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2B79" w:rsidRPr="007838E6" w:rsidRDefault="00B92B79">
      <w:pPr>
        <w:rPr>
          <w:color w:val="FF0000"/>
        </w:rPr>
      </w:pPr>
    </w:p>
    <w:p w:rsidR="00B92B79" w:rsidRPr="007838E6" w:rsidRDefault="00B92B79">
      <w:pPr>
        <w:rPr>
          <w:color w:val="FF0000"/>
        </w:rPr>
      </w:pPr>
    </w:p>
    <w:p w:rsidR="00B92B79" w:rsidRPr="007838E6" w:rsidRDefault="00B92B79">
      <w:pPr>
        <w:pStyle w:val="Heading7"/>
        <w:jc w:val="center"/>
        <w:rPr>
          <w:rFonts w:ascii="Arial" w:hAnsi="Arial" w:cs="Arial"/>
          <w:color w:val="FF0000"/>
        </w:rPr>
      </w:pPr>
    </w:p>
    <w:p w:rsidR="00B92B79" w:rsidRPr="00BA58D0" w:rsidRDefault="00B92B79">
      <w:pPr>
        <w:pStyle w:val="Heading7"/>
        <w:jc w:val="center"/>
        <w:rPr>
          <w:rFonts w:ascii="Arial" w:hAnsi="Arial" w:cs="Arial"/>
          <w:szCs w:val="28"/>
        </w:rPr>
      </w:pPr>
      <w:r w:rsidRPr="00BA58D0">
        <w:rPr>
          <w:rFonts w:ascii="Arial" w:hAnsi="Arial" w:cs="Arial"/>
          <w:szCs w:val="28"/>
        </w:rPr>
        <w:t>RAPORT</w:t>
      </w:r>
    </w:p>
    <w:p w:rsidR="00B92B79" w:rsidRPr="00BA58D0" w:rsidRDefault="00B92B79">
      <w:pPr>
        <w:rPr>
          <w:rFonts w:ascii="Arial" w:hAnsi="Arial" w:cs="Arial"/>
          <w:sz w:val="28"/>
          <w:szCs w:val="28"/>
        </w:rPr>
      </w:pPr>
    </w:p>
    <w:p w:rsidR="00B92B79" w:rsidRPr="00850458" w:rsidRDefault="00713480" w:rsidP="006D263A">
      <w:pPr>
        <w:pStyle w:val="BodyText"/>
        <w:jc w:val="center"/>
        <w:rPr>
          <w:rFonts w:ascii="Arial" w:hAnsi="Arial" w:cs="Arial"/>
          <w:sz w:val="24"/>
        </w:rPr>
      </w:pPr>
      <w:r w:rsidRPr="00850458">
        <w:rPr>
          <w:rFonts w:ascii="Arial" w:hAnsi="Arial" w:cs="Arial"/>
          <w:sz w:val="24"/>
        </w:rPr>
        <w:t xml:space="preserve">la studiul de evaluare a </w:t>
      </w:r>
      <w:r w:rsidR="00B92B79" w:rsidRPr="00850458">
        <w:rPr>
          <w:rFonts w:ascii="Arial" w:hAnsi="Arial" w:cs="Arial"/>
          <w:sz w:val="24"/>
        </w:rPr>
        <w:t xml:space="preserve"> impactul</w:t>
      </w:r>
      <w:r w:rsidRPr="00850458">
        <w:rPr>
          <w:rFonts w:ascii="Arial" w:hAnsi="Arial" w:cs="Arial"/>
          <w:sz w:val="24"/>
        </w:rPr>
        <w:t xml:space="preserve">ui </w:t>
      </w:r>
      <w:r w:rsidR="00B92B79" w:rsidRPr="00850458">
        <w:rPr>
          <w:rFonts w:ascii="Arial" w:hAnsi="Arial" w:cs="Arial"/>
          <w:sz w:val="24"/>
        </w:rPr>
        <w:t xml:space="preserve"> asupra mediului pentru obiectivul</w:t>
      </w:r>
    </w:p>
    <w:p w:rsidR="00BA58D0" w:rsidRPr="00BA58D0" w:rsidRDefault="00BA58D0" w:rsidP="00BA58D0">
      <w:pPr>
        <w:pStyle w:val="NoSpacing"/>
        <w:jc w:val="both"/>
        <w:rPr>
          <w:rFonts w:ascii="Arial" w:hAnsi="Arial" w:cs="Arial"/>
          <w:sz w:val="24"/>
          <w:szCs w:val="24"/>
          <w:lang w:val="ro-RO"/>
        </w:rPr>
      </w:pPr>
      <w:r w:rsidRPr="00BA58D0">
        <w:rPr>
          <w:rFonts w:ascii="Arial" w:hAnsi="Arial" w:cs="Arial"/>
          <w:sz w:val="24"/>
          <w:szCs w:val="24"/>
          <w:lang w:val="ro-RO"/>
        </w:rPr>
        <w:t>„</w:t>
      </w:r>
      <w:r w:rsidRPr="00850458">
        <w:rPr>
          <w:rFonts w:ascii="Arial" w:hAnsi="Arial" w:cs="Arial"/>
          <w:b/>
          <w:sz w:val="24"/>
          <w:szCs w:val="24"/>
          <w:lang w:val="ro-RO"/>
        </w:rPr>
        <w:t>MODERNIZARE SI IMPREJMUIRE PARTIALA - ANEXE FERMA ZOOTEHNICA TURDAS comuna Turdaș, județul Hunedoara</w:t>
      </w:r>
      <w:r w:rsidR="00850458">
        <w:rPr>
          <w:rFonts w:ascii="Arial" w:hAnsi="Arial" w:cs="Arial"/>
          <w:b/>
          <w:sz w:val="24"/>
          <w:szCs w:val="24"/>
          <w:lang w:val="ro-RO"/>
        </w:rPr>
        <w:t>”</w:t>
      </w:r>
      <w:r w:rsidRPr="00BA58D0">
        <w:rPr>
          <w:rFonts w:ascii="Arial" w:hAnsi="Arial" w:cs="Arial"/>
          <w:sz w:val="24"/>
          <w:szCs w:val="24"/>
          <w:lang w:val="ro-RO"/>
        </w:rPr>
        <w:t xml:space="preserve">  </w:t>
      </w:r>
    </w:p>
    <w:p w:rsidR="00AA3BCB" w:rsidRPr="00BA58D0" w:rsidRDefault="00AA3BCB" w:rsidP="00D119EF">
      <w:pPr>
        <w:jc w:val="center"/>
        <w:rPr>
          <w:rFonts w:ascii="Arial" w:hAnsi="Arial" w:cs="Arial"/>
          <w:b/>
          <w:bCs/>
          <w:sz w:val="28"/>
          <w:szCs w:val="28"/>
        </w:rPr>
      </w:pPr>
      <w:r w:rsidRPr="00BA58D0">
        <w:rPr>
          <w:rFonts w:ascii="Arial" w:hAnsi="Arial" w:cs="Arial"/>
          <w:b/>
          <w:bCs/>
          <w:sz w:val="28"/>
          <w:szCs w:val="28"/>
        </w:rPr>
        <w:t xml:space="preserve">S.C. </w:t>
      </w:r>
      <w:r w:rsidR="00BA58D0" w:rsidRPr="00BA58D0">
        <w:rPr>
          <w:rFonts w:ascii="Arial" w:hAnsi="Arial" w:cs="Arial"/>
          <w:b/>
          <w:bCs/>
          <w:sz w:val="28"/>
          <w:szCs w:val="28"/>
        </w:rPr>
        <w:t xml:space="preserve">LANDBRUK </w:t>
      </w:r>
      <w:r w:rsidRPr="00BA58D0">
        <w:rPr>
          <w:rFonts w:ascii="Arial" w:hAnsi="Arial" w:cs="Arial"/>
          <w:b/>
          <w:bCs/>
          <w:sz w:val="28"/>
          <w:szCs w:val="28"/>
        </w:rPr>
        <w:t>S.R.L.</w:t>
      </w:r>
    </w:p>
    <w:p w:rsidR="00CD077E" w:rsidRPr="00BA58D0" w:rsidRDefault="00CD077E" w:rsidP="00D119EF">
      <w:pPr>
        <w:jc w:val="center"/>
        <w:rPr>
          <w:rFonts w:ascii="Arial" w:hAnsi="Arial" w:cs="Arial"/>
          <w:b/>
          <w:bCs/>
          <w:sz w:val="28"/>
          <w:szCs w:val="28"/>
        </w:rPr>
      </w:pPr>
    </w:p>
    <w:p w:rsidR="0021767C" w:rsidRPr="00BA58D0" w:rsidRDefault="0021767C" w:rsidP="00B86629">
      <w:pPr>
        <w:pStyle w:val="BodyText"/>
        <w:jc w:val="both"/>
        <w:rPr>
          <w:rFonts w:ascii="Arial" w:hAnsi="Arial" w:cs="Arial"/>
          <w:b/>
          <w:sz w:val="24"/>
        </w:rPr>
      </w:pPr>
    </w:p>
    <w:p w:rsidR="0021767C" w:rsidRPr="00BA58D0" w:rsidRDefault="0021767C">
      <w:pPr>
        <w:pStyle w:val="BodyText"/>
        <w:jc w:val="center"/>
        <w:rPr>
          <w:sz w:val="32"/>
        </w:rPr>
      </w:pPr>
    </w:p>
    <w:p w:rsidR="0021767C" w:rsidRDefault="007355A1">
      <w:pPr>
        <w:pStyle w:val="BodyText"/>
        <w:jc w:val="center"/>
        <w:rPr>
          <w:sz w:val="32"/>
        </w:rPr>
      </w:pPr>
      <w:r>
        <w:rPr>
          <w:sz w:val="32"/>
          <w:lang w:eastAsia="ro-RO"/>
        </w:rPr>
        <w:drawing>
          <wp:inline distT="0" distB="0" distL="0" distR="0">
            <wp:extent cx="5705475" cy="28575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5475" cy="2857500"/>
                    </a:xfrm>
                    <a:prstGeom prst="rect">
                      <a:avLst/>
                    </a:prstGeom>
                    <a:noFill/>
                    <a:ln>
                      <a:noFill/>
                    </a:ln>
                  </pic:spPr>
                </pic:pic>
              </a:graphicData>
            </a:graphic>
          </wp:inline>
        </w:drawing>
      </w:r>
    </w:p>
    <w:p w:rsidR="007355A1" w:rsidRDefault="007355A1">
      <w:pPr>
        <w:pStyle w:val="BodyText"/>
        <w:jc w:val="center"/>
        <w:rPr>
          <w:sz w:val="32"/>
        </w:rPr>
      </w:pPr>
    </w:p>
    <w:p w:rsidR="007355A1" w:rsidRDefault="007355A1">
      <w:pPr>
        <w:pStyle w:val="BodyText"/>
        <w:jc w:val="center"/>
        <w:rPr>
          <w:sz w:val="32"/>
        </w:rPr>
      </w:pPr>
    </w:p>
    <w:p w:rsidR="007355A1" w:rsidRDefault="007355A1">
      <w:pPr>
        <w:pStyle w:val="BodyText"/>
        <w:jc w:val="center"/>
        <w:rPr>
          <w:sz w:val="32"/>
        </w:rPr>
      </w:pPr>
    </w:p>
    <w:p w:rsidR="007355A1" w:rsidRDefault="007355A1">
      <w:pPr>
        <w:pStyle w:val="BodyText"/>
        <w:jc w:val="center"/>
        <w:rPr>
          <w:sz w:val="32"/>
        </w:rPr>
      </w:pPr>
    </w:p>
    <w:p w:rsidR="007355A1" w:rsidRDefault="007355A1">
      <w:pPr>
        <w:pStyle w:val="BodyText"/>
        <w:jc w:val="center"/>
        <w:rPr>
          <w:sz w:val="32"/>
        </w:rPr>
      </w:pPr>
    </w:p>
    <w:p w:rsidR="007355A1" w:rsidRDefault="007355A1">
      <w:pPr>
        <w:pStyle w:val="BodyText"/>
        <w:jc w:val="center"/>
        <w:rPr>
          <w:sz w:val="32"/>
        </w:rPr>
      </w:pPr>
    </w:p>
    <w:p w:rsidR="007355A1" w:rsidRPr="00BA58D0" w:rsidRDefault="007355A1">
      <w:pPr>
        <w:pStyle w:val="BodyText"/>
        <w:jc w:val="center"/>
        <w:rPr>
          <w:sz w:val="32"/>
        </w:rPr>
      </w:pPr>
    </w:p>
    <w:p w:rsidR="00B92B79" w:rsidRPr="00BA58D0" w:rsidRDefault="00B92B79"/>
    <w:p w:rsidR="006D263A" w:rsidRPr="00BA58D0" w:rsidRDefault="00A829E3" w:rsidP="00E14884">
      <w:pPr>
        <w:jc w:val="center"/>
        <w:rPr>
          <w:rFonts w:ascii="Arial" w:hAnsi="Arial" w:cs="Arial"/>
          <w:b/>
        </w:rPr>
      </w:pPr>
      <w:r w:rsidRPr="00BA58D0">
        <w:rPr>
          <w:rFonts w:ascii="Arial" w:hAnsi="Arial" w:cs="Arial"/>
          <w:b/>
        </w:rPr>
        <w:t>Ian</w:t>
      </w:r>
      <w:r w:rsidR="003C2EA3" w:rsidRPr="00BA58D0">
        <w:rPr>
          <w:rFonts w:ascii="Arial" w:hAnsi="Arial" w:cs="Arial"/>
          <w:b/>
        </w:rPr>
        <w:t xml:space="preserve">uarie </w:t>
      </w:r>
      <w:r w:rsidR="00947736" w:rsidRPr="00BA58D0">
        <w:rPr>
          <w:rFonts w:ascii="Arial" w:hAnsi="Arial" w:cs="Arial"/>
          <w:b/>
        </w:rPr>
        <w:t xml:space="preserve"> </w:t>
      </w:r>
      <w:r w:rsidR="006D263A" w:rsidRPr="00BA58D0">
        <w:rPr>
          <w:rFonts w:ascii="Arial" w:hAnsi="Arial" w:cs="Arial"/>
          <w:b/>
        </w:rPr>
        <w:t>201</w:t>
      </w:r>
      <w:r w:rsidRPr="00BA58D0">
        <w:rPr>
          <w:rFonts w:ascii="Arial" w:hAnsi="Arial" w:cs="Arial"/>
          <w:b/>
        </w:rPr>
        <w:t>8</w:t>
      </w:r>
    </w:p>
    <w:p w:rsidR="00CD077E" w:rsidRPr="007838E6" w:rsidRDefault="00CD077E">
      <w:pPr>
        <w:pStyle w:val="Heading9"/>
        <w:rPr>
          <w:rFonts w:ascii="Arial" w:hAnsi="Arial" w:cs="Arial"/>
          <w:color w:val="FF0000"/>
          <w:sz w:val="24"/>
        </w:rPr>
      </w:pPr>
    </w:p>
    <w:p w:rsidR="00CD077E" w:rsidRPr="007838E6" w:rsidRDefault="00CD077E">
      <w:pPr>
        <w:pStyle w:val="Heading9"/>
        <w:rPr>
          <w:rFonts w:ascii="Arial" w:hAnsi="Arial" w:cs="Arial"/>
          <w:color w:val="FF0000"/>
          <w:sz w:val="24"/>
        </w:rPr>
      </w:pPr>
    </w:p>
    <w:p w:rsidR="00CD077E" w:rsidRPr="007838E6" w:rsidRDefault="00CD077E">
      <w:pPr>
        <w:pStyle w:val="Heading9"/>
        <w:rPr>
          <w:rFonts w:ascii="Arial" w:hAnsi="Arial" w:cs="Arial"/>
          <w:color w:val="FF0000"/>
          <w:sz w:val="24"/>
        </w:rPr>
      </w:pPr>
    </w:p>
    <w:p w:rsidR="00CD077E" w:rsidRPr="007838E6" w:rsidRDefault="00CD077E">
      <w:pPr>
        <w:pStyle w:val="Heading9"/>
        <w:rPr>
          <w:rFonts w:ascii="Arial" w:hAnsi="Arial" w:cs="Arial"/>
          <w:color w:val="FF0000"/>
          <w:sz w:val="24"/>
        </w:rPr>
      </w:pPr>
    </w:p>
    <w:p w:rsidR="00CD077E" w:rsidRDefault="00CD077E">
      <w:pPr>
        <w:pStyle w:val="Heading9"/>
        <w:rPr>
          <w:rFonts w:ascii="Arial" w:hAnsi="Arial" w:cs="Arial"/>
          <w:color w:val="FF0000"/>
          <w:sz w:val="24"/>
        </w:rPr>
      </w:pPr>
    </w:p>
    <w:p w:rsidR="00BA58D0" w:rsidRDefault="00BA58D0" w:rsidP="00BA58D0"/>
    <w:p w:rsidR="00CD077E" w:rsidRPr="00F7267A" w:rsidRDefault="00CD077E">
      <w:pPr>
        <w:pStyle w:val="Heading9"/>
        <w:rPr>
          <w:rFonts w:ascii="Arial" w:hAnsi="Arial" w:cs="Arial"/>
          <w:sz w:val="24"/>
        </w:rPr>
      </w:pPr>
      <w:bookmarkStart w:id="0" w:name="_GoBack"/>
    </w:p>
    <w:p w:rsidR="00B92B79" w:rsidRPr="00F7267A" w:rsidRDefault="00B92B79">
      <w:pPr>
        <w:pStyle w:val="Heading9"/>
        <w:rPr>
          <w:rFonts w:ascii="Arial" w:hAnsi="Arial" w:cs="Arial"/>
          <w:sz w:val="24"/>
        </w:rPr>
      </w:pPr>
      <w:r w:rsidRPr="00F7267A">
        <w:rPr>
          <w:rFonts w:ascii="Arial" w:hAnsi="Arial" w:cs="Arial"/>
          <w:sz w:val="24"/>
        </w:rPr>
        <w:t>CUPRINS</w:t>
      </w:r>
    </w:p>
    <w:p w:rsidR="00B92B79" w:rsidRPr="00F7267A" w:rsidRDefault="00B92B79">
      <w:pPr>
        <w:rPr>
          <w:rFonts w:ascii="Arial" w:hAnsi="Arial" w:cs="Arial"/>
        </w:rPr>
      </w:pP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r>
      <w:r w:rsidRPr="00F7267A">
        <w:rPr>
          <w:rFonts w:ascii="Arial" w:hAnsi="Arial" w:cs="Arial"/>
        </w:rPr>
        <w:tab/>
        <w:t>Pag.</w:t>
      </w:r>
    </w:p>
    <w:p w:rsidR="00B92B79" w:rsidRPr="00F7267A" w:rsidRDefault="00B92B79" w:rsidP="0099271E">
      <w:pPr>
        <w:tabs>
          <w:tab w:val="left" w:pos="709"/>
        </w:tabs>
        <w:ind w:firstLine="567"/>
        <w:rPr>
          <w:rFonts w:ascii="Arial" w:hAnsi="Arial" w:cs="Arial"/>
        </w:rPr>
      </w:pPr>
      <w:r w:rsidRPr="00F7267A">
        <w:rPr>
          <w:rFonts w:ascii="Arial" w:hAnsi="Arial" w:cs="Arial"/>
        </w:rPr>
        <w:t>1. Informații generale ............................................................</w:t>
      </w:r>
      <w:r w:rsidRPr="00F7267A">
        <w:rPr>
          <w:rFonts w:ascii="Arial" w:hAnsi="Arial" w:cs="Arial"/>
        </w:rPr>
        <w:tab/>
      </w:r>
      <w:r w:rsidR="0099271E" w:rsidRPr="00F7267A">
        <w:rPr>
          <w:rFonts w:ascii="Arial" w:hAnsi="Arial" w:cs="Arial"/>
        </w:rPr>
        <w:t xml:space="preserve">           </w:t>
      </w:r>
      <w:r w:rsidRPr="00F7267A">
        <w:rPr>
          <w:rFonts w:ascii="Arial" w:hAnsi="Arial" w:cs="Arial"/>
        </w:rPr>
        <w:t>3</w:t>
      </w:r>
      <w:r w:rsidRPr="00F7267A">
        <w:rPr>
          <w:rFonts w:ascii="Arial" w:hAnsi="Arial" w:cs="Arial"/>
        </w:rPr>
        <w:tab/>
      </w:r>
      <w:r w:rsidRPr="00F7267A">
        <w:rPr>
          <w:rFonts w:ascii="Arial" w:hAnsi="Arial" w:cs="Arial"/>
        </w:rPr>
        <w:tab/>
        <w:t>2. Procese tehnologice</w:t>
      </w:r>
      <w:r w:rsidRPr="00F7267A">
        <w:rPr>
          <w:rFonts w:ascii="Arial" w:hAnsi="Arial" w:cs="Arial"/>
        </w:rPr>
        <w:tab/>
        <w:t>.......................................................</w:t>
      </w:r>
      <w:r w:rsidR="0099271E" w:rsidRPr="00F7267A">
        <w:rPr>
          <w:rFonts w:ascii="Arial" w:hAnsi="Arial" w:cs="Arial"/>
        </w:rPr>
        <w:t>....</w:t>
      </w:r>
      <w:r w:rsidRPr="00F7267A">
        <w:rPr>
          <w:rFonts w:ascii="Arial" w:hAnsi="Arial" w:cs="Arial"/>
        </w:rPr>
        <w:tab/>
      </w:r>
      <w:r w:rsidR="009A468D" w:rsidRPr="00F7267A">
        <w:rPr>
          <w:rFonts w:ascii="Arial" w:hAnsi="Arial" w:cs="Arial"/>
        </w:rPr>
        <w:t>2</w:t>
      </w:r>
      <w:r w:rsidR="00F7267A" w:rsidRPr="00F7267A">
        <w:rPr>
          <w:rFonts w:ascii="Arial" w:hAnsi="Arial" w:cs="Arial"/>
        </w:rPr>
        <w:t>0</w:t>
      </w:r>
      <w:r w:rsidRPr="00F7267A">
        <w:rPr>
          <w:rFonts w:ascii="Arial" w:hAnsi="Arial" w:cs="Arial"/>
        </w:rPr>
        <w:tab/>
      </w:r>
      <w:r w:rsidRPr="00F7267A">
        <w:rPr>
          <w:rFonts w:ascii="Arial" w:hAnsi="Arial" w:cs="Arial"/>
        </w:rPr>
        <w:tab/>
        <w:t xml:space="preserve">3. Deșeuri </w:t>
      </w:r>
      <w:r w:rsidR="0099271E" w:rsidRPr="00F7267A">
        <w:rPr>
          <w:rFonts w:ascii="Arial" w:hAnsi="Arial" w:cs="Arial"/>
        </w:rPr>
        <w:t xml:space="preserve"> </w:t>
      </w:r>
      <w:r w:rsidRPr="00F7267A">
        <w:rPr>
          <w:rFonts w:ascii="Arial" w:hAnsi="Arial" w:cs="Arial"/>
        </w:rPr>
        <w:t>..........................................................................</w:t>
      </w:r>
      <w:r w:rsidR="0099271E" w:rsidRPr="00F7267A">
        <w:rPr>
          <w:rFonts w:ascii="Arial" w:hAnsi="Arial" w:cs="Arial"/>
        </w:rPr>
        <w:t>.................</w:t>
      </w:r>
      <w:r w:rsidR="00EF5926" w:rsidRPr="00F7267A">
        <w:rPr>
          <w:rFonts w:ascii="Arial" w:hAnsi="Arial" w:cs="Arial"/>
        </w:rPr>
        <w:t>3</w:t>
      </w:r>
      <w:r w:rsidR="00F7267A" w:rsidRPr="00F7267A">
        <w:rPr>
          <w:rFonts w:ascii="Arial" w:hAnsi="Arial" w:cs="Arial"/>
        </w:rPr>
        <w:t>2</w:t>
      </w:r>
    </w:p>
    <w:p w:rsidR="00B92B79" w:rsidRPr="00F7267A" w:rsidRDefault="00B92B79">
      <w:pPr>
        <w:ind w:firstLine="720"/>
        <w:jc w:val="both"/>
        <w:rPr>
          <w:rFonts w:ascii="Arial" w:hAnsi="Arial" w:cs="Arial"/>
        </w:rPr>
      </w:pPr>
      <w:r w:rsidRPr="00F7267A">
        <w:rPr>
          <w:rFonts w:ascii="Arial" w:hAnsi="Arial" w:cs="Arial"/>
        </w:rPr>
        <w:t xml:space="preserve">4. Impactul potențial inclusiv cel trasfrontier asupra </w:t>
      </w:r>
    </w:p>
    <w:p w:rsidR="00B92B79" w:rsidRPr="00F7267A" w:rsidRDefault="00B92B79">
      <w:pPr>
        <w:ind w:firstLine="720"/>
        <w:jc w:val="both"/>
        <w:rPr>
          <w:rFonts w:ascii="Arial" w:hAnsi="Arial" w:cs="Arial"/>
        </w:rPr>
      </w:pPr>
      <w:r w:rsidRPr="00F7267A">
        <w:rPr>
          <w:rFonts w:ascii="Arial" w:hAnsi="Arial" w:cs="Arial"/>
        </w:rPr>
        <w:t>componentelor mediului și măsuri de reducere a acestora</w:t>
      </w:r>
      <w:r w:rsidRPr="00F7267A">
        <w:rPr>
          <w:rFonts w:ascii="Arial" w:hAnsi="Arial" w:cs="Arial"/>
        </w:rPr>
        <w:tab/>
        <w:t>....</w:t>
      </w:r>
      <w:r w:rsidRPr="00F7267A">
        <w:rPr>
          <w:rFonts w:ascii="Arial" w:hAnsi="Arial" w:cs="Arial"/>
        </w:rPr>
        <w:tab/>
      </w:r>
      <w:r w:rsidR="00F7267A" w:rsidRPr="00F7267A">
        <w:rPr>
          <w:rFonts w:ascii="Arial" w:hAnsi="Arial" w:cs="Arial"/>
        </w:rPr>
        <w:t>37</w:t>
      </w:r>
    </w:p>
    <w:p w:rsidR="00B92B79" w:rsidRPr="00F7267A" w:rsidRDefault="00B92B79">
      <w:pPr>
        <w:ind w:left="720" w:firstLine="720"/>
        <w:jc w:val="both"/>
        <w:rPr>
          <w:rFonts w:ascii="Arial" w:hAnsi="Arial" w:cs="Arial"/>
        </w:rPr>
      </w:pPr>
      <w:r w:rsidRPr="00F7267A">
        <w:rPr>
          <w:rFonts w:ascii="Arial" w:hAnsi="Arial" w:cs="Arial"/>
        </w:rPr>
        <w:t>4.1. Apa</w:t>
      </w:r>
      <w:r w:rsidRPr="00F7267A">
        <w:rPr>
          <w:rFonts w:ascii="Arial" w:hAnsi="Arial" w:cs="Arial"/>
        </w:rPr>
        <w:tab/>
        <w:t>.................................................................</w:t>
      </w:r>
      <w:r w:rsidRPr="00F7267A">
        <w:rPr>
          <w:rFonts w:ascii="Arial" w:hAnsi="Arial" w:cs="Arial"/>
        </w:rPr>
        <w:tab/>
      </w:r>
      <w:r w:rsidR="00F7267A" w:rsidRPr="00F7267A">
        <w:rPr>
          <w:rFonts w:ascii="Arial" w:hAnsi="Arial" w:cs="Arial"/>
        </w:rPr>
        <w:t>37</w:t>
      </w:r>
    </w:p>
    <w:p w:rsidR="00B92B79" w:rsidRPr="00F7267A" w:rsidRDefault="00B92B79">
      <w:pPr>
        <w:ind w:left="720" w:firstLine="720"/>
        <w:jc w:val="both"/>
        <w:rPr>
          <w:rFonts w:ascii="Arial" w:hAnsi="Arial" w:cs="Arial"/>
        </w:rPr>
      </w:pPr>
      <w:r w:rsidRPr="00F7267A">
        <w:rPr>
          <w:rFonts w:ascii="Arial" w:hAnsi="Arial" w:cs="Arial"/>
        </w:rPr>
        <w:t>4.2. Aer</w:t>
      </w:r>
      <w:r w:rsidRPr="00F7267A">
        <w:rPr>
          <w:rFonts w:ascii="Arial" w:hAnsi="Arial" w:cs="Arial"/>
        </w:rPr>
        <w:tab/>
        <w:t>.................................................................</w:t>
      </w:r>
      <w:r w:rsidRPr="00F7267A">
        <w:rPr>
          <w:rFonts w:ascii="Arial" w:hAnsi="Arial" w:cs="Arial"/>
        </w:rPr>
        <w:tab/>
      </w:r>
      <w:r w:rsidR="00F7267A" w:rsidRPr="00F7267A">
        <w:rPr>
          <w:rFonts w:ascii="Arial" w:hAnsi="Arial" w:cs="Arial"/>
        </w:rPr>
        <w:t>47</w:t>
      </w:r>
    </w:p>
    <w:p w:rsidR="00B92B79" w:rsidRPr="00F7267A" w:rsidRDefault="00B92B79">
      <w:pPr>
        <w:ind w:left="720" w:firstLine="720"/>
        <w:jc w:val="both"/>
        <w:rPr>
          <w:rFonts w:ascii="Arial" w:hAnsi="Arial" w:cs="Arial"/>
        </w:rPr>
      </w:pPr>
      <w:r w:rsidRPr="00F7267A">
        <w:rPr>
          <w:rFonts w:ascii="Arial" w:hAnsi="Arial" w:cs="Arial"/>
        </w:rPr>
        <w:t>4.3. Sol și subsol</w:t>
      </w:r>
      <w:r w:rsidRPr="00F7267A">
        <w:rPr>
          <w:rFonts w:ascii="Arial" w:hAnsi="Arial" w:cs="Arial"/>
        </w:rPr>
        <w:tab/>
        <w:t>.......................................................</w:t>
      </w:r>
      <w:r w:rsidR="0099271E" w:rsidRPr="00F7267A">
        <w:rPr>
          <w:rFonts w:ascii="Arial" w:hAnsi="Arial" w:cs="Arial"/>
        </w:rPr>
        <w:t xml:space="preserve">......... </w:t>
      </w:r>
      <w:r w:rsidR="00017BEF" w:rsidRPr="00F7267A">
        <w:rPr>
          <w:rFonts w:ascii="Arial" w:hAnsi="Arial" w:cs="Arial"/>
        </w:rPr>
        <w:t>7</w:t>
      </w:r>
      <w:r w:rsidR="00F7267A" w:rsidRPr="00F7267A">
        <w:rPr>
          <w:rFonts w:ascii="Arial" w:hAnsi="Arial" w:cs="Arial"/>
        </w:rPr>
        <w:t>0</w:t>
      </w:r>
    </w:p>
    <w:p w:rsidR="00B92B79" w:rsidRPr="00F7267A" w:rsidRDefault="00B92B79">
      <w:pPr>
        <w:ind w:left="720" w:firstLine="720"/>
        <w:jc w:val="both"/>
        <w:rPr>
          <w:rFonts w:ascii="Arial" w:hAnsi="Arial" w:cs="Arial"/>
        </w:rPr>
      </w:pPr>
      <w:r w:rsidRPr="00F7267A">
        <w:rPr>
          <w:rFonts w:ascii="Arial" w:hAnsi="Arial" w:cs="Arial"/>
        </w:rPr>
        <w:t>4.4. Biodiversitate</w:t>
      </w:r>
      <w:r w:rsidRPr="00F7267A">
        <w:rPr>
          <w:rFonts w:ascii="Arial" w:hAnsi="Arial" w:cs="Arial"/>
        </w:rPr>
        <w:tab/>
        <w:t>......................................................</w:t>
      </w:r>
      <w:r w:rsidRPr="00F7267A">
        <w:rPr>
          <w:rFonts w:ascii="Arial" w:hAnsi="Arial" w:cs="Arial"/>
        </w:rPr>
        <w:tab/>
      </w:r>
      <w:r w:rsidR="00017BEF" w:rsidRPr="00F7267A">
        <w:rPr>
          <w:rFonts w:ascii="Arial" w:hAnsi="Arial" w:cs="Arial"/>
        </w:rPr>
        <w:t>7</w:t>
      </w:r>
      <w:r w:rsidR="00F7267A" w:rsidRPr="00F7267A">
        <w:rPr>
          <w:rFonts w:ascii="Arial" w:hAnsi="Arial" w:cs="Arial"/>
        </w:rPr>
        <w:t>2</w:t>
      </w:r>
    </w:p>
    <w:p w:rsidR="00B92B79" w:rsidRPr="00F7267A" w:rsidRDefault="00B92B79">
      <w:pPr>
        <w:ind w:left="720" w:firstLine="720"/>
        <w:jc w:val="both"/>
        <w:rPr>
          <w:rFonts w:ascii="Arial" w:hAnsi="Arial" w:cs="Arial"/>
        </w:rPr>
      </w:pPr>
      <w:r w:rsidRPr="00F7267A">
        <w:rPr>
          <w:rFonts w:ascii="Arial" w:hAnsi="Arial" w:cs="Arial"/>
        </w:rPr>
        <w:t>4.5. Peisaj</w:t>
      </w:r>
      <w:r w:rsidRPr="00F7267A">
        <w:rPr>
          <w:rFonts w:ascii="Arial" w:hAnsi="Arial" w:cs="Arial"/>
        </w:rPr>
        <w:tab/>
        <w:t>.................................................................</w:t>
      </w:r>
      <w:r w:rsidRPr="00F7267A">
        <w:rPr>
          <w:rFonts w:ascii="Arial" w:hAnsi="Arial" w:cs="Arial"/>
        </w:rPr>
        <w:tab/>
      </w:r>
      <w:r w:rsidR="00017BEF" w:rsidRPr="00F7267A">
        <w:rPr>
          <w:rFonts w:ascii="Arial" w:hAnsi="Arial" w:cs="Arial"/>
        </w:rPr>
        <w:t>7</w:t>
      </w:r>
      <w:r w:rsidR="00F7267A" w:rsidRPr="00F7267A">
        <w:rPr>
          <w:rFonts w:ascii="Arial" w:hAnsi="Arial" w:cs="Arial"/>
        </w:rPr>
        <w:t>5</w:t>
      </w:r>
    </w:p>
    <w:p w:rsidR="00B92B79" w:rsidRPr="00F7267A" w:rsidRDefault="00B92B79">
      <w:pPr>
        <w:ind w:left="720" w:firstLine="720"/>
        <w:jc w:val="both"/>
        <w:rPr>
          <w:rFonts w:ascii="Arial" w:hAnsi="Arial" w:cs="Arial"/>
        </w:rPr>
      </w:pPr>
      <w:r w:rsidRPr="00F7267A">
        <w:rPr>
          <w:rFonts w:ascii="Arial" w:hAnsi="Arial" w:cs="Arial"/>
        </w:rPr>
        <w:t>4.6. Mediu social și economic</w:t>
      </w:r>
      <w:r w:rsidRPr="00F7267A">
        <w:rPr>
          <w:rFonts w:ascii="Arial" w:hAnsi="Arial" w:cs="Arial"/>
        </w:rPr>
        <w:tab/>
        <w:t>..................................</w:t>
      </w:r>
      <w:r w:rsidRPr="00F7267A">
        <w:rPr>
          <w:rFonts w:ascii="Arial" w:hAnsi="Arial" w:cs="Arial"/>
        </w:rPr>
        <w:tab/>
      </w:r>
      <w:r w:rsidR="00017BEF" w:rsidRPr="00F7267A">
        <w:rPr>
          <w:rFonts w:ascii="Arial" w:hAnsi="Arial" w:cs="Arial"/>
        </w:rPr>
        <w:t>7</w:t>
      </w:r>
      <w:r w:rsidR="00F7267A" w:rsidRPr="00F7267A">
        <w:rPr>
          <w:rFonts w:ascii="Arial" w:hAnsi="Arial" w:cs="Arial"/>
        </w:rPr>
        <w:t>7</w:t>
      </w:r>
    </w:p>
    <w:p w:rsidR="00B92B79" w:rsidRPr="00F7267A" w:rsidRDefault="00B92B79">
      <w:pPr>
        <w:ind w:left="720" w:firstLine="720"/>
        <w:jc w:val="both"/>
        <w:rPr>
          <w:rFonts w:ascii="Arial" w:hAnsi="Arial" w:cs="Arial"/>
        </w:rPr>
      </w:pPr>
      <w:r w:rsidRPr="00F7267A">
        <w:rPr>
          <w:rFonts w:ascii="Arial" w:hAnsi="Arial" w:cs="Arial"/>
        </w:rPr>
        <w:t>4.7. Condiții culturale și etnice, patrimoniu cultural  ...</w:t>
      </w:r>
      <w:r w:rsidR="0099271E" w:rsidRPr="00F7267A">
        <w:rPr>
          <w:rFonts w:ascii="Arial" w:hAnsi="Arial" w:cs="Arial"/>
        </w:rPr>
        <w:t>..</w:t>
      </w:r>
      <w:r w:rsidRPr="00F7267A">
        <w:rPr>
          <w:rFonts w:ascii="Arial" w:hAnsi="Arial" w:cs="Arial"/>
        </w:rPr>
        <w:t>.</w:t>
      </w:r>
      <w:r w:rsidRPr="00F7267A">
        <w:rPr>
          <w:rFonts w:ascii="Arial" w:hAnsi="Arial" w:cs="Arial"/>
        </w:rPr>
        <w:tab/>
      </w:r>
      <w:r w:rsidR="00017BEF" w:rsidRPr="00F7267A">
        <w:rPr>
          <w:rFonts w:ascii="Arial" w:hAnsi="Arial" w:cs="Arial"/>
        </w:rPr>
        <w:t>7</w:t>
      </w:r>
      <w:r w:rsidR="00F7267A" w:rsidRPr="00F7267A">
        <w:rPr>
          <w:rFonts w:ascii="Arial" w:hAnsi="Arial" w:cs="Arial"/>
        </w:rPr>
        <w:t>7</w:t>
      </w:r>
    </w:p>
    <w:p w:rsidR="003C049C" w:rsidRPr="00F7267A" w:rsidRDefault="003C049C">
      <w:pPr>
        <w:ind w:left="720" w:firstLine="720"/>
        <w:jc w:val="both"/>
        <w:rPr>
          <w:rFonts w:ascii="Arial" w:hAnsi="Arial" w:cs="Arial"/>
        </w:rPr>
      </w:pPr>
      <w:r w:rsidRPr="00F7267A">
        <w:rPr>
          <w:rFonts w:ascii="Arial" w:hAnsi="Arial" w:cs="Arial"/>
        </w:rPr>
        <w:t xml:space="preserve">4.8. Condițiile culturale și etnice, patrimoniu cultural ......        </w:t>
      </w:r>
      <w:r w:rsidR="00F7267A" w:rsidRPr="00F7267A">
        <w:rPr>
          <w:rFonts w:ascii="Arial" w:hAnsi="Arial" w:cs="Arial"/>
        </w:rPr>
        <w:t>78</w:t>
      </w:r>
    </w:p>
    <w:p w:rsidR="00B92B79" w:rsidRPr="00F7267A" w:rsidRDefault="00B92B79">
      <w:pPr>
        <w:ind w:firstLine="720"/>
        <w:jc w:val="both"/>
        <w:rPr>
          <w:rFonts w:ascii="Arial" w:hAnsi="Arial" w:cs="Arial"/>
        </w:rPr>
      </w:pPr>
      <w:r w:rsidRPr="00F7267A">
        <w:rPr>
          <w:rFonts w:ascii="Arial" w:hAnsi="Arial" w:cs="Arial"/>
        </w:rPr>
        <w:t>5. Analiza alternativelor</w:t>
      </w:r>
      <w:r w:rsidRPr="00F7267A">
        <w:rPr>
          <w:rFonts w:ascii="Arial" w:hAnsi="Arial" w:cs="Arial"/>
        </w:rPr>
        <w:tab/>
        <w:t>.......................................................</w:t>
      </w:r>
      <w:r w:rsidRPr="00F7267A">
        <w:rPr>
          <w:rFonts w:ascii="Arial" w:hAnsi="Arial" w:cs="Arial"/>
        </w:rPr>
        <w:tab/>
      </w:r>
      <w:r w:rsidR="00017BEF" w:rsidRPr="00F7267A">
        <w:rPr>
          <w:rFonts w:ascii="Arial" w:hAnsi="Arial" w:cs="Arial"/>
        </w:rPr>
        <w:t>8</w:t>
      </w:r>
      <w:r w:rsidR="00F7267A" w:rsidRPr="00F7267A">
        <w:rPr>
          <w:rFonts w:ascii="Arial" w:hAnsi="Arial" w:cs="Arial"/>
        </w:rPr>
        <w:t>0</w:t>
      </w:r>
    </w:p>
    <w:p w:rsidR="00B92B79" w:rsidRPr="00F7267A" w:rsidRDefault="00B92B79">
      <w:pPr>
        <w:ind w:firstLine="720"/>
        <w:jc w:val="both"/>
        <w:rPr>
          <w:rFonts w:ascii="Arial" w:hAnsi="Arial" w:cs="Arial"/>
        </w:rPr>
      </w:pPr>
      <w:r w:rsidRPr="00F7267A">
        <w:rPr>
          <w:rFonts w:ascii="Arial" w:hAnsi="Arial" w:cs="Arial"/>
        </w:rPr>
        <w:t>6. Monitorizarea</w:t>
      </w:r>
      <w:r w:rsidRPr="00F7267A">
        <w:rPr>
          <w:rFonts w:ascii="Arial" w:hAnsi="Arial" w:cs="Arial"/>
        </w:rPr>
        <w:tab/>
        <w:t>..................................</w:t>
      </w:r>
      <w:r w:rsidR="00EF5926" w:rsidRPr="00F7267A">
        <w:rPr>
          <w:rFonts w:ascii="Arial" w:hAnsi="Arial" w:cs="Arial"/>
        </w:rPr>
        <w:t>...............................</w:t>
      </w:r>
      <w:r w:rsidRPr="00F7267A">
        <w:rPr>
          <w:rFonts w:ascii="Arial" w:hAnsi="Arial" w:cs="Arial"/>
        </w:rPr>
        <w:tab/>
      </w:r>
      <w:r w:rsidR="00017BEF" w:rsidRPr="00F7267A">
        <w:rPr>
          <w:rFonts w:ascii="Arial" w:hAnsi="Arial" w:cs="Arial"/>
        </w:rPr>
        <w:t>8</w:t>
      </w:r>
      <w:r w:rsidR="00F7267A" w:rsidRPr="00F7267A">
        <w:rPr>
          <w:rFonts w:ascii="Arial" w:hAnsi="Arial" w:cs="Arial"/>
        </w:rPr>
        <w:t>2</w:t>
      </w:r>
    </w:p>
    <w:p w:rsidR="00B92B79" w:rsidRPr="00F7267A" w:rsidRDefault="00B92B79">
      <w:pPr>
        <w:ind w:firstLine="720"/>
        <w:jc w:val="both"/>
        <w:rPr>
          <w:rFonts w:ascii="Arial" w:hAnsi="Arial" w:cs="Arial"/>
        </w:rPr>
      </w:pPr>
      <w:r w:rsidRPr="00F7267A">
        <w:rPr>
          <w:rFonts w:ascii="Arial" w:hAnsi="Arial" w:cs="Arial"/>
        </w:rPr>
        <w:t xml:space="preserve">7. Situații de risc </w:t>
      </w:r>
      <w:r w:rsidRPr="00F7267A">
        <w:rPr>
          <w:rFonts w:ascii="Arial" w:hAnsi="Arial" w:cs="Arial"/>
        </w:rPr>
        <w:tab/>
        <w:t>................................................................</w:t>
      </w:r>
      <w:r w:rsidRPr="00F7267A">
        <w:rPr>
          <w:rFonts w:ascii="Arial" w:hAnsi="Arial" w:cs="Arial"/>
        </w:rPr>
        <w:tab/>
      </w:r>
      <w:r w:rsidR="0019135D" w:rsidRPr="00F7267A">
        <w:rPr>
          <w:rFonts w:ascii="Arial" w:hAnsi="Arial" w:cs="Arial"/>
        </w:rPr>
        <w:t xml:space="preserve">........  </w:t>
      </w:r>
      <w:r w:rsidR="00017BEF" w:rsidRPr="00F7267A">
        <w:rPr>
          <w:rFonts w:ascii="Arial" w:hAnsi="Arial" w:cs="Arial"/>
        </w:rPr>
        <w:t xml:space="preserve"> 8</w:t>
      </w:r>
      <w:r w:rsidR="00F7267A" w:rsidRPr="00F7267A">
        <w:rPr>
          <w:rFonts w:ascii="Arial" w:hAnsi="Arial" w:cs="Arial"/>
        </w:rPr>
        <w:t>5</w:t>
      </w:r>
    </w:p>
    <w:p w:rsidR="00B92B79" w:rsidRPr="00F7267A" w:rsidRDefault="00B92B79">
      <w:pPr>
        <w:ind w:firstLine="720"/>
        <w:jc w:val="both"/>
        <w:rPr>
          <w:rFonts w:ascii="Arial" w:hAnsi="Arial" w:cs="Arial"/>
        </w:rPr>
      </w:pPr>
      <w:r w:rsidRPr="00F7267A">
        <w:rPr>
          <w:rFonts w:ascii="Arial" w:hAnsi="Arial" w:cs="Arial"/>
        </w:rPr>
        <w:t>8. Descrierea dificultăților</w:t>
      </w:r>
      <w:r w:rsidRPr="00F7267A">
        <w:rPr>
          <w:rFonts w:ascii="Arial" w:hAnsi="Arial" w:cs="Arial"/>
        </w:rPr>
        <w:tab/>
        <w:t>............................................</w:t>
      </w:r>
      <w:r w:rsidRPr="00F7267A">
        <w:rPr>
          <w:rFonts w:ascii="Arial" w:hAnsi="Arial" w:cs="Arial"/>
        </w:rPr>
        <w:tab/>
      </w:r>
      <w:r w:rsidR="0099271E" w:rsidRPr="00F7267A">
        <w:rPr>
          <w:rFonts w:ascii="Arial" w:hAnsi="Arial" w:cs="Arial"/>
        </w:rPr>
        <w:t xml:space="preserve">........  </w:t>
      </w:r>
      <w:r w:rsidR="00017BEF" w:rsidRPr="00F7267A">
        <w:rPr>
          <w:rFonts w:ascii="Arial" w:hAnsi="Arial" w:cs="Arial"/>
        </w:rPr>
        <w:t xml:space="preserve"> </w:t>
      </w:r>
      <w:r w:rsidR="00F7267A" w:rsidRPr="00F7267A">
        <w:rPr>
          <w:rFonts w:ascii="Arial" w:hAnsi="Arial" w:cs="Arial"/>
        </w:rPr>
        <w:t>87</w:t>
      </w:r>
    </w:p>
    <w:p w:rsidR="00B92B79" w:rsidRPr="00F7267A" w:rsidRDefault="00B92B79">
      <w:pPr>
        <w:ind w:firstLine="720"/>
        <w:jc w:val="both"/>
        <w:rPr>
          <w:rFonts w:ascii="Arial" w:hAnsi="Arial" w:cs="Arial"/>
        </w:rPr>
      </w:pPr>
      <w:r w:rsidRPr="00F7267A">
        <w:rPr>
          <w:rFonts w:ascii="Arial" w:hAnsi="Arial" w:cs="Arial"/>
        </w:rPr>
        <w:t>9. Rezumat fără caracter tehnic  ...........................................</w:t>
      </w:r>
      <w:r w:rsidRPr="00F7267A">
        <w:rPr>
          <w:rFonts w:ascii="Arial" w:hAnsi="Arial" w:cs="Arial"/>
        </w:rPr>
        <w:tab/>
      </w:r>
      <w:r w:rsidR="0099271E" w:rsidRPr="00F7267A">
        <w:rPr>
          <w:rFonts w:ascii="Arial" w:hAnsi="Arial" w:cs="Arial"/>
        </w:rPr>
        <w:t xml:space="preserve">          </w:t>
      </w:r>
      <w:r w:rsidR="00017BEF" w:rsidRPr="00F7267A">
        <w:rPr>
          <w:rFonts w:ascii="Arial" w:hAnsi="Arial" w:cs="Arial"/>
        </w:rPr>
        <w:t xml:space="preserve"> </w:t>
      </w:r>
      <w:r w:rsidR="00F7267A" w:rsidRPr="00F7267A">
        <w:rPr>
          <w:rFonts w:ascii="Arial" w:hAnsi="Arial" w:cs="Arial"/>
        </w:rPr>
        <w:t>88</w:t>
      </w:r>
    </w:p>
    <w:p w:rsidR="00B92B79" w:rsidRPr="00F7267A" w:rsidRDefault="00B92B79">
      <w:pPr>
        <w:ind w:firstLine="720"/>
        <w:jc w:val="both"/>
        <w:rPr>
          <w:rFonts w:ascii="Arial" w:hAnsi="Arial" w:cs="Arial"/>
        </w:rPr>
      </w:pPr>
      <w:r w:rsidRPr="00F7267A">
        <w:rPr>
          <w:rFonts w:ascii="Arial" w:hAnsi="Arial" w:cs="Arial"/>
        </w:rPr>
        <w:t>10 Bibliografie   .....................................................................</w:t>
      </w:r>
      <w:r w:rsidRPr="00F7267A">
        <w:rPr>
          <w:rFonts w:ascii="Arial" w:hAnsi="Arial" w:cs="Arial"/>
        </w:rPr>
        <w:tab/>
      </w:r>
      <w:r w:rsidR="0099271E" w:rsidRPr="00F7267A">
        <w:rPr>
          <w:rFonts w:ascii="Arial" w:hAnsi="Arial" w:cs="Arial"/>
        </w:rPr>
        <w:t xml:space="preserve">          </w:t>
      </w:r>
      <w:r w:rsidR="00017BEF" w:rsidRPr="00F7267A">
        <w:rPr>
          <w:rFonts w:ascii="Arial" w:hAnsi="Arial" w:cs="Arial"/>
        </w:rPr>
        <w:t>10</w:t>
      </w:r>
      <w:r w:rsidR="00F7267A" w:rsidRPr="00F7267A">
        <w:rPr>
          <w:rFonts w:ascii="Arial" w:hAnsi="Arial" w:cs="Arial"/>
        </w:rPr>
        <w:t>0</w:t>
      </w:r>
    </w:p>
    <w:bookmarkEnd w:id="0"/>
    <w:p w:rsidR="0019135D" w:rsidRPr="000C6B42" w:rsidRDefault="0019135D">
      <w:pPr>
        <w:ind w:firstLine="720"/>
        <w:jc w:val="both"/>
        <w:rPr>
          <w:rFonts w:ascii="Arial" w:hAnsi="Arial" w:cs="Arial"/>
        </w:rPr>
      </w:pPr>
    </w:p>
    <w:p w:rsidR="00B92B79" w:rsidRPr="000C6B42" w:rsidRDefault="00B92B79">
      <w:pPr>
        <w:ind w:firstLine="720"/>
        <w:jc w:val="both"/>
        <w:rPr>
          <w:rFonts w:ascii="Arial" w:hAnsi="Arial" w:cs="Arial"/>
        </w:rPr>
      </w:pPr>
      <w:r w:rsidRPr="000C6B42">
        <w:rPr>
          <w:rFonts w:ascii="Arial" w:hAnsi="Arial" w:cs="Arial"/>
        </w:rPr>
        <w:t>Anexe:</w:t>
      </w:r>
    </w:p>
    <w:p w:rsidR="005D2C10" w:rsidRPr="000C6B42" w:rsidRDefault="005D2C10" w:rsidP="00645306">
      <w:pPr>
        <w:numPr>
          <w:ilvl w:val="0"/>
          <w:numId w:val="8"/>
        </w:numPr>
        <w:jc w:val="both"/>
        <w:rPr>
          <w:rFonts w:ascii="Arial" w:hAnsi="Arial" w:cs="Arial"/>
        </w:rPr>
      </w:pPr>
      <w:r w:rsidRPr="000C6B42">
        <w:rPr>
          <w:rFonts w:ascii="Arial" w:hAnsi="Arial" w:cs="Arial"/>
        </w:rPr>
        <w:t xml:space="preserve"> Certificat de înregistrare în Registrul Național al Elaboratorilor pentru Studii  pentru Protecția Mediului</w:t>
      </w:r>
    </w:p>
    <w:p w:rsidR="00001790" w:rsidRPr="000B113D" w:rsidRDefault="00001790" w:rsidP="00001790">
      <w:pPr>
        <w:pStyle w:val="NoSpacing"/>
        <w:numPr>
          <w:ilvl w:val="0"/>
          <w:numId w:val="8"/>
        </w:numPr>
        <w:jc w:val="both"/>
        <w:rPr>
          <w:rFonts w:ascii="Arial" w:hAnsi="Arial" w:cs="Arial"/>
          <w:sz w:val="24"/>
          <w:szCs w:val="24"/>
          <w:lang w:val="ro-RO"/>
        </w:rPr>
      </w:pPr>
      <w:r w:rsidRPr="000B113D">
        <w:rPr>
          <w:rFonts w:ascii="Arial" w:hAnsi="Arial" w:cs="Arial"/>
          <w:sz w:val="24"/>
          <w:szCs w:val="24"/>
          <w:lang w:val="ro-RO"/>
        </w:rPr>
        <w:t>Certificatul de urbanism  nr.</w:t>
      </w:r>
      <w:r w:rsidR="000B113D" w:rsidRPr="000B113D">
        <w:rPr>
          <w:rFonts w:ascii="Arial" w:hAnsi="Arial" w:cs="Arial"/>
          <w:sz w:val="24"/>
          <w:szCs w:val="24"/>
          <w:lang w:val="ro-RO"/>
        </w:rPr>
        <w:t>15/25102017</w:t>
      </w:r>
      <w:r w:rsidRPr="000B113D">
        <w:rPr>
          <w:rFonts w:ascii="Arial" w:hAnsi="Arial" w:cs="Arial"/>
          <w:sz w:val="24"/>
          <w:szCs w:val="24"/>
          <w:lang w:val="ro-RO"/>
        </w:rPr>
        <w:t xml:space="preserve">. emis de Primăria Comunei </w:t>
      </w:r>
      <w:r w:rsidR="000B113D" w:rsidRPr="000B113D">
        <w:rPr>
          <w:rFonts w:ascii="Arial" w:hAnsi="Arial" w:cs="Arial"/>
          <w:sz w:val="24"/>
          <w:szCs w:val="24"/>
          <w:lang w:val="ro-RO"/>
        </w:rPr>
        <w:t>Turdaș</w:t>
      </w:r>
    </w:p>
    <w:p w:rsidR="00FF47E8" w:rsidRPr="000B113D" w:rsidRDefault="00FF47E8" w:rsidP="00645306">
      <w:pPr>
        <w:numPr>
          <w:ilvl w:val="0"/>
          <w:numId w:val="8"/>
        </w:numPr>
        <w:jc w:val="both"/>
        <w:rPr>
          <w:rFonts w:ascii="Arial" w:hAnsi="Arial" w:cs="Arial"/>
        </w:rPr>
      </w:pPr>
      <w:r w:rsidRPr="000B113D">
        <w:rPr>
          <w:rFonts w:ascii="Arial" w:hAnsi="Arial" w:cs="Arial"/>
        </w:rPr>
        <w:t>Act de vânzare-cumpărare</w:t>
      </w:r>
      <w:r w:rsidR="00822DBC" w:rsidRPr="000B113D">
        <w:rPr>
          <w:rFonts w:ascii="Arial" w:hAnsi="Arial" w:cs="Arial"/>
        </w:rPr>
        <w:t xml:space="preserve"> </w:t>
      </w:r>
    </w:p>
    <w:p w:rsidR="0072491B" w:rsidRDefault="0072491B" w:rsidP="00645306">
      <w:pPr>
        <w:numPr>
          <w:ilvl w:val="0"/>
          <w:numId w:val="8"/>
        </w:numPr>
        <w:jc w:val="both"/>
        <w:rPr>
          <w:rFonts w:ascii="Arial" w:hAnsi="Arial" w:cs="Arial"/>
        </w:rPr>
      </w:pPr>
      <w:r w:rsidRPr="000C6B42">
        <w:rPr>
          <w:rFonts w:ascii="Arial" w:hAnsi="Arial" w:cs="Arial"/>
        </w:rPr>
        <w:t>Plan încadrare în zonă</w:t>
      </w:r>
    </w:p>
    <w:p w:rsidR="007355A1" w:rsidRPr="000C6B42" w:rsidRDefault="007355A1" w:rsidP="007355A1">
      <w:pPr>
        <w:numPr>
          <w:ilvl w:val="0"/>
          <w:numId w:val="8"/>
        </w:numPr>
        <w:jc w:val="both"/>
        <w:rPr>
          <w:rFonts w:ascii="Arial" w:hAnsi="Arial" w:cs="Arial"/>
        </w:rPr>
      </w:pPr>
      <w:r w:rsidRPr="000C6B42">
        <w:rPr>
          <w:rFonts w:ascii="Arial" w:hAnsi="Arial" w:cs="Arial"/>
        </w:rPr>
        <w:t xml:space="preserve">Plan de situație </w:t>
      </w:r>
    </w:p>
    <w:p w:rsidR="007355A1" w:rsidRPr="000C6B42" w:rsidRDefault="007355A1" w:rsidP="00645306">
      <w:pPr>
        <w:numPr>
          <w:ilvl w:val="0"/>
          <w:numId w:val="8"/>
        </w:numPr>
        <w:jc w:val="both"/>
        <w:rPr>
          <w:rFonts w:ascii="Arial" w:hAnsi="Arial" w:cs="Arial"/>
        </w:rPr>
      </w:pPr>
      <w:r>
        <w:rPr>
          <w:rFonts w:ascii="Arial" w:hAnsi="Arial" w:cs="Arial"/>
        </w:rPr>
        <w:t>Plan filtru sanitar</w:t>
      </w:r>
    </w:p>
    <w:p w:rsidR="00BF4383" w:rsidRDefault="00015394" w:rsidP="00015394">
      <w:pPr>
        <w:pStyle w:val="NoSpacing"/>
        <w:numPr>
          <w:ilvl w:val="0"/>
          <w:numId w:val="8"/>
        </w:numPr>
        <w:jc w:val="both"/>
        <w:rPr>
          <w:rFonts w:ascii="Arial" w:hAnsi="Arial" w:cs="Arial"/>
          <w:sz w:val="24"/>
          <w:szCs w:val="24"/>
          <w:lang w:val="ro-RO"/>
        </w:rPr>
      </w:pPr>
      <w:r>
        <w:rPr>
          <w:rFonts w:ascii="Arial" w:hAnsi="Arial" w:cs="Arial"/>
          <w:sz w:val="24"/>
          <w:szCs w:val="24"/>
          <w:lang w:val="ro-RO"/>
        </w:rPr>
        <w:t xml:space="preserve"> </w:t>
      </w:r>
      <w:r w:rsidR="00BF4383" w:rsidRPr="00AF4163">
        <w:rPr>
          <w:rFonts w:ascii="Arial" w:hAnsi="Arial" w:cs="Arial"/>
          <w:sz w:val="24"/>
          <w:szCs w:val="24"/>
          <w:lang w:val="ro-RO"/>
        </w:rPr>
        <w:t>Avizul de Gospodărire a Apelor</w:t>
      </w:r>
      <w:r w:rsidR="00BF4383">
        <w:rPr>
          <w:rFonts w:ascii="Arial" w:hAnsi="Arial" w:cs="Arial"/>
          <w:sz w:val="24"/>
          <w:szCs w:val="24"/>
          <w:lang w:val="ro-RO"/>
        </w:rPr>
        <w:t xml:space="preserve">  </w:t>
      </w:r>
      <w:r w:rsidR="00BF4383" w:rsidRPr="00AF4163">
        <w:rPr>
          <w:rFonts w:ascii="Arial" w:hAnsi="Arial" w:cs="Arial"/>
          <w:sz w:val="24"/>
          <w:szCs w:val="24"/>
          <w:lang w:val="ro-RO"/>
        </w:rPr>
        <w:t>nr. 17 /30.01.2018 emis de A</w:t>
      </w:r>
      <w:r>
        <w:rPr>
          <w:rFonts w:ascii="Arial" w:hAnsi="Arial" w:cs="Arial"/>
          <w:sz w:val="24"/>
          <w:szCs w:val="24"/>
          <w:lang w:val="ro-RO"/>
        </w:rPr>
        <w:t>.B</w:t>
      </w:r>
      <w:r w:rsidR="00BF4383" w:rsidRPr="00AF4163">
        <w:rPr>
          <w:rFonts w:ascii="Arial" w:hAnsi="Arial" w:cs="Arial"/>
          <w:sz w:val="24"/>
          <w:szCs w:val="24"/>
          <w:lang w:val="ro-RO"/>
        </w:rPr>
        <w:t xml:space="preserve"> Mureș</w:t>
      </w:r>
      <w:r w:rsidR="00BF4383">
        <w:rPr>
          <w:rFonts w:ascii="Arial" w:hAnsi="Arial" w:cs="Arial"/>
          <w:sz w:val="24"/>
          <w:szCs w:val="24"/>
          <w:lang w:val="ro-RO"/>
        </w:rPr>
        <w:t xml:space="preserve">.        </w:t>
      </w:r>
    </w:p>
    <w:p w:rsidR="00FA6CF0" w:rsidRPr="000B113D" w:rsidRDefault="00FA6CF0" w:rsidP="00645306">
      <w:pPr>
        <w:numPr>
          <w:ilvl w:val="0"/>
          <w:numId w:val="8"/>
        </w:numPr>
        <w:jc w:val="both"/>
        <w:rPr>
          <w:rFonts w:ascii="Arial" w:hAnsi="Arial" w:cs="Arial"/>
        </w:rPr>
      </w:pPr>
      <w:r w:rsidRPr="000B113D">
        <w:rPr>
          <w:rFonts w:ascii="Arial" w:hAnsi="Arial" w:cs="Arial"/>
        </w:rPr>
        <w:t xml:space="preserve">Contract  de vidanjare </w:t>
      </w:r>
    </w:p>
    <w:p w:rsidR="001C7D15" w:rsidRPr="000C6B42" w:rsidRDefault="001C7D15" w:rsidP="00645306">
      <w:pPr>
        <w:numPr>
          <w:ilvl w:val="0"/>
          <w:numId w:val="8"/>
        </w:numPr>
        <w:jc w:val="both"/>
        <w:rPr>
          <w:rFonts w:ascii="Arial" w:hAnsi="Arial" w:cs="Arial"/>
        </w:rPr>
      </w:pPr>
      <w:r w:rsidRPr="000C6B42">
        <w:rPr>
          <w:rFonts w:ascii="Arial" w:hAnsi="Arial" w:cs="Arial"/>
        </w:rPr>
        <w:t xml:space="preserve">Fișă </w:t>
      </w:r>
      <w:r w:rsidR="00B04D37" w:rsidRPr="000C6B42">
        <w:rPr>
          <w:rFonts w:ascii="Arial" w:hAnsi="Arial" w:cs="Arial"/>
        </w:rPr>
        <w:t>tehnică de securitate Vircon S</w:t>
      </w:r>
    </w:p>
    <w:p w:rsidR="000B113D" w:rsidRDefault="00B04D37" w:rsidP="00645306">
      <w:pPr>
        <w:numPr>
          <w:ilvl w:val="0"/>
          <w:numId w:val="8"/>
        </w:numPr>
        <w:jc w:val="both"/>
        <w:rPr>
          <w:rFonts w:ascii="Arial" w:hAnsi="Arial" w:cs="Arial"/>
        </w:rPr>
      </w:pPr>
      <w:r w:rsidRPr="000B113D">
        <w:rPr>
          <w:rFonts w:ascii="Arial" w:hAnsi="Arial" w:cs="Arial"/>
        </w:rPr>
        <w:t xml:space="preserve">Fișă tehnică de securitate </w:t>
      </w:r>
      <w:r w:rsidR="000B113D" w:rsidRPr="00BA58D0">
        <w:rPr>
          <w:rFonts w:ascii="Arial" w:hAnsi="Arial" w:cs="Arial"/>
        </w:rPr>
        <w:t>Kem-Sept KS62</w:t>
      </w:r>
    </w:p>
    <w:p w:rsidR="00FA6CF0" w:rsidRDefault="00FA6CF0" w:rsidP="00645306">
      <w:pPr>
        <w:numPr>
          <w:ilvl w:val="0"/>
          <w:numId w:val="8"/>
        </w:numPr>
        <w:jc w:val="both"/>
        <w:rPr>
          <w:rFonts w:ascii="Arial" w:hAnsi="Arial" w:cs="Arial"/>
        </w:rPr>
      </w:pPr>
      <w:r w:rsidRPr="000B113D">
        <w:rPr>
          <w:rFonts w:ascii="Arial" w:hAnsi="Arial" w:cs="Arial"/>
        </w:rPr>
        <w:t>Fișă tehnică de securitate motorină</w:t>
      </w:r>
    </w:p>
    <w:p w:rsidR="000B113D" w:rsidRPr="000B113D" w:rsidRDefault="000B113D" w:rsidP="00645306">
      <w:pPr>
        <w:numPr>
          <w:ilvl w:val="0"/>
          <w:numId w:val="8"/>
        </w:numPr>
        <w:jc w:val="both"/>
        <w:rPr>
          <w:rFonts w:ascii="Arial" w:hAnsi="Arial" w:cs="Arial"/>
        </w:rPr>
      </w:pPr>
      <w:r>
        <w:rPr>
          <w:rFonts w:ascii="Arial" w:hAnsi="Arial" w:cs="Arial"/>
        </w:rPr>
        <w:t>Fișă tehnică de securitate gaz natural</w:t>
      </w:r>
    </w:p>
    <w:p w:rsidR="00015394" w:rsidRPr="000C6B42" w:rsidRDefault="00015394" w:rsidP="00645306">
      <w:pPr>
        <w:numPr>
          <w:ilvl w:val="0"/>
          <w:numId w:val="8"/>
        </w:numPr>
        <w:jc w:val="both"/>
        <w:rPr>
          <w:rFonts w:ascii="Arial" w:hAnsi="Arial" w:cs="Arial"/>
        </w:rPr>
      </w:pPr>
      <w:r>
        <w:rPr>
          <w:rFonts w:ascii="Arial" w:hAnsi="Arial" w:cs="Arial"/>
        </w:rPr>
        <w:t xml:space="preserve"> Rapoarte de încercare nr</w:t>
      </w:r>
      <w:r w:rsidR="007355A1">
        <w:rPr>
          <w:rFonts w:ascii="Arial" w:hAnsi="Arial" w:cs="Arial"/>
        </w:rPr>
        <w:t xml:space="preserve">. </w:t>
      </w:r>
      <w:r>
        <w:rPr>
          <w:rFonts w:ascii="Arial" w:hAnsi="Arial" w:cs="Arial"/>
        </w:rPr>
        <w:t>1020ABC/2018, nr.1021 ABC/2018</w:t>
      </w:r>
    </w:p>
    <w:p w:rsidR="00FF47E8" w:rsidRPr="00015394" w:rsidRDefault="00FA6CF0" w:rsidP="00AE27C5">
      <w:pPr>
        <w:pStyle w:val="BodyTextIndent2"/>
        <w:numPr>
          <w:ilvl w:val="0"/>
          <w:numId w:val="8"/>
        </w:numPr>
        <w:tabs>
          <w:tab w:val="clear" w:pos="928"/>
        </w:tabs>
        <w:ind w:left="567" w:firstLine="0"/>
        <w:jc w:val="left"/>
        <w:rPr>
          <w:rFonts w:ascii="Arial" w:hAnsi="Arial" w:cs="Arial"/>
          <w:sz w:val="24"/>
        </w:rPr>
      </w:pPr>
      <w:r w:rsidRPr="007838E6">
        <w:rPr>
          <w:rFonts w:ascii="Arial" w:hAnsi="Arial" w:cs="Arial"/>
          <w:color w:val="FF0000"/>
          <w:sz w:val="24"/>
        </w:rPr>
        <w:t xml:space="preserve">   </w:t>
      </w:r>
      <w:r w:rsidR="00FF47E8" w:rsidRPr="00015394">
        <w:rPr>
          <w:rFonts w:ascii="Arial" w:hAnsi="Arial" w:cs="Arial"/>
          <w:sz w:val="24"/>
        </w:rPr>
        <w:t>Calcul emisii</w:t>
      </w:r>
      <w:r w:rsidR="00451B59" w:rsidRPr="00015394">
        <w:rPr>
          <w:rFonts w:ascii="Arial" w:hAnsi="Arial" w:cs="Arial"/>
          <w:sz w:val="24"/>
        </w:rPr>
        <w:t xml:space="preserve"> conform Ordin nr. 3299/2012</w:t>
      </w:r>
    </w:p>
    <w:p w:rsidR="00AE27C5" w:rsidRPr="007838E6" w:rsidRDefault="00AE27C5" w:rsidP="00144B82">
      <w:pPr>
        <w:pStyle w:val="BodyTextIndent2"/>
        <w:numPr>
          <w:ilvl w:val="0"/>
          <w:numId w:val="8"/>
        </w:numPr>
        <w:ind w:firstLine="0"/>
        <w:jc w:val="center"/>
        <w:rPr>
          <w:rFonts w:ascii="Arial" w:hAnsi="Arial" w:cs="Arial"/>
          <w:color w:val="FF0000"/>
          <w:sz w:val="24"/>
        </w:rPr>
      </w:pPr>
    </w:p>
    <w:p w:rsidR="00B92B79" w:rsidRDefault="00B92B79">
      <w:pPr>
        <w:rPr>
          <w:color w:val="FF0000"/>
        </w:rPr>
      </w:pPr>
    </w:p>
    <w:p w:rsidR="000C6B42" w:rsidRDefault="000C6B42">
      <w:pPr>
        <w:rPr>
          <w:color w:val="FF0000"/>
        </w:rPr>
      </w:pPr>
    </w:p>
    <w:p w:rsidR="000C6B42" w:rsidRDefault="000C6B42">
      <w:pPr>
        <w:rPr>
          <w:color w:val="FF0000"/>
        </w:rPr>
      </w:pPr>
    </w:p>
    <w:p w:rsidR="000C6B42" w:rsidRPr="007838E6" w:rsidRDefault="000C6B42">
      <w:pPr>
        <w:rPr>
          <w:color w:val="FF0000"/>
        </w:rPr>
      </w:pPr>
    </w:p>
    <w:p w:rsidR="00B92B79" w:rsidRPr="007838E6" w:rsidRDefault="00B92B79">
      <w:pPr>
        <w:rPr>
          <w:color w:val="FF0000"/>
        </w:rPr>
      </w:pPr>
    </w:p>
    <w:p w:rsidR="00B56C87" w:rsidRPr="007838E6" w:rsidRDefault="00B56C87">
      <w:pPr>
        <w:rPr>
          <w:color w:val="FF0000"/>
        </w:rPr>
      </w:pPr>
    </w:p>
    <w:p w:rsidR="00B92B79" w:rsidRPr="007838E6" w:rsidRDefault="00B92B79" w:rsidP="004B1F93">
      <w:pPr>
        <w:pStyle w:val="Heading7"/>
        <w:jc w:val="center"/>
        <w:rPr>
          <w:rFonts w:ascii="Arial" w:hAnsi="Arial" w:cs="Arial"/>
          <w:sz w:val="24"/>
        </w:rPr>
      </w:pPr>
      <w:r w:rsidRPr="007838E6">
        <w:rPr>
          <w:rFonts w:ascii="Arial" w:hAnsi="Arial" w:cs="Arial"/>
          <w:sz w:val="24"/>
        </w:rPr>
        <w:t>RAPORT</w:t>
      </w:r>
    </w:p>
    <w:p w:rsidR="007838E6" w:rsidRDefault="00F4444E" w:rsidP="007838E6">
      <w:pPr>
        <w:pStyle w:val="NoSpacing"/>
        <w:jc w:val="both"/>
        <w:rPr>
          <w:rFonts w:ascii="Arial" w:hAnsi="Arial" w:cs="Arial"/>
          <w:sz w:val="24"/>
          <w:szCs w:val="24"/>
          <w:lang w:val="ro-RO"/>
        </w:rPr>
      </w:pPr>
      <w:r w:rsidRPr="007838E6">
        <w:rPr>
          <w:rFonts w:ascii="Arial" w:hAnsi="Arial" w:cs="Arial"/>
          <w:sz w:val="24"/>
        </w:rPr>
        <w:t>l</w:t>
      </w:r>
      <w:r w:rsidR="00B86629" w:rsidRPr="007838E6">
        <w:rPr>
          <w:rFonts w:ascii="Arial" w:hAnsi="Arial" w:cs="Arial"/>
          <w:sz w:val="24"/>
        </w:rPr>
        <w:t xml:space="preserve">a studiul de evaluare a </w:t>
      </w:r>
      <w:r w:rsidR="00B92B79" w:rsidRPr="007838E6">
        <w:rPr>
          <w:rFonts w:ascii="Arial" w:hAnsi="Arial" w:cs="Arial"/>
          <w:sz w:val="24"/>
        </w:rPr>
        <w:t xml:space="preserve"> impactul</w:t>
      </w:r>
      <w:r w:rsidR="00B86629" w:rsidRPr="007838E6">
        <w:rPr>
          <w:rFonts w:ascii="Arial" w:hAnsi="Arial" w:cs="Arial"/>
          <w:sz w:val="24"/>
        </w:rPr>
        <w:t xml:space="preserve">ui </w:t>
      </w:r>
      <w:r w:rsidR="00B92B79" w:rsidRPr="007838E6">
        <w:rPr>
          <w:rFonts w:ascii="Arial" w:hAnsi="Arial" w:cs="Arial"/>
          <w:sz w:val="24"/>
        </w:rPr>
        <w:t>asupra mediului pentru obiectivul</w:t>
      </w:r>
      <w:r w:rsidRPr="007838E6">
        <w:rPr>
          <w:rFonts w:ascii="Berlin Sans FB Demi" w:hAnsi="Berlin Sans FB Demi" w:cs="Arial"/>
          <w:b/>
          <w:bCs/>
          <w:sz w:val="52"/>
          <w:szCs w:val="26"/>
          <w:lang w:eastAsia="ro-RO"/>
        </w:rPr>
        <w:t xml:space="preserve"> </w:t>
      </w:r>
      <w:r w:rsidR="007838E6" w:rsidRPr="007838E6">
        <w:rPr>
          <w:rFonts w:ascii="Arial" w:hAnsi="Arial" w:cs="Arial"/>
          <w:sz w:val="24"/>
          <w:szCs w:val="24"/>
          <w:lang w:val="ro-RO"/>
        </w:rPr>
        <w:t xml:space="preserve">„MODERNIZARE SI IMPREJMUIRE PARTIALA </w:t>
      </w:r>
      <w:r w:rsidR="007838E6">
        <w:rPr>
          <w:rFonts w:ascii="Arial" w:hAnsi="Arial" w:cs="Arial"/>
          <w:sz w:val="24"/>
          <w:szCs w:val="24"/>
          <w:lang w:val="ro-RO"/>
        </w:rPr>
        <w:t xml:space="preserve">- ANEXE FERMA ZOOTEHNICA TURDAS comuna Turdaș, județul Hunedoara  </w:t>
      </w:r>
    </w:p>
    <w:p w:rsidR="00B92B79" w:rsidRPr="007838E6" w:rsidRDefault="00B92B79">
      <w:pPr>
        <w:rPr>
          <w:rFonts w:ascii="Arial" w:hAnsi="Arial" w:cs="Arial"/>
          <w:color w:val="FF0000"/>
        </w:rPr>
      </w:pPr>
    </w:p>
    <w:p w:rsidR="00B92B79" w:rsidRPr="00D652D7" w:rsidRDefault="007C717C">
      <w:pPr>
        <w:numPr>
          <w:ilvl w:val="0"/>
          <w:numId w:val="1"/>
        </w:numPr>
        <w:rPr>
          <w:rFonts w:ascii="Arial" w:hAnsi="Arial" w:cs="Arial"/>
          <w:b/>
          <w:bCs/>
        </w:rPr>
      </w:pPr>
      <w:r w:rsidRPr="00D652D7">
        <w:rPr>
          <w:rFonts w:ascii="Arial" w:hAnsi="Arial" w:cs="Arial"/>
          <w:b/>
          <w:bCs/>
        </w:rPr>
        <w:t>I</w:t>
      </w:r>
      <w:r w:rsidR="00B92B79" w:rsidRPr="00D652D7">
        <w:rPr>
          <w:rFonts w:ascii="Arial" w:hAnsi="Arial" w:cs="Arial"/>
          <w:b/>
          <w:bCs/>
        </w:rPr>
        <w:t>nformații generale</w:t>
      </w:r>
    </w:p>
    <w:p w:rsidR="007838E6" w:rsidRPr="00D652D7" w:rsidRDefault="00B92B79" w:rsidP="00EC181D">
      <w:pPr>
        <w:pStyle w:val="NoSpacing"/>
        <w:numPr>
          <w:ilvl w:val="1"/>
          <w:numId w:val="42"/>
        </w:numPr>
        <w:jc w:val="both"/>
        <w:rPr>
          <w:rFonts w:ascii="Arial" w:hAnsi="Arial" w:cs="Arial"/>
          <w:sz w:val="24"/>
          <w:szCs w:val="24"/>
        </w:rPr>
      </w:pPr>
      <w:r w:rsidRPr="00D652D7">
        <w:rPr>
          <w:rFonts w:ascii="Arial" w:hAnsi="Arial" w:cs="Arial"/>
          <w:b/>
          <w:sz w:val="24"/>
          <w:szCs w:val="24"/>
        </w:rPr>
        <w:t>Titularul proiectului:</w:t>
      </w:r>
      <w:r w:rsidRPr="00D652D7">
        <w:rPr>
          <w:rFonts w:ascii="Arial" w:hAnsi="Arial" w:cs="Arial"/>
          <w:sz w:val="24"/>
          <w:szCs w:val="24"/>
        </w:rPr>
        <w:t xml:space="preserve"> </w:t>
      </w:r>
      <w:r w:rsidR="007838E6" w:rsidRPr="00D652D7">
        <w:rPr>
          <w:rFonts w:ascii="Arial" w:hAnsi="Arial" w:cs="Arial"/>
          <w:b/>
          <w:bCs/>
          <w:sz w:val="24"/>
          <w:szCs w:val="24"/>
          <w:lang w:val="ro-RO"/>
        </w:rPr>
        <w:t>S.C. LANDBRUK SRL</w:t>
      </w:r>
    </w:p>
    <w:p w:rsidR="007838E6" w:rsidRPr="00D652D7" w:rsidRDefault="003B300C" w:rsidP="007838E6">
      <w:pPr>
        <w:pStyle w:val="NoSpacing"/>
        <w:jc w:val="both"/>
        <w:rPr>
          <w:rFonts w:ascii="Arial" w:hAnsi="Arial" w:cs="Arial"/>
          <w:sz w:val="24"/>
          <w:szCs w:val="24"/>
        </w:rPr>
      </w:pPr>
      <w:r w:rsidRPr="00D652D7">
        <w:rPr>
          <w:rFonts w:ascii="Arial" w:hAnsi="Arial" w:cs="Arial"/>
          <w:sz w:val="24"/>
          <w:szCs w:val="24"/>
          <w:u w:val="single"/>
          <w:lang w:eastAsia="ro-RO"/>
        </w:rPr>
        <w:t>Sediu social</w:t>
      </w:r>
      <w:r w:rsidRPr="00D652D7">
        <w:rPr>
          <w:rFonts w:ascii="Arial" w:hAnsi="Arial" w:cs="Arial"/>
          <w:sz w:val="24"/>
          <w:szCs w:val="24"/>
          <w:lang w:eastAsia="ro-RO"/>
        </w:rPr>
        <w:t xml:space="preserve"> : </w:t>
      </w:r>
      <w:r w:rsidR="007838E6" w:rsidRPr="00D652D7">
        <w:rPr>
          <w:rFonts w:ascii="Arial" w:hAnsi="Arial" w:cs="Arial"/>
          <w:bCs/>
          <w:sz w:val="24"/>
          <w:szCs w:val="24"/>
          <w:u w:val="single"/>
          <w:lang w:val="ro-RO"/>
        </w:rPr>
        <w:t>:</w:t>
      </w:r>
      <w:r w:rsidR="007838E6" w:rsidRPr="00D652D7">
        <w:rPr>
          <w:rFonts w:ascii="Arial" w:hAnsi="Arial" w:cs="Arial"/>
          <w:sz w:val="24"/>
          <w:szCs w:val="24"/>
          <w:lang w:val="ro-RO"/>
        </w:rPr>
        <w:t xml:space="preserve"> str. Octavian Goga, nr FN,comuna Feldioara, jud. Brasov</w:t>
      </w:r>
    </w:p>
    <w:p w:rsidR="007838E6" w:rsidRPr="00D652D7" w:rsidRDefault="007838E6" w:rsidP="007838E6">
      <w:pPr>
        <w:pStyle w:val="NoSpacing"/>
        <w:jc w:val="both"/>
        <w:rPr>
          <w:rFonts w:ascii="Arial" w:hAnsi="Arial" w:cs="Arial"/>
          <w:sz w:val="24"/>
          <w:szCs w:val="24"/>
          <w:lang w:val="ro-RO"/>
        </w:rPr>
      </w:pPr>
      <w:r w:rsidRPr="00D652D7">
        <w:rPr>
          <w:rFonts w:ascii="Arial" w:hAnsi="Arial" w:cs="Arial"/>
          <w:sz w:val="24"/>
          <w:szCs w:val="24"/>
          <w:lang w:val="ro-RO"/>
        </w:rPr>
        <w:t xml:space="preserve">  Tel/fax: 0250.765.083</w:t>
      </w:r>
    </w:p>
    <w:p w:rsidR="003B300C" w:rsidRPr="00D652D7" w:rsidRDefault="003B300C" w:rsidP="003B300C">
      <w:pPr>
        <w:pStyle w:val="ListParagraph"/>
        <w:ind w:left="465"/>
        <w:rPr>
          <w:rFonts w:ascii="Arial" w:hAnsi="Arial" w:cs="Arial"/>
          <w:b/>
          <w:lang w:eastAsia="ro-RO"/>
        </w:rPr>
      </w:pPr>
      <w:r w:rsidRPr="00D652D7">
        <w:rPr>
          <w:rFonts w:ascii="Arial" w:hAnsi="Arial" w:cs="Arial"/>
          <w:u w:val="single"/>
          <w:lang w:eastAsia="ro-RO"/>
        </w:rPr>
        <w:t>Punct de lucru</w:t>
      </w:r>
      <w:r w:rsidRPr="00D652D7">
        <w:rPr>
          <w:rFonts w:ascii="Arial" w:hAnsi="Arial" w:cs="Arial"/>
          <w:b/>
          <w:lang w:eastAsia="ro-RO"/>
        </w:rPr>
        <w:t xml:space="preserve"> : </w:t>
      </w:r>
      <w:r w:rsidR="007838E6" w:rsidRPr="00D652D7">
        <w:rPr>
          <w:rFonts w:ascii="Arial" w:hAnsi="Arial" w:cs="Arial"/>
        </w:rPr>
        <w:t>comuna Turdaș, sat Turdaș, Județul Hunedoara</w:t>
      </w:r>
    </w:p>
    <w:p w:rsidR="007838E6" w:rsidRPr="00D652D7" w:rsidRDefault="00947736" w:rsidP="007838E6">
      <w:pPr>
        <w:pStyle w:val="NoSpacing"/>
        <w:jc w:val="both"/>
        <w:rPr>
          <w:rFonts w:ascii="Arial" w:hAnsi="Arial" w:cs="Arial"/>
          <w:sz w:val="24"/>
          <w:szCs w:val="24"/>
        </w:rPr>
      </w:pPr>
      <w:r w:rsidRPr="00D652D7">
        <w:rPr>
          <w:rFonts w:ascii="Arial" w:hAnsi="Arial" w:cs="Arial"/>
          <w:bCs/>
          <w:sz w:val="24"/>
          <w:szCs w:val="24"/>
        </w:rPr>
        <w:t xml:space="preserve">  </w:t>
      </w:r>
      <w:r w:rsidRPr="00D652D7">
        <w:rPr>
          <w:rFonts w:ascii="Arial" w:hAnsi="Arial" w:cs="Arial"/>
          <w:bCs/>
          <w:sz w:val="24"/>
          <w:szCs w:val="24"/>
          <w:u w:val="single"/>
        </w:rPr>
        <w:t>Profil de activitate</w:t>
      </w:r>
      <w:r w:rsidRPr="00D652D7">
        <w:rPr>
          <w:rFonts w:ascii="Arial" w:hAnsi="Arial" w:cs="Arial"/>
          <w:sz w:val="24"/>
          <w:szCs w:val="24"/>
        </w:rPr>
        <w:t>-</w:t>
      </w:r>
      <w:r w:rsidR="007838E6" w:rsidRPr="00D652D7">
        <w:rPr>
          <w:rFonts w:ascii="Arial" w:hAnsi="Arial" w:cs="Arial"/>
          <w:sz w:val="24"/>
          <w:szCs w:val="24"/>
        </w:rPr>
        <w:t xml:space="preserve"> </w:t>
      </w:r>
      <w:r w:rsidR="007838E6" w:rsidRPr="00D652D7">
        <w:rPr>
          <w:rFonts w:ascii="Arial" w:hAnsi="Arial" w:cs="Arial"/>
          <w:sz w:val="24"/>
          <w:szCs w:val="24"/>
          <w:lang w:val="ro-RO"/>
        </w:rPr>
        <w:t>cresterea  porcinelor (cod CAEN 0146)</w:t>
      </w:r>
    </w:p>
    <w:p w:rsidR="000554EC" w:rsidRPr="00D652D7" w:rsidRDefault="000554EC" w:rsidP="00CB35EB">
      <w:pPr>
        <w:ind w:left="360"/>
        <w:rPr>
          <w:rFonts w:ascii="Arial" w:hAnsi="Arial" w:cs="Arial"/>
        </w:rPr>
      </w:pPr>
    </w:p>
    <w:p w:rsidR="007838E6" w:rsidRPr="00D652D7" w:rsidRDefault="00947736" w:rsidP="007838E6">
      <w:pPr>
        <w:pStyle w:val="NoSpacing"/>
        <w:jc w:val="both"/>
        <w:rPr>
          <w:rFonts w:ascii="Arial" w:hAnsi="Arial" w:cs="Arial"/>
          <w:sz w:val="24"/>
          <w:szCs w:val="24"/>
        </w:rPr>
      </w:pPr>
      <w:r w:rsidRPr="00D652D7">
        <w:rPr>
          <w:rFonts w:ascii="Arial" w:hAnsi="Arial" w:cs="Arial"/>
          <w:bCs/>
          <w:sz w:val="24"/>
          <w:szCs w:val="24"/>
          <w:lang w:val="ro-RO"/>
        </w:rPr>
        <w:t xml:space="preserve">  </w:t>
      </w:r>
      <w:r w:rsidR="007838E6" w:rsidRPr="00D652D7">
        <w:rPr>
          <w:rFonts w:ascii="Arial" w:hAnsi="Arial" w:cs="Arial"/>
          <w:bCs/>
          <w:sz w:val="24"/>
          <w:szCs w:val="24"/>
          <w:u w:val="single"/>
          <w:lang w:val="ro-RO"/>
        </w:rPr>
        <w:t>Număr înregistrare la Registrul Comertului</w:t>
      </w:r>
      <w:r w:rsidR="007838E6" w:rsidRPr="00D652D7">
        <w:rPr>
          <w:rFonts w:ascii="Arial" w:hAnsi="Arial" w:cs="Arial"/>
          <w:bCs/>
          <w:sz w:val="24"/>
          <w:szCs w:val="24"/>
          <w:lang w:val="ro-RO"/>
        </w:rPr>
        <w:t xml:space="preserve">: </w:t>
      </w:r>
      <w:r w:rsidR="007838E6" w:rsidRPr="00D652D7">
        <w:rPr>
          <w:rFonts w:ascii="Arial" w:hAnsi="Arial" w:cs="Arial"/>
          <w:sz w:val="24"/>
          <w:szCs w:val="24"/>
          <w:lang w:val="ro-RO"/>
        </w:rPr>
        <w:t>J8/1943/2012</w:t>
      </w:r>
    </w:p>
    <w:p w:rsidR="007838E6" w:rsidRPr="00D652D7" w:rsidRDefault="007838E6" w:rsidP="007838E6">
      <w:pPr>
        <w:pStyle w:val="NoSpacing"/>
        <w:jc w:val="both"/>
        <w:rPr>
          <w:rFonts w:ascii="Arial" w:hAnsi="Arial" w:cs="Arial"/>
          <w:sz w:val="24"/>
          <w:szCs w:val="24"/>
        </w:rPr>
      </w:pPr>
      <w:r w:rsidRPr="00D652D7">
        <w:rPr>
          <w:rFonts w:ascii="Arial" w:hAnsi="Arial" w:cs="Arial"/>
          <w:bCs/>
          <w:sz w:val="24"/>
          <w:szCs w:val="24"/>
          <w:lang w:val="ro-RO"/>
        </w:rPr>
        <w:t>Cod Fiscal: RO</w:t>
      </w:r>
      <w:r w:rsidRPr="00D652D7">
        <w:rPr>
          <w:rFonts w:ascii="Arial" w:hAnsi="Arial" w:cs="Arial"/>
          <w:sz w:val="24"/>
          <w:szCs w:val="24"/>
          <w:lang w:val="ro-RO"/>
        </w:rPr>
        <w:t xml:space="preserve"> </w:t>
      </w:r>
      <w:r w:rsidRPr="00D652D7">
        <w:rPr>
          <w:rFonts w:ascii="Arial" w:hAnsi="Arial" w:cs="Arial"/>
          <w:bCs/>
          <w:sz w:val="24"/>
          <w:szCs w:val="24"/>
          <w:lang w:val="ro-RO"/>
        </w:rPr>
        <w:t>29796091</w:t>
      </w:r>
    </w:p>
    <w:p w:rsidR="007838E6" w:rsidRPr="00D652D7" w:rsidRDefault="007838E6" w:rsidP="007838E6">
      <w:pPr>
        <w:pStyle w:val="NoSpacing"/>
        <w:jc w:val="both"/>
        <w:rPr>
          <w:rFonts w:ascii="Arial" w:hAnsi="Arial" w:cs="Arial"/>
          <w:bCs/>
          <w:sz w:val="24"/>
          <w:szCs w:val="24"/>
          <w:lang w:val="ro-RO"/>
        </w:rPr>
      </w:pPr>
      <w:r w:rsidRPr="00D652D7">
        <w:rPr>
          <w:rFonts w:ascii="Arial" w:hAnsi="Arial" w:cs="Arial"/>
          <w:bCs/>
          <w:sz w:val="24"/>
          <w:szCs w:val="24"/>
          <w:lang w:val="ro-RO"/>
        </w:rPr>
        <w:t>Persoană  de contact :</w:t>
      </w:r>
    </w:p>
    <w:p w:rsidR="007838E6" w:rsidRPr="00D652D7" w:rsidRDefault="007838E6" w:rsidP="007838E6">
      <w:pPr>
        <w:pStyle w:val="NoSpacing"/>
        <w:jc w:val="both"/>
        <w:rPr>
          <w:rFonts w:ascii="Arial" w:hAnsi="Arial" w:cs="Arial"/>
          <w:sz w:val="24"/>
          <w:szCs w:val="24"/>
        </w:rPr>
      </w:pPr>
      <w:r w:rsidRPr="00D652D7">
        <w:rPr>
          <w:rFonts w:ascii="Arial" w:hAnsi="Arial" w:cs="Arial"/>
          <w:b/>
          <w:sz w:val="24"/>
          <w:szCs w:val="24"/>
          <w:lang w:val="ro-RO"/>
        </w:rPr>
        <w:t xml:space="preserve"> FLORIN ARDELEANU - Administrator</w:t>
      </w:r>
    </w:p>
    <w:p w:rsidR="007838E6" w:rsidRPr="00D652D7" w:rsidRDefault="007838E6" w:rsidP="007838E6">
      <w:pPr>
        <w:pStyle w:val="NoSpacing"/>
        <w:jc w:val="both"/>
        <w:rPr>
          <w:rFonts w:ascii="Arial" w:hAnsi="Arial" w:cs="Arial"/>
          <w:sz w:val="24"/>
          <w:szCs w:val="24"/>
        </w:rPr>
      </w:pPr>
      <w:r w:rsidRPr="00D652D7">
        <w:rPr>
          <w:rFonts w:ascii="Arial" w:hAnsi="Arial" w:cs="Arial"/>
          <w:bCs/>
          <w:sz w:val="24"/>
          <w:szCs w:val="24"/>
          <w:lang w:val="ro-RO"/>
        </w:rPr>
        <w:t>E-mail:</w:t>
      </w:r>
      <w:r w:rsidRPr="00D652D7">
        <w:rPr>
          <w:rFonts w:ascii="Arial" w:hAnsi="Arial" w:cs="Arial"/>
          <w:sz w:val="24"/>
          <w:szCs w:val="24"/>
          <w:lang w:val="ro-RO"/>
        </w:rPr>
        <w:t xml:space="preserve"> </w:t>
      </w:r>
      <w:hyperlink r:id="rId10" w:history="1">
        <w:r w:rsidRPr="00D652D7">
          <w:rPr>
            <w:rStyle w:val="Hyperlink"/>
            <w:rFonts w:ascii="Arial" w:hAnsi="Arial" w:cs="Arial"/>
            <w:color w:val="auto"/>
            <w:sz w:val="24"/>
            <w:szCs w:val="24"/>
            <w:shd w:val="clear" w:color="auto" w:fill="FFFFFF"/>
            <w:lang w:val="ro-RO"/>
          </w:rPr>
          <w:t>Florin ardeleanu@landbruk.ro</w:t>
        </w:r>
      </w:hyperlink>
      <w:r w:rsidRPr="00D652D7">
        <w:rPr>
          <w:rFonts w:ascii="Arial" w:hAnsi="Arial" w:cs="Arial"/>
          <w:sz w:val="24"/>
          <w:szCs w:val="24"/>
          <w:lang w:val="ro-RO"/>
        </w:rPr>
        <w:t xml:space="preserve"> </w:t>
      </w:r>
    </w:p>
    <w:p w:rsidR="007838E6" w:rsidRPr="00D652D7" w:rsidRDefault="007838E6" w:rsidP="007838E6">
      <w:pPr>
        <w:pStyle w:val="NoSpacing"/>
        <w:jc w:val="both"/>
        <w:rPr>
          <w:rFonts w:ascii="Arial" w:hAnsi="Arial" w:cs="Arial"/>
          <w:sz w:val="24"/>
          <w:szCs w:val="24"/>
          <w:lang w:val="ro-RO"/>
        </w:rPr>
      </w:pPr>
      <w:r w:rsidRPr="00D652D7">
        <w:rPr>
          <w:rFonts w:ascii="Arial" w:hAnsi="Arial" w:cs="Arial"/>
          <w:sz w:val="24"/>
          <w:szCs w:val="24"/>
          <w:lang w:val="ro-RO"/>
        </w:rPr>
        <w:t>Tel.0725683081</w:t>
      </w:r>
    </w:p>
    <w:p w:rsidR="006F085D" w:rsidRPr="007838E6" w:rsidRDefault="006F085D" w:rsidP="00CB35EB">
      <w:pPr>
        <w:ind w:left="360"/>
        <w:rPr>
          <w:rFonts w:ascii="Arial" w:hAnsi="Arial" w:cs="Arial"/>
          <w:color w:val="FF0000"/>
        </w:rPr>
      </w:pPr>
    </w:p>
    <w:p w:rsidR="00B92B79" w:rsidRPr="00D652D7" w:rsidRDefault="008C6F70" w:rsidP="00CB35EB">
      <w:pPr>
        <w:numPr>
          <w:ilvl w:val="1"/>
          <w:numId w:val="1"/>
        </w:numPr>
        <w:tabs>
          <w:tab w:val="clear" w:pos="3131"/>
          <w:tab w:val="num" w:pos="851"/>
        </w:tabs>
        <w:ind w:left="360" w:firstLine="0"/>
        <w:rPr>
          <w:rFonts w:ascii="Arial" w:hAnsi="Arial" w:cs="Arial"/>
        </w:rPr>
      </w:pPr>
      <w:r w:rsidRPr="00D652D7">
        <w:rPr>
          <w:rFonts w:ascii="Arial" w:hAnsi="Arial" w:cs="Arial"/>
          <w:b/>
        </w:rPr>
        <w:t>A</w:t>
      </w:r>
      <w:r w:rsidR="00B92B79" w:rsidRPr="00D652D7">
        <w:rPr>
          <w:rFonts w:ascii="Arial" w:hAnsi="Arial" w:cs="Arial"/>
          <w:b/>
        </w:rPr>
        <w:t>utorul atestat al Raportului la Studiul de evaluare a impactului</w:t>
      </w:r>
      <w:r w:rsidR="00B92B79" w:rsidRPr="00D652D7">
        <w:rPr>
          <w:rFonts w:ascii="Arial" w:hAnsi="Arial" w:cs="Arial"/>
        </w:rPr>
        <w:t>:</w:t>
      </w:r>
    </w:p>
    <w:p w:rsidR="00B92B79" w:rsidRPr="00D652D7" w:rsidRDefault="00B92B79" w:rsidP="00CB35EB">
      <w:pPr>
        <w:ind w:left="360"/>
        <w:rPr>
          <w:rFonts w:ascii="Arial" w:hAnsi="Arial" w:cs="Arial"/>
        </w:rPr>
      </w:pPr>
      <w:r w:rsidRPr="00D652D7">
        <w:rPr>
          <w:rFonts w:ascii="Arial" w:hAnsi="Arial" w:cs="Arial"/>
        </w:rPr>
        <w:t xml:space="preserve">Ing. </w:t>
      </w:r>
      <w:r w:rsidRPr="00D652D7">
        <w:rPr>
          <w:rFonts w:ascii="Arial" w:hAnsi="Arial" w:cs="Arial"/>
          <w:b/>
          <w:bCs/>
        </w:rPr>
        <w:t>Dumitriu Elvira</w:t>
      </w:r>
    </w:p>
    <w:p w:rsidR="00B92B79" w:rsidRPr="00D652D7" w:rsidRDefault="00B92B79" w:rsidP="00CB35EB">
      <w:pPr>
        <w:ind w:left="360"/>
        <w:rPr>
          <w:rFonts w:ascii="Arial" w:hAnsi="Arial" w:cs="Arial"/>
        </w:rPr>
      </w:pPr>
      <w:r w:rsidRPr="00D652D7">
        <w:rPr>
          <w:rFonts w:ascii="Arial" w:hAnsi="Arial" w:cs="Arial"/>
        </w:rPr>
        <w:t>Adresa: Râmnicu Vâlcea, Aleea Rozelor, nr. 2, vila 2, județul Vâlcea</w:t>
      </w:r>
    </w:p>
    <w:p w:rsidR="00B92B79" w:rsidRPr="00D652D7" w:rsidRDefault="00B92B79" w:rsidP="00CB35EB">
      <w:pPr>
        <w:pStyle w:val="Heading1"/>
        <w:rPr>
          <w:rFonts w:ascii="Arial" w:hAnsi="Arial" w:cs="Arial"/>
          <w:sz w:val="24"/>
        </w:rPr>
      </w:pPr>
      <w:r w:rsidRPr="00D652D7">
        <w:rPr>
          <w:rFonts w:ascii="Arial" w:hAnsi="Arial" w:cs="Arial"/>
          <w:sz w:val="24"/>
        </w:rPr>
        <w:t>Telefon: 0350.411248</w:t>
      </w:r>
      <w:r w:rsidR="00566DC4" w:rsidRPr="00D652D7">
        <w:rPr>
          <w:rFonts w:ascii="Arial" w:hAnsi="Arial" w:cs="Arial"/>
          <w:sz w:val="24"/>
        </w:rPr>
        <w:t>; 0721298820</w:t>
      </w:r>
    </w:p>
    <w:p w:rsidR="00B92B79" w:rsidRPr="00D652D7" w:rsidRDefault="00FD4D39" w:rsidP="00CB35EB">
      <w:pPr>
        <w:ind w:left="360"/>
        <w:rPr>
          <w:rFonts w:ascii="Arial" w:hAnsi="Arial" w:cs="Arial"/>
        </w:rPr>
      </w:pPr>
      <w:r w:rsidRPr="00D652D7">
        <w:rPr>
          <w:rFonts w:ascii="Arial" w:hAnsi="Arial" w:cs="Arial"/>
        </w:rPr>
        <w:t xml:space="preserve">   </w:t>
      </w:r>
      <w:r w:rsidR="00B92B79" w:rsidRPr="00D652D7">
        <w:rPr>
          <w:rFonts w:ascii="Arial" w:hAnsi="Arial" w:cs="Arial"/>
        </w:rPr>
        <w:t>Persoană înregistrată în Registrul Național al Elaboratorilor pentru Studii pentru Protecția Mediului la poz. 45 pentru: RM, RIM, BM, RA, RS</w:t>
      </w:r>
      <w:r w:rsidRPr="00D652D7">
        <w:rPr>
          <w:rFonts w:ascii="Arial" w:hAnsi="Arial" w:cs="Arial"/>
        </w:rPr>
        <w:t>.</w:t>
      </w:r>
    </w:p>
    <w:p w:rsidR="00B92B79" w:rsidRPr="00D652D7" w:rsidRDefault="00B92B79" w:rsidP="00CB35EB">
      <w:pPr>
        <w:ind w:left="360"/>
        <w:rPr>
          <w:rFonts w:ascii="Arial" w:hAnsi="Arial" w:cs="Arial"/>
        </w:rPr>
      </w:pPr>
    </w:p>
    <w:p w:rsidR="00DF3E5B" w:rsidRPr="00D652D7" w:rsidRDefault="00B92B79" w:rsidP="00DF3E5B">
      <w:pPr>
        <w:pStyle w:val="BodyText"/>
        <w:numPr>
          <w:ilvl w:val="1"/>
          <w:numId w:val="1"/>
        </w:numPr>
        <w:tabs>
          <w:tab w:val="clear" w:pos="3131"/>
          <w:tab w:val="left" w:pos="709"/>
          <w:tab w:val="left" w:pos="851"/>
        </w:tabs>
        <w:ind w:left="360" w:firstLine="720"/>
        <w:jc w:val="both"/>
        <w:rPr>
          <w:rFonts w:ascii="Arial" w:hAnsi="Arial" w:cs="Arial"/>
          <w:i/>
          <w:sz w:val="24"/>
          <w:u w:val="single"/>
        </w:rPr>
      </w:pPr>
      <w:r w:rsidRPr="00D652D7">
        <w:rPr>
          <w:rFonts w:ascii="Arial" w:hAnsi="Arial" w:cs="Arial"/>
          <w:sz w:val="24"/>
        </w:rPr>
        <w:t>Denumirea proiectului</w:t>
      </w:r>
      <w:r w:rsidRPr="00D652D7">
        <w:rPr>
          <w:rFonts w:ascii="Arial" w:hAnsi="Arial" w:cs="Arial"/>
          <w:color w:val="FF0000"/>
          <w:sz w:val="24"/>
        </w:rPr>
        <w:t xml:space="preserve">: </w:t>
      </w:r>
      <w:r w:rsidR="00D652D7" w:rsidRPr="007838E6">
        <w:rPr>
          <w:rFonts w:ascii="Arial" w:hAnsi="Arial" w:cs="Arial"/>
          <w:sz w:val="24"/>
        </w:rPr>
        <w:t xml:space="preserve">MODERNIZARE SI IMPREJMUIRE PARTIALA </w:t>
      </w:r>
      <w:r w:rsidR="00D652D7">
        <w:rPr>
          <w:rFonts w:ascii="Arial" w:hAnsi="Arial" w:cs="Arial"/>
          <w:sz w:val="24"/>
        </w:rPr>
        <w:t xml:space="preserve">- ANEXE FERMA ZOOTEHNICA TURDAS comuna Turdaș, județul Hunedoara  </w:t>
      </w:r>
      <w:r w:rsidR="00DF3E5B" w:rsidRPr="00D652D7">
        <w:rPr>
          <w:rFonts w:ascii="Arial" w:hAnsi="Arial" w:cs="Arial"/>
          <w:i/>
          <w:sz w:val="24"/>
        </w:rPr>
        <w:t>Conform H.G. nr. 445/2009 privind evaluarea impactului anumitor proiecte publice si private asupra mediului, Anexa 1, obiectivul de investitii se incadreaza la punctul 17. „Instalatii pentru cresterea intensiva a păsărilor de curte sau a porcinelor având cel putin: b) 3.000 de locuri pentru cresterea porcilor mai mari de 30 kg.”</w:t>
      </w:r>
    </w:p>
    <w:p w:rsidR="00DF3E5B" w:rsidRPr="007838E6" w:rsidRDefault="00DF3E5B" w:rsidP="00DF3E5B">
      <w:pPr>
        <w:pStyle w:val="BodyText"/>
        <w:tabs>
          <w:tab w:val="left" w:pos="851"/>
        </w:tabs>
        <w:ind w:left="360"/>
        <w:rPr>
          <w:rFonts w:ascii="Arial" w:hAnsi="Arial" w:cs="Arial"/>
          <w:color w:val="FF0000"/>
          <w:sz w:val="24"/>
        </w:rPr>
      </w:pPr>
    </w:p>
    <w:p w:rsidR="00566DC4" w:rsidRPr="007838E6" w:rsidRDefault="00566DC4" w:rsidP="00566DC4">
      <w:pPr>
        <w:pStyle w:val="NoSpacing"/>
        <w:ind w:left="1080"/>
        <w:jc w:val="both"/>
        <w:rPr>
          <w:rFonts w:ascii="Arial" w:hAnsi="Arial" w:cs="Arial"/>
          <w:b/>
          <w:color w:val="FF0000"/>
          <w:sz w:val="24"/>
          <w:szCs w:val="24"/>
          <w:lang w:val="ro-RO"/>
        </w:rPr>
      </w:pPr>
    </w:p>
    <w:p w:rsidR="0085450F" w:rsidRPr="00BA58D0" w:rsidRDefault="00566DC4" w:rsidP="00566DC4">
      <w:pPr>
        <w:ind w:firstLine="426"/>
        <w:rPr>
          <w:rFonts w:ascii="Arial" w:hAnsi="Arial" w:cs="Arial"/>
          <w:b/>
        </w:rPr>
      </w:pPr>
      <w:r w:rsidRPr="00BA58D0">
        <w:rPr>
          <w:rFonts w:ascii="Arial" w:hAnsi="Arial" w:cs="Arial"/>
          <w:b/>
          <w:bCs/>
        </w:rPr>
        <w:t xml:space="preserve">1.4. </w:t>
      </w:r>
      <w:r w:rsidR="00B92B79" w:rsidRPr="00BA58D0">
        <w:rPr>
          <w:rFonts w:ascii="Arial" w:hAnsi="Arial" w:cs="Arial"/>
          <w:b/>
          <w:bCs/>
        </w:rPr>
        <w:t>Descrierea proiectului</w:t>
      </w:r>
    </w:p>
    <w:p w:rsidR="008E51F6" w:rsidRPr="00BA58D0" w:rsidRDefault="00C83166" w:rsidP="00645306">
      <w:pPr>
        <w:numPr>
          <w:ilvl w:val="0"/>
          <w:numId w:val="9"/>
        </w:numPr>
        <w:jc w:val="both"/>
        <w:rPr>
          <w:rFonts w:ascii="Arial" w:hAnsi="Arial" w:cs="Arial"/>
          <w:b/>
          <w:bCs/>
          <w:u w:val="single"/>
        </w:rPr>
      </w:pPr>
      <w:r w:rsidRPr="00BA58D0">
        <w:rPr>
          <w:rFonts w:ascii="Arial" w:hAnsi="Arial" w:cs="Arial"/>
          <w:b/>
          <w:bCs/>
          <w:u w:val="single"/>
        </w:rPr>
        <w:t>Situația existentă</w:t>
      </w:r>
    </w:p>
    <w:p w:rsidR="00A75C77" w:rsidRDefault="00A75C77" w:rsidP="00A75C77">
      <w:pPr>
        <w:pStyle w:val="NoSpacing"/>
        <w:jc w:val="both"/>
      </w:pPr>
      <w:r w:rsidRPr="00BA58D0">
        <w:rPr>
          <w:rFonts w:ascii="Arial" w:hAnsi="Arial" w:cs="Arial"/>
          <w:bCs/>
          <w:sz w:val="24"/>
          <w:szCs w:val="24"/>
          <w:lang w:val="ro-RO"/>
        </w:rPr>
        <w:t xml:space="preserve">               </w:t>
      </w:r>
      <w:r w:rsidRPr="00BA58D0">
        <w:rPr>
          <w:rFonts w:ascii="Arial" w:hAnsi="Arial" w:cs="Arial"/>
          <w:sz w:val="24"/>
          <w:szCs w:val="24"/>
          <w:lang w:val="ro-RO"/>
        </w:rPr>
        <w:t xml:space="preserve"> S.C. Landbruk </w:t>
      </w:r>
      <w:r>
        <w:rPr>
          <w:rFonts w:ascii="Arial" w:hAnsi="Arial" w:cs="Arial"/>
          <w:sz w:val="24"/>
          <w:szCs w:val="24"/>
          <w:lang w:val="ro-RO"/>
        </w:rPr>
        <w:t xml:space="preserve">S.R.L. a preluat prin act de vânzare – cumpărare ( încheiere de autentificare nr.2759/2017) de la SC AGRO COMPANY SRL amplasamentul actual pe care a functionat in perioada 1976 – 1992  un complex de crestere si ingrasare a porcilor cu capacitatea de 25000 de capete,  ale cărui dotări sunt degradate, iar sistemele de alimentare cu apa si canalizare nu sunt functionale. Scopul  proiectului este de a-l moderniza pentru a fi in concordanta cu cerintele sanitar veterinare si de mediu, nationale si ale Uniunii Europene,cu respectarea Celor mai bune tehnici disponibile.Pentru derularea lucrarilor de modernizare s-a </w:t>
      </w:r>
      <w:r>
        <w:rPr>
          <w:rFonts w:ascii="Arial" w:hAnsi="Arial" w:cs="Arial"/>
          <w:sz w:val="24"/>
          <w:szCs w:val="24"/>
          <w:lang w:val="ro-RO"/>
        </w:rPr>
        <w:lastRenderedPageBreak/>
        <w:t>emis de Primaria ComuneiTurdaș,  judetul  Hunedoara,  Certificatul de urbanism nr</w:t>
      </w:r>
      <w:r>
        <w:rPr>
          <w:rFonts w:ascii="Arial" w:hAnsi="Arial" w:cs="Arial"/>
          <w:color w:val="FF0000"/>
          <w:sz w:val="24"/>
          <w:szCs w:val="24"/>
          <w:lang w:val="ro-RO"/>
        </w:rPr>
        <w:t xml:space="preserve">. </w:t>
      </w:r>
      <w:r>
        <w:rPr>
          <w:rStyle w:val="Fontdeparagrafimplicit"/>
          <w:rFonts w:ascii="Arial" w:hAnsi="Arial" w:cs="Arial"/>
          <w:sz w:val="24"/>
          <w:szCs w:val="24"/>
          <w:lang w:val="ro-RO"/>
        </w:rPr>
        <w:t>15 / 25.10.2017</w:t>
      </w:r>
    </w:p>
    <w:p w:rsidR="00A75C77" w:rsidRDefault="00A75C77" w:rsidP="00A75C77">
      <w:pPr>
        <w:pStyle w:val="NoSpacing"/>
        <w:ind w:firstLine="720"/>
        <w:jc w:val="both"/>
      </w:pPr>
      <w:r>
        <w:rPr>
          <w:rFonts w:ascii="Arial" w:hAnsi="Arial"/>
          <w:i/>
          <w:iCs/>
          <w:color w:val="FF0000"/>
          <w:sz w:val="24"/>
          <w:szCs w:val="24"/>
          <w:lang w:val="ro-RO"/>
        </w:rPr>
        <w:t xml:space="preserve">  </w:t>
      </w:r>
      <w:r>
        <w:rPr>
          <w:rFonts w:ascii="Arial" w:hAnsi="Arial" w:cs="Arial"/>
          <w:i/>
          <w:sz w:val="24"/>
          <w:szCs w:val="24"/>
          <w:lang w:val="ro-RO"/>
        </w:rPr>
        <w:t xml:space="preserve">Proiectul intră sub incidența HG.nr. 445/2009 privind evaluarea impactului anumitor proiecte publice și private asupra mediului -, Anexa nr.1 la punctul 17 </w:t>
      </w:r>
    </w:p>
    <w:p w:rsidR="00A75C77" w:rsidRDefault="00A75C77" w:rsidP="00A75C77">
      <w:pPr>
        <w:pStyle w:val="NoSpacing"/>
        <w:ind w:firstLine="720"/>
        <w:jc w:val="both"/>
      </w:pPr>
      <w:r>
        <w:rPr>
          <w:rFonts w:ascii="Arial" w:hAnsi="Arial" w:cs="Arial"/>
          <w:i/>
          <w:sz w:val="24"/>
          <w:szCs w:val="24"/>
          <w:lang w:val="ro-RO"/>
        </w:rPr>
        <w:t xml:space="preserve">„Instalatii pentru cresterea intensiva a pasarilor de curte si a porcilor, cu o capacitate mai mare de: </w:t>
      </w:r>
    </w:p>
    <w:p w:rsidR="00A75C77" w:rsidRDefault="00A75C77" w:rsidP="00A75C77">
      <w:pPr>
        <w:pStyle w:val="NoSpacing"/>
        <w:jc w:val="both"/>
        <w:rPr>
          <w:rFonts w:ascii="Arial" w:hAnsi="Arial" w:cs="Arial"/>
          <w:i/>
          <w:sz w:val="24"/>
          <w:szCs w:val="24"/>
          <w:lang w:val="ro-RO"/>
        </w:rPr>
      </w:pPr>
      <w:r>
        <w:rPr>
          <w:rFonts w:ascii="Arial" w:hAnsi="Arial" w:cs="Arial"/>
          <w:i/>
          <w:sz w:val="24"/>
          <w:szCs w:val="24"/>
          <w:lang w:val="ro-RO"/>
        </w:rPr>
        <w:t xml:space="preserve">b)3.000 de locuri pentru creșterea porcilor  mai mari  30 de kg.” </w:t>
      </w:r>
    </w:p>
    <w:p w:rsidR="00A50CF4" w:rsidRDefault="00A50CF4" w:rsidP="00A50CF4">
      <w:pPr>
        <w:pStyle w:val="NoSpacing"/>
        <w:jc w:val="both"/>
        <w:rPr>
          <w:rFonts w:ascii="Arial" w:hAnsi="Arial" w:cs="Arial"/>
          <w:iCs/>
          <w:sz w:val="24"/>
          <w:szCs w:val="24"/>
          <w:lang w:val="ro-RO"/>
        </w:rPr>
      </w:pPr>
      <w:r>
        <w:rPr>
          <w:rFonts w:ascii="Arial" w:hAnsi="Arial" w:cs="Arial"/>
          <w:iCs/>
          <w:sz w:val="24"/>
          <w:szCs w:val="24"/>
          <w:lang w:val="ro-RO"/>
        </w:rPr>
        <w:t>Pe amplasament  conform actului de vânzare cumpărare sunt următoarele  construcții:</w:t>
      </w:r>
    </w:p>
    <w:p w:rsidR="00B50894" w:rsidRDefault="00B50894" w:rsidP="00B50894">
      <w:pPr>
        <w:ind w:firstLine="720"/>
        <w:jc w:val="both"/>
        <w:rPr>
          <w:rFonts w:ascii="Arial" w:hAnsi="Arial" w:cs="Arial"/>
        </w:rPr>
      </w:pPr>
      <w:r>
        <w:rPr>
          <w:rFonts w:ascii="Arial" w:hAnsi="Arial" w:cs="Arial"/>
          <w:iCs/>
        </w:rPr>
        <w:t xml:space="preserve"> </w:t>
      </w:r>
      <w:r>
        <w:rPr>
          <w:rFonts w:ascii="Arial" w:hAnsi="Arial" w:cs="Arial"/>
        </w:rPr>
        <w:t>(conform  C.F. Nr. 60133)</w:t>
      </w:r>
    </w:p>
    <w:p w:rsidR="00B50894" w:rsidRDefault="00B50894" w:rsidP="00A50CF4">
      <w:pPr>
        <w:pStyle w:val="NoSpacing"/>
        <w:jc w:val="both"/>
      </w:pPr>
    </w:p>
    <w:tbl>
      <w:tblPr>
        <w:tblW w:w="9037" w:type="dxa"/>
        <w:tblCellMar>
          <w:left w:w="10" w:type="dxa"/>
          <w:right w:w="10" w:type="dxa"/>
        </w:tblCellMar>
        <w:tblLook w:val="0000" w:firstRow="0" w:lastRow="0" w:firstColumn="0" w:lastColumn="0" w:noHBand="0" w:noVBand="0"/>
      </w:tblPr>
      <w:tblGrid>
        <w:gridCol w:w="723"/>
        <w:gridCol w:w="3677"/>
        <w:gridCol w:w="2126"/>
        <w:gridCol w:w="2511"/>
      </w:tblGrid>
      <w:tr w:rsidR="00A50CF4" w:rsidTr="0060389E">
        <w:trPr>
          <w:trHeight w:val="446"/>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50CF4" w:rsidRDefault="00A50CF4" w:rsidP="00A50CF4">
            <w:pPr>
              <w:spacing w:line="276" w:lineRule="auto"/>
              <w:jc w:val="center"/>
              <w:rPr>
                <w:rFonts w:ascii="Arial" w:hAnsi="Arial" w:cs="Arial"/>
                <w:b/>
              </w:rPr>
            </w:pP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50CF4" w:rsidRDefault="00A50CF4" w:rsidP="00A50CF4">
            <w:pPr>
              <w:spacing w:line="276" w:lineRule="auto"/>
              <w:jc w:val="center"/>
              <w:rPr>
                <w:rFonts w:ascii="Arial" w:hAnsi="Arial" w:cs="Arial"/>
                <w:b/>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50CF4" w:rsidRDefault="00A50CF4" w:rsidP="00A50CF4">
            <w:pPr>
              <w:spacing w:line="276" w:lineRule="auto"/>
              <w:jc w:val="center"/>
              <w:rPr>
                <w:rFonts w:ascii="Arial" w:hAnsi="Arial" w:cs="Arial"/>
                <w:b/>
              </w:rPr>
            </w:pPr>
            <w:r>
              <w:rPr>
                <w:rFonts w:ascii="Arial" w:hAnsi="Arial" w:cs="Arial"/>
                <w:b/>
              </w:rPr>
              <w:t>S</w:t>
            </w:r>
            <w:r w:rsidR="0060389E">
              <w:rPr>
                <w:rFonts w:ascii="Arial" w:hAnsi="Arial" w:cs="Arial"/>
                <w:b/>
              </w:rPr>
              <w:t>uprafață</w:t>
            </w:r>
          </w:p>
          <w:p w:rsidR="00A50CF4" w:rsidRDefault="0060389E" w:rsidP="00A50CF4">
            <w:pPr>
              <w:spacing w:line="276" w:lineRule="auto"/>
              <w:jc w:val="center"/>
              <w:rPr>
                <w:rFonts w:ascii="Arial" w:hAnsi="Arial" w:cs="Arial"/>
                <w:b/>
              </w:rPr>
            </w:pPr>
            <w:r>
              <w:rPr>
                <w:rFonts w:ascii="Arial" w:hAnsi="Arial" w:cs="Arial"/>
                <w:b/>
              </w:rPr>
              <w:t xml:space="preserve">construită </w:t>
            </w:r>
            <w:r w:rsidR="00A50CF4">
              <w:rPr>
                <w:rFonts w:ascii="Arial" w:hAnsi="Arial" w:cs="Arial"/>
                <w:b/>
              </w:rPr>
              <w:t>(mp)</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Default="00A50CF4" w:rsidP="0060389E">
            <w:pPr>
              <w:tabs>
                <w:tab w:val="left" w:pos="34"/>
              </w:tabs>
              <w:spacing w:line="276" w:lineRule="auto"/>
              <w:jc w:val="center"/>
              <w:rPr>
                <w:rFonts w:ascii="Arial" w:hAnsi="Arial" w:cs="Arial"/>
                <w:b/>
              </w:rPr>
            </w:pPr>
            <w:r>
              <w:rPr>
                <w:rFonts w:ascii="Arial" w:hAnsi="Arial" w:cs="Arial"/>
                <w:b/>
              </w:rPr>
              <w:t>S</w:t>
            </w:r>
            <w:r w:rsidR="0060389E">
              <w:rPr>
                <w:rFonts w:ascii="Arial" w:hAnsi="Arial" w:cs="Arial"/>
                <w:b/>
              </w:rPr>
              <w:t xml:space="preserve">uprafață </w:t>
            </w:r>
          </w:p>
          <w:p w:rsidR="00A50CF4" w:rsidRDefault="0060389E" w:rsidP="0060389E">
            <w:pPr>
              <w:tabs>
                <w:tab w:val="left" w:pos="34"/>
              </w:tabs>
              <w:spacing w:line="276" w:lineRule="auto"/>
              <w:rPr>
                <w:rFonts w:ascii="Arial" w:hAnsi="Arial" w:cs="Arial"/>
                <w:b/>
              </w:rPr>
            </w:pPr>
            <w:r>
              <w:rPr>
                <w:rFonts w:ascii="Arial" w:hAnsi="Arial" w:cs="Arial"/>
                <w:b/>
              </w:rPr>
              <w:t>desfășurată (</w:t>
            </w:r>
            <w:r w:rsidR="00A50CF4">
              <w:rPr>
                <w:rFonts w:ascii="Arial" w:hAnsi="Arial" w:cs="Arial"/>
                <w:b/>
              </w:rPr>
              <w:t>mp)</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Bazin de dejectii</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44 678.00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44 678.00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C2.</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Statie de sortare si statie betoane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992.00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992.00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C3.</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Birouri si vestiare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463.00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463.00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C4.</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Casa poarta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39.00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39.00</w:t>
            </w:r>
          </w:p>
        </w:tc>
      </w:tr>
      <w:tr w:rsidR="00A50CF4" w:rsidTr="0060389E">
        <w:trPr>
          <w:trHeight w:val="283"/>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Default="00A50CF4" w:rsidP="00A50CF4">
            <w:pPr>
              <w:spacing w:line="276" w:lineRule="auto"/>
              <w:jc w:val="right"/>
              <w:rPr>
                <w:rFonts w:ascii="Arial" w:hAnsi="Arial" w:cs="Arial"/>
                <w:b/>
              </w:rPr>
            </w:pP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Default="00A50CF4" w:rsidP="00A50CF4">
            <w:pPr>
              <w:autoSpaceDE w:val="0"/>
              <w:spacing w:line="276" w:lineRule="auto"/>
              <w:jc w:val="right"/>
              <w:rPr>
                <w:rFonts w:ascii="Arial" w:hAnsi="Arial" w:cs="Arial"/>
                <w:b/>
              </w:rPr>
            </w:pPr>
            <w:r>
              <w:rPr>
                <w:rFonts w:ascii="Arial" w:hAnsi="Arial" w:cs="Arial"/>
                <w:b/>
              </w:rPr>
              <w:t>T O T A L    S U P R A F E Ț 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Default="00A50CF4" w:rsidP="0060389E">
            <w:pPr>
              <w:spacing w:line="276" w:lineRule="auto"/>
              <w:jc w:val="center"/>
              <w:rPr>
                <w:rFonts w:ascii="Arial" w:hAnsi="Arial" w:cs="Arial"/>
                <w:b/>
              </w:rPr>
            </w:pPr>
            <w:r>
              <w:rPr>
                <w:rFonts w:ascii="Arial" w:hAnsi="Arial" w:cs="Arial"/>
                <w:b/>
              </w:rPr>
              <w:t>46 172.00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Default="00A50CF4" w:rsidP="0060389E">
            <w:pPr>
              <w:spacing w:line="276" w:lineRule="auto"/>
              <w:jc w:val="center"/>
              <w:rPr>
                <w:rFonts w:ascii="Arial" w:hAnsi="Arial" w:cs="Arial"/>
                <w:b/>
              </w:rPr>
            </w:pPr>
            <w:r>
              <w:rPr>
                <w:rFonts w:ascii="Arial" w:hAnsi="Arial" w:cs="Arial"/>
                <w:b/>
              </w:rPr>
              <w:t>46 172.00</w:t>
            </w:r>
          </w:p>
        </w:tc>
      </w:tr>
    </w:tbl>
    <w:p w:rsidR="00A50CF4" w:rsidRDefault="00A50CF4" w:rsidP="00A50CF4">
      <w:pPr>
        <w:rPr>
          <w:rFonts w:ascii="Arial" w:hAnsi="Arial" w:cs="Arial"/>
        </w:rPr>
      </w:pPr>
    </w:p>
    <w:p w:rsidR="00A50CF4" w:rsidRDefault="00A50CF4" w:rsidP="00A50CF4">
      <w:pPr>
        <w:ind w:firstLine="720"/>
        <w:jc w:val="both"/>
        <w:rPr>
          <w:rFonts w:ascii="Arial" w:hAnsi="Arial" w:cs="Arial"/>
        </w:rPr>
      </w:pPr>
      <w:r>
        <w:rPr>
          <w:rFonts w:ascii="Arial" w:hAnsi="Arial" w:cs="Arial"/>
        </w:rPr>
        <w:t xml:space="preserve"> (conf</w:t>
      </w:r>
      <w:r w:rsidR="00B50894">
        <w:rPr>
          <w:rFonts w:ascii="Arial" w:hAnsi="Arial" w:cs="Arial"/>
        </w:rPr>
        <w:t>orm</w:t>
      </w:r>
      <w:r>
        <w:rPr>
          <w:rFonts w:ascii="Arial" w:hAnsi="Arial" w:cs="Arial"/>
        </w:rPr>
        <w:t xml:space="preserve"> C.F. Nr. 60133)</w:t>
      </w:r>
    </w:p>
    <w:p w:rsidR="00A50CF4" w:rsidRDefault="00A50CF4" w:rsidP="00A50CF4">
      <w:pPr>
        <w:ind w:firstLine="720"/>
        <w:jc w:val="both"/>
        <w:rPr>
          <w:rFonts w:ascii="Arial" w:hAnsi="Arial" w:cs="Arial"/>
        </w:rPr>
      </w:pPr>
    </w:p>
    <w:tbl>
      <w:tblPr>
        <w:tblW w:w="9037" w:type="dxa"/>
        <w:tblCellMar>
          <w:left w:w="10" w:type="dxa"/>
          <w:right w:w="10" w:type="dxa"/>
        </w:tblCellMar>
        <w:tblLook w:val="0000" w:firstRow="0" w:lastRow="0" w:firstColumn="0" w:lastColumn="0" w:noHBand="0" w:noVBand="0"/>
      </w:tblPr>
      <w:tblGrid>
        <w:gridCol w:w="723"/>
        <w:gridCol w:w="3677"/>
        <w:gridCol w:w="2126"/>
        <w:gridCol w:w="2511"/>
      </w:tblGrid>
      <w:tr w:rsidR="00A50CF4" w:rsidTr="0060389E">
        <w:trPr>
          <w:trHeight w:val="446"/>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50CF4" w:rsidRDefault="00A50CF4" w:rsidP="00A50CF4">
            <w:pPr>
              <w:spacing w:line="276" w:lineRule="auto"/>
              <w:jc w:val="center"/>
              <w:rPr>
                <w:rFonts w:ascii="Arial" w:hAnsi="Arial" w:cs="Arial"/>
                <w:b/>
              </w:rPr>
            </w:pP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A50CF4" w:rsidRDefault="00A50CF4" w:rsidP="00A50CF4">
            <w:pPr>
              <w:spacing w:line="276" w:lineRule="auto"/>
              <w:jc w:val="center"/>
              <w:rPr>
                <w:rFonts w:ascii="Arial" w:hAnsi="Arial" w:cs="Arial"/>
                <w:b/>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60389E" w:rsidRDefault="0060389E" w:rsidP="0060389E">
            <w:pPr>
              <w:spacing w:line="276" w:lineRule="auto"/>
              <w:jc w:val="center"/>
              <w:rPr>
                <w:rFonts w:ascii="Arial" w:hAnsi="Arial" w:cs="Arial"/>
                <w:b/>
              </w:rPr>
            </w:pPr>
            <w:r>
              <w:rPr>
                <w:rFonts w:ascii="Arial" w:hAnsi="Arial" w:cs="Arial"/>
                <w:b/>
              </w:rPr>
              <w:t>Suprafață</w:t>
            </w:r>
          </w:p>
          <w:p w:rsidR="00A50CF4" w:rsidRDefault="0060389E" w:rsidP="0060389E">
            <w:pPr>
              <w:spacing w:line="276" w:lineRule="auto"/>
              <w:rPr>
                <w:rFonts w:ascii="Arial" w:hAnsi="Arial" w:cs="Arial"/>
                <w:b/>
              </w:rPr>
            </w:pPr>
            <w:r>
              <w:rPr>
                <w:rFonts w:ascii="Arial" w:hAnsi="Arial" w:cs="Arial"/>
                <w:b/>
              </w:rPr>
              <w:t xml:space="preserve">construită </w:t>
            </w:r>
            <w:r w:rsidR="00A50CF4">
              <w:rPr>
                <w:rFonts w:ascii="Arial" w:hAnsi="Arial" w:cs="Arial"/>
                <w:b/>
              </w:rPr>
              <w:t>(mp)</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389E" w:rsidRDefault="0060389E" w:rsidP="0060389E">
            <w:pPr>
              <w:tabs>
                <w:tab w:val="left" w:pos="34"/>
              </w:tabs>
              <w:spacing w:line="276" w:lineRule="auto"/>
              <w:jc w:val="center"/>
              <w:rPr>
                <w:rFonts w:ascii="Arial" w:hAnsi="Arial" w:cs="Arial"/>
                <w:b/>
              </w:rPr>
            </w:pPr>
            <w:r>
              <w:rPr>
                <w:rFonts w:ascii="Arial" w:hAnsi="Arial" w:cs="Arial"/>
                <w:b/>
              </w:rPr>
              <w:t xml:space="preserve">Suprafață </w:t>
            </w:r>
          </w:p>
          <w:p w:rsidR="00A50CF4" w:rsidRDefault="0060389E" w:rsidP="0060389E">
            <w:pPr>
              <w:spacing w:line="276" w:lineRule="auto"/>
              <w:jc w:val="center"/>
              <w:rPr>
                <w:rFonts w:ascii="Arial" w:hAnsi="Arial" w:cs="Arial"/>
                <w:b/>
              </w:rPr>
            </w:pPr>
            <w:r>
              <w:rPr>
                <w:rFonts w:ascii="Arial" w:hAnsi="Arial" w:cs="Arial"/>
                <w:b/>
              </w:rPr>
              <w:t xml:space="preserve">desfășurată </w:t>
            </w:r>
            <w:r w:rsidR="00A50CF4">
              <w:rPr>
                <w:rFonts w:ascii="Arial" w:hAnsi="Arial" w:cs="Arial"/>
                <w:b/>
              </w:rPr>
              <w:t>(mp)</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Grajd</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C2.</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C3.</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C4.</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Grajd</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C5.</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C6.</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C7.</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Grajd</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C8.</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C9.</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 xml:space="preserve">Grajd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C10.</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Grajd</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2 214.00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C11.</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Rezervor</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197.00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197.00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C12.</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Casa cantar</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25.00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25.00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C13.</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Sediu administrativ</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275.00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275.00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C14.</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Centrala termica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104.00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104.00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C15.</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Bazin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1 969.00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1 969.00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C16.</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Bazin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2 057.00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2 057.00</w:t>
            </w:r>
          </w:p>
        </w:tc>
      </w:tr>
      <w:tr w:rsidR="00A50CF4" w:rsidTr="0060389E">
        <w:trPr>
          <w:trHeight w:val="268"/>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r w:rsidRPr="0060389E">
              <w:rPr>
                <w:rFonts w:ascii="Arial" w:hAnsi="Arial" w:cs="Arial"/>
                <w:b/>
                <w:sz w:val="22"/>
                <w:szCs w:val="22"/>
              </w:rPr>
              <w:t>C17.</w:t>
            </w: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autoSpaceDE w:val="0"/>
              <w:spacing w:line="276" w:lineRule="auto"/>
              <w:rPr>
                <w:rFonts w:ascii="Arial" w:hAnsi="Arial" w:cs="Arial"/>
                <w:sz w:val="22"/>
                <w:szCs w:val="22"/>
              </w:rPr>
            </w:pPr>
            <w:r w:rsidRPr="0060389E">
              <w:rPr>
                <w:rFonts w:ascii="Arial" w:hAnsi="Arial" w:cs="Arial"/>
                <w:sz w:val="22"/>
                <w:szCs w:val="22"/>
              </w:rPr>
              <w:t>Statie de pompe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139.00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sz w:val="22"/>
                <w:szCs w:val="22"/>
              </w:rPr>
            </w:pPr>
            <w:r w:rsidRPr="0060389E">
              <w:rPr>
                <w:rFonts w:ascii="Arial" w:hAnsi="Arial" w:cs="Arial"/>
                <w:sz w:val="22"/>
                <w:szCs w:val="22"/>
              </w:rPr>
              <w:t>139.00</w:t>
            </w:r>
          </w:p>
        </w:tc>
      </w:tr>
      <w:tr w:rsidR="00A50CF4" w:rsidTr="0060389E">
        <w:trPr>
          <w:trHeight w:val="283"/>
        </w:trPr>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A50CF4">
            <w:pPr>
              <w:spacing w:line="276" w:lineRule="auto"/>
              <w:jc w:val="right"/>
              <w:rPr>
                <w:rFonts w:ascii="Arial" w:hAnsi="Arial" w:cs="Arial"/>
                <w:b/>
                <w:sz w:val="22"/>
                <w:szCs w:val="22"/>
              </w:rPr>
            </w:pPr>
          </w:p>
        </w:tc>
        <w:tc>
          <w:tcPr>
            <w:tcW w:w="36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B50894">
            <w:pPr>
              <w:autoSpaceDE w:val="0"/>
              <w:spacing w:line="276" w:lineRule="auto"/>
              <w:jc w:val="center"/>
              <w:rPr>
                <w:rFonts w:ascii="Arial" w:hAnsi="Arial" w:cs="Arial"/>
                <w:b/>
                <w:sz w:val="22"/>
                <w:szCs w:val="22"/>
              </w:rPr>
            </w:pPr>
            <w:r w:rsidRPr="0060389E">
              <w:rPr>
                <w:rFonts w:ascii="Arial" w:hAnsi="Arial" w:cs="Arial"/>
                <w:b/>
                <w:sz w:val="22"/>
                <w:szCs w:val="22"/>
              </w:rPr>
              <w:t>T O T A L    S U P R A F E Ț 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spacing w:line="276" w:lineRule="auto"/>
              <w:jc w:val="center"/>
              <w:rPr>
                <w:rFonts w:ascii="Arial" w:hAnsi="Arial" w:cs="Arial"/>
                <w:b/>
                <w:sz w:val="22"/>
                <w:szCs w:val="22"/>
              </w:rPr>
            </w:pPr>
            <w:r w:rsidRPr="0060389E">
              <w:rPr>
                <w:rFonts w:ascii="Arial" w:hAnsi="Arial" w:cs="Arial"/>
                <w:b/>
                <w:sz w:val="22"/>
                <w:szCs w:val="22"/>
              </w:rPr>
              <w:t>26 906.00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0CF4" w:rsidRPr="0060389E" w:rsidRDefault="00A50CF4" w:rsidP="0060389E">
            <w:pPr>
              <w:pStyle w:val="ListParagraph"/>
              <w:numPr>
                <w:ilvl w:val="0"/>
                <w:numId w:val="40"/>
              </w:numPr>
              <w:spacing w:line="276" w:lineRule="auto"/>
              <w:jc w:val="center"/>
              <w:rPr>
                <w:rFonts w:ascii="Arial" w:hAnsi="Arial" w:cs="Arial"/>
                <w:b/>
                <w:sz w:val="22"/>
                <w:szCs w:val="22"/>
              </w:rPr>
            </w:pPr>
            <w:r w:rsidRPr="0060389E">
              <w:rPr>
                <w:rFonts w:ascii="Arial" w:hAnsi="Arial" w:cs="Arial"/>
                <w:b/>
                <w:sz w:val="22"/>
                <w:szCs w:val="22"/>
              </w:rPr>
              <w:t>06.00</w:t>
            </w:r>
          </w:p>
        </w:tc>
      </w:tr>
    </w:tbl>
    <w:p w:rsidR="00A50CF4" w:rsidRDefault="00A50CF4" w:rsidP="00A75C77">
      <w:pPr>
        <w:pStyle w:val="NoSpacing"/>
        <w:jc w:val="both"/>
        <w:rPr>
          <w:rFonts w:ascii="Arial" w:hAnsi="Arial" w:cs="Arial"/>
          <w:i/>
          <w:sz w:val="24"/>
          <w:szCs w:val="24"/>
          <w:lang w:val="ro-RO"/>
        </w:rPr>
      </w:pPr>
    </w:p>
    <w:p w:rsidR="00A50CF4" w:rsidRPr="00A50CF4" w:rsidRDefault="00A50CF4" w:rsidP="00A50CF4">
      <w:pPr>
        <w:ind w:left="720"/>
        <w:jc w:val="both"/>
        <w:rPr>
          <w:rFonts w:ascii="Arial" w:hAnsi="Arial" w:cs="Arial"/>
          <w:b/>
          <w:bCs/>
          <w:u w:val="single"/>
        </w:rPr>
      </w:pPr>
      <w:r w:rsidRPr="00A50CF4">
        <w:rPr>
          <w:rFonts w:ascii="Arial" w:hAnsi="Arial" w:cs="Arial"/>
          <w:b/>
          <w:bCs/>
          <w:u w:val="single"/>
        </w:rPr>
        <w:t xml:space="preserve">b. Situația propusă în proiect </w:t>
      </w:r>
    </w:p>
    <w:p w:rsidR="00A50CF4" w:rsidRPr="00A50CF4" w:rsidRDefault="00A50CF4" w:rsidP="00A50CF4">
      <w:pPr>
        <w:ind w:firstLine="720"/>
        <w:jc w:val="both"/>
        <w:rPr>
          <w:rFonts w:ascii="Arial" w:hAnsi="Arial" w:cs="Arial"/>
          <w:u w:val="single"/>
        </w:rPr>
      </w:pPr>
      <w:r w:rsidRPr="00A50CF4">
        <w:rPr>
          <w:rFonts w:ascii="Arial" w:hAnsi="Arial" w:cs="Arial"/>
          <w:u w:val="single"/>
        </w:rPr>
        <w:t>b.1 Construire</w:t>
      </w:r>
    </w:p>
    <w:p w:rsidR="00A50CF4" w:rsidRPr="00A50CF4" w:rsidRDefault="00A50CF4" w:rsidP="00A75C77">
      <w:pPr>
        <w:pStyle w:val="NoSpacing"/>
        <w:jc w:val="both"/>
        <w:rPr>
          <w:rFonts w:ascii="Arial" w:hAnsi="Arial" w:cs="Arial"/>
          <w:i/>
          <w:sz w:val="24"/>
          <w:szCs w:val="24"/>
          <w:lang w:val="ro-RO"/>
        </w:rPr>
      </w:pPr>
    </w:p>
    <w:p w:rsidR="00A75C77" w:rsidRDefault="00A75C77" w:rsidP="00A75C77">
      <w:pPr>
        <w:pStyle w:val="NoSpacing"/>
        <w:jc w:val="both"/>
        <w:rPr>
          <w:rFonts w:ascii="Arial" w:hAnsi="Arial" w:cs="Arial"/>
          <w:i/>
          <w:sz w:val="24"/>
          <w:szCs w:val="24"/>
          <w:lang w:val="ro-RO"/>
        </w:rPr>
      </w:pPr>
      <w:r>
        <w:rPr>
          <w:rFonts w:ascii="Arial" w:hAnsi="Arial" w:cs="Arial"/>
          <w:i/>
          <w:sz w:val="24"/>
          <w:szCs w:val="24"/>
          <w:lang w:val="ro-RO"/>
        </w:rPr>
        <w:t xml:space="preserve"> Întrucât la preluarea amplasamentului obiectivele aflate pe acestea prezentau  stadii diferite de degradare este necesar să se efectueze lucrări de investiție pentru punerea în funcțiune. </w:t>
      </w:r>
    </w:p>
    <w:p w:rsidR="00A75C77" w:rsidRDefault="00A75C77" w:rsidP="00A75C77">
      <w:pPr>
        <w:pStyle w:val="NoSpacing"/>
        <w:jc w:val="both"/>
      </w:pPr>
      <w:r>
        <w:rPr>
          <w:rFonts w:ascii="Arial" w:hAnsi="Arial" w:cs="Arial"/>
          <w:sz w:val="24"/>
          <w:szCs w:val="24"/>
          <w:lang w:val="ro-RO"/>
        </w:rPr>
        <w:t>Proiectul prevede  pentru punerea în funcțiune a fermei r</w:t>
      </w:r>
      <w:r>
        <w:rPr>
          <w:rFonts w:ascii="Arial" w:hAnsi="Arial" w:cs="Arial"/>
          <w:sz w:val="24"/>
          <w:szCs w:val="24"/>
        </w:rPr>
        <w:t>eabilitarea  următoarelor obiective:</w:t>
      </w:r>
    </w:p>
    <w:tbl>
      <w:tblPr>
        <w:tblW w:w="9576" w:type="dxa"/>
        <w:tblCellMar>
          <w:left w:w="10" w:type="dxa"/>
          <w:right w:w="10" w:type="dxa"/>
        </w:tblCellMar>
        <w:tblLook w:val="0000" w:firstRow="0" w:lastRow="0" w:firstColumn="0" w:lastColumn="0" w:noHBand="0" w:noVBand="0"/>
      </w:tblPr>
      <w:tblGrid>
        <w:gridCol w:w="959"/>
        <w:gridCol w:w="3829"/>
        <w:gridCol w:w="2394"/>
        <w:gridCol w:w="2394"/>
      </w:tblGrid>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Default="00A75C77" w:rsidP="00A75C77">
            <w:pPr>
              <w:jc w:val="both"/>
              <w:rPr>
                <w:rFonts w:ascii="Arial" w:hAnsi="Arial" w:cs="Arial"/>
                <w:b/>
              </w:rPr>
            </w:pPr>
            <w:r>
              <w:rPr>
                <w:rFonts w:ascii="Arial" w:hAnsi="Arial" w:cs="Arial"/>
                <w:b/>
              </w:rPr>
              <w:t>Nr crt.</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Default="00A75C77" w:rsidP="00A75C77">
            <w:pPr>
              <w:jc w:val="both"/>
              <w:rPr>
                <w:rFonts w:ascii="Arial" w:hAnsi="Arial" w:cs="Arial"/>
                <w:b/>
              </w:rPr>
            </w:pPr>
            <w:r>
              <w:rPr>
                <w:rFonts w:ascii="Arial" w:hAnsi="Arial" w:cs="Arial"/>
                <w:b/>
              </w:rPr>
              <w:t xml:space="preserve">Denumire obiectiv </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Default="00A75C77" w:rsidP="00A75C77">
            <w:pPr>
              <w:jc w:val="both"/>
              <w:rPr>
                <w:rFonts w:ascii="Arial" w:hAnsi="Arial" w:cs="Arial"/>
                <w:b/>
              </w:rPr>
            </w:pPr>
            <w:r>
              <w:rPr>
                <w:rFonts w:ascii="Arial" w:hAnsi="Arial" w:cs="Arial"/>
                <w:b/>
              </w:rPr>
              <w:t xml:space="preserve"> S construită,mp</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Default="00A75C77" w:rsidP="00A75C77">
            <w:pPr>
              <w:jc w:val="both"/>
              <w:rPr>
                <w:rFonts w:ascii="Arial" w:hAnsi="Arial" w:cs="Arial"/>
                <w:b/>
              </w:rPr>
            </w:pPr>
            <w:r>
              <w:rPr>
                <w:rFonts w:ascii="Arial" w:hAnsi="Arial" w:cs="Arial"/>
                <w:b/>
              </w:rPr>
              <w:t>S desfășurată</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1</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Casa poartă</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39,0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39,0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2</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Birouri si vestiare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463,0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463,0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3</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Bazin de dejectii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11 411,0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11 411,0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4</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pStyle w:val="Listparagraf"/>
              <w:suppressAutoHyphens w:val="0"/>
              <w:spacing w:line="276" w:lineRule="auto"/>
              <w:ind w:left="34"/>
              <w:jc w:val="both"/>
              <w:textAlignment w:val="auto"/>
              <w:rPr>
                <w:rFonts w:ascii="Arial" w:hAnsi="Arial" w:cs="Arial"/>
                <w:sz w:val="22"/>
                <w:szCs w:val="22"/>
              </w:rPr>
            </w:pPr>
            <w:r w:rsidRPr="0060389E">
              <w:rPr>
                <w:rFonts w:ascii="Arial" w:hAnsi="Arial" w:cs="Arial"/>
                <w:sz w:val="22"/>
                <w:szCs w:val="22"/>
              </w:rPr>
              <w:t>Grajduri C1-C10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22140,0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22140,0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5</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Rezervor acumulare apa</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197,0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197,0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6</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Sediu administrativ</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275,0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275,0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7</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Bazin de acumulare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1969,0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1969,0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8</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Bazin de acumulare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2057,0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2057,0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9</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Statie pompe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139,0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139,0</w:t>
            </w:r>
          </w:p>
        </w:tc>
      </w:tr>
      <w:tr w:rsidR="00A75C77" w:rsidTr="00A75C77">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10</w:t>
            </w:r>
          </w:p>
        </w:tc>
        <w:tc>
          <w:tcPr>
            <w:tcW w:w="3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both"/>
              <w:rPr>
                <w:rFonts w:ascii="Arial" w:hAnsi="Arial" w:cs="Arial"/>
                <w:sz w:val="22"/>
                <w:szCs w:val="22"/>
              </w:rPr>
            </w:pPr>
            <w:r w:rsidRPr="0060389E">
              <w:rPr>
                <w:rFonts w:ascii="Arial" w:hAnsi="Arial" w:cs="Arial"/>
                <w:sz w:val="22"/>
                <w:szCs w:val="22"/>
              </w:rPr>
              <w:t>Realizare imprejmuire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733,0</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5C77" w:rsidRPr="0060389E" w:rsidRDefault="00A75C77" w:rsidP="00A75C77">
            <w:pPr>
              <w:jc w:val="center"/>
              <w:rPr>
                <w:rFonts w:ascii="Arial" w:hAnsi="Arial" w:cs="Arial"/>
                <w:sz w:val="22"/>
                <w:szCs w:val="22"/>
              </w:rPr>
            </w:pPr>
            <w:r w:rsidRPr="0060389E">
              <w:rPr>
                <w:rFonts w:ascii="Arial" w:hAnsi="Arial" w:cs="Arial"/>
                <w:sz w:val="22"/>
                <w:szCs w:val="22"/>
              </w:rPr>
              <w:t>733,0</w:t>
            </w:r>
          </w:p>
        </w:tc>
      </w:tr>
    </w:tbl>
    <w:p w:rsidR="00A75C77" w:rsidRDefault="00A75C77" w:rsidP="00A75C77">
      <w:pPr>
        <w:jc w:val="both"/>
        <w:rPr>
          <w:rFonts w:ascii="Arial" w:hAnsi="Arial" w:cs="Arial"/>
          <w:b/>
        </w:rPr>
      </w:pPr>
      <w:r>
        <w:rPr>
          <w:rFonts w:ascii="Arial" w:hAnsi="Arial" w:cs="Arial"/>
          <w:b/>
        </w:rPr>
        <w:t xml:space="preserve"> </w:t>
      </w:r>
    </w:p>
    <w:p w:rsidR="00A75C77" w:rsidRDefault="00A75C77" w:rsidP="00A75C77">
      <w:pPr>
        <w:spacing w:line="276" w:lineRule="auto"/>
        <w:jc w:val="both"/>
        <w:rPr>
          <w:rFonts w:ascii="Arial" w:hAnsi="Arial" w:cs="Arial"/>
        </w:rPr>
      </w:pPr>
      <w:r>
        <w:rPr>
          <w:rFonts w:ascii="Arial" w:hAnsi="Arial" w:cs="Arial"/>
        </w:rPr>
        <w:t xml:space="preserve"> De asemenea pentru  respectarea celor mai bune tehnici  disponibile sunt necesarea lucrări suplimentare care constau în :</w:t>
      </w:r>
    </w:p>
    <w:p w:rsidR="00A75C77" w:rsidRDefault="00A75C77" w:rsidP="00A75C77">
      <w:pPr>
        <w:spacing w:line="276" w:lineRule="auto"/>
        <w:jc w:val="both"/>
      </w:pPr>
      <w:r>
        <w:rPr>
          <w:rFonts w:ascii="Arial" w:hAnsi="Arial" w:cs="Arial"/>
        </w:rPr>
        <w:t xml:space="preserve">  -</w:t>
      </w:r>
      <w:r>
        <w:rPr>
          <w:rFonts w:ascii="Arial" w:hAnsi="Arial" w:cs="Arial"/>
          <w:i/>
          <w:lang w:eastAsia="ro-RO"/>
        </w:rPr>
        <w:t xml:space="preserve"> lucrari de refacere a    retelelor de alimentare cu apa, canalizare, electricitate;</w:t>
      </w:r>
    </w:p>
    <w:p w:rsidR="00A75C77" w:rsidRDefault="00A75C77" w:rsidP="00A75C77">
      <w:pPr>
        <w:pStyle w:val="NoSpacing"/>
        <w:jc w:val="both"/>
      </w:pPr>
      <w:r>
        <w:rPr>
          <w:rFonts w:ascii="Arial" w:hAnsi="Arial" w:cs="Arial"/>
          <w:i/>
          <w:sz w:val="24"/>
          <w:szCs w:val="24"/>
          <w:lang w:val="ro-RO" w:eastAsia="ro-RO"/>
        </w:rPr>
        <w:t xml:space="preserve">  -  achizitionarea si montarea unor echipamente specifice tehnologiei de crestere a porcilor (instalatii de hranire, adapare, iluminat interior-exterior, ventilatie,  etc).</w:t>
      </w:r>
    </w:p>
    <w:p w:rsidR="00A75C77" w:rsidRDefault="00A75C77" w:rsidP="00A75C77">
      <w:pPr>
        <w:pStyle w:val="NoSpacing"/>
        <w:jc w:val="both"/>
      </w:pPr>
      <w:r>
        <w:rPr>
          <w:rFonts w:ascii="Arial" w:hAnsi="Arial"/>
          <w:i/>
          <w:sz w:val="24"/>
          <w:szCs w:val="24"/>
          <w:lang w:val="ro-RO"/>
        </w:rPr>
        <w:t xml:space="preserve">  - m</w:t>
      </w:r>
      <w:r>
        <w:rPr>
          <w:rFonts w:ascii="Arial" w:hAnsi="Arial"/>
          <w:i/>
          <w:iCs/>
          <w:sz w:val="24"/>
          <w:szCs w:val="24"/>
          <w:lang w:val="ro-RO"/>
        </w:rPr>
        <w:t xml:space="preserve">ărirea spațiului de depozitare fracție lichidă prin  realizarea unei lagune  impermeabilizată cu geomembrană   care va  asigura un spațiu suplimentar de depozitare de 34924 mc. </w:t>
      </w:r>
    </w:p>
    <w:p w:rsidR="00A75C77" w:rsidRDefault="00A75C77" w:rsidP="00DA0190">
      <w:pPr>
        <w:pStyle w:val="NoSpacing"/>
        <w:rPr>
          <w:rFonts w:ascii="Arial" w:hAnsi="Arial" w:cs="Arial"/>
          <w:i/>
          <w:sz w:val="24"/>
          <w:szCs w:val="24"/>
        </w:rPr>
      </w:pPr>
      <w:r>
        <w:rPr>
          <w:rFonts w:ascii="Arial" w:hAnsi="Arial" w:cs="Arial"/>
          <w:i/>
          <w:sz w:val="24"/>
          <w:szCs w:val="24"/>
        </w:rPr>
        <w:t>-  reabilitarea celor 2 paturi  de  uscare din beton fiecare Lxl=58x33m, S=1914mp,</w:t>
      </w:r>
      <w:r w:rsidR="00DA0190">
        <w:rPr>
          <w:rFonts w:ascii="Arial" w:hAnsi="Arial" w:cs="Arial"/>
          <w:i/>
          <w:sz w:val="24"/>
          <w:szCs w:val="24"/>
        </w:rPr>
        <w:t xml:space="preserve"> V=4200, </w:t>
      </w:r>
      <w:r>
        <w:rPr>
          <w:rFonts w:ascii="Arial" w:hAnsi="Arial" w:cs="Arial"/>
          <w:i/>
          <w:sz w:val="24"/>
          <w:szCs w:val="24"/>
        </w:rPr>
        <w:t>fiecare impartit in 3 compartimente cu pereti perimetrali pe 3 laturi</w:t>
      </w:r>
      <w:r w:rsidR="009D01A1">
        <w:rPr>
          <w:rFonts w:ascii="Arial" w:hAnsi="Arial" w:cs="Arial"/>
          <w:i/>
          <w:sz w:val="24"/>
          <w:szCs w:val="24"/>
        </w:rPr>
        <w:t xml:space="preserve"> si rigola de colectare levigat. Reabilitarea  va consta în recompartimentare și schimbarea destinației,  având în vedere  separarea fracției lichide de cea solidă astfel:</w:t>
      </w:r>
    </w:p>
    <w:p w:rsidR="009D01A1" w:rsidRDefault="009D01A1" w:rsidP="00DA0190">
      <w:pPr>
        <w:pStyle w:val="NoSpacing"/>
        <w:numPr>
          <w:ilvl w:val="0"/>
          <w:numId w:val="8"/>
        </w:numPr>
        <w:tabs>
          <w:tab w:val="clear" w:pos="928"/>
          <w:tab w:val="num" w:pos="0"/>
        </w:tabs>
        <w:ind w:left="0" w:firstLine="568"/>
        <w:rPr>
          <w:rFonts w:ascii="Arial" w:hAnsi="Arial" w:cs="Arial"/>
          <w:i/>
          <w:sz w:val="24"/>
          <w:szCs w:val="24"/>
        </w:rPr>
      </w:pPr>
      <w:r>
        <w:rPr>
          <w:rFonts w:ascii="Arial" w:hAnsi="Arial" w:cs="Arial"/>
          <w:i/>
          <w:sz w:val="24"/>
          <w:szCs w:val="24"/>
        </w:rPr>
        <w:t>patul de uscare  nr.1 va avea un compartiment de 1400mc pentru stocarea dejecțiilor semisolide  care sunt dirijate din hale și un compartiment de 2800mc destinat fracției solide;</w:t>
      </w:r>
    </w:p>
    <w:p w:rsidR="009D01A1" w:rsidRDefault="009D01A1" w:rsidP="00DA0190">
      <w:pPr>
        <w:pStyle w:val="NoSpacing"/>
        <w:numPr>
          <w:ilvl w:val="0"/>
          <w:numId w:val="8"/>
        </w:numPr>
        <w:tabs>
          <w:tab w:val="clear" w:pos="928"/>
          <w:tab w:val="num" w:pos="0"/>
        </w:tabs>
        <w:ind w:left="0" w:firstLine="568"/>
        <w:rPr>
          <w:rFonts w:ascii="Arial" w:hAnsi="Arial" w:cs="Arial"/>
          <w:i/>
          <w:sz w:val="24"/>
          <w:szCs w:val="24"/>
        </w:rPr>
      </w:pPr>
      <w:r>
        <w:rPr>
          <w:rFonts w:ascii="Arial" w:hAnsi="Arial" w:cs="Arial"/>
          <w:i/>
          <w:sz w:val="24"/>
          <w:szCs w:val="24"/>
        </w:rPr>
        <w:t xml:space="preserve">patul nr.2 rămâne compartimentat în 3 spații de depozitare, primul compartiment </w:t>
      </w:r>
      <w:r w:rsidR="00B500D5">
        <w:rPr>
          <w:rFonts w:ascii="Arial" w:hAnsi="Arial" w:cs="Arial"/>
          <w:i/>
          <w:sz w:val="24"/>
          <w:szCs w:val="24"/>
        </w:rPr>
        <w:t xml:space="preserve">se va impermeabiliza cu geomembrană de 2mm și va </w:t>
      </w:r>
      <w:r>
        <w:rPr>
          <w:rFonts w:ascii="Arial" w:hAnsi="Arial" w:cs="Arial"/>
          <w:i/>
          <w:sz w:val="24"/>
          <w:szCs w:val="24"/>
        </w:rPr>
        <w:t>fii</w:t>
      </w:r>
      <w:r w:rsidR="00B500D5">
        <w:rPr>
          <w:rFonts w:ascii="Arial" w:hAnsi="Arial" w:cs="Arial"/>
          <w:i/>
          <w:sz w:val="24"/>
          <w:szCs w:val="24"/>
        </w:rPr>
        <w:t xml:space="preserve"> </w:t>
      </w:r>
      <w:r>
        <w:rPr>
          <w:rFonts w:ascii="Arial" w:hAnsi="Arial" w:cs="Arial"/>
          <w:i/>
          <w:sz w:val="24"/>
          <w:szCs w:val="24"/>
        </w:rPr>
        <w:t>destinat fracției lichide (1400mc) iar  com</w:t>
      </w:r>
      <w:r w:rsidR="00DA0190">
        <w:rPr>
          <w:rFonts w:ascii="Arial" w:hAnsi="Arial" w:cs="Arial"/>
          <w:i/>
          <w:sz w:val="24"/>
          <w:szCs w:val="24"/>
        </w:rPr>
        <w:t>partimentele nr.2 și 3 fracției solide( fiecare de 1400mc).</w:t>
      </w:r>
    </w:p>
    <w:p w:rsidR="00A75C77" w:rsidRDefault="00A75C77" w:rsidP="00DA0190">
      <w:pPr>
        <w:pStyle w:val="NoSpacing"/>
      </w:pPr>
      <w:r>
        <w:rPr>
          <w:rFonts w:ascii="Arial" w:hAnsi="Arial"/>
          <w:i/>
          <w:iCs/>
          <w:sz w:val="24"/>
          <w:szCs w:val="24"/>
          <w:lang w:val="ro-RO"/>
        </w:rPr>
        <w:t xml:space="preserve"> </w:t>
      </w:r>
      <w:r>
        <w:rPr>
          <w:rFonts w:ascii="Arial" w:hAnsi="Arial" w:cs="Arial"/>
          <w:bCs/>
          <w:sz w:val="24"/>
          <w:szCs w:val="24"/>
          <w:lang w:val="ro-RO"/>
        </w:rPr>
        <w:t xml:space="preserve">  Halele existente vor fi supuse urmatoarelor lucrări de reabilitare  pentru a se amenaja în vederea procesului de  crestere si îngrășare porci:</w:t>
      </w:r>
    </w:p>
    <w:p w:rsidR="00A75C77" w:rsidRPr="00DA0190" w:rsidRDefault="00A75C77" w:rsidP="00DA0190">
      <w:pPr>
        <w:pStyle w:val="NoSpacing"/>
        <w:numPr>
          <w:ilvl w:val="0"/>
          <w:numId w:val="32"/>
        </w:numPr>
        <w:suppressAutoHyphens/>
        <w:autoSpaceDN w:val="0"/>
        <w:ind w:left="0" w:firstLine="360"/>
        <w:textAlignment w:val="baseline"/>
      </w:pPr>
      <w:r w:rsidRPr="00DA0190">
        <w:rPr>
          <w:rFonts w:ascii="Arial" w:hAnsi="Arial" w:cs="Arial"/>
          <w:sz w:val="24"/>
          <w:szCs w:val="24"/>
          <w:shd w:val="clear" w:color="auto" w:fill="FFFFFF"/>
        </w:rPr>
        <w:t>toate halele vor fi compartimentate la jumatate cu un perete, astfel incat sa fie compartimentate in 2 camere;</w:t>
      </w:r>
    </w:p>
    <w:p w:rsidR="00A75C77" w:rsidRDefault="00A75C77" w:rsidP="00DA0190">
      <w:pPr>
        <w:pStyle w:val="NoSpacing"/>
      </w:pPr>
      <w:r w:rsidRPr="00DA0190">
        <w:rPr>
          <w:rFonts w:ascii="Arial" w:hAnsi="Arial" w:cs="Arial"/>
          <w:sz w:val="24"/>
          <w:szCs w:val="24"/>
          <w:shd w:val="clear" w:color="auto" w:fill="FFFFFF"/>
        </w:rPr>
        <w:t xml:space="preserve">    - se va reface </w:t>
      </w:r>
      <w:r>
        <w:rPr>
          <w:rFonts w:ascii="Arial" w:hAnsi="Arial" w:cs="Arial"/>
          <w:sz w:val="24"/>
          <w:szCs w:val="24"/>
          <w:shd w:val="clear" w:color="auto" w:fill="FFFFFF"/>
        </w:rPr>
        <w:t>boxajul - boxe individuale dispuse in interiorul halei pe 4 r</w:t>
      </w:r>
      <w:r w:rsidR="00DA0190">
        <w:rPr>
          <w:rFonts w:ascii="Arial" w:hAnsi="Arial" w:cs="Arial"/>
          <w:sz w:val="24"/>
          <w:szCs w:val="24"/>
          <w:shd w:val="clear" w:color="auto" w:fill="FFFFFF"/>
        </w:rPr>
        <w:t>â</w:t>
      </w:r>
      <w:r>
        <w:rPr>
          <w:rFonts w:ascii="Arial" w:hAnsi="Arial" w:cs="Arial"/>
          <w:sz w:val="24"/>
          <w:szCs w:val="24"/>
          <w:shd w:val="clear" w:color="auto" w:fill="FFFFFF"/>
        </w:rPr>
        <w:t>nduri cu dimensiunea de </w:t>
      </w:r>
      <w:r>
        <w:rPr>
          <w:rFonts w:ascii="Arial" w:hAnsi="Arial" w:cs="Arial"/>
          <w:bCs/>
          <w:sz w:val="24"/>
          <w:szCs w:val="24"/>
          <w:shd w:val="clear" w:color="auto" w:fill="FFFFFF"/>
        </w:rPr>
        <w:t>4 x 3 m (156 boxe pe hala</w:t>
      </w:r>
      <w:r>
        <w:rPr>
          <w:rFonts w:ascii="Arial" w:hAnsi="Arial" w:cs="Arial"/>
          <w:bCs/>
          <w:sz w:val="19"/>
          <w:szCs w:val="19"/>
          <w:shd w:val="clear" w:color="auto" w:fill="FFFFFF"/>
        </w:rPr>
        <w:t>);</w:t>
      </w:r>
    </w:p>
    <w:p w:rsidR="00A75C77" w:rsidRDefault="00A75C77" w:rsidP="00DA0190">
      <w:pPr>
        <w:pStyle w:val="NoSpacing"/>
        <w:rPr>
          <w:rFonts w:ascii="Arial" w:hAnsi="Arial" w:cs="Arial"/>
          <w:sz w:val="24"/>
          <w:szCs w:val="24"/>
          <w:lang w:val="ro-RO"/>
        </w:rPr>
      </w:pPr>
      <w:r>
        <w:rPr>
          <w:rFonts w:ascii="Arial" w:hAnsi="Arial" w:cs="Arial"/>
          <w:sz w:val="24"/>
          <w:szCs w:val="24"/>
          <w:lang w:val="ro-RO"/>
        </w:rPr>
        <w:t xml:space="preserve">    - refacerea pardoselii in zonele unde este necesar;</w:t>
      </w:r>
    </w:p>
    <w:p w:rsidR="00A75C77" w:rsidRDefault="00A75C77" w:rsidP="00DA0190">
      <w:pPr>
        <w:pStyle w:val="NoSpacing"/>
        <w:rPr>
          <w:rFonts w:ascii="Arial" w:hAnsi="Arial" w:cs="Arial"/>
          <w:sz w:val="24"/>
          <w:szCs w:val="24"/>
          <w:lang w:val="ro-RO"/>
        </w:rPr>
      </w:pPr>
      <w:r>
        <w:rPr>
          <w:rFonts w:ascii="Arial" w:hAnsi="Arial" w:cs="Arial"/>
          <w:sz w:val="24"/>
          <w:szCs w:val="24"/>
          <w:lang w:val="ro-RO"/>
        </w:rPr>
        <w:t xml:space="preserve">    - reamplasarea si redistribuirea uniforma a golurilor  pentru admisii  aer; </w:t>
      </w:r>
    </w:p>
    <w:p w:rsidR="00A75C77" w:rsidRDefault="00A75C77" w:rsidP="00DA0190">
      <w:pPr>
        <w:pStyle w:val="NoSpacing"/>
        <w:rPr>
          <w:rFonts w:ascii="Arial" w:hAnsi="Arial" w:cs="Arial"/>
          <w:sz w:val="24"/>
          <w:szCs w:val="24"/>
          <w:lang w:val="ro-RO"/>
        </w:rPr>
      </w:pPr>
      <w:r>
        <w:rPr>
          <w:rFonts w:ascii="Arial" w:hAnsi="Arial" w:cs="Arial"/>
          <w:sz w:val="24"/>
          <w:szCs w:val="24"/>
          <w:lang w:val="ro-RO"/>
        </w:rPr>
        <w:lastRenderedPageBreak/>
        <w:t xml:space="preserve">    - montarea în dreptul golurilor  de ventilație de plase metalice  cu ochiuri mici  în vederea împiedicării  pătrunderii păsărilor în interior;</w:t>
      </w:r>
    </w:p>
    <w:p w:rsidR="00A75C77" w:rsidRDefault="00A75C77" w:rsidP="00DA0190">
      <w:pPr>
        <w:pStyle w:val="NoSpacing"/>
      </w:pPr>
      <w:r>
        <w:rPr>
          <w:rFonts w:ascii="Arial" w:hAnsi="Arial" w:cs="Arial"/>
          <w:bCs/>
          <w:sz w:val="24"/>
          <w:szCs w:val="24"/>
          <w:lang w:val="ro-RO"/>
        </w:rPr>
        <w:t>Elementele geometrice ale constructiilor rămân nemodificate.</w:t>
      </w:r>
    </w:p>
    <w:p w:rsidR="00A75C77" w:rsidRDefault="00A75C77" w:rsidP="00A75C77">
      <w:pPr>
        <w:pStyle w:val="NoSpacing"/>
        <w:jc w:val="both"/>
      </w:pPr>
      <w:r>
        <w:rPr>
          <w:rFonts w:ascii="Arial" w:hAnsi="Arial" w:cs="Arial"/>
          <w:bCs/>
          <w:sz w:val="24"/>
          <w:szCs w:val="24"/>
          <w:lang w:val="ro-RO"/>
        </w:rPr>
        <w:t>Fiecare hala va fi echipata cu:</w:t>
      </w:r>
    </w:p>
    <w:p w:rsidR="00A75C77" w:rsidRDefault="00A75C77" w:rsidP="00A75C77">
      <w:pPr>
        <w:pStyle w:val="NoSpacing"/>
        <w:jc w:val="both"/>
      </w:pPr>
      <w:r>
        <w:rPr>
          <w:rFonts w:ascii="Arial" w:hAnsi="Arial" w:cs="Arial"/>
          <w:bCs/>
          <w:sz w:val="24"/>
          <w:szCs w:val="24"/>
          <w:lang w:val="ro-RO"/>
        </w:rPr>
        <w:t xml:space="preserve">  a</w:t>
      </w:r>
      <w:r>
        <w:rPr>
          <w:rFonts w:ascii="Arial" w:hAnsi="Arial" w:cs="Arial"/>
          <w:bCs/>
          <w:i/>
          <w:sz w:val="24"/>
          <w:szCs w:val="24"/>
          <w:lang w:val="ro-RO"/>
        </w:rPr>
        <w:t xml:space="preserve">) </w:t>
      </w:r>
      <w:r>
        <w:rPr>
          <w:rFonts w:ascii="Arial" w:hAnsi="Arial" w:cs="Arial"/>
          <w:bCs/>
          <w:i/>
          <w:sz w:val="24"/>
          <w:szCs w:val="24"/>
          <w:u w:val="single"/>
          <w:lang w:val="ro-RO"/>
        </w:rPr>
        <w:t>instalații automate de hrănire</w:t>
      </w:r>
      <w:r>
        <w:rPr>
          <w:rFonts w:ascii="Arial" w:hAnsi="Arial" w:cs="Arial"/>
          <w:sz w:val="24"/>
          <w:szCs w:val="24"/>
          <w:u w:val="single"/>
          <w:lang w:val="ro-RO" w:eastAsia="ar-SA"/>
        </w:rPr>
        <w:t xml:space="preserve"> .</w:t>
      </w:r>
      <w:r>
        <w:rPr>
          <w:rFonts w:ascii="Arial" w:hAnsi="Arial" w:cs="Arial"/>
          <w:sz w:val="24"/>
          <w:szCs w:val="24"/>
          <w:lang w:val="ro-RO" w:eastAsia="ar-SA"/>
        </w:rPr>
        <w:t xml:space="preserve"> În halele 1-10 sistemul de  hrănire va  fi cu hrană solidă;  se vor utiliza hrănitori de inox.- o hrănitoare la două boxe</w:t>
      </w:r>
      <w:r w:rsidR="00DA0190">
        <w:rPr>
          <w:rFonts w:ascii="Arial" w:hAnsi="Arial" w:cs="Arial"/>
          <w:sz w:val="24"/>
          <w:szCs w:val="24"/>
          <w:lang w:val="ro-RO" w:eastAsia="ar-SA"/>
        </w:rPr>
        <w:t>;</w:t>
      </w:r>
    </w:p>
    <w:p w:rsidR="00A75C77" w:rsidRDefault="00A75C77" w:rsidP="00A75C77">
      <w:pPr>
        <w:pStyle w:val="NoSpacing"/>
        <w:jc w:val="both"/>
      </w:pPr>
      <w:r>
        <w:rPr>
          <w:rFonts w:ascii="Arial" w:hAnsi="Arial" w:cs="Arial"/>
          <w:bCs/>
          <w:sz w:val="24"/>
          <w:szCs w:val="24"/>
          <w:lang w:val="ro-RO"/>
        </w:rPr>
        <w:t xml:space="preserve">  b) </w:t>
      </w:r>
      <w:r>
        <w:rPr>
          <w:rFonts w:ascii="Arial" w:hAnsi="Arial" w:cs="Arial"/>
          <w:bCs/>
          <w:i/>
          <w:sz w:val="24"/>
          <w:szCs w:val="24"/>
          <w:u w:val="single"/>
          <w:lang w:val="ro-RO"/>
        </w:rPr>
        <w:t>instalații de adăpare</w:t>
      </w:r>
      <w:r>
        <w:rPr>
          <w:rFonts w:ascii="Arial" w:hAnsi="Arial" w:cs="Arial"/>
          <w:i/>
          <w:iCs/>
          <w:sz w:val="24"/>
          <w:szCs w:val="24"/>
          <w:lang w:val="ro-RO"/>
        </w:rPr>
        <w:t xml:space="preserve"> .</w:t>
      </w:r>
      <w:r>
        <w:rPr>
          <w:rFonts w:ascii="Arial" w:hAnsi="Arial" w:cs="Arial"/>
          <w:iCs/>
          <w:sz w:val="24"/>
          <w:szCs w:val="24"/>
          <w:lang w:val="ro-RO"/>
        </w:rPr>
        <w:t>Apa necesară va fi asigurată din sursa existentă printr-un branșament</w:t>
      </w:r>
      <w:r>
        <w:rPr>
          <w:rFonts w:ascii="Arial" w:hAnsi="Arial" w:cs="Arial"/>
          <w:sz w:val="24"/>
          <w:szCs w:val="24"/>
          <w:lang w:val="ro-RO"/>
        </w:rPr>
        <w:t xml:space="preserve"> cu conducte de polietilenă PEHD cu Dn160mm, L=350m.</w:t>
      </w:r>
      <w:r>
        <w:rPr>
          <w:rFonts w:ascii="Arial" w:hAnsi="Arial" w:cs="Arial"/>
          <w:iCs/>
          <w:sz w:val="24"/>
          <w:szCs w:val="24"/>
          <w:lang w:val="ro-RO"/>
        </w:rPr>
        <w:t xml:space="preserve"> </w:t>
      </w:r>
      <w:r>
        <w:rPr>
          <w:rFonts w:ascii="Arial" w:hAnsi="Arial" w:cs="Arial"/>
          <w:sz w:val="24"/>
          <w:szCs w:val="24"/>
          <w:lang w:val="ro-RO"/>
        </w:rPr>
        <w:t xml:space="preserve">Adăparea se va realiza prin intermediul </w:t>
      </w:r>
      <w:r>
        <w:rPr>
          <w:rStyle w:val="Fontdeparagrafimplicit"/>
          <w:rFonts w:ascii="Arial" w:hAnsi="Arial" w:cs="Arial"/>
          <w:sz w:val="24"/>
          <w:szCs w:val="24"/>
          <w:lang w:val="ro-RO"/>
        </w:rPr>
        <w:t>suzetelor  de inox în număr de   3 /boxă, doua integrate in hranitoare si una separat</w:t>
      </w:r>
      <w:r w:rsidR="00DA0190">
        <w:rPr>
          <w:rStyle w:val="Fontdeparagrafimplicit"/>
          <w:rFonts w:ascii="Arial" w:hAnsi="Arial" w:cs="Arial"/>
          <w:sz w:val="24"/>
          <w:szCs w:val="24"/>
          <w:lang w:val="ro-RO"/>
        </w:rPr>
        <w:t>ă</w:t>
      </w:r>
      <w:r>
        <w:rPr>
          <w:rStyle w:val="Fontdeparagrafimplicit"/>
          <w:rFonts w:ascii="Arial" w:hAnsi="Arial" w:cs="Arial"/>
          <w:sz w:val="24"/>
          <w:szCs w:val="24"/>
          <w:lang w:val="ro-RO"/>
        </w:rPr>
        <w:t xml:space="preserve">. </w:t>
      </w:r>
      <w:r>
        <w:rPr>
          <w:rFonts w:ascii="Arial" w:hAnsi="Arial" w:cs="Arial"/>
          <w:sz w:val="24"/>
          <w:szCs w:val="24"/>
          <w:lang w:val="ro-RO"/>
        </w:rPr>
        <w:t>. Halele vor fi prevazute cu sistem de reglare a debitului, site de protectie. Calitatea apei va fi identică cu cea a apei pentru consumul uman;</w:t>
      </w:r>
    </w:p>
    <w:p w:rsidR="00A75C77" w:rsidRDefault="00A75C77" w:rsidP="00A75C77">
      <w:pPr>
        <w:pStyle w:val="NoSpacing"/>
        <w:jc w:val="both"/>
      </w:pPr>
      <w:r>
        <w:rPr>
          <w:rFonts w:ascii="Arial" w:hAnsi="Arial" w:cs="Arial"/>
          <w:bCs/>
          <w:sz w:val="24"/>
          <w:szCs w:val="24"/>
          <w:lang w:val="ro-RO"/>
        </w:rPr>
        <w:t xml:space="preserve">  c)  </w:t>
      </w:r>
      <w:r>
        <w:rPr>
          <w:rFonts w:ascii="Arial" w:hAnsi="Arial" w:cs="Arial"/>
          <w:bCs/>
          <w:sz w:val="24"/>
          <w:szCs w:val="24"/>
          <w:u w:val="single"/>
          <w:lang w:val="ro-RO"/>
        </w:rPr>
        <w:t>instalații de ventilație</w:t>
      </w:r>
      <w:r>
        <w:rPr>
          <w:rFonts w:ascii="Arial" w:hAnsi="Arial" w:cs="Arial"/>
          <w:i/>
          <w:iCs/>
          <w:sz w:val="24"/>
          <w:szCs w:val="24"/>
          <w:lang w:val="ro-RO"/>
        </w:rPr>
        <w:t xml:space="preserve"> </w:t>
      </w:r>
      <w:r>
        <w:rPr>
          <w:rFonts w:ascii="Arial" w:hAnsi="Arial" w:cs="Arial"/>
          <w:iCs/>
          <w:sz w:val="24"/>
          <w:szCs w:val="24"/>
          <w:lang w:val="ro-RO"/>
        </w:rPr>
        <w:t>Sistemul de ventilare</w:t>
      </w:r>
      <w:r>
        <w:rPr>
          <w:rFonts w:ascii="Arial" w:hAnsi="Arial" w:cs="Arial"/>
          <w:i/>
          <w:iCs/>
          <w:sz w:val="24"/>
          <w:szCs w:val="24"/>
          <w:lang w:val="ro-RO"/>
        </w:rPr>
        <w:t xml:space="preserve"> </w:t>
      </w:r>
      <w:r>
        <w:rPr>
          <w:rFonts w:ascii="Arial" w:hAnsi="Arial" w:cs="Arial"/>
          <w:sz w:val="24"/>
          <w:szCs w:val="24"/>
          <w:lang w:val="ro-RO"/>
        </w:rPr>
        <w:t xml:space="preserve">va  consta în </w:t>
      </w:r>
      <w:r>
        <w:rPr>
          <w:rFonts w:ascii="Arial" w:hAnsi="Arial" w:cs="Arial"/>
          <w:sz w:val="24"/>
          <w:szCs w:val="24"/>
          <w:shd w:val="clear" w:color="auto" w:fill="FFFFFF"/>
        </w:rPr>
        <w:t> montarea  unui număr de  21 de ventilatoare / hală (in plafon),. Acestea sunt actionate de către computer si au turatie variabila</w:t>
      </w:r>
      <w:r>
        <w:rPr>
          <w:rFonts w:ascii="Arial" w:hAnsi="Arial" w:cs="Arial"/>
          <w:sz w:val="24"/>
          <w:szCs w:val="24"/>
          <w:lang w:val="ro-RO"/>
        </w:rPr>
        <w:t xml:space="preserve"> Admisia aerului in hale se face cu ajutorul ferestrelor de admisie acţionate de calculator;</w:t>
      </w:r>
    </w:p>
    <w:p w:rsidR="00A75C77" w:rsidRDefault="00A75C77" w:rsidP="00A75C77">
      <w:pPr>
        <w:pStyle w:val="NoSpacing"/>
        <w:jc w:val="both"/>
      </w:pPr>
      <w:r>
        <w:rPr>
          <w:rFonts w:ascii="Arial" w:hAnsi="Arial" w:cs="Arial"/>
          <w:bCs/>
          <w:sz w:val="24"/>
          <w:szCs w:val="24"/>
          <w:lang w:val="ro-RO"/>
        </w:rPr>
        <w:t xml:space="preserve">  d) - </w:t>
      </w:r>
      <w:r>
        <w:rPr>
          <w:rFonts w:ascii="Arial" w:hAnsi="Arial" w:cs="Arial"/>
          <w:bCs/>
          <w:sz w:val="24"/>
          <w:szCs w:val="24"/>
          <w:u w:val="single"/>
          <w:lang w:val="ro-RO"/>
        </w:rPr>
        <w:t>instalații de iluminat. I</w:t>
      </w:r>
      <w:r>
        <w:rPr>
          <w:rFonts w:ascii="Arial" w:hAnsi="Arial" w:cs="Arial"/>
          <w:sz w:val="24"/>
          <w:szCs w:val="24"/>
          <w:lang w:val="ro-RO"/>
        </w:rPr>
        <w:t>luminatul va fi asigurat  atât  natural  cît și  artificial  asigurat de corpuri de iluminat fluorescente dispuse pe 4 rânduri;</w:t>
      </w:r>
    </w:p>
    <w:p w:rsidR="00A75C77" w:rsidRDefault="00A75C77" w:rsidP="00A75C77">
      <w:pPr>
        <w:pStyle w:val="NoSpacing"/>
        <w:jc w:val="both"/>
      </w:pPr>
      <w:r>
        <w:rPr>
          <w:rFonts w:ascii="Arial" w:hAnsi="Arial" w:cs="Arial"/>
          <w:bCs/>
          <w:sz w:val="24"/>
          <w:szCs w:val="24"/>
          <w:lang w:val="ro-RO"/>
        </w:rPr>
        <w:t xml:space="preserve">  e) </w:t>
      </w:r>
      <w:r>
        <w:rPr>
          <w:rFonts w:ascii="Arial" w:hAnsi="Arial" w:cs="Arial"/>
          <w:bCs/>
          <w:sz w:val="24"/>
          <w:szCs w:val="24"/>
          <w:u w:val="single"/>
          <w:lang w:val="ro-RO"/>
        </w:rPr>
        <w:t>instalații de încălzire. Î</w:t>
      </w:r>
      <w:r>
        <w:rPr>
          <w:rFonts w:ascii="Arial" w:hAnsi="Arial" w:cs="Arial"/>
          <w:iCs/>
          <w:sz w:val="24"/>
          <w:szCs w:val="24"/>
          <w:lang w:val="ro-RO"/>
        </w:rPr>
        <w:t xml:space="preserve">ncălzirea </w:t>
      </w:r>
      <w:r>
        <w:rPr>
          <w:rFonts w:ascii="Arial" w:hAnsi="Arial" w:cs="Arial"/>
          <w:sz w:val="24"/>
          <w:szCs w:val="24"/>
          <w:lang w:val="ro-RO"/>
        </w:rPr>
        <w:t>se va asigura de 4  aeroterme cu Q=7,7mc gaz natural.;</w:t>
      </w:r>
    </w:p>
    <w:p w:rsidR="00A75C77" w:rsidRDefault="00A75C77" w:rsidP="00A75C77">
      <w:pPr>
        <w:pStyle w:val="NoSpacing"/>
        <w:jc w:val="both"/>
        <w:rPr>
          <w:rFonts w:ascii="Arial" w:hAnsi="Arial" w:cs="Arial"/>
          <w:bCs/>
          <w:sz w:val="24"/>
          <w:szCs w:val="24"/>
          <w:u w:val="single"/>
          <w:lang w:val="ro-RO"/>
        </w:rPr>
      </w:pPr>
      <w:r>
        <w:rPr>
          <w:rFonts w:ascii="Arial" w:hAnsi="Arial" w:cs="Arial"/>
          <w:bCs/>
          <w:sz w:val="24"/>
          <w:szCs w:val="24"/>
          <w:u w:val="single"/>
          <w:lang w:val="ro-RO"/>
        </w:rPr>
        <w:t xml:space="preserve">  f) sistem de monitorizare a microclimatului.</w:t>
      </w:r>
    </w:p>
    <w:p w:rsidR="005A4F8B" w:rsidRPr="00DA0190" w:rsidRDefault="00F7354B" w:rsidP="004F5A26">
      <w:pPr>
        <w:rPr>
          <w:rFonts w:ascii="Arial" w:hAnsi="Arial" w:cs="Arial"/>
        </w:rPr>
      </w:pPr>
      <w:r w:rsidRPr="007838E6">
        <w:rPr>
          <w:rFonts w:ascii="Arial" w:hAnsi="Arial" w:cs="Arial"/>
          <w:color w:val="FF0000"/>
        </w:rPr>
        <w:t xml:space="preserve">     </w:t>
      </w:r>
      <w:r w:rsidR="00636282" w:rsidRPr="00DA0190">
        <w:rPr>
          <w:rFonts w:ascii="Arial" w:hAnsi="Arial" w:cs="Arial"/>
        </w:rPr>
        <w:t>I</w:t>
      </w:r>
      <w:r w:rsidR="005A4F8B" w:rsidRPr="00DA0190">
        <w:rPr>
          <w:rFonts w:ascii="Arial" w:hAnsi="Arial" w:cs="Arial"/>
        </w:rPr>
        <w:t xml:space="preserve">ncinta </w:t>
      </w:r>
      <w:r w:rsidR="00636282" w:rsidRPr="00DA0190">
        <w:rPr>
          <w:rFonts w:ascii="Arial" w:hAnsi="Arial" w:cs="Arial"/>
        </w:rPr>
        <w:t xml:space="preserve">va </w:t>
      </w:r>
      <w:r w:rsidR="005A4F8B" w:rsidRPr="00DA0190">
        <w:rPr>
          <w:rFonts w:ascii="Arial" w:hAnsi="Arial" w:cs="Arial"/>
        </w:rPr>
        <w:t xml:space="preserve"> fi protejat</w:t>
      </w:r>
      <w:r w:rsidR="00636282" w:rsidRPr="00DA0190">
        <w:rPr>
          <w:rFonts w:ascii="Arial" w:hAnsi="Arial" w:cs="Arial"/>
        </w:rPr>
        <w:t>ă</w:t>
      </w:r>
      <w:r w:rsidR="005A4F8B" w:rsidRPr="00DA0190">
        <w:rPr>
          <w:rFonts w:ascii="Arial" w:hAnsi="Arial" w:cs="Arial"/>
        </w:rPr>
        <w:t xml:space="preserve"> </w:t>
      </w:r>
      <w:r w:rsidR="005A4F8B" w:rsidRPr="00D764A5">
        <w:rPr>
          <w:rFonts w:ascii="Arial" w:hAnsi="Arial" w:cs="Arial"/>
          <w:i/>
        </w:rPr>
        <w:t>cu imprejmuire</w:t>
      </w:r>
      <w:r w:rsidR="005A4F8B" w:rsidRPr="00DA0190">
        <w:rPr>
          <w:rFonts w:ascii="Arial" w:hAnsi="Arial" w:cs="Arial"/>
        </w:rPr>
        <w:t xml:space="preserve"> care sa nu permita intrarea unor persoane straine sau animale din exterior. De</w:t>
      </w:r>
      <w:r w:rsidR="00DA0190">
        <w:rPr>
          <w:rFonts w:ascii="Arial" w:hAnsi="Arial" w:cs="Arial"/>
        </w:rPr>
        <w:t xml:space="preserve"> </w:t>
      </w:r>
      <w:r w:rsidR="005A4F8B" w:rsidRPr="00DA0190">
        <w:rPr>
          <w:rFonts w:ascii="Arial" w:hAnsi="Arial" w:cs="Arial"/>
        </w:rPr>
        <w:t>aseme</w:t>
      </w:r>
      <w:r w:rsidR="00636282" w:rsidRPr="00DA0190">
        <w:rPr>
          <w:rFonts w:ascii="Arial" w:hAnsi="Arial" w:cs="Arial"/>
        </w:rPr>
        <w:t>ne</w:t>
      </w:r>
      <w:r w:rsidR="005A4F8B" w:rsidRPr="00DA0190">
        <w:rPr>
          <w:rFonts w:ascii="Arial" w:hAnsi="Arial" w:cs="Arial"/>
        </w:rPr>
        <w:t>a este prevazut si un gard de biosecuritate care va delimita zona administrativa de zona productiva.</w:t>
      </w:r>
    </w:p>
    <w:p w:rsidR="001B6D46" w:rsidRDefault="00F7354B" w:rsidP="005C39B3">
      <w:pPr>
        <w:pStyle w:val="NoSpacing"/>
        <w:rPr>
          <w:rFonts w:ascii="Arial" w:hAnsi="Arial" w:cs="Arial"/>
          <w:noProof/>
          <w:sz w:val="24"/>
          <w:szCs w:val="24"/>
        </w:rPr>
      </w:pPr>
      <w:r w:rsidRPr="007838E6">
        <w:rPr>
          <w:rFonts w:ascii="Arial" w:hAnsi="Arial" w:cs="Arial"/>
          <w:noProof/>
          <w:color w:val="FF0000"/>
          <w:sz w:val="24"/>
          <w:szCs w:val="24"/>
        </w:rPr>
        <w:t xml:space="preserve">     </w:t>
      </w:r>
      <w:r w:rsidRPr="00D764A5">
        <w:rPr>
          <w:rFonts w:ascii="Arial" w:hAnsi="Arial" w:cs="Arial"/>
          <w:noProof/>
          <w:sz w:val="24"/>
          <w:szCs w:val="24"/>
        </w:rPr>
        <w:t>În i</w:t>
      </w:r>
      <w:r w:rsidR="005C39B3" w:rsidRPr="00D764A5">
        <w:rPr>
          <w:rFonts w:ascii="Arial" w:hAnsi="Arial" w:cs="Arial"/>
          <w:noProof/>
          <w:sz w:val="24"/>
          <w:szCs w:val="24"/>
        </w:rPr>
        <w:t>ncint</w:t>
      </w:r>
      <w:r w:rsidRPr="00D764A5">
        <w:rPr>
          <w:rFonts w:ascii="Arial" w:hAnsi="Arial" w:cs="Arial"/>
          <w:noProof/>
          <w:sz w:val="24"/>
          <w:szCs w:val="24"/>
        </w:rPr>
        <w:t>ă</w:t>
      </w:r>
      <w:r w:rsidR="005C39B3" w:rsidRPr="00D764A5">
        <w:rPr>
          <w:rFonts w:ascii="Arial" w:hAnsi="Arial" w:cs="Arial"/>
          <w:noProof/>
          <w:sz w:val="24"/>
          <w:szCs w:val="24"/>
        </w:rPr>
        <w:t xml:space="preserve"> </w:t>
      </w:r>
      <w:r w:rsidRPr="00D764A5">
        <w:rPr>
          <w:rFonts w:ascii="Arial" w:hAnsi="Arial" w:cs="Arial"/>
          <w:noProof/>
          <w:sz w:val="24"/>
          <w:szCs w:val="24"/>
        </w:rPr>
        <w:t xml:space="preserve"> se vor amenaja </w:t>
      </w:r>
      <w:r w:rsidR="005C39B3" w:rsidRPr="000B09B0">
        <w:rPr>
          <w:rFonts w:ascii="Arial" w:hAnsi="Arial" w:cs="Arial"/>
          <w:noProof/>
          <w:sz w:val="24"/>
          <w:szCs w:val="24"/>
        </w:rPr>
        <w:t>drumuri si platforme</w:t>
      </w:r>
      <w:r w:rsidR="005C39B3" w:rsidRPr="00D764A5">
        <w:rPr>
          <w:rFonts w:ascii="Arial" w:hAnsi="Arial" w:cs="Arial"/>
          <w:noProof/>
          <w:sz w:val="24"/>
          <w:szCs w:val="24"/>
        </w:rPr>
        <w:t xml:space="preserve"> de beton si pietris compactat, cu pante de scurgere si rigole pentru scurgerea apelor pluviale c</w:t>
      </w:r>
      <w:r w:rsidR="00973CAD" w:rsidRPr="00D764A5">
        <w:rPr>
          <w:rFonts w:ascii="Arial" w:hAnsi="Arial" w:cs="Arial"/>
          <w:noProof/>
          <w:sz w:val="24"/>
          <w:szCs w:val="24"/>
        </w:rPr>
        <w:t>ă</w:t>
      </w:r>
      <w:r w:rsidR="005C39B3" w:rsidRPr="00D764A5">
        <w:rPr>
          <w:rFonts w:ascii="Arial" w:hAnsi="Arial" w:cs="Arial"/>
          <w:noProof/>
          <w:sz w:val="24"/>
          <w:szCs w:val="24"/>
        </w:rPr>
        <w:t xml:space="preserve">tre spatiul verde </w:t>
      </w:r>
    </w:p>
    <w:p w:rsidR="00E55F02" w:rsidRDefault="00E55F02" w:rsidP="005C39B3">
      <w:pPr>
        <w:pStyle w:val="NoSpacing"/>
        <w:rPr>
          <w:rFonts w:ascii="Arial" w:hAnsi="Arial" w:cs="Arial"/>
          <w:noProof/>
          <w:sz w:val="24"/>
          <w:szCs w:val="24"/>
        </w:rPr>
      </w:pPr>
    </w:p>
    <w:p w:rsidR="00E55F02" w:rsidRPr="007838E6" w:rsidRDefault="00E55F02" w:rsidP="005C39B3">
      <w:pPr>
        <w:pStyle w:val="NoSpacing"/>
        <w:rPr>
          <w:rFonts w:ascii="Arial" w:hAnsi="Arial" w:cs="Arial"/>
          <w:noProof/>
          <w:color w:val="FF0000"/>
          <w:sz w:val="24"/>
          <w:szCs w:val="24"/>
        </w:rPr>
      </w:pPr>
    </w:p>
    <w:tbl>
      <w:tblPr>
        <w:tblStyle w:val="TableGrid"/>
        <w:tblW w:w="0" w:type="auto"/>
        <w:tblLook w:val="04A0" w:firstRow="1" w:lastRow="0" w:firstColumn="1" w:lastColumn="0" w:noHBand="0" w:noVBand="1"/>
      </w:tblPr>
      <w:tblGrid>
        <w:gridCol w:w="1316"/>
        <w:gridCol w:w="1316"/>
        <w:gridCol w:w="1316"/>
        <w:gridCol w:w="1317"/>
        <w:gridCol w:w="1317"/>
        <w:gridCol w:w="1317"/>
        <w:gridCol w:w="1317"/>
      </w:tblGrid>
      <w:tr w:rsidR="001B6D46" w:rsidTr="000C6B42">
        <w:tc>
          <w:tcPr>
            <w:tcW w:w="9216" w:type="dxa"/>
            <w:gridSpan w:val="7"/>
          </w:tcPr>
          <w:p w:rsidR="001B6D46" w:rsidRDefault="001B6D46" w:rsidP="005C39B3">
            <w:pPr>
              <w:pStyle w:val="NoSpacing"/>
              <w:rPr>
                <w:rFonts w:ascii="Arial" w:hAnsi="Arial" w:cs="Arial"/>
                <w:noProof/>
                <w:color w:val="FF0000"/>
                <w:sz w:val="24"/>
                <w:szCs w:val="24"/>
              </w:rPr>
            </w:pPr>
            <w:r>
              <w:rPr>
                <w:rFonts w:ascii="Arial" w:hAnsi="Arial" w:cs="Arial"/>
                <w:b/>
                <w:sz w:val="24"/>
                <w:szCs w:val="24"/>
                <w:lang w:val="ro-RO"/>
              </w:rPr>
              <w:t>GRAFIC DE IMPLEMENTARE A  PROIECTULUI</w:t>
            </w:r>
          </w:p>
        </w:tc>
      </w:tr>
      <w:tr w:rsidR="001B6D46" w:rsidTr="001B6D46">
        <w:tc>
          <w:tcPr>
            <w:tcW w:w="1316"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Categoria de lucrări</w:t>
            </w:r>
          </w:p>
        </w:tc>
        <w:tc>
          <w:tcPr>
            <w:tcW w:w="1316"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 1</w:t>
            </w:r>
          </w:p>
        </w:tc>
        <w:tc>
          <w:tcPr>
            <w:tcW w:w="1316"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 2</w:t>
            </w:r>
          </w:p>
        </w:tc>
        <w:tc>
          <w:tcPr>
            <w:tcW w:w="1317"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 3</w:t>
            </w:r>
          </w:p>
        </w:tc>
        <w:tc>
          <w:tcPr>
            <w:tcW w:w="1317"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 4</w:t>
            </w:r>
          </w:p>
        </w:tc>
        <w:tc>
          <w:tcPr>
            <w:tcW w:w="1317"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 5</w:t>
            </w:r>
          </w:p>
        </w:tc>
        <w:tc>
          <w:tcPr>
            <w:tcW w:w="1317"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Luna6</w:t>
            </w:r>
          </w:p>
        </w:tc>
      </w:tr>
      <w:tr w:rsidR="001B6D46" w:rsidTr="00E55F02">
        <w:tc>
          <w:tcPr>
            <w:tcW w:w="1316" w:type="dxa"/>
          </w:tcPr>
          <w:p w:rsidR="001B6D46" w:rsidRDefault="001B6D46" w:rsidP="005C39B3">
            <w:pPr>
              <w:pStyle w:val="NoSpacing"/>
              <w:rPr>
                <w:rFonts w:ascii="Arial" w:hAnsi="Arial" w:cs="Arial"/>
                <w:noProof/>
                <w:color w:val="FF0000"/>
                <w:sz w:val="24"/>
                <w:szCs w:val="24"/>
              </w:rPr>
            </w:pPr>
            <w:r>
              <w:rPr>
                <w:rFonts w:ascii="Arial" w:hAnsi="Arial" w:cs="Arial"/>
                <w:sz w:val="16"/>
                <w:szCs w:val="16"/>
                <w:lang w:val="ro-RO"/>
              </w:rPr>
              <w:t>Proiectare și asistență tehnică</w:t>
            </w:r>
          </w:p>
        </w:tc>
        <w:tc>
          <w:tcPr>
            <w:tcW w:w="1316" w:type="dxa"/>
            <w:shd w:val="clear" w:color="auto" w:fill="FF0000"/>
          </w:tcPr>
          <w:p w:rsidR="001B6D46" w:rsidRPr="0060389E" w:rsidRDefault="001B6D46" w:rsidP="0060389E">
            <w:pPr>
              <w:rPr>
                <w:highlight w:val="red"/>
              </w:rPr>
            </w:pPr>
          </w:p>
        </w:tc>
        <w:tc>
          <w:tcPr>
            <w:tcW w:w="1316" w:type="dxa"/>
            <w:shd w:val="clear" w:color="auto" w:fill="FF0000"/>
          </w:tcPr>
          <w:p w:rsidR="001B6D46" w:rsidRPr="0060389E" w:rsidRDefault="001B6D46" w:rsidP="0060389E">
            <w:pPr>
              <w:rPr>
                <w:highlight w:val="red"/>
              </w:rPr>
            </w:pPr>
          </w:p>
        </w:tc>
        <w:tc>
          <w:tcPr>
            <w:tcW w:w="1317" w:type="dxa"/>
            <w:shd w:val="clear" w:color="auto" w:fill="FF0000"/>
          </w:tcPr>
          <w:p w:rsidR="001B6D46" w:rsidRPr="0060389E" w:rsidRDefault="001B6D46" w:rsidP="0060389E">
            <w:pPr>
              <w:rPr>
                <w:highlight w:val="red"/>
              </w:rPr>
            </w:pPr>
          </w:p>
        </w:tc>
        <w:tc>
          <w:tcPr>
            <w:tcW w:w="1317" w:type="dxa"/>
            <w:shd w:val="clear" w:color="auto" w:fill="FF0000"/>
          </w:tcPr>
          <w:p w:rsidR="001B6D46" w:rsidRPr="0060389E" w:rsidRDefault="001B6D46" w:rsidP="0060389E">
            <w:pPr>
              <w:rPr>
                <w:highlight w:val="red"/>
              </w:rPr>
            </w:pPr>
          </w:p>
        </w:tc>
        <w:tc>
          <w:tcPr>
            <w:tcW w:w="1317" w:type="dxa"/>
            <w:shd w:val="clear" w:color="auto" w:fill="FF0000"/>
          </w:tcPr>
          <w:p w:rsidR="001B6D46" w:rsidRPr="0060389E" w:rsidRDefault="001B6D46" w:rsidP="0060389E">
            <w:pPr>
              <w:rPr>
                <w:highlight w:val="red"/>
              </w:rPr>
            </w:pPr>
          </w:p>
        </w:tc>
        <w:tc>
          <w:tcPr>
            <w:tcW w:w="1317" w:type="dxa"/>
            <w:shd w:val="clear" w:color="auto" w:fill="FF0000"/>
          </w:tcPr>
          <w:p w:rsidR="001B6D46" w:rsidRPr="0060389E" w:rsidRDefault="001B6D46" w:rsidP="0060389E">
            <w:pPr>
              <w:rPr>
                <w:highlight w:val="red"/>
              </w:rPr>
            </w:pPr>
          </w:p>
        </w:tc>
      </w:tr>
      <w:tr w:rsidR="001B6D46" w:rsidTr="00E55F02">
        <w:tc>
          <w:tcPr>
            <w:tcW w:w="1316" w:type="dxa"/>
          </w:tcPr>
          <w:p w:rsidR="001B6D46" w:rsidRPr="001B6D46" w:rsidRDefault="001B6D46" w:rsidP="005C39B3">
            <w:pPr>
              <w:pStyle w:val="NoSpacing"/>
              <w:rPr>
                <w:rFonts w:ascii="Arial" w:hAnsi="Arial" w:cs="Arial"/>
                <w:noProof/>
                <w:color w:val="FF0000"/>
                <w:sz w:val="18"/>
                <w:szCs w:val="18"/>
              </w:rPr>
            </w:pPr>
            <w:r w:rsidRPr="001B6D46">
              <w:rPr>
                <w:rFonts w:ascii="Arial" w:hAnsi="Arial" w:cs="Arial"/>
                <w:noProof/>
                <w:color w:val="000000" w:themeColor="text1"/>
                <w:sz w:val="18"/>
                <w:szCs w:val="18"/>
              </w:rPr>
              <w:t>Obținerea avizelor</w:t>
            </w:r>
          </w:p>
        </w:tc>
        <w:tc>
          <w:tcPr>
            <w:tcW w:w="1316" w:type="dxa"/>
          </w:tcPr>
          <w:p w:rsidR="001B6D46" w:rsidRDefault="001B6D46" w:rsidP="005C39B3">
            <w:pPr>
              <w:pStyle w:val="NoSpacing"/>
              <w:rPr>
                <w:rFonts w:ascii="Arial" w:hAnsi="Arial" w:cs="Arial"/>
                <w:noProof/>
                <w:color w:val="FF0000"/>
                <w:sz w:val="24"/>
                <w:szCs w:val="24"/>
              </w:rPr>
            </w:pPr>
          </w:p>
        </w:tc>
        <w:tc>
          <w:tcPr>
            <w:tcW w:w="1316" w:type="dxa"/>
            <w:shd w:val="clear" w:color="auto" w:fill="92D050"/>
          </w:tcPr>
          <w:p w:rsidR="001B6D46" w:rsidRDefault="001B6D46" w:rsidP="005C39B3">
            <w:pPr>
              <w:pStyle w:val="NoSpacing"/>
              <w:rPr>
                <w:rFonts w:ascii="Arial" w:hAnsi="Arial" w:cs="Arial"/>
                <w:noProof/>
                <w:color w:val="FF0000"/>
                <w:sz w:val="24"/>
                <w:szCs w:val="24"/>
              </w:rPr>
            </w:pPr>
          </w:p>
        </w:tc>
        <w:tc>
          <w:tcPr>
            <w:tcW w:w="1317" w:type="dxa"/>
            <w:shd w:val="clear" w:color="auto" w:fill="92D050"/>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r>
      <w:tr w:rsidR="001B6D46" w:rsidTr="00E55F02">
        <w:tc>
          <w:tcPr>
            <w:tcW w:w="1316"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Construcții și instalații</w:t>
            </w:r>
          </w:p>
        </w:tc>
        <w:tc>
          <w:tcPr>
            <w:tcW w:w="1316" w:type="dxa"/>
          </w:tcPr>
          <w:p w:rsidR="001B6D46" w:rsidRDefault="001B6D46" w:rsidP="005C39B3">
            <w:pPr>
              <w:pStyle w:val="NoSpacing"/>
              <w:rPr>
                <w:rFonts w:ascii="Arial" w:hAnsi="Arial" w:cs="Arial"/>
                <w:noProof/>
                <w:color w:val="FF0000"/>
                <w:sz w:val="24"/>
                <w:szCs w:val="24"/>
              </w:rPr>
            </w:pPr>
          </w:p>
        </w:tc>
        <w:tc>
          <w:tcPr>
            <w:tcW w:w="1316"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shd w:val="clear" w:color="auto" w:fill="00B0F0"/>
          </w:tcPr>
          <w:p w:rsidR="001B6D46" w:rsidRDefault="001B6D46" w:rsidP="005C39B3">
            <w:pPr>
              <w:pStyle w:val="NoSpacing"/>
              <w:rPr>
                <w:rFonts w:ascii="Arial" w:hAnsi="Arial" w:cs="Arial"/>
                <w:noProof/>
                <w:color w:val="FF0000"/>
                <w:sz w:val="24"/>
                <w:szCs w:val="24"/>
              </w:rPr>
            </w:pPr>
          </w:p>
        </w:tc>
        <w:tc>
          <w:tcPr>
            <w:tcW w:w="1317" w:type="dxa"/>
            <w:shd w:val="clear" w:color="auto" w:fill="00B0F0"/>
          </w:tcPr>
          <w:p w:rsidR="001B6D46" w:rsidRDefault="001B6D46" w:rsidP="005C39B3">
            <w:pPr>
              <w:pStyle w:val="NoSpacing"/>
              <w:rPr>
                <w:rFonts w:ascii="Arial" w:hAnsi="Arial" w:cs="Arial"/>
                <w:noProof/>
                <w:color w:val="FF0000"/>
                <w:sz w:val="24"/>
                <w:szCs w:val="24"/>
              </w:rPr>
            </w:pPr>
          </w:p>
        </w:tc>
        <w:tc>
          <w:tcPr>
            <w:tcW w:w="1317" w:type="dxa"/>
            <w:shd w:val="clear" w:color="auto" w:fill="00B0F0"/>
          </w:tcPr>
          <w:p w:rsidR="001B6D46" w:rsidRDefault="001B6D46" w:rsidP="005C39B3">
            <w:pPr>
              <w:pStyle w:val="NoSpacing"/>
              <w:rPr>
                <w:rFonts w:ascii="Arial" w:hAnsi="Arial" w:cs="Arial"/>
                <w:noProof/>
                <w:color w:val="FF0000"/>
                <w:sz w:val="24"/>
                <w:szCs w:val="24"/>
              </w:rPr>
            </w:pPr>
          </w:p>
        </w:tc>
      </w:tr>
      <w:tr w:rsidR="001B6D46" w:rsidRPr="001B6D46" w:rsidTr="00E55F02">
        <w:tc>
          <w:tcPr>
            <w:tcW w:w="1316" w:type="dxa"/>
          </w:tcPr>
          <w:p w:rsidR="001B6D46" w:rsidRDefault="001B6D46" w:rsidP="000C6B42">
            <w:pPr>
              <w:pStyle w:val="NoSpacing"/>
              <w:jc w:val="both"/>
              <w:rPr>
                <w:rFonts w:ascii="Arial" w:hAnsi="Arial" w:cs="Arial"/>
                <w:sz w:val="16"/>
                <w:szCs w:val="16"/>
                <w:lang w:val="ro-RO"/>
              </w:rPr>
            </w:pPr>
            <w:r>
              <w:rPr>
                <w:rFonts w:ascii="Arial" w:hAnsi="Arial" w:cs="Arial"/>
                <w:sz w:val="16"/>
                <w:szCs w:val="16"/>
                <w:lang w:val="ro-RO"/>
              </w:rPr>
              <w:t>Montaj utilaje tehnologice</w:t>
            </w:r>
          </w:p>
        </w:tc>
        <w:tc>
          <w:tcPr>
            <w:tcW w:w="1316" w:type="dxa"/>
          </w:tcPr>
          <w:p w:rsidR="001B6D46" w:rsidRDefault="001B6D46" w:rsidP="005C39B3">
            <w:pPr>
              <w:pStyle w:val="NoSpacing"/>
              <w:rPr>
                <w:rFonts w:ascii="Arial" w:hAnsi="Arial" w:cs="Arial"/>
                <w:noProof/>
                <w:color w:val="FF0000"/>
                <w:sz w:val="24"/>
                <w:szCs w:val="24"/>
              </w:rPr>
            </w:pPr>
          </w:p>
        </w:tc>
        <w:tc>
          <w:tcPr>
            <w:tcW w:w="1316"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shd w:val="clear" w:color="auto" w:fill="0070C0"/>
          </w:tcPr>
          <w:p w:rsidR="001B6D46" w:rsidRDefault="001B6D46" w:rsidP="005C39B3">
            <w:pPr>
              <w:pStyle w:val="NoSpacing"/>
              <w:rPr>
                <w:rFonts w:ascii="Arial" w:hAnsi="Arial" w:cs="Arial"/>
                <w:noProof/>
                <w:color w:val="FF0000"/>
                <w:sz w:val="24"/>
                <w:szCs w:val="24"/>
              </w:rPr>
            </w:pPr>
          </w:p>
        </w:tc>
        <w:tc>
          <w:tcPr>
            <w:tcW w:w="1317" w:type="dxa"/>
            <w:shd w:val="clear" w:color="auto" w:fill="0070C0"/>
          </w:tcPr>
          <w:p w:rsidR="001B6D46" w:rsidRDefault="001B6D46" w:rsidP="005C39B3">
            <w:pPr>
              <w:pStyle w:val="NoSpacing"/>
              <w:rPr>
                <w:rFonts w:ascii="Arial" w:hAnsi="Arial" w:cs="Arial"/>
                <w:noProof/>
                <w:color w:val="FF0000"/>
                <w:sz w:val="24"/>
                <w:szCs w:val="24"/>
              </w:rPr>
            </w:pPr>
          </w:p>
        </w:tc>
        <w:tc>
          <w:tcPr>
            <w:tcW w:w="1317" w:type="dxa"/>
            <w:shd w:val="clear" w:color="auto" w:fill="0070C0"/>
          </w:tcPr>
          <w:p w:rsidR="001B6D46" w:rsidRDefault="001B6D46" w:rsidP="005C39B3">
            <w:pPr>
              <w:pStyle w:val="NoSpacing"/>
              <w:rPr>
                <w:rFonts w:ascii="Arial" w:hAnsi="Arial" w:cs="Arial"/>
                <w:noProof/>
                <w:color w:val="FF0000"/>
                <w:sz w:val="24"/>
                <w:szCs w:val="24"/>
              </w:rPr>
            </w:pPr>
          </w:p>
        </w:tc>
      </w:tr>
      <w:tr w:rsidR="001B6D46" w:rsidTr="00E55F02">
        <w:tc>
          <w:tcPr>
            <w:tcW w:w="1316" w:type="dxa"/>
          </w:tcPr>
          <w:p w:rsidR="001B6D46" w:rsidRDefault="001B6D46" w:rsidP="000C6B42">
            <w:pPr>
              <w:pStyle w:val="NoSpacing"/>
              <w:jc w:val="both"/>
              <w:rPr>
                <w:rFonts w:ascii="Arial" w:hAnsi="Arial" w:cs="Arial"/>
                <w:color w:val="000000"/>
                <w:sz w:val="16"/>
                <w:szCs w:val="16"/>
              </w:rPr>
            </w:pPr>
            <w:r>
              <w:rPr>
                <w:rFonts w:ascii="Arial" w:hAnsi="Arial" w:cs="Arial"/>
                <w:color w:val="000000"/>
                <w:sz w:val="16"/>
                <w:szCs w:val="16"/>
              </w:rPr>
              <w:t xml:space="preserve">Constructii, </w:t>
            </w:r>
          </w:p>
          <w:p w:rsidR="001B6D46" w:rsidRDefault="001B6D46" w:rsidP="000C6B42">
            <w:pPr>
              <w:pStyle w:val="NoSpacing"/>
              <w:jc w:val="both"/>
            </w:pPr>
            <w:r>
              <w:rPr>
                <w:rFonts w:ascii="Arial" w:hAnsi="Arial" w:cs="Arial"/>
                <w:color w:val="000000"/>
                <w:sz w:val="16"/>
                <w:szCs w:val="16"/>
              </w:rPr>
              <w:t>terasamente, instalatii, PSI, drumuri si platforme in incinta</w:t>
            </w:r>
          </w:p>
        </w:tc>
        <w:tc>
          <w:tcPr>
            <w:tcW w:w="1316" w:type="dxa"/>
          </w:tcPr>
          <w:p w:rsidR="001B6D46" w:rsidRDefault="001B6D46" w:rsidP="005C39B3">
            <w:pPr>
              <w:pStyle w:val="NoSpacing"/>
              <w:rPr>
                <w:rFonts w:ascii="Arial" w:hAnsi="Arial" w:cs="Arial"/>
                <w:noProof/>
                <w:color w:val="FF0000"/>
                <w:sz w:val="24"/>
                <w:szCs w:val="24"/>
              </w:rPr>
            </w:pPr>
          </w:p>
        </w:tc>
        <w:tc>
          <w:tcPr>
            <w:tcW w:w="1316"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shd w:val="clear" w:color="auto" w:fill="E36C0A" w:themeFill="accent6" w:themeFillShade="BF"/>
          </w:tcPr>
          <w:p w:rsidR="001B6D46" w:rsidRDefault="001B6D46" w:rsidP="005C39B3">
            <w:pPr>
              <w:pStyle w:val="NoSpacing"/>
              <w:rPr>
                <w:rFonts w:ascii="Arial" w:hAnsi="Arial" w:cs="Arial"/>
                <w:noProof/>
                <w:color w:val="FF0000"/>
                <w:sz w:val="24"/>
                <w:szCs w:val="24"/>
              </w:rPr>
            </w:pPr>
          </w:p>
        </w:tc>
        <w:tc>
          <w:tcPr>
            <w:tcW w:w="1317" w:type="dxa"/>
            <w:shd w:val="clear" w:color="auto" w:fill="E36C0A" w:themeFill="accent6" w:themeFillShade="BF"/>
          </w:tcPr>
          <w:p w:rsidR="001B6D46" w:rsidRDefault="001B6D46" w:rsidP="005C39B3">
            <w:pPr>
              <w:pStyle w:val="NoSpacing"/>
              <w:rPr>
                <w:rFonts w:ascii="Arial" w:hAnsi="Arial" w:cs="Arial"/>
                <w:noProof/>
                <w:color w:val="FF0000"/>
                <w:sz w:val="24"/>
                <w:szCs w:val="24"/>
              </w:rPr>
            </w:pPr>
          </w:p>
        </w:tc>
        <w:tc>
          <w:tcPr>
            <w:tcW w:w="1317" w:type="dxa"/>
            <w:shd w:val="clear" w:color="auto" w:fill="E36C0A" w:themeFill="accent6" w:themeFillShade="BF"/>
          </w:tcPr>
          <w:p w:rsidR="001B6D46" w:rsidRDefault="001B6D46" w:rsidP="005C39B3">
            <w:pPr>
              <w:pStyle w:val="NoSpacing"/>
              <w:rPr>
                <w:rFonts w:ascii="Arial" w:hAnsi="Arial" w:cs="Arial"/>
                <w:noProof/>
                <w:color w:val="FF0000"/>
                <w:sz w:val="24"/>
                <w:szCs w:val="24"/>
              </w:rPr>
            </w:pPr>
          </w:p>
        </w:tc>
      </w:tr>
      <w:tr w:rsidR="001B6D46" w:rsidTr="00E55F02">
        <w:tc>
          <w:tcPr>
            <w:tcW w:w="1316" w:type="dxa"/>
          </w:tcPr>
          <w:p w:rsidR="001B6D46" w:rsidRDefault="001B6D46" w:rsidP="000C6B42">
            <w:pPr>
              <w:pStyle w:val="NoSpacing"/>
              <w:jc w:val="both"/>
              <w:rPr>
                <w:rFonts w:ascii="Arial" w:hAnsi="Arial" w:cs="Arial"/>
                <w:color w:val="000000"/>
                <w:sz w:val="16"/>
                <w:szCs w:val="16"/>
              </w:rPr>
            </w:pPr>
            <w:r>
              <w:rPr>
                <w:rFonts w:ascii="Arial" w:hAnsi="Arial" w:cs="Arial"/>
                <w:color w:val="000000"/>
                <w:sz w:val="16"/>
                <w:szCs w:val="16"/>
              </w:rPr>
              <w:t>Amenajari pentru protectia mediului si aducerea la starea initiala - spatii verzi</w:t>
            </w:r>
          </w:p>
        </w:tc>
        <w:tc>
          <w:tcPr>
            <w:tcW w:w="1316" w:type="dxa"/>
          </w:tcPr>
          <w:p w:rsidR="001B6D46" w:rsidRDefault="001B6D46" w:rsidP="005C39B3">
            <w:pPr>
              <w:pStyle w:val="NoSpacing"/>
              <w:rPr>
                <w:rFonts w:ascii="Arial" w:hAnsi="Arial" w:cs="Arial"/>
                <w:noProof/>
                <w:color w:val="FF0000"/>
                <w:sz w:val="24"/>
                <w:szCs w:val="24"/>
              </w:rPr>
            </w:pPr>
          </w:p>
        </w:tc>
        <w:tc>
          <w:tcPr>
            <w:tcW w:w="1316"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tcPr>
          <w:p w:rsidR="001B6D46" w:rsidRDefault="001B6D46" w:rsidP="005C39B3">
            <w:pPr>
              <w:pStyle w:val="NoSpacing"/>
              <w:rPr>
                <w:rFonts w:ascii="Arial" w:hAnsi="Arial" w:cs="Arial"/>
                <w:noProof/>
                <w:color w:val="FF0000"/>
                <w:sz w:val="24"/>
                <w:szCs w:val="24"/>
              </w:rPr>
            </w:pPr>
          </w:p>
        </w:tc>
        <w:tc>
          <w:tcPr>
            <w:tcW w:w="1317" w:type="dxa"/>
            <w:shd w:val="clear" w:color="auto" w:fill="00B050"/>
          </w:tcPr>
          <w:p w:rsidR="001B6D46" w:rsidRDefault="001B6D46" w:rsidP="005C39B3">
            <w:pPr>
              <w:pStyle w:val="NoSpacing"/>
              <w:rPr>
                <w:rFonts w:ascii="Arial" w:hAnsi="Arial" w:cs="Arial"/>
                <w:noProof/>
                <w:color w:val="FF0000"/>
                <w:sz w:val="24"/>
                <w:szCs w:val="24"/>
              </w:rPr>
            </w:pPr>
          </w:p>
        </w:tc>
      </w:tr>
    </w:tbl>
    <w:p w:rsidR="00B500D5" w:rsidRDefault="00F7354B" w:rsidP="005C39B3">
      <w:pPr>
        <w:pStyle w:val="NoSpacing"/>
        <w:rPr>
          <w:rFonts w:ascii="Arial" w:hAnsi="Arial" w:cs="Arial"/>
          <w:noProof/>
          <w:color w:val="FF0000"/>
          <w:sz w:val="24"/>
          <w:szCs w:val="24"/>
        </w:rPr>
      </w:pPr>
      <w:r w:rsidRPr="007838E6">
        <w:rPr>
          <w:rFonts w:ascii="Arial" w:hAnsi="Arial" w:cs="Arial"/>
          <w:noProof/>
          <w:color w:val="FF0000"/>
          <w:sz w:val="24"/>
          <w:szCs w:val="24"/>
        </w:rPr>
        <w:t xml:space="preserve">    </w:t>
      </w:r>
    </w:p>
    <w:p w:rsidR="005A4F8B" w:rsidRPr="007838E6" w:rsidRDefault="00F7354B" w:rsidP="005C39B3">
      <w:pPr>
        <w:pStyle w:val="NoSpacing"/>
        <w:rPr>
          <w:rFonts w:ascii="Arial" w:hAnsi="Arial" w:cs="Arial"/>
          <w:color w:val="FF0000"/>
          <w:sz w:val="24"/>
          <w:szCs w:val="24"/>
        </w:rPr>
      </w:pPr>
      <w:r w:rsidRPr="007838E6">
        <w:rPr>
          <w:rFonts w:ascii="Arial" w:hAnsi="Arial" w:cs="Arial"/>
          <w:noProof/>
          <w:color w:val="FF0000"/>
          <w:sz w:val="24"/>
          <w:szCs w:val="24"/>
        </w:rPr>
        <w:t xml:space="preserve">  </w:t>
      </w:r>
    </w:p>
    <w:p w:rsidR="005A4F8B" w:rsidRPr="007838E6" w:rsidRDefault="005A4F8B" w:rsidP="005C39B3">
      <w:pPr>
        <w:pStyle w:val="NoSpacing"/>
        <w:rPr>
          <w:rFonts w:ascii="Arial" w:hAnsi="Arial" w:cs="Arial"/>
          <w:color w:val="FF0000"/>
          <w:sz w:val="24"/>
          <w:szCs w:val="24"/>
        </w:rPr>
      </w:pPr>
    </w:p>
    <w:p w:rsidR="00B92B79" w:rsidRPr="00A75C77" w:rsidRDefault="007C717C" w:rsidP="007861E5">
      <w:pPr>
        <w:ind w:left="630"/>
        <w:jc w:val="both"/>
        <w:rPr>
          <w:rFonts w:ascii="Arial" w:hAnsi="Arial" w:cs="Arial"/>
        </w:rPr>
      </w:pPr>
      <w:r w:rsidRPr="00A75C77">
        <w:rPr>
          <w:rFonts w:ascii="Arial" w:hAnsi="Arial" w:cs="Arial"/>
          <w:u w:val="single"/>
        </w:rPr>
        <w:t>b.2.</w:t>
      </w:r>
      <w:r w:rsidR="007861E5" w:rsidRPr="00A75C77">
        <w:rPr>
          <w:rFonts w:ascii="Arial" w:hAnsi="Arial" w:cs="Arial"/>
          <w:u w:val="single"/>
        </w:rPr>
        <w:t>F</w:t>
      </w:r>
      <w:r w:rsidR="00B92B79" w:rsidRPr="00A75C77">
        <w:rPr>
          <w:rFonts w:ascii="Arial" w:hAnsi="Arial" w:cs="Arial"/>
          <w:u w:val="single"/>
        </w:rPr>
        <w:t>uncționare</w:t>
      </w:r>
    </w:p>
    <w:p w:rsidR="00B92B79" w:rsidRPr="00A75C77" w:rsidRDefault="00B92B79">
      <w:pPr>
        <w:ind w:left="360"/>
        <w:jc w:val="both"/>
        <w:rPr>
          <w:rFonts w:ascii="Arial" w:hAnsi="Arial" w:cs="Arial"/>
        </w:rPr>
      </w:pPr>
      <w:r w:rsidRPr="00A75C77">
        <w:rPr>
          <w:rFonts w:ascii="Arial" w:hAnsi="Arial" w:cs="Arial"/>
        </w:rPr>
        <w:t>Timp de funcționare: 24 ore/zi, 365 zile/an.</w:t>
      </w:r>
    </w:p>
    <w:p w:rsidR="00B92B79" w:rsidRPr="00A75C77" w:rsidRDefault="007C717C" w:rsidP="007861E5">
      <w:pPr>
        <w:ind w:left="630"/>
        <w:jc w:val="both"/>
        <w:rPr>
          <w:rFonts w:ascii="Arial" w:hAnsi="Arial" w:cs="Arial"/>
        </w:rPr>
      </w:pPr>
      <w:r w:rsidRPr="00A75C77">
        <w:rPr>
          <w:rFonts w:ascii="Arial" w:hAnsi="Arial" w:cs="Arial"/>
          <w:u w:val="single"/>
        </w:rPr>
        <w:t>b.3.</w:t>
      </w:r>
      <w:r w:rsidR="00B92B79" w:rsidRPr="00A75C77">
        <w:rPr>
          <w:rFonts w:ascii="Arial" w:hAnsi="Arial" w:cs="Arial"/>
          <w:u w:val="single"/>
        </w:rPr>
        <w:t>Demontare/dezafectare/închidere/post închidere</w:t>
      </w:r>
    </w:p>
    <w:p w:rsidR="00A26702" w:rsidRPr="00A75C77" w:rsidRDefault="00E3672E" w:rsidP="00A26702">
      <w:pPr>
        <w:autoSpaceDE w:val="0"/>
        <w:autoSpaceDN w:val="0"/>
        <w:adjustRightInd w:val="0"/>
        <w:rPr>
          <w:rFonts w:ascii="Arial" w:hAnsi="Arial" w:cs="Arial"/>
          <w:noProof w:val="0"/>
          <w:lang w:eastAsia="ro-RO"/>
        </w:rPr>
      </w:pPr>
      <w:r w:rsidRPr="00A75C77">
        <w:rPr>
          <w:rFonts w:ascii="Arial" w:hAnsi="Arial" w:cs="Arial"/>
        </w:rPr>
        <w:t xml:space="preserve">   </w:t>
      </w:r>
      <w:r w:rsidR="00B92B79" w:rsidRPr="00A75C77">
        <w:rPr>
          <w:rFonts w:ascii="Arial" w:hAnsi="Arial" w:cs="Arial"/>
        </w:rPr>
        <w:t>Durata de funcționare a fermei este nedeterminată. Dacă însă, va exista o conju</w:t>
      </w:r>
      <w:r w:rsidR="007861E5" w:rsidRPr="00A75C77">
        <w:rPr>
          <w:rFonts w:ascii="Arial" w:hAnsi="Arial" w:cs="Arial"/>
        </w:rPr>
        <w:t>n</w:t>
      </w:r>
      <w:r w:rsidR="00B92B79" w:rsidRPr="00A75C77">
        <w:rPr>
          <w:rFonts w:ascii="Arial" w:hAnsi="Arial" w:cs="Arial"/>
        </w:rPr>
        <w:t xml:space="preserve">ctură nefavorabilă care să impună închiderea fermei și dezafectarea ei procesul de aducere a terenului la starea inițială - teren agricol </w:t>
      </w:r>
      <w:r w:rsidR="00CD295F" w:rsidRPr="00A75C77">
        <w:rPr>
          <w:rFonts w:ascii="Arial" w:hAnsi="Arial" w:cs="Arial"/>
        </w:rPr>
        <w:t xml:space="preserve"> </w:t>
      </w:r>
      <w:r w:rsidR="00CD295F" w:rsidRPr="00A75C77">
        <w:rPr>
          <w:rFonts w:ascii="Arial" w:hAnsi="Arial" w:cs="Arial"/>
          <w:noProof w:val="0"/>
          <w:lang w:eastAsia="ro-RO"/>
        </w:rPr>
        <w:t xml:space="preserve">sau pentru o alta folosinţă ulterior stabilită  </w:t>
      </w:r>
      <w:r w:rsidR="00B92B79" w:rsidRPr="00A75C77">
        <w:rPr>
          <w:rFonts w:ascii="Arial" w:hAnsi="Arial" w:cs="Arial"/>
        </w:rPr>
        <w:t>va presupune</w:t>
      </w:r>
      <w:r w:rsidR="00A26702" w:rsidRPr="00A75C77">
        <w:rPr>
          <w:rFonts w:ascii="Arial" w:hAnsi="Arial" w:cs="Arial"/>
        </w:rPr>
        <w:t xml:space="preserve"> elaborarea unui plan de </w:t>
      </w:r>
      <w:r w:rsidR="00A26702" w:rsidRPr="00A75C77">
        <w:rPr>
          <w:rFonts w:ascii="Arial" w:hAnsi="Arial" w:cs="Arial"/>
          <w:noProof w:val="0"/>
          <w:lang w:eastAsia="ro-RO"/>
        </w:rPr>
        <w:t>închidere care să demonstreze că societatea işi înceteaza activitatea în condiţii de siguranţă pentru factorii de mediu şi că va readuce zona la o stare satisfăcătoare.</w:t>
      </w:r>
    </w:p>
    <w:p w:rsidR="00CD295F" w:rsidRPr="00A75C77" w:rsidRDefault="00BE09B1" w:rsidP="00CD295F">
      <w:pPr>
        <w:autoSpaceDE w:val="0"/>
        <w:autoSpaceDN w:val="0"/>
        <w:adjustRightInd w:val="0"/>
        <w:rPr>
          <w:rFonts w:ascii="Arial" w:hAnsi="Arial" w:cs="Arial"/>
          <w:noProof w:val="0"/>
          <w:lang w:eastAsia="ro-RO"/>
        </w:rPr>
      </w:pPr>
      <w:r w:rsidRPr="00A75C77">
        <w:rPr>
          <w:rFonts w:ascii="Arial" w:hAnsi="Arial" w:cs="Arial"/>
        </w:rPr>
        <w:t xml:space="preserve">    </w:t>
      </w:r>
      <w:r w:rsidR="00A26702" w:rsidRPr="00A75C77">
        <w:rPr>
          <w:rFonts w:ascii="Arial" w:hAnsi="Arial" w:cs="Arial"/>
        </w:rPr>
        <w:t xml:space="preserve">Planul  de </w:t>
      </w:r>
      <w:r w:rsidR="00A26702" w:rsidRPr="00A75C77">
        <w:rPr>
          <w:rFonts w:ascii="Arial" w:hAnsi="Arial" w:cs="Arial"/>
          <w:noProof w:val="0"/>
          <w:lang w:eastAsia="ro-RO"/>
        </w:rPr>
        <w:t>închidere va cuprinde  următoarele aspecte</w:t>
      </w:r>
      <w:r w:rsidR="00B92B79" w:rsidRPr="00A75C77">
        <w:rPr>
          <w:rFonts w:ascii="Arial" w:hAnsi="Arial" w:cs="Arial"/>
        </w:rPr>
        <w:t>:</w:t>
      </w:r>
      <w:r w:rsidR="00CD295F" w:rsidRPr="00A75C77">
        <w:rPr>
          <w:rFonts w:ascii="Arial" w:hAnsi="Arial" w:cs="Arial"/>
          <w:noProof w:val="0"/>
          <w:lang w:eastAsia="ro-RO"/>
        </w:rPr>
        <w:t xml:space="preserve"> </w:t>
      </w:r>
    </w:p>
    <w:p w:rsidR="00CD295F" w:rsidRPr="00A75C77" w:rsidRDefault="00CD295F" w:rsidP="00CD295F">
      <w:pPr>
        <w:autoSpaceDE w:val="0"/>
        <w:autoSpaceDN w:val="0"/>
        <w:adjustRightInd w:val="0"/>
        <w:rPr>
          <w:rFonts w:ascii="Arial" w:hAnsi="Arial" w:cs="Arial"/>
          <w:noProof w:val="0"/>
          <w:lang w:eastAsia="ro-RO"/>
        </w:rPr>
      </w:pPr>
      <w:r w:rsidRPr="00A75C77">
        <w:rPr>
          <w:rFonts w:ascii="Arial" w:hAnsi="Arial" w:cs="Arial"/>
          <w:noProof w:val="0"/>
          <w:lang w:eastAsia="ro-RO"/>
        </w:rPr>
        <w:t>-</w:t>
      </w:r>
      <w:r w:rsidR="006D263A" w:rsidRPr="00A75C77">
        <w:rPr>
          <w:rFonts w:ascii="Arial" w:hAnsi="Arial" w:cs="Arial"/>
          <w:noProof w:val="0"/>
          <w:lang w:eastAsia="ro-RO"/>
        </w:rPr>
        <w:t xml:space="preserve"> </w:t>
      </w:r>
      <w:r w:rsidRPr="00A75C77">
        <w:rPr>
          <w:rFonts w:ascii="Arial" w:hAnsi="Arial" w:cs="Arial"/>
          <w:noProof w:val="0"/>
          <w:lang w:eastAsia="ro-RO"/>
        </w:rPr>
        <w:t xml:space="preserve">golirea </w:t>
      </w:r>
      <w:r w:rsidR="00A75C77">
        <w:rPr>
          <w:rFonts w:ascii="Arial" w:hAnsi="Arial" w:cs="Arial"/>
          <w:noProof w:val="0"/>
          <w:lang w:eastAsia="ro-RO"/>
        </w:rPr>
        <w:t xml:space="preserve">halelor </w:t>
      </w:r>
      <w:r w:rsidRPr="00A75C77">
        <w:rPr>
          <w:rFonts w:ascii="Arial" w:hAnsi="Arial" w:cs="Arial"/>
          <w:noProof w:val="0"/>
          <w:lang w:eastAsia="ro-RO"/>
        </w:rPr>
        <w:t>de animale;</w:t>
      </w:r>
    </w:p>
    <w:p w:rsidR="00CD295F" w:rsidRPr="00A75C77" w:rsidRDefault="00CD295F" w:rsidP="00CD295F">
      <w:pPr>
        <w:autoSpaceDE w:val="0"/>
        <w:autoSpaceDN w:val="0"/>
        <w:adjustRightInd w:val="0"/>
        <w:rPr>
          <w:rFonts w:ascii="Arial" w:hAnsi="Arial" w:cs="Arial"/>
          <w:noProof w:val="0"/>
          <w:lang w:eastAsia="ro-RO"/>
        </w:rPr>
      </w:pPr>
      <w:r w:rsidRPr="00A75C77">
        <w:rPr>
          <w:rFonts w:ascii="Arial" w:hAnsi="Arial" w:cs="Arial"/>
          <w:noProof w:val="0"/>
          <w:lang w:eastAsia="ro-RO"/>
        </w:rPr>
        <w:t>- sistarea aprovizionării cu furaje și lichidarea eventualelor stocuri prin vânzare</w:t>
      </w:r>
      <w:r w:rsidR="00A26702" w:rsidRPr="00A75C77">
        <w:rPr>
          <w:rFonts w:ascii="Arial" w:hAnsi="Arial" w:cs="Arial"/>
          <w:noProof w:val="0"/>
          <w:lang w:eastAsia="ro-RO"/>
        </w:rPr>
        <w:t>;</w:t>
      </w:r>
    </w:p>
    <w:p w:rsidR="00A26702" w:rsidRPr="00A75C77" w:rsidRDefault="00A26702" w:rsidP="00CD295F">
      <w:pPr>
        <w:autoSpaceDE w:val="0"/>
        <w:autoSpaceDN w:val="0"/>
        <w:adjustRightInd w:val="0"/>
        <w:rPr>
          <w:rFonts w:ascii="Arial" w:hAnsi="Arial" w:cs="Arial"/>
          <w:noProof w:val="0"/>
          <w:lang w:eastAsia="ro-RO"/>
        </w:rPr>
      </w:pPr>
      <w:r w:rsidRPr="00A75C77">
        <w:rPr>
          <w:rFonts w:ascii="Arial" w:hAnsi="Arial" w:cs="Arial"/>
          <w:noProof w:val="0"/>
          <w:lang w:eastAsia="ro-RO"/>
        </w:rPr>
        <w:t>-  spălarea şi dezinfectarea halelor de creştere;</w:t>
      </w:r>
    </w:p>
    <w:p w:rsidR="00CD295F" w:rsidRPr="00A75C77" w:rsidRDefault="00A26702" w:rsidP="00CD295F">
      <w:pPr>
        <w:autoSpaceDE w:val="0"/>
        <w:autoSpaceDN w:val="0"/>
        <w:adjustRightInd w:val="0"/>
        <w:rPr>
          <w:rFonts w:ascii="Arial" w:hAnsi="Arial" w:cs="Arial"/>
          <w:noProof w:val="0"/>
          <w:lang w:eastAsia="ro-RO"/>
        </w:rPr>
      </w:pPr>
      <w:r w:rsidRPr="00A75C77">
        <w:rPr>
          <w:rFonts w:ascii="Arial" w:hAnsi="Arial" w:cs="Arial"/>
          <w:noProof w:val="0"/>
          <w:lang w:eastAsia="ro-RO"/>
        </w:rPr>
        <w:t xml:space="preserve">- </w:t>
      </w:r>
      <w:r w:rsidR="00CD295F" w:rsidRPr="00A75C77">
        <w:rPr>
          <w:rFonts w:ascii="Arial" w:hAnsi="Arial" w:cs="Arial"/>
          <w:noProof w:val="0"/>
          <w:lang w:eastAsia="ro-RO"/>
        </w:rPr>
        <w:t xml:space="preserve"> spălarea şi golirea completă a conductelor, canalelor, căminelor, utilajelor,</w:t>
      </w:r>
    </w:p>
    <w:p w:rsidR="00CD295F" w:rsidRPr="00A75C77" w:rsidRDefault="00CD295F" w:rsidP="00CD295F">
      <w:pPr>
        <w:autoSpaceDE w:val="0"/>
        <w:autoSpaceDN w:val="0"/>
        <w:adjustRightInd w:val="0"/>
        <w:rPr>
          <w:rFonts w:ascii="Arial" w:hAnsi="Arial" w:cs="Arial"/>
          <w:noProof w:val="0"/>
          <w:lang w:eastAsia="ro-RO"/>
        </w:rPr>
      </w:pPr>
      <w:r w:rsidRPr="00A75C77">
        <w:rPr>
          <w:rFonts w:ascii="Arial" w:hAnsi="Arial" w:cs="Arial"/>
          <w:noProof w:val="0"/>
          <w:lang w:eastAsia="ro-RO"/>
        </w:rPr>
        <w:t>bazinelor de stocare</w:t>
      </w:r>
      <w:r w:rsidR="00A26702" w:rsidRPr="00A75C77">
        <w:rPr>
          <w:rFonts w:ascii="Arial" w:hAnsi="Arial" w:cs="Arial"/>
          <w:noProof w:val="0"/>
          <w:lang w:eastAsia="ro-RO"/>
        </w:rPr>
        <w:t xml:space="preserve"> dejecții</w:t>
      </w:r>
      <w:r w:rsidRPr="00A75C77">
        <w:rPr>
          <w:rFonts w:ascii="Arial" w:hAnsi="Arial" w:cs="Arial"/>
          <w:noProof w:val="0"/>
          <w:lang w:eastAsia="ro-RO"/>
        </w:rPr>
        <w:t>;</w:t>
      </w:r>
    </w:p>
    <w:p w:rsidR="00A26702" w:rsidRPr="00EB30B6" w:rsidRDefault="00A26702" w:rsidP="00A26702">
      <w:pPr>
        <w:autoSpaceDE w:val="0"/>
        <w:autoSpaceDN w:val="0"/>
        <w:adjustRightInd w:val="0"/>
        <w:rPr>
          <w:rFonts w:ascii="Arial" w:hAnsi="Arial" w:cs="Arial"/>
          <w:noProof w:val="0"/>
          <w:lang w:eastAsia="ro-RO"/>
        </w:rPr>
      </w:pPr>
      <w:r w:rsidRPr="007838E6">
        <w:rPr>
          <w:rFonts w:ascii="Arial" w:hAnsi="Arial" w:cs="Arial"/>
          <w:noProof w:val="0"/>
          <w:color w:val="FF0000"/>
          <w:lang w:eastAsia="ro-RO"/>
        </w:rPr>
        <w:t xml:space="preserve"> </w:t>
      </w:r>
      <w:r w:rsidR="00CD295F" w:rsidRPr="007838E6">
        <w:rPr>
          <w:rFonts w:ascii="Arial" w:hAnsi="Arial" w:cs="Arial"/>
          <w:noProof w:val="0"/>
          <w:color w:val="FF0000"/>
          <w:lang w:eastAsia="ro-RO"/>
        </w:rPr>
        <w:t xml:space="preserve"> </w:t>
      </w:r>
      <w:r w:rsidRPr="00EB30B6">
        <w:rPr>
          <w:rFonts w:ascii="Arial" w:hAnsi="Arial" w:cs="Arial"/>
          <w:noProof w:val="0"/>
          <w:lang w:eastAsia="ro-RO"/>
        </w:rPr>
        <w:t>- oprirea alimentării cu utilităţi: apă, energie electrică şi combustibil a instalaţiilor;</w:t>
      </w:r>
    </w:p>
    <w:p w:rsidR="00B92B79" w:rsidRPr="00EB30B6" w:rsidRDefault="00F66013" w:rsidP="006D263A">
      <w:pPr>
        <w:pStyle w:val="BodyTextIndent2"/>
        <w:ind w:firstLine="0"/>
        <w:rPr>
          <w:rFonts w:ascii="Arial" w:hAnsi="Arial" w:cs="Arial"/>
          <w:sz w:val="24"/>
        </w:rPr>
      </w:pPr>
      <w:r w:rsidRPr="00EB30B6">
        <w:rPr>
          <w:rFonts w:ascii="Arial" w:hAnsi="Arial" w:cs="Arial"/>
          <w:sz w:val="24"/>
        </w:rPr>
        <w:t>d</w:t>
      </w:r>
      <w:r w:rsidR="00B92B79" w:rsidRPr="00EB30B6">
        <w:rPr>
          <w:rFonts w:ascii="Arial" w:hAnsi="Arial" w:cs="Arial"/>
          <w:sz w:val="24"/>
        </w:rPr>
        <w:t>emontarea utilajelor și echipamentelor și valorificarea lor fie prin reutilizare fie ca deșeuri ce se vor vinde către firme specializate de reciclare;</w:t>
      </w:r>
    </w:p>
    <w:p w:rsidR="00451013" w:rsidRPr="00EB30B6" w:rsidRDefault="00B73A16" w:rsidP="00451013">
      <w:pPr>
        <w:pStyle w:val="BodyTextIndent2"/>
        <w:ind w:firstLine="0"/>
        <w:rPr>
          <w:rFonts w:ascii="Arial" w:hAnsi="Arial" w:cs="Arial"/>
          <w:sz w:val="24"/>
        </w:rPr>
      </w:pPr>
      <w:r w:rsidRPr="00EB30B6">
        <w:rPr>
          <w:rFonts w:ascii="Arial" w:hAnsi="Arial" w:cs="Arial"/>
          <w:sz w:val="24"/>
        </w:rPr>
        <w:t xml:space="preserve"> - </w:t>
      </w:r>
      <w:r w:rsidR="00B92B79" w:rsidRPr="00EB30B6">
        <w:rPr>
          <w:rFonts w:ascii="Arial" w:hAnsi="Arial" w:cs="Arial"/>
          <w:sz w:val="24"/>
        </w:rPr>
        <w:t>demolarea clădirilor și transportul deșeurilor rezultate în locuri special amenajate de către agenți autorizați.</w:t>
      </w:r>
      <w:r w:rsidR="00FF5675" w:rsidRPr="00EB30B6">
        <w:rPr>
          <w:rFonts w:ascii="Arial" w:hAnsi="Arial" w:cs="Arial"/>
          <w:sz w:val="24"/>
        </w:rPr>
        <w:t>(î</w:t>
      </w:r>
      <w:r w:rsidR="00E3672E" w:rsidRPr="00EB30B6">
        <w:rPr>
          <w:rFonts w:ascii="Arial" w:hAnsi="Arial" w:cs="Arial"/>
          <w:sz w:val="24"/>
        </w:rPr>
        <w:t>n starea actuală a fermei, pe amplasament nu se găses</w:t>
      </w:r>
      <w:r w:rsidRPr="00EB30B6">
        <w:rPr>
          <w:rFonts w:ascii="Arial" w:hAnsi="Arial" w:cs="Arial"/>
          <w:sz w:val="24"/>
        </w:rPr>
        <w:t>te</w:t>
      </w:r>
      <w:r w:rsidR="00E3672E" w:rsidRPr="00EB30B6">
        <w:rPr>
          <w:rFonts w:ascii="Arial" w:hAnsi="Arial" w:cs="Arial"/>
          <w:sz w:val="24"/>
        </w:rPr>
        <w:t xml:space="preserve"> PCB</w:t>
      </w:r>
      <w:r w:rsidR="00451013" w:rsidRPr="00EB30B6">
        <w:rPr>
          <w:rFonts w:ascii="Arial" w:hAnsi="Arial" w:cs="Arial"/>
          <w:sz w:val="24"/>
        </w:rPr>
        <w:t>)</w:t>
      </w:r>
    </w:p>
    <w:p w:rsidR="00BE09B1" w:rsidRPr="00EB30B6" w:rsidRDefault="00E3672E" w:rsidP="00451013">
      <w:pPr>
        <w:pStyle w:val="BodyTextIndent2"/>
        <w:ind w:firstLine="0"/>
        <w:rPr>
          <w:rFonts w:ascii="Arial" w:hAnsi="Arial" w:cs="Arial"/>
          <w:noProof w:val="0"/>
          <w:lang w:eastAsia="ro-RO"/>
        </w:rPr>
      </w:pPr>
      <w:r w:rsidRPr="007838E6">
        <w:rPr>
          <w:rFonts w:ascii="Arial" w:hAnsi="Arial" w:cs="Arial"/>
          <w:color w:val="FF0000"/>
          <w:sz w:val="24"/>
        </w:rPr>
        <w:t xml:space="preserve"> </w:t>
      </w:r>
      <w:r w:rsidR="00A26702" w:rsidRPr="007838E6">
        <w:rPr>
          <w:rFonts w:ascii="Arial" w:hAnsi="Arial" w:cs="Arial"/>
          <w:noProof w:val="0"/>
          <w:color w:val="FF0000"/>
          <w:lang w:eastAsia="ro-RO"/>
        </w:rPr>
        <w:t xml:space="preserve">   </w:t>
      </w:r>
      <w:r w:rsidR="00A26702" w:rsidRPr="007838E6">
        <w:rPr>
          <w:rFonts w:ascii="Arial" w:hAnsi="Arial" w:cs="Arial"/>
          <w:noProof w:val="0"/>
          <w:color w:val="FF0000"/>
          <w:sz w:val="24"/>
          <w:lang w:eastAsia="ro-RO"/>
        </w:rPr>
        <w:t xml:space="preserve">-  </w:t>
      </w:r>
      <w:r w:rsidR="00BE09B1" w:rsidRPr="00EB30B6">
        <w:rPr>
          <w:rFonts w:ascii="Arial" w:hAnsi="Arial" w:cs="Arial"/>
          <w:noProof w:val="0"/>
          <w:sz w:val="24"/>
          <w:lang w:eastAsia="ro-RO"/>
        </w:rPr>
        <w:t>s</w:t>
      </w:r>
      <w:r w:rsidR="00BE09B1" w:rsidRPr="00EB30B6">
        <w:rPr>
          <w:rFonts w:ascii="Arial" w:hAnsi="Arial" w:cs="Arial"/>
          <w:sz w:val="24"/>
        </w:rPr>
        <w:t xml:space="preserve">e va elabora un bilanţ de mediu şi un raport de amplasament pentru a se stabili prin analize calitatea terenului, gradul de poluare al solului şi apelor freatice </w:t>
      </w:r>
      <w:r w:rsidR="00BE09B1" w:rsidRPr="00EB30B6">
        <w:rPr>
          <w:rFonts w:ascii="Arial" w:hAnsi="Arial" w:cs="Arial"/>
          <w:noProof w:val="0"/>
          <w:sz w:val="24"/>
          <w:lang w:eastAsia="ro-RO"/>
        </w:rPr>
        <w:t>şi necesitatea oricărei remedieri în vederea reconstrucţiei ecologice.</w:t>
      </w:r>
    </w:p>
    <w:p w:rsidR="00DC56F2" w:rsidRPr="00EB30B6" w:rsidRDefault="00DC56F2" w:rsidP="00A26702">
      <w:pPr>
        <w:autoSpaceDE w:val="0"/>
        <w:autoSpaceDN w:val="0"/>
        <w:adjustRightInd w:val="0"/>
        <w:rPr>
          <w:rFonts w:ascii="Arial" w:hAnsi="Arial" w:cs="Arial"/>
          <w:noProof w:val="0"/>
          <w:lang w:eastAsia="ro-RO"/>
        </w:rPr>
      </w:pPr>
      <w:r w:rsidRPr="00EB30B6">
        <w:rPr>
          <w:rFonts w:ascii="Arial" w:hAnsi="Arial" w:cs="Arial"/>
          <w:noProof w:val="0"/>
          <w:lang w:eastAsia="ro-RO"/>
        </w:rPr>
        <w:t xml:space="preserve">- </w:t>
      </w:r>
      <w:r w:rsidR="00A26702" w:rsidRPr="00EB30B6">
        <w:rPr>
          <w:rFonts w:ascii="Arial" w:hAnsi="Arial" w:cs="Arial"/>
          <w:noProof w:val="0"/>
          <w:lang w:eastAsia="ro-RO"/>
        </w:rPr>
        <w:t xml:space="preserve"> în funcţie de destinaţia ulterioară a terenului, se va reabilita suprafaţa ocupată de instalaţie</w:t>
      </w:r>
      <w:r w:rsidRPr="00EB30B6">
        <w:rPr>
          <w:rFonts w:ascii="Arial" w:hAnsi="Arial" w:cs="Arial"/>
          <w:noProof w:val="0"/>
          <w:lang w:eastAsia="ro-RO"/>
        </w:rPr>
        <w:t>.</w:t>
      </w:r>
    </w:p>
    <w:p w:rsidR="00A26702" w:rsidRPr="00EB30B6" w:rsidRDefault="00DC56F2" w:rsidP="00A26702">
      <w:pPr>
        <w:autoSpaceDE w:val="0"/>
        <w:autoSpaceDN w:val="0"/>
        <w:adjustRightInd w:val="0"/>
        <w:rPr>
          <w:rFonts w:ascii="Arial" w:hAnsi="Arial" w:cs="Arial"/>
          <w:noProof w:val="0"/>
          <w:lang w:eastAsia="ro-RO"/>
        </w:rPr>
      </w:pPr>
      <w:r w:rsidRPr="00EB30B6">
        <w:rPr>
          <w:rFonts w:ascii="Arial" w:hAnsi="Arial" w:cs="Arial"/>
        </w:rPr>
        <w:t xml:space="preserve"> Planul  de </w:t>
      </w:r>
      <w:r w:rsidRPr="00EB30B6">
        <w:rPr>
          <w:rFonts w:ascii="Arial" w:hAnsi="Arial" w:cs="Arial"/>
          <w:noProof w:val="0"/>
          <w:lang w:eastAsia="ro-RO"/>
        </w:rPr>
        <w:t xml:space="preserve">închidere va cuprinde </w:t>
      </w:r>
      <w:r w:rsidR="00BE09B1" w:rsidRPr="00EB30B6">
        <w:rPr>
          <w:rFonts w:ascii="Arial" w:hAnsi="Arial" w:cs="Arial"/>
          <w:noProof w:val="0"/>
          <w:lang w:eastAsia="ro-RO"/>
        </w:rPr>
        <w:t>și:</w:t>
      </w:r>
      <w:r w:rsidRPr="00EB30B6">
        <w:rPr>
          <w:rFonts w:ascii="Arial" w:hAnsi="Arial" w:cs="Arial"/>
          <w:noProof w:val="0"/>
          <w:lang w:eastAsia="ro-RO"/>
        </w:rPr>
        <w:t xml:space="preserve"> </w:t>
      </w:r>
    </w:p>
    <w:p w:rsidR="00DC56F2" w:rsidRPr="00EB30B6" w:rsidRDefault="00DC56F2" w:rsidP="00DC56F2">
      <w:pPr>
        <w:autoSpaceDE w:val="0"/>
        <w:autoSpaceDN w:val="0"/>
        <w:adjustRightInd w:val="0"/>
        <w:rPr>
          <w:rFonts w:ascii="Arial" w:hAnsi="Arial" w:cs="Arial"/>
          <w:noProof w:val="0"/>
          <w:lang w:eastAsia="ro-RO"/>
        </w:rPr>
      </w:pPr>
      <w:r w:rsidRPr="00EB30B6">
        <w:rPr>
          <w:rFonts w:ascii="Arial" w:hAnsi="Arial" w:cs="Arial"/>
          <w:noProof w:val="0"/>
          <w:lang w:eastAsia="ro-RO"/>
        </w:rPr>
        <w:t xml:space="preserve">- </w:t>
      </w:r>
      <w:r w:rsidR="00A26702" w:rsidRPr="00EB30B6">
        <w:rPr>
          <w:rFonts w:ascii="Arial" w:hAnsi="Arial" w:cs="Arial"/>
          <w:noProof w:val="0"/>
          <w:lang w:eastAsia="ro-RO"/>
        </w:rPr>
        <w:t xml:space="preserve"> măsuri specifice pentru prevenirea poluării apei</w:t>
      </w:r>
      <w:r w:rsidRPr="00EB30B6">
        <w:rPr>
          <w:rFonts w:ascii="Arial" w:hAnsi="Arial" w:cs="Arial"/>
          <w:noProof w:val="0"/>
          <w:lang w:eastAsia="ro-RO"/>
        </w:rPr>
        <w:t xml:space="preserve"> freatice </w:t>
      </w:r>
      <w:r w:rsidR="00A26702" w:rsidRPr="00EB30B6">
        <w:rPr>
          <w:rFonts w:ascii="Arial" w:hAnsi="Arial" w:cs="Arial"/>
          <w:noProof w:val="0"/>
          <w:lang w:eastAsia="ro-RO"/>
        </w:rPr>
        <w:t>,</w:t>
      </w:r>
      <w:r w:rsidRPr="00EB30B6">
        <w:rPr>
          <w:rFonts w:ascii="Arial" w:hAnsi="Arial" w:cs="Arial"/>
          <w:noProof w:val="0"/>
          <w:lang w:eastAsia="ro-RO"/>
        </w:rPr>
        <w:t xml:space="preserve">a </w:t>
      </w:r>
      <w:r w:rsidR="00A26702" w:rsidRPr="00EB30B6">
        <w:rPr>
          <w:rFonts w:ascii="Arial" w:hAnsi="Arial" w:cs="Arial"/>
          <w:noProof w:val="0"/>
          <w:lang w:eastAsia="ro-RO"/>
        </w:rPr>
        <w:t xml:space="preserve"> aerului, solului </w:t>
      </w:r>
    </w:p>
    <w:p w:rsidR="00A26702" w:rsidRPr="00EB30B6" w:rsidRDefault="00A26702" w:rsidP="00A26702">
      <w:pPr>
        <w:autoSpaceDE w:val="0"/>
        <w:autoSpaceDN w:val="0"/>
        <w:adjustRightInd w:val="0"/>
        <w:rPr>
          <w:rFonts w:ascii="Arial" w:hAnsi="Arial" w:cs="Arial"/>
          <w:noProof w:val="0"/>
          <w:lang w:eastAsia="ro-RO"/>
        </w:rPr>
      </w:pPr>
      <w:r w:rsidRPr="00EB30B6">
        <w:rPr>
          <w:rFonts w:ascii="Arial" w:hAnsi="Arial" w:cs="Arial"/>
          <w:noProof w:val="0"/>
          <w:lang w:eastAsia="ro-RO"/>
        </w:rPr>
        <w:t>de evitare a oricărui risc de poluare a mediului</w:t>
      </w:r>
      <w:r w:rsidR="00DC56F2" w:rsidRPr="00EB30B6">
        <w:rPr>
          <w:rFonts w:ascii="Arial" w:hAnsi="Arial" w:cs="Arial"/>
          <w:noProof w:val="0"/>
          <w:lang w:eastAsia="ro-RO"/>
        </w:rPr>
        <w:t xml:space="preserve"> pe perioada lucrărilor de demolare</w:t>
      </w:r>
      <w:r w:rsidRPr="00EB30B6">
        <w:rPr>
          <w:rFonts w:ascii="Arial" w:hAnsi="Arial" w:cs="Arial"/>
          <w:noProof w:val="0"/>
          <w:lang w:eastAsia="ro-RO"/>
        </w:rPr>
        <w:t>;</w:t>
      </w:r>
    </w:p>
    <w:p w:rsidR="00A26702" w:rsidRPr="00EB30B6" w:rsidRDefault="00DC56F2" w:rsidP="00DC56F2">
      <w:pPr>
        <w:autoSpaceDE w:val="0"/>
        <w:autoSpaceDN w:val="0"/>
        <w:adjustRightInd w:val="0"/>
        <w:rPr>
          <w:rFonts w:ascii="Arial" w:hAnsi="Arial" w:cs="Arial"/>
          <w:noProof w:val="0"/>
          <w:lang w:eastAsia="ro-RO"/>
        </w:rPr>
      </w:pPr>
      <w:r w:rsidRPr="00EB30B6">
        <w:rPr>
          <w:rFonts w:ascii="Arial" w:hAnsi="Arial" w:cs="Arial"/>
          <w:noProof w:val="0"/>
          <w:lang w:eastAsia="ro-RO"/>
        </w:rPr>
        <w:t xml:space="preserve">- </w:t>
      </w:r>
      <w:r w:rsidR="00A26702" w:rsidRPr="00EB30B6">
        <w:rPr>
          <w:rFonts w:ascii="Arial" w:hAnsi="Arial" w:cs="Arial"/>
          <w:noProof w:val="0"/>
          <w:lang w:eastAsia="ro-RO"/>
        </w:rPr>
        <w:t xml:space="preserve"> măsuri de remediere a componentelor de mediu afectate</w:t>
      </w:r>
      <w:r w:rsidRPr="00EB30B6">
        <w:rPr>
          <w:rFonts w:ascii="Arial" w:hAnsi="Arial" w:cs="Arial"/>
          <w:noProof w:val="0"/>
          <w:lang w:eastAsia="ro-RO"/>
        </w:rPr>
        <w:t xml:space="preserve"> cu </w:t>
      </w:r>
      <w:r w:rsidR="00A26702" w:rsidRPr="00EB30B6">
        <w:rPr>
          <w:rFonts w:ascii="Arial" w:hAnsi="Arial" w:cs="Arial"/>
          <w:noProof w:val="0"/>
          <w:lang w:eastAsia="ro-RO"/>
        </w:rPr>
        <w:t xml:space="preserve"> precizarea resurselor necesare – materiale, umane şi financiare  şi a responsabilităţilor</w:t>
      </w:r>
      <w:r w:rsidRPr="00EB30B6">
        <w:rPr>
          <w:rFonts w:ascii="Arial" w:hAnsi="Arial" w:cs="Arial"/>
          <w:noProof w:val="0"/>
          <w:lang w:eastAsia="ro-RO"/>
        </w:rPr>
        <w:t>.</w:t>
      </w:r>
    </w:p>
    <w:p w:rsidR="00BE09B1" w:rsidRPr="00EB30B6" w:rsidRDefault="00BE09B1" w:rsidP="00BE09B1">
      <w:pPr>
        <w:pStyle w:val="BodyTextIndent2"/>
        <w:ind w:left="450" w:hanging="90"/>
        <w:rPr>
          <w:rFonts w:ascii="Arial" w:hAnsi="Arial" w:cs="Arial"/>
          <w:sz w:val="24"/>
        </w:rPr>
      </w:pPr>
      <w:r w:rsidRPr="00EB30B6">
        <w:rPr>
          <w:rFonts w:ascii="Arial" w:hAnsi="Arial" w:cs="Arial"/>
          <w:sz w:val="24"/>
        </w:rPr>
        <w:t>Operaţiunile de  demontare/dezafectare se vor face cu firme specializate.</w:t>
      </w:r>
    </w:p>
    <w:p w:rsidR="00B92B79" w:rsidRPr="00EB30B6" w:rsidRDefault="00566DC4" w:rsidP="00566DC4">
      <w:pPr>
        <w:pStyle w:val="ListParagraph"/>
        <w:ind w:left="426"/>
        <w:jc w:val="both"/>
        <w:rPr>
          <w:rFonts w:ascii="Arial" w:hAnsi="Arial" w:cs="Arial"/>
        </w:rPr>
      </w:pPr>
      <w:r w:rsidRPr="00EB30B6">
        <w:rPr>
          <w:rFonts w:ascii="Arial" w:hAnsi="Arial" w:cs="Arial"/>
          <w:b/>
          <w:u w:val="single"/>
        </w:rPr>
        <w:t>1.5.</w:t>
      </w:r>
      <w:r w:rsidR="00B92B79" w:rsidRPr="00EB30B6">
        <w:rPr>
          <w:rFonts w:ascii="Arial" w:hAnsi="Arial" w:cs="Arial"/>
          <w:b/>
          <w:u w:val="single"/>
        </w:rPr>
        <w:t>Durata de funcționare</w:t>
      </w:r>
      <w:r w:rsidR="00B92B79" w:rsidRPr="00EB30B6">
        <w:rPr>
          <w:rFonts w:ascii="Arial" w:hAnsi="Arial" w:cs="Arial"/>
          <w:u w:val="single"/>
        </w:rPr>
        <w:t xml:space="preserve"> </w:t>
      </w:r>
      <w:r w:rsidR="00B92B79" w:rsidRPr="00EB30B6">
        <w:rPr>
          <w:rFonts w:ascii="Arial" w:hAnsi="Arial" w:cs="Arial"/>
        </w:rPr>
        <w:t xml:space="preserve"> - nelimitată.</w:t>
      </w:r>
    </w:p>
    <w:p w:rsidR="00B92B79" w:rsidRPr="007838E6" w:rsidRDefault="00B92B79">
      <w:pPr>
        <w:ind w:left="360"/>
        <w:jc w:val="both"/>
        <w:rPr>
          <w:rFonts w:ascii="Arial" w:hAnsi="Arial" w:cs="Arial"/>
          <w:color w:val="FF0000"/>
        </w:rPr>
      </w:pPr>
    </w:p>
    <w:p w:rsidR="00B92B79" w:rsidRPr="007838E6" w:rsidRDefault="00566DC4" w:rsidP="00566DC4">
      <w:pPr>
        <w:ind w:left="426"/>
        <w:jc w:val="both"/>
        <w:rPr>
          <w:rFonts w:ascii="Arial" w:hAnsi="Arial" w:cs="Arial"/>
          <w:b/>
          <w:bCs/>
          <w:color w:val="FF0000"/>
        </w:rPr>
      </w:pPr>
      <w:r w:rsidRPr="00EB30B6">
        <w:rPr>
          <w:rFonts w:ascii="Arial" w:hAnsi="Arial" w:cs="Arial"/>
          <w:b/>
          <w:bCs/>
        </w:rPr>
        <w:t>1.6.</w:t>
      </w:r>
      <w:r w:rsidR="00B92B79" w:rsidRPr="00EB30B6">
        <w:rPr>
          <w:rFonts w:ascii="Arial" w:hAnsi="Arial" w:cs="Arial"/>
          <w:b/>
          <w:bCs/>
        </w:rPr>
        <w:t>Informații privind producția care se va realiza și resursele energetice folosite</w:t>
      </w:r>
      <w:r w:rsidR="00B92B79" w:rsidRPr="00EB30B6">
        <w:rPr>
          <w:rFonts w:ascii="Arial" w:hAnsi="Arial" w:cs="Arial"/>
          <w:b/>
          <w:bCs/>
        </w:rPr>
        <w:tab/>
      </w:r>
      <w:r w:rsidR="00B92B79" w:rsidRPr="007838E6">
        <w:rPr>
          <w:rFonts w:ascii="Arial" w:hAnsi="Arial" w:cs="Arial"/>
          <w:b/>
          <w:bCs/>
          <w:color w:val="FF0000"/>
        </w:rPr>
        <w:tab/>
      </w:r>
      <w:r w:rsidR="00B92B79" w:rsidRPr="007838E6">
        <w:rPr>
          <w:rFonts w:ascii="Arial" w:hAnsi="Arial" w:cs="Arial"/>
          <w:b/>
          <w:bCs/>
          <w:color w:val="FF0000"/>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6"/>
        <w:gridCol w:w="2463"/>
        <w:gridCol w:w="1336"/>
        <w:gridCol w:w="1603"/>
        <w:gridCol w:w="2088"/>
      </w:tblGrid>
      <w:tr w:rsidR="007838E6" w:rsidRPr="007838E6" w:rsidTr="00450AC2">
        <w:trPr>
          <w:cantSplit/>
        </w:trPr>
        <w:tc>
          <w:tcPr>
            <w:tcW w:w="3829" w:type="dxa"/>
            <w:gridSpan w:val="2"/>
          </w:tcPr>
          <w:p w:rsidR="00B92B79" w:rsidRPr="004035B4" w:rsidRDefault="00B92B79">
            <w:pPr>
              <w:jc w:val="center"/>
              <w:rPr>
                <w:rFonts w:ascii="Arial" w:hAnsi="Arial" w:cs="Arial"/>
                <w:b/>
                <w:bCs/>
              </w:rPr>
            </w:pPr>
            <w:r w:rsidRPr="004035B4">
              <w:rPr>
                <w:rFonts w:ascii="Arial" w:hAnsi="Arial" w:cs="Arial"/>
                <w:b/>
                <w:bCs/>
              </w:rPr>
              <w:t>Producția</w:t>
            </w:r>
          </w:p>
        </w:tc>
        <w:tc>
          <w:tcPr>
            <w:tcW w:w="5027" w:type="dxa"/>
            <w:gridSpan w:val="3"/>
          </w:tcPr>
          <w:p w:rsidR="00B92B79" w:rsidRPr="004035B4" w:rsidRDefault="00B92B79">
            <w:pPr>
              <w:jc w:val="center"/>
              <w:rPr>
                <w:rFonts w:ascii="Arial" w:hAnsi="Arial" w:cs="Arial"/>
                <w:b/>
                <w:bCs/>
              </w:rPr>
            </w:pPr>
            <w:r w:rsidRPr="004035B4">
              <w:rPr>
                <w:rFonts w:ascii="Arial" w:hAnsi="Arial" w:cs="Arial"/>
                <w:b/>
                <w:bCs/>
              </w:rPr>
              <w:t xml:space="preserve">Resurse </w:t>
            </w:r>
            <w:r w:rsidR="00B34201" w:rsidRPr="004035B4">
              <w:rPr>
                <w:rFonts w:ascii="Arial" w:hAnsi="Arial" w:cs="Arial"/>
                <w:b/>
                <w:bCs/>
              </w:rPr>
              <w:t xml:space="preserve">energetice </w:t>
            </w:r>
            <w:r w:rsidRPr="004035B4">
              <w:rPr>
                <w:rFonts w:ascii="Arial" w:hAnsi="Arial" w:cs="Arial"/>
                <w:b/>
                <w:bCs/>
              </w:rPr>
              <w:t>folosite</w:t>
            </w:r>
          </w:p>
        </w:tc>
      </w:tr>
      <w:tr w:rsidR="007838E6" w:rsidRPr="007838E6" w:rsidTr="00654F2D">
        <w:tc>
          <w:tcPr>
            <w:tcW w:w="1366" w:type="dxa"/>
          </w:tcPr>
          <w:p w:rsidR="00B92B79" w:rsidRPr="004035B4" w:rsidRDefault="00B92B79">
            <w:pPr>
              <w:jc w:val="center"/>
              <w:rPr>
                <w:rFonts w:ascii="Arial" w:hAnsi="Arial" w:cs="Arial"/>
                <w:sz w:val="22"/>
                <w:szCs w:val="22"/>
              </w:rPr>
            </w:pPr>
            <w:r w:rsidRPr="004035B4">
              <w:rPr>
                <w:rFonts w:ascii="Arial" w:hAnsi="Arial" w:cs="Arial"/>
                <w:sz w:val="22"/>
                <w:szCs w:val="22"/>
              </w:rPr>
              <w:t xml:space="preserve">Denumire </w:t>
            </w:r>
          </w:p>
        </w:tc>
        <w:tc>
          <w:tcPr>
            <w:tcW w:w="2463" w:type="dxa"/>
          </w:tcPr>
          <w:p w:rsidR="00B92B79" w:rsidRPr="004035B4" w:rsidRDefault="00B92B79">
            <w:pPr>
              <w:jc w:val="center"/>
              <w:rPr>
                <w:rFonts w:ascii="Arial" w:hAnsi="Arial" w:cs="Arial"/>
                <w:sz w:val="22"/>
                <w:szCs w:val="22"/>
              </w:rPr>
            </w:pPr>
            <w:r w:rsidRPr="004035B4">
              <w:rPr>
                <w:rFonts w:ascii="Arial" w:hAnsi="Arial" w:cs="Arial"/>
                <w:sz w:val="22"/>
                <w:szCs w:val="22"/>
              </w:rPr>
              <w:t xml:space="preserve">Cantitate </w:t>
            </w:r>
          </w:p>
        </w:tc>
        <w:tc>
          <w:tcPr>
            <w:tcW w:w="1336" w:type="dxa"/>
          </w:tcPr>
          <w:p w:rsidR="00B92B79" w:rsidRPr="004035B4" w:rsidRDefault="00B92B79">
            <w:pPr>
              <w:jc w:val="center"/>
              <w:rPr>
                <w:rFonts w:ascii="Arial" w:hAnsi="Arial" w:cs="Arial"/>
                <w:sz w:val="22"/>
                <w:szCs w:val="22"/>
              </w:rPr>
            </w:pPr>
            <w:r w:rsidRPr="004035B4">
              <w:rPr>
                <w:rFonts w:ascii="Arial" w:hAnsi="Arial" w:cs="Arial"/>
                <w:sz w:val="22"/>
                <w:szCs w:val="22"/>
              </w:rPr>
              <w:t xml:space="preserve">Denumire </w:t>
            </w:r>
          </w:p>
        </w:tc>
        <w:tc>
          <w:tcPr>
            <w:tcW w:w="1603" w:type="dxa"/>
          </w:tcPr>
          <w:p w:rsidR="00B92B79" w:rsidRPr="004035B4" w:rsidRDefault="00B92B79">
            <w:pPr>
              <w:jc w:val="center"/>
              <w:rPr>
                <w:rFonts w:ascii="Arial" w:hAnsi="Arial" w:cs="Arial"/>
                <w:sz w:val="22"/>
                <w:szCs w:val="22"/>
              </w:rPr>
            </w:pPr>
            <w:r w:rsidRPr="004035B4">
              <w:rPr>
                <w:rFonts w:ascii="Arial" w:hAnsi="Arial" w:cs="Arial"/>
                <w:sz w:val="22"/>
                <w:szCs w:val="22"/>
              </w:rPr>
              <w:t>Cantitate/an</w:t>
            </w:r>
          </w:p>
        </w:tc>
        <w:tc>
          <w:tcPr>
            <w:tcW w:w="2088" w:type="dxa"/>
          </w:tcPr>
          <w:p w:rsidR="00B92B79" w:rsidRPr="004035B4" w:rsidRDefault="00B92B79">
            <w:pPr>
              <w:jc w:val="center"/>
              <w:rPr>
                <w:rFonts w:ascii="Arial" w:hAnsi="Arial" w:cs="Arial"/>
                <w:sz w:val="22"/>
                <w:szCs w:val="22"/>
              </w:rPr>
            </w:pPr>
            <w:r w:rsidRPr="004035B4">
              <w:rPr>
                <w:rFonts w:ascii="Arial" w:hAnsi="Arial" w:cs="Arial"/>
                <w:sz w:val="22"/>
                <w:szCs w:val="22"/>
              </w:rPr>
              <w:t xml:space="preserve">Furnizor </w:t>
            </w:r>
          </w:p>
        </w:tc>
      </w:tr>
      <w:tr w:rsidR="004035B4" w:rsidRPr="007838E6" w:rsidTr="004035B4">
        <w:trPr>
          <w:cantSplit/>
          <w:trHeight w:val="733"/>
        </w:trPr>
        <w:tc>
          <w:tcPr>
            <w:tcW w:w="1366" w:type="dxa"/>
            <w:vMerge w:val="restart"/>
          </w:tcPr>
          <w:p w:rsidR="004035B4" w:rsidRPr="004035B4" w:rsidRDefault="004035B4">
            <w:pPr>
              <w:jc w:val="center"/>
              <w:rPr>
                <w:rFonts w:ascii="Arial" w:hAnsi="Arial" w:cs="Arial"/>
                <w:sz w:val="22"/>
                <w:szCs w:val="22"/>
              </w:rPr>
            </w:pPr>
          </w:p>
          <w:p w:rsidR="004035B4" w:rsidRDefault="004035B4" w:rsidP="00FA091F">
            <w:pPr>
              <w:jc w:val="center"/>
              <w:rPr>
                <w:rFonts w:ascii="Arial" w:hAnsi="Arial" w:cs="Arial"/>
                <w:sz w:val="22"/>
                <w:szCs w:val="22"/>
              </w:rPr>
            </w:pPr>
          </w:p>
          <w:p w:rsidR="004035B4" w:rsidRPr="004035B4" w:rsidRDefault="004035B4" w:rsidP="00FA091F">
            <w:pPr>
              <w:jc w:val="center"/>
              <w:rPr>
                <w:rFonts w:ascii="Arial" w:hAnsi="Arial" w:cs="Arial"/>
                <w:sz w:val="22"/>
                <w:szCs w:val="22"/>
              </w:rPr>
            </w:pPr>
            <w:r w:rsidRPr="004035B4">
              <w:rPr>
                <w:rFonts w:ascii="Arial" w:hAnsi="Arial" w:cs="Arial"/>
                <w:sz w:val="22"/>
                <w:szCs w:val="22"/>
              </w:rPr>
              <w:t>Porci la îngrășat</w:t>
            </w:r>
          </w:p>
        </w:tc>
        <w:tc>
          <w:tcPr>
            <w:tcW w:w="2463" w:type="dxa"/>
            <w:vMerge w:val="restart"/>
          </w:tcPr>
          <w:p w:rsidR="004035B4" w:rsidRDefault="004035B4" w:rsidP="00AE7988">
            <w:pPr>
              <w:tabs>
                <w:tab w:val="left" w:pos="0"/>
              </w:tabs>
              <w:ind w:left="-13"/>
              <w:rPr>
                <w:rFonts w:ascii="Arial" w:hAnsi="Arial" w:cs="Arial"/>
                <w:b/>
                <w:sz w:val="22"/>
                <w:szCs w:val="22"/>
              </w:rPr>
            </w:pPr>
          </w:p>
          <w:p w:rsidR="004035B4" w:rsidRDefault="004035B4" w:rsidP="00AE7988">
            <w:pPr>
              <w:tabs>
                <w:tab w:val="left" w:pos="0"/>
              </w:tabs>
              <w:ind w:left="-13"/>
              <w:rPr>
                <w:rFonts w:ascii="Arial" w:hAnsi="Arial" w:cs="Arial"/>
                <w:b/>
                <w:sz w:val="22"/>
                <w:szCs w:val="22"/>
              </w:rPr>
            </w:pPr>
          </w:p>
          <w:p w:rsidR="004035B4" w:rsidRPr="004035B4" w:rsidRDefault="004035B4" w:rsidP="00AE7988">
            <w:pPr>
              <w:tabs>
                <w:tab w:val="left" w:pos="0"/>
              </w:tabs>
              <w:ind w:left="-13"/>
              <w:rPr>
                <w:rFonts w:ascii="Arial" w:hAnsi="Arial" w:cs="Arial"/>
                <w:b/>
                <w:sz w:val="22"/>
                <w:szCs w:val="22"/>
              </w:rPr>
            </w:pPr>
            <w:r w:rsidRPr="004035B4">
              <w:rPr>
                <w:rFonts w:ascii="Arial" w:hAnsi="Arial" w:cs="Arial"/>
                <w:b/>
                <w:sz w:val="22"/>
                <w:szCs w:val="22"/>
              </w:rPr>
              <w:t>85000capete/an</w:t>
            </w:r>
          </w:p>
          <w:p w:rsidR="004035B4" w:rsidRPr="004035B4" w:rsidRDefault="004035B4" w:rsidP="00A91C9C">
            <w:pPr>
              <w:tabs>
                <w:tab w:val="left" w:pos="0"/>
              </w:tabs>
              <w:ind w:left="-13"/>
              <w:rPr>
                <w:rFonts w:ascii="Arial" w:hAnsi="Arial" w:cs="Arial"/>
                <w:sz w:val="22"/>
                <w:szCs w:val="22"/>
              </w:rPr>
            </w:pPr>
            <w:r w:rsidRPr="004035B4">
              <w:rPr>
                <w:rFonts w:ascii="Arial" w:hAnsi="Arial" w:cs="Arial"/>
                <w:sz w:val="22"/>
                <w:szCs w:val="22"/>
              </w:rPr>
              <w:t>(25000x3,2 serii /an)</w:t>
            </w:r>
          </w:p>
        </w:tc>
        <w:tc>
          <w:tcPr>
            <w:tcW w:w="1336" w:type="dxa"/>
          </w:tcPr>
          <w:p w:rsidR="004035B4" w:rsidRPr="004035B4" w:rsidRDefault="004035B4" w:rsidP="004035B4">
            <w:pPr>
              <w:jc w:val="center"/>
              <w:rPr>
                <w:rFonts w:ascii="Arial" w:hAnsi="Arial" w:cs="Arial"/>
                <w:sz w:val="22"/>
                <w:szCs w:val="22"/>
              </w:rPr>
            </w:pPr>
            <w:r w:rsidRPr="004035B4">
              <w:rPr>
                <w:rFonts w:ascii="Arial" w:hAnsi="Arial" w:cs="Arial"/>
                <w:sz w:val="22"/>
                <w:szCs w:val="22"/>
              </w:rPr>
              <w:t>Energie electrică</w:t>
            </w:r>
          </w:p>
        </w:tc>
        <w:tc>
          <w:tcPr>
            <w:tcW w:w="1603" w:type="dxa"/>
          </w:tcPr>
          <w:p w:rsidR="004035B4" w:rsidRPr="004035B4" w:rsidRDefault="004035B4">
            <w:pPr>
              <w:jc w:val="center"/>
              <w:rPr>
                <w:rFonts w:ascii="Arial" w:hAnsi="Arial" w:cs="Arial"/>
                <w:sz w:val="22"/>
                <w:szCs w:val="22"/>
              </w:rPr>
            </w:pPr>
            <w:r w:rsidRPr="004035B4">
              <w:rPr>
                <w:rFonts w:ascii="Arial" w:hAnsi="Arial" w:cs="Arial"/>
                <w:sz w:val="22"/>
                <w:szCs w:val="22"/>
              </w:rPr>
              <w:t>140Mwh</w:t>
            </w:r>
          </w:p>
          <w:p w:rsidR="004035B4" w:rsidRPr="004035B4" w:rsidRDefault="004035B4" w:rsidP="005F1AF3">
            <w:pPr>
              <w:jc w:val="center"/>
              <w:rPr>
                <w:rFonts w:ascii="Arial" w:hAnsi="Arial" w:cs="Arial"/>
                <w:sz w:val="22"/>
                <w:szCs w:val="22"/>
              </w:rPr>
            </w:pPr>
            <w:r w:rsidRPr="004035B4">
              <w:rPr>
                <w:rFonts w:ascii="Arial" w:hAnsi="Arial" w:cs="Arial"/>
                <w:sz w:val="22"/>
                <w:szCs w:val="22"/>
              </w:rPr>
              <w:t xml:space="preserve">   </w:t>
            </w:r>
          </w:p>
          <w:p w:rsidR="004035B4" w:rsidRPr="004035B4" w:rsidRDefault="004035B4" w:rsidP="005F1AF3">
            <w:pPr>
              <w:jc w:val="center"/>
              <w:rPr>
                <w:rFonts w:ascii="Arial" w:hAnsi="Arial" w:cs="Arial"/>
                <w:sz w:val="22"/>
                <w:szCs w:val="22"/>
              </w:rPr>
            </w:pPr>
          </w:p>
          <w:p w:rsidR="004035B4" w:rsidRPr="004035B4" w:rsidRDefault="004035B4" w:rsidP="005100CD">
            <w:pPr>
              <w:jc w:val="center"/>
              <w:rPr>
                <w:rFonts w:ascii="Arial" w:hAnsi="Arial" w:cs="Arial"/>
                <w:sz w:val="22"/>
                <w:szCs w:val="22"/>
              </w:rPr>
            </w:pPr>
          </w:p>
        </w:tc>
        <w:tc>
          <w:tcPr>
            <w:tcW w:w="2088" w:type="dxa"/>
          </w:tcPr>
          <w:p w:rsidR="004035B4" w:rsidRDefault="004035B4" w:rsidP="004677D6">
            <w:pPr>
              <w:pStyle w:val="NoSpacing"/>
              <w:rPr>
                <w:rFonts w:ascii="Arial" w:hAnsi="Arial" w:cs="Arial"/>
                <w:lang w:val="ro-RO"/>
              </w:rPr>
            </w:pPr>
            <w:r>
              <w:rPr>
                <w:rFonts w:ascii="Arial" w:hAnsi="Arial" w:cs="Arial"/>
                <w:lang w:val="ro-RO"/>
              </w:rPr>
              <w:t>SC Imperial Development SRL</w:t>
            </w:r>
          </w:p>
        </w:tc>
      </w:tr>
      <w:tr w:rsidR="004035B4" w:rsidRPr="007838E6" w:rsidTr="004035B4">
        <w:trPr>
          <w:cantSplit/>
          <w:trHeight w:val="279"/>
        </w:trPr>
        <w:tc>
          <w:tcPr>
            <w:tcW w:w="1366" w:type="dxa"/>
            <w:vMerge/>
          </w:tcPr>
          <w:p w:rsidR="004035B4" w:rsidRPr="007838E6" w:rsidRDefault="004035B4">
            <w:pPr>
              <w:jc w:val="center"/>
              <w:rPr>
                <w:rFonts w:ascii="Arial" w:hAnsi="Arial" w:cs="Arial"/>
                <w:color w:val="FF0000"/>
                <w:sz w:val="22"/>
                <w:szCs w:val="22"/>
              </w:rPr>
            </w:pPr>
          </w:p>
        </w:tc>
        <w:tc>
          <w:tcPr>
            <w:tcW w:w="2463" w:type="dxa"/>
            <w:vMerge/>
          </w:tcPr>
          <w:p w:rsidR="004035B4" w:rsidRPr="004035B4" w:rsidRDefault="004035B4" w:rsidP="00AE7988">
            <w:pPr>
              <w:tabs>
                <w:tab w:val="left" w:pos="0"/>
              </w:tabs>
              <w:ind w:left="-13"/>
              <w:rPr>
                <w:rFonts w:ascii="Arial" w:hAnsi="Arial" w:cs="Arial"/>
                <w:sz w:val="22"/>
                <w:szCs w:val="22"/>
              </w:rPr>
            </w:pPr>
          </w:p>
        </w:tc>
        <w:tc>
          <w:tcPr>
            <w:tcW w:w="1336" w:type="dxa"/>
          </w:tcPr>
          <w:p w:rsidR="004035B4" w:rsidRPr="004035B4" w:rsidRDefault="004035B4">
            <w:pPr>
              <w:jc w:val="center"/>
              <w:rPr>
                <w:rFonts w:ascii="Arial" w:hAnsi="Arial" w:cs="Arial"/>
                <w:sz w:val="22"/>
                <w:szCs w:val="22"/>
              </w:rPr>
            </w:pPr>
            <w:r w:rsidRPr="004035B4">
              <w:rPr>
                <w:rFonts w:ascii="Arial" w:hAnsi="Arial" w:cs="Arial"/>
                <w:sz w:val="22"/>
                <w:szCs w:val="22"/>
              </w:rPr>
              <w:t>Motorină</w:t>
            </w:r>
          </w:p>
        </w:tc>
        <w:tc>
          <w:tcPr>
            <w:tcW w:w="1603" w:type="dxa"/>
          </w:tcPr>
          <w:p w:rsidR="004035B4" w:rsidRPr="004035B4" w:rsidRDefault="004035B4">
            <w:pPr>
              <w:jc w:val="center"/>
              <w:rPr>
                <w:rFonts w:ascii="Arial" w:hAnsi="Arial" w:cs="Arial"/>
                <w:sz w:val="22"/>
                <w:szCs w:val="22"/>
              </w:rPr>
            </w:pPr>
            <w:r w:rsidRPr="004035B4">
              <w:rPr>
                <w:rFonts w:ascii="Arial" w:hAnsi="Arial" w:cs="Arial"/>
                <w:sz w:val="22"/>
                <w:szCs w:val="22"/>
              </w:rPr>
              <w:t>4tl</w:t>
            </w:r>
          </w:p>
        </w:tc>
        <w:tc>
          <w:tcPr>
            <w:tcW w:w="2088" w:type="dxa"/>
          </w:tcPr>
          <w:p w:rsidR="004035B4" w:rsidRDefault="004035B4" w:rsidP="004677D6">
            <w:pPr>
              <w:pStyle w:val="NoSpacing"/>
              <w:rPr>
                <w:rFonts w:ascii="Arial" w:hAnsi="Arial" w:cs="Arial"/>
                <w:lang w:val="ro-RO"/>
              </w:rPr>
            </w:pPr>
            <w:r>
              <w:rPr>
                <w:rFonts w:ascii="Arial" w:hAnsi="Arial" w:cs="Arial"/>
                <w:lang w:val="ro-RO"/>
              </w:rPr>
              <w:t>Furnizori autorizati</w:t>
            </w:r>
          </w:p>
        </w:tc>
      </w:tr>
      <w:tr w:rsidR="004035B4" w:rsidRPr="007838E6" w:rsidTr="004035B4">
        <w:trPr>
          <w:cantSplit/>
          <w:trHeight w:val="554"/>
        </w:trPr>
        <w:tc>
          <w:tcPr>
            <w:tcW w:w="1366" w:type="dxa"/>
            <w:vMerge/>
          </w:tcPr>
          <w:p w:rsidR="004035B4" w:rsidRPr="007838E6" w:rsidRDefault="004035B4">
            <w:pPr>
              <w:jc w:val="center"/>
              <w:rPr>
                <w:rFonts w:ascii="Arial" w:hAnsi="Arial" w:cs="Arial"/>
                <w:color w:val="FF0000"/>
                <w:sz w:val="22"/>
                <w:szCs w:val="22"/>
              </w:rPr>
            </w:pPr>
          </w:p>
        </w:tc>
        <w:tc>
          <w:tcPr>
            <w:tcW w:w="2463" w:type="dxa"/>
            <w:vMerge/>
          </w:tcPr>
          <w:p w:rsidR="004035B4" w:rsidRPr="004035B4" w:rsidRDefault="004035B4" w:rsidP="00AE7988">
            <w:pPr>
              <w:tabs>
                <w:tab w:val="left" w:pos="0"/>
              </w:tabs>
              <w:ind w:left="-13"/>
              <w:rPr>
                <w:rFonts w:ascii="Arial" w:hAnsi="Arial" w:cs="Arial"/>
                <w:sz w:val="22"/>
                <w:szCs w:val="22"/>
              </w:rPr>
            </w:pPr>
          </w:p>
        </w:tc>
        <w:tc>
          <w:tcPr>
            <w:tcW w:w="1336" w:type="dxa"/>
          </w:tcPr>
          <w:p w:rsidR="004035B4" w:rsidRPr="004035B4" w:rsidRDefault="004035B4">
            <w:pPr>
              <w:jc w:val="center"/>
              <w:rPr>
                <w:rFonts w:ascii="Arial" w:hAnsi="Arial" w:cs="Arial"/>
                <w:sz w:val="22"/>
                <w:szCs w:val="22"/>
              </w:rPr>
            </w:pPr>
            <w:r w:rsidRPr="004035B4">
              <w:rPr>
                <w:rFonts w:ascii="Arial" w:hAnsi="Arial" w:cs="Arial"/>
                <w:sz w:val="22"/>
                <w:szCs w:val="22"/>
              </w:rPr>
              <w:t>Gaz natural</w:t>
            </w:r>
          </w:p>
        </w:tc>
        <w:tc>
          <w:tcPr>
            <w:tcW w:w="1603" w:type="dxa"/>
          </w:tcPr>
          <w:p w:rsidR="004035B4" w:rsidRPr="004035B4" w:rsidRDefault="004035B4">
            <w:pPr>
              <w:jc w:val="center"/>
              <w:rPr>
                <w:rFonts w:ascii="Arial" w:hAnsi="Arial" w:cs="Arial"/>
                <w:sz w:val="22"/>
                <w:szCs w:val="22"/>
              </w:rPr>
            </w:pPr>
            <w:r w:rsidRPr="004035B4">
              <w:rPr>
                <w:rFonts w:ascii="Arial" w:hAnsi="Arial" w:cs="Arial"/>
                <w:sz w:val="22"/>
                <w:szCs w:val="22"/>
              </w:rPr>
              <w:t>550miimc</w:t>
            </w:r>
          </w:p>
        </w:tc>
        <w:tc>
          <w:tcPr>
            <w:tcW w:w="2088" w:type="dxa"/>
          </w:tcPr>
          <w:p w:rsidR="004035B4" w:rsidRDefault="004035B4" w:rsidP="004677D6">
            <w:pPr>
              <w:pStyle w:val="NoSpacing"/>
            </w:pPr>
            <w:r>
              <w:rPr>
                <w:rFonts w:ascii="Arial" w:hAnsi="Arial" w:cs="Arial"/>
                <w:lang w:val="ro-RO"/>
              </w:rPr>
              <w:t>Furnizori autorizati</w:t>
            </w:r>
          </w:p>
        </w:tc>
      </w:tr>
    </w:tbl>
    <w:p w:rsidR="00CB449F" w:rsidRPr="007838E6" w:rsidRDefault="00CB449F">
      <w:pPr>
        <w:pStyle w:val="Caption"/>
        <w:rPr>
          <w:rFonts w:ascii="Arial" w:hAnsi="Arial" w:cs="Arial"/>
          <w:color w:val="FF0000"/>
          <w:sz w:val="24"/>
        </w:rPr>
      </w:pPr>
    </w:p>
    <w:p w:rsidR="00F111B3" w:rsidRPr="00D764A5" w:rsidRDefault="005E0C67" w:rsidP="00395E8B">
      <w:pPr>
        <w:autoSpaceDE w:val="0"/>
        <w:autoSpaceDN w:val="0"/>
        <w:adjustRightInd w:val="0"/>
        <w:rPr>
          <w:rFonts w:ascii="Arial" w:hAnsi="Arial" w:cs="Arial"/>
          <w:i/>
          <w:noProof w:val="0"/>
          <w:lang w:eastAsia="ro-RO"/>
        </w:rPr>
      </w:pPr>
      <w:r w:rsidRPr="007838E6">
        <w:rPr>
          <w:i/>
          <w:color w:val="FF0000"/>
        </w:rPr>
        <w:lastRenderedPageBreak/>
        <w:t xml:space="preserve">   </w:t>
      </w:r>
      <w:r w:rsidR="00D764A5" w:rsidRPr="00D764A5">
        <w:rPr>
          <w:rFonts w:ascii="Arial" w:hAnsi="Arial" w:cs="Arial"/>
          <w:i/>
        </w:rPr>
        <w:t xml:space="preserve">Documentul de referință asupra  Celor mai bune tehnici în creșterea intensivă a păsărilor și porcilor – 2017 (BREF) stabilește că  </w:t>
      </w:r>
      <w:r w:rsidRPr="00D764A5">
        <w:rPr>
          <w:rFonts w:ascii="Arial" w:hAnsi="Arial" w:cs="Arial"/>
          <w:i/>
        </w:rPr>
        <w:t>pentru utilizarea eficientă a energiei în cadrul unei ferme, BAT constau în utilizarea unei combinații a tehnicilor indicate mai jos.</w:t>
      </w:r>
    </w:p>
    <w:tbl>
      <w:tblPr>
        <w:tblStyle w:val="TableGrid"/>
        <w:tblW w:w="0" w:type="auto"/>
        <w:tblLook w:val="04A0" w:firstRow="1" w:lastRow="0" w:firstColumn="1" w:lastColumn="0" w:noHBand="0" w:noVBand="1"/>
      </w:tblPr>
      <w:tblGrid>
        <w:gridCol w:w="2943"/>
        <w:gridCol w:w="3261"/>
        <w:gridCol w:w="3012"/>
      </w:tblGrid>
      <w:tr w:rsidR="007838E6" w:rsidRPr="00D764A5" w:rsidTr="002850D1">
        <w:tc>
          <w:tcPr>
            <w:tcW w:w="2943" w:type="dxa"/>
          </w:tcPr>
          <w:p w:rsidR="005E0C67" w:rsidRPr="00D764A5" w:rsidRDefault="005E0C67" w:rsidP="005E0C67">
            <w:pPr>
              <w:pStyle w:val="NoSpacing"/>
              <w:rPr>
                <w:rFonts w:ascii="Arial" w:hAnsi="Arial" w:cs="Arial"/>
                <w:b/>
              </w:rPr>
            </w:pPr>
            <w:r w:rsidRPr="00D764A5">
              <w:rPr>
                <w:rFonts w:ascii="Arial" w:hAnsi="Arial" w:cs="Arial"/>
                <w:b/>
              </w:rPr>
              <w:t>Tehnici BAT</w:t>
            </w:r>
          </w:p>
        </w:tc>
        <w:tc>
          <w:tcPr>
            <w:tcW w:w="3261" w:type="dxa"/>
          </w:tcPr>
          <w:p w:rsidR="005E0C67" w:rsidRPr="00D764A5" w:rsidRDefault="005E0C67" w:rsidP="00BE745E">
            <w:pPr>
              <w:pStyle w:val="NoSpacing"/>
              <w:rPr>
                <w:rFonts w:ascii="Arial" w:hAnsi="Arial" w:cs="Arial"/>
                <w:b/>
              </w:rPr>
            </w:pPr>
            <w:r w:rsidRPr="00D764A5">
              <w:rPr>
                <w:rFonts w:ascii="Arial" w:hAnsi="Arial" w:cs="Arial"/>
                <w:b/>
              </w:rPr>
              <w:t xml:space="preserve">Ferma  </w:t>
            </w:r>
            <w:r w:rsidR="00BE745E" w:rsidRPr="00D764A5">
              <w:rPr>
                <w:rFonts w:ascii="Arial" w:hAnsi="Arial" w:cs="Arial"/>
                <w:b/>
              </w:rPr>
              <w:t>Turdaș</w:t>
            </w:r>
          </w:p>
        </w:tc>
        <w:tc>
          <w:tcPr>
            <w:tcW w:w="3012" w:type="dxa"/>
          </w:tcPr>
          <w:p w:rsidR="005E0C67" w:rsidRPr="00D764A5" w:rsidRDefault="005E0C67" w:rsidP="005E0C67">
            <w:pPr>
              <w:pStyle w:val="NoSpacing"/>
              <w:rPr>
                <w:rFonts w:ascii="Arial" w:hAnsi="Arial" w:cs="Arial"/>
                <w:b/>
              </w:rPr>
            </w:pPr>
            <w:r w:rsidRPr="00D764A5">
              <w:rPr>
                <w:rFonts w:ascii="Arial" w:hAnsi="Arial" w:cs="Arial"/>
                <w:b/>
              </w:rPr>
              <w:t>Mod de conformare</w:t>
            </w:r>
          </w:p>
        </w:tc>
      </w:tr>
      <w:tr w:rsidR="007838E6" w:rsidRPr="00D764A5" w:rsidTr="002850D1">
        <w:trPr>
          <w:trHeight w:val="2684"/>
        </w:trPr>
        <w:tc>
          <w:tcPr>
            <w:tcW w:w="2943" w:type="dxa"/>
          </w:tcPr>
          <w:p w:rsidR="005E0C67" w:rsidRPr="00D764A5" w:rsidRDefault="005E0C67" w:rsidP="00FE34DD">
            <w:pPr>
              <w:pStyle w:val="BodyTextIndent"/>
              <w:ind w:left="0" w:firstLine="142"/>
              <w:rPr>
                <w:rFonts w:ascii="Arial" w:hAnsi="Arial" w:cs="Arial"/>
                <w:b w:val="0"/>
                <w:sz w:val="22"/>
                <w:szCs w:val="22"/>
              </w:rPr>
            </w:pPr>
            <w:r w:rsidRPr="00D764A5">
              <w:rPr>
                <w:rFonts w:ascii="Arial" w:hAnsi="Arial" w:cs="Arial"/>
                <w:b w:val="0"/>
                <w:sz w:val="24"/>
              </w:rPr>
              <w:t>a.</w:t>
            </w:r>
            <w:r w:rsidRPr="00D764A5">
              <w:rPr>
                <w:rFonts w:ascii="Arial" w:hAnsi="Arial" w:cs="Arial"/>
                <w:b w:val="0"/>
                <w:sz w:val="22"/>
                <w:szCs w:val="22"/>
              </w:rPr>
              <w:t>Sisteme de încălzire</w:t>
            </w:r>
            <w:r w:rsidR="00FE34DD" w:rsidRPr="00D764A5">
              <w:rPr>
                <w:rFonts w:ascii="Arial" w:hAnsi="Arial" w:cs="Arial"/>
                <w:b w:val="0"/>
                <w:sz w:val="22"/>
                <w:szCs w:val="22"/>
              </w:rPr>
              <w:t xml:space="preserve"> </w:t>
            </w:r>
            <w:r w:rsidRPr="00D764A5">
              <w:rPr>
                <w:rFonts w:ascii="Arial" w:hAnsi="Arial" w:cs="Arial"/>
                <w:b w:val="0"/>
                <w:sz w:val="22"/>
                <w:szCs w:val="22"/>
              </w:rPr>
              <w:t>/răcire și de ventilație cu efi-</w:t>
            </w:r>
          </w:p>
          <w:p w:rsidR="005E0C67" w:rsidRPr="00D764A5" w:rsidRDefault="005E0C67" w:rsidP="00FE34DD">
            <w:pPr>
              <w:pStyle w:val="BodyTextIndent"/>
              <w:ind w:left="0"/>
              <w:rPr>
                <w:rFonts w:ascii="Arial" w:hAnsi="Arial" w:cs="Arial"/>
                <w:b w:val="0"/>
                <w:sz w:val="22"/>
                <w:szCs w:val="22"/>
              </w:rPr>
            </w:pPr>
            <w:r w:rsidRPr="00D764A5">
              <w:rPr>
                <w:rFonts w:ascii="Arial" w:hAnsi="Arial" w:cs="Arial"/>
                <w:b w:val="0"/>
                <w:sz w:val="22"/>
                <w:szCs w:val="22"/>
              </w:rPr>
              <w:t>ciență ridicată.</w:t>
            </w:r>
          </w:p>
          <w:p w:rsidR="005E0C67" w:rsidRPr="00D764A5" w:rsidRDefault="005E0C67" w:rsidP="005E0C67">
            <w:pPr>
              <w:pStyle w:val="BodyTextIndent"/>
              <w:rPr>
                <w:rFonts w:ascii="Arial" w:hAnsi="Arial" w:cs="Arial"/>
                <w:b w:val="0"/>
                <w:sz w:val="24"/>
              </w:rPr>
            </w:pPr>
          </w:p>
          <w:p w:rsidR="005E0C67" w:rsidRPr="00D764A5" w:rsidRDefault="005E0C67" w:rsidP="005E0C67">
            <w:pPr>
              <w:pStyle w:val="BodyTextIndent"/>
              <w:rPr>
                <w:rFonts w:ascii="Arial" w:hAnsi="Arial" w:cs="Arial"/>
                <w:b w:val="0"/>
                <w:sz w:val="24"/>
              </w:rPr>
            </w:pPr>
            <w:r w:rsidRPr="00D764A5">
              <w:rPr>
                <w:rFonts w:ascii="Arial" w:hAnsi="Arial" w:cs="Arial"/>
                <w:b w:val="0"/>
                <w:sz w:val="24"/>
              </w:rPr>
              <w:t>.</w:t>
            </w:r>
          </w:p>
          <w:p w:rsidR="005E0C67" w:rsidRPr="00D764A5" w:rsidRDefault="005E0C67"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5E0C67">
            <w:pPr>
              <w:pStyle w:val="BodyTextIndent"/>
              <w:rPr>
                <w:rFonts w:ascii="Arial" w:hAnsi="Arial" w:cs="Arial"/>
                <w:b w:val="0"/>
                <w:sz w:val="24"/>
              </w:rPr>
            </w:pPr>
          </w:p>
          <w:p w:rsidR="001340AA" w:rsidRPr="00D764A5" w:rsidRDefault="001340AA" w:rsidP="001340AA">
            <w:pPr>
              <w:pStyle w:val="BodyTextIndent"/>
              <w:ind w:left="0" w:firstLine="360"/>
              <w:rPr>
                <w:rFonts w:ascii="Arial" w:hAnsi="Arial" w:cs="Arial"/>
                <w:b w:val="0"/>
                <w:sz w:val="22"/>
                <w:szCs w:val="22"/>
              </w:rPr>
            </w:pPr>
          </w:p>
          <w:p w:rsidR="005E0C67" w:rsidRPr="00D764A5" w:rsidRDefault="005E0C67" w:rsidP="00FE0F10">
            <w:pPr>
              <w:pStyle w:val="BodyTextIndent"/>
              <w:rPr>
                <w:rFonts w:ascii="Arial" w:hAnsi="Arial" w:cs="Arial"/>
                <w:noProof w:val="0"/>
                <w:lang w:eastAsia="ro-RO"/>
              </w:rPr>
            </w:pPr>
          </w:p>
        </w:tc>
        <w:tc>
          <w:tcPr>
            <w:tcW w:w="3261" w:type="dxa"/>
          </w:tcPr>
          <w:p w:rsidR="009027BD" w:rsidRPr="00D764A5" w:rsidRDefault="001340AA" w:rsidP="001340AA">
            <w:pPr>
              <w:pStyle w:val="BodyTextIndent"/>
              <w:ind w:left="47"/>
              <w:rPr>
                <w:rFonts w:ascii="Arial" w:hAnsi="Arial" w:cs="Arial"/>
                <w:b w:val="0"/>
                <w:bCs w:val="0"/>
                <w:sz w:val="22"/>
                <w:szCs w:val="22"/>
              </w:rPr>
            </w:pPr>
            <w:r w:rsidRPr="00D764A5">
              <w:rPr>
                <w:rFonts w:ascii="Arial" w:hAnsi="Arial" w:cs="Arial"/>
                <w:b w:val="0"/>
                <w:bCs w:val="0"/>
                <w:sz w:val="22"/>
                <w:szCs w:val="22"/>
              </w:rPr>
              <w:t>a.</w:t>
            </w:r>
            <w:r w:rsidR="009027BD" w:rsidRPr="00D764A5">
              <w:rPr>
                <w:rFonts w:ascii="Arial" w:hAnsi="Arial" w:cs="Arial"/>
                <w:b w:val="0"/>
                <w:bCs w:val="0"/>
                <w:sz w:val="22"/>
                <w:szCs w:val="22"/>
              </w:rPr>
              <w:t>Pentru a respecta cerințele privind bunăstarea animalelor (de exemplu</w:t>
            </w:r>
            <w:r w:rsidR="00FE0F10" w:rsidRPr="00D764A5">
              <w:rPr>
                <w:rFonts w:ascii="Arial" w:hAnsi="Arial" w:cs="Arial"/>
                <w:b w:val="0"/>
                <w:bCs w:val="0"/>
                <w:sz w:val="22"/>
                <w:szCs w:val="22"/>
              </w:rPr>
              <w:t xml:space="preserve"> </w:t>
            </w:r>
            <w:r w:rsidR="009027BD" w:rsidRPr="00D764A5">
              <w:rPr>
                <w:rFonts w:ascii="Arial" w:hAnsi="Arial" w:cs="Arial"/>
                <w:b w:val="0"/>
                <w:bCs w:val="0"/>
                <w:sz w:val="22"/>
                <w:szCs w:val="22"/>
              </w:rPr>
              <w:t>concentrația de poluanți atmosferici, temperaturile corespunzătoare) se aplică o serie de măsuri:</w:t>
            </w:r>
          </w:p>
          <w:p w:rsidR="009027BD" w:rsidRPr="00D764A5" w:rsidRDefault="009027BD" w:rsidP="001340AA">
            <w:pPr>
              <w:pStyle w:val="BodyTextIndent"/>
              <w:ind w:left="47"/>
              <w:rPr>
                <w:rFonts w:ascii="Arial" w:hAnsi="Arial" w:cs="Arial"/>
                <w:b w:val="0"/>
                <w:bCs w:val="0"/>
                <w:sz w:val="22"/>
                <w:szCs w:val="22"/>
              </w:rPr>
            </w:pPr>
            <w:r w:rsidRPr="00D764A5">
              <w:rPr>
                <w:rFonts w:ascii="Arial" w:hAnsi="Arial" w:cs="Arial"/>
                <w:b w:val="0"/>
                <w:bCs w:val="0"/>
                <w:sz w:val="22"/>
                <w:szCs w:val="22"/>
              </w:rPr>
              <w:t xml:space="preserve">— </w:t>
            </w:r>
            <w:r w:rsidR="002850D1" w:rsidRPr="00D764A5">
              <w:rPr>
                <w:rFonts w:ascii="Arial" w:hAnsi="Arial" w:cs="Arial"/>
                <w:b w:val="0"/>
                <w:bCs w:val="0"/>
                <w:sz w:val="22"/>
                <w:szCs w:val="22"/>
              </w:rPr>
              <w:t>s</w:t>
            </w:r>
            <w:r w:rsidR="002850D1" w:rsidRPr="00D764A5">
              <w:rPr>
                <w:rFonts w:ascii="Arial" w:hAnsi="Arial" w:cs="Arial"/>
                <w:b w:val="0"/>
                <w:sz w:val="22"/>
                <w:szCs w:val="22"/>
              </w:rPr>
              <w:t>istem de climatizare  asistat pe calculator(ventilație, căldură, absorbție aer).prevăzut cu sistem de alarmă;</w:t>
            </w:r>
          </w:p>
          <w:p w:rsidR="009027BD" w:rsidRPr="00D764A5" w:rsidRDefault="009027BD" w:rsidP="001340AA">
            <w:pPr>
              <w:pStyle w:val="BodyTextIndent"/>
              <w:ind w:left="47"/>
              <w:rPr>
                <w:rFonts w:ascii="Arial" w:hAnsi="Arial" w:cs="Arial"/>
                <w:b w:val="0"/>
                <w:bCs w:val="0"/>
                <w:sz w:val="22"/>
                <w:szCs w:val="22"/>
              </w:rPr>
            </w:pPr>
            <w:r w:rsidRPr="00D764A5">
              <w:rPr>
                <w:rFonts w:ascii="Arial" w:hAnsi="Arial" w:cs="Arial"/>
                <w:b w:val="0"/>
                <w:bCs w:val="0"/>
                <w:sz w:val="22"/>
                <w:szCs w:val="22"/>
              </w:rPr>
              <w:t>— ventilatoare cu cel mai redus consum specific posibil de energie;</w:t>
            </w:r>
          </w:p>
          <w:p w:rsidR="009027BD" w:rsidRPr="00D764A5" w:rsidRDefault="009027BD" w:rsidP="001340AA">
            <w:pPr>
              <w:pStyle w:val="BodyTextIndent"/>
              <w:ind w:left="47"/>
              <w:rPr>
                <w:rFonts w:ascii="Arial" w:hAnsi="Arial" w:cs="Arial"/>
                <w:b w:val="0"/>
                <w:bCs w:val="0"/>
                <w:sz w:val="22"/>
                <w:szCs w:val="22"/>
              </w:rPr>
            </w:pPr>
            <w:r w:rsidRPr="00D764A5">
              <w:rPr>
                <w:rFonts w:ascii="Arial" w:hAnsi="Arial" w:cs="Arial"/>
                <w:b w:val="0"/>
                <w:bCs w:val="0"/>
                <w:sz w:val="22"/>
                <w:szCs w:val="22"/>
              </w:rPr>
              <w:t>— rezistența fluxului este menținută la un nivel cât mai redus posibil;</w:t>
            </w:r>
          </w:p>
          <w:p w:rsidR="005E0C67" w:rsidRPr="00D764A5" w:rsidRDefault="009027BD" w:rsidP="004F4CFB">
            <w:pPr>
              <w:pStyle w:val="BodyTextIndent"/>
              <w:ind w:left="0" w:firstLine="360"/>
              <w:rPr>
                <w:rFonts w:ascii="Arial" w:hAnsi="Arial" w:cs="Arial"/>
                <w:noProof w:val="0"/>
                <w:lang w:eastAsia="ro-RO"/>
              </w:rPr>
            </w:pPr>
            <w:r w:rsidRPr="00D764A5">
              <w:rPr>
                <w:rFonts w:ascii="Arial" w:hAnsi="Arial" w:cs="Arial"/>
                <w:b w:val="0"/>
                <w:bCs w:val="0"/>
                <w:sz w:val="22"/>
                <w:szCs w:val="22"/>
              </w:rPr>
              <w:t>— ventilatoare cu un consum redus de energie în funcție de concentrația de</w:t>
            </w:r>
            <w:r w:rsidR="00362CE9" w:rsidRPr="00D764A5">
              <w:rPr>
                <w:rFonts w:ascii="Arial" w:hAnsi="Arial" w:cs="Arial"/>
                <w:b w:val="0"/>
                <w:bCs w:val="0"/>
                <w:sz w:val="22"/>
                <w:szCs w:val="22"/>
              </w:rPr>
              <w:t xml:space="preserve"> </w:t>
            </w:r>
            <w:r w:rsidRPr="00D764A5">
              <w:rPr>
                <w:rFonts w:ascii="Arial" w:hAnsi="Arial" w:cs="Arial"/>
                <w:b w:val="0"/>
                <w:bCs w:val="0"/>
                <w:sz w:val="22"/>
                <w:szCs w:val="22"/>
              </w:rPr>
              <w:t>CO2 din adăposturi</w:t>
            </w:r>
            <w:r w:rsidR="004F4CFB" w:rsidRPr="00D764A5">
              <w:rPr>
                <w:rFonts w:ascii="Arial" w:hAnsi="Arial" w:cs="Arial"/>
                <w:b w:val="0"/>
                <w:bCs w:val="0"/>
                <w:sz w:val="22"/>
                <w:szCs w:val="22"/>
              </w:rPr>
              <w:t xml:space="preserve"> ( cu turație variabilă)</w:t>
            </w:r>
          </w:p>
        </w:tc>
        <w:tc>
          <w:tcPr>
            <w:tcW w:w="3012" w:type="dxa"/>
          </w:tcPr>
          <w:p w:rsidR="005E0C67" w:rsidRPr="00D764A5" w:rsidRDefault="004F4CFB" w:rsidP="004F4CFB">
            <w:pPr>
              <w:autoSpaceDE w:val="0"/>
              <w:autoSpaceDN w:val="0"/>
              <w:adjustRightInd w:val="0"/>
              <w:rPr>
                <w:rFonts w:ascii="Arial" w:hAnsi="Arial" w:cs="Arial"/>
                <w:noProof w:val="0"/>
                <w:lang w:eastAsia="ro-RO"/>
              </w:rPr>
            </w:pPr>
            <w:r w:rsidRPr="00D764A5">
              <w:rPr>
                <w:rFonts w:ascii="Arial" w:hAnsi="Arial" w:cs="Arial"/>
                <w:noProof w:val="0"/>
                <w:lang w:eastAsia="ro-RO"/>
              </w:rPr>
              <w:t>.</w:t>
            </w:r>
            <w:r w:rsidRPr="00D764A5">
              <w:rPr>
                <w:rFonts w:ascii="Arial" w:hAnsi="Arial" w:cs="Arial"/>
                <w:noProof w:val="0"/>
                <w:sz w:val="22"/>
                <w:szCs w:val="22"/>
                <w:lang w:eastAsia="ro-RO"/>
              </w:rPr>
              <w:t>Conformare cu BAT 8, pct.a</w:t>
            </w:r>
          </w:p>
        </w:tc>
      </w:tr>
      <w:tr w:rsidR="007838E6" w:rsidRPr="00D764A5" w:rsidTr="002850D1">
        <w:tc>
          <w:tcPr>
            <w:tcW w:w="2943" w:type="dxa"/>
          </w:tcPr>
          <w:p w:rsidR="00362CE9" w:rsidRPr="00D764A5" w:rsidRDefault="00362CE9" w:rsidP="004F4CFB">
            <w:pPr>
              <w:pStyle w:val="BodyTextIndent"/>
              <w:ind w:left="0" w:firstLine="360"/>
              <w:rPr>
                <w:rFonts w:ascii="Arial" w:hAnsi="Arial" w:cs="Arial"/>
                <w:b w:val="0"/>
                <w:sz w:val="22"/>
                <w:szCs w:val="22"/>
              </w:rPr>
            </w:pPr>
            <w:r w:rsidRPr="00D764A5">
              <w:rPr>
                <w:rFonts w:ascii="Arial" w:hAnsi="Arial" w:cs="Arial"/>
                <w:b w:val="0"/>
                <w:sz w:val="22"/>
                <w:szCs w:val="22"/>
              </w:rPr>
              <w:t>b Optimizarea sistemelor de încălzire/</w:t>
            </w:r>
            <w:r w:rsidR="004F4CFB" w:rsidRPr="00D764A5">
              <w:rPr>
                <w:rFonts w:ascii="Arial" w:hAnsi="Arial" w:cs="Arial"/>
                <w:b w:val="0"/>
                <w:sz w:val="22"/>
                <w:szCs w:val="22"/>
              </w:rPr>
              <w:t xml:space="preserve"> </w:t>
            </w:r>
            <w:r w:rsidRPr="00D764A5">
              <w:rPr>
                <w:rFonts w:ascii="Arial" w:hAnsi="Arial" w:cs="Arial"/>
                <w:b w:val="0"/>
                <w:sz w:val="22"/>
                <w:szCs w:val="22"/>
              </w:rPr>
              <w:t>răcire și de</w:t>
            </w:r>
            <w:r w:rsidR="004F4CFB" w:rsidRPr="00D764A5">
              <w:rPr>
                <w:rFonts w:ascii="Arial" w:hAnsi="Arial" w:cs="Arial"/>
                <w:b w:val="0"/>
                <w:sz w:val="22"/>
                <w:szCs w:val="22"/>
              </w:rPr>
              <w:t xml:space="preserve"> </w:t>
            </w:r>
            <w:r w:rsidRPr="00D764A5">
              <w:rPr>
                <w:rFonts w:ascii="Arial" w:hAnsi="Arial" w:cs="Arial"/>
                <w:b w:val="0"/>
                <w:sz w:val="22"/>
                <w:szCs w:val="22"/>
              </w:rPr>
              <w:t>ventilație și gestionarea acestora,</w:t>
            </w:r>
          </w:p>
          <w:p w:rsidR="005E0C67" w:rsidRPr="00D764A5" w:rsidRDefault="005E0C67" w:rsidP="00F111B3">
            <w:pPr>
              <w:autoSpaceDE w:val="0"/>
              <w:autoSpaceDN w:val="0"/>
              <w:adjustRightInd w:val="0"/>
              <w:rPr>
                <w:rFonts w:ascii="Arial" w:hAnsi="Arial" w:cs="Arial"/>
                <w:noProof w:val="0"/>
                <w:lang w:eastAsia="ro-RO"/>
              </w:rPr>
            </w:pPr>
          </w:p>
        </w:tc>
        <w:tc>
          <w:tcPr>
            <w:tcW w:w="3261" w:type="dxa"/>
          </w:tcPr>
          <w:p w:rsidR="00FE0F10" w:rsidRPr="00D764A5" w:rsidRDefault="00FE0F10" w:rsidP="00FE0F10">
            <w:pPr>
              <w:pStyle w:val="BodyTextIndent"/>
              <w:ind w:left="47" w:firstLine="313"/>
              <w:rPr>
                <w:rFonts w:ascii="Arial" w:hAnsi="Arial" w:cs="Arial"/>
                <w:b w:val="0"/>
                <w:bCs w:val="0"/>
                <w:sz w:val="22"/>
                <w:szCs w:val="22"/>
              </w:rPr>
            </w:pPr>
            <w:r w:rsidRPr="00D764A5">
              <w:rPr>
                <w:rFonts w:ascii="Arial" w:hAnsi="Arial" w:cs="Arial"/>
                <w:b w:val="0"/>
                <w:bCs w:val="0"/>
                <w:sz w:val="22"/>
                <w:szCs w:val="22"/>
              </w:rPr>
              <w:t>— distribuirea corectă a echipamentelor de încălzire/răcire și de ventilație,</w:t>
            </w:r>
          </w:p>
          <w:p w:rsidR="00FE0F10" w:rsidRPr="00D764A5" w:rsidRDefault="00FE0F10" w:rsidP="004F4CFB">
            <w:pPr>
              <w:pStyle w:val="BodyTextIndent"/>
              <w:numPr>
                <w:ilvl w:val="0"/>
                <w:numId w:val="8"/>
              </w:numPr>
              <w:tabs>
                <w:tab w:val="clear" w:pos="928"/>
                <w:tab w:val="num" w:pos="318"/>
              </w:tabs>
              <w:ind w:left="318" w:hanging="142"/>
              <w:rPr>
                <w:rFonts w:ascii="Arial" w:hAnsi="Arial" w:cs="Arial"/>
                <w:b w:val="0"/>
                <w:bCs w:val="0"/>
                <w:sz w:val="22"/>
                <w:szCs w:val="22"/>
              </w:rPr>
            </w:pPr>
            <w:r w:rsidRPr="00D764A5">
              <w:rPr>
                <w:rFonts w:ascii="Arial" w:hAnsi="Arial" w:cs="Arial"/>
                <w:b w:val="0"/>
                <w:bCs w:val="0"/>
                <w:sz w:val="22"/>
                <w:szCs w:val="22"/>
              </w:rPr>
              <w:t xml:space="preserve">senzori de temperatură </w:t>
            </w:r>
          </w:p>
          <w:p w:rsidR="005E0C67" w:rsidRPr="00D764A5" w:rsidRDefault="005E0C67" w:rsidP="00F111B3">
            <w:pPr>
              <w:autoSpaceDE w:val="0"/>
              <w:autoSpaceDN w:val="0"/>
              <w:adjustRightInd w:val="0"/>
              <w:rPr>
                <w:rFonts w:ascii="Arial" w:hAnsi="Arial" w:cs="Arial"/>
                <w:noProof w:val="0"/>
                <w:lang w:eastAsia="ro-RO"/>
              </w:rPr>
            </w:pPr>
          </w:p>
        </w:tc>
        <w:tc>
          <w:tcPr>
            <w:tcW w:w="3012" w:type="dxa"/>
          </w:tcPr>
          <w:p w:rsidR="005E0C67" w:rsidRPr="00D764A5" w:rsidRDefault="004F4CFB" w:rsidP="002850D1">
            <w:pPr>
              <w:autoSpaceDE w:val="0"/>
              <w:autoSpaceDN w:val="0"/>
              <w:adjustRightInd w:val="0"/>
              <w:rPr>
                <w:rFonts w:ascii="Arial" w:hAnsi="Arial" w:cs="Arial"/>
                <w:noProof w:val="0"/>
                <w:lang w:eastAsia="ro-RO"/>
              </w:rPr>
            </w:pPr>
            <w:r w:rsidRPr="00D764A5">
              <w:rPr>
                <w:rFonts w:ascii="Arial" w:hAnsi="Arial" w:cs="Arial"/>
                <w:noProof w:val="0"/>
                <w:sz w:val="22"/>
                <w:szCs w:val="22"/>
                <w:lang w:eastAsia="ro-RO"/>
              </w:rPr>
              <w:t xml:space="preserve">Conformare cu BAT 8, </w:t>
            </w:r>
            <w:r w:rsidR="002850D1" w:rsidRPr="00D764A5">
              <w:rPr>
                <w:rFonts w:ascii="Arial" w:hAnsi="Arial" w:cs="Arial"/>
                <w:noProof w:val="0"/>
                <w:sz w:val="22"/>
                <w:szCs w:val="22"/>
                <w:lang w:eastAsia="ro-RO"/>
              </w:rPr>
              <w:t>p</w:t>
            </w:r>
            <w:r w:rsidRPr="00D764A5">
              <w:rPr>
                <w:rFonts w:ascii="Arial" w:hAnsi="Arial" w:cs="Arial"/>
                <w:noProof w:val="0"/>
                <w:sz w:val="22"/>
                <w:szCs w:val="22"/>
                <w:lang w:eastAsia="ro-RO"/>
              </w:rPr>
              <w:t>ct.b</w:t>
            </w:r>
          </w:p>
        </w:tc>
      </w:tr>
      <w:tr w:rsidR="007838E6" w:rsidRPr="00D764A5" w:rsidTr="002850D1">
        <w:tc>
          <w:tcPr>
            <w:tcW w:w="2943" w:type="dxa"/>
          </w:tcPr>
          <w:p w:rsidR="005E0C67" w:rsidRPr="00D764A5" w:rsidRDefault="00362CE9" w:rsidP="004F4CFB">
            <w:pPr>
              <w:pStyle w:val="BodyTextIndent"/>
              <w:ind w:left="0" w:firstLine="142"/>
              <w:rPr>
                <w:rFonts w:ascii="Arial" w:hAnsi="Arial" w:cs="Arial"/>
                <w:noProof w:val="0"/>
                <w:lang w:eastAsia="ro-RO"/>
              </w:rPr>
            </w:pPr>
            <w:r w:rsidRPr="00D764A5">
              <w:rPr>
                <w:rFonts w:ascii="Arial" w:hAnsi="Arial" w:cs="Arial"/>
                <w:b w:val="0"/>
                <w:sz w:val="22"/>
                <w:szCs w:val="22"/>
              </w:rPr>
              <w:t>c Izolarea pereților, a podelelor și/sau a plafoanelor</w:t>
            </w:r>
            <w:r w:rsidR="004F4CFB" w:rsidRPr="00D764A5">
              <w:rPr>
                <w:rFonts w:ascii="Arial" w:hAnsi="Arial" w:cs="Arial"/>
                <w:b w:val="0"/>
                <w:sz w:val="22"/>
                <w:szCs w:val="22"/>
              </w:rPr>
              <w:t xml:space="preserve"> </w:t>
            </w:r>
            <w:r w:rsidRPr="00D764A5">
              <w:rPr>
                <w:rFonts w:ascii="Arial" w:hAnsi="Arial" w:cs="Arial"/>
                <w:b w:val="0"/>
                <w:sz w:val="22"/>
                <w:szCs w:val="22"/>
              </w:rPr>
              <w:t>adăposturilor pentru animale.</w:t>
            </w:r>
          </w:p>
        </w:tc>
        <w:tc>
          <w:tcPr>
            <w:tcW w:w="3261" w:type="dxa"/>
          </w:tcPr>
          <w:p w:rsidR="005E0C67" w:rsidRPr="00D764A5" w:rsidRDefault="004F4CFB" w:rsidP="00D764A5">
            <w:pPr>
              <w:pStyle w:val="BodyTextIndent"/>
              <w:ind w:left="34" w:firstLine="326"/>
              <w:rPr>
                <w:rFonts w:ascii="Arial" w:hAnsi="Arial" w:cs="Arial"/>
                <w:noProof w:val="0"/>
                <w:lang w:eastAsia="ro-RO"/>
              </w:rPr>
            </w:pPr>
            <w:r w:rsidRPr="00D764A5">
              <w:rPr>
                <w:rFonts w:ascii="Arial" w:hAnsi="Arial" w:cs="Arial"/>
                <w:b w:val="0"/>
                <w:sz w:val="22"/>
                <w:szCs w:val="22"/>
              </w:rPr>
              <w:t xml:space="preserve">Hale  cu pereți din zidarie, acoperis  </w:t>
            </w:r>
            <w:r w:rsidR="00D47078" w:rsidRPr="00D764A5">
              <w:rPr>
                <w:rFonts w:ascii="Arial" w:hAnsi="Arial" w:cs="Arial"/>
                <w:b w:val="0"/>
                <w:sz w:val="22"/>
                <w:szCs w:val="22"/>
              </w:rPr>
              <w:t xml:space="preserve">tablă peste panouri izolatoare cu spuma poliuretanica, tip “sandwich” </w:t>
            </w:r>
          </w:p>
        </w:tc>
        <w:tc>
          <w:tcPr>
            <w:tcW w:w="3012" w:type="dxa"/>
          </w:tcPr>
          <w:p w:rsidR="005E0C67" w:rsidRPr="00D764A5" w:rsidRDefault="004F4CFB" w:rsidP="004F4CFB">
            <w:pPr>
              <w:autoSpaceDE w:val="0"/>
              <w:autoSpaceDN w:val="0"/>
              <w:adjustRightInd w:val="0"/>
              <w:rPr>
                <w:rFonts w:ascii="Arial" w:hAnsi="Arial" w:cs="Arial"/>
                <w:noProof w:val="0"/>
                <w:lang w:eastAsia="ro-RO"/>
              </w:rPr>
            </w:pPr>
            <w:r w:rsidRPr="00D764A5">
              <w:rPr>
                <w:rFonts w:ascii="Arial" w:hAnsi="Arial" w:cs="Arial"/>
                <w:noProof w:val="0"/>
                <w:sz w:val="22"/>
                <w:szCs w:val="22"/>
                <w:lang w:eastAsia="ro-RO"/>
              </w:rPr>
              <w:t>Conformare cu BAT 8, pct.c</w:t>
            </w:r>
          </w:p>
        </w:tc>
      </w:tr>
      <w:tr w:rsidR="007838E6" w:rsidRPr="00D764A5" w:rsidTr="002850D1">
        <w:tc>
          <w:tcPr>
            <w:tcW w:w="2943" w:type="dxa"/>
          </w:tcPr>
          <w:p w:rsidR="002850D1" w:rsidRPr="00D764A5" w:rsidRDefault="002850D1" w:rsidP="002850D1">
            <w:pPr>
              <w:pStyle w:val="BodyTextIndent"/>
              <w:ind w:left="142" w:firstLine="218"/>
              <w:rPr>
                <w:rFonts w:ascii="Arial" w:hAnsi="Arial" w:cs="Arial"/>
                <w:noProof w:val="0"/>
                <w:lang w:eastAsia="ro-RO"/>
              </w:rPr>
            </w:pPr>
            <w:r w:rsidRPr="00D764A5">
              <w:rPr>
                <w:rFonts w:ascii="Arial" w:hAnsi="Arial" w:cs="Arial"/>
                <w:b w:val="0"/>
                <w:sz w:val="24"/>
              </w:rPr>
              <w:t xml:space="preserve">d </w:t>
            </w:r>
            <w:r w:rsidRPr="00D764A5">
              <w:rPr>
                <w:rFonts w:ascii="Arial" w:hAnsi="Arial" w:cs="Arial"/>
                <w:b w:val="0"/>
                <w:sz w:val="22"/>
                <w:szCs w:val="22"/>
              </w:rPr>
              <w:t>Utilizarea iluminatului eficient din punct de vedere  energetic</w:t>
            </w:r>
          </w:p>
        </w:tc>
        <w:tc>
          <w:tcPr>
            <w:tcW w:w="3261" w:type="dxa"/>
          </w:tcPr>
          <w:p w:rsidR="002850D1" w:rsidRPr="00D764A5" w:rsidRDefault="002850D1" w:rsidP="004F4CFB">
            <w:pPr>
              <w:pStyle w:val="BodyTextIndent"/>
              <w:ind w:left="34"/>
              <w:rPr>
                <w:rFonts w:ascii="Arial" w:hAnsi="Arial" w:cs="Arial"/>
                <w:b w:val="0"/>
                <w:bCs w:val="0"/>
                <w:sz w:val="22"/>
                <w:szCs w:val="22"/>
              </w:rPr>
            </w:pPr>
            <w:r w:rsidRPr="00D764A5">
              <w:rPr>
                <w:rFonts w:ascii="Arial" w:hAnsi="Arial" w:cs="Arial"/>
                <w:b w:val="0"/>
                <w:bCs w:val="0"/>
                <w:sz w:val="22"/>
                <w:szCs w:val="22"/>
              </w:rPr>
              <w:t>Se vor utiliza leduri pentru asigurarea iluminatului</w:t>
            </w:r>
          </w:p>
          <w:p w:rsidR="002850D1" w:rsidRPr="00D764A5" w:rsidRDefault="002850D1" w:rsidP="002850D1">
            <w:pPr>
              <w:pStyle w:val="BodyTextIndent"/>
              <w:rPr>
                <w:rFonts w:ascii="Arial" w:hAnsi="Arial" w:cs="Arial"/>
                <w:b w:val="0"/>
                <w:bCs w:val="0"/>
                <w:sz w:val="22"/>
                <w:szCs w:val="22"/>
              </w:rPr>
            </w:pPr>
            <w:r w:rsidRPr="00D764A5">
              <w:rPr>
                <w:rFonts w:ascii="Arial" w:hAnsi="Arial" w:cs="Arial"/>
                <w:b w:val="0"/>
                <w:bCs w:val="0"/>
                <w:sz w:val="22"/>
                <w:szCs w:val="22"/>
              </w:rPr>
              <w:t xml:space="preserve"> Se va utiliza și lumina  naturală, </w:t>
            </w:r>
            <w:r w:rsidRPr="00D764A5">
              <w:rPr>
                <w:rFonts w:ascii="Arial" w:hAnsi="Arial" w:cs="Arial"/>
                <w:b w:val="0"/>
                <w:sz w:val="22"/>
                <w:szCs w:val="22"/>
              </w:rPr>
              <w:t>sunt prevăzute ferestre</w:t>
            </w:r>
          </w:p>
          <w:p w:rsidR="002850D1" w:rsidRPr="00D764A5" w:rsidRDefault="002850D1" w:rsidP="002850D1">
            <w:pPr>
              <w:autoSpaceDE w:val="0"/>
              <w:autoSpaceDN w:val="0"/>
              <w:adjustRightInd w:val="0"/>
              <w:rPr>
                <w:rFonts w:ascii="Arial" w:hAnsi="Arial" w:cs="Arial"/>
                <w:noProof w:val="0"/>
                <w:lang w:eastAsia="ro-RO"/>
              </w:rPr>
            </w:pPr>
          </w:p>
        </w:tc>
        <w:tc>
          <w:tcPr>
            <w:tcW w:w="3012" w:type="dxa"/>
          </w:tcPr>
          <w:p w:rsidR="002850D1" w:rsidRPr="00D764A5" w:rsidRDefault="002850D1" w:rsidP="002850D1">
            <w:pPr>
              <w:autoSpaceDE w:val="0"/>
              <w:autoSpaceDN w:val="0"/>
              <w:adjustRightInd w:val="0"/>
              <w:rPr>
                <w:rFonts w:ascii="Arial" w:hAnsi="Arial" w:cs="Arial"/>
                <w:noProof w:val="0"/>
                <w:lang w:eastAsia="ro-RO"/>
              </w:rPr>
            </w:pPr>
            <w:r w:rsidRPr="00D764A5">
              <w:rPr>
                <w:rFonts w:ascii="Arial" w:hAnsi="Arial" w:cs="Arial"/>
                <w:noProof w:val="0"/>
                <w:sz w:val="22"/>
                <w:szCs w:val="22"/>
                <w:lang w:eastAsia="ro-RO"/>
              </w:rPr>
              <w:t>Conformare cu BAT 8, pct.d</w:t>
            </w:r>
          </w:p>
        </w:tc>
      </w:tr>
      <w:tr w:rsidR="002850D1" w:rsidRPr="00D764A5" w:rsidTr="002850D1">
        <w:tc>
          <w:tcPr>
            <w:tcW w:w="2943" w:type="dxa"/>
          </w:tcPr>
          <w:p w:rsidR="002850D1" w:rsidRPr="00D764A5" w:rsidRDefault="002850D1" w:rsidP="00362CE9">
            <w:pPr>
              <w:pStyle w:val="BodyTextIndent"/>
              <w:rPr>
                <w:rFonts w:ascii="Arial" w:hAnsi="Arial" w:cs="Arial"/>
                <w:b w:val="0"/>
                <w:sz w:val="22"/>
                <w:szCs w:val="22"/>
              </w:rPr>
            </w:pPr>
            <w:r w:rsidRPr="00D764A5">
              <w:rPr>
                <w:rFonts w:ascii="Arial" w:hAnsi="Arial" w:cs="Arial"/>
                <w:b w:val="0"/>
                <w:sz w:val="22"/>
                <w:szCs w:val="22"/>
              </w:rPr>
              <w:t>h Utilizarea ventilației naturale</w:t>
            </w:r>
          </w:p>
        </w:tc>
        <w:tc>
          <w:tcPr>
            <w:tcW w:w="3261" w:type="dxa"/>
          </w:tcPr>
          <w:p w:rsidR="002850D1" w:rsidRPr="00D764A5" w:rsidRDefault="002850D1" w:rsidP="00F111B3">
            <w:pPr>
              <w:autoSpaceDE w:val="0"/>
              <w:autoSpaceDN w:val="0"/>
              <w:adjustRightInd w:val="0"/>
              <w:rPr>
                <w:rFonts w:ascii="Arial" w:hAnsi="Arial" w:cs="Arial"/>
                <w:noProof w:val="0"/>
                <w:lang w:eastAsia="ro-RO"/>
              </w:rPr>
            </w:pPr>
            <w:r w:rsidRPr="00D764A5">
              <w:rPr>
                <w:rFonts w:ascii="Arial" w:hAnsi="Arial" w:cs="Arial"/>
                <w:sz w:val="22"/>
                <w:szCs w:val="22"/>
              </w:rPr>
              <w:t>Pentru ventilația naturală sunt prevăzute ferestre</w:t>
            </w:r>
          </w:p>
        </w:tc>
        <w:tc>
          <w:tcPr>
            <w:tcW w:w="3012" w:type="dxa"/>
          </w:tcPr>
          <w:p w:rsidR="002850D1" w:rsidRPr="00D764A5" w:rsidRDefault="002850D1" w:rsidP="002850D1">
            <w:pPr>
              <w:autoSpaceDE w:val="0"/>
              <w:autoSpaceDN w:val="0"/>
              <w:adjustRightInd w:val="0"/>
              <w:rPr>
                <w:rFonts w:ascii="Arial" w:hAnsi="Arial" w:cs="Arial"/>
                <w:noProof w:val="0"/>
                <w:lang w:eastAsia="ro-RO"/>
              </w:rPr>
            </w:pPr>
            <w:r w:rsidRPr="00D764A5">
              <w:rPr>
                <w:rFonts w:ascii="Arial" w:hAnsi="Arial" w:cs="Arial"/>
                <w:noProof w:val="0"/>
                <w:sz w:val="22"/>
                <w:szCs w:val="22"/>
                <w:lang w:eastAsia="ro-RO"/>
              </w:rPr>
              <w:t>Conformare cu BAT 8, pct.h</w:t>
            </w:r>
          </w:p>
        </w:tc>
      </w:tr>
    </w:tbl>
    <w:p w:rsidR="00F111B3" w:rsidRPr="007838E6" w:rsidRDefault="00F111B3" w:rsidP="00F111B3">
      <w:pPr>
        <w:autoSpaceDE w:val="0"/>
        <w:autoSpaceDN w:val="0"/>
        <w:adjustRightInd w:val="0"/>
        <w:rPr>
          <w:rFonts w:ascii="Arial" w:hAnsi="Arial" w:cs="Arial"/>
          <w:noProof w:val="0"/>
          <w:color w:val="FF0000"/>
          <w:lang w:eastAsia="ro-RO"/>
        </w:rPr>
      </w:pPr>
    </w:p>
    <w:p w:rsidR="00B92B79" w:rsidRDefault="00B92B79">
      <w:pPr>
        <w:ind w:left="360"/>
        <w:jc w:val="center"/>
        <w:rPr>
          <w:rFonts w:ascii="Arial" w:hAnsi="Arial" w:cs="Arial"/>
          <w:color w:val="FF0000"/>
        </w:rPr>
      </w:pPr>
    </w:p>
    <w:p w:rsidR="00BA58D0" w:rsidRDefault="00BA58D0">
      <w:pPr>
        <w:ind w:left="360"/>
        <w:jc w:val="center"/>
        <w:rPr>
          <w:rFonts w:ascii="Arial" w:hAnsi="Arial" w:cs="Arial"/>
          <w:color w:val="FF0000"/>
        </w:rPr>
      </w:pPr>
    </w:p>
    <w:p w:rsidR="00BA58D0" w:rsidRPr="007838E6" w:rsidRDefault="00BA58D0">
      <w:pPr>
        <w:ind w:left="360"/>
        <w:jc w:val="center"/>
        <w:rPr>
          <w:rFonts w:ascii="Arial" w:hAnsi="Arial" w:cs="Arial"/>
          <w:color w:val="FF0000"/>
        </w:rPr>
      </w:pPr>
    </w:p>
    <w:p w:rsidR="00BA58D0" w:rsidRDefault="00BA58D0" w:rsidP="007512FD">
      <w:pPr>
        <w:pStyle w:val="ListParagraph"/>
        <w:numPr>
          <w:ilvl w:val="1"/>
          <w:numId w:val="23"/>
        </w:numPr>
        <w:tabs>
          <w:tab w:val="left" w:pos="1701"/>
        </w:tabs>
        <w:ind w:left="284" w:firstLine="850"/>
        <w:jc w:val="both"/>
        <w:rPr>
          <w:rFonts w:ascii="Arial" w:hAnsi="Arial" w:cs="Arial"/>
          <w:b/>
          <w:bCs/>
        </w:rPr>
        <w:sectPr w:rsidR="00BA58D0" w:rsidSect="00617C42">
          <w:footerReference w:type="even" r:id="rId11"/>
          <w:footerReference w:type="default" r:id="rId12"/>
          <w:pgSz w:w="12240" w:h="15840"/>
          <w:pgMar w:top="1440" w:right="1440" w:bottom="1440" w:left="1800" w:header="708" w:footer="708" w:gutter="0"/>
          <w:cols w:space="708"/>
          <w:docGrid w:linePitch="360"/>
        </w:sectPr>
      </w:pPr>
    </w:p>
    <w:p w:rsidR="00B92B79" w:rsidRPr="004035B4" w:rsidRDefault="00B92B79" w:rsidP="007512FD">
      <w:pPr>
        <w:pStyle w:val="ListParagraph"/>
        <w:numPr>
          <w:ilvl w:val="1"/>
          <w:numId w:val="23"/>
        </w:numPr>
        <w:tabs>
          <w:tab w:val="left" w:pos="1701"/>
        </w:tabs>
        <w:ind w:left="284" w:firstLine="850"/>
        <w:jc w:val="both"/>
        <w:rPr>
          <w:rFonts w:ascii="Arial" w:hAnsi="Arial" w:cs="Arial"/>
          <w:b/>
          <w:bCs/>
        </w:rPr>
      </w:pPr>
      <w:r w:rsidRPr="004035B4">
        <w:rPr>
          <w:rFonts w:ascii="Arial" w:hAnsi="Arial" w:cs="Arial"/>
          <w:b/>
          <w:bCs/>
        </w:rPr>
        <w:lastRenderedPageBreak/>
        <w:t>Informații privind materiile prime și substanțele sau preparatele chimice</w:t>
      </w:r>
    </w:p>
    <w:p w:rsidR="00B50B4A" w:rsidRPr="004035B4" w:rsidRDefault="003715AC" w:rsidP="006D263A">
      <w:pPr>
        <w:ind w:left="2520" w:hanging="1953"/>
        <w:jc w:val="both"/>
        <w:rPr>
          <w:rFonts w:ascii="Arial" w:hAnsi="Arial" w:cs="Arial"/>
        </w:rPr>
      </w:pPr>
      <w:r w:rsidRPr="004035B4">
        <w:rPr>
          <w:rFonts w:ascii="Arial" w:hAnsi="Arial" w:cs="Arial"/>
          <w:b/>
        </w:rPr>
        <w:t xml:space="preserve"> </w:t>
      </w:r>
      <w:r w:rsidRPr="004035B4">
        <w:rPr>
          <w:rFonts w:ascii="Arial" w:hAnsi="Arial" w:cs="Arial"/>
        </w:rPr>
        <w:t>Materii prime și substanțe utilizate în timpul funcționării</w:t>
      </w:r>
    </w:p>
    <w:p w:rsidR="00B50B4A" w:rsidRDefault="00B50B4A" w:rsidP="00B50B4A">
      <w:pPr>
        <w:ind w:left="2520"/>
        <w:jc w:val="both"/>
        <w:rPr>
          <w:rFonts w:ascii="Arial" w:hAnsi="Arial" w:cs="Arial"/>
          <w:b/>
          <w:color w:val="FF0000"/>
        </w:rPr>
      </w:pPr>
    </w:p>
    <w:p w:rsidR="00BA58D0" w:rsidRDefault="00BA58D0" w:rsidP="00B50B4A">
      <w:pPr>
        <w:ind w:left="2520"/>
        <w:jc w:val="both"/>
        <w:rPr>
          <w:rFonts w:ascii="Arial" w:hAnsi="Arial" w:cs="Arial"/>
          <w:b/>
          <w:color w:val="FF0000"/>
        </w:rPr>
      </w:pPr>
    </w:p>
    <w:p w:rsidR="00BA58D0" w:rsidRPr="007838E6" w:rsidRDefault="00BA58D0" w:rsidP="00B50B4A">
      <w:pPr>
        <w:ind w:left="2520"/>
        <w:jc w:val="both"/>
        <w:rPr>
          <w:rFonts w:ascii="Arial" w:hAnsi="Arial" w:cs="Arial"/>
          <w:b/>
          <w:color w:val="FF0000"/>
        </w:rPr>
      </w:pPr>
    </w:p>
    <w:tbl>
      <w:tblPr>
        <w:tblW w:w="13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275"/>
        <w:gridCol w:w="1418"/>
        <w:gridCol w:w="1417"/>
        <w:gridCol w:w="1701"/>
        <w:gridCol w:w="4111"/>
      </w:tblGrid>
      <w:tr w:rsidR="00BA58D0" w:rsidRPr="007838E6" w:rsidTr="00BA58D0">
        <w:tc>
          <w:tcPr>
            <w:tcW w:w="567" w:type="dxa"/>
            <w:shd w:val="clear" w:color="auto" w:fill="auto"/>
          </w:tcPr>
          <w:p w:rsidR="00BA58D0" w:rsidRPr="002260ED" w:rsidRDefault="00BA58D0" w:rsidP="00FA091F">
            <w:pPr>
              <w:jc w:val="both"/>
              <w:rPr>
                <w:rFonts w:ascii="Arial" w:hAnsi="Arial" w:cs="Arial"/>
                <w:b/>
              </w:rPr>
            </w:pPr>
            <w:r w:rsidRPr="002260ED">
              <w:rPr>
                <w:rFonts w:ascii="Arial" w:hAnsi="Arial" w:cs="Arial"/>
                <w:b/>
              </w:rPr>
              <w:t>Nr.</w:t>
            </w:r>
          </w:p>
          <w:p w:rsidR="00BA58D0" w:rsidRPr="002260ED" w:rsidRDefault="00BA58D0" w:rsidP="00FA091F">
            <w:pPr>
              <w:jc w:val="both"/>
              <w:rPr>
                <w:rFonts w:ascii="Arial" w:hAnsi="Arial" w:cs="Arial"/>
                <w:b/>
              </w:rPr>
            </w:pPr>
            <w:r w:rsidRPr="002260ED">
              <w:rPr>
                <w:rFonts w:ascii="Arial" w:hAnsi="Arial" w:cs="Arial"/>
                <w:b/>
              </w:rPr>
              <w:t>crt</w:t>
            </w:r>
          </w:p>
        </w:tc>
        <w:tc>
          <w:tcPr>
            <w:tcW w:w="2694" w:type="dxa"/>
            <w:shd w:val="clear" w:color="auto" w:fill="auto"/>
          </w:tcPr>
          <w:p w:rsidR="00BA58D0" w:rsidRPr="002260ED" w:rsidRDefault="00BA58D0" w:rsidP="00FA091F">
            <w:pPr>
              <w:pStyle w:val="NoSpacing"/>
              <w:rPr>
                <w:rFonts w:ascii="Arial" w:hAnsi="Arial" w:cs="Arial"/>
                <w:b/>
                <w:sz w:val="24"/>
                <w:szCs w:val="24"/>
              </w:rPr>
            </w:pPr>
            <w:r w:rsidRPr="002260ED">
              <w:rPr>
                <w:rFonts w:ascii="Arial" w:hAnsi="Arial" w:cs="Arial"/>
                <w:b/>
                <w:sz w:val="24"/>
                <w:szCs w:val="24"/>
              </w:rPr>
              <w:t>Denumire</w:t>
            </w:r>
          </w:p>
        </w:tc>
        <w:tc>
          <w:tcPr>
            <w:tcW w:w="1275" w:type="dxa"/>
            <w:shd w:val="clear" w:color="auto" w:fill="auto"/>
          </w:tcPr>
          <w:p w:rsidR="00BA58D0" w:rsidRPr="002260ED" w:rsidRDefault="00BA58D0" w:rsidP="00FA091F">
            <w:pPr>
              <w:pStyle w:val="NoSpacing"/>
              <w:rPr>
                <w:rFonts w:ascii="Arial" w:hAnsi="Arial" w:cs="Arial"/>
                <w:b/>
                <w:sz w:val="24"/>
                <w:szCs w:val="24"/>
              </w:rPr>
            </w:pPr>
            <w:r w:rsidRPr="002260ED">
              <w:rPr>
                <w:rFonts w:ascii="Arial" w:hAnsi="Arial" w:cs="Arial"/>
                <w:b/>
                <w:sz w:val="24"/>
                <w:szCs w:val="24"/>
              </w:rPr>
              <w:t>U.M.</w:t>
            </w:r>
          </w:p>
        </w:tc>
        <w:tc>
          <w:tcPr>
            <w:tcW w:w="1418" w:type="dxa"/>
            <w:shd w:val="clear" w:color="auto" w:fill="auto"/>
          </w:tcPr>
          <w:p w:rsidR="00BA58D0" w:rsidRPr="002260ED" w:rsidRDefault="00BA58D0" w:rsidP="00FA091F">
            <w:pPr>
              <w:pStyle w:val="NoSpacing"/>
              <w:rPr>
                <w:rFonts w:ascii="Arial" w:hAnsi="Arial" w:cs="Arial"/>
                <w:b/>
                <w:sz w:val="24"/>
                <w:szCs w:val="24"/>
              </w:rPr>
            </w:pPr>
            <w:r w:rsidRPr="002260ED">
              <w:rPr>
                <w:rFonts w:ascii="Arial" w:hAnsi="Arial" w:cs="Arial"/>
                <w:b/>
                <w:sz w:val="24"/>
                <w:szCs w:val="24"/>
              </w:rPr>
              <w:t>Cantitatea</w:t>
            </w:r>
          </w:p>
          <w:p w:rsidR="00BA58D0" w:rsidRPr="002260ED" w:rsidRDefault="00BA58D0" w:rsidP="00FA091F">
            <w:pPr>
              <w:pStyle w:val="NoSpacing"/>
              <w:rPr>
                <w:rFonts w:ascii="Arial" w:hAnsi="Arial" w:cs="Arial"/>
                <w:b/>
                <w:sz w:val="24"/>
                <w:szCs w:val="24"/>
              </w:rPr>
            </w:pPr>
            <w:r w:rsidRPr="002260ED">
              <w:rPr>
                <w:rFonts w:ascii="Arial" w:hAnsi="Arial" w:cs="Arial"/>
                <w:b/>
                <w:sz w:val="24"/>
                <w:szCs w:val="24"/>
              </w:rPr>
              <w:t>prevăzută în proiect</w:t>
            </w:r>
          </w:p>
        </w:tc>
        <w:tc>
          <w:tcPr>
            <w:tcW w:w="1417" w:type="dxa"/>
            <w:shd w:val="clear" w:color="auto" w:fill="auto"/>
          </w:tcPr>
          <w:p w:rsidR="00BA58D0" w:rsidRPr="002260ED" w:rsidRDefault="00BA58D0" w:rsidP="00106ED3">
            <w:pPr>
              <w:jc w:val="center"/>
              <w:rPr>
                <w:rFonts w:ascii="Arial" w:hAnsi="Arial" w:cs="Arial"/>
                <w:b/>
              </w:rPr>
            </w:pPr>
            <w:r w:rsidRPr="002260ED">
              <w:rPr>
                <w:rFonts w:ascii="Arial" w:hAnsi="Arial" w:cs="Arial"/>
                <w:b/>
              </w:rPr>
              <w:t>Categorie</w:t>
            </w:r>
          </w:p>
          <w:p w:rsidR="00BA58D0" w:rsidRPr="002260ED" w:rsidRDefault="00BA58D0" w:rsidP="00106ED3">
            <w:pPr>
              <w:jc w:val="center"/>
              <w:rPr>
                <w:rFonts w:ascii="Arial" w:hAnsi="Arial" w:cs="Arial"/>
                <w:b/>
              </w:rPr>
            </w:pPr>
            <w:r w:rsidRPr="002260ED">
              <w:rPr>
                <w:rFonts w:ascii="Arial" w:hAnsi="Arial" w:cs="Arial"/>
                <w:b/>
              </w:rPr>
              <w:t>P / N</w:t>
            </w:r>
          </w:p>
        </w:tc>
        <w:tc>
          <w:tcPr>
            <w:tcW w:w="1701" w:type="dxa"/>
          </w:tcPr>
          <w:p w:rsidR="00BA58D0" w:rsidRPr="002260ED" w:rsidRDefault="00BA58D0" w:rsidP="00FA091F">
            <w:pPr>
              <w:jc w:val="center"/>
              <w:rPr>
                <w:rFonts w:ascii="Arial" w:hAnsi="Arial" w:cs="Arial"/>
                <w:b/>
              </w:rPr>
            </w:pPr>
            <w:r w:rsidRPr="002260ED">
              <w:rPr>
                <w:rFonts w:ascii="Arial" w:hAnsi="Arial" w:cs="Arial"/>
                <w:b/>
              </w:rPr>
              <w:t>Fraze pericol</w:t>
            </w:r>
          </w:p>
        </w:tc>
        <w:tc>
          <w:tcPr>
            <w:tcW w:w="4111" w:type="dxa"/>
          </w:tcPr>
          <w:p w:rsidR="00BA58D0" w:rsidRPr="002260ED" w:rsidRDefault="00BA58D0" w:rsidP="00FA091F">
            <w:pPr>
              <w:jc w:val="center"/>
              <w:rPr>
                <w:rFonts w:ascii="Arial" w:hAnsi="Arial" w:cs="Arial"/>
                <w:b/>
              </w:rPr>
            </w:pPr>
            <w:r w:rsidRPr="00BA58D0">
              <w:rPr>
                <w:rFonts w:ascii="Arial" w:hAnsi="Arial" w:cs="Arial"/>
              </w:rPr>
              <w:t>Modul de depozitare</w:t>
            </w:r>
          </w:p>
        </w:tc>
      </w:tr>
      <w:tr w:rsidR="00BA58D0" w:rsidRPr="007838E6" w:rsidTr="00BA58D0">
        <w:tc>
          <w:tcPr>
            <w:tcW w:w="567" w:type="dxa"/>
            <w:shd w:val="clear" w:color="auto" w:fill="auto"/>
          </w:tcPr>
          <w:p w:rsidR="00BA58D0" w:rsidRPr="00BA58D0" w:rsidRDefault="00BA58D0" w:rsidP="00FA091F">
            <w:pPr>
              <w:pStyle w:val="NoSpacing"/>
              <w:rPr>
                <w:rFonts w:ascii="Arial" w:hAnsi="Arial" w:cs="Arial"/>
              </w:rPr>
            </w:pPr>
            <w:r w:rsidRPr="00BA58D0">
              <w:rPr>
                <w:rFonts w:ascii="Arial" w:hAnsi="Arial" w:cs="Arial"/>
              </w:rPr>
              <w:t>1</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Porci la îngrășat</w:t>
            </w:r>
          </w:p>
        </w:tc>
        <w:tc>
          <w:tcPr>
            <w:tcW w:w="1275" w:type="dxa"/>
            <w:shd w:val="clear" w:color="auto" w:fill="auto"/>
          </w:tcPr>
          <w:p w:rsidR="00BA58D0" w:rsidRPr="00BA58D0" w:rsidRDefault="00BA58D0" w:rsidP="00FA091F">
            <w:pPr>
              <w:pStyle w:val="NoSpacing"/>
              <w:rPr>
                <w:rFonts w:ascii="Arial" w:hAnsi="Arial" w:cs="Arial"/>
              </w:rPr>
            </w:pPr>
            <w:r w:rsidRPr="00BA58D0">
              <w:rPr>
                <w:rFonts w:ascii="Arial" w:hAnsi="Arial" w:cs="Arial"/>
              </w:rPr>
              <w:t>cap/an</w:t>
            </w:r>
          </w:p>
        </w:tc>
        <w:tc>
          <w:tcPr>
            <w:tcW w:w="1418" w:type="dxa"/>
            <w:shd w:val="clear" w:color="auto" w:fill="auto"/>
          </w:tcPr>
          <w:p w:rsidR="00BA58D0" w:rsidRPr="00BA58D0" w:rsidRDefault="00BA58D0" w:rsidP="00FA091F">
            <w:pPr>
              <w:pStyle w:val="NoSpacing"/>
              <w:rPr>
                <w:rFonts w:ascii="Arial" w:hAnsi="Arial" w:cs="Arial"/>
              </w:rPr>
            </w:pPr>
            <w:r w:rsidRPr="00BA58D0">
              <w:rPr>
                <w:rFonts w:ascii="Arial" w:hAnsi="Arial" w:cs="Arial"/>
              </w:rPr>
              <w:t>85000</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N</w:t>
            </w:r>
          </w:p>
        </w:tc>
        <w:tc>
          <w:tcPr>
            <w:tcW w:w="1701" w:type="dxa"/>
          </w:tcPr>
          <w:p w:rsidR="00BA58D0" w:rsidRPr="00BA58D0" w:rsidRDefault="00BA58D0" w:rsidP="00FA091F">
            <w:pPr>
              <w:jc w:val="both"/>
              <w:rPr>
                <w:rFonts w:ascii="Arial" w:hAnsi="Arial" w:cs="Arial"/>
                <w:b/>
                <w:sz w:val="22"/>
                <w:szCs w:val="22"/>
              </w:rPr>
            </w:pPr>
          </w:p>
        </w:tc>
        <w:tc>
          <w:tcPr>
            <w:tcW w:w="4111" w:type="dxa"/>
          </w:tcPr>
          <w:p w:rsidR="00BA58D0" w:rsidRPr="00BA58D0" w:rsidRDefault="00BA58D0" w:rsidP="00BA58D0">
            <w:pPr>
              <w:rPr>
                <w:rFonts w:ascii="Arial" w:hAnsi="Arial" w:cs="Arial"/>
                <w:sz w:val="22"/>
                <w:szCs w:val="22"/>
              </w:rPr>
            </w:pPr>
            <w:r w:rsidRPr="00BA58D0">
              <w:rPr>
                <w:rFonts w:ascii="Arial" w:hAnsi="Arial" w:cs="Arial"/>
                <w:sz w:val="22"/>
                <w:szCs w:val="22"/>
              </w:rPr>
              <w:t xml:space="preserve"> În hale</w:t>
            </w:r>
          </w:p>
        </w:tc>
      </w:tr>
      <w:tr w:rsidR="00BA58D0" w:rsidRPr="007838E6" w:rsidTr="00BA58D0">
        <w:tc>
          <w:tcPr>
            <w:tcW w:w="567" w:type="dxa"/>
            <w:shd w:val="clear" w:color="auto" w:fill="auto"/>
          </w:tcPr>
          <w:p w:rsidR="00BA58D0" w:rsidRPr="00BA58D0" w:rsidRDefault="00BA58D0" w:rsidP="001C0B7C">
            <w:pPr>
              <w:pStyle w:val="NoSpacing"/>
              <w:rPr>
                <w:rFonts w:ascii="Arial" w:hAnsi="Arial" w:cs="Arial"/>
              </w:rPr>
            </w:pPr>
            <w:r w:rsidRPr="00BA58D0">
              <w:rPr>
                <w:rFonts w:ascii="Arial" w:hAnsi="Arial" w:cs="Arial"/>
                <w:lang w:val="ro-RO"/>
              </w:rPr>
              <w:t>2</w:t>
            </w:r>
          </w:p>
          <w:p w:rsidR="00BA58D0" w:rsidRPr="00BA58D0" w:rsidRDefault="00BA58D0" w:rsidP="001C0B7C">
            <w:pPr>
              <w:pStyle w:val="NoSpacing"/>
              <w:rPr>
                <w:rFonts w:ascii="Arial" w:hAnsi="Arial" w:cs="Arial"/>
                <w:lang w:val="ro-RO"/>
              </w:rPr>
            </w:pP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Furaje solide</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t</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22400</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N</w:t>
            </w:r>
          </w:p>
        </w:tc>
        <w:tc>
          <w:tcPr>
            <w:tcW w:w="1701" w:type="dxa"/>
          </w:tcPr>
          <w:p w:rsidR="00BA58D0" w:rsidRPr="00BA58D0" w:rsidRDefault="00BA58D0" w:rsidP="00FA091F">
            <w:pPr>
              <w:jc w:val="both"/>
              <w:rPr>
                <w:rFonts w:ascii="Arial" w:hAnsi="Arial" w:cs="Arial"/>
                <w:b/>
                <w:sz w:val="22"/>
                <w:szCs w:val="22"/>
              </w:rPr>
            </w:pPr>
          </w:p>
        </w:tc>
        <w:tc>
          <w:tcPr>
            <w:tcW w:w="4111" w:type="dxa"/>
          </w:tcPr>
          <w:p w:rsidR="00BA58D0" w:rsidRPr="00BA58D0" w:rsidRDefault="00BA58D0" w:rsidP="00BA58D0">
            <w:pPr>
              <w:rPr>
                <w:rFonts w:ascii="Arial" w:hAnsi="Arial" w:cs="Arial"/>
                <w:sz w:val="22"/>
                <w:szCs w:val="22"/>
              </w:rPr>
            </w:pPr>
            <w:r w:rsidRPr="00BA58D0">
              <w:rPr>
                <w:rFonts w:ascii="Arial" w:hAnsi="Arial" w:cs="Arial"/>
                <w:sz w:val="22"/>
                <w:szCs w:val="22"/>
              </w:rPr>
              <w:t>În buncăre exterioare halelor de producție, 2/hală, V=</w:t>
            </w:r>
            <w:r w:rsidR="00D764A5">
              <w:rPr>
                <w:rFonts w:ascii="Arial" w:hAnsi="Arial" w:cs="Arial"/>
                <w:sz w:val="22"/>
                <w:szCs w:val="22"/>
              </w:rPr>
              <w:t>25mc</w:t>
            </w:r>
          </w:p>
        </w:tc>
      </w:tr>
      <w:tr w:rsidR="00BA58D0" w:rsidRPr="007838E6" w:rsidTr="00BA58D0">
        <w:tc>
          <w:tcPr>
            <w:tcW w:w="567" w:type="dxa"/>
            <w:shd w:val="clear" w:color="auto" w:fill="auto"/>
          </w:tcPr>
          <w:p w:rsidR="00BA58D0" w:rsidRPr="00BA58D0" w:rsidRDefault="00BA58D0" w:rsidP="003715AC">
            <w:pPr>
              <w:pStyle w:val="NoSpacing"/>
              <w:rPr>
                <w:rFonts w:ascii="Arial" w:hAnsi="Arial" w:cs="Arial"/>
              </w:rPr>
            </w:pPr>
            <w:r w:rsidRPr="00BA58D0">
              <w:rPr>
                <w:rFonts w:ascii="Arial" w:hAnsi="Arial" w:cs="Arial"/>
              </w:rPr>
              <w:t>3</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Apă</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 xml:space="preserve">mii mc </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48,669</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N</w:t>
            </w:r>
          </w:p>
        </w:tc>
        <w:tc>
          <w:tcPr>
            <w:tcW w:w="1701" w:type="dxa"/>
          </w:tcPr>
          <w:p w:rsidR="00BA58D0" w:rsidRPr="00BA58D0" w:rsidRDefault="00BA58D0" w:rsidP="00FA091F">
            <w:pPr>
              <w:jc w:val="both"/>
              <w:rPr>
                <w:rFonts w:ascii="Arial" w:hAnsi="Arial" w:cs="Arial"/>
                <w:b/>
                <w:sz w:val="22"/>
                <w:szCs w:val="22"/>
              </w:rPr>
            </w:pPr>
          </w:p>
        </w:tc>
        <w:tc>
          <w:tcPr>
            <w:tcW w:w="4111" w:type="dxa"/>
          </w:tcPr>
          <w:p w:rsidR="00BA58D0" w:rsidRPr="00BA58D0" w:rsidRDefault="00BA58D0" w:rsidP="00FA091F">
            <w:pPr>
              <w:jc w:val="both"/>
              <w:rPr>
                <w:rFonts w:ascii="Arial" w:hAnsi="Arial" w:cs="Arial"/>
                <w:b/>
                <w:sz w:val="22"/>
                <w:szCs w:val="22"/>
              </w:rPr>
            </w:pPr>
            <w:r w:rsidRPr="00BA58D0">
              <w:rPr>
                <w:rFonts w:ascii="Arial" w:hAnsi="Arial" w:cs="Arial"/>
                <w:sz w:val="22"/>
                <w:szCs w:val="22"/>
              </w:rPr>
              <w:t>1</w:t>
            </w:r>
            <w:r w:rsidR="00262087">
              <w:rPr>
                <w:rFonts w:ascii="Arial" w:hAnsi="Arial" w:cs="Arial"/>
                <w:sz w:val="22"/>
                <w:szCs w:val="22"/>
              </w:rPr>
              <w:t xml:space="preserve">  rezervor cu V=750mc</w:t>
            </w:r>
          </w:p>
        </w:tc>
      </w:tr>
      <w:tr w:rsidR="00BA58D0" w:rsidRPr="007838E6" w:rsidTr="00BA58D0">
        <w:tc>
          <w:tcPr>
            <w:tcW w:w="567" w:type="dxa"/>
            <w:shd w:val="clear" w:color="auto" w:fill="auto"/>
          </w:tcPr>
          <w:p w:rsidR="00BA58D0" w:rsidRPr="00BA58D0" w:rsidRDefault="00BA58D0" w:rsidP="001C0B7C">
            <w:pPr>
              <w:pStyle w:val="NoSpacing"/>
              <w:rPr>
                <w:rFonts w:ascii="Arial" w:hAnsi="Arial" w:cs="Arial"/>
                <w:lang w:val="ro-RO"/>
              </w:rPr>
            </w:pPr>
            <w:r w:rsidRPr="00BA58D0">
              <w:rPr>
                <w:rFonts w:ascii="Arial" w:hAnsi="Arial" w:cs="Arial"/>
                <w:lang w:val="ro-RO"/>
              </w:rPr>
              <w:t>4</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 xml:space="preserve"> Energie electrică</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Mwh</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140</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N</w:t>
            </w:r>
          </w:p>
        </w:tc>
        <w:tc>
          <w:tcPr>
            <w:tcW w:w="1701" w:type="dxa"/>
          </w:tcPr>
          <w:p w:rsidR="00BA58D0" w:rsidRPr="00BA58D0" w:rsidRDefault="00BA58D0" w:rsidP="006078C1">
            <w:pPr>
              <w:jc w:val="both"/>
              <w:rPr>
                <w:rFonts w:ascii="Arial" w:hAnsi="Arial" w:cs="Arial"/>
                <w:b/>
                <w:sz w:val="22"/>
                <w:szCs w:val="22"/>
              </w:rPr>
            </w:pPr>
          </w:p>
        </w:tc>
        <w:tc>
          <w:tcPr>
            <w:tcW w:w="4111" w:type="dxa"/>
          </w:tcPr>
          <w:p w:rsidR="00BA58D0" w:rsidRPr="00BA58D0" w:rsidRDefault="00BA58D0" w:rsidP="006078C1">
            <w:pPr>
              <w:jc w:val="both"/>
              <w:rPr>
                <w:rFonts w:ascii="Arial" w:hAnsi="Arial" w:cs="Arial"/>
                <w:b/>
                <w:sz w:val="22"/>
                <w:szCs w:val="22"/>
              </w:rPr>
            </w:pPr>
            <w:r w:rsidRPr="00BA58D0">
              <w:rPr>
                <w:rFonts w:ascii="Arial" w:hAnsi="Arial" w:cs="Arial"/>
                <w:sz w:val="22"/>
                <w:szCs w:val="22"/>
              </w:rPr>
              <w:t>Nu se depozirtează</w:t>
            </w:r>
          </w:p>
        </w:tc>
      </w:tr>
      <w:tr w:rsidR="00BA58D0" w:rsidRPr="007838E6" w:rsidTr="00BA58D0">
        <w:tc>
          <w:tcPr>
            <w:tcW w:w="567" w:type="dxa"/>
            <w:shd w:val="clear" w:color="auto" w:fill="auto"/>
          </w:tcPr>
          <w:p w:rsidR="00BA58D0" w:rsidRPr="00BA58D0" w:rsidRDefault="00BA58D0" w:rsidP="001C0B7C">
            <w:pPr>
              <w:pStyle w:val="NoSpacing"/>
              <w:rPr>
                <w:rFonts w:ascii="Arial" w:hAnsi="Arial" w:cs="Arial"/>
                <w:lang w:val="ro-RO"/>
              </w:rPr>
            </w:pPr>
            <w:r w:rsidRPr="00BA58D0">
              <w:rPr>
                <w:rFonts w:ascii="Arial" w:hAnsi="Arial" w:cs="Arial"/>
                <w:lang w:val="ro-RO"/>
              </w:rPr>
              <w:t>5</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Motorina</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t</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4,0</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P</w:t>
            </w:r>
          </w:p>
        </w:tc>
        <w:tc>
          <w:tcPr>
            <w:tcW w:w="1701" w:type="dxa"/>
          </w:tcPr>
          <w:p w:rsidR="00BA58D0" w:rsidRPr="00BA58D0" w:rsidRDefault="00BA58D0" w:rsidP="002260ED">
            <w:pPr>
              <w:pStyle w:val="NoSpacing"/>
              <w:rPr>
                <w:rFonts w:ascii="Arial" w:hAnsi="Arial" w:cs="Arial"/>
                <w:lang w:val="ro-RO"/>
              </w:rPr>
            </w:pPr>
            <w:r w:rsidRPr="00BA58D0">
              <w:rPr>
                <w:rFonts w:ascii="Arial" w:hAnsi="Arial" w:cs="Arial"/>
                <w:lang w:val="ro-RO"/>
              </w:rPr>
              <w:t>H351; H304;</w:t>
            </w:r>
          </w:p>
          <w:p w:rsidR="00BA58D0" w:rsidRPr="00BA58D0" w:rsidRDefault="00BA58D0" w:rsidP="002260ED">
            <w:pPr>
              <w:jc w:val="both"/>
              <w:rPr>
                <w:rFonts w:ascii="Arial" w:hAnsi="Arial" w:cs="Arial"/>
                <w:b/>
                <w:sz w:val="22"/>
                <w:szCs w:val="22"/>
              </w:rPr>
            </w:pPr>
            <w:r w:rsidRPr="00BA58D0">
              <w:rPr>
                <w:rFonts w:ascii="Arial" w:hAnsi="Arial" w:cs="Arial"/>
                <w:sz w:val="22"/>
                <w:szCs w:val="22"/>
              </w:rPr>
              <w:t>H315; H411.</w:t>
            </w:r>
          </w:p>
        </w:tc>
        <w:tc>
          <w:tcPr>
            <w:tcW w:w="4111" w:type="dxa"/>
          </w:tcPr>
          <w:p w:rsidR="00BA58D0" w:rsidRPr="00BA58D0" w:rsidRDefault="00BA58D0" w:rsidP="002260ED">
            <w:pPr>
              <w:pStyle w:val="NoSpacing"/>
              <w:rPr>
                <w:rFonts w:ascii="Arial" w:hAnsi="Arial" w:cs="Arial"/>
                <w:lang w:val="ro-RO"/>
              </w:rPr>
            </w:pPr>
            <w:r w:rsidRPr="00BA58D0">
              <w:rPr>
                <w:rFonts w:ascii="Arial" w:hAnsi="Arial" w:cs="Arial"/>
              </w:rPr>
              <w:t>Se depozitează într-un  rezervor cu V=10000l amplasat în cuvă betonată</w:t>
            </w:r>
          </w:p>
        </w:tc>
      </w:tr>
      <w:tr w:rsidR="00BA58D0" w:rsidRPr="007838E6" w:rsidTr="00BA58D0">
        <w:tc>
          <w:tcPr>
            <w:tcW w:w="567" w:type="dxa"/>
            <w:shd w:val="clear" w:color="auto" w:fill="auto"/>
          </w:tcPr>
          <w:p w:rsidR="00BA58D0" w:rsidRPr="00BA58D0" w:rsidRDefault="00BA58D0" w:rsidP="001C0B7C">
            <w:pPr>
              <w:pStyle w:val="NoSpacing"/>
              <w:rPr>
                <w:rFonts w:ascii="Arial" w:hAnsi="Arial" w:cs="Arial"/>
                <w:lang w:val="ro-RO"/>
              </w:rPr>
            </w:pPr>
            <w:r w:rsidRPr="00BA58D0">
              <w:rPr>
                <w:rFonts w:ascii="Arial" w:hAnsi="Arial" w:cs="Arial"/>
                <w:lang w:val="ro-RO"/>
              </w:rPr>
              <w:t>6</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Gaz natural</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 xml:space="preserve">Mii mc </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550</w:t>
            </w:r>
          </w:p>
        </w:tc>
        <w:tc>
          <w:tcPr>
            <w:tcW w:w="1417" w:type="dxa"/>
            <w:shd w:val="clear" w:color="auto" w:fill="auto"/>
          </w:tcPr>
          <w:p w:rsidR="00BA58D0" w:rsidRPr="00BA58D0" w:rsidRDefault="00BA58D0" w:rsidP="00106ED3">
            <w:pPr>
              <w:jc w:val="center"/>
              <w:rPr>
                <w:rFonts w:ascii="Arial" w:hAnsi="Arial" w:cs="Arial"/>
                <w:sz w:val="22"/>
                <w:szCs w:val="22"/>
              </w:rPr>
            </w:pPr>
            <w:r w:rsidRPr="00BA58D0">
              <w:rPr>
                <w:rFonts w:ascii="Arial" w:hAnsi="Arial" w:cs="Arial"/>
                <w:sz w:val="22"/>
                <w:szCs w:val="22"/>
              </w:rPr>
              <w:t>P</w:t>
            </w:r>
          </w:p>
        </w:tc>
        <w:tc>
          <w:tcPr>
            <w:tcW w:w="1701" w:type="dxa"/>
          </w:tcPr>
          <w:p w:rsidR="00BA58D0" w:rsidRPr="00BA58D0" w:rsidRDefault="00BA58D0" w:rsidP="00FA091F">
            <w:pPr>
              <w:jc w:val="both"/>
              <w:rPr>
                <w:rFonts w:ascii="Arial" w:hAnsi="Arial" w:cs="Arial"/>
                <w:sz w:val="22"/>
                <w:szCs w:val="22"/>
              </w:rPr>
            </w:pPr>
            <w:r w:rsidRPr="00BA58D0">
              <w:rPr>
                <w:rFonts w:ascii="Arial" w:hAnsi="Arial" w:cs="Arial"/>
                <w:sz w:val="22"/>
                <w:szCs w:val="22"/>
              </w:rPr>
              <w:t>H220;H280</w:t>
            </w:r>
          </w:p>
        </w:tc>
        <w:tc>
          <w:tcPr>
            <w:tcW w:w="4111" w:type="dxa"/>
          </w:tcPr>
          <w:p w:rsidR="00BA58D0" w:rsidRPr="00BA58D0" w:rsidRDefault="00D764A5" w:rsidP="00FA091F">
            <w:pPr>
              <w:jc w:val="both"/>
              <w:rPr>
                <w:rFonts w:ascii="Arial" w:hAnsi="Arial" w:cs="Arial"/>
                <w:sz w:val="22"/>
                <w:szCs w:val="22"/>
              </w:rPr>
            </w:pPr>
            <w:r>
              <w:rPr>
                <w:rFonts w:ascii="Arial" w:hAnsi="Arial" w:cs="Arial"/>
                <w:sz w:val="22"/>
                <w:szCs w:val="22"/>
              </w:rPr>
              <w:t>Nu se depozi</w:t>
            </w:r>
            <w:r w:rsidR="00BA58D0" w:rsidRPr="00BA58D0">
              <w:rPr>
                <w:rFonts w:ascii="Arial" w:hAnsi="Arial" w:cs="Arial"/>
                <w:sz w:val="22"/>
                <w:szCs w:val="22"/>
              </w:rPr>
              <w:t>tează</w:t>
            </w:r>
          </w:p>
        </w:tc>
      </w:tr>
      <w:tr w:rsidR="00BA58D0" w:rsidRPr="007838E6" w:rsidTr="00BA58D0">
        <w:tc>
          <w:tcPr>
            <w:tcW w:w="567" w:type="dxa"/>
            <w:vMerge w:val="restart"/>
            <w:shd w:val="clear" w:color="auto" w:fill="auto"/>
          </w:tcPr>
          <w:p w:rsidR="00BA58D0" w:rsidRPr="00BA58D0" w:rsidRDefault="00BA58D0" w:rsidP="001C0B7C">
            <w:pPr>
              <w:pStyle w:val="NoSpacing"/>
              <w:rPr>
                <w:rFonts w:ascii="Arial" w:hAnsi="Arial" w:cs="Arial"/>
                <w:lang w:val="ro-RO"/>
              </w:rPr>
            </w:pPr>
            <w:r w:rsidRPr="00BA58D0">
              <w:rPr>
                <w:rFonts w:ascii="Arial" w:hAnsi="Arial" w:cs="Arial"/>
                <w:lang w:val="ro-RO"/>
              </w:rPr>
              <w:t>7</w:t>
            </w:r>
          </w:p>
        </w:tc>
        <w:tc>
          <w:tcPr>
            <w:tcW w:w="2694"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Substanțe pentru curatenie si dezinfecție</w:t>
            </w:r>
          </w:p>
        </w:tc>
        <w:tc>
          <w:tcPr>
            <w:tcW w:w="1275"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t</w:t>
            </w:r>
          </w:p>
        </w:tc>
        <w:tc>
          <w:tcPr>
            <w:tcW w:w="1418" w:type="dxa"/>
            <w:shd w:val="clear" w:color="auto" w:fill="auto"/>
          </w:tcPr>
          <w:p w:rsidR="00BA58D0" w:rsidRPr="00BA58D0" w:rsidRDefault="00BA58D0" w:rsidP="004677D6">
            <w:pPr>
              <w:pStyle w:val="NoSpacing"/>
              <w:rPr>
                <w:rFonts w:ascii="Arial" w:hAnsi="Arial" w:cs="Arial"/>
                <w:lang w:val="ro-RO"/>
              </w:rPr>
            </w:pPr>
            <w:r w:rsidRPr="00BA58D0">
              <w:rPr>
                <w:rFonts w:ascii="Arial" w:hAnsi="Arial" w:cs="Arial"/>
                <w:lang w:val="ro-RO"/>
              </w:rPr>
              <w:t>3,4</w:t>
            </w:r>
          </w:p>
        </w:tc>
        <w:tc>
          <w:tcPr>
            <w:tcW w:w="1417" w:type="dxa"/>
            <w:shd w:val="clear" w:color="auto" w:fill="auto"/>
          </w:tcPr>
          <w:p w:rsidR="00BA58D0" w:rsidRPr="00BA58D0" w:rsidRDefault="00BA58D0" w:rsidP="00106ED3">
            <w:pPr>
              <w:jc w:val="center"/>
              <w:rPr>
                <w:rFonts w:ascii="Arial" w:hAnsi="Arial" w:cs="Arial"/>
                <w:sz w:val="22"/>
                <w:szCs w:val="22"/>
              </w:rPr>
            </w:pPr>
          </w:p>
        </w:tc>
        <w:tc>
          <w:tcPr>
            <w:tcW w:w="1701" w:type="dxa"/>
          </w:tcPr>
          <w:p w:rsidR="00BA58D0" w:rsidRPr="00BA58D0" w:rsidRDefault="00BA58D0" w:rsidP="00FA091F">
            <w:pPr>
              <w:jc w:val="both"/>
              <w:rPr>
                <w:rFonts w:ascii="Arial" w:hAnsi="Arial" w:cs="Arial"/>
                <w:b/>
                <w:sz w:val="22"/>
                <w:szCs w:val="22"/>
              </w:rPr>
            </w:pPr>
          </w:p>
        </w:tc>
        <w:tc>
          <w:tcPr>
            <w:tcW w:w="4111" w:type="dxa"/>
            <w:vMerge w:val="restart"/>
          </w:tcPr>
          <w:p w:rsidR="00BE745E" w:rsidRDefault="00BE745E" w:rsidP="004677D6">
            <w:pPr>
              <w:ind w:firstLine="12"/>
              <w:rPr>
                <w:rFonts w:ascii="Arial" w:hAnsi="Arial" w:cs="Arial"/>
                <w:sz w:val="22"/>
                <w:szCs w:val="22"/>
              </w:rPr>
            </w:pPr>
          </w:p>
          <w:p w:rsidR="00BE745E" w:rsidRDefault="00BE745E" w:rsidP="004677D6">
            <w:pPr>
              <w:ind w:firstLine="12"/>
              <w:rPr>
                <w:rFonts w:ascii="Arial" w:hAnsi="Arial" w:cs="Arial"/>
                <w:sz w:val="22"/>
                <w:szCs w:val="22"/>
              </w:rPr>
            </w:pPr>
          </w:p>
          <w:p w:rsidR="00BA58D0" w:rsidRPr="00BA58D0" w:rsidRDefault="00BA58D0" w:rsidP="004677D6">
            <w:pPr>
              <w:ind w:firstLine="12"/>
              <w:rPr>
                <w:rFonts w:ascii="Arial" w:hAnsi="Arial" w:cs="Arial"/>
                <w:b/>
                <w:sz w:val="22"/>
                <w:szCs w:val="22"/>
              </w:rPr>
            </w:pPr>
            <w:r w:rsidRPr="00BA58D0">
              <w:rPr>
                <w:rFonts w:ascii="Arial" w:hAnsi="Arial" w:cs="Arial"/>
                <w:sz w:val="22"/>
                <w:szCs w:val="22"/>
              </w:rPr>
              <w:t>Se aduc în fermă numai în momentul utilizării Se depozitează într-un spațiu special amenajat</w:t>
            </w:r>
          </w:p>
        </w:tc>
      </w:tr>
      <w:tr w:rsidR="00D764A5" w:rsidRPr="007838E6" w:rsidTr="00BA58D0">
        <w:tc>
          <w:tcPr>
            <w:tcW w:w="567" w:type="dxa"/>
            <w:vMerge/>
            <w:shd w:val="clear" w:color="auto" w:fill="auto"/>
          </w:tcPr>
          <w:p w:rsidR="00D764A5" w:rsidRPr="00BA58D0" w:rsidRDefault="00D764A5" w:rsidP="001C0B7C">
            <w:pPr>
              <w:pStyle w:val="NoSpacing"/>
              <w:rPr>
                <w:rFonts w:ascii="Arial" w:hAnsi="Arial" w:cs="Arial"/>
                <w:lang w:val="ro-RO"/>
              </w:rPr>
            </w:pPr>
          </w:p>
        </w:tc>
        <w:tc>
          <w:tcPr>
            <w:tcW w:w="2694" w:type="dxa"/>
            <w:shd w:val="clear" w:color="auto" w:fill="auto"/>
          </w:tcPr>
          <w:p w:rsidR="00D764A5" w:rsidRPr="00BA58D0" w:rsidRDefault="00D764A5" w:rsidP="004677D6">
            <w:pPr>
              <w:pStyle w:val="NoSpacing"/>
              <w:rPr>
                <w:rFonts w:ascii="Arial" w:hAnsi="Arial" w:cs="Arial"/>
              </w:rPr>
            </w:pPr>
            <w:r w:rsidRPr="00BA58D0">
              <w:rPr>
                <w:rFonts w:ascii="Arial" w:hAnsi="Arial" w:cs="Arial"/>
              </w:rPr>
              <w:t>Kem-Sept KS62</w:t>
            </w:r>
          </w:p>
        </w:tc>
        <w:tc>
          <w:tcPr>
            <w:tcW w:w="1275" w:type="dxa"/>
            <w:shd w:val="clear" w:color="auto" w:fill="auto"/>
          </w:tcPr>
          <w:p w:rsidR="00D764A5" w:rsidRPr="00BA58D0" w:rsidRDefault="00D764A5" w:rsidP="004677D6">
            <w:pPr>
              <w:pStyle w:val="NoSpacing"/>
              <w:rPr>
                <w:rFonts w:ascii="Arial" w:hAnsi="Arial" w:cs="Arial"/>
                <w:lang w:val="ro-RO"/>
              </w:rPr>
            </w:pPr>
            <w:r>
              <w:rPr>
                <w:rFonts w:ascii="Arial" w:hAnsi="Arial" w:cs="Arial"/>
                <w:lang w:val="ro-RO"/>
              </w:rPr>
              <w:t>t</w:t>
            </w:r>
          </w:p>
        </w:tc>
        <w:tc>
          <w:tcPr>
            <w:tcW w:w="1418" w:type="dxa"/>
            <w:shd w:val="clear" w:color="auto" w:fill="auto"/>
          </w:tcPr>
          <w:p w:rsidR="00D764A5" w:rsidRPr="00BA58D0" w:rsidRDefault="00D764A5" w:rsidP="00CA6EF2">
            <w:pPr>
              <w:pStyle w:val="NoSpacing"/>
              <w:rPr>
                <w:rFonts w:ascii="Arial" w:hAnsi="Arial" w:cs="Arial"/>
                <w:lang w:val="ro-RO"/>
              </w:rPr>
            </w:pPr>
            <w:r w:rsidRPr="00BA58D0">
              <w:rPr>
                <w:rFonts w:ascii="Arial" w:hAnsi="Arial" w:cs="Arial"/>
                <w:lang w:val="ro-RO"/>
              </w:rPr>
              <w:t>0,2</w:t>
            </w:r>
          </w:p>
        </w:tc>
        <w:tc>
          <w:tcPr>
            <w:tcW w:w="1417" w:type="dxa"/>
            <w:shd w:val="clear" w:color="auto" w:fill="auto"/>
          </w:tcPr>
          <w:p w:rsidR="00D764A5" w:rsidRPr="00BA58D0" w:rsidRDefault="00D764A5" w:rsidP="00106ED3">
            <w:pPr>
              <w:jc w:val="center"/>
              <w:rPr>
                <w:rFonts w:ascii="Arial" w:hAnsi="Arial" w:cs="Arial"/>
                <w:sz w:val="22"/>
                <w:szCs w:val="22"/>
              </w:rPr>
            </w:pPr>
            <w:r w:rsidRPr="00BA58D0">
              <w:rPr>
                <w:rFonts w:ascii="Arial" w:hAnsi="Arial" w:cs="Arial"/>
                <w:sz w:val="22"/>
                <w:szCs w:val="22"/>
              </w:rPr>
              <w:t>P</w:t>
            </w:r>
          </w:p>
        </w:tc>
        <w:tc>
          <w:tcPr>
            <w:tcW w:w="1701" w:type="dxa"/>
          </w:tcPr>
          <w:p w:rsidR="00D764A5" w:rsidRPr="00BA58D0" w:rsidRDefault="00D764A5" w:rsidP="004677D6">
            <w:pPr>
              <w:ind w:firstLine="12"/>
              <w:rPr>
                <w:rFonts w:ascii="Arial" w:hAnsi="Arial" w:cs="Arial"/>
                <w:sz w:val="22"/>
                <w:szCs w:val="22"/>
              </w:rPr>
            </w:pPr>
            <w:r w:rsidRPr="00BA58D0">
              <w:rPr>
                <w:rFonts w:ascii="Arial" w:hAnsi="Arial" w:cs="Arial"/>
                <w:sz w:val="22"/>
                <w:szCs w:val="22"/>
              </w:rPr>
              <w:t>H302; H314¸H334</w:t>
            </w:r>
          </w:p>
          <w:p w:rsidR="00D764A5" w:rsidRPr="00BA58D0" w:rsidRDefault="00D764A5" w:rsidP="004677D6">
            <w:pPr>
              <w:ind w:firstLine="12"/>
              <w:rPr>
                <w:rFonts w:ascii="Arial" w:hAnsi="Arial" w:cs="Arial"/>
                <w:sz w:val="22"/>
                <w:szCs w:val="22"/>
              </w:rPr>
            </w:pPr>
            <w:r w:rsidRPr="00BA58D0">
              <w:rPr>
                <w:rFonts w:ascii="Arial" w:hAnsi="Arial" w:cs="Arial"/>
                <w:sz w:val="22"/>
                <w:szCs w:val="22"/>
              </w:rPr>
              <w:t>H317; H400</w:t>
            </w:r>
          </w:p>
        </w:tc>
        <w:tc>
          <w:tcPr>
            <w:tcW w:w="4111" w:type="dxa"/>
            <w:vMerge/>
          </w:tcPr>
          <w:p w:rsidR="00D764A5" w:rsidRPr="00BA58D0" w:rsidRDefault="00D764A5" w:rsidP="004677D6">
            <w:pPr>
              <w:ind w:firstLine="12"/>
              <w:rPr>
                <w:rFonts w:ascii="Arial" w:hAnsi="Arial" w:cs="Arial"/>
                <w:sz w:val="22"/>
                <w:szCs w:val="22"/>
              </w:rPr>
            </w:pPr>
          </w:p>
        </w:tc>
      </w:tr>
      <w:tr w:rsidR="00D764A5" w:rsidRPr="007838E6" w:rsidTr="00BA58D0">
        <w:tc>
          <w:tcPr>
            <w:tcW w:w="567" w:type="dxa"/>
            <w:vMerge/>
            <w:shd w:val="clear" w:color="auto" w:fill="auto"/>
          </w:tcPr>
          <w:p w:rsidR="00D764A5" w:rsidRPr="00BA58D0" w:rsidRDefault="00D764A5" w:rsidP="001C0B7C">
            <w:pPr>
              <w:pStyle w:val="NoSpacing"/>
              <w:rPr>
                <w:rFonts w:ascii="Arial" w:hAnsi="Arial" w:cs="Arial"/>
                <w:lang w:val="ro-RO"/>
              </w:rPr>
            </w:pPr>
          </w:p>
        </w:tc>
        <w:tc>
          <w:tcPr>
            <w:tcW w:w="2694" w:type="dxa"/>
            <w:shd w:val="clear" w:color="auto" w:fill="auto"/>
          </w:tcPr>
          <w:p w:rsidR="00D764A5" w:rsidRPr="00BA58D0" w:rsidRDefault="00D764A5" w:rsidP="004677D6">
            <w:pPr>
              <w:pStyle w:val="NoSpacing"/>
              <w:rPr>
                <w:rFonts w:ascii="Arial" w:hAnsi="Arial" w:cs="Arial"/>
                <w:lang w:val="ro-RO"/>
              </w:rPr>
            </w:pPr>
            <w:r w:rsidRPr="00BA58D0">
              <w:rPr>
                <w:rFonts w:ascii="Arial" w:hAnsi="Arial" w:cs="Arial"/>
                <w:lang w:val="ro-RO"/>
              </w:rPr>
              <w:t>Antec Virkon</w:t>
            </w:r>
          </w:p>
        </w:tc>
        <w:tc>
          <w:tcPr>
            <w:tcW w:w="1275" w:type="dxa"/>
            <w:shd w:val="clear" w:color="auto" w:fill="auto"/>
          </w:tcPr>
          <w:p w:rsidR="00D764A5" w:rsidRPr="00BA58D0" w:rsidRDefault="00D764A5" w:rsidP="004677D6">
            <w:pPr>
              <w:pStyle w:val="NoSpacing"/>
              <w:rPr>
                <w:rFonts w:ascii="Arial" w:hAnsi="Arial" w:cs="Arial"/>
                <w:lang w:val="ro-RO"/>
              </w:rPr>
            </w:pPr>
            <w:r>
              <w:rPr>
                <w:rFonts w:ascii="Arial" w:hAnsi="Arial" w:cs="Arial"/>
                <w:lang w:val="ro-RO"/>
              </w:rPr>
              <w:t>t</w:t>
            </w:r>
          </w:p>
        </w:tc>
        <w:tc>
          <w:tcPr>
            <w:tcW w:w="1418" w:type="dxa"/>
            <w:shd w:val="clear" w:color="auto" w:fill="auto"/>
          </w:tcPr>
          <w:p w:rsidR="00D764A5" w:rsidRPr="00BA58D0" w:rsidRDefault="00D764A5" w:rsidP="00CA6EF2">
            <w:pPr>
              <w:pStyle w:val="NoSpacing"/>
              <w:rPr>
                <w:rFonts w:ascii="Arial" w:hAnsi="Arial" w:cs="Arial"/>
                <w:lang w:val="ro-RO"/>
              </w:rPr>
            </w:pPr>
            <w:r w:rsidRPr="00BA58D0">
              <w:rPr>
                <w:rFonts w:ascii="Arial" w:hAnsi="Arial" w:cs="Arial"/>
                <w:lang w:val="ro-RO"/>
              </w:rPr>
              <w:t>0,2</w:t>
            </w:r>
          </w:p>
        </w:tc>
        <w:tc>
          <w:tcPr>
            <w:tcW w:w="1417" w:type="dxa"/>
            <w:shd w:val="clear" w:color="auto" w:fill="auto"/>
          </w:tcPr>
          <w:p w:rsidR="00D764A5" w:rsidRPr="00BA58D0" w:rsidRDefault="00D764A5" w:rsidP="00106ED3">
            <w:pPr>
              <w:jc w:val="center"/>
              <w:rPr>
                <w:rFonts w:ascii="Arial" w:hAnsi="Arial" w:cs="Arial"/>
                <w:sz w:val="22"/>
                <w:szCs w:val="22"/>
              </w:rPr>
            </w:pPr>
            <w:r w:rsidRPr="00BA58D0">
              <w:rPr>
                <w:rFonts w:ascii="Arial" w:hAnsi="Arial" w:cs="Arial"/>
                <w:sz w:val="22"/>
                <w:szCs w:val="22"/>
              </w:rPr>
              <w:t>P</w:t>
            </w:r>
          </w:p>
        </w:tc>
        <w:tc>
          <w:tcPr>
            <w:tcW w:w="1701" w:type="dxa"/>
          </w:tcPr>
          <w:p w:rsidR="00D764A5" w:rsidRPr="00BA58D0" w:rsidRDefault="00D764A5" w:rsidP="004677D6">
            <w:pPr>
              <w:pStyle w:val="NoSpacing"/>
              <w:rPr>
                <w:rFonts w:ascii="Arial" w:hAnsi="Arial" w:cs="Arial"/>
                <w:lang w:val="ro-RO"/>
              </w:rPr>
            </w:pPr>
            <w:r w:rsidRPr="00BA58D0">
              <w:rPr>
                <w:rFonts w:ascii="Arial" w:hAnsi="Arial" w:cs="Arial"/>
                <w:lang w:val="ro-RO"/>
              </w:rPr>
              <w:t>H315; H318; H412</w:t>
            </w:r>
          </w:p>
        </w:tc>
        <w:tc>
          <w:tcPr>
            <w:tcW w:w="4111" w:type="dxa"/>
            <w:vMerge/>
          </w:tcPr>
          <w:p w:rsidR="00D764A5" w:rsidRPr="00BA58D0" w:rsidRDefault="00D764A5" w:rsidP="004677D6">
            <w:pPr>
              <w:pStyle w:val="NoSpacing"/>
              <w:rPr>
                <w:rFonts w:ascii="Arial" w:hAnsi="Arial" w:cs="Arial"/>
                <w:lang w:val="ro-RO"/>
              </w:rPr>
            </w:pPr>
          </w:p>
        </w:tc>
      </w:tr>
      <w:tr w:rsidR="00D764A5" w:rsidRPr="007838E6" w:rsidTr="00BA58D0">
        <w:tc>
          <w:tcPr>
            <w:tcW w:w="567" w:type="dxa"/>
            <w:vMerge/>
            <w:shd w:val="clear" w:color="auto" w:fill="auto"/>
          </w:tcPr>
          <w:p w:rsidR="00D764A5" w:rsidRPr="00BA58D0" w:rsidRDefault="00D764A5" w:rsidP="001C0B7C">
            <w:pPr>
              <w:pStyle w:val="NoSpacing"/>
              <w:rPr>
                <w:rFonts w:ascii="Arial" w:hAnsi="Arial" w:cs="Arial"/>
                <w:lang w:val="ro-RO"/>
              </w:rPr>
            </w:pPr>
          </w:p>
        </w:tc>
        <w:tc>
          <w:tcPr>
            <w:tcW w:w="2694" w:type="dxa"/>
            <w:shd w:val="clear" w:color="auto" w:fill="auto"/>
          </w:tcPr>
          <w:p w:rsidR="00D764A5" w:rsidRPr="00BA58D0" w:rsidRDefault="00D764A5" w:rsidP="004677D6">
            <w:pPr>
              <w:pStyle w:val="NoSpacing"/>
              <w:rPr>
                <w:rFonts w:ascii="Arial" w:hAnsi="Arial" w:cs="Arial"/>
                <w:lang w:val="ro-RO"/>
              </w:rPr>
            </w:pPr>
            <w:r w:rsidRPr="00BA58D0">
              <w:rPr>
                <w:rFonts w:ascii="Arial" w:hAnsi="Arial" w:cs="Arial"/>
                <w:lang w:val="ro-RO"/>
              </w:rPr>
              <w:t>Var</w:t>
            </w:r>
          </w:p>
        </w:tc>
        <w:tc>
          <w:tcPr>
            <w:tcW w:w="1275" w:type="dxa"/>
            <w:shd w:val="clear" w:color="auto" w:fill="auto"/>
          </w:tcPr>
          <w:p w:rsidR="00D764A5" w:rsidRPr="00BA58D0" w:rsidRDefault="00D764A5" w:rsidP="004677D6">
            <w:pPr>
              <w:pStyle w:val="NoSpacing"/>
              <w:rPr>
                <w:rFonts w:ascii="Arial" w:hAnsi="Arial" w:cs="Arial"/>
                <w:lang w:val="ro-RO"/>
              </w:rPr>
            </w:pPr>
            <w:r>
              <w:rPr>
                <w:rFonts w:ascii="Arial" w:hAnsi="Arial" w:cs="Arial"/>
                <w:lang w:val="ro-RO"/>
              </w:rPr>
              <w:t>t</w:t>
            </w:r>
          </w:p>
        </w:tc>
        <w:tc>
          <w:tcPr>
            <w:tcW w:w="1418" w:type="dxa"/>
            <w:shd w:val="clear" w:color="auto" w:fill="auto"/>
          </w:tcPr>
          <w:p w:rsidR="00D764A5" w:rsidRPr="00BA58D0" w:rsidRDefault="00D764A5" w:rsidP="00CA6EF2">
            <w:pPr>
              <w:pStyle w:val="NoSpacing"/>
              <w:rPr>
                <w:rFonts w:ascii="Arial" w:hAnsi="Arial" w:cs="Arial"/>
                <w:lang w:val="ro-RO"/>
              </w:rPr>
            </w:pPr>
            <w:r w:rsidRPr="00BA58D0">
              <w:rPr>
                <w:rFonts w:ascii="Arial" w:hAnsi="Arial" w:cs="Arial"/>
                <w:lang w:val="ro-RO"/>
              </w:rPr>
              <w:t>3,0</w:t>
            </w:r>
          </w:p>
        </w:tc>
        <w:tc>
          <w:tcPr>
            <w:tcW w:w="1417" w:type="dxa"/>
            <w:shd w:val="clear" w:color="auto" w:fill="auto"/>
          </w:tcPr>
          <w:p w:rsidR="00D764A5" w:rsidRPr="00BA58D0" w:rsidRDefault="00D764A5" w:rsidP="00106ED3">
            <w:pPr>
              <w:jc w:val="center"/>
              <w:rPr>
                <w:rFonts w:ascii="Arial" w:hAnsi="Arial" w:cs="Arial"/>
                <w:sz w:val="22"/>
                <w:szCs w:val="22"/>
              </w:rPr>
            </w:pPr>
            <w:r w:rsidRPr="00BA58D0">
              <w:rPr>
                <w:rFonts w:ascii="Arial" w:hAnsi="Arial" w:cs="Arial"/>
                <w:sz w:val="22"/>
                <w:szCs w:val="22"/>
              </w:rPr>
              <w:t>P</w:t>
            </w:r>
          </w:p>
        </w:tc>
        <w:tc>
          <w:tcPr>
            <w:tcW w:w="1701" w:type="dxa"/>
          </w:tcPr>
          <w:p w:rsidR="00D764A5" w:rsidRPr="00BA58D0" w:rsidRDefault="00D764A5" w:rsidP="004677D6">
            <w:pPr>
              <w:tabs>
                <w:tab w:val="left" w:pos="812"/>
              </w:tabs>
              <w:autoSpaceDE w:val="0"/>
              <w:rPr>
                <w:rFonts w:ascii="Arial" w:hAnsi="Arial" w:cs="Arial"/>
                <w:sz w:val="22"/>
                <w:szCs w:val="22"/>
              </w:rPr>
            </w:pPr>
            <w:r w:rsidRPr="00BA58D0">
              <w:rPr>
                <w:rFonts w:ascii="Arial" w:hAnsi="Arial" w:cs="Arial"/>
                <w:sz w:val="22"/>
                <w:szCs w:val="22"/>
                <w:lang w:eastAsia="ro-RO"/>
              </w:rPr>
              <w:t>H315; H318; H335</w:t>
            </w:r>
          </w:p>
        </w:tc>
        <w:tc>
          <w:tcPr>
            <w:tcW w:w="4111" w:type="dxa"/>
            <w:vMerge/>
          </w:tcPr>
          <w:p w:rsidR="00D764A5" w:rsidRPr="00BA58D0" w:rsidRDefault="00D764A5" w:rsidP="004677D6">
            <w:pPr>
              <w:tabs>
                <w:tab w:val="left" w:pos="812"/>
              </w:tabs>
              <w:autoSpaceDE w:val="0"/>
              <w:rPr>
                <w:rFonts w:ascii="Arial" w:hAnsi="Arial" w:cs="Arial"/>
                <w:sz w:val="22"/>
                <w:szCs w:val="22"/>
                <w:lang w:eastAsia="ro-RO"/>
              </w:rPr>
            </w:pPr>
          </w:p>
        </w:tc>
      </w:tr>
      <w:tr w:rsidR="00D764A5" w:rsidRPr="007838E6" w:rsidTr="00BA58D0">
        <w:tc>
          <w:tcPr>
            <w:tcW w:w="567" w:type="dxa"/>
            <w:shd w:val="clear" w:color="auto" w:fill="auto"/>
          </w:tcPr>
          <w:p w:rsidR="00D764A5" w:rsidRPr="00BA58D0" w:rsidRDefault="00D764A5" w:rsidP="001C0B7C">
            <w:pPr>
              <w:pStyle w:val="NoSpacing"/>
              <w:rPr>
                <w:rFonts w:ascii="Arial" w:hAnsi="Arial" w:cs="Arial"/>
                <w:lang w:val="ro-RO"/>
              </w:rPr>
            </w:pPr>
            <w:r w:rsidRPr="00BA58D0">
              <w:rPr>
                <w:rFonts w:ascii="Arial" w:hAnsi="Arial" w:cs="Arial"/>
                <w:lang w:val="ro-RO"/>
              </w:rPr>
              <w:t>8</w:t>
            </w:r>
          </w:p>
        </w:tc>
        <w:tc>
          <w:tcPr>
            <w:tcW w:w="2694" w:type="dxa"/>
            <w:shd w:val="clear" w:color="auto" w:fill="auto"/>
          </w:tcPr>
          <w:p w:rsidR="00D764A5" w:rsidRPr="00BA58D0" w:rsidRDefault="00D764A5" w:rsidP="004677D6">
            <w:pPr>
              <w:pStyle w:val="NoSpacing"/>
              <w:rPr>
                <w:rFonts w:ascii="Arial" w:hAnsi="Arial" w:cs="Arial"/>
                <w:lang w:val="ro-RO"/>
              </w:rPr>
            </w:pPr>
            <w:r w:rsidRPr="00BA58D0">
              <w:rPr>
                <w:rFonts w:ascii="Arial" w:hAnsi="Arial" w:cs="Arial"/>
                <w:lang w:val="ro-RO"/>
              </w:rPr>
              <w:t>Medicamente.*</w:t>
            </w:r>
          </w:p>
        </w:tc>
        <w:tc>
          <w:tcPr>
            <w:tcW w:w="1275" w:type="dxa"/>
            <w:shd w:val="clear" w:color="auto" w:fill="auto"/>
          </w:tcPr>
          <w:p w:rsidR="00D764A5" w:rsidRPr="00BA58D0" w:rsidRDefault="00D764A5" w:rsidP="004677D6">
            <w:pPr>
              <w:pStyle w:val="NoSpacing"/>
              <w:rPr>
                <w:rFonts w:ascii="Arial" w:hAnsi="Arial" w:cs="Arial"/>
                <w:lang w:val="ro-RO"/>
              </w:rPr>
            </w:pPr>
            <w:r w:rsidRPr="00BA58D0">
              <w:rPr>
                <w:rFonts w:ascii="Arial" w:hAnsi="Arial" w:cs="Arial"/>
                <w:lang w:val="ro-RO"/>
              </w:rPr>
              <w:t>t</w:t>
            </w:r>
          </w:p>
        </w:tc>
        <w:tc>
          <w:tcPr>
            <w:tcW w:w="1418" w:type="dxa"/>
            <w:shd w:val="clear" w:color="auto" w:fill="auto"/>
          </w:tcPr>
          <w:p w:rsidR="00D764A5" w:rsidRPr="00BA58D0" w:rsidRDefault="00D764A5" w:rsidP="004677D6">
            <w:pPr>
              <w:pStyle w:val="NoSpacing"/>
              <w:rPr>
                <w:rFonts w:ascii="Arial" w:hAnsi="Arial" w:cs="Arial"/>
                <w:lang w:val="ro-RO"/>
              </w:rPr>
            </w:pPr>
            <w:r w:rsidRPr="00BA58D0">
              <w:rPr>
                <w:rFonts w:ascii="Arial" w:hAnsi="Arial" w:cs="Arial"/>
                <w:lang w:val="ro-RO"/>
              </w:rPr>
              <w:t>1,15</w:t>
            </w:r>
          </w:p>
        </w:tc>
        <w:tc>
          <w:tcPr>
            <w:tcW w:w="1417" w:type="dxa"/>
            <w:shd w:val="clear" w:color="auto" w:fill="auto"/>
          </w:tcPr>
          <w:p w:rsidR="00D764A5" w:rsidRPr="00BA58D0" w:rsidRDefault="00D764A5" w:rsidP="00106ED3">
            <w:pPr>
              <w:jc w:val="center"/>
              <w:rPr>
                <w:rFonts w:ascii="Arial" w:hAnsi="Arial" w:cs="Arial"/>
                <w:sz w:val="22"/>
                <w:szCs w:val="22"/>
              </w:rPr>
            </w:pPr>
            <w:r w:rsidRPr="00BA58D0">
              <w:rPr>
                <w:rFonts w:ascii="Arial" w:hAnsi="Arial" w:cs="Arial"/>
                <w:sz w:val="22"/>
                <w:szCs w:val="22"/>
              </w:rPr>
              <w:t>N</w:t>
            </w:r>
          </w:p>
        </w:tc>
        <w:tc>
          <w:tcPr>
            <w:tcW w:w="1701" w:type="dxa"/>
          </w:tcPr>
          <w:p w:rsidR="00D764A5" w:rsidRPr="00BA58D0" w:rsidRDefault="00D764A5" w:rsidP="00FA091F">
            <w:pPr>
              <w:jc w:val="both"/>
              <w:rPr>
                <w:rFonts w:ascii="Arial" w:hAnsi="Arial" w:cs="Arial"/>
                <w:b/>
                <w:sz w:val="22"/>
                <w:szCs w:val="22"/>
              </w:rPr>
            </w:pPr>
          </w:p>
        </w:tc>
        <w:tc>
          <w:tcPr>
            <w:tcW w:w="4111" w:type="dxa"/>
          </w:tcPr>
          <w:p w:rsidR="00D764A5" w:rsidRPr="00BA58D0" w:rsidRDefault="00D764A5" w:rsidP="00FA091F">
            <w:pPr>
              <w:jc w:val="both"/>
              <w:rPr>
                <w:rFonts w:ascii="Arial" w:hAnsi="Arial" w:cs="Arial"/>
                <w:b/>
                <w:sz w:val="22"/>
                <w:szCs w:val="22"/>
              </w:rPr>
            </w:pPr>
            <w:r w:rsidRPr="00BA58D0">
              <w:rPr>
                <w:rFonts w:ascii="Arial" w:hAnsi="Arial" w:cs="Arial"/>
                <w:sz w:val="22"/>
                <w:szCs w:val="22"/>
              </w:rPr>
              <w:t>Se aduc în fermă numai în momentul utilizării; se stochează temporar într-o încăpere specială amplasată în clădirea filtrului sanitar dotată cu frigider</w:t>
            </w:r>
          </w:p>
        </w:tc>
      </w:tr>
    </w:tbl>
    <w:p w:rsidR="009D39D0" w:rsidRPr="00D764A5" w:rsidRDefault="00D764A5" w:rsidP="00D764A5">
      <w:pPr>
        <w:pStyle w:val="ListParagraph"/>
        <w:ind w:left="2880"/>
        <w:rPr>
          <w:rFonts w:ascii="Arial" w:hAnsi="Arial" w:cs="Arial"/>
        </w:rPr>
      </w:pPr>
      <w:r>
        <w:rPr>
          <w:rFonts w:ascii="Arial" w:hAnsi="Arial" w:cs="Arial"/>
        </w:rPr>
        <w:t>*</w:t>
      </w:r>
      <w:r w:rsidRPr="00D764A5">
        <w:rPr>
          <w:rFonts w:ascii="Arial" w:hAnsi="Arial" w:cs="Arial"/>
        </w:rPr>
        <w:t xml:space="preserve">Cantitatea </w:t>
      </w:r>
      <w:r>
        <w:rPr>
          <w:rFonts w:ascii="Arial" w:hAnsi="Arial" w:cs="Arial"/>
        </w:rPr>
        <w:t xml:space="preserve">este orientativă, se vor </w:t>
      </w:r>
      <w:r w:rsidRPr="00D764A5">
        <w:rPr>
          <w:rFonts w:ascii="Arial" w:hAnsi="Arial" w:cs="Arial"/>
        </w:rPr>
        <w:t>utiliza după necesități</w:t>
      </w:r>
    </w:p>
    <w:p w:rsidR="006D263A" w:rsidRPr="00D764A5" w:rsidRDefault="006D263A">
      <w:pPr>
        <w:ind w:left="360"/>
        <w:jc w:val="both"/>
        <w:rPr>
          <w:rFonts w:ascii="Arial" w:hAnsi="Arial" w:cs="Arial"/>
          <w:b/>
        </w:rPr>
      </w:pPr>
    </w:p>
    <w:p w:rsidR="00BA58D0" w:rsidRDefault="00BA58D0">
      <w:pPr>
        <w:ind w:left="360"/>
        <w:jc w:val="both"/>
        <w:rPr>
          <w:rFonts w:ascii="Arial" w:hAnsi="Arial" w:cs="Arial"/>
          <w:b/>
        </w:rPr>
        <w:sectPr w:rsidR="00BA58D0" w:rsidSect="00BA58D0">
          <w:pgSz w:w="15840" w:h="12240" w:orient="landscape"/>
          <w:pgMar w:top="1440" w:right="1440" w:bottom="1797" w:left="1440" w:header="709" w:footer="709" w:gutter="0"/>
          <w:cols w:space="708"/>
          <w:docGrid w:linePitch="360"/>
        </w:sectPr>
      </w:pPr>
    </w:p>
    <w:p w:rsidR="00BA58D0" w:rsidRDefault="00BA58D0">
      <w:pPr>
        <w:ind w:left="360"/>
        <w:jc w:val="both"/>
        <w:rPr>
          <w:rFonts w:ascii="Arial" w:hAnsi="Arial" w:cs="Arial"/>
          <w:b/>
        </w:rPr>
      </w:pPr>
    </w:p>
    <w:p w:rsidR="00B92B79" w:rsidRPr="004302B8" w:rsidRDefault="00B92B79">
      <w:pPr>
        <w:ind w:left="360"/>
        <w:jc w:val="both"/>
        <w:rPr>
          <w:rFonts w:ascii="Arial" w:hAnsi="Arial" w:cs="Arial"/>
        </w:rPr>
      </w:pPr>
      <w:r w:rsidRPr="004302B8">
        <w:rPr>
          <w:rFonts w:ascii="Arial" w:hAnsi="Arial" w:cs="Arial"/>
          <w:b/>
        </w:rPr>
        <w:t>1.</w:t>
      </w:r>
      <w:r w:rsidR="006E47ED" w:rsidRPr="004302B8">
        <w:rPr>
          <w:rFonts w:ascii="Arial" w:hAnsi="Arial" w:cs="Arial"/>
          <w:b/>
        </w:rPr>
        <w:t>8</w:t>
      </w:r>
      <w:r w:rsidRPr="004302B8">
        <w:rPr>
          <w:rFonts w:ascii="Arial" w:hAnsi="Arial" w:cs="Arial"/>
        </w:rPr>
        <w:t xml:space="preserve">.  </w:t>
      </w:r>
      <w:r w:rsidRPr="004302B8">
        <w:rPr>
          <w:rFonts w:ascii="Arial" w:hAnsi="Arial" w:cs="Arial"/>
          <w:b/>
          <w:bCs/>
        </w:rPr>
        <w:t>Informații despre poluarea fizică și biologică generată de activitate</w:t>
      </w:r>
    </w:p>
    <w:p w:rsidR="002859BD" w:rsidRPr="004302B8" w:rsidRDefault="00B92B79">
      <w:pPr>
        <w:pStyle w:val="BodyTextIndent2"/>
        <w:rPr>
          <w:rFonts w:ascii="Arial" w:hAnsi="Arial" w:cs="Arial"/>
          <w:sz w:val="24"/>
        </w:rPr>
      </w:pPr>
      <w:r w:rsidRPr="004302B8">
        <w:rPr>
          <w:rFonts w:ascii="Arial" w:hAnsi="Arial" w:cs="Arial"/>
          <w:sz w:val="24"/>
        </w:rPr>
        <w:t xml:space="preserve">Poluanții de natură fizică și biologică pot genera efecte de poluare grave în cazul în care prezența acestora în mediu depășește limita de suportabilitate. Având în vedere tipul activității pot să apară două tipuri de poluanți: </w:t>
      </w:r>
      <w:r w:rsidRPr="004302B8">
        <w:rPr>
          <w:rFonts w:ascii="Arial" w:hAnsi="Arial" w:cs="Arial"/>
          <w:sz w:val="24"/>
        </w:rPr>
        <w:tab/>
      </w:r>
    </w:p>
    <w:p w:rsidR="00E45A66" w:rsidRPr="004302B8" w:rsidRDefault="00CE3CD9" w:rsidP="007512FD">
      <w:pPr>
        <w:pStyle w:val="BodyTextIndent2"/>
        <w:numPr>
          <w:ilvl w:val="0"/>
          <w:numId w:val="15"/>
        </w:numPr>
        <w:rPr>
          <w:rFonts w:ascii="Arial" w:hAnsi="Arial" w:cs="Arial"/>
          <w:sz w:val="24"/>
          <w:u w:val="single"/>
        </w:rPr>
      </w:pPr>
      <w:r w:rsidRPr="004302B8">
        <w:rPr>
          <w:rFonts w:ascii="Arial" w:hAnsi="Arial" w:cs="Arial"/>
          <w:sz w:val="24"/>
          <w:u w:val="single"/>
        </w:rPr>
        <w:t>f</w:t>
      </w:r>
      <w:r w:rsidR="00B92B79" w:rsidRPr="004302B8">
        <w:rPr>
          <w:rFonts w:ascii="Arial" w:hAnsi="Arial" w:cs="Arial"/>
          <w:sz w:val="24"/>
          <w:u w:val="single"/>
        </w:rPr>
        <w:t>izic</w:t>
      </w:r>
      <w:r w:rsidR="00860560" w:rsidRPr="004302B8">
        <w:rPr>
          <w:rFonts w:ascii="Arial" w:hAnsi="Arial" w:cs="Arial"/>
          <w:sz w:val="24"/>
          <w:u w:val="single"/>
        </w:rPr>
        <w:t>i</w:t>
      </w:r>
      <w:r w:rsidRPr="004302B8">
        <w:rPr>
          <w:rFonts w:ascii="Arial" w:hAnsi="Arial" w:cs="Arial"/>
          <w:sz w:val="24"/>
          <w:u w:val="single"/>
        </w:rPr>
        <w:t>:</w:t>
      </w:r>
    </w:p>
    <w:p w:rsidR="00E45A66" w:rsidRPr="004302B8" w:rsidRDefault="00B92B79" w:rsidP="007512FD">
      <w:pPr>
        <w:pStyle w:val="BodyTextIndent2"/>
        <w:numPr>
          <w:ilvl w:val="4"/>
          <w:numId w:val="17"/>
        </w:numPr>
        <w:ind w:left="1560" w:hanging="426"/>
        <w:rPr>
          <w:rFonts w:ascii="Arial" w:hAnsi="Arial" w:cs="Arial"/>
          <w:sz w:val="24"/>
        </w:rPr>
      </w:pPr>
      <w:r w:rsidRPr="004302B8">
        <w:rPr>
          <w:rFonts w:ascii="Arial" w:hAnsi="Arial" w:cs="Arial"/>
          <w:sz w:val="24"/>
        </w:rPr>
        <w:t xml:space="preserve"> zgomot;</w:t>
      </w:r>
    </w:p>
    <w:p w:rsidR="00B92B79" w:rsidRPr="004302B8" w:rsidRDefault="00E45A66" w:rsidP="007512FD">
      <w:pPr>
        <w:pStyle w:val="BodyTextIndent2"/>
        <w:numPr>
          <w:ilvl w:val="4"/>
          <w:numId w:val="17"/>
        </w:numPr>
        <w:ind w:left="1560" w:hanging="426"/>
        <w:rPr>
          <w:rFonts w:ascii="Arial" w:hAnsi="Arial" w:cs="Arial"/>
          <w:sz w:val="24"/>
        </w:rPr>
      </w:pPr>
      <w:r w:rsidRPr="004302B8">
        <w:rPr>
          <w:rFonts w:ascii="Arial" w:hAnsi="Arial" w:cs="Arial"/>
          <w:sz w:val="24"/>
        </w:rPr>
        <w:t>vibrații</w:t>
      </w:r>
    </w:p>
    <w:p w:rsidR="00B92B79" w:rsidRPr="004302B8" w:rsidRDefault="00A829BB">
      <w:pPr>
        <w:pStyle w:val="BodyTextIndent2"/>
        <w:rPr>
          <w:rFonts w:ascii="Arial" w:hAnsi="Arial" w:cs="Arial"/>
          <w:sz w:val="24"/>
        </w:rPr>
      </w:pPr>
      <w:r w:rsidRPr="004302B8">
        <w:rPr>
          <w:rFonts w:ascii="Arial" w:hAnsi="Arial" w:cs="Arial"/>
          <w:sz w:val="24"/>
          <w:u w:val="single"/>
        </w:rPr>
        <w:t>B</w:t>
      </w:r>
      <w:r w:rsidR="00DC56F2" w:rsidRPr="004302B8">
        <w:rPr>
          <w:rFonts w:ascii="Arial" w:hAnsi="Arial" w:cs="Arial"/>
          <w:sz w:val="24"/>
          <w:u w:val="single"/>
        </w:rPr>
        <w:t>.</w:t>
      </w:r>
      <w:r w:rsidR="00860560" w:rsidRPr="004302B8">
        <w:rPr>
          <w:rFonts w:ascii="Arial" w:hAnsi="Arial" w:cs="Arial"/>
          <w:sz w:val="24"/>
          <w:u w:val="single"/>
        </w:rPr>
        <w:t xml:space="preserve"> </w:t>
      </w:r>
      <w:r w:rsidR="00B92B79" w:rsidRPr="004302B8">
        <w:rPr>
          <w:rFonts w:ascii="Arial" w:hAnsi="Arial" w:cs="Arial"/>
          <w:sz w:val="24"/>
          <w:u w:val="single"/>
        </w:rPr>
        <w:t>biologic</w:t>
      </w:r>
      <w:r w:rsidR="00B92B79" w:rsidRPr="004302B8">
        <w:rPr>
          <w:rFonts w:ascii="Arial" w:hAnsi="Arial" w:cs="Arial"/>
          <w:sz w:val="24"/>
        </w:rPr>
        <w:t xml:space="preserve"> – epizootii (epidemia la animale) și zoonoze (boală infecțioasă sau parazitară la animale transmisibilă la om).</w:t>
      </w:r>
    </w:p>
    <w:p w:rsidR="0065793B" w:rsidRPr="00FE3DC4" w:rsidRDefault="006A6CEE" w:rsidP="0065793B">
      <w:pPr>
        <w:pStyle w:val="BodyTextIndent2"/>
        <w:rPr>
          <w:rFonts w:ascii="Arial" w:hAnsi="Arial" w:cs="Arial"/>
          <w:b/>
          <w:bCs/>
          <w:sz w:val="22"/>
          <w:szCs w:val="22"/>
          <w:lang w:val="it-IT"/>
        </w:rPr>
      </w:pPr>
      <w:r w:rsidRPr="004302B8">
        <w:rPr>
          <w:rFonts w:ascii="Arial" w:hAnsi="Arial" w:cs="Arial"/>
          <w:sz w:val="24"/>
        </w:rPr>
        <w:t>A.</w:t>
      </w:r>
      <w:r w:rsidR="00860560" w:rsidRPr="004302B8">
        <w:rPr>
          <w:rFonts w:ascii="Arial" w:hAnsi="Arial" w:cs="Arial"/>
          <w:sz w:val="24"/>
        </w:rPr>
        <w:t xml:space="preserve"> .Zgomotul poate apare atât în faza de construcție cât și în exploatare.</w:t>
      </w:r>
      <w:r w:rsidR="0065793B" w:rsidRPr="00D54C81">
        <w:rPr>
          <w:rFonts w:ascii="Arial" w:hAnsi="Arial" w:cs="Arial"/>
          <w:b/>
          <w:sz w:val="24"/>
        </w:rPr>
        <w:t xml:space="preserve"> Conform </w:t>
      </w:r>
      <w:r w:rsidR="0065793B" w:rsidRPr="00D54C81">
        <w:rPr>
          <w:rFonts w:ascii="Arial" w:hAnsi="Arial" w:cs="Arial"/>
          <w:b/>
          <w:bCs/>
          <w:sz w:val="24"/>
          <w:lang w:val="fr-FR"/>
        </w:rPr>
        <w:t>STAS 10009-2017 - Acustica Limite admisibile ale nivelului de zgomot din mediul ambiant-</w:t>
      </w:r>
      <w:r w:rsidR="0065793B" w:rsidRPr="00752AEA">
        <w:rPr>
          <w:rFonts w:ascii="Arial" w:hAnsi="Arial" w:cs="Arial"/>
          <w:b/>
          <w:bCs/>
          <w:color w:val="00B050"/>
          <w:sz w:val="24"/>
          <w:lang w:val="fr-FR"/>
        </w:rPr>
        <w:t xml:space="preserve"> </w:t>
      </w:r>
      <w:r w:rsidR="0065793B" w:rsidRPr="00FE3DC4">
        <w:rPr>
          <w:rFonts w:ascii="Arial" w:hAnsi="Arial" w:cs="Arial"/>
          <w:sz w:val="24"/>
          <w:lang w:val="fr-FR"/>
        </w:rPr>
        <w:t>este redat în tabelul de mai jos :</w:t>
      </w:r>
    </w:p>
    <w:tbl>
      <w:tblPr>
        <w:tblW w:w="72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2127"/>
        <w:gridCol w:w="2268"/>
      </w:tblGrid>
      <w:tr w:rsidR="0065793B" w:rsidRPr="00FE3DC4" w:rsidTr="004677D6">
        <w:trPr>
          <w:tblHeader/>
        </w:trPr>
        <w:tc>
          <w:tcPr>
            <w:tcW w:w="2835" w:type="dxa"/>
            <w:shd w:val="clear" w:color="auto" w:fill="D9D9D9"/>
          </w:tcPr>
          <w:p w:rsidR="0065793B" w:rsidRPr="00FE3DC4" w:rsidRDefault="0065793B" w:rsidP="004677D6">
            <w:pPr>
              <w:jc w:val="center"/>
              <w:rPr>
                <w:rFonts w:ascii="Arial" w:hAnsi="Arial" w:cs="Arial"/>
                <w:b/>
                <w:bCs/>
                <w:sz w:val="22"/>
                <w:szCs w:val="22"/>
                <w:lang w:val="it-IT"/>
              </w:rPr>
            </w:pPr>
            <w:r w:rsidRPr="00FE3DC4">
              <w:rPr>
                <w:rFonts w:ascii="Arial" w:hAnsi="Arial" w:cs="Arial"/>
                <w:b/>
                <w:bCs/>
                <w:sz w:val="22"/>
                <w:szCs w:val="22"/>
                <w:lang w:val="it-IT"/>
              </w:rPr>
              <w:t xml:space="preserve">Spațiul </w:t>
            </w:r>
            <w:r>
              <w:rPr>
                <w:rFonts w:ascii="Arial" w:hAnsi="Arial" w:cs="Arial"/>
                <w:b/>
                <w:bCs/>
                <w:sz w:val="22"/>
                <w:szCs w:val="22"/>
                <w:lang w:val="it-IT"/>
              </w:rPr>
              <w:t>funcțional</w:t>
            </w:r>
          </w:p>
        </w:tc>
        <w:tc>
          <w:tcPr>
            <w:tcW w:w="2127" w:type="dxa"/>
            <w:shd w:val="clear" w:color="auto" w:fill="D9D9D9"/>
          </w:tcPr>
          <w:p w:rsidR="0065793B" w:rsidRPr="00FE3DC4" w:rsidRDefault="0065793B" w:rsidP="004677D6">
            <w:pPr>
              <w:jc w:val="both"/>
              <w:rPr>
                <w:rFonts w:ascii="Arial" w:hAnsi="Arial" w:cs="Arial"/>
                <w:b/>
                <w:bCs/>
                <w:sz w:val="22"/>
                <w:szCs w:val="22"/>
                <w:lang w:val="it-IT"/>
              </w:rPr>
            </w:pPr>
            <w:r w:rsidRPr="00FE3DC4">
              <w:rPr>
                <w:rFonts w:ascii="Arial" w:hAnsi="Arial" w:cs="Arial"/>
                <w:b/>
                <w:bCs/>
                <w:sz w:val="22"/>
                <w:szCs w:val="22"/>
                <w:lang w:val="it-IT"/>
              </w:rPr>
              <w:t xml:space="preserve">Limita </w:t>
            </w:r>
          </w:p>
        </w:tc>
        <w:tc>
          <w:tcPr>
            <w:tcW w:w="2268" w:type="dxa"/>
            <w:shd w:val="clear" w:color="auto" w:fill="D9D9D9"/>
          </w:tcPr>
          <w:p w:rsidR="0065793B" w:rsidRPr="00FE3DC4" w:rsidRDefault="0065793B" w:rsidP="004677D6">
            <w:pPr>
              <w:jc w:val="both"/>
              <w:rPr>
                <w:rFonts w:ascii="Arial" w:hAnsi="Arial" w:cs="Arial"/>
                <w:b/>
                <w:bCs/>
                <w:sz w:val="22"/>
                <w:szCs w:val="22"/>
                <w:lang w:val="it-IT"/>
              </w:rPr>
            </w:pPr>
            <w:r w:rsidRPr="00FE3DC4">
              <w:rPr>
                <w:rFonts w:ascii="Arial" w:hAnsi="Arial" w:cs="Arial"/>
                <w:b/>
                <w:bCs/>
                <w:sz w:val="22"/>
                <w:szCs w:val="22"/>
                <w:lang w:val="it-IT"/>
              </w:rPr>
              <w:t>Nivel zgomot echivalent, L</w:t>
            </w:r>
            <w:r w:rsidRPr="00FE3DC4">
              <w:rPr>
                <w:rFonts w:ascii="Arial" w:hAnsi="Arial" w:cs="Arial"/>
                <w:b/>
                <w:bCs/>
                <w:sz w:val="22"/>
                <w:szCs w:val="22"/>
                <w:vertAlign w:val="subscript"/>
                <w:lang w:val="it-IT"/>
              </w:rPr>
              <w:t>ech</w:t>
            </w:r>
            <w:r w:rsidRPr="00FE3DC4">
              <w:rPr>
                <w:rFonts w:ascii="Arial" w:hAnsi="Arial" w:cs="Arial"/>
                <w:b/>
                <w:bCs/>
                <w:sz w:val="22"/>
                <w:szCs w:val="22"/>
                <w:lang w:val="it-IT"/>
              </w:rPr>
              <w:t xml:space="preserve"> (dB)</w:t>
            </w:r>
          </w:p>
        </w:tc>
      </w:tr>
      <w:tr w:rsidR="0065793B" w:rsidRPr="00FE3DC4" w:rsidTr="004677D6">
        <w:tc>
          <w:tcPr>
            <w:tcW w:w="2835" w:type="dxa"/>
            <w:shd w:val="clear" w:color="auto" w:fill="auto"/>
          </w:tcPr>
          <w:p w:rsidR="0065793B" w:rsidRPr="00FE3DC4" w:rsidRDefault="0065793B" w:rsidP="004677D6">
            <w:pPr>
              <w:jc w:val="both"/>
              <w:rPr>
                <w:rFonts w:ascii="Arial" w:hAnsi="Arial" w:cs="Arial"/>
                <w:sz w:val="22"/>
                <w:szCs w:val="22"/>
                <w:lang w:val="it-IT"/>
              </w:rPr>
            </w:pPr>
            <w:r w:rsidRPr="00FE3DC4">
              <w:rPr>
                <w:rFonts w:ascii="Arial" w:hAnsi="Arial" w:cs="Arial"/>
                <w:sz w:val="22"/>
                <w:szCs w:val="22"/>
                <w:lang w:val="it-IT"/>
              </w:rPr>
              <w:t>Incinta industriala</w:t>
            </w:r>
            <w:r>
              <w:rPr>
                <w:rFonts w:ascii="Arial" w:hAnsi="Arial" w:cs="Arial"/>
                <w:sz w:val="22"/>
                <w:szCs w:val="22"/>
                <w:lang w:val="it-IT"/>
              </w:rPr>
              <w:t xml:space="preserve"> și spații cu activități  asimilate activităților industriale</w:t>
            </w:r>
          </w:p>
        </w:tc>
        <w:tc>
          <w:tcPr>
            <w:tcW w:w="2127" w:type="dxa"/>
            <w:shd w:val="clear" w:color="auto" w:fill="auto"/>
          </w:tcPr>
          <w:p w:rsidR="0065793B" w:rsidRPr="00FE3DC4" w:rsidRDefault="0065793B" w:rsidP="004677D6">
            <w:pPr>
              <w:jc w:val="both"/>
              <w:rPr>
                <w:rFonts w:ascii="Arial" w:hAnsi="Arial" w:cs="Arial"/>
                <w:sz w:val="22"/>
                <w:szCs w:val="22"/>
                <w:lang w:val="it-IT"/>
              </w:rPr>
            </w:pPr>
            <w:r w:rsidRPr="00FE3DC4">
              <w:rPr>
                <w:rFonts w:ascii="Arial" w:hAnsi="Arial" w:cs="Arial"/>
                <w:sz w:val="22"/>
                <w:szCs w:val="22"/>
                <w:lang w:val="it-IT"/>
              </w:rPr>
              <w:t>La limita zonelor functionale</w:t>
            </w:r>
          </w:p>
        </w:tc>
        <w:tc>
          <w:tcPr>
            <w:tcW w:w="2268" w:type="dxa"/>
            <w:shd w:val="clear" w:color="auto" w:fill="auto"/>
          </w:tcPr>
          <w:p w:rsidR="0065793B" w:rsidRPr="00FE3DC4" w:rsidRDefault="0065793B" w:rsidP="004677D6">
            <w:pPr>
              <w:jc w:val="center"/>
              <w:rPr>
                <w:rFonts w:ascii="Arial" w:hAnsi="Arial" w:cs="Arial"/>
                <w:sz w:val="22"/>
                <w:szCs w:val="22"/>
                <w:lang w:val="it-IT"/>
              </w:rPr>
            </w:pPr>
            <w:r w:rsidRPr="00FE3DC4">
              <w:rPr>
                <w:rFonts w:ascii="Arial" w:hAnsi="Arial" w:cs="Arial"/>
                <w:sz w:val="22"/>
                <w:szCs w:val="22"/>
                <w:lang w:val="it-IT"/>
              </w:rPr>
              <w:t>65</w:t>
            </w:r>
          </w:p>
        </w:tc>
      </w:tr>
      <w:tr w:rsidR="0065793B" w:rsidRPr="00FE3DC4" w:rsidTr="004677D6">
        <w:tc>
          <w:tcPr>
            <w:tcW w:w="2835" w:type="dxa"/>
            <w:shd w:val="clear" w:color="auto" w:fill="auto"/>
          </w:tcPr>
          <w:p w:rsidR="0065793B" w:rsidRPr="00FE3DC4" w:rsidRDefault="0065793B" w:rsidP="004677D6">
            <w:pPr>
              <w:jc w:val="both"/>
              <w:rPr>
                <w:rFonts w:ascii="Arial" w:hAnsi="Arial" w:cs="Arial"/>
                <w:sz w:val="22"/>
                <w:szCs w:val="22"/>
                <w:lang w:val="it-IT"/>
              </w:rPr>
            </w:pPr>
            <w:r>
              <w:rPr>
                <w:rFonts w:ascii="Arial" w:hAnsi="Arial" w:cs="Arial"/>
                <w:sz w:val="22"/>
                <w:szCs w:val="22"/>
                <w:lang w:val="it-IT"/>
              </w:rPr>
              <w:t>Clădire rezidențială cu curte și regim de 2 nivele sau mai puțin</w:t>
            </w:r>
          </w:p>
        </w:tc>
        <w:tc>
          <w:tcPr>
            <w:tcW w:w="2127" w:type="dxa"/>
            <w:shd w:val="clear" w:color="auto" w:fill="auto"/>
          </w:tcPr>
          <w:p w:rsidR="0065793B" w:rsidRPr="00FE3DC4" w:rsidRDefault="0065793B" w:rsidP="004677D6">
            <w:pPr>
              <w:jc w:val="both"/>
              <w:rPr>
                <w:rFonts w:ascii="Arial" w:hAnsi="Arial" w:cs="Arial"/>
                <w:sz w:val="22"/>
                <w:szCs w:val="22"/>
                <w:lang w:val="it-IT"/>
              </w:rPr>
            </w:pPr>
            <w:r w:rsidRPr="00FE3DC4">
              <w:rPr>
                <w:rFonts w:ascii="Arial" w:hAnsi="Arial" w:cs="Arial"/>
                <w:sz w:val="22"/>
                <w:szCs w:val="22"/>
                <w:lang w:val="it-IT"/>
              </w:rPr>
              <w:t>La limita zonelor functionale</w:t>
            </w:r>
          </w:p>
        </w:tc>
        <w:tc>
          <w:tcPr>
            <w:tcW w:w="2268" w:type="dxa"/>
            <w:shd w:val="clear" w:color="auto" w:fill="auto"/>
          </w:tcPr>
          <w:p w:rsidR="0065793B" w:rsidRPr="00FE3DC4" w:rsidRDefault="0065793B" w:rsidP="004677D6">
            <w:pPr>
              <w:jc w:val="center"/>
              <w:rPr>
                <w:rFonts w:ascii="Arial" w:hAnsi="Arial" w:cs="Arial"/>
                <w:sz w:val="22"/>
                <w:szCs w:val="22"/>
                <w:lang w:val="it-IT"/>
              </w:rPr>
            </w:pPr>
            <w:r w:rsidRPr="00FE3DC4">
              <w:rPr>
                <w:rFonts w:ascii="Arial" w:hAnsi="Arial" w:cs="Arial"/>
                <w:sz w:val="22"/>
                <w:szCs w:val="22"/>
                <w:lang w:val="it-IT"/>
              </w:rPr>
              <w:t>60</w:t>
            </w:r>
          </w:p>
        </w:tc>
      </w:tr>
    </w:tbl>
    <w:p w:rsidR="00860560" w:rsidRPr="007838E6" w:rsidRDefault="00860560" w:rsidP="00860560">
      <w:pPr>
        <w:pStyle w:val="BodyTextIndent2"/>
        <w:rPr>
          <w:rFonts w:ascii="Arial" w:hAnsi="Arial" w:cs="Arial"/>
          <w:color w:val="FF0000"/>
          <w:sz w:val="22"/>
          <w:szCs w:val="22"/>
        </w:rPr>
      </w:pPr>
    </w:p>
    <w:p w:rsidR="008051FC" w:rsidRPr="0065793B" w:rsidRDefault="00860560">
      <w:pPr>
        <w:pStyle w:val="BodyTextIndent2"/>
        <w:rPr>
          <w:rFonts w:ascii="Arial" w:hAnsi="Arial" w:cs="Arial"/>
          <w:sz w:val="24"/>
          <w:u w:val="single"/>
        </w:rPr>
      </w:pPr>
      <w:r w:rsidRPr="0065793B">
        <w:rPr>
          <w:rFonts w:ascii="Arial" w:hAnsi="Arial" w:cs="Arial"/>
          <w:sz w:val="24"/>
          <w:u w:val="single"/>
        </w:rPr>
        <w:t xml:space="preserve">a). În timpul lucrărilor de construcții </w:t>
      </w:r>
      <w:r w:rsidR="008051FC" w:rsidRPr="0065793B">
        <w:rPr>
          <w:rFonts w:ascii="Arial" w:hAnsi="Arial" w:cs="Arial"/>
          <w:sz w:val="24"/>
          <w:u w:val="single"/>
        </w:rPr>
        <w:t>zgomotul este produs de  utilaje care :</w:t>
      </w:r>
    </w:p>
    <w:p w:rsidR="008051FC" w:rsidRPr="0065793B" w:rsidRDefault="008051FC" w:rsidP="008051FC">
      <w:pPr>
        <w:spacing w:line="276" w:lineRule="auto"/>
        <w:jc w:val="both"/>
        <w:rPr>
          <w:rFonts w:ascii="Arial" w:hAnsi="Arial" w:cs="Arial"/>
          <w:bCs/>
          <w:lang w:val="it-IT"/>
        </w:rPr>
      </w:pPr>
      <w:r w:rsidRPr="0065793B">
        <w:rPr>
          <w:rFonts w:ascii="Arial" w:hAnsi="Arial" w:cs="Arial"/>
          <w:bCs/>
          <w:lang w:val="it-IT"/>
        </w:rPr>
        <w:t xml:space="preserve">- transportă  materiale de constructie si echipamente în zona de  realizare a proiectului; </w:t>
      </w:r>
    </w:p>
    <w:p w:rsidR="008051FC" w:rsidRPr="0065793B" w:rsidRDefault="008051FC" w:rsidP="008051FC">
      <w:pPr>
        <w:spacing w:line="276" w:lineRule="auto"/>
        <w:jc w:val="both"/>
        <w:rPr>
          <w:rFonts w:ascii="Arial" w:hAnsi="Arial" w:cs="Arial"/>
          <w:u w:val="single"/>
        </w:rPr>
      </w:pPr>
      <w:r w:rsidRPr="0065793B">
        <w:rPr>
          <w:rFonts w:ascii="Arial" w:hAnsi="Arial" w:cs="Arial"/>
          <w:bCs/>
          <w:lang w:val="it-IT"/>
        </w:rPr>
        <w:t>-  execută  lucrări de construcții sau de demolare</w:t>
      </w:r>
      <w:r w:rsidR="008F14EB" w:rsidRPr="0065793B">
        <w:rPr>
          <w:rFonts w:ascii="Arial" w:hAnsi="Arial" w:cs="Arial"/>
          <w:bCs/>
          <w:lang w:val="it-IT"/>
        </w:rPr>
        <w:t xml:space="preserve"> în interiorul halelor</w:t>
      </w:r>
      <w:r w:rsidRPr="0065793B">
        <w:rPr>
          <w:rFonts w:ascii="Arial" w:hAnsi="Arial" w:cs="Arial"/>
          <w:bCs/>
          <w:lang w:val="it-IT"/>
        </w:rPr>
        <w:t>;</w:t>
      </w:r>
    </w:p>
    <w:p w:rsidR="008051FC" w:rsidRPr="0065793B" w:rsidRDefault="008051FC" w:rsidP="008051FC">
      <w:pPr>
        <w:spacing w:line="276" w:lineRule="auto"/>
        <w:jc w:val="both"/>
        <w:rPr>
          <w:rFonts w:ascii="Arial" w:hAnsi="Arial" w:cs="Arial"/>
        </w:rPr>
      </w:pPr>
      <w:r w:rsidRPr="0065793B">
        <w:rPr>
          <w:rFonts w:ascii="Arial" w:hAnsi="Arial" w:cs="Arial"/>
        </w:rPr>
        <w:t>- transportă deșeuri rezultate de la demolare la terminarea lucrărilor.</w:t>
      </w:r>
    </w:p>
    <w:p w:rsidR="00860560" w:rsidRPr="0065793B" w:rsidRDefault="00860560" w:rsidP="008051FC">
      <w:pPr>
        <w:spacing w:line="276" w:lineRule="auto"/>
        <w:jc w:val="both"/>
        <w:rPr>
          <w:rFonts w:ascii="Arial" w:hAnsi="Arial" w:cs="Arial"/>
        </w:rPr>
      </w:pPr>
      <w:r w:rsidRPr="0065793B">
        <w:rPr>
          <w:rFonts w:ascii="Arial" w:hAnsi="Arial" w:cs="Arial"/>
        </w:rPr>
        <w:t>Zgomotul este dat de utilajele de construcții utilizate:</w:t>
      </w:r>
    </w:p>
    <w:p w:rsidR="00860560" w:rsidRPr="0065793B" w:rsidRDefault="00860560">
      <w:pPr>
        <w:pStyle w:val="BodyTextIndent2"/>
        <w:rPr>
          <w:rFonts w:ascii="Arial" w:hAnsi="Arial" w:cs="Arial"/>
          <w:sz w:val="24"/>
        </w:rPr>
      </w:pPr>
      <w:r w:rsidRPr="0065793B">
        <w:rPr>
          <w:rFonts w:ascii="Arial" w:hAnsi="Arial" w:cs="Arial"/>
          <w:sz w:val="24"/>
        </w:rPr>
        <w:t>- 1 excavator</w:t>
      </w:r>
      <w:r w:rsidR="008F14EB" w:rsidRPr="0065793B">
        <w:rPr>
          <w:rFonts w:ascii="Arial" w:hAnsi="Arial" w:cs="Arial"/>
          <w:sz w:val="24"/>
        </w:rPr>
        <w:t xml:space="preserve"> pentru lagun</w:t>
      </w:r>
      <w:r w:rsidR="0065793B" w:rsidRPr="0065793B">
        <w:rPr>
          <w:rFonts w:ascii="Arial" w:hAnsi="Arial" w:cs="Arial"/>
          <w:sz w:val="24"/>
        </w:rPr>
        <w:t>ă</w:t>
      </w:r>
      <w:r w:rsidRPr="0065793B">
        <w:rPr>
          <w:rFonts w:ascii="Arial" w:hAnsi="Arial" w:cs="Arial"/>
          <w:sz w:val="24"/>
        </w:rPr>
        <w:t>;</w:t>
      </w:r>
    </w:p>
    <w:p w:rsidR="00860560" w:rsidRPr="0065793B" w:rsidRDefault="00860560">
      <w:pPr>
        <w:pStyle w:val="BodyTextIndent2"/>
        <w:rPr>
          <w:rFonts w:ascii="Arial" w:hAnsi="Arial" w:cs="Arial"/>
          <w:sz w:val="24"/>
        </w:rPr>
      </w:pPr>
      <w:r w:rsidRPr="0065793B">
        <w:rPr>
          <w:rFonts w:ascii="Arial" w:hAnsi="Arial" w:cs="Arial"/>
          <w:sz w:val="24"/>
        </w:rPr>
        <w:t>- 1 compactor</w:t>
      </w:r>
      <w:r w:rsidR="008F14EB" w:rsidRPr="0065793B">
        <w:rPr>
          <w:rFonts w:ascii="Arial" w:hAnsi="Arial" w:cs="Arial"/>
          <w:sz w:val="24"/>
        </w:rPr>
        <w:t xml:space="preserve"> pentru lagun</w:t>
      </w:r>
      <w:r w:rsidR="0065793B" w:rsidRPr="0065793B">
        <w:rPr>
          <w:rFonts w:ascii="Arial" w:hAnsi="Arial" w:cs="Arial"/>
          <w:sz w:val="24"/>
        </w:rPr>
        <w:t>ă</w:t>
      </w:r>
    </w:p>
    <w:p w:rsidR="00860560" w:rsidRPr="0065793B" w:rsidRDefault="00860560">
      <w:pPr>
        <w:pStyle w:val="BodyTextIndent2"/>
        <w:rPr>
          <w:rFonts w:ascii="Arial" w:hAnsi="Arial" w:cs="Arial"/>
          <w:sz w:val="24"/>
        </w:rPr>
      </w:pPr>
      <w:r w:rsidRPr="0065793B">
        <w:rPr>
          <w:rFonts w:ascii="Arial" w:hAnsi="Arial" w:cs="Arial"/>
          <w:sz w:val="24"/>
        </w:rPr>
        <w:t>- auto</w:t>
      </w:r>
      <w:r w:rsidR="00CE3CD9" w:rsidRPr="0065793B">
        <w:rPr>
          <w:rFonts w:ascii="Arial" w:hAnsi="Arial" w:cs="Arial"/>
          <w:sz w:val="24"/>
        </w:rPr>
        <w:t>betonieră</w:t>
      </w:r>
      <w:r w:rsidR="008F14EB" w:rsidRPr="0065793B">
        <w:rPr>
          <w:rFonts w:ascii="Arial" w:hAnsi="Arial" w:cs="Arial"/>
          <w:sz w:val="24"/>
        </w:rPr>
        <w:t xml:space="preserve"> pentru lucrări în hale </w:t>
      </w:r>
    </w:p>
    <w:p w:rsidR="00860560" w:rsidRPr="0065793B" w:rsidRDefault="00860560">
      <w:pPr>
        <w:pStyle w:val="BodyTextIndent2"/>
        <w:rPr>
          <w:rFonts w:ascii="Arial" w:hAnsi="Arial" w:cs="Arial"/>
          <w:sz w:val="24"/>
        </w:rPr>
      </w:pPr>
      <w:r w:rsidRPr="0065793B">
        <w:rPr>
          <w:rFonts w:ascii="Arial" w:hAnsi="Arial" w:cs="Arial"/>
          <w:sz w:val="24"/>
        </w:rPr>
        <w:t xml:space="preserve">- o macara </w:t>
      </w:r>
      <w:r w:rsidR="008F14EB" w:rsidRPr="0065793B">
        <w:rPr>
          <w:rFonts w:ascii="Arial" w:hAnsi="Arial" w:cs="Arial"/>
          <w:sz w:val="24"/>
        </w:rPr>
        <w:t xml:space="preserve"> pentru  echipamente grele (  montare  buncăre)</w:t>
      </w:r>
    </w:p>
    <w:p w:rsidR="00C61754" w:rsidRPr="0065793B" w:rsidRDefault="00860560">
      <w:pPr>
        <w:pStyle w:val="BodyTextIndent2"/>
        <w:rPr>
          <w:rFonts w:ascii="Arial" w:hAnsi="Arial" w:cs="Arial"/>
          <w:sz w:val="24"/>
        </w:rPr>
      </w:pPr>
      <w:r w:rsidRPr="0065793B">
        <w:rPr>
          <w:rFonts w:ascii="Arial" w:hAnsi="Arial" w:cs="Arial"/>
          <w:sz w:val="24"/>
        </w:rPr>
        <w:t>- mijlo</w:t>
      </w:r>
      <w:r w:rsidR="00CE3CD9" w:rsidRPr="0065793B">
        <w:rPr>
          <w:rFonts w:ascii="Arial" w:hAnsi="Arial" w:cs="Arial"/>
          <w:sz w:val="24"/>
        </w:rPr>
        <w:t>ace</w:t>
      </w:r>
      <w:r w:rsidRPr="0065793B">
        <w:rPr>
          <w:rFonts w:ascii="Arial" w:hAnsi="Arial" w:cs="Arial"/>
          <w:sz w:val="24"/>
        </w:rPr>
        <w:t xml:space="preserve"> de transport</w:t>
      </w:r>
      <w:r w:rsidR="00B907B5" w:rsidRPr="0065793B">
        <w:rPr>
          <w:rFonts w:ascii="Arial" w:hAnsi="Arial" w:cs="Arial"/>
          <w:sz w:val="24"/>
        </w:rPr>
        <w:t xml:space="preserve"> </w:t>
      </w:r>
      <w:r w:rsidRPr="0065793B">
        <w:rPr>
          <w:rFonts w:ascii="Arial" w:hAnsi="Arial" w:cs="Arial"/>
          <w:sz w:val="24"/>
        </w:rPr>
        <w:t>(tractor cu remorcă, autocamion)</w:t>
      </w:r>
    </w:p>
    <w:p w:rsidR="00860560" w:rsidRPr="0065793B" w:rsidRDefault="00860560">
      <w:pPr>
        <w:pStyle w:val="BodyTextIndent2"/>
        <w:rPr>
          <w:rFonts w:ascii="Arial" w:hAnsi="Arial" w:cs="Arial"/>
          <w:sz w:val="24"/>
        </w:rPr>
      </w:pPr>
      <w:r w:rsidRPr="0065793B">
        <w:rPr>
          <w:rFonts w:ascii="Arial" w:hAnsi="Arial" w:cs="Arial"/>
          <w:sz w:val="24"/>
        </w:rPr>
        <w:t xml:space="preserve">În tabelul de mai jos se dau  </w:t>
      </w:r>
      <w:r w:rsidR="00C61754" w:rsidRPr="0065793B">
        <w:rPr>
          <w:rFonts w:ascii="Arial" w:hAnsi="Arial" w:cs="Arial"/>
          <w:sz w:val="24"/>
        </w:rPr>
        <w:t>n</w:t>
      </w:r>
      <w:r w:rsidRPr="0065793B">
        <w:rPr>
          <w:rFonts w:ascii="Arial" w:hAnsi="Arial" w:cs="Arial"/>
          <w:sz w:val="24"/>
        </w:rPr>
        <w:t xml:space="preserve">ivelele de presiune pentru aceste utilaje: </w:t>
      </w:r>
    </w:p>
    <w:p w:rsidR="00EA3050" w:rsidRPr="007838E6" w:rsidRDefault="00EA3050">
      <w:pPr>
        <w:pStyle w:val="BodyTextIndent2"/>
        <w:rPr>
          <w:rFonts w:ascii="Arial" w:hAnsi="Arial" w:cs="Arial"/>
          <w:color w:val="FF0000"/>
          <w:sz w:val="24"/>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4"/>
        <w:gridCol w:w="2970"/>
      </w:tblGrid>
      <w:tr w:rsidR="007838E6" w:rsidRPr="007838E6" w:rsidTr="00683A76">
        <w:tc>
          <w:tcPr>
            <w:tcW w:w="2184" w:type="dxa"/>
            <w:shd w:val="clear" w:color="auto" w:fill="auto"/>
          </w:tcPr>
          <w:p w:rsidR="00860560" w:rsidRPr="0065793B" w:rsidRDefault="00860560" w:rsidP="00B11E8F">
            <w:pPr>
              <w:pStyle w:val="BodyTextIndent2"/>
              <w:ind w:firstLine="0"/>
              <w:rPr>
                <w:rFonts w:ascii="Arial" w:hAnsi="Arial" w:cs="Arial"/>
                <w:sz w:val="24"/>
              </w:rPr>
            </w:pPr>
            <w:r w:rsidRPr="0065793B">
              <w:rPr>
                <w:rFonts w:ascii="Arial" w:hAnsi="Arial" w:cs="Arial"/>
                <w:sz w:val="24"/>
              </w:rPr>
              <w:t>Utilajul</w:t>
            </w:r>
          </w:p>
        </w:tc>
        <w:tc>
          <w:tcPr>
            <w:tcW w:w="2970" w:type="dxa"/>
            <w:shd w:val="clear" w:color="auto" w:fill="auto"/>
          </w:tcPr>
          <w:p w:rsidR="00860560" w:rsidRPr="0065793B" w:rsidRDefault="007E600A" w:rsidP="00B11E8F">
            <w:pPr>
              <w:pStyle w:val="BodyTextIndent2"/>
              <w:ind w:firstLine="0"/>
              <w:rPr>
                <w:rFonts w:ascii="Arial" w:hAnsi="Arial" w:cs="Arial"/>
                <w:sz w:val="24"/>
              </w:rPr>
            </w:pPr>
            <w:r w:rsidRPr="0065793B">
              <w:rPr>
                <w:rFonts w:ascii="Arial" w:hAnsi="Arial" w:cs="Arial"/>
                <w:sz w:val="24"/>
              </w:rPr>
              <w:t xml:space="preserve">Nivel de </w:t>
            </w:r>
            <w:r w:rsidR="004436BB" w:rsidRPr="0065793B">
              <w:rPr>
                <w:rFonts w:ascii="Arial" w:hAnsi="Arial" w:cs="Arial"/>
                <w:sz w:val="24"/>
              </w:rPr>
              <w:t xml:space="preserve">presiune </w:t>
            </w:r>
            <w:r w:rsidRPr="0065793B">
              <w:rPr>
                <w:rFonts w:ascii="Arial" w:hAnsi="Arial" w:cs="Arial"/>
                <w:sz w:val="24"/>
              </w:rPr>
              <w:t>dB(A)</w:t>
            </w:r>
          </w:p>
        </w:tc>
      </w:tr>
      <w:tr w:rsidR="007838E6" w:rsidRPr="007838E6" w:rsidTr="00683A76">
        <w:tc>
          <w:tcPr>
            <w:tcW w:w="2184" w:type="dxa"/>
            <w:shd w:val="clear" w:color="auto" w:fill="auto"/>
          </w:tcPr>
          <w:p w:rsidR="00860560" w:rsidRPr="0065793B" w:rsidRDefault="007E600A" w:rsidP="00B11E8F">
            <w:pPr>
              <w:pStyle w:val="BodyTextIndent2"/>
              <w:ind w:firstLine="0"/>
              <w:rPr>
                <w:rFonts w:ascii="Arial" w:hAnsi="Arial" w:cs="Arial"/>
                <w:sz w:val="24"/>
              </w:rPr>
            </w:pPr>
            <w:r w:rsidRPr="0065793B">
              <w:rPr>
                <w:rFonts w:ascii="Arial" w:hAnsi="Arial" w:cs="Arial"/>
                <w:sz w:val="24"/>
              </w:rPr>
              <w:t>excavator</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93</w:t>
            </w:r>
          </w:p>
        </w:tc>
      </w:tr>
      <w:tr w:rsidR="007838E6" w:rsidRPr="007838E6" w:rsidTr="00683A76">
        <w:tc>
          <w:tcPr>
            <w:tcW w:w="2184" w:type="dxa"/>
            <w:shd w:val="clear" w:color="auto" w:fill="auto"/>
          </w:tcPr>
          <w:p w:rsidR="00860560" w:rsidRPr="0065793B" w:rsidRDefault="007E600A" w:rsidP="00CE3CD9">
            <w:pPr>
              <w:pStyle w:val="BodyTextIndent2"/>
              <w:ind w:firstLine="0"/>
              <w:rPr>
                <w:rFonts w:ascii="Arial" w:hAnsi="Arial" w:cs="Arial"/>
                <w:sz w:val="24"/>
              </w:rPr>
            </w:pPr>
            <w:r w:rsidRPr="0065793B">
              <w:rPr>
                <w:rFonts w:ascii="Arial" w:hAnsi="Arial" w:cs="Arial"/>
                <w:sz w:val="24"/>
              </w:rPr>
              <w:t>auto</w:t>
            </w:r>
            <w:r w:rsidR="00CE3CD9" w:rsidRPr="0065793B">
              <w:rPr>
                <w:rFonts w:ascii="Arial" w:hAnsi="Arial" w:cs="Arial"/>
                <w:sz w:val="24"/>
              </w:rPr>
              <w:t>betonieră</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101</w:t>
            </w:r>
          </w:p>
        </w:tc>
      </w:tr>
      <w:tr w:rsidR="007838E6" w:rsidRPr="007838E6" w:rsidTr="00683A76">
        <w:tc>
          <w:tcPr>
            <w:tcW w:w="2184" w:type="dxa"/>
            <w:shd w:val="clear" w:color="auto" w:fill="auto"/>
          </w:tcPr>
          <w:p w:rsidR="00860560" w:rsidRPr="0065793B" w:rsidRDefault="007E600A" w:rsidP="00B11E8F">
            <w:pPr>
              <w:pStyle w:val="BodyTextIndent2"/>
              <w:ind w:firstLine="0"/>
              <w:rPr>
                <w:rFonts w:ascii="Arial" w:hAnsi="Arial" w:cs="Arial"/>
                <w:sz w:val="24"/>
              </w:rPr>
            </w:pPr>
            <w:r w:rsidRPr="0065793B">
              <w:rPr>
                <w:rFonts w:ascii="Arial" w:hAnsi="Arial" w:cs="Arial"/>
                <w:sz w:val="24"/>
              </w:rPr>
              <w:t>compactor</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101</w:t>
            </w:r>
          </w:p>
        </w:tc>
      </w:tr>
      <w:tr w:rsidR="007838E6" w:rsidRPr="007838E6" w:rsidTr="00683A76">
        <w:tc>
          <w:tcPr>
            <w:tcW w:w="2184" w:type="dxa"/>
            <w:shd w:val="clear" w:color="auto" w:fill="auto"/>
          </w:tcPr>
          <w:p w:rsidR="00860560" w:rsidRPr="0065793B" w:rsidRDefault="007E600A" w:rsidP="00CE3CD9">
            <w:pPr>
              <w:pStyle w:val="BodyTextIndent2"/>
              <w:ind w:firstLine="0"/>
              <w:rPr>
                <w:rFonts w:ascii="Arial" w:hAnsi="Arial" w:cs="Arial"/>
                <w:sz w:val="24"/>
              </w:rPr>
            </w:pPr>
            <w:r w:rsidRPr="0065793B">
              <w:rPr>
                <w:rFonts w:ascii="Arial" w:hAnsi="Arial" w:cs="Arial"/>
                <w:sz w:val="24"/>
              </w:rPr>
              <w:t xml:space="preserve">macara </w:t>
            </w:r>
            <w:r w:rsidR="00F13F6C" w:rsidRPr="0065793B">
              <w:rPr>
                <w:rFonts w:ascii="Arial" w:hAnsi="Arial" w:cs="Arial"/>
                <w:sz w:val="24"/>
              </w:rPr>
              <w:t>de 25t</w:t>
            </w:r>
            <w:r w:rsidR="00CE3CD9" w:rsidRPr="0065793B">
              <w:rPr>
                <w:rFonts w:ascii="Arial" w:hAnsi="Arial" w:cs="Arial"/>
                <w:sz w:val="24"/>
              </w:rPr>
              <w:t>o</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10</w:t>
            </w:r>
            <w:r w:rsidR="00F13F6C" w:rsidRPr="0065793B">
              <w:rPr>
                <w:rFonts w:ascii="Arial" w:hAnsi="Arial" w:cs="Arial"/>
                <w:sz w:val="24"/>
              </w:rPr>
              <w:t>3</w:t>
            </w:r>
          </w:p>
        </w:tc>
      </w:tr>
      <w:tr w:rsidR="007838E6" w:rsidRPr="007838E6" w:rsidTr="00683A76">
        <w:tc>
          <w:tcPr>
            <w:tcW w:w="2184" w:type="dxa"/>
            <w:shd w:val="clear" w:color="auto" w:fill="auto"/>
          </w:tcPr>
          <w:p w:rsidR="00860560" w:rsidRPr="0065793B" w:rsidRDefault="007E600A" w:rsidP="00B11E8F">
            <w:pPr>
              <w:pStyle w:val="BodyTextIndent2"/>
              <w:ind w:firstLine="0"/>
              <w:rPr>
                <w:rFonts w:ascii="Arial" w:hAnsi="Arial" w:cs="Arial"/>
                <w:sz w:val="24"/>
              </w:rPr>
            </w:pPr>
            <w:r w:rsidRPr="0065793B">
              <w:rPr>
                <w:rFonts w:ascii="Arial" w:hAnsi="Arial" w:cs="Arial"/>
                <w:sz w:val="24"/>
              </w:rPr>
              <w:t>tractor cu remorcă</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95</w:t>
            </w:r>
          </w:p>
        </w:tc>
      </w:tr>
      <w:tr w:rsidR="007838E6" w:rsidRPr="007838E6" w:rsidTr="00683A76">
        <w:tc>
          <w:tcPr>
            <w:tcW w:w="2184" w:type="dxa"/>
            <w:shd w:val="clear" w:color="auto" w:fill="auto"/>
          </w:tcPr>
          <w:p w:rsidR="00860560" w:rsidRPr="0065793B" w:rsidRDefault="007E600A" w:rsidP="00B11E8F">
            <w:pPr>
              <w:pStyle w:val="BodyTextIndent2"/>
              <w:ind w:firstLine="0"/>
              <w:rPr>
                <w:rFonts w:ascii="Arial" w:hAnsi="Arial" w:cs="Arial"/>
                <w:sz w:val="24"/>
              </w:rPr>
            </w:pPr>
            <w:r w:rsidRPr="0065793B">
              <w:rPr>
                <w:rFonts w:ascii="Arial" w:hAnsi="Arial" w:cs="Arial"/>
                <w:sz w:val="24"/>
              </w:rPr>
              <w:t>autocamion</w:t>
            </w:r>
          </w:p>
        </w:tc>
        <w:tc>
          <w:tcPr>
            <w:tcW w:w="2970" w:type="dxa"/>
            <w:shd w:val="clear" w:color="auto" w:fill="auto"/>
          </w:tcPr>
          <w:p w:rsidR="00860560" w:rsidRPr="0065793B" w:rsidRDefault="007E600A" w:rsidP="00683A76">
            <w:pPr>
              <w:pStyle w:val="BodyTextIndent2"/>
              <w:ind w:firstLine="0"/>
              <w:jc w:val="center"/>
              <w:rPr>
                <w:rFonts w:ascii="Arial" w:hAnsi="Arial" w:cs="Arial"/>
                <w:sz w:val="24"/>
              </w:rPr>
            </w:pPr>
            <w:r w:rsidRPr="0065793B">
              <w:rPr>
                <w:rFonts w:ascii="Arial" w:hAnsi="Arial" w:cs="Arial"/>
                <w:sz w:val="24"/>
              </w:rPr>
              <w:t>95</w:t>
            </w:r>
          </w:p>
        </w:tc>
      </w:tr>
    </w:tbl>
    <w:p w:rsidR="00860560" w:rsidRPr="007838E6" w:rsidRDefault="00860560">
      <w:pPr>
        <w:pStyle w:val="BodyTextIndent2"/>
        <w:rPr>
          <w:rFonts w:ascii="Arial" w:hAnsi="Arial" w:cs="Arial"/>
          <w:color w:val="FF0000"/>
          <w:sz w:val="24"/>
        </w:rPr>
      </w:pPr>
    </w:p>
    <w:p w:rsidR="008051FC" w:rsidRPr="0065793B" w:rsidRDefault="006C64F9" w:rsidP="008051FC">
      <w:pPr>
        <w:pStyle w:val="NoSpacing"/>
        <w:jc w:val="both"/>
      </w:pPr>
      <w:r w:rsidRPr="0060389E">
        <w:rPr>
          <w:rFonts w:ascii="Arial" w:hAnsi="Arial" w:cs="Arial"/>
          <w:sz w:val="24"/>
          <w:szCs w:val="24"/>
          <w:lang w:val="ro-RO"/>
        </w:rPr>
        <w:t xml:space="preserve"> </w:t>
      </w:r>
      <w:r w:rsidR="0060389E" w:rsidRPr="0060389E">
        <w:rPr>
          <w:rFonts w:ascii="Arial" w:hAnsi="Arial" w:cs="Arial"/>
          <w:sz w:val="24"/>
          <w:szCs w:val="24"/>
          <w:lang w:val="ro-RO"/>
        </w:rPr>
        <w:t>Prima casă din s</w:t>
      </w:r>
      <w:r w:rsidR="0065793B" w:rsidRPr="0060389E">
        <w:rPr>
          <w:rFonts w:ascii="Arial" w:hAnsi="Arial" w:cs="Arial"/>
          <w:sz w:val="24"/>
          <w:szCs w:val="24"/>
          <w:lang w:val="ro-RO"/>
        </w:rPr>
        <w:t xml:space="preserve">atul Turdaș  </w:t>
      </w:r>
      <w:r w:rsidR="008051FC" w:rsidRPr="0065793B">
        <w:rPr>
          <w:rFonts w:ascii="Arial" w:hAnsi="Arial" w:cs="Arial"/>
          <w:sz w:val="24"/>
          <w:szCs w:val="24"/>
          <w:lang w:val="ro-RO"/>
        </w:rPr>
        <w:t xml:space="preserve">este la distanta de </w:t>
      </w:r>
      <w:r w:rsidR="0060389E">
        <w:rPr>
          <w:rFonts w:ascii="Arial" w:hAnsi="Arial" w:cs="Arial"/>
          <w:sz w:val="24"/>
          <w:szCs w:val="24"/>
          <w:lang w:val="ro-RO"/>
        </w:rPr>
        <w:t>611</w:t>
      </w:r>
      <w:r w:rsidR="008051FC" w:rsidRPr="0065793B">
        <w:rPr>
          <w:rFonts w:ascii="Arial" w:hAnsi="Arial" w:cs="Arial"/>
          <w:sz w:val="24"/>
          <w:szCs w:val="24"/>
          <w:lang w:val="ro-RO"/>
        </w:rPr>
        <w:t xml:space="preserve"> m de amplasament</w:t>
      </w:r>
      <w:r w:rsidR="0060389E">
        <w:rPr>
          <w:rFonts w:ascii="Arial" w:hAnsi="Arial" w:cs="Arial"/>
          <w:sz w:val="24"/>
          <w:szCs w:val="24"/>
          <w:lang w:val="ro-RO"/>
        </w:rPr>
        <w:t>.</w:t>
      </w:r>
      <w:r w:rsidR="008051FC" w:rsidRPr="0065793B">
        <w:rPr>
          <w:rFonts w:ascii="Arial" w:hAnsi="Arial" w:cs="Arial"/>
          <w:sz w:val="24"/>
          <w:szCs w:val="24"/>
          <w:lang w:val="ro-RO"/>
        </w:rPr>
        <w:t xml:space="preserve"> </w:t>
      </w:r>
    </w:p>
    <w:p w:rsidR="00860560" w:rsidRPr="0065793B" w:rsidRDefault="005E2D19">
      <w:pPr>
        <w:pStyle w:val="BodyTextIndent2"/>
        <w:rPr>
          <w:rFonts w:ascii="Arial" w:hAnsi="Arial" w:cs="Arial"/>
          <w:sz w:val="24"/>
        </w:rPr>
      </w:pPr>
      <w:r w:rsidRPr="0065793B">
        <w:rPr>
          <w:rFonts w:ascii="Arial" w:hAnsi="Arial" w:cs="Arial"/>
          <w:sz w:val="24"/>
        </w:rPr>
        <w:lastRenderedPageBreak/>
        <w:t xml:space="preserve">Pentru a vedea impactul pe care îl are </w:t>
      </w:r>
      <w:r w:rsidR="006C64F9" w:rsidRPr="0065793B">
        <w:rPr>
          <w:rFonts w:ascii="Arial" w:hAnsi="Arial" w:cs="Arial"/>
          <w:sz w:val="24"/>
        </w:rPr>
        <w:t xml:space="preserve"> punerea în funcțiune al fermei </w:t>
      </w:r>
      <w:r w:rsidRPr="0065793B">
        <w:rPr>
          <w:rFonts w:ascii="Arial" w:hAnsi="Arial" w:cs="Arial"/>
          <w:sz w:val="24"/>
        </w:rPr>
        <w:t>asupra receptorului</w:t>
      </w:r>
      <w:r w:rsidR="00E3703C" w:rsidRPr="0065793B">
        <w:rPr>
          <w:rFonts w:ascii="Arial" w:hAnsi="Arial" w:cs="Arial"/>
          <w:sz w:val="24"/>
        </w:rPr>
        <w:t>,   prima casă din</w:t>
      </w:r>
      <w:r w:rsidR="006925E4">
        <w:rPr>
          <w:rFonts w:ascii="Arial" w:hAnsi="Arial" w:cs="Arial"/>
          <w:sz w:val="24"/>
        </w:rPr>
        <w:t xml:space="preserve"> </w:t>
      </w:r>
      <w:r w:rsidR="0060389E">
        <w:rPr>
          <w:rFonts w:ascii="Arial" w:hAnsi="Arial" w:cs="Arial"/>
          <w:sz w:val="24"/>
        </w:rPr>
        <w:t>satul Turdaș</w:t>
      </w:r>
      <w:r w:rsidR="00E3703C" w:rsidRPr="0065793B">
        <w:rPr>
          <w:rFonts w:ascii="Arial" w:hAnsi="Arial" w:cs="Arial"/>
          <w:sz w:val="24"/>
        </w:rPr>
        <w:t>, s</w:t>
      </w:r>
      <w:r w:rsidR="004436BB" w:rsidRPr="0065793B">
        <w:rPr>
          <w:rFonts w:ascii="Arial" w:hAnsi="Arial" w:cs="Arial"/>
          <w:sz w:val="24"/>
        </w:rPr>
        <w:t>e aplică formula:</w:t>
      </w:r>
    </w:p>
    <w:p w:rsidR="004436BB" w:rsidRPr="0065793B" w:rsidRDefault="004436BB">
      <w:pPr>
        <w:pStyle w:val="BodyTextIndent2"/>
        <w:rPr>
          <w:rFonts w:ascii="Arial" w:hAnsi="Arial" w:cs="Arial"/>
          <w:sz w:val="24"/>
        </w:rPr>
      </w:pPr>
      <w:r w:rsidRPr="0065793B">
        <w:rPr>
          <w:rFonts w:ascii="Arial" w:hAnsi="Arial" w:cs="Arial"/>
          <w:sz w:val="24"/>
        </w:rPr>
        <w:t>Lp =Lw-10 lg4</w:t>
      </w:r>
      <w:r w:rsidR="00434699" w:rsidRPr="0065793B">
        <w:rPr>
          <w:rFonts w:ascii="Arial" w:hAnsi="Arial" w:cs="Arial"/>
          <w:sz w:val="24"/>
        </w:rPr>
        <w:t>πr</w:t>
      </w:r>
      <w:r w:rsidR="00434699" w:rsidRPr="0065793B">
        <w:rPr>
          <w:rFonts w:ascii="Arial" w:hAnsi="Arial" w:cs="Arial"/>
          <w:sz w:val="24"/>
          <w:vertAlign w:val="superscript"/>
        </w:rPr>
        <w:t>2</w:t>
      </w:r>
      <w:r w:rsidR="00434699" w:rsidRPr="0065793B">
        <w:rPr>
          <w:rFonts w:ascii="Arial" w:hAnsi="Arial" w:cs="Arial"/>
          <w:sz w:val="24"/>
        </w:rPr>
        <w:t>, unde</w:t>
      </w:r>
    </w:p>
    <w:p w:rsidR="00434699" w:rsidRPr="0065793B" w:rsidRDefault="00434699">
      <w:pPr>
        <w:pStyle w:val="BodyTextIndent2"/>
        <w:rPr>
          <w:rFonts w:ascii="Arial" w:hAnsi="Arial" w:cs="Arial"/>
          <w:sz w:val="24"/>
        </w:rPr>
      </w:pPr>
      <w:r w:rsidRPr="0065793B">
        <w:rPr>
          <w:rFonts w:ascii="Arial" w:hAnsi="Arial" w:cs="Arial"/>
          <w:sz w:val="24"/>
        </w:rPr>
        <w:t>Lp = puterea acustică a sursei;</w:t>
      </w:r>
    </w:p>
    <w:p w:rsidR="00434699" w:rsidRPr="0065793B" w:rsidRDefault="00763303">
      <w:pPr>
        <w:pStyle w:val="BodyTextIndent2"/>
        <w:rPr>
          <w:rFonts w:ascii="Arial" w:hAnsi="Arial" w:cs="Arial"/>
          <w:sz w:val="24"/>
        </w:rPr>
      </w:pPr>
      <w:r w:rsidRPr="0065793B">
        <w:rPr>
          <w:rFonts w:ascii="Arial" w:hAnsi="Arial" w:cs="Arial"/>
          <w:sz w:val="24"/>
        </w:rPr>
        <w:t>r</w:t>
      </w:r>
      <w:r w:rsidR="00434699" w:rsidRPr="0065793B">
        <w:rPr>
          <w:rFonts w:ascii="Arial" w:hAnsi="Arial" w:cs="Arial"/>
          <w:sz w:val="24"/>
        </w:rPr>
        <w:t xml:space="preserve"> = distanța dintre sursă și receptor;</w:t>
      </w:r>
    </w:p>
    <w:p w:rsidR="00434699" w:rsidRPr="0065793B" w:rsidRDefault="00434699">
      <w:pPr>
        <w:pStyle w:val="BodyTextIndent2"/>
        <w:rPr>
          <w:rFonts w:ascii="Arial" w:hAnsi="Arial" w:cs="Arial"/>
          <w:sz w:val="24"/>
        </w:rPr>
      </w:pPr>
      <w:r w:rsidRPr="0065793B">
        <w:rPr>
          <w:rFonts w:ascii="Arial" w:hAnsi="Arial" w:cs="Arial"/>
          <w:sz w:val="24"/>
        </w:rPr>
        <w:t>L</w:t>
      </w:r>
      <w:r w:rsidR="00763303" w:rsidRPr="0065793B">
        <w:rPr>
          <w:rFonts w:ascii="Arial" w:hAnsi="Arial" w:cs="Arial"/>
          <w:sz w:val="24"/>
        </w:rPr>
        <w:t>w</w:t>
      </w:r>
      <w:r w:rsidRPr="0065793B">
        <w:rPr>
          <w:rFonts w:ascii="Arial" w:hAnsi="Arial" w:cs="Arial"/>
          <w:sz w:val="24"/>
        </w:rPr>
        <w:t xml:space="preserve"> = nivelul de presiune acustică.</w:t>
      </w:r>
      <w:r w:rsidR="00C0741C" w:rsidRPr="0065793B">
        <w:rPr>
          <w:rFonts w:ascii="Arial" w:hAnsi="Arial" w:cs="Arial"/>
          <w:sz w:val="24"/>
        </w:rPr>
        <w:t>Se consideră sursa de zgomot cea mai puternică, punctiformă iar distanța până la receptor liberă, fară posibilitate de ecranare/absorbție a zgomotului</w:t>
      </w:r>
    </w:p>
    <w:p w:rsidR="00434699" w:rsidRPr="004D25EC" w:rsidRDefault="00434699">
      <w:pPr>
        <w:pStyle w:val="BodyTextIndent2"/>
        <w:rPr>
          <w:rFonts w:ascii="Arial" w:hAnsi="Arial" w:cs="Arial"/>
          <w:sz w:val="24"/>
        </w:rPr>
      </w:pPr>
      <w:r w:rsidRPr="004D25EC">
        <w:rPr>
          <w:rFonts w:ascii="Arial" w:hAnsi="Arial" w:cs="Arial"/>
          <w:sz w:val="24"/>
        </w:rPr>
        <w:t>Lp = 10</w:t>
      </w:r>
      <w:r w:rsidR="00CE3CD9" w:rsidRPr="004D25EC">
        <w:rPr>
          <w:rFonts w:ascii="Arial" w:hAnsi="Arial" w:cs="Arial"/>
          <w:sz w:val="24"/>
        </w:rPr>
        <w:t>3</w:t>
      </w:r>
      <w:r w:rsidRPr="004D25EC">
        <w:rPr>
          <w:rFonts w:ascii="Arial" w:hAnsi="Arial" w:cs="Arial"/>
          <w:sz w:val="24"/>
        </w:rPr>
        <w:t xml:space="preserve"> – 10 lg</w:t>
      </w:r>
      <w:r w:rsidR="007B427B" w:rsidRPr="004D25EC">
        <w:rPr>
          <w:rFonts w:ascii="Arial" w:hAnsi="Arial" w:cs="Arial"/>
          <w:sz w:val="24"/>
        </w:rPr>
        <w:t xml:space="preserve"> (</w:t>
      </w:r>
      <w:r w:rsidRPr="004D25EC">
        <w:rPr>
          <w:rFonts w:ascii="Arial" w:hAnsi="Arial" w:cs="Arial"/>
          <w:sz w:val="24"/>
        </w:rPr>
        <w:t>4</w:t>
      </w:r>
      <w:r w:rsidR="00C0741C" w:rsidRPr="004D25EC">
        <w:rPr>
          <w:rFonts w:ascii="Arial" w:hAnsi="Arial" w:cs="Arial"/>
          <w:sz w:val="24"/>
        </w:rPr>
        <w:t>x3,14x</w:t>
      </w:r>
      <w:r w:rsidR="0060389E">
        <w:rPr>
          <w:rFonts w:ascii="Arial" w:hAnsi="Arial" w:cs="Arial"/>
          <w:sz w:val="24"/>
        </w:rPr>
        <w:t>611</w:t>
      </w:r>
      <w:r w:rsidR="00C0741C" w:rsidRPr="004D25EC">
        <w:rPr>
          <w:rFonts w:ascii="Arial" w:hAnsi="Arial" w:cs="Arial"/>
          <w:sz w:val="24"/>
          <w:vertAlign w:val="superscript"/>
        </w:rPr>
        <w:t>2</w:t>
      </w:r>
      <w:r w:rsidR="007B427B" w:rsidRPr="004D25EC">
        <w:rPr>
          <w:rFonts w:ascii="Arial" w:hAnsi="Arial" w:cs="Arial"/>
          <w:sz w:val="24"/>
          <w:vertAlign w:val="superscript"/>
        </w:rPr>
        <w:t xml:space="preserve"> </w:t>
      </w:r>
      <w:r w:rsidRPr="004D25EC">
        <w:rPr>
          <w:rFonts w:ascii="Arial" w:hAnsi="Arial" w:cs="Arial"/>
          <w:sz w:val="24"/>
        </w:rPr>
        <w:t xml:space="preserve"> </w:t>
      </w:r>
      <w:r w:rsidR="007B427B" w:rsidRPr="004D25EC">
        <w:rPr>
          <w:rFonts w:ascii="Arial" w:hAnsi="Arial" w:cs="Arial"/>
          <w:sz w:val="24"/>
        </w:rPr>
        <w:t xml:space="preserve">) </w:t>
      </w:r>
      <w:r w:rsidRPr="004D25EC">
        <w:rPr>
          <w:rFonts w:ascii="Arial" w:hAnsi="Arial" w:cs="Arial"/>
          <w:sz w:val="24"/>
        </w:rPr>
        <w:t xml:space="preserve">= </w:t>
      </w:r>
      <w:r w:rsidR="00C0741C" w:rsidRPr="004D25EC">
        <w:rPr>
          <w:rFonts w:ascii="Arial" w:hAnsi="Arial" w:cs="Arial"/>
          <w:sz w:val="24"/>
        </w:rPr>
        <w:t xml:space="preserve"> </w:t>
      </w:r>
      <w:r w:rsidR="004D25EC" w:rsidRPr="004D25EC">
        <w:rPr>
          <w:rFonts w:ascii="Arial" w:hAnsi="Arial" w:cs="Arial"/>
          <w:sz w:val="24"/>
        </w:rPr>
        <w:t>3</w:t>
      </w:r>
      <w:r w:rsidR="006925E4">
        <w:rPr>
          <w:rFonts w:ascii="Arial" w:hAnsi="Arial" w:cs="Arial"/>
          <w:sz w:val="24"/>
        </w:rPr>
        <w:t>6</w:t>
      </w:r>
      <w:r w:rsidR="001D6FC1" w:rsidRPr="004D25EC">
        <w:rPr>
          <w:rFonts w:ascii="Arial" w:hAnsi="Arial" w:cs="Arial"/>
          <w:sz w:val="24"/>
        </w:rPr>
        <w:t>,</w:t>
      </w:r>
      <w:r w:rsidR="006925E4">
        <w:rPr>
          <w:rFonts w:ascii="Arial" w:hAnsi="Arial" w:cs="Arial"/>
          <w:sz w:val="24"/>
        </w:rPr>
        <w:t>3</w:t>
      </w:r>
      <w:r w:rsidR="00555D71" w:rsidRPr="004D25EC">
        <w:rPr>
          <w:rFonts w:ascii="Arial" w:hAnsi="Arial" w:cs="Arial"/>
          <w:sz w:val="24"/>
        </w:rPr>
        <w:t xml:space="preserve"> </w:t>
      </w:r>
      <w:r w:rsidRPr="004D25EC">
        <w:rPr>
          <w:rFonts w:ascii="Arial" w:hAnsi="Arial" w:cs="Arial"/>
          <w:sz w:val="24"/>
        </w:rPr>
        <w:t>dB</w:t>
      </w:r>
      <w:r w:rsidR="00C0741C" w:rsidRPr="004D25EC">
        <w:rPr>
          <w:rFonts w:ascii="Arial" w:hAnsi="Arial" w:cs="Arial"/>
          <w:sz w:val="24"/>
        </w:rPr>
        <w:t xml:space="preserve"> fată de 6</w:t>
      </w:r>
      <w:r w:rsidR="004D25EC" w:rsidRPr="004D25EC">
        <w:rPr>
          <w:rFonts w:ascii="Arial" w:hAnsi="Arial" w:cs="Arial"/>
          <w:sz w:val="24"/>
        </w:rPr>
        <w:t>0</w:t>
      </w:r>
      <w:r w:rsidR="00C0741C" w:rsidRPr="004D25EC">
        <w:rPr>
          <w:rFonts w:ascii="Arial" w:hAnsi="Arial" w:cs="Arial"/>
          <w:sz w:val="24"/>
        </w:rPr>
        <w:t xml:space="preserve"> dB admis. </w:t>
      </w:r>
    </w:p>
    <w:p w:rsidR="00CD1C66" w:rsidRPr="004D25EC" w:rsidRDefault="00CD1C66" w:rsidP="00C61754">
      <w:pPr>
        <w:pStyle w:val="BodyTextIndent2"/>
        <w:rPr>
          <w:rFonts w:ascii="Arial" w:hAnsi="Arial" w:cs="Arial"/>
          <w:i/>
          <w:iCs/>
          <w:sz w:val="24"/>
          <w:u w:val="single"/>
        </w:rPr>
      </w:pPr>
    </w:p>
    <w:p w:rsidR="006D263A" w:rsidRPr="004D25EC" w:rsidRDefault="00E335BC" w:rsidP="00C61754">
      <w:pPr>
        <w:pStyle w:val="BodyTextIndent2"/>
        <w:rPr>
          <w:rFonts w:ascii="Arial" w:hAnsi="Arial" w:cs="Arial"/>
          <w:i/>
          <w:iCs/>
          <w:sz w:val="24"/>
        </w:rPr>
      </w:pPr>
      <w:r w:rsidRPr="004D25EC">
        <w:rPr>
          <w:rFonts w:ascii="Arial" w:hAnsi="Arial" w:cs="Arial"/>
          <w:i/>
          <w:iCs/>
          <w:sz w:val="24"/>
          <w:u w:val="single"/>
        </w:rPr>
        <w:t>Concluzie</w:t>
      </w:r>
      <w:r w:rsidRPr="004D25EC">
        <w:rPr>
          <w:rFonts w:ascii="Arial" w:hAnsi="Arial" w:cs="Arial"/>
          <w:i/>
          <w:iCs/>
          <w:sz w:val="24"/>
        </w:rPr>
        <w:t xml:space="preserve">: În timpul </w:t>
      </w:r>
      <w:r w:rsidR="00BB2456" w:rsidRPr="004D25EC">
        <w:rPr>
          <w:rFonts w:ascii="Arial" w:hAnsi="Arial" w:cs="Arial"/>
          <w:i/>
          <w:iCs/>
          <w:sz w:val="24"/>
        </w:rPr>
        <w:t xml:space="preserve"> lucrărilor de modernizare a celor celor </w:t>
      </w:r>
      <w:r w:rsidR="005210E9" w:rsidRPr="004D25EC">
        <w:rPr>
          <w:rFonts w:ascii="Arial" w:hAnsi="Arial" w:cs="Arial"/>
          <w:i/>
          <w:iCs/>
          <w:sz w:val="24"/>
        </w:rPr>
        <w:t>1</w:t>
      </w:r>
      <w:r w:rsidR="004D25EC" w:rsidRPr="004D25EC">
        <w:rPr>
          <w:rFonts w:ascii="Arial" w:hAnsi="Arial" w:cs="Arial"/>
          <w:i/>
          <w:iCs/>
          <w:sz w:val="24"/>
        </w:rPr>
        <w:t>0</w:t>
      </w:r>
      <w:r w:rsidR="00BB2456" w:rsidRPr="004D25EC">
        <w:rPr>
          <w:rFonts w:ascii="Arial" w:hAnsi="Arial" w:cs="Arial"/>
          <w:i/>
          <w:iCs/>
          <w:sz w:val="24"/>
        </w:rPr>
        <w:t xml:space="preserve"> </w:t>
      </w:r>
      <w:r w:rsidR="005210E9" w:rsidRPr="004D25EC">
        <w:rPr>
          <w:rFonts w:ascii="Arial" w:hAnsi="Arial" w:cs="Arial"/>
          <w:i/>
          <w:iCs/>
          <w:sz w:val="24"/>
        </w:rPr>
        <w:t xml:space="preserve"> </w:t>
      </w:r>
      <w:r w:rsidR="00BB2456" w:rsidRPr="004D25EC">
        <w:rPr>
          <w:rFonts w:ascii="Arial" w:hAnsi="Arial" w:cs="Arial"/>
          <w:i/>
          <w:iCs/>
          <w:sz w:val="24"/>
        </w:rPr>
        <w:t xml:space="preserve">hale </w:t>
      </w:r>
      <w:r w:rsidR="005210E9" w:rsidRPr="004D25EC">
        <w:rPr>
          <w:rFonts w:ascii="Arial" w:hAnsi="Arial" w:cs="Arial"/>
          <w:i/>
          <w:iCs/>
          <w:sz w:val="24"/>
        </w:rPr>
        <w:t>și executarea a  lagune</w:t>
      </w:r>
      <w:r w:rsidR="004D25EC" w:rsidRPr="004D25EC">
        <w:rPr>
          <w:rFonts w:ascii="Arial" w:hAnsi="Arial" w:cs="Arial"/>
          <w:i/>
          <w:iCs/>
          <w:sz w:val="24"/>
        </w:rPr>
        <w:t xml:space="preserve">i de </w:t>
      </w:r>
      <w:r w:rsidR="005210E9" w:rsidRPr="004D25EC">
        <w:rPr>
          <w:rFonts w:ascii="Arial" w:hAnsi="Arial" w:cs="Arial"/>
          <w:i/>
          <w:iCs/>
          <w:sz w:val="24"/>
        </w:rPr>
        <w:t xml:space="preserve"> dejecții, </w:t>
      </w:r>
      <w:r w:rsidRPr="004D25EC">
        <w:rPr>
          <w:rFonts w:ascii="Arial" w:hAnsi="Arial" w:cs="Arial"/>
          <w:i/>
          <w:iCs/>
          <w:sz w:val="24"/>
        </w:rPr>
        <w:t>activitatea nu va fi percepută de receptor ca o sursă de zgomot</w:t>
      </w:r>
      <w:r w:rsidR="00BB2456" w:rsidRPr="004D25EC">
        <w:rPr>
          <w:rFonts w:ascii="Arial" w:hAnsi="Arial" w:cs="Arial"/>
          <w:i/>
          <w:iCs/>
          <w:sz w:val="24"/>
        </w:rPr>
        <w:t xml:space="preserve">. </w:t>
      </w:r>
    </w:p>
    <w:p w:rsidR="00C61754" w:rsidRPr="004D25EC" w:rsidRDefault="00C61754" w:rsidP="007512FD">
      <w:pPr>
        <w:pStyle w:val="BodyTextIndent2"/>
        <w:numPr>
          <w:ilvl w:val="1"/>
          <w:numId w:val="17"/>
        </w:numPr>
        <w:rPr>
          <w:rFonts w:ascii="Arial" w:hAnsi="Arial" w:cs="Arial"/>
          <w:sz w:val="24"/>
        </w:rPr>
      </w:pPr>
      <w:r w:rsidRPr="004D25EC">
        <w:rPr>
          <w:rFonts w:ascii="Arial" w:hAnsi="Arial" w:cs="Arial"/>
          <w:i/>
          <w:iCs/>
          <w:sz w:val="24"/>
          <w:u w:val="single"/>
        </w:rPr>
        <w:t>în timpul funcționării</w:t>
      </w:r>
      <w:r w:rsidRPr="004D25EC">
        <w:rPr>
          <w:rFonts w:ascii="Arial" w:hAnsi="Arial" w:cs="Arial"/>
          <w:sz w:val="24"/>
        </w:rPr>
        <w:t>.</w:t>
      </w:r>
    </w:p>
    <w:p w:rsidR="00B92B79" w:rsidRPr="00706D28" w:rsidRDefault="00B92B79">
      <w:pPr>
        <w:pStyle w:val="BodyTextIndent2"/>
        <w:rPr>
          <w:rFonts w:ascii="Arial" w:hAnsi="Arial" w:cs="Arial"/>
          <w:sz w:val="24"/>
        </w:rPr>
      </w:pPr>
      <w:r w:rsidRPr="00706D28">
        <w:rPr>
          <w:rFonts w:ascii="Arial" w:hAnsi="Arial" w:cs="Arial"/>
          <w:sz w:val="24"/>
        </w:rPr>
        <w:t>Principalele surse de zgomot sunt conform BAT,</w:t>
      </w:r>
      <w:r w:rsidR="00A805D0" w:rsidRPr="00706D28">
        <w:rPr>
          <w:rFonts w:ascii="Arial" w:hAnsi="Arial" w:cs="Arial"/>
          <w:sz w:val="24"/>
        </w:rPr>
        <w:t>secțiunea 3.3.7.2.</w:t>
      </w:r>
      <w:r w:rsidRPr="00706D28">
        <w:rPr>
          <w:rFonts w:ascii="Arial" w:hAnsi="Arial" w:cs="Arial"/>
          <w:sz w:val="24"/>
        </w:rPr>
        <w:t xml:space="preserve"> Tab. 3.4</w:t>
      </w:r>
      <w:r w:rsidR="0063260B" w:rsidRPr="00706D28">
        <w:rPr>
          <w:rFonts w:ascii="Arial" w:hAnsi="Arial" w:cs="Arial"/>
          <w:sz w:val="24"/>
        </w:rPr>
        <w:t>4</w:t>
      </w:r>
      <w:r w:rsidRPr="00706D28">
        <w:rPr>
          <w:rFonts w:ascii="Arial" w:hAnsi="Arial" w:cs="Arial"/>
          <w:sz w:val="24"/>
        </w:rPr>
        <w:t>:</w:t>
      </w:r>
    </w:p>
    <w:p w:rsidR="00BC20FE" w:rsidRPr="00706D28" w:rsidRDefault="00BC20FE">
      <w:pPr>
        <w:pStyle w:val="BodyTextIndent2"/>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8"/>
        <w:gridCol w:w="1331"/>
        <w:gridCol w:w="1559"/>
        <w:gridCol w:w="1300"/>
        <w:gridCol w:w="1260"/>
        <w:gridCol w:w="1692"/>
      </w:tblGrid>
      <w:tr w:rsidR="007838E6" w:rsidRPr="007838E6" w:rsidTr="00CD1C66">
        <w:tc>
          <w:tcPr>
            <w:tcW w:w="2038"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 xml:space="preserve">Sursa </w:t>
            </w:r>
          </w:p>
        </w:tc>
        <w:tc>
          <w:tcPr>
            <w:tcW w:w="1331"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 xml:space="preserve">Durata </w:t>
            </w:r>
          </w:p>
        </w:tc>
        <w:tc>
          <w:tcPr>
            <w:tcW w:w="1559"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Frecvența</w:t>
            </w:r>
          </w:p>
        </w:tc>
        <w:tc>
          <w:tcPr>
            <w:tcW w:w="1300"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Activitate zi / noapte</w:t>
            </w:r>
          </w:p>
        </w:tc>
        <w:tc>
          <w:tcPr>
            <w:tcW w:w="1260"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Nivel de presiune dB(A)</w:t>
            </w:r>
          </w:p>
        </w:tc>
        <w:tc>
          <w:tcPr>
            <w:tcW w:w="1692" w:type="dxa"/>
          </w:tcPr>
          <w:p w:rsidR="00B92B79" w:rsidRPr="00706D28" w:rsidRDefault="00B92B79">
            <w:pPr>
              <w:pStyle w:val="BodyTextIndent2"/>
              <w:ind w:firstLine="0"/>
              <w:jc w:val="center"/>
              <w:rPr>
                <w:rFonts w:ascii="Arial" w:hAnsi="Arial" w:cs="Arial"/>
                <w:b/>
                <w:bCs/>
                <w:sz w:val="24"/>
              </w:rPr>
            </w:pPr>
            <w:r w:rsidRPr="00706D28">
              <w:rPr>
                <w:rFonts w:ascii="Arial" w:hAnsi="Arial" w:cs="Arial"/>
                <w:b/>
                <w:bCs/>
                <w:sz w:val="24"/>
              </w:rPr>
              <w:t>Echivalent continuu dB</w:t>
            </w:r>
            <w:r w:rsidR="005C6183" w:rsidRPr="00706D28">
              <w:rPr>
                <w:rFonts w:ascii="Arial" w:hAnsi="Arial" w:cs="Arial"/>
                <w:b/>
                <w:bCs/>
                <w:sz w:val="24"/>
              </w:rPr>
              <w:t>(A)</w:t>
            </w:r>
          </w:p>
        </w:tc>
      </w:tr>
      <w:tr w:rsidR="007838E6" w:rsidRPr="007838E6" w:rsidTr="00CD1C66">
        <w:tc>
          <w:tcPr>
            <w:tcW w:w="2038" w:type="dxa"/>
          </w:tcPr>
          <w:p w:rsidR="0063260B" w:rsidRPr="00706D28" w:rsidRDefault="0063260B">
            <w:pPr>
              <w:pStyle w:val="BodyTextIndent2"/>
              <w:ind w:firstLine="0"/>
              <w:jc w:val="left"/>
              <w:rPr>
                <w:rFonts w:ascii="Arial" w:hAnsi="Arial" w:cs="Arial"/>
                <w:sz w:val="22"/>
                <w:szCs w:val="22"/>
              </w:rPr>
            </w:pPr>
            <w:r w:rsidRPr="00706D28">
              <w:rPr>
                <w:rFonts w:ascii="Arial" w:hAnsi="Arial" w:cs="Arial"/>
                <w:sz w:val="22"/>
                <w:szCs w:val="22"/>
              </w:rPr>
              <w:t>Nivel normal din adăposturi</w:t>
            </w:r>
          </w:p>
        </w:tc>
        <w:tc>
          <w:tcPr>
            <w:tcW w:w="1331" w:type="dxa"/>
          </w:tcPr>
          <w:p w:rsidR="0063260B"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Continuu</w:t>
            </w:r>
          </w:p>
        </w:tc>
        <w:tc>
          <w:tcPr>
            <w:tcW w:w="1559" w:type="dxa"/>
          </w:tcPr>
          <w:p w:rsidR="0063260B"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Continuu</w:t>
            </w:r>
          </w:p>
        </w:tc>
        <w:tc>
          <w:tcPr>
            <w:tcW w:w="1300" w:type="dxa"/>
          </w:tcPr>
          <w:p w:rsidR="0063260B" w:rsidRPr="00706D28" w:rsidRDefault="005C6183">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63260B" w:rsidRPr="00706D28" w:rsidRDefault="005C6183">
            <w:pPr>
              <w:pStyle w:val="BodyTextIndent2"/>
              <w:ind w:firstLine="0"/>
              <w:jc w:val="center"/>
              <w:rPr>
                <w:rFonts w:ascii="Arial" w:hAnsi="Arial" w:cs="Arial"/>
                <w:sz w:val="22"/>
                <w:szCs w:val="22"/>
              </w:rPr>
            </w:pPr>
            <w:r w:rsidRPr="00706D28">
              <w:rPr>
                <w:rFonts w:ascii="Arial" w:hAnsi="Arial" w:cs="Arial"/>
                <w:sz w:val="22"/>
                <w:szCs w:val="22"/>
              </w:rPr>
              <w:t>67</w:t>
            </w:r>
          </w:p>
        </w:tc>
        <w:tc>
          <w:tcPr>
            <w:tcW w:w="1692" w:type="dxa"/>
          </w:tcPr>
          <w:p w:rsidR="0063260B" w:rsidRPr="00706D28" w:rsidRDefault="0063260B">
            <w:pPr>
              <w:pStyle w:val="BodyTextIndent2"/>
              <w:ind w:firstLine="0"/>
              <w:jc w:val="center"/>
              <w:rPr>
                <w:rFonts w:ascii="Arial" w:hAnsi="Arial" w:cs="Arial"/>
                <w:sz w:val="22"/>
                <w:szCs w:val="22"/>
              </w:rPr>
            </w:pPr>
          </w:p>
        </w:tc>
      </w:tr>
      <w:tr w:rsidR="007838E6" w:rsidRPr="007838E6" w:rsidTr="00CD1C66">
        <w:tc>
          <w:tcPr>
            <w:tcW w:w="2038" w:type="dxa"/>
          </w:tcPr>
          <w:p w:rsidR="00B92B79" w:rsidRPr="00706D28" w:rsidRDefault="00B92B79">
            <w:pPr>
              <w:pStyle w:val="BodyTextIndent2"/>
              <w:ind w:firstLine="0"/>
              <w:jc w:val="left"/>
              <w:rPr>
                <w:rFonts w:ascii="Arial" w:hAnsi="Arial" w:cs="Arial"/>
                <w:sz w:val="22"/>
                <w:szCs w:val="22"/>
              </w:rPr>
            </w:pPr>
            <w:r w:rsidRPr="00706D28">
              <w:rPr>
                <w:rFonts w:ascii="Arial" w:hAnsi="Arial" w:cs="Arial"/>
                <w:sz w:val="22"/>
                <w:szCs w:val="22"/>
              </w:rPr>
              <w:t>Ventilatoare hală</w:t>
            </w:r>
          </w:p>
        </w:tc>
        <w:tc>
          <w:tcPr>
            <w:tcW w:w="1331" w:type="dxa"/>
          </w:tcPr>
          <w:p w:rsidR="00B92B79" w:rsidRPr="00706D28" w:rsidRDefault="00B92B79">
            <w:pPr>
              <w:pStyle w:val="BodyTextIndent2"/>
              <w:ind w:firstLine="0"/>
              <w:jc w:val="center"/>
              <w:rPr>
                <w:rFonts w:ascii="Arial" w:hAnsi="Arial" w:cs="Arial"/>
                <w:sz w:val="22"/>
                <w:szCs w:val="22"/>
              </w:rPr>
            </w:pPr>
            <w:r w:rsidRPr="00706D28">
              <w:rPr>
                <w:rFonts w:ascii="Arial" w:hAnsi="Arial" w:cs="Arial"/>
                <w:sz w:val="22"/>
                <w:szCs w:val="22"/>
              </w:rPr>
              <w:t>Continuu</w:t>
            </w:r>
          </w:p>
          <w:p w:rsidR="00B92B79" w:rsidRPr="00706D28" w:rsidRDefault="00B92B79">
            <w:pPr>
              <w:pStyle w:val="BodyTextIndent2"/>
              <w:ind w:firstLine="0"/>
              <w:jc w:val="center"/>
              <w:rPr>
                <w:rFonts w:ascii="Arial" w:hAnsi="Arial" w:cs="Arial"/>
                <w:sz w:val="22"/>
                <w:szCs w:val="22"/>
              </w:rPr>
            </w:pPr>
          </w:p>
        </w:tc>
        <w:tc>
          <w:tcPr>
            <w:tcW w:w="1559" w:type="dxa"/>
          </w:tcPr>
          <w:p w:rsidR="00B92B79" w:rsidRPr="00706D28" w:rsidRDefault="001119CE">
            <w:pPr>
              <w:pStyle w:val="BodyTextIndent2"/>
              <w:ind w:firstLine="0"/>
              <w:jc w:val="center"/>
              <w:rPr>
                <w:rFonts w:ascii="Arial" w:hAnsi="Arial" w:cs="Arial"/>
                <w:sz w:val="22"/>
                <w:szCs w:val="22"/>
              </w:rPr>
            </w:pPr>
            <w:r w:rsidRPr="00706D28">
              <w:rPr>
                <w:rFonts w:ascii="Arial" w:hAnsi="Arial" w:cs="Arial"/>
                <w:sz w:val="22"/>
                <w:szCs w:val="22"/>
              </w:rPr>
              <w:t>Continuu</w:t>
            </w:r>
          </w:p>
        </w:tc>
        <w:tc>
          <w:tcPr>
            <w:tcW w:w="1300" w:type="dxa"/>
          </w:tcPr>
          <w:p w:rsidR="00B92B79" w:rsidRPr="00706D28" w:rsidRDefault="00B92B79">
            <w:pPr>
              <w:pStyle w:val="BodyTextIndent2"/>
              <w:ind w:firstLine="0"/>
              <w:jc w:val="center"/>
              <w:rPr>
                <w:rFonts w:ascii="Arial" w:hAnsi="Arial" w:cs="Arial"/>
                <w:sz w:val="22"/>
                <w:szCs w:val="22"/>
              </w:rPr>
            </w:pPr>
            <w:r w:rsidRPr="00706D28">
              <w:rPr>
                <w:rFonts w:ascii="Arial" w:hAnsi="Arial" w:cs="Arial"/>
                <w:sz w:val="22"/>
                <w:szCs w:val="22"/>
              </w:rPr>
              <w:t>Zi /noapte</w:t>
            </w:r>
          </w:p>
        </w:tc>
        <w:tc>
          <w:tcPr>
            <w:tcW w:w="1260" w:type="dxa"/>
          </w:tcPr>
          <w:p w:rsidR="00B92B79" w:rsidRPr="00706D28" w:rsidRDefault="00B92B79">
            <w:pPr>
              <w:pStyle w:val="BodyTextIndent2"/>
              <w:ind w:firstLine="0"/>
              <w:jc w:val="center"/>
              <w:rPr>
                <w:rFonts w:ascii="Arial" w:hAnsi="Arial" w:cs="Arial"/>
                <w:sz w:val="22"/>
                <w:szCs w:val="22"/>
              </w:rPr>
            </w:pPr>
            <w:r w:rsidRPr="00706D28">
              <w:rPr>
                <w:rFonts w:ascii="Arial" w:hAnsi="Arial" w:cs="Arial"/>
                <w:sz w:val="22"/>
                <w:szCs w:val="22"/>
              </w:rPr>
              <w:t>43</w:t>
            </w:r>
          </w:p>
        </w:tc>
        <w:tc>
          <w:tcPr>
            <w:tcW w:w="1692" w:type="dxa"/>
          </w:tcPr>
          <w:p w:rsidR="00B92B79" w:rsidRPr="00706D28" w:rsidRDefault="00B92B79">
            <w:pPr>
              <w:pStyle w:val="BodyTextIndent2"/>
              <w:ind w:firstLine="0"/>
              <w:jc w:val="center"/>
              <w:rPr>
                <w:rFonts w:ascii="Arial" w:hAnsi="Arial" w:cs="Arial"/>
                <w:sz w:val="22"/>
                <w:szCs w:val="22"/>
              </w:rPr>
            </w:pPr>
          </w:p>
        </w:tc>
      </w:tr>
      <w:tr w:rsidR="007838E6" w:rsidRPr="007838E6" w:rsidTr="00CD1C66">
        <w:tc>
          <w:tcPr>
            <w:tcW w:w="2038" w:type="dxa"/>
          </w:tcPr>
          <w:p w:rsidR="00B92B79" w:rsidRPr="00706D28" w:rsidRDefault="00A805D0" w:rsidP="0063260B">
            <w:pPr>
              <w:pStyle w:val="BodyTextIndent2"/>
              <w:ind w:firstLine="0"/>
              <w:jc w:val="left"/>
              <w:rPr>
                <w:rFonts w:ascii="Arial" w:hAnsi="Arial" w:cs="Arial"/>
                <w:sz w:val="22"/>
                <w:szCs w:val="22"/>
              </w:rPr>
            </w:pPr>
            <w:r w:rsidRPr="00706D28">
              <w:rPr>
                <w:rFonts w:ascii="Arial" w:hAnsi="Arial" w:cs="Arial"/>
                <w:sz w:val="22"/>
                <w:szCs w:val="22"/>
              </w:rPr>
              <w:t xml:space="preserve">Livrare hrană </w:t>
            </w:r>
            <w:r w:rsidR="0063260B" w:rsidRPr="00706D28">
              <w:rPr>
                <w:rFonts w:ascii="Arial" w:hAnsi="Arial" w:cs="Arial"/>
                <w:sz w:val="22"/>
                <w:szCs w:val="22"/>
              </w:rPr>
              <w:t>animale</w:t>
            </w:r>
          </w:p>
          <w:p w:rsidR="0063260B" w:rsidRPr="00706D28" w:rsidRDefault="0063260B" w:rsidP="00A805D0">
            <w:pPr>
              <w:pStyle w:val="BodyTextIndent2"/>
              <w:ind w:firstLine="0"/>
              <w:jc w:val="left"/>
              <w:rPr>
                <w:rFonts w:ascii="Arial" w:hAnsi="Arial" w:cs="Arial"/>
                <w:sz w:val="22"/>
                <w:szCs w:val="22"/>
              </w:rPr>
            </w:pPr>
          </w:p>
        </w:tc>
        <w:tc>
          <w:tcPr>
            <w:tcW w:w="1331" w:type="dxa"/>
          </w:tcPr>
          <w:p w:rsidR="00B92B79" w:rsidRPr="00706D28" w:rsidRDefault="003C3BBF" w:rsidP="008D52C3">
            <w:pPr>
              <w:pStyle w:val="BodyTextIndent2"/>
              <w:ind w:firstLine="0"/>
              <w:jc w:val="center"/>
              <w:rPr>
                <w:rFonts w:ascii="Arial" w:hAnsi="Arial" w:cs="Arial"/>
                <w:sz w:val="22"/>
                <w:szCs w:val="22"/>
              </w:rPr>
            </w:pPr>
            <w:r w:rsidRPr="00706D28">
              <w:rPr>
                <w:rFonts w:ascii="Arial" w:hAnsi="Arial" w:cs="Arial"/>
                <w:sz w:val="22"/>
                <w:szCs w:val="22"/>
              </w:rPr>
              <w:t>2</w:t>
            </w:r>
            <w:r w:rsidR="008D52C3" w:rsidRPr="00706D28">
              <w:rPr>
                <w:rFonts w:ascii="Arial" w:hAnsi="Arial" w:cs="Arial"/>
                <w:sz w:val="22"/>
                <w:szCs w:val="22"/>
              </w:rPr>
              <w:t>h</w:t>
            </w:r>
          </w:p>
        </w:tc>
        <w:tc>
          <w:tcPr>
            <w:tcW w:w="1559" w:type="dxa"/>
          </w:tcPr>
          <w:p w:rsidR="00B92B79" w:rsidRPr="00706D28" w:rsidRDefault="003C3BBF">
            <w:pPr>
              <w:pStyle w:val="BodyTextIndent2"/>
              <w:ind w:firstLine="0"/>
              <w:jc w:val="center"/>
              <w:rPr>
                <w:rFonts w:ascii="Arial" w:hAnsi="Arial" w:cs="Arial"/>
                <w:sz w:val="22"/>
                <w:szCs w:val="22"/>
              </w:rPr>
            </w:pPr>
            <w:r w:rsidRPr="00706D28">
              <w:rPr>
                <w:rFonts w:ascii="Arial" w:hAnsi="Arial" w:cs="Arial"/>
                <w:sz w:val="22"/>
                <w:szCs w:val="22"/>
              </w:rPr>
              <w:t>săptămînal</w:t>
            </w:r>
          </w:p>
        </w:tc>
        <w:tc>
          <w:tcPr>
            <w:tcW w:w="1300" w:type="dxa"/>
          </w:tcPr>
          <w:p w:rsidR="00B92B79" w:rsidRPr="00706D28" w:rsidRDefault="00B92B79">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63260B"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9</w:t>
            </w:r>
            <w:r w:rsidR="00A805D0" w:rsidRPr="00706D28">
              <w:rPr>
                <w:rFonts w:ascii="Arial" w:hAnsi="Arial" w:cs="Arial"/>
                <w:sz w:val="22"/>
                <w:szCs w:val="22"/>
              </w:rPr>
              <w:t>2</w:t>
            </w:r>
          </w:p>
          <w:p w:rsidR="0063260B" w:rsidRPr="00706D28" w:rsidRDefault="0063260B">
            <w:pPr>
              <w:pStyle w:val="BodyTextIndent2"/>
              <w:ind w:firstLine="0"/>
              <w:jc w:val="center"/>
              <w:rPr>
                <w:rFonts w:ascii="Arial" w:hAnsi="Arial" w:cs="Arial"/>
                <w:sz w:val="22"/>
                <w:szCs w:val="22"/>
              </w:rPr>
            </w:pPr>
          </w:p>
        </w:tc>
        <w:tc>
          <w:tcPr>
            <w:tcW w:w="1692" w:type="dxa"/>
          </w:tcPr>
          <w:p w:rsidR="0063260B"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87</w:t>
            </w:r>
          </w:p>
          <w:p w:rsidR="0063260B" w:rsidRPr="00706D28" w:rsidRDefault="0063260B">
            <w:pPr>
              <w:pStyle w:val="BodyTextIndent2"/>
              <w:ind w:firstLine="0"/>
              <w:jc w:val="center"/>
              <w:rPr>
                <w:rFonts w:ascii="Arial" w:hAnsi="Arial" w:cs="Arial"/>
                <w:sz w:val="22"/>
                <w:szCs w:val="22"/>
              </w:rPr>
            </w:pPr>
          </w:p>
        </w:tc>
      </w:tr>
      <w:tr w:rsidR="003C3BBF" w:rsidRPr="007838E6" w:rsidTr="00CD1C66">
        <w:tc>
          <w:tcPr>
            <w:tcW w:w="2038" w:type="dxa"/>
          </w:tcPr>
          <w:p w:rsidR="003C3BBF" w:rsidRPr="00706D28" w:rsidRDefault="003C3BBF" w:rsidP="0063260B">
            <w:pPr>
              <w:pStyle w:val="BodyTextIndent2"/>
              <w:ind w:firstLine="0"/>
              <w:jc w:val="left"/>
              <w:rPr>
                <w:rFonts w:ascii="Arial" w:hAnsi="Arial" w:cs="Arial"/>
                <w:sz w:val="22"/>
                <w:szCs w:val="22"/>
              </w:rPr>
            </w:pPr>
            <w:r w:rsidRPr="00706D28">
              <w:rPr>
                <w:rFonts w:ascii="Arial" w:hAnsi="Arial" w:cs="Arial"/>
                <w:sz w:val="22"/>
                <w:szCs w:val="22"/>
              </w:rPr>
              <w:t>Hrănire  animale</w:t>
            </w:r>
          </w:p>
          <w:p w:rsidR="003C3BBF" w:rsidRPr="00706D28" w:rsidRDefault="003C3BBF" w:rsidP="0063260B">
            <w:pPr>
              <w:pStyle w:val="BodyTextIndent2"/>
              <w:ind w:firstLine="0"/>
              <w:jc w:val="left"/>
              <w:rPr>
                <w:rFonts w:ascii="Arial" w:hAnsi="Arial" w:cs="Arial"/>
                <w:sz w:val="22"/>
                <w:szCs w:val="22"/>
              </w:rPr>
            </w:pPr>
          </w:p>
        </w:tc>
        <w:tc>
          <w:tcPr>
            <w:tcW w:w="1331" w:type="dxa"/>
          </w:tcPr>
          <w:p w:rsidR="003C3BBF" w:rsidRPr="00706D28" w:rsidRDefault="003C3BBF" w:rsidP="008D52C3">
            <w:pPr>
              <w:pStyle w:val="BodyTextIndent2"/>
              <w:ind w:firstLine="0"/>
              <w:jc w:val="center"/>
              <w:rPr>
                <w:rFonts w:ascii="Arial" w:hAnsi="Arial" w:cs="Arial"/>
                <w:sz w:val="22"/>
                <w:szCs w:val="22"/>
              </w:rPr>
            </w:pPr>
            <w:r w:rsidRPr="00706D28">
              <w:rPr>
                <w:rFonts w:ascii="Arial" w:hAnsi="Arial" w:cs="Arial"/>
                <w:sz w:val="22"/>
                <w:szCs w:val="22"/>
              </w:rPr>
              <w:t>1h</w:t>
            </w:r>
          </w:p>
        </w:tc>
        <w:tc>
          <w:tcPr>
            <w:tcW w:w="1559" w:type="dxa"/>
          </w:tcPr>
          <w:p w:rsidR="003C3BBF" w:rsidRPr="00706D28" w:rsidRDefault="003C3BBF">
            <w:pPr>
              <w:pStyle w:val="BodyTextIndent2"/>
              <w:ind w:firstLine="0"/>
              <w:jc w:val="center"/>
              <w:rPr>
                <w:rFonts w:ascii="Arial" w:hAnsi="Arial" w:cs="Arial"/>
                <w:sz w:val="22"/>
                <w:szCs w:val="22"/>
              </w:rPr>
            </w:pPr>
            <w:r w:rsidRPr="00706D28">
              <w:rPr>
                <w:rFonts w:ascii="Arial" w:hAnsi="Arial" w:cs="Arial"/>
                <w:sz w:val="22"/>
                <w:szCs w:val="22"/>
              </w:rPr>
              <w:t>zilnic</w:t>
            </w:r>
          </w:p>
        </w:tc>
        <w:tc>
          <w:tcPr>
            <w:tcW w:w="1300" w:type="dxa"/>
          </w:tcPr>
          <w:p w:rsidR="003C3BBF" w:rsidRPr="00706D28" w:rsidRDefault="003C3BBF">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3C3BBF" w:rsidRPr="00706D28" w:rsidRDefault="003C3BBF">
            <w:pPr>
              <w:pStyle w:val="BodyTextIndent2"/>
              <w:ind w:firstLine="0"/>
              <w:jc w:val="center"/>
              <w:rPr>
                <w:rFonts w:ascii="Arial" w:hAnsi="Arial" w:cs="Arial"/>
                <w:sz w:val="22"/>
                <w:szCs w:val="22"/>
              </w:rPr>
            </w:pPr>
            <w:r w:rsidRPr="00706D28">
              <w:rPr>
                <w:rFonts w:ascii="Arial" w:hAnsi="Arial" w:cs="Arial"/>
                <w:sz w:val="22"/>
                <w:szCs w:val="22"/>
              </w:rPr>
              <w:t>93</w:t>
            </w:r>
          </w:p>
        </w:tc>
        <w:tc>
          <w:tcPr>
            <w:tcW w:w="1692" w:type="dxa"/>
          </w:tcPr>
          <w:p w:rsidR="003C3BBF" w:rsidRPr="00706D28" w:rsidRDefault="003C3BBF">
            <w:pPr>
              <w:pStyle w:val="BodyTextIndent2"/>
              <w:ind w:firstLine="0"/>
              <w:jc w:val="center"/>
              <w:rPr>
                <w:rFonts w:ascii="Arial" w:hAnsi="Arial" w:cs="Arial"/>
                <w:sz w:val="22"/>
                <w:szCs w:val="22"/>
              </w:rPr>
            </w:pPr>
          </w:p>
        </w:tc>
      </w:tr>
      <w:tr w:rsidR="007838E6" w:rsidRPr="007838E6" w:rsidTr="00CD1C66">
        <w:tc>
          <w:tcPr>
            <w:tcW w:w="2038" w:type="dxa"/>
          </w:tcPr>
          <w:p w:rsidR="00B92B79" w:rsidRPr="00706D28" w:rsidRDefault="00B92B79" w:rsidP="00A805D0">
            <w:pPr>
              <w:pStyle w:val="BodyTextIndent2"/>
              <w:ind w:firstLine="0"/>
              <w:jc w:val="left"/>
              <w:rPr>
                <w:rFonts w:ascii="Arial" w:hAnsi="Arial" w:cs="Arial"/>
                <w:sz w:val="22"/>
                <w:szCs w:val="22"/>
              </w:rPr>
            </w:pPr>
            <w:r w:rsidRPr="00706D28">
              <w:rPr>
                <w:rFonts w:ascii="Arial" w:hAnsi="Arial" w:cs="Arial"/>
                <w:sz w:val="22"/>
                <w:szCs w:val="22"/>
              </w:rPr>
              <w:t>Populare / depopulare hal</w:t>
            </w:r>
            <w:r w:rsidR="00A805D0" w:rsidRPr="00706D28">
              <w:rPr>
                <w:rFonts w:ascii="Arial" w:hAnsi="Arial" w:cs="Arial"/>
                <w:sz w:val="22"/>
                <w:szCs w:val="22"/>
              </w:rPr>
              <w:t>ă</w:t>
            </w:r>
          </w:p>
        </w:tc>
        <w:tc>
          <w:tcPr>
            <w:tcW w:w="1331" w:type="dxa"/>
          </w:tcPr>
          <w:p w:rsidR="00B92B79"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2</w:t>
            </w:r>
            <w:r w:rsidR="00B92B79" w:rsidRPr="00706D28">
              <w:rPr>
                <w:rFonts w:ascii="Arial" w:hAnsi="Arial" w:cs="Arial"/>
                <w:sz w:val="22"/>
                <w:szCs w:val="22"/>
              </w:rPr>
              <w:t>h</w:t>
            </w:r>
          </w:p>
        </w:tc>
        <w:tc>
          <w:tcPr>
            <w:tcW w:w="1559" w:type="dxa"/>
          </w:tcPr>
          <w:p w:rsidR="00B92B79" w:rsidRPr="00706D28" w:rsidRDefault="00706D28">
            <w:pPr>
              <w:pStyle w:val="BodyTextIndent2"/>
              <w:ind w:firstLine="0"/>
              <w:jc w:val="center"/>
              <w:rPr>
                <w:rFonts w:ascii="Arial" w:hAnsi="Arial" w:cs="Arial"/>
                <w:sz w:val="22"/>
                <w:szCs w:val="22"/>
              </w:rPr>
            </w:pPr>
            <w:r w:rsidRPr="00706D28">
              <w:rPr>
                <w:rFonts w:ascii="Arial" w:hAnsi="Arial" w:cs="Arial"/>
                <w:sz w:val="22"/>
                <w:szCs w:val="22"/>
              </w:rPr>
              <w:t>zilnic</w:t>
            </w:r>
          </w:p>
        </w:tc>
        <w:tc>
          <w:tcPr>
            <w:tcW w:w="1300" w:type="dxa"/>
          </w:tcPr>
          <w:p w:rsidR="00B92B79" w:rsidRPr="00706D28" w:rsidRDefault="00B92B79">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B92B79" w:rsidRPr="00706D28" w:rsidRDefault="0063260B">
            <w:pPr>
              <w:pStyle w:val="BodyTextIndent2"/>
              <w:ind w:firstLine="0"/>
              <w:jc w:val="center"/>
              <w:rPr>
                <w:rFonts w:ascii="Arial" w:hAnsi="Arial" w:cs="Arial"/>
                <w:sz w:val="22"/>
                <w:szCs w:val="22"/>
              </w:rPr>
            </w:pPr>
            <w:r w:rsidRPr="00706D28">
              <w:rPr>
                <w:rFonts w:ascii="Arial" w:hAnsi="Arial" w:cs="Arial"/>
                <w:sz w:val="22"/>
                <w:szCs w:val="22"/>
              </w:rPr>
              <w:t>90-110</w:t>
            </w:r>
          </w:p>
        </w:tc>
        <w:tc>
          <w:tcPr>
            <w:tcW w:w="1692" w:type="dxa"/>
          </w:tcPr>
          <w:p w:rsidR="00B92B79" w:rsidRPr="00706D28" w:rsidRDefault="00B92B79">
            <w:pPr>
              <w:pStyle w:val="BodyTextIndent2"/>
              <w:ind w:firstLine="0"/>
              <w:jc w:val="center"/>
              <w:rPr>
                <w:rFonts w:ascii="Arial" w:hAnsi="Arial" w:cs="Arial"/>
                <w:sz w:val="22"/>
                <w:szCs w:val="22"/>
              </w:rPr>
            </w:pPr>
          </w:p>
        </w:tc>
      </w:tr>
      <w:tr w:rsidR="009E5633" w:rsidRPr="007838E6" w:rsidTr="00CD1C66">
        <w:tc>
          <w:tcPr>
            <w:tcW w:w="2038" w:type="dxa"/>
          </w:tcPr>
          <w:p w:rsidR="00B92B79" w:rsidRPr="00706D28" w:rsidRDefault="003C3BBF" w:rsidP="003C3BBF">
            <w:pPr>
              <w:pStyle w:val="BodyTextIndent2"/>
              <w:ind w:firstLine="0"/>
              <w:jc w:val="left"/>
              <w:rPr>
                <w:rFonts w:ascii="Arial" w:hAnsi="Arial" w:cs="Arial"/>
                <w:sz w:val="22"/>
                <w:szCs w:val="22"/>
              </w:rPr>
            </w:pPr>
            <w:r w:rsidRPr="00706D28">
              <w:rPr>
                <w:rFonts w:ascii="Arial" w:hAnsi="Arial" w:cs="Arial"/>
                <w:sz w:val="22"/>
                <w:szCs w:val="22"/>
              </w:rPr>
              <w:t xml:space="preserve">Spălare și manipulare gunoi </w:t>
            </w:r>
          </w:p>
        </w:tc>
        <w:tc>
          <w:tcPr>
            <w:tcW w:w="1331" w:type="dxa"/>
          </w:tcPr>
          <w:p w:rsidR="00B92B79" w:rsidRPr="00706D28" w:rsidRDefault="005C6183">
            <w:pPr>
              <w:pStyle w:val="BodyTextIndent2"/>
              <w:ind w:firstLine="0"/>
              <w:jc w:val="center"/>
              <w:rPr>
                <w:rFonts w:ascii="Arial" w:hAnsi="Arial" w:cs="Arial"/>
                <w:sz w:val="22"/>
                <w:szCs w:val="22"/>
              </w:rPr>
            </w:pPr>
            <w:r w:rsidRPr="00706D28">
              <w:rPr>
                <w:rFonts w:ascii="Arial" w:hAnsi="Arial" w:cs="Arial"/>
                <w:sz w:val="22"/>
                <w:szCs w:val="22"/>
              </w:rPr>
              <w:t>2h</w:t>
            </w:r>
          </w:p>
        </w:tc>
        <w:tc>
          <w:tcPr>
            <w:tcW w:w="1559" w:type="dxa"/>
          </w:tcPr>
          <w:p w:rsidR="00B92B79" w:rsidRPr="00706D28" w:rsidRDefault="00706D28">
            <w:pPr>
              <w:pStyle w:val="BodyTextIndent2"/>
              <w:ind w:firstLine="0"/>
              <w:jc w:val="center"/>
              <w:rPr>
                <w:rFonts w:ascii="Arial" w:hAnsi="Arial" w:cs="Arial"/>
                <w:sz w:val="22"/>
                <w:szCs w:val="22"/>
              </w:rPr>
            </w:pPr>
            <w:r w:rsidRPr="00706D28">
              <w:rPr>
                <w:rFonts w:ascii="Arial" w:hAnsi="Arial" w:cs="Arial"/>
                <w:sz w:val="22"/>
                <w:szCs w:val="22"/>
              </w:rPr>
              <w:t>zilnic</w:t>
            </w:r>
          </w:p>
        </w:tc>
        <w:tc>
          <w:tcPr>
            <w:tcW w:w="1300" w:type="dxa"/>
          </w:tcPr>
          <w:p w:rsidR="00B92B79" w:rsidRPr="00706D28" w:rsidRDefault="005C6183">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B92B79" w:rsidRPr="00706D28" w:rsidRDefault="001119CE">
            <w:pPr>
              <w:pStyle w:val="BodyTextIndent2"/>
              <w:ind w:firstLine="0"/>
              <w:jc w:val="center"/>
              <w:rPr>
                <w:rFonts w:ascii="Arial" w:hAnsi="Arial" w:cs="Arial"/>
                <w:sz w:val="22"/>
                <w:szCs w:val="22"/>
              </w:rPr>
            </w:pPr>
            <w:r w:rsidRPr="00706D28">
              <w:rPr>
                <w:rFonts w:ascii="Arial" w:hAnsi="Arial" w:cs="Arial"/>
                <w:sz w:val="22"/>
                <w:szCs w:val="22"/>
              </w:rPr>
              <w:t>95</w:t>
            </w:r>
          </w:p>
        </w:tc>
        <w:tc>
          <w:tcPr>
            <w:tcW w:w="1692" w:type="dxa"/>
          </w:tcPr>
          <w:p w:rsidR="00B92B79" w:rsidRPr="00706D28" w:rsidRDefault="00B92B79">
            <w:pPr>
              <w:pStyle w:val="BodyTextIndent2"/>
              <w:ind w:firstLine="0"/>
              <w:jc w:val="center"/>
              <w:rPr>
                <w:rFonts w:ascii="Arial" w:hAnsi="Arial" w:cs="Arial"/>
                <w:sz w:val="22"/>
                <w:szCs w:val="22"/>
              </w:rPr>
            </w:pPr>
          </w:p>
        </w:tc>
      </w:tr>
      <w:tr w:rsidR="003C3BBF" w:rsidRPr="007838E6" w:rsidTr="00CD1C66">
        <w:tc>
          <w:tcPr>
            <w:tcW w:w="2038" w:type="dxa"/>
          </w:tcPr>
          <w:p w:rsidR="003C3BBF" w:rsidRPr="00706D28" w:rsidRDefault="003C3BBF" w:rsidP="003C3BBF">
            <w:pPr>
              <w:pStyle w:val="BodyTextIndent2"/>
              <w:ind w:firstLine="0"/>
              <w:jc w:val="left"/>
              <w:rPr>
                <w:rFonts w:ascii="Arial" w:hAnsi="Arial" w:cs="Arial"/>
                <w:sz w:val="22"/>
                <w:szCs w:val="22"/>
              </w:rPr>
            </w:pPr>
            <w:r w:rsidRPr="00706D28">
              <w:rPr>
                <w:rFonts w:ascii="Arial" w:hAnsi="Arial" w:cs="Arial"/>
                <w:sz w:val="22"/>
                <w:szCs w:val="22"/>
              </w:rPr>
              <w:t>Livrare combustibil</w:t>
            </w:r>
          </w:p>
        </w:tc>
        <w:tc>
          <w:tcPr>
            <w:tcW w:w="1331" w:type="dxa"/>
          </w:tcPr>
          <w:p w:rsidR="003C3BBF" w:rsidRPr="00706D28" w:rsidRDefault="003C3BBF">
            <w:pPr>
              <w:pStyle w:val="BodyTextIndent2"/>
              <w:ind w:firstLine="0"/>
              <w:jc w:val="center"/>
              <w:rPr>
                <w:rFonts w:ascii="Arial" w:hAnsi="Arial" w:cs="Arial"/>
                <w:sz w:val="22"/>
                <w:szCs w:val="22"/>
              </w:rPr>
            </w:pPr>
            <w:r w:rsidRPr="00706D28">
              <w:rPr>
                <w:rFonts w:ascii="Arial" w:hAnsi="Arial" w:cs="Arial"/>
                <w:sz w:val="22"/>
                <w:szCs w:val="22"/>
              </w:rPr>
              <w:t>2h</w:t>
            </w:r>
          </w:p>
        </w:tc>
        <w:tc>
          <w:tcPr>
            <w:tcW w:w="1559" w:type="dxa"/>
          </w:tcPr>
          <w:p w:rsidR="003C3BBF" w:rsidRPr="00706D28" w:rsidRDefault="00706D28">
            <w:pPr>
              <w:pStyle w:val="BodyTextIndent2"/>
              <w:ind w:firstLine="0"/>
              <w:jc w:val="center"/>
              <w:rPr>
                <w:rFonts w:ascii="Arial" w:hAnsi="Arial" w:cs="Arial"/>
                <w:sz w:val="22"/>
                <w:szCs w:val="22"/>
              </w:rPr>
            </w:pPr>
            <w:r w:rsidRPr="00706D28">
              <w:rPr>
                <w:rFonts w:ascii="Arial" w:hAnsi="Arial" w:cs="Arial"/>
                <w:sz w:val="22"/>
                <w:szCs w:val="22"/>
              </w:rPr>
              <w:t>bilunar</w:t>
            </w:r>
          </w:p>
        </w:tc>
        <w:tc>
          <w:tcPr>
            <w:tcW w:w="1300" w:type="dxa"/>
          </w:tcPr>
          <w:p w:rsidR="003C3BBF" w:rsidRPr="00706D28" w:rsidRDefault="00706D28">
            <w:pPr>
              <w:pStyle w:val="BodyTextIndent2"/>
              <w:ind w:firstLine="0"/>
              <w:jc w:val="center"/>
              <w:rPr>
                <w:rFonts w:ascii="Arial" w:hAnsi="Arial" w:cs="Arial"/>
                <w:sz w:val="22"/>
                <w:szCs w:val="22"/>
              </w:rPr>
            </w:pPr>
            <w:r w:rsidRPr="00706D28">
              <w:rPr>
                <w:rFonts w:ascii="Arial" w:hAnsi="Arial" w:cs="Arial"/>
                <w:sz w:val="22"/>
                <w:szCs w:val="22"/>
              </w:rPr>
              <w:t>zi</w:t>
            </w:r>
          </w:p>
        </w:tc>
        <w:tc>
          <w:tcPr>
            <w:tcW w:w="1260" w:type="dxa"/>
          </w:tcPr>
          <w:p w:rsidR="003C3BBF" w:rsidRPr="00706D28" w:rsidRDefault="00706D28">
            <w:pPr>
              <w:pStyle w:val="BodyTextIndent2"/>
              <w:ind w:firstLine="0"/>
              <w:jc w:val="center"/>
              <w:rPr>
                <w:rFonts w:ascii="Arial" w:hAnsi="Arial" w:cs="Arial"/>
                <w:sz w:val="22"/>
                <w:szCs w:val="22"/>
              </w:rPr>
            </w:pPr>
            <w:r w:rsidRPr="00706D28">
              <w:rPr>
                <w:rFonts w:ascii="Arial" w:hAnsi="Arial" w:cs="Arial"/>
                <w:sz w:val="22"/>
                <w:szCs w:val="22"/>
              </w:rPr>
              <w:t>82</w:t>
            </w:r>
          </w:p>
        </w:tc>
        <w:tc>
          <w:tcPr>
            <w:tcW w:w="1692" w:type="dxa"/>
          </w:tcPr>
          <w:p w:rsidR="003C3BBF" w:rsidRPr="00706D28" w:rsidRDefault="003C3BBF">
            <w:pPr>
              <w:pStyle w:val="BodyTextIndent2"/>
              <w:ind w:firstLine="0"/>
              <w:jc w:val="center"/>
              <w:rPr>
                <w:rFonts w:ascii="Arial" w:hAnsi="Arial" w:cs="Arial"/>
                <w:sz w:val="22"/>
                <w:szCs w:val="22"/>
              </w:rPr>
            </w:pPr>
          </w:p>
        </w:tc>
      </w:tr>
    </w:tbl>
    <w:p w:rsidR="00B92B79" w:rsidRPr="007838E6" w:rsidRDefault="00B92B79">
      <w:pPr>
        <w:pStyle w:val="BodyTextIndent2"/>
        <w:jc w:val="center"/>
        <w:rPr>
          <w:rFonts w:ascii="Arial" w:hAnsi="Arial" w:cs="Arial"/>
          <w:color w:val="FF0000"/>
          <w:sz w:val="24"/>
        </w:rPr>
      </w:pPr>
    </w:p>
    <w:p w:rsidR="00B92B79" w:rsidRPr="00706D28" w:rsidRDefault="00B92B79">
      <w:pPr>
        <w:pStyle w:val="BodyTextIndent2"/>
        <w:rPr>
          <w:rFonts w:ascii="Arial" w:hAnsi="Arial" w:cs="Arial"/>
          <w:sz w:val="24"/>
        </w:rPr>
      </w:pPr>
      <w:r w:rsidRPr="00706D28">
        <w:rPr>
          <w:rFonts w:ascii="Arial" w:hAnsi="Arial" w:cs="Arial"/>
          <w:sz w:val="24"/>
        </w:rPr>
        <w:t>Nivelul de zgomot zi-seară-noapte se defineşte prin relaţia:</w:t>
      </w:r>
    </w:p>
    <w:p w:rsidR="00B92B79" w:rsidRPr="00183EFB" w:rsidRDefault="00B92B79">
      <w:pPr>
        <w:pStyle w:val="BodyTextIndent2"/>
        <w:ind w:firstLine="0"/>
        <w:rPr>
          <w:rFonts w:ascii="Arial" w:hAnsi="Arial" w:cs="Arial"/>
          <w:sz w:val="24"/>
        </w:rPr>
      </w:pPr>
      <w:r w:rsidRPr="00183EFB">
        <w:rPr>
          <w:rFonts w:ascii="Arial" w:hAnsi="Arial" w:cs="Arial"/>
          <w:sz w:val="24"/>
        </w:rPr>
        <w:t>L = 10 lg 1/24(12 * 10</w:t>
      </w:r>
      <w:r w:rsidRPr="00183EFB">
        <w:rPr>
          <w:rFonts w:ascii="Arial" w:hAnsi="Arial" w:cs="Arial"/>
          <w:sz w:val="24"/>
          <w:vertAlign w:val="superscript"/>
        </w:rPr>
        <w:t>Lzi/10</w:t>
      </w:r>
      <w:r w:rsidRPr="00183EFB">
        <w:rPr>
          <w:rFonts w:ascii="Arial" w:hAnsi="Arial" w:cs="Arial"/>
          <w:sz w:val="24"/>
        </w:rPr>
        <w:t xml:space="preserve"> + 4 * 10 </w:t>
      </w:r>
      <w:r w:rsidRPr="00183EFB">
        <w:rPr>
          <w:rFonts w:ascii="Arial" w:hAnsi="Arial" w:cs="Arial"/>
          <w:sz w:val="24"/>
          <w:vertAlign w:val="superscript"/>
        </w:rPr>
        <w:t>(Lseară+5)/10</w:t>
      </w:r>
      <w:r w:rsidRPr="00183EFB">
        <w:rPr>
          <w:rFonts w:ascii="Arial" w:hAnsi="Arial" w:cs="Arial"/>
          <w:sz w:val="24"/>
        </w:rPr>
        <w:t xml:space="preserve"> + 8 * 10 </w:t>
      </w:r>
      <w:r w:rsidRPr="00183EFB">
        <w:rPr>
          <w:rFonts w:ascii="Arial" w:hAnsi="Arial" w:cs="Arial"/>
          <w:sz w:val="24"/>
          <w:vertAlign w:val="superscript"/>
        </w:rPr>
        <w:t>(Lnoapte+10)/10</w:t>
      </w:r>
      <w:r w:rsidRPr="00183EFB">
        <w:rPr>
          <w:rFonts w:ascii="Arial" w:hAnsi="Arial" w:cs="Arial"/>
          <w:sz w:val="24"/>
        </w:rPr>
        <w:t>)</w:t>
      </w:r>
    </w:p>
    <w:p w:rsidR="00B92B79" w:rsidRPr="00183EFB" w:rsidRDefault="00B92B79">
      <w:pPr>
        <w:pStyle w:val="BodyTextIndent2"/>
        <w:rPr>
          <w:rFonts w:ascii="Arial" w:hAnsi="Arial" w:cs="Arial"/>
          <w:sz w:val="24"/>
        </w:rPr>
      </w:pPr>
      <w:r w:rsidRPr="00183EFB">
        <w:rPr>
          <w:rFonts w:ascii="Arial" w:hAnsi="Arial" w:cs="Arial"/>
          <w:sz w:val="24"/>
        </w:rPr>
        <w:t>HG 321/2005 modificat de HG 674/2007 transpune directiva 2002/49/CE – Ghidul privind metode interimare de calcul ale indicatorilor de zgomot produs de activităţil</w:t>
      </w:r>
      <w:r w:rsidR="00042E37" w:rsidRPr="00183EFB">
        <w:rPr>
          <w:rFonts w:ascii="Arial" w:hAnsi="Arial" w:cs="Arial"/>
          <w:sz w:val="24"/>
        </w:rPr>
        <w:t>e</w:t>
      </w:r>
      <w:r w:rsidRPr="00183EFB">
        <w:rPr>
          <w:rFonts w:ascii="Arial" w:hAnsi="Arial" w:cs="Arial"/>
          <w:sz w:val="24"/>
        </w:rPr>
        <w:t xml:space="preserve"> industriale, trafic rutier, feroviar şi aerian din vecinătatea aeroporturilor.</w:t>
      </w:r>
    </w:p>
    <w:p w:rsidR="00B92B79" w:rsidRPr="00183EFB" w:rsidRDefault="00B92B79">
      <w:pPr>
        <w:pStyle w:val="BodyTextIndent2"/>
        <w:rPr>
          <w:rFonts w:ascii="Arial" w:hAnsi="Arial" w:cs="Arial"/>
          <w:sz w:val="24"/>
        </w:rPr>
      </w:pPr>
      <w:r w:rsidRPr="00183EFB">
        <w:rPr>
          <w:rFonts w:ascii="Arial" w:hAnsi="Arial" w:cs="Arial"/>
          <w:sz w:val="24"/>
        </w:rPr>
        <w:t>Se apreciază următoarele niveluri de zgomot:</w:t>
      </w:r>
    </w:p>
    <w:p w:rsidR="00B92B79" w:rsidRPr="00183EFB" w:rsidRDefault="00B92B79">
      <w:pPr>
        <w:pStyle w:val="BodyTextIndent2"/>
        <w:rPr>
          <w:rFonts w:ascii="Arial" w:hAnsi="Arial" w:cs="Arial"/>
          <w:sz w:val="24"/>
        </w:rPr>
      </w:pPr>
      <w:r w:rsidRPr="00183EFB">
        <w:rPr>
          <w:rFonts w:ascii="Arial" w:hAnsi="Arial" w:cs="Arial"/>
          <w:sz w:val="24"/>
        </w:rPr>
        <w:t>L</w:t>
      </w:r>
      <w:r w:rsidRPr="00183EFB">
        <w:rPr>
          <w:rFonts w:ascii="Arial" w:hAnsi="Arial" w:cs="Arial"/>
          <w:sz w:val="24"/>
          <w:vertAlign w:val="subscript"/>
        </w:rPr>
        <w:t>zi</w:t>
      </w:r>
      <w:r w:rsidRPr="00183EFB">
        <w:rPr>
          <w:rFonts w:ascii="Arial" w:hAnsi="Arial" w:cs="Arial"/>
          <w:sz w:val="24"/>
        </w:rPr>
        <w:t xml:space="preserve"> =6</w:t>
      </w:r>
      <w:r w:rsidR="00D414FB" w:rsidRPr="00183EFB">
        <w:rPr>
          <w:rFonts w:ascii="Arial" w:hAnsi="Arial" w:cs="Arial"/>
          <w:sz w:val="24"/>
        </w:rPr>
        <w:t>7</w:t>
      </w:r>
      <w:r w:rsidRPr="00183EFB">
        <w:rPr>
          <w:rFonts w:ascii="Arial" w:hAnsi="Arial" w:cs="Arial"/>
          <w:sz w:val="24"/>
        </w:rPr>
        <w:t>dB – nivelul mediu aproximat pentru zi;</w:t>
      </w:r>
    </w:p>
    <w:p w:rsidR="00B92B79" w:rsidRPr="00183EFB" w:rsidRDefault="00B92B79">
      <w:pPr>
        <w:pStyle w:val="BodyTextIndent2"/>
        <w:rPr>
          <w:rFonts w:ascii="Arial" w:hAnsi="Arial" w:cs="Arial"/>
          <w:sz w:val="24"/>
        </w:rPr>
      </w:pPr>
      <w:r w:rsidRPr="00183EFB">
        <w:rPr>
          <w:rFonts w:ascii="Arial" w:hAnsi="Arial" w:cs="Arial"/>
          <w:sz w:val="24"/>
        </w:rPr>
        <w:t>L</w:t>
      </w:r>
      <w:r w:rsidRPr="00183EFB">
        <w:rPr>
          <w:rFonts w:ascii="Arial" w:hAnsi="Arial" w:cs="Arial"/>
          <w:sz w:val="24"/>
          <w:vertAlign w:val="subscript"/>
        </w:rPr>
        <w:t>seară</w:t>
      </w:r>
      <w:r w:rsidRPr="00183EFB">
        <w:rPr>
          <w:rFonts w:ascii="Arial" w:hAnsi="Arial" w:cs="Arial"/>
          <w:sz w:val="24"/>
        </w:rPr>
        <w:t xml:space="preserve"> = 4</w:t>
      </w:r>
      <w:r w:rsidR="00D414FB" w:rsidRPr="00183EFB">
        <w:rPr>
          <w:rFonts w:ascii="Arial" w:hAnsi="Arial" w:cs="Arial"/>
          <w:sz w:val="24"/>
        </w:rPr>
        <w:t>8</w:t>
      </w:r>
      <w:r w:rsidRPr="00183EFB">
        <w:rPr>
          <w:rFonts w:ascii="Arial" w:hAnsi="Arial" w:cs="Arial"/>
          <w:sz w:val="24"/>
        </w:rPr>
        <w:t xml:space="preserve"> dB – nivelul mediu aproximat pentru activităţile care au loc seara;</w:t>
      </w:r>
    </w:p>
    <w:p w:rsidR="00B92B79" w:rsidRPr="00183EFB" w:rsidRDefault="00B92B79">
      <w:pPr>
        <w:pStyle w:val="BodyTextIndent2"/>
        <w:rPr>
          <w:rFonts w:ascii="Arial" w:hAnsi="Arial" w:cs="Arial"/>
          <w:sz w:val="24"/>
        </w:rPr>
      </w:pPr>
      <w:r w:rsidRPr="00183EFB">
        <w:rPr>
          <w:rFonts w:ascii="Arial" w:hAnsi="Arial" w:cs="Arial"/>
          <w:sz w:val="24"/>
        </w:rPr>
        <w:t>L</w:t>
      </w:r>
      <w:r w:rsidRPr="00183EFB">
        <w:rPr>
          <w:rFonts w:ascii="Arial" w:hAnsi="Arial" w:cs="Arial"/>
          <w:sz w:val="24"/>
          <w:vertAlign w:val="subscript"/>
        </w:rPr>
        <w:t>noapte</w:t>
      </w:r>
      <w:r w:rsidRPr="00183EFB">
        <w:rPr>
          <w:rFonts w:ascii="Arial" w:hAnsi="Arial" w:cs="Arial"/>
          <w:sz w:val="24"/>
        </w:rPr>
        <w:t xml:space="preserve"> = 4</w:t>
      </w:r>
      <w:r w:rsidR="00D414FB" w:rsidRPr="00183EFB">
        <w:rPr>
          <w:rFonts w:ascii="Arial" w:hAnsi="Arial" w:cs="Arial"/>
          <w:sz w:val="24"/>
        </w:rPr>
        <w:t>3</w:t>
      </w:r>
      <w:r w:rsidRPr="00183EFB">
        <w:rPr>
          <w:rFonts w:ascii="Arial" w:hAnsi="Arial" w:cs="Arial"/>
          <w:sz w:val="24"/>
        </w:rPr>
        <w:t>dB – nivelul mediu aproximat pentru activităţile care au loc noaptea.</w:t>
      </w:r>
    </w:p>
    <w:p w:rsidR="00B92B79" w:rsidRPr="00183EFB" w:rsidRDefault="00B92B79">
      <w:pPr>
        <w:pStyle w:val="BodyTextIndent2"/>
        <w:rPr>
          <w:rFonts w:ascii="Arial" w:hAnsi="Arial" w:cs="Arial"/>
          <w:sz w:val="24"/>
        </w:rPr>
      </w:pPr>
      <w:r w:rsidRPr="00183EFB">
        <w:rPr>
          <w:rFonts w:ascii="Arial" w:hAnsi="Arial" w:cs="Arial"/>
          <w:sz w:val="24"/>
        </w:rPr>
        <w:t>În aceste condiţii relaţia de mai sus devine:</w:t>
      </w:r>
    </w:p>
    <w:p w:rsidR="00183EFB" w:rsidRPr="00183EFB" w:rsidRDefault="00B92B79">
      <w:pPr>
        <w:pStyle w:val="BodyTextIndent2"/>
        <w:ind w:firstLine="0"/>
        <w:rPr>
          <w:rFonts w:ascii="Arial" w:hAnsi="Arial" w:cs="Arial"/>
          <w:bCs/>
          <w:sz w:val="24"/>
          <w:lang w:val="fr-FR"/>
        </w:rPr>
      </w:pPr>
      <w:r w:rsidRPr="00183EFB">
        <w:rPr>
          <w:rFonts w:ascii="Arial" w:hAnsi="Arial" w:cs="Arial"/>
          <w:sz w:val="24"/>
        </w:rPr>
        <w:lastRenderedPageBreak/>
        <w:t>Lmediu = 10lg 1/24(12*10</w:t>
      </w:r>
      <w:r w:rsidRPr="00183EFB">
        <w:rPr>
          <w:rFonts w:ascii="Arial" w:hAnsi="Arial" w:cs="Arial"/>
          <w:sz w:val="24"/>
          <w:vertAlign w:val="superscript"/>
        </w:rPr>
        <w:t>6</w:t>
      </w:r>
      <w:r w:rsidR="00D414FB" w:rsidRPr="00183EFB">
        <w:rPr>
          <w:rFonts w:ascii="Arial" w:hAnsi="Arial" w:cs="Arial"/>
          <w:sz w:val="24"/>
          <w:vertAlign w:val="superscript"/>
        </w:rPr>
        <w:t>7</w:t>
      </w:r>
      <w:r w:rsidRPr="00183EFB">
        <w:rPr>
          <w:rFonts w:ascii="Arial" w:hAnsi="Arial" w:cs="Arial"/>
          <w:sz w:val="24"/>
          <w:vertAlign w:val="superscript"/>
        </w:rPr>
        <w:t>/10</w:t>
      </w:r>
      <w:r w:rsidRPr="00183EFB">
        <w:rPr>
          <w:rFonts w:ascii="Arial" w:hAnsi="Arial" w:cs="Arial"/>
          <w:sz w:val="24"/>
        </w:rPr>
        <w:t xml:space="preserve"> + 4*10</w:t>
      </w:r>
      <w:r w:rsidRPr="00183EFB">
        <w:rPr>
          <w:rFonts w:ascii="Arial" w:hAnsi="Arial" w:cs="Arial"/>
          <w:sz w:val="24"/>
          <w:vertAlign w:val="superscript"/>
        </w:rPr>
        <w:t>53/10</w:t>
      </w:r>
      <w:r w:rsidRPr="00183EFB">
        <w:rPr>
          <w:rFonts w:ascii="Arial" w:hAnsi="Arial" w:cs="Arial"/>
          <w:sz w:val="24"/>
        </w:rPr>
        <w:t xml:space="preserve"> + 8*10</w:t>
      </w:r>
      <w:r w:rsidRPr="00183EFB">
        <w:rPr>
          <w:rFonts w:ascii="Arial" w:hAnsi="Arial" w:cs="Arial"/>
          <w:sz w:val="24"/>
          <w:vertAlign w:val="superscript"/>
        </w:rPr>
        <w:t>5</w:t>
      </w:r>
      <w:r w:rsidR="00D414FB" w:rsidRPr="00183EFB">
        <w:rPr>
          <w:rFonts w:ascii="Arial" w:hAnsi="Arial" w:cs="Arial"/>
          <w:sz w:val="24"/>
          <w:vertAlign w:val="superscript"/>
        </w:rPr>
        <w:t>3</w:t>
      </w:r>
      <w:r w:rsidRPr="00183EFB">
        <w:rPr>
          <w:rFonts w:ascii="Arial" w:hAnsi="Arial" w:cs="Arial"/>
          <w:sz w:val="24"/>
          <w:vertAlign w:val="superscript"/>
        </w:rPr>
        <w:t>/10</w:t>
      </w:r>
      <w:r w:rsidR="00D414FB" w:rsidRPr="00183EFB">
        <w:rPr>
          <w:rFonts w:ascii="Arial" w:hAnsi="Arial" w:cs="Arial"/>
          <w:sz w:val="24"/>
        </w:rPr>
        <w:t xml:space="preserve">) = 64,1 </w:t>
      </w:r>
      <w:r w:rsidRPr="00183EFB">
        <w:rPr>
          <w:rFonts w:ascii="Arial" w:hAnsi="Arial" w:cs="Arial"/>
          <w:sz w:val="24"/>
        </w:rPr>
        <w:t>dB ~ 6</w:t>
      </w:r>
      <w:r w:rsidR="00D414FB" w:rsidRPr="00183EFB">
        <w:rPr>
          <w:rFonts w:ascii="Arial" w:hAnsi="Arial" w:cs="Arial"/>
          <w:sz w:val="24"/>
        </w:rPr>
        <w:t>4</w:t>
      </w:r>
      <w:r w:rsidRPr="00183EFB">
        <w:rPr>
          <w:rFonts w:ascii="Arial" w:hAnsi="Arial" w:cs="Arial"/>
          <w:sz w:val="24"/>
        </w:rPr>
        <w:t>dB</w:t>
      </w:r>
      <w:r w:rsidR="00706D28" w:rsidRPr="00183EFB">
        <w:rPr>
          <w:rFonts w:ascii="Arial" w:hAnsi="Arial" w:cs="Arial"/>
          <w:sz w:val="24"/>
        </w:rPr>
        <w:t xml:space="preserve"> față de 65 dB  limita conform </w:t>
      </w:r>
      <w:r w:rsidR="00706D28" w:rsidRPr="00183EFB">
        <w:rPr>
          <w:rFonts w:ascii="Arial" w:hAnsi="Arial" w:cs="Arial"/>
          <w:bCs/>
          <w:sz w:val="24"/>
          <w:lang w:val="fr-FR"/>
        </w:rPr>
        <w:t xml:space="preserve">STAS 10009-2017 - Acustica Limite admisibile ale nivelului de zgomot din mediul ambiant </w:t>
      </w:r>
      <w:r w:rsidR="00706D28" w:rsidRPr="006925E4">
        <w:rPr>
          <w:rFonts w:ascii="Arial" w:hAnsi="Arial" w:cs="Arial"/>
          <w:bCs/>
          <w:i/>
          <w:sz w:val="24"/>
          <w:lang w:val="fr-FR"/>
        </w:rPr>
        <w:t>la limita incintei</w:t>
      </w:r>
      <w:r w:rsidR="002C51DA" w:rsidRPr="006925E4">
        <w:rPr>
          <w:rFonts w:ascii="Arial" w:hAnsi="Arial" w:cs="Arial"/>
          <w:bCs/>
          <w:i/>
          <w:sz w:val="24"/>
          <w:lang w:val="fr-FR"/>
        </w:rPr>
        <w:t>.</w:t>
      </w:r>
      <w:r w:rsidR="00706D28" w:rsidRPr="00183EFB">
        <w:rPr>
          <w:rFonts w:ascii="Arial" w:hAnsi="Arial" w:cs="Arial"/>
          <w:bCs/>
          <w:sz w:val="24"/>
          <w:lang w:val="fr-FR"/>
        </w:rPr>
        <w:t xml:space="preserve"> </w:t>
      </w:r>
    </w:p>
    <w:p w:rsidR="00B92B79" w:rsidRPr="002C51DA" w:rsidRDefault="00B92B79">
      <w:pPr>
        <w:pStyle w:val="BodyTextIndent2"/>
        <w:ind w:firstLine="0"/>
        <w:rPr>
          <w:rFonts w:ascii="Arial" w:hAnsi="Arial" w:cs="Arial"/>
          <w:sz w:val="24"/>
        </w:rPr>
      </w:pPr>
      <w:r w:rsidRPr="002C51DA">
        <w:rPr>
          <w:rFonts w:ascii="Arial" w:hAnsi="Arial" w:cs="Arial"/>
          <w:sz w:val="24"/>
        </w:rPr>
        <w:t xml:space="preserve">Având în vedere că </w:t>
      </w:r>
      <w:r w:rsidR="00E3703C" w:rsidRPr="002C51DA">
        <w:rPr>
          <w:rFonts w:ascii="Arial" w:hAnsi="Arial" w:cs="Arial"/>
          <w:sz w:val="24"/>
        </w:rPr>
        <w:t xml:space="preserve"> prima locuință din </w:t>
      </w:r>
      <w:r w:rsidR="006925E4">
        <w:rPr>
          <w:rFonts w:ascii="Arial" w:hAnsi="Arial" w:cs="Arial"/>
          <w:sz w:val="24"/>
        </w:rPr>
        <w:t xml:space="preserve">satul Turdaș </w:t>
      </w:r>
      <w:r w:rsidR="00E3703C" w:rsidRPr="002C51DA">
        <w:rPr>
          <w:rFonts w:ascii="Arial" w:hAnsi="Arial" w:cs="Arial"/>
          <w:sz w:val="24"/>
        </w:rPr>
        <w:t xml:space="preserve">este </w:t>
      </w:r>
      <w:r w:rsidR="00763303" w:rsidRPr="002C51DA">
        <w:rPr>
          <w:rFonts w:ascii="Arial" w:hAnsi="Arial" w:cs="Arial"/>
          <w:sz w:val="24"/>
        </w:rPr>
        <w:t xml:space="preserve"> </w:t>
      </w:r>
      <w:r w:rsidRPr="002C51DA">
        <w:rPr>
          <w:rFonts w:ascii="Arial" w:hAnsi="Arial" w:cs="Arial"/>
          <w:sz w:val="24"/>
        </w:rPr>
        <w:t xml:space="preserve"> amplasat</w:t>
      </w:r>
      <w:r w:rsidR="00763303" w:rsidRPr="002C51DA">
        <w:rPr>
          <w:rFonts w:ascii="Arial" w:hAnsi="Arial" w:cs="Arial"/>
          <w:sz w:val="24"/>
        </w:rPr>
        <w:t>ă</w:t>
      </w:r>
      <w:r w:rsidRPr="002C51DA">
        <w:rPr>
          <w:rFonts w:ascii="Arial" w:hAnsi="Arial" w:cs="Arial"/>
          <w:sz w:val="24"/>
        </w:rPr>
        <w:t xml:space="preserve"> la</w:t>
      </w:r>
      <w:r w:rsidR="00183EFB" w:rsidRPr="002C51DA">
        <w:rPr>
          <w:rFonts w:ascii="Arial" w:hAnsi="Arial" w:cs="Arial"/>
          <w:sz w:val="24"/>
        </w:rPr>
        <w:t xml:space="preserve"> </w:t>
      </w:r>
      <w:r w:rsidR="006925E4">
        <w:rPr>
          <w:rFonts w:ascii="Arial" w:hAnsi="Arial" w:cs="Arial"/>
          <w:sz w:val="24"/>
        </w:rPr>
        <w:t>611</w:t>
      </w:r>
      <w:r w:rsidRPr="002C51DA">
        <w:rPr>
          <w:rFonts w:ascii="Arial" w:hAnsi="Arial" w:cs="Arial"/>
          <w:sz w:val="24"/>
        </w:rPr>
        <w:t>m de fermă, zgomotul produs de activitatea fermei nu va modifica nivelul presiunii acustice în zonă. Se subliniază şi faptul că activităţile care produc mai mult zgomot se efectuează pe timp de zi şi au o durată limitată.</w:t>
      </w:r>
    </w:p>
    <w:p w:rsidR="00524CD4" w:rsidRPr="002C51DA" w:rsidRDefault="00524CD4" w:rsidP="00524CD4">
      <w:pPr>
        <w:pStyle w:val="BodyTextIndent2"/>
        <w:rPr>
          <w:rFonts w:ascii="Arial" w:hAnsi="Arial" w:cs="Arial"/>
          <w:sz w:val="24"/>
        </w:rPr>
      </w:pPr>
      <w:r w:rsidRPr="002C51DA">
        <w:rPr>
          <w:rFonts w:ascii="Arial" w:hAnsi="Arial" w:cs="Arial"/>
          <w:sz w:val="24"/>
        </w:rPr>
        <w:t>Pentru a vedea impactul pe care îl are funcționarea asupra receptorului (prima</w:t>
      </w:r>
      <w:r w:rsidR="005210E9" w:rsidRPr="002C51DA">
        <w:rPr>
          <w:rFonts w:ascii="Arial" w:hAnsi="Arial" w:cs="Arial"/>
          <w:sz w:val="24"/>
        </w:rPr>
        <w:t xml:space="preserve"> </w:t>
      </w:r>
      <w:r w:rsidR="00763303" w:rsidRPr="002C51DA">
        <w:rPr>
          <w:rFonts w:ascii="Arial" w:hAnsi="Arial" w:cs="Arial"/>
          <w:sz w:val="24"/>
        </w:rPr>
        <w:t xml:space="preserve">locuință aflată la </w:t>
      </w:r>
      <w:r w:rsidR="006925E4">
        <w:rPr>
          <w:rFonts w:ascii="Arial" w:hAnsi="Arial" w:cs="Arial"/>
          <w:sz w:val="24"/>
        </w:rPr>
        <w:t>611m</w:t>
      </w:r>
      <w:r w:rsidRPr="002C51DA">
        <w:rPr>
          <w:rFonts w:ascii="Arial" w:hAnsi="Arial" w:cs="Arial"/>
          <w:sz w:val="24"/>
        </w:rPr>
        <w:t>) se aplică formula:</w:t>
      </w:r>
    </w:p>
    <w:p w:rsidR="00524CD4" w:rsidRPr="002C51DA" w:rsidRDefault="00524CD4" w:rsidP="00524CD4">
      <w:pPr>
        <w:pStyle w:val="BodyTextIndent2"/>
        <w:rPr>
          <w:rFonts w:ascii="Arial" w:hAnsi="Arial" w:cs="Arial"/>
          <w:sz w:val="24"/>
        </w:rPr>
      </w:pPr>
      <w:r w:rsidRPr="002C51DA">
        <w:rPr>
          <w:rFonts w:ascii="Arial" w:hAnsi="Arial" w:cs="Arial"/>
          <w:sz w:val="24"/>
        </w:rPr>
        <w:t>Lp =Lw-10 lg4πr</w:t>
      </w:r>
      <w:r w:rsidRPr="002C51DA">
        <w:rPr>
          <w:rFonts w:ascii="Arial" w:hAnsi="Arial" w:cs="Arial"/>
          <w:sz w:val="24"/>
          <w:vertAlign w:val="superscript"/>
        </w:rPr>
        <w:t>2</w:t>
      </w:r>
      <w:r w:rsidRPr="002C51DA">
        <w:rPr>
          <w:rFonts w:ascii="Arial" w:hAnsi="Arial" w:cs="Arial"/>
          <w:sz w:val="24"/>
        </w:rPr>
        <w:t>, unde</w:t>
      </w:r>
    </w:p>
    <w:p w:rsidR="00524CD4" w:rsidRPr="002C51DA" w:rsidRDefault="00524CD4" w:rsidP="00524CD4">
      <w:pPr>
        <w:pStyle w:val="BodyTextIndent2"/>
        <w:rPr>
          <w:rFonts w:ascii="Arial" w:hAnsi="Arial" w:cs="Arial"/>
          <w:sz w:val="24"/>
        </w:rPr>
      </w:pPr>
      <w:r w:rsidRPr="002C51DA">
        <w:rPr>
          <w:rFonts w:ascii="Arial" w:hAnsi="Arial" w:cs="Arial"/>
          <w:sz w:val="24"/>
        </w:rPr>
        <w:t>Lp = puterea acustică a sursei;</w:t>
      </w:r>
    </w:p>
    <w:p w:rsidR="00524CD4" w:rsidRPr="002C51DA" w:rsidRDefault="00524CD4" w:rsidP="00524CD4">
      <w:pPr>
        <w:pStyle w:val="BodyTextIndent2"/>
        <w:rPr>
          <w:rFonts w:ascii="Arial" w:hAnsi="Arial" w:cs="Arial"/>
          <w:sz w:val="24"/>
        </w:rPr>
      </w:pPr>
      <w:r w:rsidRPr="002C51DA">
        <w:rPr>
          <w:rFonts w:ascii="Arial" w:hAnsi="Arial" w:cs="Arial"/>
          <w:sz w:val="24"/>
        </w:rPr>
        <w:t>R = distanța dintre sursă și receptor;</w:t>
      </w:r>
    </w:p>
    <w:p w:rsidR="00524CD4" w:rsidRPr="002C51DA" w:rsidRDefault="00524CD4" w:rsidP="00524CD4">
      <w:pPr>
        <w:pStyle w:val="BodyTextIndent2"/>
        <w:rPr>
          <w:rFonts w:ascii="Arial" w:hAnsi="Arial" w:cs="Arial"/>
          <w:sz w:val="24"/>
        </w:rPr>
      </w:pPr>
      <w:r w:rsidRPr="002C51DA">
        <w:rPr>
          <w:rFonts w:ascii="Arial" w:hAnsi="Arial" w:cs="Arial"/>
          <w:sz w:val="24"/>
        </w:rPr>
        <w:t>L</w:t>
      </w:r>
      <w:r w:rsidR="00763303" w:rsidRPr="002C51DA">
        <w:rPr>
          <w:rFonts w:ascii="Arial" w:hAnsi="Arial" w:cs="Arial"/>
          <w:sz w:val="24"/>
        </w:rPr>
        <w:t>w</w:t>
      </w:r>
      <w:r w:rsidRPr="002C51DA">
        <w:rPr>
          <w:rFonts w:ascii="Arial" w:hAnsi="Arial" w:cs="Arial"/>
          <w:sz w:val="24"/>
        </w:rPr>
        <w:t xml:space="preserve"> = nivelul de presiune acustică.Se consideră sursa de zgomot cea mai puternică, punctiformă iar distanța până la receptor liberă, fară posibilitate de ecranare/absorbție a zgomotului</w:t>
      </w:r>
    </w:p>
    <w:p w:rsidR="00B92B79" w:rsidRPr="002C51DA" w:rsidRDefault="00524CD4" w:rsidP="00E335BC">
      <w:pPr>
        <w:pStyle w:val="BodyTextIndent2"/>
        <w:rPr>
          <w:rFonts w:ascii="Arial" w:hAnsi="Arial" w:cs="Arial"/>
          <w:sz w:val="24"/>
        </w:rPr>
      </w:pPr>
      <w:r w:rsidRPr="002C51DA">
        <w:rPr>
          <w:rFonts w:ascii="Arial" w:hAnsi="Arial" w:cs="Arial"/>
          <w:sz w:val="24"/>
        </w:rPr>
        <w:t xml:space="preserve">Lp = </w:t>
      </w:r>
      <w:r w:rsidR="005210E9" w:rsidRPr="002C51DA">
        <w:rPr>
          <w:rFonts w:ascii="Arial" w:hAnsi="Arial" w:cs="Arial"/>
          <w:sz w:val="24"/>
        </w:rPr>
        <w:t>110</w:t>
      </w:r>
      <w:r w:rsidRPr="002C51DA">
        <w:rPr>
          <w:rFonts w:ascii="Arial" w:hAnsi="Arial" w:cs="Arial"/>
          <w:sz w:val="24"/>
        </w:rPr>
        <w:t xml:space="preserve"> – 10 lg</w:t>
      </w:r>
      <w:r w:rsidR="00AE7988" w:rsidRPr="002C51DA">
        <w:rPr>
          <w:rFonts w:ascii="Arial" w:hAnsi="Arial" w:cs="Arial"/>
          <w:sz w:val="24"/>
        </w:rPr>
        <w:t xml:space="preserve"> (</w:t>
      </w:r>
      <w:r w:rsidRPr="002C51DA">
        <w:rPr>
          <w:rFonts w:ascii="Arial" w:hAnsi="Arial" w:cs="Arial"/>
          <w:sz w:val="24"/>
        </w:rPr>
        <w:t>4x3,14x</w:t>
      </w:r>
      <w:r w:rsidR="006925E4">
        <w:rPr>
          <w:rFonts w:ascii="Arial" w:hAnsi="Arial" w:cs="Arial"/>
          <w:sz w:val="24"/>
        </w:rPr>
        <w:t>611</w:t>
      </w:r>
      <w:r w:rsidRPr="002C51DA">
        <w:rPr>
          <w:rFonts w:ascii="Arial" w:hAnsi="Arial" w:cs="Arial"/>
          <w:sz w:val="24"/>
          <w:vertAlign w:val="superscript"/>
        </w:rPr>
        <w:t>2</w:t>
      </w:r>
      <w:r w:rsidR="007B427B" w:rsidRPr="002C51DA">
        <w:rPr>
          <w:rFonts w:ascii="Arial" w:hAnsi="Arial" w:cs="Arial"/>
          <w:sz w:val="24"/>
          <w:vertAlign w:val="superscript"/>
        </w:rPr>
        <w:t xml:space="preserve"> </w:t>
      </w:r>
      <w:r w:rsidR="007B427B" w:rsidRPr="002C51DA">
        <w:rPr>
          <w:rFonts w:ascii="Arial" w:hAnsi="Arial" w:cs="Arial"/>
          <w:sz w:val="24"/>
        </w:rPr>
        <w:t>)</w:t>
      </w:r>
      <w:r w:rsidRPr="002C51DA">
        <w:rPr>
          <w:rFonts w:ascii="Arial" w:hAnsi="Arial" w:cs="Arial"/>
          <w:sz w:val="24"/>
        </w:rPr>
        <w:t xml:space="preserve"> =  </w:t>
      </w:r>
      <w:r w:rsidR="003C14DA">
        <w:rPr>
          <w:rFonts w:ascii="Arial" w:hAnsi="Arial" w:cs="Arial"/>
          <w:sz w:val="24"/>
        </w:rPr>
        <w:t>43,3</w:t>
      </w:r>
      <w:r w:rsidR="005210E9" w:rsidRPr="002C51DA">
        <w:rPr>
          <w:rFonts w:ascii="Arial" w:hAnsi="Arial" w:cs="Arial"/>
          <w:sz w:val="24"/>
        </w:rPr>
        <w:t xml:space="preserve"> </w:t>
      </w:r>
      <w:r w:rsidRPr="002C51DA">
        <w:rPr>
          <w:rFonts w:ascii="Arial" w:hAnsi="Arial" w:cs="Arial"/>
          <w:sz w:val="24"/>
        </w:rPr>
        <w:t xml:space="preserve"> dB</w:t>
      </w:r>
      <w:r w:rsidR="006925E4">
        <w:rPr>
          <w:rFonts w:ascii="Arial" w:hAnsi="Arial" w:cs="Arial"/>
          <w:sz w:val="24"/>
        </w:rPr>
        <w:t xml:space="preserve"> </w:t>
      </w:r>
      <w:r w:rsidR="006925E4" w:rsidRPr="004D25EC">
        <w:rPr>
          <w:rFonts w:ascii="Arial" w:hAnsi="Arial" w:cs="Arial"/>
          <w:sz w:val="24"/>
        </w:rPr>
        <w:t>fată de 60 dB admis.</w:t>
      </w:r>
      <w:r w:rsidR="00E335BC" w:rsidRPr="002C51DA">
        <w:rPr>
          <w:rFonts w:ascii="Arial" w:hAnsi="Arial" w:cs="Arial"/>
          <w:sz w:val="24"/>
        </w:rPr>
        <w:t>.</w:t>
      </w:r>
      <w:r w:rsidRPr="002C51DA">
        <w:rPr>
          <w:rFonts w:ascii="Arial" w:hAnsi="Arial" w:cs="Arial"/>
          <w:sz w:val="24"/>
        </w:rPr>
        <w:t xml:space="preserve"> </w:t>
      </w:r>
    </w:p>
    <w:p w:rsidR="00E335BC" w:rsidRPr="002C51DA" w:rsidRDefault="00E335BC" w:rsidP="00E335BC">
      <w:pPr>
        <w:pStyle w:val="BodyTextIndent2"/>
        <w:rPr>
          <w:rFonts w:ascii="Arial" w:hAnsi="Arial" w:cs="Arial"/>
          <w:i/>
          <w:iCs/>
          <w:sz w:val="24"/>
        </w:rPr>
      </w:pPr>
      <w:r w:rsidRPr="002C51DA">
        <w:rPr>
          <w:rFonts w:ascii="Arial" w:hAnsi="Arial" w:cs="Arial"/>
          <w:i/>
          <w:iCs/>
          <w:sz w:val="24"/>
          <w:u w:val="single"/>
        </w:rPr>
        <w:t>Concluzie</w:t>
      </w:r>
      <w:r w:rsidRPr="002C51DA">
        <w:rPr>
          <w:rFonts w:ascii="Arial" w:hAnsi="Arial" w:cs="Arial"/>
          <w:i/>
          <w:iCs/>
          <w:sz w:val="24"/>
        </w:rPr>
        <w:t>: În timpul funcționării, activitatea nu va fi percepută de receptor ca o sursă de zgomot</w:t>
      </w:r>
      <w:r w:rsidR="00B907B5" w:rsidRPr="002C51DA">
        <w:rPr>
          <w:rFonts w:ascii="Arial" w:hAnsi="Arial" w:cs="Arial"/>
          <w:i/>
          <w:iCs/>
          <w:sz w:val="24"/>
        </w:rPr>
        <w:t>.</w:t>
      </w:r>
    </w:p>
    <w:p w:rsidR="005E2D19" w:rsidRPr="007838E6" w:rsidRDefault="005E2D19" w:rsidP="004449F2">
      <w:pPr>
        <w:pStyle w:val="BodyTextIndent2"/>
        <w:jc w:val="left"/>
        <w:rPr>
          <w:rFonts w:ascii="Arial" w:hAnsi="Arial" w:cs="Arial"/>
          <w:b/>
          <w:color w:val="FF0000"/>
          <w:sz w:val="24"/>
        </w:rPr>
      </w:pPr>
    </w:p>
    <w:p w:rsidR="00B92B79" w:rsidRPr="00183EFB" w:rsidRDefault="004449F2" w:rsidP="004449F2">
      <w:pPr>
        <w:pStyle w:val="BodyTextIndent2"/>
        <w:jc w:val="left"/>
        <w:rPr>
          <w:rFonts w:ascii="Arial" w:hAnsi="Arial" w:cs="Arial"/>
          <w:b/>
          <w:sz w:val="24"/>
        </w:rPr>
      </w:pPr>
      <w:r w:rsidRPr="00183EFB">
        <w:rPr>
          <w:rFonts w:ascii="Arial" w:hAnsi="Arial" w:cs="Arial"/>
          <w:b/>
          <w:sz w:val="24"/>
        </w:rPr>
        <w:t>Vibrații</w:t>
      </w:r>
    </w:p>
    <w:p w:rsidR="004449F2" w:rsidRPr="00183EFB" w:rsidRDefault="004449F2" w:rsidP="004449F2">
      <w:pPr>
        <w:pStyle w:val="BodyTextIndent2"/>
        <w:ind w:firstLine="0"/>
        <w:jc w:val="left"/>
        <w:rPr>
          <w:rFonts w:ascii="Arial" w:hAnsi="Arial" w:cs="Arial"/>
          <w:sz w:val="24"/>
        </w:rPr>
      </w:pPr>
      <w:r w:rsidRPr="00183EFB">
        <w:rPr>
          <w:rFonts w:ascii="Arial" w:hAnsi="Arial" w:cs="Arial"/>
          <w:sz w:val="24"/>
        </w:rPr>
        <w:t>Sursele de vibrații posibile sunt:</w:t>
      </w:r>
    </w:p>
    <w:p w:rsidR="004449F2" w:rsidRPr="00183EFB" w:rsidRDefault="004449F2" w:rsidP="004449F2">
      <w:pPr>
        <w:pStyle w:val="BodyTextIndent2"/>
        <w:numPr>
          <w:ilvl w:val="0"/>
          <w:numId w:val="2"/>
        </w:numPr>
        <w:jc w:val="left"/>
        <w:rPr>
          <w:rFonts w:ascii="Arial" w:hAnsi="Arial" w:cs="Arial"/>
          <w:sz w:val="24"/>
        </w:rPr>
      </w:pPr>
      <w:r w:rsidRPr="00183EFB">
        <w:rPr>
          <w:rFonts w:ascii="Arial" w:hAnsi="Arial" w:cs="Arial"/>
          <w:sz w:val="24"/>
        </w:rPr>
        <w:t>utilajele de pe amplasament;</w:t>
      </w:r>
    </w:p>
    <w:p w:rsidR="004449F2" w:rsidRPr="00183EFB" w:rsidRDefault="004449F2" w:rsidP="004449F2">
      <w:pPr>
        <w:pStyle w:val="BodyTextIndent2"/>
        <w:numPr>
          <w:ilvl w:val="0"/>
          <w:numId w:val="2"/>
        </w:numPr>
        <w:jc w:val="left"/>
      </w:pPr>
      <w:r w:rsidRPr="00183EFB">
        <w:rPr>
          <w:rFonts w:ascii="Arial" w:hAnsi="Arial" w:cs="Arial"/>
          <w:sz w:val="24"/>
        </w:rPr>
        <w:t>mijloacele de transport.</w:t>
      </w:r>
    </w:p>
    <w:p w:rsidR="004449F2" w:rsidRPr="00183EFB" w:rsidRDefault="004449F2" w:rsidP="004449F2">
      <w:pPr>
        <w:pStyle w:val="BodyTextIndent2"/>
        <w:ind w:firstLine="0"/>
        <w:jc w:val="left"/>
        <w:rPr>
          <w:rFonts w:ascii="Arial" w:hAnsi="Arial" w:cs="Arial"/>
          <w:sz w:val="24"/>
        </w:rPr>
      </w:pPr>
      <w:r w:rsidRPr="00183EFB">
        <w:rPr>
          <w:rFonts w:ascii="Arial" w:hAnsi="Arial" w:cs="Arial"/>
          <w:sz w:val="24"/>
        </w:rPr>
        <w:t xml:space="preserve">Utilajele de pe aplasament sunt în general încapsulate și operează în spații închise. Acestea nu constituie în general o problemă majoră. </w:t>
      </w:r>
    </w:p>
    <w:p w:rsidR="00A05FBE" w:rsidRPr="00183EFB" w:rsidRDefault="00A05FBE" w:rsidP="00D4421D">
      <w:pPr>
        <w:spacing w:line="276" w:lineRule="auto"/>
        <w:ind w:left="-567" w:firstLine="567"/>
        <w:jc w:val="both"/>
        <w:rPr>
          <w:rFonts w:ascii="Arial" w:hAnsi="Arial" w:cs="Arial"/>
          <w:lang w:eastAsia="ro-RO"/>
        </w:rPr>
      </w:pPr>
      <w:r w:rsidRPr="00183EFB">
        <w:rPr>
          <w:rFonts w:ascii="Arial" w:hAnsi="Arial" w:cs="Arial"/>
          <w:lang w:val="it-IT"/>
        </w:rPr>
        <w:t>Pentru transportul produselor si materialelor se vor avea in vedere conditiile prevazute prin Ordonanta 43/1997 actualizata</w:t>
      </w:r>
      <w:r w:rsidR="00797B92" w:rsidRPr="00183EFB">
        <w:rPr>
          <w:rFonts w:ascii="Arial" w:hAnsi="Arial" w:cs="Arial"/>
          <w:lang w:val="it-IT"/>
        </w:rPr>
        <w:t xml:space="preserve"> în</w:t>
      </w:r>
      <w:r w:rsidRPr="00183EFB">
        <w:rPr>
          <w:rFonts w:ascii="Arial" w:hAnsi="Arial" w:cs="Arial"/>
          <w:lang w:val="it-IT"/>
        </w:rPr>
        <w:t>2016 , privind regimul drumurilor si Ordinul Ministerului Transporturilor</w:t>
      </w:r>
      <w:r w:rsidR="00D4421D" w:rsidRPr="00183EFB">
        <w:rPr>
          <w:rFonts w:ascii="Arial" w:hAnsi="Arial" w:cs="Arial"/>
          <w:lang w:val="it-IT"/>
        </w:rPr>
        <w:t xml:space="preserve"> și Infrastructurii </w:t>
      </w:r>
      <w:r w:rsidR="00D4421D" w:rsidRPr="00183EFB">
        <w:rPr>
          <w:rFonts w:ascii="Arial" w:hAnsi="Arial" w:cs="Arial"/>
          <w:shd w:val="clear" w:color="auto" w:fill="FFFFFF"/>
        </w:rPr>
        <w:t>nr. 1032/2011 pentru aprobarea listelor cuprinzând drumurile de interes naţional, cu masele şi dimensiunile maxime admise în circulaţie pentru vehiculele rutiere de transport marfă.</w:t>
      </w:r>
      <w:r w:rsidRPr="00183EFB">
        <w:rPr>
          <w:rFonts w:ascii="Arial" w:hAnsi="Arial" w:cs="Arial"/>
          <w:lang w:val="it-IT"/>
        </w:rPr>
        <w:t xml:space="preserve"> </w:t>
      </w:r>
    </w:p>
    <w:p w:rsidR="007355A1" w:rsidRDefault="007355A1" w:rsidP="004449F2">
      <w:pPr>
        <w:pStyle w:val="BodyTextIndent2"/>
        <w:ind w:left="142" w:firstLine="0"/>
        <w:jc w:val="left"/>
        <w:rPr>
          <w:rFonts w:ascii="Arial" w:hAnsi="Arial" w:cs="Arial"/>
          <w:b/>
          <w:sz w:val="24"/>
        </w:rPr>
      </w:pPr>
    </w:p>
    <w:p w:rsidR="00DE4F51" w:rsidRPr="00183EFB" w:rsidRDefault="00DE4F51" w:rsidP="004449F2">
      <w:pPr>
        <w:pStyle w:val="BodyTextIndent2"/>
        <w:ind w:left="142" w:firstLine="0"/>
        <w:jc w:val="left"/>
        <w:rPr>
          <w:rFonts w:ascii="Arial" w:hAnsi="Arial" w:cs="Arial"/>
          <w:sz w:val="24"/>
        </w:rPr>
      </w:pPr>
      <w:r w:rsidRPr="00183EFB">
        <w:rPr>
          <w:rFonts w:ascii="Arial" w:hAnsi="Arial" w:cs="Arial"/>
          <w:b/>
          <w:sz w:val="24"/>
        </w:rPr>
        <w:t>Radiație electromagnetică</w:t>
      </w:r>
      <w:r w:rsidRPr="00183EFB">
        <w:rPr>
          <w:rFonts w:ascii="Arial" w:hAnsi="Arial" w:cs="Arial"/>
          <w:sz w:val="24"/>
        </w:rPr>
        <w:t xml:space="preserve"> – nu este cazul.</w:t>
      </w:r>
    </w:p>
    <w:p w:rsidR="007355A1" w:rsidRDefault="007355A1" w:rsidP="004449F2">
      <w:pPr>
        <w:pStyle w:val="BodyTextIndent2"/>
        <w:ind w:left="142" w:firstLine="0"/>
        <w:jc w:val="left"/>
        <w:rPr>
          <w:rFonts w:ascii="Arial" w:hAnsi="Arial" w:cs="Arial"/>
          <w:b/>
          <w:sz w:val="24"/>
        </w:rPr>
      </w:pPr>
    </w:p>
    <w:p w:rsidR="00DE4F51" w:rsidRPr="007838E6" w:rsidRDefault="00DE4F51" w:rsidP="004449F2">
      <w:pPr>
        <w:pStyle w:val="BodyTextIndent2"/>
        <w:ind w:left="142" w:firstLine="0"/>
        <w:jc w:val="left"/>
        <w:rPr>
          <w:color w:val="FF0000"/>
        </w:rPr>
        <w:sectPr w:rsidR="00DE4F51" w:rsidRPr="007838E6" w:rsidSect="00617C42">
          <w:pgSz w:w="12240" w:h="15840"/>
          <w:pgMar w:top="1440" w:right="1440" w:bottom="1440" w:left="1800" w:header="708" w:footer="708" w:gutter="0"/>
          <w:cols w:space="708"/>
          <w:docGrid w:linePitch="360"/>
        </w:sectPr>
      </w:pPr>
      <w:r w:rsidRPr="00183EFB">
        <w:rPr>
          <w:rFonts w:ascii="Arial" w:hAnsi="Arial" w:cs="Arial"/>
          <w:b/>
          <w:sz w:val="24"/>
        </w:rPr>
        <w:t>Radiație ionizantă</w:t>
      </w:r>
      <w:r w:rsidRPr="00183EFB">
        <w:rPr>
          <w:rFonts w:ascii="Arial" w:hAnsi="Arial" w:cs="Arial"/>
          <w:sz w:val="24"/>
        </w:rPr>
        <w:t xml:space="preserve"> – nu este cazul</w:t>
      </w:r>
    </w:p>
    <w:tbl>
      <w:tblPr>
        <w:tblW w:w="1368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407"/>
        <w:gridCol w:w="1701"/>
        <w:gridCol w:w="1134"/>
        <w:gridCol w:w="1134"/>
        <w:gridCol w:w="1417"/>
        <w:gridCol w:w="1276"/>
        <w:gridCol w:w="1471"/>
        <w:gridCol w:w="230"/>
        <w:gridCol w:w="1417"/>
        <w:gridCol w:w="1418"/>
      </w:tblGrid>
      <w:tr w:rsidR="007838E6" w:rsidRPr="007838E6" w:rsidTr="00545E1F">
        <w:trPr>
          <w:cantSplit/>
        </w:trPr>
        <w:tc>
          <w:tcPr>
            <w:tcW w:w="1080" w:type="dxa"/>
            <w:vMerge w:val="restart"/>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lastRenderedPageBreak/>
              <w:t>Tipul poluării</w:t>
            </w:r>
          </w:p>
        </w:tc>
        <w:tc>
          <w:tcPr>
            <w:tcW w:w="1407" w:type="dxa"/>
            <w:vMerge w:val="restart"/>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t>Sursa de poluare</w:t>
            </w:r>
          </w:p>
        </w:tc>
        <w:tc>
          <w:tcPr>
            <w:tcW w:w="1701" w:type="dxa"/>
            <w:vMerge w:val="restart"/>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t>Nr. surse de poluare</w:t>
            </w:r>
          </w:p>
        </w:tc>
        <w:tc>
          <w:tcPr>
            <w:tcW w:w="1134" w:type="dxa"/>
            <w:vMerge w:val="restart"/>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t>Poluarea maximă permisă</w:t>
            </w:r>
          </w:p>
        </w:tc>
        <w:tc>
          <w:tcPr>
            <w:tcW w:w="1134" w:type="dxa"/>
            <w:vMerge w:val="restart"/>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t>Poluare de fond</w:t>
            </w:r>
          </w:p>
        </w:tc>
        <w:tc>
          <w:tcPr>
            <w:tcW w:w="7229" w:type="dxa"/>
            <w:gridSpan w:val="6"/>
          </w:tcPr>
          <w:p w:rsidR="00B92B79" w:rsidRPr="00183EFB" w:rsidRDefault="00B92B79">
            <w:pPr>
              <w:pStyle w:val="BodyTextIndent2"/>
              <w:ind w:firstLine="0"/>
              <w:jc w:val="center"/>
              <w:rPr>
                <w:rFonts w:ascii="Arial" w:hAnsi="Arial" w:cs="Arial"/>
                <w:sz w:val="22"/>
                <w:szCs w:val="22"/>
              </w:rPr>
            </w:pPr>
            <w:r w:rsidRPr="00183EFB">
              <w:rPr>
                <w:rFonts w:ascii="Arial" w:hAnsi="Arial" w:cs="Arial"/>
                <w:sz w:val="22"/>
                <w:szCs w:val="22"/>
              </w:rPr>
              <w:t>Poluare calculată produsă de activitate și măsuri de eliminare</w:t>
            </w:r>
          </w:p>
        </w:tc>
      </w:tr>
      <w:tr w:rsidR="007838E6" w:rsidRPr="007838E6" w:rsidTr="001C312B">
        <w:trPr>
          <w:cantSplit/>
        </w:trPr>
        <w:tc>
          <w:tcPr>
            <w:tcW w:w="1080" w:type="dxa"/>
            <w:vMerge/>
          </w:tcPr>
          <w:p w:rsidR="00E335BC" w:rsidRPr="00183EFB" w:rsidRDefault="00E335BC">
            <w:pPr>
              <w:pStyle w:val="BodyTextIndent2"/>
              <w:ind w:firstLine="0"/>
              <w:jc w:val="center"/>
              <w:rPr>
                <w:rFonts w:ascii="Arial" w:hAnsi="Arial" w:cs="Arial"/>
                <w:sz w:val="22"/>
                <w:szCs w:val="22"/>
              </w:rPr>
            </w:pPr>
          </w:p>
        </w:tc>
        <w:tc>
          <w:tcPr>
            <w:tcW w:w="1407" w:type="dxa"/>
            <w:vMerge/>
          </w:tcPr>
          <w:p w:rsidR="00E335BC" w:rsidRPr="00183EFB" w:rsidRDefault="00E335BC">
            <w:pPr>
              <w:pStyle w:val="BodyTextIndent2"/>
              <w:ind w:firstLine="0"/>
              <w:jc w:val="center"/>
              <w:rPr>
                <w:rFonts w:ascii="Arial" w:hAnsi="Arial" w:cs="Arial"/>
                <w:sz w:val="22"/>
                <w:szCs w:val="22"/>
              </w:rPr>
            </w:pPr>
          </w:p>
        </w:tc>
        <w:tc>
          <w:tcPr>
            <w:tcW w:w="1701" w:type="dxa"/>
            <w:vMerge/>
          </w:tcPr>
          <w:p w:rsidR="00E335BC" w:rsidRPr="00183EFB" w:rsidRDefault="00E335BC">
            <w:pPr>
              <w:pStyle w:val="BodyTextIndent2"/>
              <w:ind w:firstLine="0"/>
              <w:jc w:val="center"/>
              <w:rPr>
                <w:rFonts w:ascii="Arial" w:hAnsi="Arial" w:cs="Arial"/>
                <w:sz w:val="22"/>
                <w:szCs w:val="22"/>
              </w:rPr>
            </w:pPr>
          </w:p>
        </w:tc>
        <w:tc>
          <w:tcPr>
            <w:tcW w:w="1134" w:type="dxa"/>
            <w:vMerge/>
          </w:tcPr>
          <w:p w:rsidR="00E335BC" w:rsidRPr="00183EFB" w:rsidRDefault="00E335BC">
            <w:pPr>
              <w:pStyle w:val="BodyTextIndent2"/>
              <w:ind w:firstLine="0"/>
              <w:jc w:val="center"/>
              <w:rPr>
                <w:rFonts w:ascii="Arial" w:hAnsi="Arial" w:cs="Arial"/>
                <w:sz w:val="22"/>
                <w:szCs w:val="22"/>
              </w:rPr>
            </w:pPr>
          </w:p>
        </w:tc>
        <w:tc>
          <w:tcPr>
            <w:tcW w:w="1134" w:type="dxa"/>
            <w:vMerge/>
          </w:tcPr>
          <w:p w:rsidR="00E335BC" w:rsidRPr="00183EFB" w:rsidRDefault="00E335BC">
            <w:pPr>
              <w:pStyle w:val="BodyTextIndent2"/>
              <w:ind w:firstLine="0"/>
              <w:jc w:val="center"/>
              <w:rPr>
                <w:rFonts w:ascii="Arial" w:hAnsi="Arial" w:cs="Arial"/>
                <w:sz w:val="22"/>
                <w:szCs w:val="22"/>
              </w:rPr>
            </w:pPr>
          </w:p>
        </w:tc>
        <w:tc>
          <w:tcPr>
            <w:tcW w:w="1417" w:type="dxa"/>
            <w:vMerge w:val="restart"/>
          </w:tcPr>
          <w:p w:rsidR="00E335BC" w:rsidRPr="00183EFB" w:rsidRDefault="00E335BC">
            <w:pPr>
              <w:pStyle w:val="BodyTextIndent2"/>
              <w:ind w:firstLine="0"/>
              <w:jc w:val="center"/>
              <w:rPr>
                <w:rFonts w:ascii="Arial" w:hAnsi="Arial" w:cs="Arial"/>
                <w:sz w:val="22"/>
                <w:szCs w:val="22"/>
              </w:rPr>
            </w:pPr>
            <w:r w:rsidRPr="00183EFB">
              <w:rPr>
                <w:rFonts w:ascii="Arial" w:hAnsi="Arial" w:cs="Arial"/>
                <w:sz w:val="22"/>
                <w:szCs w:val="22"/>
              </w:rPr>
              <w:t>Pe zona obiectivului</w:t>
            </w:r>
          </w:p>
        </w:tc>
        <w:tc>
          <w:tcPr>
            <w:tcW w:w="1276" w:type="dxa"/>
            <w:vMerge w:val="restart"/>
          </w:tcPr>
          <w:p w:rsidR="00E335BC" w:rsidRPr="00183EFB" w:rsidRDefault="00E335BC" w:rsidP="003507DF">
            <w:pPr>
              <w:pStyle w:val="BodyTextIndent2"/>
              <w:ind w:firstLine="0"/>
              <w:jc w:val="center"/>
              <w:rPr>
                <w:rFonts w:ascii="Arial" w:hAnsi="Arial" w:cs="Arial"/>
                <w:sz w:val="22"/>
                <w:szCs w:val="22"/>
              </w:rPr>
            </w:pPr>
            <w:r w:rsidRPr="00183EFB">
              <w:rPr>
                <w:rFonts w:ascii="Arial" w:hAnsi="Arial" w:cs="Arial"/>
                <w:sz w:val="22"/>
                <w:szCs w:val="22"/>
              </w:rPr>
              <w:t xml:space="preserve">Pe zona de protecție/ restricție aferentă obiectiv conf. </w:t>
            </w:r>
            <w:r w:rsidR="003507DF" w:rsidRPr="00183EFB">
              <w:rPr>
                <w:rFonts w:ascii="Arial" w:hAnsi="Arial" w:cs="Arial"/>
                <w:sz w:val="22"/>
                <w:szCs w:val="22"/>
              </w:rPr>
              <w:t>l</w:t>
            </w:r>
            <w:r w:rsidRPr="00183EFB">
              <w:rPr>
                <w:rFonts w:ascii="Arial" w:hAnsi="Arial" w:cs="Arial"/>
                <w:sz w:val="22"/>
                <w:szCs w:val="22"/>
              </w:rPr>
              <w:t>egislației în vigoare</w:t>
            </w:r>
          </w:p>
        </w:tc>
        <w:tc>
          <w:tcPr>
            <w:tcW w:w="3118" w:type="dxa"/>
            <w:gridSpan w:val="3"/>
          </w:tcPr>
          <w:p w:rsidR="00E335BC" w:rsidRPr="00183EFB" w:rsidRDefault="00E335BC" w:rsidP="003507DF">
            <w:pPr>
              <w:pStyle w:val="BodyTextIndent2"/>
              <w:ind w:firstLine="0"/>
              <w:jc w:val="left"/>
              <w:rPr>
                <w:rFonts w:ascii="Arial" w:hAnsi="Arial" w:cs="Arial"/>
                <w:sz w:val="22"/>
                <w:szCs w:val="22"/>
              </w:rPr>
            </w:pPr>
            <w:r w:rsidRPr="00183EFB">
              <w:rPr>
                <w:rFonts w:ascii="Arial" w:hAnsi="Arial" w:cs="Arial"/>
                <w:sz w:val="22"/>
                <w:szCs w:val="22"/>
              </w:rPr>
              <w:t>Pe zone rezidențiale de recreere sau alte zone protejate cu luarea în considerație a poluării de fond</w:t>
            </w:r>
          </w:p>
        </w:tc>
        <w:tc>
          <w:tcPr>
            <w:tcW w:w="1418" w:type="dxa"/>
            <w:vMerge w:val="restart"/>
          </w:tcPr>
          <w:p w:rsidR="00E335BC" w:rsidRPr="007838E6" w:rsidRDefault="00E335BC">
            <w:pPr>
              <w:pStyle w:val="BodyTextIndent2"/>
              <w:ind w:firstLine="0"/>
              <w:jc w:val="center"/>
              <w:rPr>
                <w:rFonts w:ascii="Arial" w:hAnsi="Arial" w:cs="Arial"/>
                <w:color w:val="FF0000"/>
                <w:sz w:val="22"/>
                <w:szCs w:val="22"/>
              </w:rPr>
            </w:pPr>
            <w:r w:rsidRPr="00183EFB">
              <w:rPr>
                <w:rFonts w:ascii="Arial" w:hAnsi="Arial" w:cs="Arial"/>
                <w:sz w:val="22"/>
                <w:szCs w:val="22"/>
              </w:rPr>
              <w:t>Măsuri de eliminare / reducere a poluării</w:t>
            </w:r>
          </w:p>
        </w:tc>
      </w:tr>
      <w:tr w:rsidR="007838E6" w:rsidRPr="007838E6" w:rsidTr="001C312B">
        <w:trPr>
          <w:cantSplit/>
        </w:trPr>
        <w:tc>
          <w:tcPr>
            <w:tcW w:w="1080" w:type="dxa"/>
            <w:vMerge/>
          </w:tcPr>
          <w:p w:rsidR="00E335BC" w:rsidRPr="00183EFB" w:rsidRDefault="00E335BC">
            <w:pPr>
              <w:pStyle w:val="BodyTextIndent2"/>
              <w:ind w:firstLine="0"/>
              <w:jc w:val="center"/>
              <w:rPr>
                <w:rFonts w:ascii="Arial" w:hAnsi="Arial" w:cs="Arial"/>
                <w:sz w:val="22"/>
                <w:szCs w:val="22"/>
              </w:rPr>
            </w:pPr>
          </w:p>
        </w:tc>
        <w:tc>
          <w:tcPr>
            <w:tcW w:w="1407" w:type="dxa"/>
            <w:vMerge/>
          </w:tcPr>
          <w:p w:rsidR="00E335BC" w:rsidRPr="00183EFB" w:rsidRDefault="00E335BC">
            <w:pPr>
              <w:pStyle w:val="BodyTextIndent2"/>
              <w:ind w:firstLine="0"/>
              <w:jc w:val="center"/>
              <w:rPr>
                <w:rFonts w:ascii="Arial" w:hAnsi="Arial" w:cs="Arial"/>
                <w:sz w:val="22"/>
                <w:szCs w:val="22"/>
              </w:rPr>
            </w:pPr>
          </w:p>
        </w:tc>
        <w:tc>
          <w:tcPr>
            <w:tcW w:w="1701" w:type="dxa"/>
            <w:vMerge/>
          </w:tcPr>
          <w:p w:rsidR="00E335BC" w:rsidRPr="00183EFB" w:rsidRDefault="00E335BC">
            <w:pPr>
              <w:pStyle w:val="BodyTextIndent2"/>
              <w:ind w:firstLine="0"/>
              <w:jc w:val="center"/>
              <w:rPr>
                <w:rFonts w:ascii="Arial" w:hAnsi="Arial" w:cs="Arial"/>
                <w:sz w:val="22"/>
                <w:szCs w:val="22"/>
              </w:rPr>
            </w:pPr>
          </w:p>
        </w:tc>
        <w:tc>
          <w:tcPr>
            <w:tcW w:w="1134" w:type="dxa"/>
            <w:vMerge/>
          </w:tcPr>
          <w:p w:rsidR="00E335BC" w:rsidRPr="00183EFB" w:rsidRDefault="00E335BC">
            <w:pPr>
              <w:pStyle w:val="BodyTextIndent2"/>
              <w:ind w:firstLine="0"/>
              <w:jc w:val="center"/>
              <w:rPr>
                <w:rFonts w:ascii="Arial" w:hAnsi="Arial" w:cs="Arial"/>
                <w:sz w:val="22"/>
                <w:szCs w:val="22"/>
              </w:rPr>
            </w:pPr>
          </w:p>
        </w:tc>
        <w:tc>
          <w:tcPr>
            <w:tcW w:w="1134" w:type="dxa"/>
            <w:vMerge/>
          </w:tcPr>
          <w:p w:rsidR="00E335BC" w:rsidRPr="00183EFB" w:rsidRDefault="00E335BC">
            <w:pPr>
              <w:pStyle w:val="BodyTextIndent2"/>
              <w:ind w:firstLine="0"/>
              <w:jc w:val="center"/>
              <w:rPr>
                <w:rFonts w:ascii="Arial" w:hAnsi="Arial" w:cs="Arial"/>
                <w:sz w:val="22"/>
                <w:szCs w:val="22"/>
              </w:rPr>
            </w:pPr>
          </w:p>
        </w:tc>
        <w:tc>
          <w:tcPr>
            <w:tcW w:w="1417" w:type="dxa"/>
            <w:vMerge/>
          </w:tcPr>
          <w:p w:rsidR="00E335BC" w:rsidRPr="00183EFB" w:rsidRDefault="00E335BC">
            <w:pPr>
              <w:pStyle w:val="BodyTextIndent2"/>
              <w:ind w:firstLine="0"/>
              <w:jc w:val="center"/>
              <w:rPr>
                <w:rFonts w:ascii="Arial" w:hAnsi="Arial" w:cs="Arial"/>
                <w:sz w:val="22"/>
                <w:szCs w:val="22"/>
              </w:rPr>
            </w:pPr>
          </w:p>
        </w:tc>
        <w:tc>
          <w:tcPr>
            <w:tcW w:w="1276" w:type="dxa"/>
            <w:vMerge/>
          </w:tcPr>
          <w:p w:rsidR="00E335BC" w:rsidRPr="00183EFB" w:rsidRDefault="00E335BC">
            <w:pPr>
              <w:pStyle w:val="BodyTextIndent2"/>
              <w:ind w:firstLine="0"/>
              <w:jc w:val="center"/>
              <w:rPr>
                <w:rFonts w:ascii="Arial" w:hAnsi="Arial" w:cs="Arial"/>
                <w:sz w:val="22"/>
                <w:szCs w:val="22"/>
              </w:rPr>
            </w:pPr>
          </w:p>
        </w:tc>
        <w:tc>
          <w:tcPr>
            <w:tcW w:w="1701" w:type="dxa"/>
            <w:gridSpan w:val="2"/>
          </w:tcPr>
          <w:p w:rsidR="00E335BC" w:rsidRPr="00183EFB" w:rsidRDefault="00E335BC">
            <w:pPr>
              <w:pStyle w:val="BodyTextIndent2"/>
              <w:ind w:firstLine="0"/>
              <w:jc w:val="center"/>
              <w:rPr>
                <w:rFonts w:ascii="Arial" w:hAnsi="Arial" w:cs="Arial"/>
                <w:sz w:val="22"/>
                <w:szCs w:val="22"/>
              </w:rPr>
            </w:pPr>
            <w:r w:rsidRPr="00183EFB">
              <w:rPr>
                <w:rFonts w:ascii="Arial" w:hAnsi="Arial" w:cs="Arial"/>
                <w:sz w:val="22"/>
                <w:szCs w:val="22"/>
              </w:rPr>
              <w:t>Fără măsuri de eliminare a polării</w:t>
            </w:r>
          </w:p>
        </w:tc>
        <w:tc>
          <w:tcPr>
            <w:tcW w:w="1417" w:type="dxa"/>
          </w:tcPr>
          <w:p w:rsidR="00B77917" w:rsidRPr="00183EFB" w:rsidRDefault="00E335BC">
            <w:pPr>
              <w:pStyle w:val="BodyTextIndent2"/>
              <w:ind w:firstLine="0"/>
              <w:jc w:val="center"/>
              <w:rPr>
                <w:rFonts w:ascii="Arial" w:hAnsi="Arial" w:cs="Arial"/>
                <w:sz w:val="22"/>
                <w:szCs w:val="22"/>
              </w:rPr>
            </w:pPr>
            <w:r w:rsidRPr="00183EFB">
              <w:rPr>
                <w:rFonts w:ascii="Arial" w:hAnsi="Arial" w:cs="Arial"/>
                <w:sz w:val="22"/>
                <w:szCs w:val="22"/>
              </w:rPr>
              <w:t>Cu implemen</w:t>
            </w:r>
            <w:r w:rsidR="00B77917" w:rsidRPr="00183EFB">
              <w:rPr>
                <w:rFonts w:ascii="Arial" w:hAnsi="Arial" w:cs="Arial"/>
                <w:sz w:val="22"/>
                <w:szCs w:val="22"/>
              </w:rPr>
              <w:t>-</w:t>
            </w:r>
          </w:p>
          <w:p w:rsidR="00E335BC" w:rsidRPr="00183EFB" w:rsidRDefault="00E335BC" w:rsidP="00B77917">
            <w:pPr>
              <w:pStyle w:val="BodyTextIndent2"/>
              <w:ind w:firstLine="0"/>
              <w:jc w:val="center"/>
              <w:rPr>
                <w:rFonts w:ascii="Arial" w:hAnsi="Arial" w:cs="Arial"/>
                <w:sz w:val="22"/>
                <w:szCs w:val="22"/>
              </w:rPr>
            </w:pPr>
            <w:r w:rsidRPr="00183EFB">
              <w:rPr>
                <w:rFonts w:ascii="Arial" w:hAnsi="Arial" w:cs="Arial"/>
                <w:sz w:val="22"/>
                <w:szCs w:val="22"/>
              </w:rPr>
              <w:t>tarea măsurilor de eliminare a poluării</w:t>
            </w:r>
          </w:p>
        </w:tc>
        <w:tc>
          <w:tcPr>
            <w:tcW w:w="1418" w:type="dxa"/>
            <w:vMerge/>
          </w:tcPr>
          <w:p w:rsidR="00E335BC" w:rsidRPr="007838E6" w:rsidRDefault="00E335BC">
            <w:pPr>
              <w:pStyle w:val="BodyTextIndent2"/>
              <w:ind w:firstLine="0"/>
              <w:jc w:val="center"/>
              <w:rPr>
                <w:rFonts w:ascii="Arial" w:hAnsi="Arial" w:cs="Arial"/>
                <w:color w:val="FF0000"/>
                <w:sz w:val="22"/>
                <w:szCs w:val="22"/>
              </w:rPr>
            </w:pPr>
          </w:p>
        </w:tc>
      </w:tr>
      <w:tr w:rsidR="007838E6" w:rsidRPr="007838E6" w:rsidTr="005A17DD">
        <w:trPr>
          <w:cantSplit/>
        </w:trPr>
        <w:tc>
          <w:tcPr>
            <w:tcW w:w="1080" w:type="dxa"/>
            <w:vMerge w:val="restart"/>
          </w:tcPr>
          <w:p w:rsidR="00EF34B7" w:rsidRPr="002C51DA" w:rsidRDefault="00EF34B7">
            <w:pPr>
              <w:pStyle w:val="BodyTextIndent2"/>
              <w:ind w:firstLine="0"/>
              <w:jc w:val="center"/>
              <w:rPr>
                <w:rFonts w:ascii="Arial" w:hAnsi="Arial" w:cs="Arial"/>
                <w:sz w:val="22"/>
                <w:szCs w:val="22"/>
              </w:rPr>
            </w:pPr>
            <w:r w:rsidRPr="002C51DA">
              <w:rPr>
                <w:rFonts w:ascii="Arial" w:hAnsi="Arial" w:cs="Arial"/>
                <w:sz w:val="22"/>
                <w:szCs w:val="22"/>
              </w:rPr>
              <w:t>Zgomot</w:t>
            </w:r>
          </w:p>
        </w:tc>
        <w:tc>
          <w:tcPr>
            <w:tcW w:w="12605" w:type="dxa"/>
            <w:gridSpan w:val="10"/>
          </w:tcPr>
          <w:p w:rsidR="00EF34B7" w:rsidRPr="002C51DA" w:rsidRDefault="00EF34B7">
            <w:pPr>
              <w:pStyle w:val="BodyTextIndent2"/>
              <w:ind w:firstLine="0"/>
              <w:jc w:val="center"/>
              <w:rPr>
                <w:rFonts w:ascii="Arial" w:hAnsi="Arial" w:cs="Arial"/>
                <w:sz w:val="22"/>
                <w:szCs w:val="22"/>
              </w:rPr>
            </w:pPr>
            <w:r w:rsidRPr="002C51DA">
              <w:rPr>
                <w:rFonts w:ascii="Arial" w:hAnsi="Arial" w:cs="Arial"/>
                <w:sz w:val="22"/>
                <w:szCs w:val="22"/>
              </w:rPr>
              <w:t>In perioada construcției</w:t>
            </w:r>
          </w:p>
        </w:tc>
      </w:tr>
      <w:tr w:rsidR="007838E6" w:rsidRPr="007838E6" w:rsidTr="001C312B">
        <w:trPr>
          <w:cantSplit/>
        </w:trPr>
        <w:tc>
          <w:tcPr>
            <w:tcW w:w="1080" w:type="dxa"/>
            <w:vMerge/>
          </w:tcPr>
          <w:p w:rsidR="00EF34B7" w:rsidRPr="002C51DA" w:rsidRDefault="00EF34B7">
            <w:pPr>
              <w:pStyle w:val="BodyTextIndent2"/>
              <w:ind w:firstLine="0"/>
              <w:jc w:val="center"/>
              <w:rPr>
                <w:rFonts w:ascii="Arial" w:hAnsi="Arial" w:cs="Arial"/>
                <w:sz w:val="22"/>
                <w:szCs w:val="22"/>
              </w:rPr>
            </w:pPr>
          </w:p>
        </w:tc>
        <w:tc>
          <w:tcPr>
            <w:tcW w:w="1407" w:type="dxa"/>
          </w:tcPr>
          <w:p w:rsidR="00EF34B7" w:rsidRPr="002C51DA" w:rsidRDefault="00EF34B7">
            <w:pPr>
              <w:pStyle w:val="BodyTextIndent2"/>
              <w:ind w:firstLine="0"/>
              <w:jc w:val="center"/>
              <w:rPr>
                <w:rFonts w:ascii="Arial" w:hAnsi="Arial" w:cs="Arial"/>
                <w:sz w:val="22"/>
                <w:szCs w:val="22"/>
              </w:rPr>
            </w:pPr>
            <w:r w:rsidRPr="002C51DA">
              <w:rPr>
                <w:rFonts w:ascii="Arial" w:hAnsi="Arial" w:cs="Arial"/>
                <w:sz w:val="22"/>
                <w:szCs w:val="22"/>
              </w:rPr>
              <w:t>Utilaje</w:t>
            </w:r>
          </w:p>
        </w:tc>
        <w:tc>
          <w:tcPr>
            <w:tcW w:w="1701" w:type="dxa"/>
          </w:tcPr>
          <w:p w:rsidR="00EF34B7" w:rsidRPr="002C51DA" w:rsidRDefault="00EF34B7" w:rsidP="00EF34B7">
            <w:pPr>
              <w:pStyle w:val="BodyTextIndent2"/>
              <w:ind w:firstLine="0"/>
              <w:rPr>
                <w:rFonts w:ascii="Arial" w:hAnsi="Arial" w:cs="Arial"/>
                <w:sz w:val="22"/>
                <w:szCs w:val="22"/>
              </w:rPr>
            </w:pPr>
            <w:r w:rsidRPr="002C51DA">
              <w:rPr>
                <w:rFonts w:ascii="Arial" w:hAnsi="Arial" w:cs="Arial"/>
                <w:sz w:val="22"/>
                <w:szCs w:val="22"/>
              </w:rPr>
              <w:t>excavator;</w:t>
            </w:r>
          </w:p>
          <w:p w:rsidR="00EF34B7" w:rsidRPr="002C51DA" w:rsidRDefault="00EF34B7" w:rsidP="00EF34B7">
            <w:pPr>
              <w:pStyle w:val="BodyTextIndent2"/>
              <w:ind w:firstLine="0"/>
              <w:rPr>
                <w:rFonts w:ascii="Arial" w:hAnsi="Arial" w:cs="Arial"/>
                <w:sz w:val="22"/>
                <w:szCs w:val="22"/>
              </w:rPr>
            </w:pPr>
            <w:r w:rsidRPr="002C51DA">
              <w:rPr>
                <w:rFonts w:ascii="Arial" w:hAnsi="Arial" w:cs="Arial"/>
                <w:sz w:val="22"/>
                <w:szCs w:val="22"/>
              </w:rPr>
              <w:t>compactor;</w:t>
            </w:r>
          </w:p>
          <w:p w:rsidR="00EF34B7" w:rsidRPr="002C51DA" w:rsidRDefault="00EF34B7" w:rsidP="00EF34B7">
            <w:pPr>
              <w:pStyle w:val="BodyTextIndent2"/>
              <w:ind w:firstLine="0"/>
              <w:rPr>
                <w:rFonts w:ascii="Arial" w:hAnsi="Arial" w:cs="Arial"/>
                <w:sz w:val="22"/>
                <w:szCs w:val="22"/>
              </w:rPr>
            </w:pPr>
            <w:r w:rsidRPr="002C51DA">
              <w:rPr>
                <w:rFonts w:ascii="Arial" w:hAnsi="Arial" w:cs="Arial"/>
                <w:sz w:val="22"/>
                <w:szCs w:val="22"/>
              </w:rPr>
              <w:t>autobetonier</w:t>
            </w:r>
            <w:r w:rsidR="00545E1F" w:rsidRPr="002C51DA">
              <w:rPr>
                <w:rFonts w:ascii="Arial" w:hAnsi="Arial" w:cs="Arial"/>
                <w:sz w:val="22"/>
                <w:szCs w:val="22"/>
              </w:rPr>
              <w:t>ă</w:t>
            </w:r>
          </w:p>
          <w:p w:rsidR="00EF34B7" w:rsidRPr="002C51DA" w:rsidRDefault="00EF34B7" w:rsidP="00EF34B7">
            <w:pPr>
              <w:pStyle w:val="BodyTextIndent2"/>
              <w:ind w:firstLine="0"/>
              <w:rPr>
                <w:rFonts w:ascii="Arial" w:hAnsi="Arial" w:cs="Arial"/>
                <w:sz w:val="22"/>
                <w:szCs w:val="22"/>
              </w:rPr>
            </w:pPr>
            <w:r w:rsidRPr="002C51DA">
              <w:rPr>
                <w:rFonts w:ascii="Arial" w:hAnsi="Arial" w:cs="Arial"/>
                <w:sz w:val="22"/>
                <w:szCs w:val="22"/>
              </w:rPr>
              <w:t xml:space="preserve">macara </w:t>
            </w:r>
          </w:p>
          <w:p w:rsidR="00EF34B7" w:rsidRPr="002C51DA" w:rsidRDefault="00EF34B7" w:rsidP="00EF34B7">
            <w:pPr>
              <w:pStyle w:val="BodyTextIndent2"/>
              <w:ind w:firstLine="0"/>
              <w:jc w:val="center"/>
              <w:rPr>
                <w:rFonts w:ascii="Arial" w:hAnsi="Arial" w:cs="Arial"/>
                <w:sz w:val="22"/>
                <w:szCs w:val="22"/>
              </w:rPr>
            </w:pPr>
            <w:r w:rsidRPr="002C51DA">
              <w:rPr>
                <w:rFonts w:ascii="Arial" w:hAnsi="Arial" w:cs="Arial"/>
                <w:sz w:val="22"/>
                <w:szCs w:val="22"/>
              </w:rPr>
              <w:t xml:space="preserve"> mijloace de transport</w:t>
            </w:r>
          </w:p>
        </w:tc>
        <w:tc>
          <w:tcPr>
            <w:tcW w:w="1134" w:type="dxa"/>
          </w:tcPr>
          <w:p w:rsidR="00183EFB" w:rsidRPr="002C51DA" w:rsidRDefault="00EF34B7" w:rsidP="00183EFB">
            <w:pPr>
              <w:pStyle w:val="BodyTextIndent2"/>
              <w:ind w:firstLine="0"/>
              <w:jc w:val="center"/>
              <w:rPr>
                <w:rFonts w:ascii="Arial" w:hAnsi="Arial" w:cs="Arial"/>
                <w:sz w:val="22"/>
                <w:szCs w:val="22"/>
              </w:rPr>
            </w:pPr>
            <w:r w:rsidRPr="002C51DA">
              <w:rPr>
                <w:rFonts w:ascii="Arial" w:hAnsi="Arial" w:cs="Arial"/>
                <w:sz w:val="22"/>
                <w:szCs w:val="22"/>
              </w:rPr>
              <w:t>65 dB cf. STAS 10009/</w:t>
            </w:r>
          </w:p>
          <w:p w:rsidR="00EF34B7" w:rsidRPr="002C51DA" w:rsidRDefault="00183EFB" w:rsidP="00183EFB">
            <w:pPr>
              <w:pStyle w:val="BodyTextIndent2"/>
              <w:ind w:firstLine="0"/>
              <w:jc w:val="center"/>
              <w:rPr>
                <w:rFonts w:ascii="Arial" w:hAnsi="Arial" w:cs="Arial"/>
                <w:sz w:val="22"/>
                <w:szCs w:val="22"/>
              </w:rPr>
            </w:pPr>
            <w:r w:rsidRPr="002C51DA">
              <w:rPr>
                <w:rFonts w:ascii="Arial" w:hAnsi="Arial" w:cs="Arial"/>
                <w:sz w:val="22"/>
                <w:szCs w:val="22"/>
              </w:rPr>
              <w:t>2017</w:t>
            </w:r>
            <w:r w:rsidR="00EF34B7" w:rsidRPr="002C51DA">
              <w:rPr>
                <w:rFonts w:ascii="Arial" w:hAnsi="Arial" w:cs="Arial"/>
                <w:sz w:val="22"/>
                <w:szCs w:val="22"/>
              </w:rPr>
              <w:t>,</w:t>
            </w:r>
          </w:p>
        </w:tc>
        <w:tc>
          <w:tcPr>
            <w:tcW w:w="1134" w:type="dxa"/>
          </w:tcPr>
          <w:p w:rsidR="00EF34B7" w:rsidRPr="002C51DA" w:rsidRDefault="00EF34B7">
            <w:pPr>
              <w:pStyle w:val="BodyTextIndent2"/>
              <w:ind w:firstLine="0"/>
              <w:jc w:val="center"/>
              <w:rPr>
                <w:rFonts w:ascii="Arial" w:hAnsi="Arial" w:cs="Arial"/>
                <w:sz w:val="22"/>
                <w:szCs w:val="22"/>
              </w:rPr>
            </w:pPr>
            <w:r w:rsidRPr="002C51DA">
              <w:rPr>
                <w:rFonts w:ascii="Arial" w:hAnsi="Arial" w:cs="Arial"/>
                <w:sz w:val="22"/>
                <w:szCs w:val="22"/>
              </w:rPr>
              <w:t>Lechiv este estimat la 50 dB</w:t>
            </w:r>
          </w:p>
        </w:tc>
        <w:tc>
          <w:tcPr>
            <w:tcW w:w="1417" w:type="dxa"/>
          </w:tcPr>
          <w:p w:rsidR="00EF34B7" w:rsidRPr="002C51DA" w:rsidRDefault="00EF34B7">
            <w:pPr>
              <w:pStyle w:val="BodyTextIndent2"/>
              <w:ind w:firstLine="0"/>
              <w:jc w:val="center"/>
              <w:rPr>
                <w:rFonts w:ascii="Arial" w:hAnsi="Arial" w:cs="Arial"/>
                <w:sz w:val="22"/>
                <w:szCs w:val="22"/>
              </w:rPr>
            </w:pPr>
            <w:r w:rsidRPr="002C51DA">
              <w:rPr>
                <w:rFonts w:ascii="Arial" w:hAnsi="Arial" w:cs="Arial"/>
                <w:sz w:val="22"/>
                <w:szCs w:val="22"/>
              </w:rPr>
              <w:t>64 dB(A)</w:t>
            </w:r>
          </w:p>
        </w:tc>
        <w:tc>
          <w:tcPr>
            <w:tcW w:w="1276" w:type="dxa"/>
          </w:tcPr>
          <w:p w:rsidR="00EF34B7" w:rsidRPr="002C51DA" w:rsidRDefault="00EF34B7" w:rsidP="005210E9">
            <w:pPr>
              <w:pStyle w:val="BodyTextIndent2"/>
              <w:ind w:firstLine="0"/>
              <w:jc w:val="center"/>
              <w:rPr>
                <w:rFonts w:ascii="Arial" w:hAnsi="Arial" w:cs="Arial"/>
                <w:sz w:val="22"/>
                <w:szCs w:val="22"/>
              </w:rPr>
            </w:pPr>
            <w:r w:rsidRPr="002C51DA">
              <w:rPr>
                <w:rFonts w:ascii="Arial" w:hAnsi="Arial" w:cs="Arial"/>
                <w:sz w:val="22"/>
                <w:szCs w:val="22"/>
              </w:rPr>
              <w:t>6</w:t>
            </w:r>
            <w:r w:rsidR="005210E9" w:rsidRPr="002C51DA">
              <w:rPr>
                <w:rFonts w:ascii="Arial" w:hAnsi="Arial" w:cs="Arial"/>
                <w:sz w:val="22"/>
                <w:szCs w:val="22"/>
              </w:rPr>
              <w:t>5</w:t>
            </w:r>
            <w:r w:rsidRPr="002C51DA">
              <w:rPr>
                <w:rFonts w:ascii="Arial" w:hAnsi="Arial" w:cs="Arial"/>
                <w:sz w:val="22"/>
                <w:szCs w:val="22"/>
              </w:rPr>
              <w:t>dB(A)</w:t>
            </w:r>
          </w:p>
        </w:tc>
        <w:tc>
          <w:tcPr>
            <w:tcW w:w="1471" w:type="dxa"/>
          </w:tcPr>
          <w:p w:rsidR="00EF34B7" w:rsidRPr="002C51DA" w:rsidRDefault="002C51DA">
            <w:pPr>
              <w:pStyle w:val="BodyTextIndent2"/>
              <w:ind w:firstLine="0"/>
              <w:jc w:val="center"/>
              <w:rPr>
                <w:rFonts w:ascii="Arial" w:hAnsi="Arial" w:cs="Arial"/>
                <w:sz w:val="22"/>
                <w:szCs w:val="22"/>
              </w:rPr>
            </w:pPr>
            <w:r>
              <w:rPr>
                <w:rFonts w:ascii="Arial" w:hAnsi="Arial" w:cs="Arial"/>
                <w:sz w:val="22"/>
                <w:szCs w:val="22"/>
              </w:rPr>
              <w:t>34</w:t>
            </w:r>
            <w:r w:rsidR="00EF34B7" w:rsidRPr="002C51DA">
              <w:rPr>
                <w:rFonts w:ascii="Arial" w:hAnsi="Arial" w:cs="Arial"/>
                <w:sz w:val="22"/>
                <w:szCs w:val="22"/>
              </w:rPr>
              <w:t>dB(A)</w:t>
            </w:r>
          </w:p>
        </w:tc>
        <w:tc>
          <w:tcPr>
            <w:tcW w:w="1647" w:type="dxa"/>
            <w:gridSpan w:val="2"/>
          </w:tcPr>
          <w:p w:rsidR="00EF34B7" w:rsidRPr="002C51DA" w:rsidRDefault="00EF34B7">
            <w:pPr>
              <w:pStyle w:val="BodyTextIndent2"/>
              <w:ind w:firstLine="0"/>
              <w:jc w:val="center"/>
              <w:rPr>
                <w:rFonts w:ascii="Arial" w:hAnsi="Arial" w:cs="Arial"/>
                <w:sz w:val="22"/>
                <w:szCs w:val="22"/>
              </w:rPr>
            </w:pPr>
          </w:p>
        </w:tc>
        <w:tc>
          <w:tcPr>
            <w:tcW w:w="1418" w:type="dxa"/>
          </w:tcPr>
          <w:p w:rsidR="00EF34B7" w:rsidRPr="002C51DA" w:rsidRDefault="00CB507C">
            <w:pPr>
              <w:pStyle w:val="BodyTextIndent2"/>
              <w:ind w:firstLine="0"/>
              <w:jc w:val="center"/>
              <w:rPr>
                <w:rFonts w:ascii="Arial" w:hAnsi="Arial" w:cs="Arial"/>
                <w:sz w:val="22"/>
                <w:szCs w:val="22"/>
              </w:rPr>
            </w:pPr>
            <w:r w:rsidRPr="002C51DA">
              <w:rPr>
                <w:rFonts w:ascii="Arial" w:hAnsi="Arial" w:cs="Arial"/>
                <w:sz w:val="22"/>
                <w:szCs w:val="22"/>
              </w:rPr>
              <w:t>Utilizarea echipamentului de către personal cu experiență</w:t>
            </w:r>
          </w:p>
        </w:tc>
      </w:tr>
      <w:tr w:rsidR="007838E6" w:rsidRPr="007838E6" w:rsidTr="00E96C05">
        <w:trPr>
          <w:cantSplit/>
        </w:trPr>
        <w:tc>
          <w:tcPr>
            <w:tcW w:w="1080" w:type="dxa"/>
            <w:vMerge/>
          </w:tcPr>
          <w:p w:rsidR="00D4421D" w:rsidRPr="007838E6" w:rsidRDefault="00D4421D">
            <w:pPr>
              <w:pStyle w:val="BodyTextIndent2"/>
              <w:ind w:firstLine="0"/>
              <w:jc w:val="center"/>
              <w:rPr>
                <w:rFonts w:ascii="Arial" w:hAnsi="Arial" w:cs="Arial"/>
                <w:color w:val="FF0000"/>
                <w:sz w:val="22"/>
                <w:szCs w:val="22"/>
              </w:rPr>
            </w:pPr>
          </w:p>
        </w:tc>
        <w:tc>
          <w:tcPr>
            <w:tcW w:w="12605" w:type="dxa"/>
            <w:gridSpan w:val="10"/>
          </w:tcPr>
          <w:p w:rsidR="00D4421D" w:rsidRPr="002C51DA" w:rsidRDefault="00D4421D">
            <w:pPr>
              <w:pStyle w:val="BodyTextIndent2"/>
              <w:ind w:firstLine="0"/>
              <w:jc w:val="center"/>
              <w:rPr>
                <w:rFonts w:ascii="Arial" w:hAnsi="Arial" w:cs="Arial"/>
                <w:sz w:val="22"/>
                <w:szCs w:val="22"/>
              </w:rPr>
            </w:pPr>
            <w:r w:rsidRPr="002C51DA">
              <w:rPr>
                <w:rFonts w:ascii="Arial" w:hAnsi="Arial" w:cs="Arial"/>
                <w:sz w:val="22"/>
                <w:szCs w:val="22"/>
              </w:rPr>
              <w:t>În perioada funcționării</w:t>
            </w:r>
          </w:p>
        </w:tc>
      </w:tr>
      <w:tr w:rsidR="007838E6" w:rsidRPr="00663FE5" w:rsidTr="0076632D">
        <w:trPr>
          <w:cantSplit/>
        </w:trPr>
        <w:tc>
          <w:tcPr>
            <w:tcW w:w="1080" w:type="dxa"/>
            <w:vMerge/>
          </w:tcPr>
          <w:p w:rsidR="00EF34B7" w:rsidRPr="00663FE5" w:rsidRDefault="00EF34B7">
            <w:pPr>
              <w:pStyle w:val="BodyTextIndent2"/>
              <w:ind w:firstLine="0"/>
              <w:jc w:val="center"/>
              <w:rPr>
                <w:rFonts w:ascii="Arial" w:hAnsi="Arial" w:cs="Arial"/>
                <w:sz w:val="22"/>
                <w:szCs w:val="22"/>
              </w:rPr>
            </w:pPr>
          </w:p>
        </w:tc>
        <w:tc>
          <w:tcPr>
            <w:tcW w:w="1407" w:type="dxa"/>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ventilatoare</w:t>
            </w:r>
          </w:p>
        </w:tc>
        <w:tc>
          <w:tcPr>
            <w:tcW w:w="1701" w:type="dxa"/>
          </w:tcPr>
          <w:p w:rsidR="00EF34B7" w:rsidRPr="00663FE5" w:rsidRDefault="005210E9">
            <w:pPr>
              <w:pStyle w:val="BodyTextIndent2"/>
              <w:ind w:firstLine="0"/>
              <w:jc w:val="center"/>
              <w:rPr>
                <w:rFonts w:ascii="Arial" w:hAnsi="Arial" w:cs="Arial"/>
                <w:sz w:val="22"/>
                <w:szCs w:val="22"/>
              </w:rPr>
            </w:pPr>
            <w:r w:rsidRPr="00663FE5">
              <w:rPr>
                <w:rFonts w:ascii="Arial" w:hAnsi="Arial" w:cs="Arial"/>
                <w:sz w:val="22"/>
                <w:szCs w:val="22"/>
              </w:rPr>
              <w:t>130</w:t>
            </w:r>
          </w:p>
        </w:tc>
        <w:tc>
          <w:tcPr>
            <w:tcW w:w="1134" w:type="dxa"/>
            <w:vMerge w:val="restart"/>
          </w:tcPr>
          <w:p w:rsidR="00663FE5" w:rsidRPr="00663FE5" w:rsidRDefault="00EF34B7" w:rsidP="002C51DA">
            <w:pPr>
              <w:pStyle w:val="BodyTextIndent2"/>
              <w:ind w:firstLine="0"/>
              <w:jc w:val="center"/>
              <w:rPr>
                <w:rFonts w:ascii="Arial" w:hAnsi="Arial" w:cs="Arial"/>
                <w:sz w:val="22"/>
                <w:szCs w:val="22"/>
              </w:rPr>
            </w:pPr>
            <w:r w:rsidRPr="00663FE5">
              <w:rPr>
                <w:rFonts w:ascii="Arial" w:hAnsi="Arial" w:cs="Arial"/>
                <w:sz w:val="22"/>
                <w:szCs w:val="22"/>
              </w:rPr>
              <w:t>65 dB la li</w:t>
            </w:r>
            <w:r w:rsidR="0076632D" w:rsidRPr="00663FE5">
              <w:rPr>
                <w:rFonts w:ascii="Arial" w:hAnsi="Arial" w:cs="Arial"/>
                <w:sz w:val="22"/>
                <w:szCs w:val="22"/>
              </w:rPr>
              <w:t>mita incintei cf. STAS 10009/</w:t>
            </w:r>
            <w:r w:rsidR="002C51DA" w:rsidRPr="00663FE5">
              <w:rPr>
                <w:rFonts w:ascii="Arial" w:hAnsi="Arial" w:cs="Arial"/>
                <w:sz w:val="22"/>
                <w:szCs w:val="22"/>
              </w:rPr>
              <w:t>2017</w:t>
            </w:r>
            <w:r w:rsidRPr="00663FE5">
              <w:rPr>
                <w:rFonts w:ascii="Arial" w:hAnsi="Arial" w:cs="Arial"/>
                <w:sz w:val="22"/>
                <w:szCs w:val="22"/>
              </w:rPr>
              <w:t xml:space="preserve"> </w:t>
            </w:r>
          </w:p>
          <w:p w:rsidR="00EF34B7" w:rsidRPr="00663FE5" w:rsidRDefault="00EF34B7" w:rsidP="002C51DA">
            <w:pPr>
              <w:pStyle w:val="BodyTextIndent2"/>
              <w:ind w:firstLine="0"/>
              <w:jc w:val="center"/>
              <w:rPr>
                <w:rFonts w:ascii="Arial" w:hAnsi="Arial" w:cs="Arial"/>
                <w:sz w:val="22"/>
                <w:szCs w:val="22"/>
              </w:rPr>
            </w:pPr>
            <w:r w:rsidRPr="00663FE5">
              <w:rPr>
                <w:rFonts w:ascii="Arial" w:hAnsi="Arial" w:cs="Arial"/>
                <w:sz w:val="22"/>
                <w:szCs w:val="22"/>
              </w:rPr>
              <w:t>5</w:t>
            </w:r>
            <w:r w:rsidR="0076632D" w:rsidRPr="00663FE5">
              <w:rPr>
                <w:rFonts w:ascii="Arial" w:hAnsi="Arial" w:cs="Arial"/>
                <w:sz w:val="22"/>
                <w:szCs w:val="22"/>
              </w:rPr>
              <w:t>5</w:t>
            </w:r>
            <w:r w:rsidRPr="00663FE5">
              <w:rPr>
                <w:rFonts w:ascii="Arial" w:hAnsi="Arial" w:cs="Arial"/>
                <w:sz w:val="22"/>
                <w:szCs w:val="22"/>
              </w:rPr>
              <w:t xml:space="preserve"> dB pentru receptori </w:t>
            </w:r>
            <w:r w:rsidRPr="00663FE5">
              <w:rPr>
                <w:rFonts w:ascii="Arial" w:hAnsi="Arial" w:cs="Arial"/>
                <w:sz w:val="22"/>
                <w:szCs w:val="22"/>
              </w:rPr>
              <w:lastRenderedPageBreak/>
              <w:t>sensibili (locuințe) cu 10 dB mai puțin pe timpul nopții</w:t>
            </w:r>
          </w:p>
        </w:tc>
        <w:tc>
          <w:tcPr>
            <w:tcW w:w="1134" w:type="dxa"/>
            <w:vMerge w:val="restart"/>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lastRenderedPageBreak/>
              <w:t>Lechiv este estimat la 50 dB</w:t>
            </w:r>
          </w:p>
        </w:tc>
        <w:tc>
          <w:tcPr>
            <w:tcW w:w="1417" w:type="dxa"/>
            <w:vMerge w:val="restart"/>
          </w:tcPr>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64 dB(A)</w:t>
            </w:r>
          </w:p>
        </w:tc>
        <w:tc>
          <w:tcPr>
            <w:tcW w:w="1276" w:type="dxa"/>
            <w:vMerge w:val="restart"/>
          </w:tcPr>
          <w:p w:rsidR="00EF34B7" w:rsidRPr="00663FE5" w:rsidRDefault="00EF34B7">
            <w:pPr>
              <w:pStyle w:val="BodyTextIndent2"/>
              <w:ind w:firstLine="0"/>
              <w:jc w:val="center"/>
              <w:rPr>
                <w:rFonts w:ascii="Arial" w:hAnsi="Arial" w:cs="Arial"/>
                <w:sz w:val="22"/>
                <w:szCs w:val="22"/>
              </w:rPr>
            </w:pPr>
          </w:p>
          <w:p w:rsidR="00EF34B7" w:rsidRPr="00663FE5" w:rsidRDefault="00EF34B7" w:rsidP="006571F9">
            <w:pPr>
              <w:pStyle w:val="BodyTextIndent2"/>
              <w:ind w:firstLine="0"/>
              <w:jc w:val="center"/>
              <w:rPr>
                <w:rFonts w:ascii="Arial" w:hAnsi="Arial" w:cs="Arial"/>
                <w:sz w:val="22"/>
                <w:szCs w:val="22"/>
              </w:rPr>
            </w:pPr>
          </w:p>
          <w:p w:rsidR="00EF34B7" w:rsidRPr="00663FE5" w:rsidRDefault="00EF34B7" w:rsidP="006571F9">
            <w:pPr>
              <w:pStyle w:val="BodyTextIndent2"/>
              <w:ind w:firstLine="0"/>
              <w:jc w:val="center"/>
              <w:rPr>
                <w:rFonts w:ascii="Arial" w:hAnsi="Arial" w:cs="Arial"/>
                <w:sz w:val="22"/>
                <w:szCs w:val="22"/>
              </w:rPr>
            </w:pPr>
          </w:p>
          <w:p w:rsidR="00EF34B7" w:rsidRPr="00663FE5" w:rsidRDefault="00A97E57" w:rsidP="006571F9">
            <w:pPr>
              <w:pStyle w:val="BodyTextIndent2"/>
              <w:ind w:firstLine="0"/>
              <w:jc w:val="center"/>
              <w:rPr>
                <w:rFonts w:ascii="Arial" w:hAnsi="Arial" w:cs="Arial"/>
                <w:sz w:val="22"/>
                <w:szCs w:val="22"/>
              </w:rPr>
            </w:pPr>
            <w:r w:rsidRPr="00663FE5">
              <w:rPr>
                <w:rFonts w:ascii="Arial" w:hAnsi="Arial" w:cs="Arial"/>
                <w:sz w:val="22"/>
                <w:szCs w:val="22"/>
              </w:rPr>
              <w:t>55</w:t>
            </w:r>
            <w:r w:rsidR="00EF34B7" w:rsidRPr="00663FE5">
              <w:rPr>
                <w:rFonts w:ascii="Arial" w:hAnsi="Arial" w:cs="Arial"/>
                <w:sz w:val="22"/>
                <w:szCs w:val="22"/>
              </w:rPr>
              <w:t>dB(A)</w:t>
            </w:r>
          </w:p>
        </w:tc>
        <w:tc>
          <w:tcPr>
            <w:tcW w:w="1471" w:type="dxa"/>
            <w:vMerge w:val="restart"/>
          </w:tcPr>
          <w:p w:rsidR="00EF34B7" w:rsidRPr="00663FE5" w:rsidRDefault="00EF34B7">
            <w:pPr>
              <w:pStyle w:val="BodyTextIndent2"/>
              <w:ind w:firstLine="0"/>
              <w:jc w:val="center"/>
              <w:rPr>
                <w:rFonts w:ascii="Arial" w:hAnsi="Arial" w:cs="Arial"/>
                <w:sz w:val="22"/>
                <w:szCs w:val="22"/>
              </w:rPr>
            </w:pPr>
          </w:p>
          <w:p w:rsidR="00EF34B7" w:rsidRPr="00663FE5" w:rsidRDefault="002C51DA">
            <w:pPr>
              <w:pStyle w:val="BodyTextIndent2"/>
              <w:ind w:firstLine="0"/>
              <w:jc w:val="center"/>
              <w:rPr>
                <w:rFonts w:ascii="Arial" w:hAnsi="Arial" w:cs="Arial"/>
                <w:sz w:val="22"/>
                <w:szCs w:val="22"/>
              </w:rPr>
            </w:pPr>
            <w:r w:rsidRPr="00663FE5">
              <w:rPr>
                <w:rFonts w:ascii="Arial" w:hAnsi="Arial" w:cs="Arial"/>
                <w:sz w:val="22"/>
                <w:szCs w:val="22"/>
              </w:rPr>
              <w:t>41</w:t>
            </w:r>
            <w:r w:rsidR="00685940" w:rsidRPr="00663FE5">
              <w:rPr>
                <w:rFonts w:ascii="Arial" w:hAnsi="Arial" w:cs="Arial"/>
                <w:sz w:val="22"/>
                <w:szCs w:val="22"/>
              </w:rPr>
              <w:t>dB</w:t>
            </w:r>
          </w:p>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Obiectivul nu modifică zgomotul de fond în zona rezidențială,</w:t>
            </w:r>
          </w:p>
          <w:p w:rsidR="00EF34B7" w:rsidRPr="00663FE5" w:rsidRDefault="00EF34B7">
            <w:pPr>
              <w:pStyle w:val="BodyTextIndent2"/>
              <w:ind w:firstLine="0"/>
              <w:jc w:val="center"/>
              <w:rPr>
                <w:rFonts w:ascii="Arial" w:hAnsi="Arial" w:cs="Arial"/>
                <w:sz w:val="22"/>
                <w:szCs w:val="22"/>
              </w:rPr>
            </w:pPr>
          </w:p>
        </w:tc>
        <w:tc>
          <w:tcPr>
            <w:tcW w:w="1647" w:type="dxa"/>
            <w:gridSpan w:val="2"/>
          </w:tcPr>
          <w:p w:rsidR="00EF34B7" w:rsidRPr="00663FE5" w:rsidRDefault="00EF34B7">
            <w:pPr>
              <w:pStyle w:val="BodyTextIndent2"/>
              <w:ind w:firstLine="0"/>
              <w:jc w:val="center"/>
              <w:rPr>
                <w:rFonts w:ascii="Arial" w:hAnsi="Arial" w:cs="Arial"/>
                <w:sz w:val="22"/>
                <w:szCs w:val="22"/>
              </w:rPr>
            </w:pPr>
          </w:p>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w:t>
            </w:r>
          </w:p>
        </w:tc>
        <w:tc>
          <w:tcPr>
            <w:tcW w:w="1418" w:type="dxa"/>
            <w:vMerge w:val="restart"/>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 xml:space="preserve">Toate activitățile care produc zgomot mai mare </w:t>
            </w:r>
            <w:r w:rsidR="00CC5187" w:rsidRPr="00663FE5">
              <w:rPr>
                <w:rFonts w:ascii="Arial" w:hAnsi="Arial" w:cs="Arial"/>
                <w:sz w:val="22"/>
                <w:szCs w:val="22"/>
              </w:rPr>
              <w:t xml:space="preserve"> vor </w:t>
            </w:r>
            <w:r w:rsidRPr="00663FE5">
              <w:rPr>
                <w:rFonts w:ascii="Arial" w:hAnsi="Arial" w:cs="Arial"/>
                <w:sz w:val="22"/>
                <w:szCs w:val="22"/>
              </w:rPr>
              <w:t>funcțion</w:t>
            </w:r>
            <w:r w:rsidR="00CC5187" w:rsidRPr="00663FE5">
              <w:rPr>
                <w:rFonts w:ascii="Arial" w:hAnsi="Arial" w:cs="Arial"/>
                <w:sz w:val="22"/>
                <w:szCs w:val="22"/>
              </w:rPr>
              <w:t>a</w:t>
            </w:r>
            <w:r w:rsidRPr="00663FE5">
              <w:rPr>
                <w:rFonts w:ascii="Arial" w:hAnsi="Arial" w:cs="Arial"/>
                <w:sz w:val="22"/>
                <w:szCs w:val="22"/>
              </w:rPr>
              <w:t xml:space="preserve"> puțin timp,  ziua</w:t>
            </w:r>
          </w:p>
          <w:p w:rsidR="00EF34B7" w:rsidRPr="00663FE5" w:rsidRDefault="00EF34B7">
            <w:pPr>
              <w:pStyle w:val="BodyTextIndent2"/>
              <w:ind w:firstLine="0"/>
              <w:jc w:val="center"/>
              <w:rPr>
                <w:rFonts w:ascii="Arial" w:hAnsi="Arial" w:cs="Arial"/>
                <w:sz w:val="22"/>
                <w:szCs w:val="22"/>
              </w:rPr>
            </w:pPr>
          </w:p>
        </w:tc>
      </w:tr>
      <w:tr w:rsidR="007838E6" w:rsidRPr="00663FE5" w:rsidTr="0076632D">
        <w:trPr>
          <w:cantSplit/>
        </w:trPr>
        <w:tc>
          <w:tcPr>
            <w:tcW w:w="1080" w:type="dxa"/>
            <w:vMerge/>
          </w:tcPr>
          <w:p w:rsidR="00EF34B7" w:rsidRPr="00663FE5" w:rsidRDefault="00EF34B7">
            <w:pPr>
              <w:pStyle w:val="BodyTextIndent2"/>
              <w:ind w:firstLine="0"/>
              <w:jc w:val="center"/>
              <w:rPr>
                <w:sz w:val="24"/>
              </w:rPr>
            </w:pPr>
          </w:p>
        </w:tc>
        <w:tc>
          <w:tcPr>
            <w:tcW w:w="1407" w:type="dxa"/>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Mutare lot</w:t>
            </w:r>
          </w:p>
        </w:tc>
        <w:tc>
          <w:tcPr>
            <w:tcW w:w="1701" w:type="dxa"/>
          </w:tcPr>
          <w:p w:rsidR="00EF34B7" w:rsidRPr="00663FE5" w:rsidRDefault="005210E9" w:rsidP="002C51DA">
            <w:pPr>
              <w:pStyle w:val="BodyTextIndent2"/>
              <w:ind w:firstLine="0"/>
              <w:jc w:val="center"/>
              <w:rPr>
                <w:rFonts w:ascii="Arial" w:hAnsi="Arial" w:cs="Arial"/>
                <w:sz w:val="22"/>
                <w:szCs w:val="22"/>
              </w:rPr>
            </w:pPr>
            <w:r w:rsidRPr="00663FE5">
              <w:rPr>
                <w:rFonts w:ascii="Arial" w:hAnsi="Arial" w:cs="Arial"/>
                <w:sz w:val="22"/>
                <w:szCs w:val="22"/>
              </w:rPr>
              <w:t>1</w:t>
            </w:r>
            <w:r w:rsidR="002C51DA" w:rsidRPr="00663FE5">
              <w:rPr>
                <w:rFonts w:ascii="Arial" w:hAnsi="Arial" w:cs="Arial"/>
                <w:sz w:val="22"/>
                <w:szCs w:val="22"/>
              </w:rPr>
              <w:t>0</w:t>
            </w:r>
            <w:r w:rsidR="00EF34B7" w:rsidRPr="00663FE5">
              <w:rPr>
                <w:rFonts w:ascii="Arial" w:hAnsi="Arial" w:cs="Arial"/>
                <w:sz w:val="22"/>
                <w:szCs w:val="22"/>
              </w:rPr>
              <w:t>hale</w:t>
            </w:r>
          </w:p>
        </w:tc>
        <w:tc>
          <w:tcPr>
            <w:tcW w:w="1134" w:type="dxa"/>
            <w:vMerge/>
          </w:tcPr>
          <w:p w:rsidR="00EF34B7" w:rsidRPr="00663FE5" w:rsidRDefault="00EF34B7">
            <w:pPr>
              <w:pStyle w:val="BodyTextIndent2"/>
              <w:ind w:firstLine="0"/>
              <w:jc w:val="center"/>
              <w:rPr>
                <w:sz w:val="24"/>
              </w:rPr>
            </w:pPr>
          </w:p>
        </w:tc>
        <w:tc>
          <w:tcPr>
            <w:tcW w:w="1134" w:type="dxa"/>
            <w:vMerge/>
          </w:tcPr>
          <w:p w:rsidR="00EF34B7" w:rsidRPr="00663FE5" w:rsidRDefault="00EF34B7">
            <w:pPr>
              <w:pStyle w:val="BodyTextIndent2"/>
              <w:ind w:firstLine="0"/>
              <w:jc w:val="center"/>
              <w:rPr>
                <w:sz w:val="24"/>
              </w:rPr>
            </w:pPr>
          </w:p>
        </w:tc>
        <w:tc>
          <w:tcPr>
            <w:tcW w:w="1417" w:type="dxa"/>
            <w:vMerge/>
          </w:tcPr>
          <w:p w:rsidR="00EF34B7" w:rsidRPr="00663FE5" w:rsidRDefault="00EF34B7">
            <w:pPr>
              <w:pStyle w:val="BodyTextIndent2"/>
              <w:ind w:firstLine="0"/>
              <w:jc w:val="center"/>
              <w:rPr>
                <w:sz w:val="24"/>
              </w:rPr>
            </w:pPr>
          </w:p>
        </w:tc>
        <w:tc>
          <w:tcPr>
            <w:tcW w:w="1276" w:type="dxa"/>
            <w:vMerge/>
          </w:tcPr>
          <w:p w:rsidR="00EF34B7" w:rsidRPr="00663FE5" w:rsidRDefault="00EF34B7">
            <w:pPr>
              <w:pStyle w:val="BodyTextIndent2"/>
              <w:ind w:firstLine="0"/>
              <w:jc w:val="center"/>
              <w:rPr>
                <w:sz w:val="24"/>
              </w:rPr>
            </w:pPr>
          </w:p>
        </w:tc>
        <w:tc>
          <w:tcPr>
            <w:tcW w:w="1471" w:type="dxa"/>
            <w:vMerge/>
          </w:tcPr>
          <w:p w:rsidR="00EF34B7" w:rsidRPr="00663FE5" w:rsidRDefault="00EF34B7">
            <w:pPr>
              <w:pStyle w:val="BodyTextIndent2"/>
              <w:ind w:firstLine="0"/>
              <w:jc w:val="center"/>
              <w:rPr>
                <w:sz w:val="24"/>
              </w:rPr>
            </w:pPr>
          </w:p>
        </w:tc>
        <w:tc>
          <w:tcPr>
            <w:tcW w:w="1647" w:type="dxa"/>
            <w:gridSpan w:val="2"/>
          </w:tcPr>
          <w:p w:rsidR="00EF34B7" w:rsidRPr="00663FE5" w:rsidRDefault="00EF34B7">
            <w:pPr>
              <w:pStyle w:val="BodyTextIndent2"/>
              <w:ind w:firstLine="0"/>
              <w:jc w:val="center"/>
              <w:rPr>
                <w:sz w:val="24"/>
              </w:rPr>
            </w:pPr>
            <w:r w:rsidRPr="00663FE5">
              <w:rPr>
                <w:sz w:val="24"/>
              </w:rPr>
              <w:t>-</w:t>
            </w:r>
          </w:p>
        </w:tc>
        <w:tc>
          <w:tcPr>
            <w:tcW w:w="1418" w:type="dxa"/>
            <w:vMerge/>
          </w:tcPr>
          <w:p w:rsidR="00EF34B7" w:rsidRPr="00663FE5" w:rsidRDefault="00EF34B7">
            <w:pPr>
              <w:pStyle w:val="BodyTextIndent2"/>
              <w:ind w:firstLine="0"/>
              <w:jc w:val="center"/>
              <w:rPr>
                <w:sz w:val="24"/>
              </w:rPr>
            </w:pPr>
          </w:p>
        </w:tc>
      </w:tr>
      <w:tr w:rsidR="007838E6" w:rsidRPr="00663FE5" w:rsidTr="0076632D">
        <w:trPr>
          <w:cantSplit/>
        </w:trPr>
        <w:tc>
          <w:tcPr>
            <w:tcW w:w="1080" w:type="dxa"/>
            <w:vMerge/>
          </w:tcPr>
          <w:p w:rsidR="00EF34B7" w:rsidRPr="00663FE5" w:rsidRDefault="00EF34B7">
            <w:pPr>
              <w:pStyle w:val="BodyTextIndent2"/>
              <w:ind w:firstLine="0"/>
              <w:jc w:val="center"/>
              <w:rPr>
                <w:sz w:val="24"/>
              </w:rPr>
            </w:pPr>
          </w:p>
        </w:tc>
        <w:tc>
          <w:tcPr>
            <w:tcW w:w="1407" w:type="dxa"/>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Livrare hrană</w:t>
            </w:r>
          </w:p>
        </w:tc>
        <w:tc>
          <w:tcPr>
            <w:tcW w:w="1701" w:type="dxa"/>
          </w:tcPr>
          <w:p w:rsidR="00EF34B7" w:rsidRPr="00663FE5" w:rsidRDefault="003B61DE" w:rsidP="002C51DA">
            <w:pPr>
              <w:pStyle w:val="BodyTextIndent2"/>
              <w:ind w:firstLine="0"/>
              <w:jc w:val="center"/>
              <w:rPr>
                <w:rFonts w:ascii="Arial" w:hAnsi="Arial" w:cs="Arial"/>
                <w:sz w:val="22"/>
                <w:szCs w:val="22"/>
              </w:rPr>
            </w:pPr>
            <w:r w:rsidRPr="00663FE5">
              <w:rPr>
                <w:rFonts w:ascii="Arial" w:hAnsi="Arial" w:cs="Arial"/>
                <w:sz w:val="22"/>
                <w:szCs w:val="22"/>
              </w:rPr>
              <w:t xml:space="preserve">Motoare la </w:t>
            </w:r>
            <w:r w:rsidR="002C51DA" w:rsidRPr="00663FE5">
              <w:rPr>
                <w:rFonts w:ascii="Arial" w:hAnsi="Arial" w:cs="Arial"/>
                <w:sz w:val="22"/>
                <w:szCs w:val="22"/>
              </w:rPr>
              <w:t>20</w:t>
            </w:r>
            <w:r w:rsidRPr="00663FE5">
              <w:rPr>
                <w:rFonts w:ascii="Arial" w:hAnsi="Arial" w:cs="Arial"/>
                <w:sz w:val="22"/>
                <w:szCs w:val="22"/>
              </w:rPr>
              <w:t xml:space="preserve"> buncăre</w:t>
            </w:r>
          </w:p>
        </w:tc>
        <w:tc>
          <w:tcPr>
            <w:tcW w:w="1134" w:type="dxa"/>
            <w:vMerge/>
          </w:tcPr>
          <w:p w:rsidR="00EF34B7" w:rsidRPr="00663FE5" w:rsidRDefault="00EF34B7">
            <w:pPr>
              <w:pStyle w:val="BodyTextIndent2"/>
              <w:ind w:firstLine="0"/>
              <w:jc w:val="center"/>
              <w:rPr>
                <w:sz w:val="24"/>
              </w:rPr>
            </w:pPr>
          </w:p>
        </w:tc>
        <w:tc>
          <w:tcPr>
            <w:tcW w:w="1134" w:type="dxa"/>
            <w:vMerge/>
          </w:tcPr>
          <w:p w:rsidR="00EF34B7" w:rsidRPr="00663FE5" w:rsidRDefault="00EF34B7">
            <w:pPr>
              <w:pStyle w:val="BodyTextIndent2"/>
              <w:ind w:firstLine="0"/>
              <w:jc w:val="center"/>
              <w:rPr>
                <w:sz w:val="24"/>
              </w:rPr>
            </w:pPr>
          </w:p>
        </w:tc>
        <w:tc>
          <w:tcPr>
            <w:tcW w:w="1417" w:type="dxa"/>
            <w:vMerge/>
          </w:tcPr>
          <w:p w:rsidR="00EF34B7" w:rsidRPr="00663FE5" w:rsidRDefault="00EF34B7">
            <w:pPr>
              <w:pStyle w:val="BodyTextIndent2"/>
              <w:ind w:firstLine="0"/>
              <w:jc w:val="center"/>
              <w:rPr>
                <w:sz w:val="24"/>
              </w:rPr>
            </w:pPr>
          </w:p>
        </w:tc>
        <w:tc>
          <w:tcPr>
            <w:tcW w:w="1276" w:type="dxa"/>
            <w:vMerge/>
          </w:tcPr>
          <w:p w:rsidR="00EF34B7" w:rsidRPr="00663FE5" w:rsidRDefault="00EF34B7">
            <w:pPr>
              <w:pStyle w:val="BodyTextIndent2"/>
              <w:ind w:firstLine="0"/>
              <w:jc w:val="center"/>
              <w:rPr>
                <w:sz w:val="24"/>
              </w:rPr>
            </w:pPr>
          </w:p>
        </w:tc>
        <w:tc>
          <w:tcPr>
            <w:tcW w:w="1471" w:type="dxa"/>
            <w:vMerge/>
          </w:tcPr>
          <w:p w:rsidR="00EF34B7" w:rsidRPr="00663FE5" w:rsidRDefault="00EF34B7">
            <w:pPr>
              <w:pStyle w:val="BodyTextIndent2"/>
              <w:ind w:firstLine="0"/>
              <w:jc w:val="center"/>
              <w:rPr>
                <w:sz w:val="24"/>
              </w:rPr>
            </w:pPr>
          </w:p>
        </w:tc>
        <w:tc>
          <w:tcPr>
            <w:tcW w:w="1647" w:type="dxa"/>
            <w:gridSpan w:val="2"/>
          </w:tcPr>
          <w:p w:rsidR="00EF34B7" w:rsidRPr="00663FE5" w:rsidRDefault="00EF34B7">
            <w:pPr>
              <w:pStyle w:val="BodyTextIndent2"/>
              <w:ind w:firstLine="0"/>
              <w:jc w:val="center"/>
              <w:rPr>
                <w:sz w:val="24"/>
              </w:rPr>
            </w:pPr>
            <w:r w:rsidRPr="00663FE5">
              <w:rPr>
                <w:sz w:val="24"/>
              </w:rPr>
              <w:t>-</w:t>
            </w:r>
          </w:p>
        </w:tc>
        <w:tc>
          <w:tcPr>
            <w:tcW w:w="1418" w:type="dxa"/>
            <w:vMerge/>
          </w:tcPr>
          <w:p w:rsidR="00EF34B7" w:rsidRPr="00663FE5" w:rsidRDefault="00EF34B7">
            <w:pPr>
              <w:pStyle w:val="BodyTextIndent2"/>
              <w:ind w:firstLine="0"/>
              <w:jc w:val="center"/>
              <w:rPr>
                <w:sz w:val="24"/>
              </w:rPr>
            </w:pPr>
          </w:p>
        </w:tc>
      </w:tr>
      <w:tr w:rsidR="007838E6" w:rsidRPr="00663FE5" w:rsidTr="0076632D">
        <w:trPr>
          <w:cantSplit/>
        </w:trPr>
        <w:tc>
          <w:tcPr>
            <w:tcW w:w="1080" w:type="dxa"/>
            <w:vMerge/>
          </w:tcPr>
          <w:p w:rsidR="00EF34B7" w:rsidRPr="00663FE5" w:rsidRDefault="00EF34B7">
            <w:pPr>
              <w:pStyle w:val="BodyTextIndent2"/>
              <w:ind w:firstLine="0"/>
              <w:jc w:val="center"/>
              <w:rPr>
                <w:sz w:val="24"/>
              </w:rPr>
            </w:pPr>
          </w:p>
        </w:tc>
        <w:tc>
          <w:tcPr>
            <w:tcW w:w="1407" w:type="dxa"/>
          </w:tcPr>
          <w:p w:rsidR="00EF34B7" w:rsidRPr="00663FE5" w:rsidRDefault="00EF34B7" w:rsidP="007F1F3E">
            <w:pPr>
              <w:pStyle w:val="BodyTextIndent2"/>
              <w:ind w:firstLine="0"/>
              <w:jc w:val="left"/>
              <w:rPr>
                <w:rFonts w:ascii="Arial" w:hAnsi="Arial" w:cs="Arial"/>
                <w:sz w:val="22"/>
                <w:szCs w:val="22"/>
              </w:rPr>
            </w:pPr>
            <w:r w:rsidRPr="00663FE5">
              <w:rPr>
                <w:rFonts w:ascii="Arial" w:hAnsi="Arial" w:cs="Arial"/>
                <w:sz w:val="22"/>
                <w:szCs w:val="22"/>
              </w:rPr>
              <w:t>Hrănire animale</w:t>
            </w:r>
          </w:p>
          <w:p w:rsidR="00EF34B7" w:rsidRPr="00663FE5" w:rsidRDefault="00EF34B7" w:rsidP="007F1F3E">
            <w:pPr>
              <w:pStyle w:val="BodyTextIndent2"/>
              <w:ind w:firstLine="0"/>
              <w:jc w:val="left"/>
              <w:rPr>
                <w:rFonts w:ascii="Arial" w:hAnsi="Arial" w:cs="Arial"/>
                <w:sz w:val="22"/>
                <w:szCs w:val="22"/>
              </w:rPr>
            </w:pPr>
            <w:r w:rsidRPr="00663FE5">
              <w:rPr>
                <w:rFonts w:ascii="Arial" w:hAnsi="Arial" w:cs="Arial"/>
                <w:sz w:val="22"/>
                <w:szCs w:val="22"/>
              </w:rPr>
              <w:t>- porci</w:t>
            </w:r>
          </w:p>
          <w:p w:rsidR="00EF34B7" w:rsidRPr="00663FE5" w:rsidRDefault="00EF34B7" w:rsidP="007F1F3E">
            <w:pPr>
              <w:pStyle w:val="BodyTextIndent2"/>
              <w:ind w:firstLine="0"/>
              <w:jc w:val="left"/>
              <w:rPr>
                <w:rFonts w:ascii="Arial" w:hAnsi="Arial" w:cs="Arial"/>
                <w:sz w:val="22"/>
                <w:szCs w:val="22"/>
              </w:rPr>
            </w:pPr>
          </w:p>
        </w:tc>
        <w:tc>
          <w:tcPr>
            <w:tcW w:w="1701" w:type="dxa"/>
          </w:tcPr>
          <w:p w:rsidR="00EF34B7" w:rsidRPr="00663FE5" w:rsidRDefault="005210E9" w:rsidP="002C51DA">
            <w:pPr>
              <w:pStyle w:val="BodyTextIndent2"/>
              <w:ind w:firstLine="0"/>
              <w:jc w:val="center"/>
              <w:rPr>
                <w:rFonts w:ascii="Arial" w:hAnsi="Arial" w:cs="Arial"/>
                <w:sz w:val="22"/>
                <w:szCs w:val="22"/>
              </w:rPr>
            </w:pPr>
            <w:r w:rsidRPr="00663FE5">
              <w:rPr>
                <w:rFonts w:ascii="Arial" w:hAnsi="Arial" w:cs="Arial"/>
                <w:sz w:val="22"/>
                <w:szCs w:val="22"/>
              </w:rPr>
              <w:t>1</w:t>
            </w:r>
            <w:r w:rsidR="002C51DA" w:rsidRPr="00663FE5">
              <w:rPr>
                <w:rFonts w:ascii="Arial" w:hAnsi="Arial" w:cs="Arial"/>
                <w:sz w:val="22"/>
                <w:szCs w:val="22"/>
              </w:rPr>
              <w:t>0</w:t>
            </w:r>
            <w:r w:rsidR="00545E1F" w:rsidRPr="00663FE5">
              <w:rPr>
                <w:rFonts w:ascii="Arial" w:hAnsi="Arial" w:cs="Arial"/>
                <w:sz w:val="22"/>
                <w:szCs w:val="22"/>
              </w:rPr>
              <w:t>hale</w:t>
            </w:r>
          </w:p>
        </w:tc>
        <w:tc>
          <w:tcPr>
            <w:tcW w:w="1134" w:type="dxa"/>
            <w:vMerge/>
          </w:tcPr>
          <w:p w:rsidR="00EF34B7" w:rsidRPr="00663FE5" w:rsidRDefault="00EF34B7">
            <w:pPr>
              <w:pStyle w:val="BodyTextIndent2"/>
              <w:ind w:firstLine="0"/>
              <w:jc w:val="center"/>
              <w:rPr>
                <w:sz w:val="24"/>
              </w:rPr>
            </w:pPr>
          </w:p>
        </w:tc>
        <w:tc>
          <w:tcPr>
            <w:tcW w:w="1134" w:type="dxa"/>
            <w:vMerge/>
          </w:tcPr>
          <w:p w:rsidR="00EF34B7" w:rsidRPr="00663FE5" w:rsidRDefault="00EF34B7">
            <w:pPr>
              <w:pStyle w:val="BodyTextIndent2"/>
              <w:ind w:firstLine="0"/>
              <w:jc w:val="center"/>
              <w:rPr>
                <w:sz w:val="24"/>
              </w:rPr>
            </w:pPr>
          </w:p>
        </w:tc>
        <w:tc>
          <w:tcPr>
            <w:tcW w:w="1417" w:type="dxa"/>
            <w:vMerge/>
          </w:tcPr>
          <w:p w:rsidR="00EF34B7" w:rsidRPr="00663FE5" w:rsidRDefault="00EF34B7" w:rsidP="00D414FB">
            <w:pPr>
              <w:pStyle w:val="BodyTextIndent2"/>
              <w:ind w:firstLine="0"/>
              <w:jc w:val="center"/>
              <w:rPr>
                <w:sz w:val="24"/>
              </w:rPr>
            </w:pPr>
          </w:p>
        </w:tc>
        <w:tc>
          <w:tcPr>
            <w:tcW w:w="1276" w:type="dxa"/>
            <w:vMerge/>
          </w:tcPr>
          <w:p w:rsidR="00EF34B7" w:rsidRPr="00663FE5" w:rsidRDefault="00EF34B7">
            <w:pPr>
              <w:pStyle w:val="BodyTextIndent2"/>
              <w:ind w:firstLine="0"/>
              <w:jc w:val="center"/>
              <w:rPr>
                <w:sz w:val="24"/>
              </w:rPr>
            </w:pPr>
          </w:p>
        </w:tc>
        <w:tc>
          <w:tcPr>
            <w:tcW w:w="1471" w:type="dxa"/>
            <w:vMerge/>
          </w:tcPr>
          <w:p w:rsidR="00EF34B7" w:rsidRPr="00663FE5" w:rsidRDefault="00EF34B7">
            <w:pPr>
              <w:pStyle w:val="BodyTextIndent2"/>
              <w:ind w:firstLine="0"/>
              <w:jc w:val="center"/>
              <w:rPr>
                <w:sz w:val="24"/>
              </w:rPr>
            </w:pPr>
          </w:p>
        </w:tc>
        <w:tc>
          <w:tcPr>
            <w:tcW w:w="1647" w:type="dxa"/>
            <w:gridSpan w:val="2"/>
          </w:tcPr>
          <w:p w:rsidR="00EF34B7" w:rsidRPr="00663FE5" w:rsidRDefault="00EF34B7">
            <w:pPr>
              <w:pStyle w:val="BodyTextIndent2"/>
              <w:ind w:firstLine="0"/>
              <w:jc w:val="center"/>
              <w:rPr>
                <w:sz w:val="24"/>
              </w:rPr>
            </w:pPr>
            <w:r w:rsidRPr="00663FE5">
              <w:rPr>
                <w:sz w:val="24"/>
              </w:rPr>
              <w:t>-</w:t>
            </w:r>
          </w:p>
        </w:tc>
        <w:tc>
          <w:tcPr>
            <w:tcW w:w="1418" w:type="dxa"/>
            <w:vMerge/>
          </w:tcPr>
          <w:p w:rsidR="00EF34B7" w:rsidRPr="00663FE5" w:rsidRDefault="00EF34B7">
            <w:pPr>
              <w:pStyle w:val="BodyTextIndent2"/>
              <w:ind w:firstLine="0"/>
              <w:jc w:val="center"/>
              <w:rPr>
                <w:sz w:val="24"/>
              </w:rPr>
            </w:pPr>
          </w:p>
        </w:tc>
      </w:tr>
      <w:tr w:rsidR="007838E6" w:rsidRPr="00663FE5" w:rsidTr="0076632D">
        <w:trPr>
          <w:cantSplit/>
        </w:trPr>
        <w:tc>
          <w:tcPr>
            <w:tcW w:w="1080" w:type="dxa"/>
            <w:vMerge/>
          </w:tcPr>
          <w:p w:rsidR="00EF34B7" w:rsidRPr="00663FE5" w:rsidRDefault="00EF34B7">
            <w:pPr>
              <w:pStyle w:val="BodyTextIndent2"/>
              <w:ind w:firstLine="0"/>
              <w:jc w:val="center"/>
              <w:rPr>
                <w:sz w:val="24"/>
              </w:rPr>
            </w:pPr>
          </w:p>
        </w:tc>
        <w:tc>
          <w:tcPr>
            <w:tcW w:w="1407" w:type="dxa"/>
          </w:tcPr>
          <w:p w:rsidR="00EF34B7" w:rsidRPr="00663FE5" w:rsidRDefault="00EF34B7">
            <w:pPr>
              <w:pStyle w:val="BodyTextIndent2"/>
              <w:ind w:firstLine="0"/>
              <w:jc w:val="center"/>
              <w:rPr>
                <w:rFonts w:ascii="Arial" w:hAnsi="Arial" w:cs="Arial"/>
                <w:sz w:val="22"/>
                <w:szCs w:val="22"/>
              </w:rPr>
            </w:pPr>
            <w:r w:rsidRPr="00663FE5">
              <w:rPr>
                <w:rFonts w:ascii="Arial" w:hAnsi="Arial" w:cs="Arial"/>
                <w:sz w:val="22"/>
                <w:szCs w:val="22"/>
              </w:rPr>
              <w:t>Curățare bălegar</w:t>
            </w:r>
          </w:p>
        </w:tc>
        <w:tc>
          <w:tcPr>
            <w:tcW w:w="1701" w:type="dxa"/>
          </w:tcPr>
          <w:p w:rsidR="00EF34B7" w:rsidRPr="00663FE5" w:rsidRDefault="005210E9" w:rsidP="002C51DA">
            <w:pPr>
              <w:pStyle w:val="BodyTextIndent2"/>
              <w:ind w:firstLine="0"/>
              <w:jc w:val="center"/>
              <w:rPr>
                <w:sz w:val="24"/>
              </w:rPr>
            </w:pPr>
            <w:r w:rsidRPr="00663FE5">
              <w:rPr>
                <w:rFonts w:ascii="Arial" w:hAnsi="Arial" w:cs="Arial"/>
                <w:sz w:val="22"/>
                <w:szCs w:val="22"/>
              </w:rPr>
              <w:t>1</w:t>
            </w:r>
            <w:r w:rsidR="002C51DA" w:rsidRPr="00663FE5">
              <w:rPr>
                <w:rFonts w:ascii="Arial" w:hAnsi="Arial" w:cs="Arial"/>
                <w:sz w:val="22"/>
                <w:szCs w:val="22"/>
              </w:rPr>
              <w:t>0</w:t>
            </w:r>
            <w:r w:rsidR="00545E1F" w:rsidRPr="00663FE5">
              <w:rPr>
                <w:rFonts w:ascii="Arial" w:hAnsi="Arial" w:cs="Arial"/>
                <w:sz w:val="22"/>
                <w:szCs w:val="22"/>
              </w:rPr>
              <w:t>hale</w:t>
            </w:r>
          </w:p>
        </w:tc>
        <w:tc>
          <w:tcPr>
            <w:tcW w:w="1134" w:type="dxa"/>
            <w:vMerge/>
          </w:tcPr>
          <w:p w:rsidR="00EF34B7" w:rsidRPr="00663FE5" w:rsidRDefault="00EF34B7">
            <w:pPr>
              <w:pStyle w:val="BodyTextIndent2"/>
              <w:ind w:firstLine="0"/>
              <w:jc w:val="center"/>
              <w:rPr>
                <w:sz w:val="24"/>
              </w:rPr>
            </w:pPr>
          </w:p>
        </w:tc>
        <w:tc>
          <w:tcPr>
            <w:tcW w:w="1134" w:type="dxa"/>
            <w:vMerge/>
          </w:tcPr>
          <w:p w:rsidR="00EF34B7" w:rsidRPr="00663FE5" w:rsidRDefault="00EF34B7">
            <w:pPr>
              <w:pStyle w:val="BodyTextIndent2"/>
              <w:ind w:firstLine="0"/>
              <w:jc w:val="center"/>
              <w:rPr>
                <w:sz w:val="24"/>
              </w:rPr>
            </w:pPr>
          </w:p>
        </w:tc>
        <w:tc>
          <w:tcPr>
            <w:tcW w:w="1417" w:type="dxa"/>
            <w:vMerge/>
          </w:tcPr>
          <w:p w:rsidR="00EF34B7" w:rsidRPr="00663FE5" w:rsidRDefault="00EF34B7">
            <w:pPr>
              <w:pStyle w:val="BodyTextIndent2"/>
              <w:ind w:firstLine="0"/>
              <w:jc w:val="center"/>
              <w:rPr>
                <w:sz w:val="24"/>
              </w:rPr>
            </w:pPr>
          </w:p>
        </w:tc>
        <w:tc>
          <w:tcPr>
            <w:tcW w:w="1276" w:type="dxa"/>
            <w:vMerge/>
          </w:tcPr>
          <w:p w:rsidR="00EF34B7" w:rsidRPr="00663FE5" w:rsidRDefault="00EF34B7">
            <w:pPr>
              <w:pStyle w:val="BodyTextIndent2"/>
              <w:ind w:firstLine="0"/>
              <w:jc w:val="center"/>
              <w:rPr>
                <w:sz w:val="24"/>
              </w:rPr>
            </w:pPr>
          </w:p>
        </w:tc>
        <w:tc>
          <w:tcPr>
            <w:tcW w:w="1471" w:type="dxa"/>
            <w:vMerge/>
          </w:tcPr>
          <w:p w:rsidR="00EF34B7" w:rsidRPr="00663FE5" w:rsidRDefault="00EF34B7">
            <w:pPr>
              <w:pStyle w:val="BodyTextIndent2"/>
              <w:ind w:firstLine="0"/>
              <w:jc w:val="center"/>
              <w:rPr>
                <w:sz w:val="24"/>
              </w:rPr>
            </w:pPr>
          </w:p>
        </w:tc>
        <w:tc>
          <w:tcPr>
            <w:tcW w:w="1647" w:type="dxa"/>
            <w:gridSpan w:val="2"/>
          </w:tcPr>
          <w:p w:rsidR="00EF34B7" w:rsidRPr="00663FE5" w:rsidRDefault="00EF34B7">
            <w:pPr>
              <w:pStyle w:val="BodyTextIndent2"/>
              <w:ind w:firstLine="0"/>
              <w:jc w:val="center"/>
              <w:rPr>
                <w:sz w:val="24"/>
              </w:rPr>
            </w:pPr>
            <w:r w:rsidRPr="00663FE5">
              <w:rPr>
                <w:sz w:val="24"/>
              </w:rPr>
              <w:t>-</w:t>
            </w:r>
          </w:p>
        </w:tc>
        <w:tc>
          <w:tcPr>
            <w:tcW w:w="1418" w:type="dxa"/>
            <w:vMerge/>
          </w:tcPr>
          <w:p w:rsidR="00EF34B7" w:rsidRPr="00663FE5" w:rsidRDefault="00EF34B7">
            <w:pPr>
              <w:pStyle w:val="BodyTextIndent2"/>
              <w:ind w:firstLine="0"/>
              <w:jc w:val="center"/>
              <w:rPr>
                <w:sz w:val="24"/>
              </w:rPr>
            </w:pPr>
          </w:p>
        </w:tc>
      </w:tr>
      <w:tr w:rsidR="007838E6" w:rsidRPr="00663FE5" w:rsidTr="00E96C05">
        <w:trPr>
          <w:cantSplit/>
        </w:trPr>
        <w:tc>
          <w:tcPr>
            <w:tcW w:w="13685" w:type="dxa"/>
            <w:gridSpan w:val="11"/>
          </w:tcPr>
          <w:p w:rsidR="00DE4F51" w:rsidRPr="00663FE5" w:rsidRDefault="00DE4F51" w:rsidP="00DE4F51">
            <w:pPr>
              <w:pStyle w:val="BodyTextIndent2"/>
              <w:ind w:firstLine="0"/>
              <w:jc w:val="left"/>
              <w:rPr>
                <w:sz w:val="24"/>
              </w:rPr>
            </w:pPr>
            <w:r w:rsidRPr="00663FE5">
              <w:rPr>
                <w:rFonts w:ascii="Arial" w:hAnsi="Arial" w:cs="Arial"/>
                <w:b/>
                <w:sz w:val="24"/>
              </w:rPr>
              <w:lastRenderedPageBreak/>
              <w:t xml:space="preserve">Radiație  electromagnetică </w:t>
            </w:r>
            <w:r w:rsidRPr="00663FE5">
              <w:rPr>
                <w:rFonts w:ascii="Arial" w:hAnsi="Arial" w:cs="Arial"/>
                <w:sz w:val="24"/>
              </w:rPr>
              <w:t>– nu este cazul</w:t>
            </w:r>
          </w:p>
        </w:tc>
      </w:tr>
      <w:tr w:rsidR="007838E6" w:rsidRPr="00663FE5" w:rsidTr="00E96C05">
        <w:trPr>
          <w:cantSplit/>
        </w:trPr>
        <w:tc>
          <w:tcPr>
            <w:tcW w:w="13685" w:type="dxa"/>
            <w:gridSpan w:val="11"/>
          </w:tcPr>
          <w:p w:rsidR="00DE4F51" w:rsidRPr="00663FE5" w:rsidRDefault="00DE4F51" w:rsidP="00DE4F51">
            <w:pPr>
              <w:pStyle w:val="BodyTextIndent2"/>
              <w:ind w:firstLine="0"/>
              <w:jc w:val="left"/>
              <w:rPr>
                <w:sz w:val="24"/>
              </w:rPr>
            </w:pPr>
            <w:r w:rsidRPr="00663FE5">
              <w:rPr>
                <w:rFonts w:ascii="Arial" w:hAnsi="Arial" w:cs="Arial"/>
                <w:b/>
                <w:sz w:val="24"/>
              </w:rPr>
              <w:t xml:space="preserve">Radiație ionizantă </w:t>
            </w:r>
            <w:r w:rsidRPr="00663FE5">
              <w:rPr>
                <w:rFonts w:ascii="Arial" w:hAnsi="Arial" w:cs="Arial"/>
                <w:sz w:val="24"/>
              </w:rPr>
              <w:t>– nu este cazul</w:t>
            </w:r>
          </w:p>
        </w:tc>
      </w:tr>
    </w:tbl>
    <w:p w:rsidR="00B92B79" w:rsidRPr="007838E6" w:rsidRDefault="00B92B79">
      <w:pPr>
        <w:pStyle w:val="BodyTextIndent2"/>
        <w:ind w:firstLine="0"/>
        <w:jc w:val="center"/>
        <w:rPr>
          <w:color w:val="FF0000"/>
        </w:rPr>
        <w:sectPr w:rsidR="00B92B79" w:rsidRPr="007838E6" w:rsidSect="00D6658C">
          <w:footerReference w:type="even" r:id="rId13"/>
          <w:footerReference w:type="default" r:id="rId14"/>
          <w:pgSz w:w="15840" w:h="12240" w:orient="landscape" w:code="1"/>
          <w:pgMar w:top="1800" w:right="1440" w:bottom="1800" w:left="1440" w:header="708" w:footer="708" w:gutter="0"/>
          <w:cols w:space="708"/>
          <w:docGrid w:linePitch="360"/>
        </w:sectPr>
      </w:pPr>
    </w:p>
    <w:p w:rsidR="00B92B79" w:rsidRPr="00D764A5" w:rsidRDefault="004449F2" w:rsidP="001C63A7">
      <w:pPr>
        <w:pStyle w:val="BodyTextIndent2"/>
        <w:ind w:firstLine="0"/>
        <w:rPr>
          <w:rFonts w:ascii="Arial" w:hAnsi="Arial" w:cs="Arial"/>
          <w:sz w:val="24"/>
        </w:rPr>
      </w:pPr>
      <w:r w:rsidRPr="00D764A5">
        <w:rPr>
          <w:rFonts w:ascii="Arial" w:hAnsi="Arial" w:cs="Arial"/>
          <w:i/>
          <w:sz w:val="24"/>
        </w:rPr>
        <w:lastRenderedPageBreak/>
        <w:t xml:space="preserve">Măsuri </w:t>
      </w:r>
      <w:r w:rsidR="00B92B79" w:rsidRPr="00D764A5">
        <w:rPr>
          <w:rFonts w:ascii="Arial" w:hAnsi="Arial" w:cs="Arial"/>
          <w:i/>
          <w:sz w:val="24"/>
        </w:rPr>
        <w:t>privind minimizarea zgomotului în zonă</w:t>
      </w:r>
      <w:r w:rsidR="00B92B79" w:rsidRPr="00D764A5">
        <w:rPr>
          <w:rFonts w:ascii="Arial" w:hAnsi="Arial" w:cs="Arial"/>
          <w:sz w:val="24"/>
        </w:rPr>
        <w:t>.</w:t>
      </w:r>
    </w:p>
    <w:p w:rsidR="00755CD7" w:rsidRPr="000866D6" w:rsidRDefault="00755CD7" w:rsidP="001C63A7">
      <w:pPr>
        <w:autoSpaceDE w:val="0"/>
        <w:autoSpaceDN w:val="0"/>
        <w:adjustRightInd w:val="0"/>
        <w:jc w:val="both"/>
        <w:rPr>
          <w:rFonts w:ascii="Arial" w:hAnsi="Arial" w:cs="Arial"/>
          <w:i/>
        </w:rPr>
      </w:pPr>
      <w:r w:rsidRPr="007838E6">
        <w:rPr>
          <w:rFonts w:ascii="Arial" w:hAnsi="Arial" w:cs="Arial"/>
          <w:color w:val="FF0000"/>
        </w:rPr>
        <w:t xml:space="preserve"> </w:t>
      </w:r>
      <w:r w:rsidR="000866D6">
        <w:rPr>
          <w:rFonts w:ascii="Arial" w:hAnsi="Arial" w:cs="Arial"/>
          <w:i/>
        </w:rPr>
        <w:t xml:space="preserve">Documentul de referință asupra  Celor mai bune tehnici în creșterea intensivă a păsărilor și porcilor – 2017(BREF) stabilește că  </w:t>
      </w:r>
      <w:r w:rsidRPr="000866D6">
        <w:rPr>
          <w:rFonts w:ascii="Arial" w:hAnsi="Arial" w:cs="Arial"/>
          <w:i/>
        </w:rPr>
        <w:t>pentru a preveni sau a reduce</w:t>
      </w:r>
      <w:r w:rsidR="001C312B" w:rsidRPr="000866D6">
        <w:rPr>
          <w:rFonts w:ascii="Arial" w:hAnsi="Arial" w:cs="Arial"/>
          <w:i/>
        </w:rPr>
        <w:t xml:space="preserve">  emisiile de zgomot  BAT constă</w:t>
      </w:r>
      <w:r w:rsidRPr="000866D6">
        <w:rPr>
          <w:rFonts w:ascii="Arial" w:hAnsi="Arial" w:cs="Arial"/>
          <w:i/>
        </w:rPr>
        <w:t xml:space="preserve"> în utilizarea </w:t>
      </w:r>
      <w:r w:rsidR="001C312B" w:rsidRPr="000866D6">
        <w:rPr>
          <w:rFonts w:ascii="Arial" w:hAnsi="Arial" w:cs="Arial"/>
          <w:i/>
        </w:rPr>
        <w:t xml:space="preserve"> următoarei </w:t>
      </w:r>
      <w:r w:rsidRPr="000866D6">
        <w:rPr>
          <w:rFonts w:ascii="Arial" w:hAnsi="Arial" w:cs="Arial"/>
          <w:i/>
        </w:rPr>
        <w:t xml:space="preserve"> tehnici.</w:t>
      </w:r>
    </w:p>
    <w:p w:rsidR="001C63A7" w:rsidRPr="007838E6" w:rsidRDefault="001C63A7" w:rsidP="001C63A7">
      <w:pPr>
        <w:autoSpaceDE w:val="0"/>
        <w:autoSpaceDN w:val="0"/>
        <w:adjustRightInd w:val="0"/>
        <w:jc w:val="both"/>
        <w:rPr>
          <w:rFonts w:ascii="Arial" w:hAnsi="Arial" w:cs="Arial"/>
          <w:i/>
          <w:noProof w:val="0"/>
          <w:color w:val="FF0000"/>
          <w:lang w:eastAsia="ro-RO"/>
        </w:rPr>
      </w:pPr>
    </w:p>
    <w:tbl>
      <w:tblPr>
        <w:tblStyle w:val="TableGrid"/>
        <w:tblW w:w="0" w:type="auto"/>
        <w:tblLook w:val="04A0" w:firstRow="1" w:lastRow="0" w:firstColumn="1" w:lastColumn="0" w:noHBand="0" w:noVBand="1"/>
      </w:tblPr>
      <w:tblGrid>
        <w:gridCol w:w="2946"/>
        <w:gridCol w:w="3165"/>
        <w:gridCol w:w="2751"/>
      </w:tblGrid>
      <w:tr w:rsidR="000866D6" w:rsidRPr="007838E6" w:rsidTr="00755CD7">
        <w:tc>
          <w:tcPr>
            <w:tcW w:w="3063" w:type="dxa"/>
          </w:tcPr>
          <w:p w:rsidR="001C312B" w:rsidRPr="000866D6" w:rsidRDefault="001C312B" w:rsidP="00EF3E86">
            <w:pPr>
              <w:pStyle w:val="NoSpacing"/>
              <w:rPr>
                <w:rFonts w:ascii="Arial" w:hAnsi="Arial" w:cs="Arial"/>
                <w:b/>
              </w:rPr>
            </w:pPr>
            <w:r w:rsidRPr="000866D6">
              <w:rPr>
                <w:rFonts w:ascii="Arial" w:hAnsi="Arial" w:cs="Arial"/>
                <w:b/>
              </w:rPr>
              <w:t>Tehnici BAT</w:t>
            </w:r>
          </w:p>
        </w:tc>
        <w:tc>
          <w:tcPr>
            <w:tcW w:w="3282" w:type="dxa"/>
          </w:tcPr>
          <w:p w:rsidR="001C312B" w:rsidRPr="000866D6" w:rsidRDefault="001C312B" w:rsidP="00663FE5">
            <w:pPr>
              <w:pStyle w:val="NoSpacing"/>
              <w:rPr>
                <w:rFonts w:ascii="Arial" w:hAnsi="Arial" w:cs="Arial"/>
                <w:b/>
              </w:rPr>
            </w:pPr>
            <w:r w:rsidRPr="000866D6">
              <w:rPr>
                <w:rFonts w:ascii="Arial" w:hAnsi="Arial" w:cs="Arial"/>
                <w:b/>
              </w:rPr>
              <w:t xml:space="preserve">Ferma  </w:t>
            </w:r>
            <w:r w:rsidR="00663FE5" w:rsidRPr="000866D6">
              <w:rPr>
                <w:rFonts w:ascii="Arial" w:hAnsi="Arial" w:cs="Arial"/>
                <w:b/>
              </w:rPr>
              <w:t>Turdaș</w:t>
            </w:r>
          </w:p>
        </w:tc>
        <w:tc>
          <w:tcPr>
            <w:tcW w:w="2844" w:type="dxa"/>
          </w:tcPr>
          <w:p w:rsidR="001C312B" w:rsidRPr="000866D6" w:rsidRDefault="001C312B" w:rsidP="00EF3E86">
            <w:pPr>
              <w:pStyle w:val="NoSpacing"/>
              <w:rPr>
                <w:rFonts w:ascii="Arial" w:hAnsi="Arial" w:cs="Arial"/>
                <w:b/>
              </w:rPr>
            </w:pPr>
            <w:r w:rsidRPr="000866D6">
              <w:rPr>
                <w:rFonts w:ascii="Arial" w:hAnsi="Arial" w:cs="Arial"/>
                <w:b/>
              </w:rPr>
              <w:t>Mod de conformare</w:t>
            </w:r>
          </w:p>
        </w:tc>
      </w:tr>
      <w:tr w:rsidR="000866D6" w:rsidRPr="007838E6" w:rsidTr="00755CD7">
        <w:tc>
          <w:tcPr>
            <w:tcW w:w="3063" w:type="dxa"/>
          </w:tcPr>
          <w:p w:rsidR="001C312B" w:rsidRPr="000866D6" w:rsidRDefault="001C312B" w:rsidP="00755CD7">
            <w:pPr>
              <w:autoSpaceDE w:val="0"/>
              <w:autoSpaceDN w:val="0"/>
              <w:adjustRightInd w:val="0"/>
              <w:rPr>
                <w:rFonts w:ascii="Arial" w:hAnsi="Arial" w:cs="Arial"/>
                <w:noProof w:val="0"/>
                <w:sz w:val="22"/>
                <w:szCs w:val="22"/>
                <w:lang w:eastAsia="ro-RO"/>
              </w:rPr>
            </w:pPr>
            <w:r w:rsidRPr="000866D6">
              <w:rPr>
                <w:rFonts w:ascii="Arial" w:hAnsi="Arial" w:cs="Arial"/>
                <w:sz w:val="22"/>
                <w:szCs w:val="22"/>
              </w:rPr>
              <w:t>Asigurarea unor distanțe adecvate între instalație/ fermă și receptorii sensibili</w:t>
            </w:r>
          </w:p>
        </w:tc>
        <w:tc>
          <w:tcPr>
            <w:tcW w:w="3282" w:type="dxa"/>
          </w:tcPr>
          <w:p w:rsidR="001C312B" w:rsidRPr="000866D6" w:rsidRDefault="001C312B" w:rsidP="007A0637">
            <w:pPr>
              <w:autoSpaceDE w:val="0"/>
              <w:autoSpaceDN w:val="0"/>
              <w:adjustRightInd w:val="0"/>
              <w:rPr>
                <w:rFonts w:ascii="Arial" w:hAnsi="Arial" w:cs="Arial"/>
                <w:noProof w:val="0"/>
                <w:lang w:eastAsia="ro-RO"/>
              </w:rPr>
            </w:pPr>
            <w:r w:rsidRPr="000866D6">
              <w:rPr>
                <w:rFonts w:ascii="Arial" w:hAnsi="Arial" w:cs="Arial"/>
                <w:noProof w:val="0"/>
                <w:sz w:val="22"/>
                <w:szCs w:val="22"/>
                <w:lang w:eastAsia="ro-RO"/>
              </w:rPr>
              <w:t xml:space="preserve"> Ferma este situată la </w:t>
            </w:r>
            <w:r w:rsidRPr="007A0637">
              <w:rPr>
                <w:rFonts w:ascii="Arial" w:hAnsi="Arial" w:cs="Arial"/>
                <w:noProof w:val="0"/>
                <w:sz w:val="22"/>
                <w:szCs w:val="22"/>
                <w:lang w:eastAsia="ro-RO"/>
              </w:rPr>
              <w:t>1</w:t>
            </w:r>
            <w:r w:rsidR="007A0637" w:rsidRPr="007A0637">
              <w:rPr>
                <w:rFonts w:ascii="Arial" w:hAnsi="Arial" w:cs="Arial"/>
                <w:noProof w:val="0"/>
                <w:sz w:val="22"/>
                <w:szCs w:val="22"/>
                <w:lang w:eastAsia="ro-RO"/>
              </w:rPr>
              <w:t>1</w:t>
            </w:r>
            <w:r w:rsidRPr="007A0637">
              <w:rPr>
                <w:rFonts w:ascii="Arial" w:hAnsi="Arial" w:cs="Arial"/>
                <w:noProof w:val="0"/>
                <w:sz w:val="22"/>
                <w:szCs w:val="22"/>
                <w:lang w:eastAsia="ro-RO"/>
              </w:rPr>
              <w:t xml:space="preserve">00m </w:t>
            </w:r>
            <w:r w:rsidRPr="000866D6">
              <w:rPr>
                <w:rFonts w:ascii="Arial" w:hAnsi="Arial" w:cs="Arial"/>
                <w:noProof w:val="0"/>
                <w:sz w:val="22"/>
                <w:szCs w:val="22"/>
                <w:lang w:eastAsia="ro-RO"/>
              </w:rPr>
              <w:t xml:space="preserve">distanță de receptorul sensibil, ( </w:t>
            </w:r>
            <w:r w:rsidR="00663FE5" w:rsidRPr="000866D6">
              <w:rPr>
                <w:rFonts w:ascii="Arial" w:hAnsi="Arial" w:cs="Arial"/>
                <w:noProof w:val="0"/>
                <w:sz w:val="22"/>
                <w:szCs w:val="22"/>
                <w:lang w:eastAsia="ro-RO"/>
              </w:rPr>
              <w:t xml:space="preserve">satul Turdaș) dar ulterior s-a construit o casă la </w:t>
            </w:r>
            <w:r w:rsidR="00CC0EDB">
              <w:rPr>
                <w:rFonts w:ascii="Arial" w:hAnsi="Arial" w:cs="Arial"/>
                <w:noProof w:val="0"/>
                <w:sz w:val="22"/>
                <w:szCs w:val="22"/>
                <w:lang w:eastAsia="ro-RO"/>
              </w:rPr>
              <w:t>611m</w:t>
            </w:r>
            <w:r w:rsidR="00663FE5" w:rsidRPr="000866D6">
              <w:rPr>
                <w:rFonts w:ascii="Arial" w:hAnsi="Arial" w:cs="Arial"/>
                <w:noProof w:val="0"/>
                <w:sz w:val="22"/>
                <w:szCs w:val="22"/>
                <w:lang w:eastAsia="ro-RO"/>
              </w:rPr>
              <w:t>. Distanța regle</w:t>
            </w:r>
            <w:r w:rsidRPr="000866D6">
              <w:rPr>
                <w:rFonts w:ascii="Arial" w:hAnsi="Arial" w:cs="Arial"/>
                <w:noProof w:val="0"/>
                <w:sz w:val="22"/>
                <w:szCs w:val="22"/>
                <w:lang w:eastAsia="ro-RO"/>
              </w:rPr>
              <w:t>mentată de Ordinul Min. Sănătății nr.119/2014  este de 1500m</w:t>
            </w:r>
            <w:r w:rsidRPr="000866D6">
              <w:rPr>
                <w:rFonts w:ascii="Arial" w:hAnsi="Arial" w:cs="Arial"/>
                <w:noProof w:val="0"/>
                <w:lang w:eastAsia="ro-RO"/>
              </w:rPr>
              <w:t xml:space="preserve"> </w:t>
            </w:r>
          </w:p>
        </w:tc>
        <w:tc>
          <w:tcPr>
            <w:tcW w:w="2844" w:type="dxa"/>
          </w:tcPr>
          <w:p w:rsidR="001C312B" w:rsidRPr="000866D6" w:rsidRDefault="000866D6" w:rsidP="000866D6">
            <w:pPr>
              <w:autoSpaceDE w:val="0"/>
              <w:autoSpaceDN w:val="0"/>
              <w:adjustRightInd w:val="0"/>
              <w:rPr>
                <w:rFonts w:ascii="Arial" w:hAnsi="Arial" w:cs="Arial"/>
                <w:noProof w:val="0"/>
                <w:sz w:val="22"/>
                <w:szCs w:val="22"/>
                <w:lang w:eastAsia="ro-RO"/>
              </w:rPr>
            </w:pPr>
            <w:r w:rsidRPr="000866D6">
              <w:rPr>
                <w:rFonts w:ascii="Arial" w:hAnsi="Arial" w:cs="Arial"/>
                <w:noProof w:val="0"/>
                <w:sz w:val="22"/>
                <w:szCs w:val="22"/>
                <w:lang w:eastAsia="ro-RO"/>
              </w:rPr>
              <w:t xml:space="preserve"> Obiectivul nu  reprezintă o  investiție nouă.  Ferma este construită din 1975 /1976.</w:t>
            </w:r>
            <w:r>
              <w:rPr>
                <w:rFonts w:ascii="Arial" w:hAnsi="Arial" w:cs="Arial"/>
                <w:noProof w:val="0"/>
                <w:sz w:val="22"/>
                <w:szCs w:val="22"/>
                <w:lang w:eastAsia="ro-RO"/>
              </w:rPr>
              <w:t>Se vor lua toate măsurile pentru a nu  produce disconfort  receptorului sensibil din zonă</w:t>
            </w:r>
          </w:p>
        </w:tc>
      </w:tr>
    </w:tbl>
    <w:p w:rsidR="00755CD7" w:rsidRPr="007838E6" w:rsidRDefault="00755CD7" w:rsidP="00755CD7">
      <w:pPr>
        <w:autoSpaceDE w:val="0"/>
        <w:autoSpaceDN w:val="0"/>
        <w:adjustRightInd w:val="0"/>
        <w:rPr>
          <w:rFonts w:ascii="Arial" w:hAnsi="Arial" w:cs="Arial"/>
          <w:noProof w:val="0"/>
          <w:color w:val="FF0000"/>
          <w:lang w:eastAsia="ro-RO"/>
        </w:rPr>
      </w:pPr>
    </w:p>
    <w:p w:rsidR="00755CD7" w:rsidRPr="007838E6" w:rsidRDefault="00755CD7">
      <w:pPr>
        <w:pStyle w:val="BodyTextIndent2"/>
        <w:ind w:firstLine="0"/>
        <w:rPr>
          <w:rFonts w:ascii="Arial" w:hAnsi="Arial" w:cs="Arial"/>
          <w:color w:val="FF0000"/>
          <w:sz w:val="24"/>
        </w:rPr>
      </w:pPr>
    </w:p>
    <w:p w:rsidR="00B92B79" w:rsidRPr="00663FE5" w:rsidRDefault="00B92B79" w:rsidP="00645306">
      <w:pPr>
        <w:pStyle w:val="BodyTextIndent2"/>
        <w:numPr>
          <w:ilvl w:val="0"/>
          <w:numId w:val="4"/>
        </w:numPr>
        <w:rPr>
          <w:rFonts w:ascii="Arial" w:hAnsi="Arial" w:cs="Arial"/>
          <w:sz w:val="24"/>
        </w:rPr>
      </w:pPr>
      <w:r w:rsidRPr="00663FE5">
        <w:rPr>
          <w:rFonts w:ascii="Arial" w:hAnsi="Arial" w:cs="Arial"/>
          <w:sz w:val="24"/>
          <w:u w:val="single"/>
        </w:rPr>
        <w:t xml:space="preserve">În timpul lucrărilor de </w:t>
      </w:r>
      <w:r w:rsidR="00A829BB" w:rsidRPr="00663FE5">
        <w:rPr>
          <w:rFonts w:ascii="Arial" w:hAnsi="Arial" w:cs="Arial"/>
          <w:sz w:val="24"/>
          <w:u w:val="single"/>
        </w:rPr>
        <w:t>construcție</w:t>
      </w:r>
    </w:p>
    <w:p w:rsidR="00B92B79" w:rsidRPr="00663FE5" w:rsidRDefault="00B92B79">
      <w:pPr>
        <w:pStyle w:val="BodyTextIndent2"/>
        <w:ind w:firstLine="720"/>
        <w:rPr>
          <w:rFonts w:ascii="Arial" w:hAnsi="Arial" w:cs="Arial"/>
          <w:sz w:val="24"/>
        </w:rPr>
      </w:pPr>
      <w:r w:rsidRPr="00663FE5">
        <w:rPr>
          <w:rFonts w:ascii="Arial" w:hAnsi="Arial" w:cs="Arial"/>
          <w:sz w:val="24"/>
        </w:rPr>
        <w:t>Implementarea proiectului presupune execuţia unor lucrări care necesit</w:t>
      </w:r>
      <w:r w:rsidR="00F670C7" w:rsidRPr="00663FE5">
        <w:rPr>
          <w:rFonts w:ascii="Arial" w:hAnsi="Arial" w:cs="Arial"/>
          <w:sz w:val="24"/>
        </w:rPr>
        <w:t>ă</w:t>
      </w:r>
      <w:r w:rsidRPr="00663FE5">
        <w:rPr>
          <w:rFonts w:ascii="Arial" w:hAnsi="Arial" w:cs="Arial"/>
          <w:sz w:val="24"/>
        </w:rPr>
        <w:t xml:space="preserve"> utilizarea de utilaje grele de construcţii (excavatoare, buldozere, macarale, etc.) care să funcţioneze timp </w:t>
      </w:r>
      <w:r w:rsidR="00A829BB" w:rsidRPr="00663FE5">
        <w:rPr>
          <w:rFonts w:ascii="Arial" w:hAnsi="Arial" w:cs="Arial"/>
          <w:sz w:val="24"/>
        </w:rPr>
        <w:t>cca 8 ore /zi</w:t>
      </w:r>
      <w:r w:rsidRPr="00663FE5">
        <w:rPr>
          <w:rFonts w:ascii="Arial" w:hAnsi="Arial" w:cs="Arial"/>
          <w:sz w:val="24"/>
        </w:rPr>
        <w:t>.</w:t>
      </w:r>
      <w:r w:rsidR="00A829BB" w:rsidRPr="00663FE5">
        <w:rPr>
          <w:rFonts w:ascii="Arial" w:hAnsi="Arial" w:cs="Arial"/>
          <w:sz w:val="24"/>
        </w:rPr>
        <w:t xml:space="preserve"> Așa cum reiese din calcule, s</w:t>
      </w:r>
      <w:r w:rsidRPr="00663FE5">
        <w:rPr>
          <w:rFonts w:ascii="Arial" w:hAnsi="Arial" w:cs="Arial"/>
          <w:sz w:val="24"/>
        </w:rPr>
        <w:t xml:space="preserve">e apreciază că zgomotul în perioada de </w:t>
      </w:r>
      <w:r w:rsidR="00F670C7" w:rsidRPr="00663FE5">
        <w:rPr>
          <w:rFonts w:ascii="Arial" w:hAnsi="Arial" w:cs="Arial"/>
          <w:sz w:val="24"/>
        </w:rPr>
        <w:t xml:space="preserve">construcție </w:t>
      </w:r>
      <w:r w:rsidRPr="00663FE5">
        <w:rPr>
          <w:rFonts w:ascii="Arial" w:hAnsi="Arial" w:cs="Arial"/>
          <w:sz w:val="24"/>
        </w:rPr>
        <w:t>a obiectivului nu va fi factor de stres pentru zonă.</w:t>
      </w:r>
      <w:r w:rsidR="00BE09B1" w:rsidRPr="00663FE5">
        <w:rPr>
          <w:rFonts w:ascii="Arial" w:hAnsi="Arial" w:cs="Arial"/>
          <w:sz w:val="24"/>
        </w:rPr>
        <w:t>Ca măsur</w:t>
      </w:r>
      <w:r w:rsidR="00E41B6B" w:rsidRPr="00663FE5">
        <w:rPr>
          <w:rFonts w:ascii="Arial" w:hAnsi="Arial" w:cs="Arial"/>
          <w:sz w:val="24"/>
        </w:rPr>
        <w:t>i</w:t>
      </w:r>
      <w:r w:rsidR="00BE09B1" w:rsidRPr="00663FE5">
        <w:rPr>
          <w:rFonts w:ascii="Arial" w:hAnsi="Arial" w:cs="Arial"/>
          <w:sz w:val="24"/>
        </w:rPr>
        <w:t xml:space="preserve"> preventiv</w:t>
      </w:r>
      <w:r w:rsidR="00E41B6B" w:rsidRPr="00663FE5">
        <w:rPr>
          <w:rFonts w:ascii="Arial" w:hAnsi="Arial" w:cs="Arial"/>
          <w:sz w:val="24"/>
        </w:rPr>
        <w:t>e</w:t>
      </w:r>
      <w:r w:rsidR="00BE09B1" w:rsidRPr="00663FE5">
        <w:rPr>
          <w:rFonts w:ascii="Arial" w:hAnsi="Arial" w:cs="Arial"/>
          <w:sz w:val="24"/>
        </w:rPr>
        <w:t>:</w:t>
      </w:r>
    </w:p>
    <w:p w:rsidR="00E41B6B" w:rsidRPr="00663FE5" w:rsidRDefault="00E41B6B">
      <w:pPr>
        <w:pStyle w:val="BodyTextIndent2"/>
        <w:ind w:firstLine="720"/>
        <w:rPr>
          <w:rFonts w:ascii="Arial" w:hAnsi="Arial" w:cs="Arial"/>
          <w:sz w:val="24"/>
        </w:rPr>
      </w:pPr>
      <w:r w:rsidRPr="00663FE5">
        <w:rPr>
          <w:rFonts w:ascii="Arial" w:hAnsi="Arial" w:cs="Arial"/>
          <w:sz w:val="24"/>
        </w:rPr>
        <w:t>- u</w:t>
      </w:r>
      <w:r w:rsidRPr="00663FE5">
        <w:rPr>
          <w:rFonts w:ascii="Arial" w:hAnsi="Arial" w:cs="Arial"/>
          <w:sz w:val="22"/>
          <w:szCs w:val="22"/>
        </w:rPr>
        <w:t xml:space="preserve">tilizarea echipamentului de către personal cu experiență; </w:t>
      </w:r>
    </w:p>
    <w:p w:rsidR="00BE09B1" w:rsidRPr="00663FE5" w:rsidRDefault="00BE09B1">
      <w:pPr>
        <w:pStyle w:val="BodyTextIndent2"/>
        <w:ind w:firstLine="720"/>
        <w:rPr>
          <w:rFonts w:ascii="Arial" w:hAnsi="Arial" w:cs="Arial"/>
          <w:sz w:val="24"/>
        </w:rPr>
      </w:pPr>
      <w:r w:rsidRPr="00663FE5">
        <w:rPr>
          <w:rFonts w:ascii="Arial" w:hAnsi="Arial" w:cs="Arial"/>
          <w:sz w:val="24"/>
        </w:rPr>
        <w:t>- se vor utiliza numa</w:t>
      </w:r>
      <w:r w:rsidR="004449F2" w:rsidRPr="00663FE5">
        <w:rPr>
          <w:rFonts w:ascii="Arial" w:hAnsi="Arial" w:cs="Arial"/>
          <w:sz w:val="24"/>
        </w:rPr>
        <w:t>i echipamente verificate tehnic;</w:t>
      </w:r>
    </w:p>
    <w:p w:rsidR="00B92B79" w:rsidRPr="00663FE5" w:rsidRDefault="00B92B79" w:rsidP="00645306">
      <w:pPr>
        <w:pStyle w:val="BodyTextIndent2"/>
        <w:numPr>
          <w:ilvl w:val="0"/>
          <w:numId w:val="4"/>
        </w:numPr>
        <w:rPr>
          <w:rFonts w:ascii="Arial" w:hAnsi="Arial" w:cs="Arial"/>
          <w:sz w:val="24"/>
        </w:rPr>
      </w:pPr>
      <w:r w:rsidRPr="00663FE5">
        <w:rPr>
          <w:rFonts w:ascii="Arial" w:hAnsi="Arial" w:cs="Arial"/>
          <w:sz w:val="24"/>
          <w:u w:val="single"/>
        </w:rPr>
        <w:t>În timpul funcţionării</w:t>
      </w:r>
      <w:r w:rsidRPr="00663FE5">
        <w:rPr>
          <w:rFonts w:ascii="Arial" w:hAnsi="Arial" w:cs="Arial"/>
          <w:sz w:val="24"/>
        </w:rPr>
        <w:t>:</w:t>
      </w:r>
    </w:p>
    <w:p w:rsidR="00B92B79" w:rsidRPr="00663FE5" w:rsidRDefault="004449F2">
      <w:pPr>
        <w:pStyle w:val="BodyTextIndent2"/>
        <w:ind w:firstLine="720"/>
        <w:rPr>
          <w:rFonts w:ascii="Arial" w:hAnsi="Arial" w:cs="Arial"/>
          <w:sz w:val="24"/>
        </w:rPr>
      </w:pPr>
      <w:r w:rsidRPr="00663FE5">
        <w:rPr>
          <w:rFonts w:ascii="Arial" w:hAnsi="Arial" w:cs="Arial"/>
          <w:sz w:val="24"/>
        </w:rPr>
        <w:t>P</w:t>
      </w:r>
      <w:r w:rsidR="00B92B79" w:rsidRPr="00663FE5">
        <w:rPr>
          <w:rFonts w:ascii="Arial" w:hAnsi="Arial" w:cs="Arial"/>
          <w:sz w:val="24"/>
        </w:rPr>
        <w:t>entru evitarea producerii oricărui disconfort este necesar să se ia o serie de măsuri:</w:t>
      </w:r>
    </w:p>
    <w:p w:rsidR="006571F9" w:rsidRPr="00663FE5" w:rsidRDefault="000C0CD5">
      <w:pPr>
        <w:pStyle w:val="BodyTextIndent2"/>
        <w:ind w:firstLine="720"/>
        <w:rPr>
          <w:rFonts w:ascii="Arial" w:hAnsi="Arial" w:cs="Arial"/>
          <w:sz w:val="24"/>
        </w:rPr>
      </w:pPr>
      <w:r w:rsidRPr="00663FE5">
        <w:rPr>
          <w:rFonts w:ascii="Arial" w:hAnsi="Arial" w:cs="Arial"/>
          <w:sz w:val="24"/>
        </w:rPr>
        <w:t>- h</w:t>
      </w:r>
      <w:r w:rsidR="006571F9" w:rsidRPr="00663FE5">
        <w:rPr>
          <w:rFonts w:ascii="Arial" w:hAnsi="Arial" w:cs="Arial"/>
          <w:sz w:val="24"/>
        </w:rPr>
        <w:t>rănirea la timp a porcilor deoarece s-a constatat că maximul de  zgomot se înregistrează în apropierea halelor care așteaptă hrana;</w:t>
      </w:r>
    </w:p>
    <w:p w:rsidR="006571F9" w:rsidRPr="00663FE5" w:rsidRDefault="000C0CD5">
      <w:pPr>
        <w:pStyle w:val="BodyTextIndent2"/>
        <w:ind w:firstLine="720"/>
        <w:rPr>
          <w:rFonts w:ascii="Arial" w:hAnsi="Arial" w:cs="Arial"/>
          <w:sz w:val="24"/>
        </w:rPr>
      </w:pPr>
      <w:r w:rsidRPr="00663FE5">
        <w:rPr>
          <w:rFonts w:ascii="Arial" w:hAnsi="Arial" w:cs="Arial"/>
          <w:sz w:val="24"/>
        </w:rPr>
        <w:t>- a</w:t>
      </w:r>
      <w:r w:rsidR="006571F9" w:rsidRPr="00663FE5">
        <w:rPr>
          <w:rFonts w:ascii="Arial" w:hAnsi="Arial" w:cs="Arial"/>
          <w:sz w:val="24"/>
        </w:rPr>
        <w:t>ctivitatea de hrănire se va desfășura când toate deschiderile majore</w:t>
      </w:r>
      <w:r w:rsidR="00EF73EF" w:rsidRPr="00663FE5">
        <w:rPr>
          <w:rFonts w:ascii="Arial" w:hAnsi="Arial" w:cs="Arial"/>
          <w:sz w:val="24"/>
        </w:rPr>
        <w:t xml:space="preserve"> </w:t>
      </w:r>
      <w:r w:rsidR="006571F9" w:rsidRPr="00663FE5">
        <w:rPr>
          <w:rFonts w:ascii="Arial" w:hAnsi="Arial" w:cs="Arial"/>
          <w:sz w:val="24"/>
        </w:rPr>
        <w:t xml:space="preserve">ale grajdului </w:t>
      </w:r>
      <w:r w:rsidRPr="00663FE5">
        <w:rPr>
          <w:rFonts w:ascii="Arial" w:hAnsi="Arial" w:cs="Arial"/>
          <w:sz w:val="24"/>
        </w:rPr>
        <w:t xml:space="preserve">(uși, ferestre) </w:t>
      </w:r>
      <w:r w:rsidR="006571F9" w:rsidRPr="00663FE5">
        <w:rPr>
          <w:rFonts w:ascii="Arial" w:hAnsi="Arial" w:cs="Arial"/>
          <w:sz w:val="24"/>
        </w:rPr>
        <w:t>sunt închise</w:t>
      </w:r>
      <w:r w:rsidR="00E41B6B" w:rsidRPr="00663FE5">
        <w:rPr>
          <w:rFonts w:ascii="Arial" w:hAnsi="Arial" w:cs="Arial"/>
          <w:sz w:val="24"/>
        </w:rPr>
        <w:t xml:space="preserve"> - BAT 10, pct c(i)</w:t>
      </w:r>
      <w:r w:rsidRPr="00663FE5">
        <w:rPr>
          <w:rFonts w:ascii="Arial" w:hAnsi="Arial" w:cs="Arial"/>
          <w:sz w:val="24"/>
        </w:rPr>
        <w:t>;</w:t>
      </w:r>
    </w:p>
    <w:p w:rsidR="00B92B79" w:rsidRPr="00663FE5" w:rsidRDefault="000C0CD5" w:rsidP="00E45A66">
      <w:pPr>
        <w:pStyle w:val="BodyTextIndent2"/>
        <w:ind w:firstLine="720"/>
        <w:rPr>
          <w:rFonts w:ascii="Arial" w:hAnsi="Arial" w:cs="Arial"/>
          <w:sz w:val="24"/>
        </w:rPr>
      </w:pPr>
      <w:r w:rsidRPr="00663FE5">
        <w:rPr>
          <w:rFonts w:ascii="Arial" w:hAnsi="Arial" w:cs="Arial"/>
          <w:sz w:val="24"/>
        </w:rPr>
        <w:t xml:space="preserve">- </w:t>
      </w:r>
      <w:r w:rsidR="00B92B79" w:rsidRPr="00663FE5">
        <w:rPr>
          <w:rFonts w:ascii="Arial" w:hAnsi="Arial" w:cs="Arial"/>
          <w:sz w:val="24"/>
        </w:rPr>
        <w:t>limitarea vitezei de acces în fermă;</w:t>
      </w:r>
    </w:p>
    <w:p w:rsidR="00B92B79" w:rsidRPr="00663FE5" w:rsidRDefault="00B92B79" w:rsidP="00645306">
      <w:pPr>
        <w:pStyle w:val="BodyTextIndent2"/>
        <w:numPr>
          <w:ilvl w:val="0"/>
          <w:numId w:val="3"/>
        </w:numPr>
        <w:tabs>
          <w:tab w:val="clear" w:pos="930"/>
          <w:tab w:val="num" w:pos="900"/>
        </w:tabs>
        <w:ind w:left="0" w:firstLine="360"/>
        <w:rPr>
          <w:rFonts w:ascii="Arial" w:hAnsi="Arial" w:cs="Arial"/>
          <w:sz w:val="24"/>
        </w:rPr>
      </w:pPr>
      <w:r w:rsidRPr="00663FE5">
        <w:rPr>
          <w:rFonts w:ascii="Arial" w:hAnsi="Arial" w:cs="Arial"/>
          <w:sz w:val="24"/>
        </w:rPr>
        <w:t>instruirea personalului asupra obligaţiei de a executa operaţiunile tehnologice la un nivel cât mai scăzut de zgomot;</w:t>
      </w:r>
    </w:p>
    <w:p w:rsidR="00B92B79" w:rsidRPr="00663FE5" w:rsidRDefault="00B92B79" w:rsidP="00645306">
      <w:pPr>
        <w:pStyle w:val="BodyTextIndent2"/>
        <w:numPr>
          <w:ilvl w:val="0"/>
          <w:numId w:val="3"/>
        </w:numPr>
        <w:tabs>
          <w:tab w:val="clear" w:pos="930"/>
          <w:tab w:val="num" w:pos="900"/>
        </w:tabs>
        <w:ind w:left="0" w:firstLine="360"/>
        <w:rPr>
          <w:rFonts w:ascii="Arial" w:hAnsi="Arial" w:cs="Arial"/>
          <w:sz w:val="24"/>
        </w:rPr>
      </w:pPr>
      <w:r w:rsidRPr="00663FE5">
        <w:rPr>
          <w:rFonts w:ascii="Arial" w:hAnsi="Arial" w:cs="Arial"/>
          <w:sz w:val="24"/>
        </w:rPr>
        <w:t>întreţinere utilajelor în mişcare pentru a genera un nivel minim de zgomot î</w:t>
      </w:r>
      <w:r w:rsidR="00A829BB" w:rsidRPr="00663FE5">
        <w:rPr>
          <w:rFonts w:ascii="Arial" w:hAnsi="Arial" w:cs="Arial"/>
          <w:sz w:val="24"/>
        </w:rPr>
        <w:t>n timpul utilizării.</w:t>
      </w:r>
    </w:p>
    <w:p w:rsidR="00B92B79" w:rsidRPr="00663FE5" w:rsidRDefault="00A829BB">
      <w:pPr>
        <w:pStyle w:val="BodyTextIndent2"/>
        <w:rPr>
          <w:rFonts w:ascii="Arial" w:hAnsi="Arial" w:cs="Arial"/>
          <w:sz w:val="24"/>
          <w:u w:val="single"/>
        </w:rPr>
      </w:pPr>
      <w:r w:rsidRPr="00663FE5">
        <w:rPr>
          <w:rFonts w:ascii="Arial" w:hAnsi="Arial" w:cs="Arial"/>
          <w:sz w:val="24"/>
          <w:u w:val="single"/>
        </w:rPr>
        <w:t>B. Poluarea biologică</w:t>
      </w:r>
    </w:p>
    <w:p w:rsidR="00B92B79" w:rsidRPr="00663FE5" w:rsidRDefault="00B92B79" w:rsidP="003F4C29">
      <w:pPr>
        <w:pStyle w:val="BodyTextIndent2"/>
        <w:rPr>
          <w:rFonts w:ascii="Arial" w:hAnsi="Arial" w:cs="Arial"/>
          <w:sz w:val="24"/>
        </w:rPr>
      </w:pPr>
      <w:r w:rsidRPr="00663FE5">
        <w:rPr>
          <w:rFonts w:ascii="Arial" w:hAnsi="Arial" w:cs="Arial"/>
          <w:sz w:val="24"/>
        </w:rPr>
        <w:t>În ceea ce privește riscul apariției unei epizotii, acesta poate fi nul dacă se respectă Norma sanitară veterinară privind</w:t>
      </w:r>
      <w:r w:rsidR="001622E5" w:rsidRPr="00663FE5">
        <w:rPr>
          <w:rFonts w:ascii="Arial" w:hAnsi="Arial" w:cs="Arial"/>
          <w:sz w:val="24"/>
        </w:rPr>
        <w:t xml:space="preserve"> regulile generale de</w:t>
      </w:r>
      <w:r w:rsidRPr="00663FE5">
        <w:rPr>
          <w:rFonts w:ascii="Arial" w:hAnsi="Arial" w:cs="Arial"/>
          <w:sz w:val="24"/>
        </w:rPr>
        <w:t xml:space="preserve"> biosecuritate în exploatațiile </w:t>
      </w:r>
      <w:r w:rsidR="00B83109" w:rsidRPr="00663FE5">
        <w:rPr>
          <w:rFonts w:ascii="Arial" w:hAnsi="Arial" w:cs="Arial"/>
          <w:sz w:val="24"/>
        </w:rPr>
        <w:t>de porci</w:t>
      </w:r>
      <w:r w:rsidR="003F4C29" w:rsidRPr="00663FE5">
        <w:rPr>
          <w:rFonts w:ascii="Arial" w:hAnsi="Arial" w:cs="Arial"/>
          <w:sz w:val="24"/>
        </w:rPr>
        <w:t xml:space="preserve">ne  autorizate /înregistrate sanitar veterinar aprobate prin Ordinul 63/3.07.2008. </w:t>
      </w:r>
    </w:p>
    <w:p w:rsidR="00B92B79" w:rsidRPr="00663FE5" w:rsidRDefault="00B92B79">
      <w:pPr>
        <w:pStyle w:val="BodyTextIndent2"/>
        <w:rPr>
          <w:rFonts w:ascii="Arial" w:hAnsi="Arial" w:cs="Arial"/>
          <w:sz w:val="24"/>
        </w:rPr>
      </w:pPr>
      <w:r w:rsidRPr="00663FE5">
        <w:rPr>
          <w:rFonts w:ascii="Arial" w:hAnsi="Arial" w:cs="Arial"/>
          <w:sz w:val="24"/>
        </w:rPr>
        <w:t>Pentru a preveni apariția epizootiilor ANSVSA impune măsuri:</w:t>
      </w:r>
    </w:p>
    <w:p w:rsidR="00B92B79" w:rsidRPr="00663FE5" w:rsidRDefault="00B92B79" w:rsidP="00001790">
      <w:pPr>
        <w:pStyle w:val="BodyTextIndent2"/>
        <w:numPr>
          <w:ilvl w:val="0"/>
          <w:numId w:val="2"/>
        </w:numPr>
        <w:tabs>
          <w:tab w:val="clear" w:pos="2697"/>
          <w:tab w:val="num" w:pos="851"/>
        </w:tabs>
        <w:ind w:left="284" w:firstLine="1"/>
        <w:jc w:val="left"/>
        <w:rPr>
          <w:rFonts w:ascii="Arial" w:hAnsi="Arial" w:cs="Arial"/>
          <w:sz w:val="24"/>
        </w:rPr>
      </w:pPr>
      <w:r w:rsidRPr="00663FE5">
        <w:rPr>
          <w:rFonts w:ascii="Arial" w:hAnsi="Arial" w:cs="Arial"/>
          <w:sz w:val="24"/>
        </w:rPr>
        <w:t>supravegherea anatomopatologică a efectivelor de animale;</w:t>
      </w:r>
    </w:p>
    <w:p w:rsidR="00B92B79" w:rsidRPr="00663FE5" w:rsidRDefault="00B92B79" w:rsidP="00E41B6B">
      <w:pPr>
        <w:pStyle w:val="BodyTextIndent2"/>
        <w:numPr>
          <w:ilvl w:val="0"/>
          <w:numId w:val="2"/>
        </w:numPr>
        <w:tabs>
          <w:tab w:val="num" w:pos="900"/>
        </w:tabs>
        <w:ind w:left="0" w:firstLine="360"/>
        <w:jc w:val="left"/>
        <w:rPr>
          <w:rFonts w:ascii="Arial" w:hAnsi="Arial" w:cs="Arial"/>
          <w:sz w:val="24"/>
        </w:rPr>
      </w:pPr>
      <w:r w:rsidRPr="00663FE5">
        <w:rPr>
          <w:rFonts w:ascii="Arial" w:hAnsi="Arial" w:cs="Arial"/>
          <w:sz w:val="24"/>
        </w:rPr>
        <w:t>împrejmuirea exploatațiilor de animale astfel ca în incintă să nu intre decât persoanele care au legătură cu procesul tehnologic; intrarea se face obligatoriu prin filtru sanitar;</w:t>
      </w:r>
    </w:p>
    <w:p w:rsidR="00B92B79" w:rsidRPr="00663FE5" w:rsidRDefault="00B92B79" w:rsidP="00FE46D5">
      <w:pPr>
        <w:pStyle w:val="BodyTextIndent2"/>
        <w:numPr>
          <w:ilvl w:val="0"/>
          <w:numId w:val="2"/>
        </w:numPr>
        <w:tabs>
          <w:tab w:val="num" w:pos="900"/>
        </w:tabs>
        <w:ind w:left="0" w:firstLine="360"/>
        <w:rPr>
          <w:rFonts w:ascii="Arial" w:hAnsi="Arial" w:cs="Arial"/>
          <w:sz w:val="24"/>
        </w:rPr>
      </w:pPr>
      <w:r w:rsidRPr="00663FE5">
        <w:rPr>
          <w:rFonts w:ascii="Arial" w:hAnsi="Arial" w:cs="Arial"/>
          <w:sz w:val="24"/>
        </w:rPr>
        <w:lastRenderedPageBreak/>
        <w:t>interzicerea aducerii în fermă a altor animale care nu au legătură cu exploatația sau desfășurarea altor activități nespecifice activității de bază;</w:t>
      </w:r>
    </w:p>
    <w:p w:rsidR="00B92B79" w:rsidRPr="00663FE5" w:rsidRDefault="00B92B79">
      <w:pPr>
        <w:pStyle w:val="BodyTextIndent2"/>
        <w:rPr>
          <w:rFonts w:ascii="Arial" w:hAnsi="Arial" w:cs="Arial"/>
          <w:sz w:val="24"/>
        </w:rPr>
      </w:pPr>
      <w:r w:rsidRPr="00663FE5">
        <w:rPr>
          <w:rFonts w:ascii="Arial" w:hAnsi="Arial" w:cs="Arial"/>
          <w:sz w:val="24"/>
        </w:rPr>
        <w:t>Medicul fermei va inspecta zilnic exploatația pentru a sesiza orice neconformitate legată de starea de sănătate, igienă a</w:t>
      </w:r>
      <w:r w:rsidR="00155147" w:rsidRPr="00663FE5">
        <w:rPr>
          <w:rFonts w:ascii="Arial" w:hAnsi="Arial" w:cs="Arial"/>
          <w:sz w:val="24"/>
        </w:rPr>
        <w:t xml:space="preserve"> grajdurilor</w:t>
      </w:r>
      <w:r w:rsidRPr="00663FE5">
        <w:rPr>
          <w:rFonts w:ascii="Arial" w:hAnsi="Arial" w:cs="Arial"/>
          <w:sz w:val="24"/>
        </w:rPr>
        <w:t>. În cazul apariției unor îmbolnăviri este necesar:</w:t>
      </w:r>
    </w:p>
    <w:p w:rsidR="00B92B79" w:rsidRPr="00663FE5" w:rsidRDefault="00B92B79" w:rsidP="00AE7E4F">
      <w:pPr>
        <w:pStyle w:val="BodyTextIndent2"/>
        <w:numPr>
          <w:ilvl w:val="0"/>
          <w:numId w:val="2"/>
        </w:numPr>
        <w:tabs>
          <w:tab w:val="clear" w:pos="2697"/>
          <w:tab w:val="num" w:pos="284"/>
          <w:tab w:val="left" w:pos="1134"/>
        </w:tabs>
        <w:ind w:left="426" w:hanging="142"/>
        <w:jc w:val="left"/>
        <w:rPr>
          <w:rFonts w:ascii="Arial" w:hAnsi="Arial" w:cs="Arial"/>
          <w:sz w:val="24"/>
        </w:rPr>
      </w:pPr>
      <w:r w:rsidRPr="00663FE5">
        <w:rPr>
          <w:rFonts w:ascii="Arial" w:hAnsi="Arial" w:cs="Arial"/>
          <w:sz w:val="24"/>
        </w:rPr>
        <w:t>să se izoleze animalele bolnave;</w:t>
      </w:r>
    </w:p>
    <w:p w:rsidR="00B92B79" w:rsidRPr="00663FE5" w:rsidRDefault="00B92B79" w:rsidP="00AE7E4F">
      <w:pPr>
        <w:pStyle w:val="BodyTextIndent2"/>
        <w:numPr>
          <w:ilvl w:val="0"/>
          <w:numId w:val="2"/>
        </w:numPr>
        <w:tabs>
          <w:tab w:val="num" w:pos="567"/>
        </w:tabs>
        <w:ind w:left="0" w:firstLine="360"/>
        <w:rPr>
          <w:rFonts w:ascii="Arial" w:hAnsi="Arial" w:cs="Arial"/>
          <w:sz w:val="24"/>
        </w:rPr>
      </w:pPr>
      <w:r w:rsidRPr="00663FE5">
        <w:rPr>
          <w:rFonts w:ascii="Arial" w:hAnsi="Arial" w:cs="Arial"/>
          <w:sz w:val="24"/>
        </w:rPr>
        <w:t>să se păstreze cadavrele</w:t>
      </w:r>
      <w:r w:rsidR="00E45A66" w:rsidRPr="00663FE5">
        <w:rPr>
          <w:rFonts w:ascii="Arial" w:hAnsi="Arial" w:cs="Arial"/>
          <w:sz w:val="24"/>
        </w:rPr>
        <w:t xml:space="preserve"> în vederea analizării</w:t>
      </w:r>
      <w:r w:rsidRPr="00663FE5">
        <w:rPr>
          <w:rFonts w:ascii="Arial" w:hAnsi="Arial" w:cs="Arial"/>
          <w:sz w:val="24"/>
        </w:rPr>
        <w:t>;</w:t>
      </w:r>
    </w:p>
    <w:p w:rsidR="00B92B79" w:rsidRPr="00663FE5" w:rsidRDefault="00B92B79" w:rsidP="00AE7E4F">
      <w:pPr>
        <w:pStyle w:val="BodyTextIndent2"/>
        <w:numPr>
          <w:ilvl w:val="0"/>
          <w:numId w:val="2"/>
        </w:numPr>
        <w:tabs>
          <w:tab w:val="num" w:pos="567"/>
        </w:tabs>
        <w:ind w:left="0" w:firstLine="360"/>
        <w:rPr>
          <w:rFonts w:ascii="Arial" w:hAnsi="Arial" w:cs="Arial"/>
          <w:sz w:val="24"/>
        </w:rPr>
      </w:pPr>
      <w:r w:rsidRPr="00663FE5">
        <w:rPr>
          <w:rFonts w:ascii="Arial" w:hAnsi="Arial" w:cs="Arial"/>
          <w:sz w:val="24"/>
        </w:rPr>
        <w:t>să se păstreze furajele care se presupun a fi contaminate;</w:t>
      </w:r>
    </w:p>
    <w:p w:rsidR="00B92B79" w:rsidRPr="00663FE5" w:rsidRDefault="00B92B79" w:rsidP="00AE7E4F">
      <w:pPr>
        <w:pStyle w:val="BodyTextIndent2"/>
        <w:numPr>
          <w:ilvl w:val="0"/>
          <w:numId w:val="2"/>
        </w:numPr>
        <w:tabs>
          <w:tab w:val="num" w:pos="567"/>
        </w:tabs>
        <w:ind w:left="0" w:firstLine="360"/>
        <w:rPr>
          <w:rFonts w:ascii="Arial" w:hAnsi="Arial" w:cs="Arial"/>
          <w:sz w:val="24"/>
        </w:rPr>
      </w:pPr>
      <w:r w:rsidRPr="00663FE5">
        <w:rPr>
          <w:rFonts w:ascii="Arial" w:hAnsi="Arial" w:cs="Arial"/>
          <w:sz w:val="24"/>
        </w:rPr>
        <w:t xml:space="preserve">să nu se permită accesul persoanelor în halele (locurile) presupuse contaminate. </w:t>
      </w:r>
    </w:p>
    <w:p w:rsidR="007A0637" w:rsidRPr="007A0637" w:rsidRDefault="003F4C29" w:rsidP="00001790">
      <w:pPr>
        <w:pStyle w:val="BodyTextIndent2"/>
        <w:numPr>
          <w:ilvl w:val="0"/>
          <w:numId w:val="2"/>
        </w:numPr>
        <w:tabs>
          <w:tab w:val="num" w:pos="567"/>
        </w:tabs>
        <w:ind w:left="0" w:firstLine="360"/>
        <w:rPr>
          <w:rStyle w:val="sttart"/>
          <w:rFonts w:ascii="Arial" w:hAnsi="Arial" w:cs="Arial"/>
          <w:color w:val="FF0000"/>
          <w:sz w:val="24"/>
        </w:rPr>
      </w:pPr>
      <w:r w:rsidRPr="00663FE5">
        <w:rPr>
          <w:rStyle w:val="sttart"/>
          <w:rFonts w:ascii="Arial" w:hAnsi="Arial" w:cs="Arial"/>
          <w:sz w:val="24"/>
        </w:rPr>
        <w:t>In scopul prevenirii introducerii de boli infectocontagioase, proprietarul exploatatiei de porcine inregistrate/autorizate sanitar-veterinar trebuie sa intocmeasca si sa implementeze un program de biosecuritate propriu, bazat pe proceduri, care sa cuprinda si alte masuri suplimentare specifice exploatatiei, avizat de directia sanitar-veterinara si pentru siguranta alimentelor judetean</w:t>
      </w:r>
      <w:r w:rsidR="00155147" w:rsidRPr="00663FE5">
        <w:rPr>
          <w:rStyle w:val="sttart"/>
          <w:rFonts w:ascii="Arial" w:hAnsi="Arial" w:cs="Arial"/>
          <w:sz w:val="24"/>
        </w:rPr>
        <w:t>ă</w:t>
      </w:r>
      <w:r w:rsidR="007A0637">
        <w:rPr>
          <w:rStyle w:val="sttart"/>
          <w:rFonts w:ascii="Arial" w:hAnsi="Arial" w:cs="Arial"/>
          <w:sz w:val="24"/>
        </w:rPr>
        <w:t>.</w:t>
      </w:r>
    </w:p>
    <w:p w:rsidR="003F4C29" w:rsidRPr="007A0637" w:rsidRDefault="007A0637" w:rsidP="007A0637">
      <w:pPr>
        <w:pStyle w:val="BodyTextIndent2"/>
        <w:ind w:firstLine="0"/>
        <w:rPr>
          <w:rFonts w:ascii="Arial" w:hAnsi="Arial" w:cs="Arial"/>
          <w:i/>
          <w:sz w:val="24"/>
        </w:rPr>
      </w:pPr>
      <w:r w:rsidRPr="007A0637">
        <w:rPr>
          <w:rStyle w:val="sttart"/>
          <w:rFonts w:ascii="Arial" w:hAnsi="Arial" w:cs="Arial"/>
          <w:i/>
          <w:sz w:val="24"/>
        </w:rPr>
        <w:t>Pentru a preveni îmbolnăvirile sunt prevăzute a se construi 2 dezinfectoare rutiere la intrare respectiv la ieșire din  din zona curată în zona murdară.</w:t>
      </w:r>
    </w:p>
    <w:p w:rsidR="007A0637" w:rsidRDefault="007A0637" w:rsidP="006E47ED">
      <w:pPr>
        <w:pStyle w:val="BodyTextIndent2"/>
        <w:ind w:left="1277" w:firstLine="0"/>
        <w:rPr>
          <w:rFonts w:ascii="Arial" w:hAnsi="Arial" w:cs="Arial"/>
          <w:b/>
          <w:bCs/>
          <w:sz w:val="24"/>
        </w:rPr>
      </w:pPr>
    </w:p>
    <w:p w:rsidR="00B92B79" w:rsidRDefault="006E47ED" w:rsidP="006E47ED">
      <w:pPr>
        <w:pStyle w:val="BodyTextIndent2"/>
        <w:ind w:left="1277" w:firstLine="0"/>
        <w:rPr>
          <w:rFonts w:ascii="Arial" w:hAnsi="Arial" w:cs="Arial"/>
          <w:b/>
          <w:bCs/>
          <w:sz w:val="24"/>
        </w:rPr>
      </w:pPr>
      <w:r w:rsidRPr="00663FE5">
        <w:rPr>
          <w:rFonts w:ascii="Arial" w:hAnsi="Arial" w:cs="Arial"/>
          <w:b/>
          <w:bCs/>
          <w:sz w:val="24"/>
        </w:rPr>
        <w:t>1.9.</w:t>
      </w:r>
      <w:r w:rsidR="00B92B79" w:rsidRPr="00663FE5">
        <w:rPr>
          <w:rFonts w:ascii="Arial" w:hAnsi="Arial" w:cs="Arial"/>
          <w:b/>
          <w:bCs/>
          <w:sz w:val="24"/>
        </w:rPr>
        <w:t>Alternative studiate de titularul proiectului</w:t>
      </w:r>
    </w:p>
    <w:p w:rsidR="0018074B" w:rsidRPr="00A504DA" w:rsidRDefault="0018074B" w:rsidP="00A504DA">
      <w:pPr>
        <w:pStyle w:val="BodyTextIndent2"/>
        <w:ind w:firstLine="426"/>
        <w:rPr>
          <w:rFonts w:ascii="Arial" w:hAnsi="Arial" w:cs="Arial"/>
          <w:bCs/>
          <w:sz w:val="24"/>
        </w:rPr>
      </w:pPr>
      <w:r w:rsidRPr="00A504DA">
        <w:rPr>
          <w:rFonts w:ascii="Arial" w:hAnsi="Arial" w:cs="Arial"/>
          <w:bCs/>
          <w:sz w:val="24"/>
        </w:rPr>
        <w:t xml:space="preserve"> Alternativele privind amplasamentul  nu au intrat în discuție </w:t>
      </w:r>
      <w:r w:rsidR="00A504DA" w:rsidRPr="00A504DA">
        <w:rPr>
          <w:rFonts w:ascii="Arial" w:hAnsi="Arial" w:cs="Arial"/>
          <w:bCs/>
          <w:sz w:val="24"/>
        </w:rPr>
        <w:t>deoarece proiectul se desfășoară pe un amplasament pe care există o fermă de porci aflată</w:t>
      </w:r>
      <w:r w:rsidR="00A504DA">
        <w:rPr>
          <w:rFonts w:ascii="Arial" w:hAnsi="Arial" w:cs="Arial"/>
          <w:bCs/>
          <w:sz w:val="24"/>
        </w:rPr>
        <w:t xml:space="preserve"> în conservare.</w:t>
      </w:r>
    </w:p>
    <w:p w:rsidR="001B03E2" w:rsidRPr="00663FE5" w:rsidRDefault="001B03E2" w:rsidP="001B03E2">
      <w:pPr>
        <w:pStyle w:val="BodyTextIndent2"/>
        <w:ind w:hanging="504"/>
        <w:rPr>
          <w:rFonts w:ascii="Arial" w:hAnsi="Arial" w:cs="Arial"/>
          <w:b/>
          <w:bCs/>
          <w:sz w:val="24"/>
        </w:rPr>
      </w:pPr>
      <w:r w:rsidRPr="007838E6">
        <w:rPr>
          <w:rFonts w:ascii="Arial" w:hAnsi="Arial" w:cs="Arial"/>
          <w:color w:val="FF0000"/>
          <w:sz w:val="24"/>
        </w:rPr>
        <w:t xml:space="preserve">                </w:t>
      </w:r>
      <w:r w:rsidRPr="00663FE5">
        <w:rPr>
          <w:rFonts w:ascii="Arial" w:hAnsi="Arial" w:cs="Arial"/>
          <w:sz w:val="24"/>
        </w:rPr>
        <w:t>Alternativa ”0”;  nu a intrat în discuție, deoarece achiziționarea fermei s-a făcut în scopul r</w:t>
      </w:r>
      <w:r w:rsidR="00E509B6" w:rsidRPr="00663FE5">
        <w:rPr>
          <w:rFonts w:ascii="Arial" w:hAnsi="Arial" w:cs="Arial"/>
          <w:sz w:val="24"/>
        </w:rPr>
        <w:t xml:space="preserve">eaducerii în circitul economic iar alternativa ”0” înseamnă păstrarea  amplasamentului în starea actuală.  </w:t>
      </w:r>
    </w:p>
    <w:p w:rsidR="00A504DA" w:rsidRDefault="00B92B79" w:rsidP="00A504DA">
      <w:pPr>
        <w:pStyle w:val="Standard"/>
        <w:ind w:firstLine="720"/>
        <w:jc w:val="both"/>
        <w:rPr>
          <w:rFonts w:ascii="Arial" w:hAnsi="Arial" w:cs="Arial"/>
        </w:rPr>
      </w:pPr>
      <w:r w:rsidRPr="00663FE5">
        <w:rPr>
          <w:rFonts w:ascii="Arial" w:hAnsi="Arial" w:cs="Arial"/>
        </w:rPr>
        <w:t xml:space="preserve">Alternativele luate în calcul </w:t>
      </w:r>
      <w:r w:rsidR="002F569A" w:rsidRPr="00663FE5">
        <w:rPr>
          <w:rFonts w:ascii="Arial" w:hAnsi="Arial" w:cs="Arial"/>
        </w:rPr>
        <w:t>de titularul proiectului s-au referit la  soluțiile tehnico-economice care trebuie adoptate pentru readucerea fermei în circuit economic</w:t>
      </w:r>
      <w:r w:rsidR="002F569A" w:rsidRPr="00021D28">
        <w:rPr>
          <w:rFonts w:ascii="Arial" w:hAnsi="Arial" w:cs="Arial"/>
        </w:rPr>
        <w:t xml:space="preserve">. </w:t>
      </w:r>
      <w:r w:rsidR="000866D6" w:rsidRPr="00021D28">
        <w:rPr>
          <w:rFonts w:ascii="Arial" w:hAnsi="Arial" w:cs="Arial"/>
        </w:rPr>
        <w:t xml:space="preserve"> </w:t>
      </w:r>
      <w:r w:rsidR="00021D28" w:rsidRPr="00021D28">
        <w:rPr>
          <w:rFonts w:ascii="Arial" w:hAnsi="Arial" w:cs="Arial"/>
        </w:rPr>
        <w:t>c</w:t>
      </w:r>
      <w:r w:rsidR="000866D6" w:rsidRPr="00021D28">
        <w:rPr>
          <w:rFonts w:ascii="Arial" w:hAnsi="Arial" w:cs="Arial"/>
        </w:rPr>
        <w:t xml:space="preserve">u respectarea celor mai bune tehnici disponibile </w:t>
      </w:r>
    </w:p>
    <w:p w:rsidR="00A504DA" w:rsidRDefault="00A504DA" w:rsidP="00A504DA">
      <w:pPr>
        <w:pStyle w:val="Standard"/>
        <w:ind w:firstLine="720"/>
        <w:jc w:val="both"/>
        <w:rPr>
          <w:rFonts w:ascii="Arial" w:hAnsi="Arial" w:cs="Arial"/>
        </w:rPr>
      </w:pPr>
      <w:r w:rsidRPr="00021D28">
        <w:rPr>
          <w:rFonts w:ascii="Arial" w:hAnsi="Arial" w:cs="Arial"/>
        </w:rPr>
        <w:t xml:space="preserve">.Au fost analizate   </w:t>
      </w:r>
      <w:r>
        <w:rPr>
          <w:rFonts w:ascii="Arial" w:hAnsi="Arial" w:cs="Arial"/>
        </w:rPr>
        <w:t xml:space="preserve">următoarele </w:t>
      </w:r>
      <w:r w:rsidRPr="00021D28">
        <w:rPr>
          <w:rFonts w:ascii="Arial" w:hAnsi="Arial" w:cs="Arial"/>
        </w:rPr>
        <w:t xml:space="preserve">alternative </w:t>
      </w:r>
      <w:r>
        <w:rPr>
          <w:rFonts w:ascii="Arial" w:hAnsi="Arial" w:cs="Arial"/>
        </w:rPr>
        <w:t>:</w:t>
      </w:r>
    </w:p>
    <w:p w:rsidR="00A504DA" w:rsidRPr="003E5B99" w:rsidRDefault="00A504DA" w:rsidP="00A504DA">
      <w:pPr>
        <w:pStyle w:val="Standard"/>
        <w:ind w:firstLine="720"/>
        <w:jc w:val="both"/>
        <w:rPr>
          <w:rFonts w:ascii="Arial" w:hAnsi="Arial" w:cs="Arial"/>
          <w:color w:val="auto"/>
          <w:u w:val="single"/>
        </w:rPr>
      </w:pPr>
      <w:r w:rsidRPr="003E5B99">
        <w:rPr>
          <w:rFonts w:ascii="Arial" w:hAnsi="Arial" w:cs="Arial"/>
          <w:color w:val="auto"/>
          <w:u w:val="single"/>
        </w:rPr>
        <w:t>. Alternativele privind începerea pro</w:t>
      </w:r>
      <w:r>
        <w:rPr>
          <w:rFonts w:ascii="Arial" w:hAnsi="Arial" w:cs="Arial"/>
          <w:color w:val="auto"/>
          <w:u w:val="single"/>
        </w:rPr>
        <w:t>iectului</w:t>
      </w:r>
      <w:r w:rsidRPr="003E5B99">
        <w:rPr>
          <w:rFonts w:ascii="Arial" w:hAnsi="Arial" w:cs="Arial"/>
          <w:color w:val="auto"/>
          <w:u w:val="single"/>
        </w:rPr>
        <w:t xml:space="preserve"> luate în calcul au fost:</w:t>
      </w:r>
    </w:p>
    <w:p w:rsidR="00A504DA" w:rsidRPr="003E5B99" w:rsidRDefault="00A504DA" w:rsidP="00A504DA">
      <w:pPr>
        <w:pStyle w:val="Standard"/>
        <w:ind w:firstLine="720"/>
        <w:jc w:val="both"/>
        <w:rPr>
          <w:rFonts w:ascii="Arial" w:hAnsi="Arial" w:cs="Arial"/>
          <w:color w:val="auto"/>
        </w:rPr>
      </w:pPr>
      <w:r w:rsidRPr="003E5B99">
        <w:rPr>
          <w:rFonts w:ascii="Arial" w:hAnsi="Arial" w:cs="Arial"/>
          <w:color w:val="auto"/>
        </w:rPr>
        <w:t>- imediat după obținerea  aprobărilor necesare;</w:t>
      </w:r>
    </w:p>
    <w:p w:rsidR="00A504DA" w:rsidRPr="003E5B99" w:rsidRDefault="00A504DA" w:rsidP="00A504DA">
      <w:pPr>
        <w:pStyle w:val="Standard"/>
        <w:ind w:firstLine="720"/>
        <w:jc w:val="both"/>
        <w:rPr>
          <w:rFonts w:ascii="Arial" w:hAnsi="Arial" w:cs="Arial"/>
          <w:color w:val="auto"/>
        </w:rPr>
      </w:pPr>
      <w:r w:rsidRPr="003E5B99">
        <w:rPr>
          <w:rFonts w:ascii="Arial" w:hAnsi="Arial" w:cs="Arial"/>
          <w:color w:val="auto"/>
        </w:rPr>
        <w:t xml:space="preserve">- întârzierea începerii lucrărilor. </w:t>
      </w:r>
    </w:p>
    <w:p w:rsidR="00A504DA" w:rsidRPr="003E5B99" w:rsidRDefault="00A504DA" w:rsidP="00A504DA">
      <w:pPr>
        <w:pStyle w:val="Standard"/>
        <w:ind w:firstLine="720"/>
        <w:jc w:val="both"/>
        <w:rPr>
          <w:rFonts w:ascii="Arial" w:hAnsi="Arial" w:cs="Arial"/>
          <w:color w:val="auto"/>
        </w:rPr>
      </w:pPr>
      <w:r w:rsidRPr="003E5B99">
        <w:rPr>
          <w:rFonts w:ascii="Arial" w:hAnsi="Arial" w:cs="Arial"/>
          <w:color w:val="auto"/>
        </w:rPr>
        <w:t>S-a optat pentru alternativa  începerii imediat a lucrărilor deoarece  întârzierea începerii lucrărilor are impact negativ  asupra beneficiilor sociale și economice.</w:t>
      </w:r>
    </w:p>
    <w:p w:rsidR="00A504DA" w:rsidRPr="003E5B99" w:rsidRDefault="00A504DA" w:rsidP="00A504DA">
      <w:pPr>
        <w:pStyle w:val="Standard"/>
        <w:ind w:firstLine="720"/>
        <w:jc w:val="both"/>
        <w:rPr>
          <w:rFonts w:ascii="Arial" w:hAnsi="Arial" w:cs="Arial"/>
          <w:color w:val="auto"/>
          <w:u w:val="single"/>
        </w:rPr>
      </w:pPr>
      <w:r w:rsidRPr="003E5B99">
        <w:rPr>
          <w:rFonts w:ascii="Arial" w:hAnsi="Arial" w:cs="Arial"/>
          <w:color w:val="auto"/>
          <w:u w:val="single"/>
        </w:rPr>
        <w:t>Alternativele  privind tratarea dejecțiilor:</w:t>
      </w:r>
    </w:p>
    <w:p w:rsidR="00A504DA" w:rsidRPr="00021D28" w:rsidRDefault="00A504DA" w:rsidP="00A504DA">
      <w:pPr>
        <w:tabs>
          <w:tab w:val="num" w:pos="-90"/>
          <w:tab w:val="left" w:pos="7548"/>
        </w:tabs>
        <w:ind w:firstLine="562"/>
        <w:jc w:val="both"/>
        <w:rPr>
          <w:rFonts w:ascii="Arial" w:hAnsi="Arial" w:cs="Arial"/>
        </w:rPr>
      </w:pPr>
      <w:r w:rsidRPr="003E5B99">
        <w:rPr>
          <w:rFonts w:ascii="Arial" w:hAnsi="Arial" w:cs="Arial"/>
        </w:rPr>
        <w:t xml:space="preserve">Au fost analizate 2  alternative referitoare la </w:t>
      </w:r>
      <w:r w:rsidRPr="00021D28">
        <w:rPr>
          <w:rFonts w:ascii="Arial" w:hAnsi="Arial" w:cs="Arial"/>
        </w:rPr>
        <w:t xml:space="preserve">managementul dejecțiilor:: </w:t>
      </w:r>
      <w:r w:rsidRPr="00021D28">
        <w:rPr>
          <w:rFonts w:ascii="Arial" w:hAnsi="Arial" w:cs="Arial"/>
          <w:b/>
        </w:rPr>
        <w:t xml:space="preserve"> </w:t>
      </w:r>
    </w:p>
    <w:p w:rsidR="00A504DA" w:rsidRPr="00021D28" w:rsidRDefault="00A504DA" w:rsidP="00A504DA">
      <w:pPr>
        <w:pStyle w:val="NoSpacing"/>
        <w:numPr>
          <w:ilvl w:val="0"/>
          <w:numId w:val="2"/>
        </w:numPr>
        <w:tabs>
          <w:tab w:val="clear" w:pos="2697"/>
          <w:tab w:val="num" w:pos="0"/>
          <w:tab w:val="left" w:pos="851"/>
        </w:tabs>
        <w:ind w:left="0" w:firstLine="567"/>
        <w:jc w:val="both"/>
        <w:rPr>
          <w:rFonts w:ascii="Arial" w:hAnsi="Arial" w:cs="Arial"/>
          <w:noProof/>
          <w:sz w:val="24"/>
          <w:szCs w:val="24"/>
        </w:rPr>
      </w:pPr>
      <w:r w:rsidRPr="00021D28">
        <w:rPr>
          <w:rFonts w:ascii="Arial" w:hAnsi="Arial" w:cs="Arial"/>
          <w:noProof/>
          <w:sz w:val="24"/>
          <w:szCs w:val="24"/>
        </w:rPr>
        <w:t>colectarea și depozitarea dejecțiilor semisolide  și separarea fracțiilor numai la cererea beneficiarilor</w:t>
      </w:r>
      <w:r w:rsidRPr="00021D28">
        <w:rPr>
          <w:rFonts w:ascii="Arial" w:hAnsi="Arial" w:cs="Arial"/>
          <w:b/>
          <w:noProof/>
          <w:sz w:val="24"/>
          <w:szCs w:val="24"/>
        </w:rPr>
        <w:t>;</w:t>
      </w:r>
    </w:p>
    <w:p w:rsidR="00A504DA" w:rsidRPr="00021D28" w:rsidRDefault="00A504DA" w:rsidP="00A504DA">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colectarea dejecțiilor și separarea  fracțiilor în mod curent.</w:t>
      </w:r>
    </w:p>
    <w:p w:rsidR="00A504DA" w:rsidRPr="00021D28" w:rsidRDefault="00A504DA" w:rsidP="00A504DA">
      <w:pPr>
        <w:pStyle w:val="NoSpacing"/>
        <w:tabs>
          <w:tab w:val="num" w:pos="0"/>
          <w:tab w:val="left" w:pos="567"/>
        </w:tabs>
        <w:ind w:firstLine="567"/>
        <w:rPr>
          <w:rFonts w:ascii="Arial" w:hAnsi="Arial" w:cs="Arial"/>
          <w:noProof/>
          <w:sz w:val="24"/>
          <w:szCs w:val="24"/>
        </w:rPr>
      </w:pPr>
      <w:r w:rsidRPr="00021D28">
        <w:rPr>
          <w:rFonts w:ascii="Arial" w:hAnsi="Arial" w:cs="Arial"/>
          <w:noProof/>
          <w:sz w:val="24"/>
          <w:szCs w:val="24"/>
        </w:rPr>
        <w:t>Din  analiza celor 2 variante a reiesit ca  utilă separarea în mod curent a fracțiilor, fiind identificate urmatoarele avantaje :</w:t>
      </w:r>
    </w:p>
    <w:p w:rsidR="00A504DA" w:rsidRPr="00021D28" w:rsidRDefault="00A504DA" w:rsidP="00A504DA">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ferma va fi dotată cu mijloacele de transport necesare;</w:t>
      </w:r>
    </w:p>
    <w:p w:rsidR="00A504DA" w:rsidRPr="00021D28" w:rsidRDefault="00A504DA" w:rsidP="00A504DA">
      <w:pPr>
        <w:pStyle w:val="NoSpacing"/>
        <w:numPr>
          <w:ilvl w:val="0"/>
          <w:numId w:val="2"/>
        </w:numPr>
        <w:tabs>
          <w:tab w:val="clear" w:pos="2697"/>
          <w:tab w:val="num" w:pos="0"/>
          <w:tab w:val="num" w:pos="709"/>
        </w:tabs>
        <w:ind w:left="0" w:firstLine="567"/>
        <w:jc w:val="both"/>
        <w:rPr>
          <w:rFonts w:ascii="Arial" w:hAnsi="Arial" w:cs="Arial"/>
          <w:sz w:val="24"/>
        </w:rPr>
      </w:pPr>
      <w:r w:rsidRPr="00021D28">
        <w:rPr>
          <w:rFonts w:ascii="Arial" w:hAnsi="Arial" w:cs="Arial"/>
          <w:noProof/>
          <w:sz w:val="24"/>
          <w:szCs w:val="24"/>
        </w:rPr>
        <w:t xml:space="preserve"> transportul  fracțiilor separate este mai ușor;</w:t>
      </w:r>
      <w:r w:rsidRPr="00021D28">
        <w:rPr>
          <w:rFonts w:ascii="Arial" w:hAnsi="Arial" w:cs="Arial"/>
          <w:sz w:val="24"/>
        </w:rPr>
        <w:t>.</w:t>
      </w:r>
    </w:p>
    <w:p w:rsidR="00A504DA" w:rsidRPr="003E5B99" w:rsidRDefault="00A504DA" w:rsidP="00A504DA">
      <w:pPr>
        <w:pStyle w:val="BodyTextIndent2"/>
        <w:ind w:firstLine="0"/>
        <w:rPr>
          <w:rFonts w:ascii="Arial" w:hAnsi="Arial" w:cs="Arial"/>
          <w:sz w:val="24"/>
        </w:rPr>
      </w:pPr>
      <w:r w:rsidRPr="003E5B99">
        <w:rPr>
          <w:rFonts w:ascii="Arial" w:hAnsi="Arial" w:cs="Arial"/>
          <w:b/>
          <w:sz w:val="24"/>
        </w:rPr>
        <w:t xml:space="preserve"> </w:t>
      </w:r>
      <w:r w:rsidRPr="003E5B99">
        <w:rPr>
          <w:rFonts w:ascii="Arial" w:hAnsi="Arial" w:cs="Arial"/>
          <w:sz w:val="24"/>
        </w:rPr>
        <w:t>Alte tipuri de tratare a dejecțiilor nu sunt  viabile d.p.d.v. economic.</w:t>
      </w:r>
    </w:p>
    <w:p w:rsidR="00A504DA" w:rsidRPr="003E5B99" w:rsidRDefault="00A504DA" w:rsidP="00A504DA">
      <w:pPr>
        <w:pStyle w:val="Standard"/>
        <w:ind w:left="709"/>
        <w:jc w:val="both"/>
        <w:rPr>
          <w:rFonts w:ascii="Arial" w:hAnsi="Arial"/>
          <w:bCs/>
          <w:color w:val="auto"/>
          <w:u w:val="single"/>
        </w:rPr>
      </w:pPr>
      <w:r w:rsidRPr="003E5B99">
        <w:rPr>
          <w:rFonts w:ascii="Arial" w:hAnsi="Arial"/>
          <w:bCs/>
          <w:color w:val="auto"/>
          <w:u w:val="single"/>
        </w:rPr>
        <w:t xml:space="preserve">Alternative privind alte facilități legate de activitățile propuse. </w:t>
      </w:r>
    </w:p>
    <w:p w:rsidR="00A504DA" w:rsidRPr="003E5B99" w:rsidRDefault="00A504DA" w:rsidP="00A504DA">
      <w:pPr>
        <w:pStyle w:val="Standard"/>
        <w:ind w:firstLine="426"/>
        <w:jc w:val="both"/>
        <w:rPr>
          <w:rFonts w:ascii="Arial" w:hAnsi="Arial"/>
          <w:bCs/>
          <w:color w:val="auto"/>
        </w:rPr>
      </w:pPr>
      <w:r w:rsidRPr="003E5B99">
        <w:rPr>
          <w:rFonts w:ascii="Arial" w:hAnsi="Arial"/>
          <w:bCs/>
          <w:color w:val="auto"/>
        </w:rPr>
        <w:lastRenderedPageBreak/>
        <w:t>Pentru asigurarea apei potabile, energiei electrice, evacuarea apelor menajere a fost identificată o singură  alternativă – utilizarea rețelei de energie electrică, a sursei de apă, existente astfel:</w:t>
      </w:r>
    </w:p>
    <w:p w:rsidR="00A504DA" w:rsidRPr="003E5B99" w:rsidRDefault="00A504DA" w:rsidP="00A504DA">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t>alimentar</w:t>
      </w:r>
      <w:r>
        <w:rPr>
          <w:rFonts w:ascii="Arial" w:hAnsi="Arial"/>
          <w:bCs/>
          <w:color w:val="auto"/>
        </w:rPr>
        <w:t xml:space="preserve">ea cu apă  se va face din forajele </w:t>
      </w:r>
      <w:r w:rsidRPr="003E5B99">
        <w:rPr>
          <w:rFonts w:ascii="Arial" w:hAnsi="Arial"/>
          <w:bCs/>
          <w:color w:val="auto"/>
        </w:rPr>
        <w:t xml:space="preserve"> existent</w:t>
      </w:r>
      <w:r>
        <w:rPr>
          <w:rFonts w:ascii="Arial" w:hAnsi="Arial"/>
          <w:bCs/>
          <w:color w:val="auto"/>
        </w:rPr>
        <w:t>e</w:t>
      </w:r>
      <w:r w:rsidRPr="003E5B99">
        <w:rPr>
          <w:rFonts w:ascii="Arial" w:hAnsi="Arial"/>
          <w:bCs/>
          <w:color w:val="auto"/>
        </w:rPr>
        <w:t xml:space="preserve"> prin  echiparea cu pompe noi,  </w:t>
      </w:r>
      <w:r>
        <w:rPr>
          <w:rFonts w:ascii="Arial" w:hAnsi="Arial"/>
          <w:bCs/>
          <w:color w:val="auto"/>
        </w:rPr>
        <w:t xml:space="preserve">reamenajarea </w:t>
      </w:r>
      <w:r w:rsidRPr="003E5B99">
        <w:rPr>
          <w:rFonts w:ascii="Arial" w:hAnsi="Arial"/>
          <w:bCs/>
          <w:color w:val="auto"/>
        </w:rPr>
        <w:t>bazin</w:t>
      </w:r>
      <w:r>
        <w:rPr>
          <w:rFonts w:ascii="Arial" w:hAnsi="Arial"/>
          <w:bCs/>
          <w:color w:val="auto"/>
        </w:rPr>
        <w:t xml:space="preserve">ului </w:t>
      </w:r>
      <w:r w:rsidRPr="003E5B99">
        <w:rPr>
          <w:rFonts w:ascii="Arial" w:hAnsi="Arial"/>
          <w:bCs/>
          <w:color w:val="auto"/>
        </w:rPr>
        <w:t xml:space="preserve"> de apă cu V=</w:t>
      </w:r>
      <w:r>
        <w:rPr>
          <w:rFonts w:ascii="Arial" w:hAnsi="Arial"/>
          <w:bCs/>
          <w:color w:val="auto"/>
        </w:rPr>
        <w:t>75</w:t>
      </w:r>
      <w:r w:rsidRPr="003E5B99">
        <w:rPr>
          <w:rFonts w:ascii="Arial" w:hAnsi="Arial"/>
          <w:bCs/>
          <w:color w:val="auto"/>
        </w:rPr>
        <w:t>0mc;</w:t>
      </w:r>
    </w:p>
    <w:p w:rsidR="00A504DA" w:rsidRPr="003E5B99" w:rsidRDefault="00A504DA" w:rsidP="00A504DA">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t xml:space="preserve"> alimentarea cu energie electrică  se va face prin branșarea la rețeaua existentă;în zonă </w:t>
      </w:r>
    </w:p>
    <w:p w:rsidR="00A504DA" w:rsidRPr="003E5B99" w:rsidRDefault="00A504DA" w:rsidP="00A504DA">
      <w:pPr>
        <w:pStyle w:val="Standard"/>
        <w:numPr>
          <w:ilvl w:val="0"/>
          <w:numId w:val="2"/>
        </w:numPr>
        <w:tabs>
          <w:tab w:val="clear" w:pos="2697"/>
          <w:tab w:val="num" w:pos="426"/>
        </w:tabs>
        <w:ind w:left="0" w:firstLine="142"/>
        <w:jc w:val="both"/>
        <w:rPr>
          <w:rFonts w:ascii="Arial" w:hAnsi="Arial"/>
          <w:bCs/>
          <w:color w:val="auto"/>
          <w:u w:val="single"/>
        </w:rPr>
      </w:pPr>
      <w:r w:rsidRPr="003E5B99">
        <w:rPr>
          <w:rFonts w:ascii="Arial" w:hAnsi="Arial"/>
          <w:bCs/>
          <w:color w:val="auto"/>
        </w:rPr>
        <w:t xml:space="preserve"> evacuarea apelor menajere rezultate se va face în bazinul vidanjabil </w:t>
      </w:r>
      <w:r>
        <w:rPr>
          <w:rFonts w:ascii="Arial" w:hAnsi="Arial"/>
          <w:bCs/>
          <w:color w:val="auto"/>
        </w:rPr>
        <w:t xml:space="preserve"> cu V= 1</w:t>
      </w:r>
      <w:r w:rsidRPr="003E5B99">
        <w:rPr>
          <w:rFonts w:ascii="Arial" w:hAnsi="Arial"/>
          <w:bCs/>
          <w:color w:val="auto"/>
        </w:rPr>
        <w:t>0mc.</w:t>
      </w:r>
    </w:p>
    <w:p w:rsidR="00B92B79" w:rsidRPr="00021D28" w:rsidRDefault="000866D6" w:rsidP="00A504DA">
      <w:pPr>
        <w:tabs>
          <w:tab w:val="num" w:pos="-90"/>
          <w:tab w:val="left" w:pos="7548"/>
        </w:tabs>
        <w:ind w:firstLine="426"/>
        <w:jc w:val="both"/>
        <w:rPr>
          <w:rFonts w:ascii="Arial" w:hAnsi="Arial" w:cs="Arial"/>
        </w:rPr>
      </w:pPr>
      <w:r w:rsidRPr="00021D28">
        <w:rPr>
          <w:rFonts w:ascii="Arial" w:hAnsi="Arial" w:cs="Arial"/>
        </w:rPr>
        <w:t>.</w:t>
      </w:r>
    </w:p>
    <w:p w:rsidR="0076632D" w:rsidRPr="00021D28" w:rsidRDefault="0076632D" w:rsidP="00025A8D">
      <w:pPr>
        <w:pStyle w:val="BodyTextIndent2"/>
        <w:rPr>
          <w:rFonts w:ascii="Arial" w:hAnsi="Arial" w:cs="Arial"/>
          <w:b/>
          <w:sz w:val="24"/>
        </w:rPr>
      </w:pPr>
    </w:p>
    <w:p w:rsidR="00663FE5" w:rsidRDefault="00BC20FE" w:rsidP="00663FE5">
      <w:pPr>
        <w:pStyle w:val="NoSpacing"/>
        <w:jc w:val="both"/>
      </w:pPr>
      <w:r w:rsidRPr="00021D28">
        <w:rPr>
          <w:rFonts w:ascii="Arial" w:hAnsi="Arial" w:cs="Arial"/>
          <w:b/>
          <w:sz w:val="24"/>
        </w:rPr>
        <w:t>1.</w:t>
      </w:r>
      <w:r w:rsidR="00E9688A" w:rsidRPr="00021D28">
        <w:rPr>
          <w:rFonts w:ascii="Arial" w:hAnsi="Arial" w:cs="Arial"/>
          <w:b/>
          <w:sz w:val="24"/>
        </w:rPr>
        <w:t>10</w:t>
      </w:r>
      <w:r w:rsidRPr="00021D28">
        <w:rPr>
          <w:rFonts w:ascii="Arial" w:hAnsi="Arial" w:cs="Arial"/>
          <w:b/>
          <w:bCs/>
          <w:sz w:val="24"/>
        </w:rPr>
        <w:t>.</w:t>
      </w:r>
      <w:r w:rsidR="009E5633" w:rsidRPr="00021D28">
        <w:rPr>
          <w:rFonts w:ascii="Arial" w:hAnsi="Arial" w:cs="Arial"/>
          <w:b/>
          <w:bCs/>
          <w:sz w:val="24"/>
        </w:rPr>
        <w:t xml:space="preserve"> </w:t>
      </w:r>
      <w:r w:rsidR="00B92B79" w:rsidRPr="00021D28">
        <w:rPr>
          <w:rFonts w:ascii="Arial" w:hAnsi="Arial" w:cs="Arial"/>
          <w:b/>
          <w:bCs/>
          <w:sz w:val="24"/>
        </w:rPr>
        <w:t xml:space="preserve">Localizarea geografică și administrativă a amplasamentelor pentru alternativele la proiect </w:t>
      </w:r>
      <w:r w:rsidR="00663FE5" w:rsidRPr="00021D28">
        <w:rPr>
          <w:rFonts w:ascii="Arial" w:hAnsi="Arial" w:cs="Arial"/>
          <w:sz w:val="24"/>
          <w:szCs w:val="24"/>
          <w:lang w:val="ro-RO"/>
        </w:rPr>
        <w:t>Ferma de porc</w:t>
      </w:r>
      <w:r w:rsidR="00663FE5">
        <w:rPr>
          <w:rFonts w:ascii="Arial" w:hAnsi="Arial" w:cs="Arial"/>
          <w:sz w:val="24"/>
          <w:szCs w:val="24"/>
          <w:lang w:val="ro-RO"/>
        </w:rPr>
        <w:t>i aparținând S.C. Landbruk  SRL  este amplasată pe teritoriul administrat de Primaria ComuneiTurdaș, în partea de sud-est a comunei.</w:t>
      </w:r>
      <w:r w:rsidR="00663FE5">
        <w:rPr>
          <w:rFonts w:ascii="Arial" w:hAnsi="Arial" w:cs="Arial"/>
          <w:color w:val="FF0000"/>
          <w:sz w:val="24"/>
          <w:szCs w:val="24"/>
          <w:lang w:val="ro-RO"/>
        </w:rPr>
        <w:t>.</w:t>
      </w:r>
      <w:r w:rsidR="00663FE5">
        <w:rPr>
          <w:rFonts w:ascii="Arial" w:hAnsi="Arial" w:cs="Arial"/>
          <w:sz w:val="24"/>
          <w:szCs w:val="24"/>
          <w:lang w:val="ro-RO"/>
        </w:rPr>
        <w:t xml:space="preserve">ComunaTurdaș este  situată  în lunca </w:t>
      </w:r>
      <w:r w:rsidR="00021D28">
        <w:rPr>
          <w:rFonts w:ascii="Arial" w:hAnsi="Arial" w:cs="Arial"/>
          <w:sz w:val="24"/>
          <w:szCs w:val="24"/>
          <w:lang w:val="ro-RO"/>
        </w:rPr>
        <w:t>r</w:t>
      </w:r>
      <w:r w:rsidR="00663FE5">
        <w:rPr>
          <w:rFonts w:ascii="Arial" w:hAnsi="Arial" w:cs="Arial"/>
          <w:sz w:val="24"/>
          <w:szCs w:val="24"/>
          <w:lang w:val="ro-RO"/>
        </w:rPr>
        <w:t>âului Mureș care înconjoară satul la nord și vest.. Este situată  la 20 km Deva  si la 6km de Orăștie.</w:t>
      </w:r>
      <w:r w:rsidR="00663FE5">
        <w:rPr>
          <w:rFonts w:ascii="Arial" w:hAnsi="Arial" w:cs="Arial"/>
          <w:color w:val="FF0000"/>
          <w:sz w:val="24"/>
          <w:szCs w:val="24"/>
          <w:lang w:val="ro-RO"/>
        </w:rPr>
        <w:t xml:space="preserve">  </w:t>
      </w:r>
      <w:r w:rsidR="00663FE5">
        <w:rPr>
          <w:rFonts w:ascii="Arial" w:hAnsi="Arial" w:cs="Arial"/>
          <w:sz w:val="24"/>
          <w:szCs w:val="24"/>
          <w:lang w:val="ro-RO"/>
        </w:rPr>
        <w:t>Coordonatele geografice  ale localității sunt: 45</w:t>
      </w:r>
      <w:r w:rsidR="00663FE5">
        <w:rPr>
          <w:rFonts w:ascii="Arial" w:hAnsi="Arial" w:cs="Arial"/>
          <w:sz w:val="24"/>
          <w:szCs w:val="24"/>
          <w:vertAlign w:val="superscript"/>
          <w:lang w:val="ro-RO"/>
        </w:rPr>
        <w:t xml:space="preserve">0  </w:t>
      </w:r>
      <w:r w:rsidR="00663FE5">
        <w:rPr>
          <w:rFonts w:ascii="Arial" w:hAnsi="Arial" w:cs="Arial"/>
          <w:sz w:val="24"/>
          <w:szCs w:val="24"/>
          <w:lang w:val="ro-RO"/>
        </w:rPr>
        <w:t>51` 00” N și 23</w:t>
      </w:r>
      <w:r w:rsidR="00663FE5">
        <w:rPr>
          <w:rFonts w:ascii="Arial" w:hAnsi="Arial" w:cs="Arial"/>
          <w:sz w:val="24"/>
          <w:szCs w:val="24"/>
          <w:vertAlign w:val="superscript"/>
          <w:lang w:val="ro-RO"/>
        </w:rPr>
        <w:t xml:space="preserve">0 </w:t>
      </w:r>
      <w:r w:rsidR="00021D28">
        <w:rPr>
          <w:rFonts w:ascii="Arial" w:hAnsi="Arial" w:cs="Arial"/>
          <w:sz w:val="24"/>
          <w:szCs w:val="24"/>
          <w:lang w:val="ro-RO"/>
        </w:rPr>
        <w:t>08`00”E. Comuna are in componență</w:t>
      </w:r>
      <w:r w:rsidR="00663FE5">
        <w:rPr>
          <w:rFonts w:ascii="Arial" w:hAnsi="Arial" w:cs="Arial"/>
          <w:sz w:val="24"/>
          <w:szCs w:val="24"/>
          <w:lang w:val="ro-RO"/>
        </w:rPr>
        <w:t xml:space="preserve"> satele Turdaș, Pricaz,  Râpaș, Spini. Ferma este amplasat</w:t>
      </w:r>
      <w:r w:rsidR="00021D28">
        <w:rPr>
          <w:rFonts w:ascii="Arial" w:hAnsi="Arial" w:cs="Arial"/>
          <w:sz w:val="24"/>
          <w:szCs w:val="24"/>
          <w:lang w:val="ro-RO"/>
        </w:rPr>
        <w:t>ă</w:t>
      </w:r>
      <w:r w:rsidR="00663FE5">
        <w:rPr>
          <w:rFonts w:ascii="Arial" w:hAnsi="Arial" w:cs="Arial"/>
          <w:sz w:val="24"/>
          <w:szCs w:val="24"/>
          <w:lang w:val="ro-RO"/>
        </w:rPr>
        <w:t xml:space="preserve"> in satul Turdaș.  Amplasamentul fermei este pe un teren plat, fără pericol de  inundabilitate</w:t>
      </w:r>
      <w:r w:rsidR="00663FE5">
        <w:rPr>
          <w:rFonts w:ascii="Arial" w:hAnsi="Arial" w:cs="Arial"/>
          <w:color w:val="FF0000"/>
          <w:sz w:val="24"/>
          <w:szCs w:val="24"/>
          <w:lang w:val="ro-RO"/>
        </w:rPr>
        <w:t xml:space="preserve">  </w:t>
      </w:r>
      <w:r w:rsidR="00663FE5">
        <w:rPr>
          <w:rFonts w:ascii="Arial" w:hAnsi="Arial" w:cs="Arial"/>
          <w:sz w:val="24"/>
          <w:szCs w:val="24"/>
          <w:lang w:val="ro-RO"/>
        </w:rPr>
        <w:t xml:space="preserve">pe malul stang al pr. Turdas (Turmas) cod corp apa de suprafata RORW4.1.116-B1., la cca.100m de acesta, respectiv pe malul stang al raului Mures la cca.1.36km. </w:t>
      </w:r>
    </w:p>
    <w:p w:rsidR="00663FE5" w:rsidRDefault="00663FE5" w:rsidP="00663FE5">
      <w:pPr>
        <w:pStyle w:val="NoSpacing"/>
        <w:jc w:val="both"/>
        <w:rPr>
          <w:rFonts w:ascii="Arial" w:hAnsi="Arial" w:cs="Arial"/>
          <w:sz w:val="24"/>
          <w:szCs w:val="24"/>
          <w:lang w:val="ro-RO"/>
        </w:rPr>
      </w:pPr>
      <w:r>
        <w:rPr>
          <w:rFonts w:ascii="Arial" w:hAnsi="Arial" w:cs="Arial"/>
          <w:sz w:val="24"/>
          <w:szCs w:val="24"/>
          <w:lang w:val="ro-RO"/>
        </w:rPr>
        <w:t>De asemenea amplasamentul nu este în zona de arie protejată .</w:t>
      </w:r>
    </w:p>
    <w:p w:rsidR="00663FE5" w:rsidRDefault="00663FE5" w:rsidP="007512FD">
      <w:pPr>
        <w:pStyle w:val="NoSpacing"/>
        <w:numPr>
          <w:ilvl w:val="0"/>
          <w:numId w:val="33"/>
        </w:numPr>
        <w:suppressAutoHyphens/>
        <w:autoSpaceDN w:val="0"/>
        <w:jc w:val="both"/>
        <w:textAlignment w:val="baseline"/>
        <w:rPr>
          <w:rFonts w:ascii="Arial" w:hAnsi="Arial" w:cs="Arial"/>
          <w:sz w:val="24"/>
          <w:szCs w:val="24"/>
          <w:lang w:val="ro-RO"/>
        </w:rPr>
      </w:pPr>
      <w:r>
        <w:rPr>
          <w:rFonts w:ascii="Arial" w:hAnsi="Arial" w:cs="Arial"/>
          <w:sz w:val="24"/>
          <w:szCs w:val="24"/>
          <w:lang w:val="ro-RO"/>
        </w:rPr>
        <w:t xml:space="preserve"> la nord- teren proprietate SNCFR, cale ferată;</w:t>
      </w:r>
    </w:p>
    <w:p w:rsidR="00663FE5" w:rsidRDefault="00663FE5" w:rsidP="007512FD">
      <w:pPr>
        <w:pStyle w:val="NoSpacing"/>
        <w:numPr>
          <w:ilvl w:val="0"/>
          <w:numId w:val="33"/>
        </w:numPr>
        <w:suppressAutoHyphens/>
        <w:autoSpaceDN w:val="0"/>
        <w:jc w:val="both"/>
        <w:textAlignment w:val="baseline"/>
        <w:rPr>
          <w:rFonts w:ascii="Arial" w:hAnsi="Arial" w:cs="Arial"/>
          <w:sz w:val="24"/>
          <w:szCs w:val="24"/>
          <w:lang w:val="ro-RO"/>
        </w:rPr>
      </w:pPr>
      <w:r>
        <w:rPr>
          <w:rFonts w:ascii="Arial" w:hAnsi="Arial" w:cs="Arial"/>
          <w:sz w:val="24"/>
          <w:szCs w:val="24"/>
          <w:lang w:val="ro-RO"/>
        </w:rPr>
        <w:t>la  est -  teren arabil, proprietari  particulari, pr.Turdaș;</w:t>
      </w:r>
    </w:p>
    <w:p w:rsidR="00663FE5" w:rsidRDefault="00663FE5" w:rsidP="007512FD">
      <w:pPr>
        <w:pStyle w:val="NoSpacing"/>
        <w:numPr>
          <w:ilvl w:val="0"/>
          <w:numId w:val="33"/>
        </w:numPr>
        <w:suppressAutoHyphens/>
        <w:autoSpaceDN w:val="0"/>
        <w:jc w:val="both"/>
        <w:textAlignment w:val="baseline"/>
        <w:rPr>
          <w:rFonts w:ascii="Arial" w:hAnsi="Arial" w:cs="Arial"/>
          <w:sz w:val="24"/>
          <w:szCs w:val="24"/>
          <w:lang w:val="ro-RO"/>
        </w:rPr>
      </w:pPr>
      <w:r>
        <w:rPr>
          <w:rFonts w:ascii="Arial" w:hAnsi="Arial" w:cs="Arial"/>
          <w:sz w:val="24"/>
          <w:szCs w:val="24"/>
          <w:lang w:val="ro-RO"/>
        </w:rPr>
        <w:t>la  Sud - teren arabil, proprietari  particulari, DN7;</w:t>
      </w:r>
    </w:p>
    <w:p w:rsidR="00663FE5" w:rsidRDefault="00663FE5" w:rsidP="007512FD">
      <w:pPr>
        <w:pStyle w:val="NoSpacing"/>
        <w:numPr>
          <w:ilvl w:val="0"/>
          <w:numId w:val="33"/>
        </w:numPr>
        <w:suppressAutoHyphens/>
        <w:autoSpaceDN w:val="0"/>
        <w:jc w:val="both"/>
        <w:textAlignment w:val="baseline"/>
        <w:rPr>
          <w:rFonts w:ascii="Arial" w:hAnsi="Arial" w:cs="Arial"/>
          <w:sz w:val="24"/>
          <w:szCs w:val="24"/>
          <w:lang w:val="ro-RO"/>
        </w:rPr>
      </w:pPr>
      <w:r>
        <w:rPr>
          <w:rFonts w:ascii="Arial" w:hAnsi="Arial" w:cs="Arial"/>
          <w:sz w:val="24"/>
          <w:szCs w:val="24"/>
          <w:lang w:val="ro-RO"/>
        </w:rPr>
        <w:t>la Vest - teren arabil, proprietari  particulari, DJ709G;</w:t>
      </w:r>
    </w:p>
    <w:p w:rsidR="00663FE5" w:rsidRDefault="00663FE5" w:rsidP="00663FE5">
      <w:pPr>
        <w:pStyle w:val="NoSpacing"/>
        <w:suppressAutoHyphens/>
        <w:autoSpaceDN w:val="0"/>
        <w:ind w:left="720"/>
        <w:jc w:val="both"/>
        <w:textAlignment w:val="baseline"/>
        <w:rPr>
          <w:rFonts w:ascii="Arial" w:hAnsi="Arial" w:cs="Arial"/>
          <w:sz w:val="24"/>
          <w:szCs w:val="24"/>
          <w:lang w:val="ro-RO"/>
        </w:rPr>
      </w:pPr>
      <w:r>
        <w:rPr>
          <w:noProof/>
          <w:lang w:val="ro-RO" w:eastAsia="ro-RO"/>
        </w:rPr>
        <w:drawing>
          <wp:inline distT="0" distB="0" distL="0" distR="0" wp14:anchorId="52CD1B94" wp14:editId="21A7D69B">
            <wp:extent cx="5490210" cy="2712844"/>
            <wp:effectExtent l="0" t="0" r="0" b="0"/>
            <wp:docPr id="4" name="Imagin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90210" cy="2712844"/>
                    </a:xfrm>
                    <a:prstGeom prst="rect">
                      <a:avLst/>
                    </a:prstGeom>
                    <a:noFill/>
                    <a:ln>
                      <a:noFill/>
                      <a:prstDash/>
                    </a:ln>
                  </pic:spPr>
                </pic:pic>
              </a:graphicData>
            </a:graphic>
          </wp:inline>
        </w:drawing>
      </w:r>
    </w:p>
    <w:p w:rsidR="00A47A5A" w:rsidRPr="007838E6" w:rsidRDefault="00A47A5A" w:rsidP="007355A1">
      <w:pPr>
        <w:pStyle w:val="BodyTextIndent2"/>
        <w:jc w:val="center"/>
        <w:rPr>
          <w:rFonts w:ascii="Arial" w:hAnsi="Arial" w:cs="Arial"/>
          <w:b/>
          <w:bCs/>
          <w:color w:val="FF0000"/>
          <w:sz w:val="24"/>
        </w:rPr>
      </w:pPr>
      <w:r>
        <w:rPr>
          <w:rFonts w:ascii="Arial" w:hAnsi="Arial" w:cs="Arial"/>
          <w:i/>
          <w:sz w:val="24"/>
        </w:rPr>
        <w:t>Amplasare obiectiv</w:t>
      </w:r>
    </w:p>
    <w:p w:rsidR="00A47A5A" w:rsidRDefault="00A47A5A" w:rsidP="00663FE5">
      <w:pPr>
        <w:pStyle w:val="NoSpacing"/>
        <w:rPr>
          <w:rFonts w:ascii="Arial" w:hAnsi="Arial" w:cs="Arial"/>
          <w:sz w:val="24"/>
          <w:szCs w:val="24"/>
          <w:lang w:val="ro-RO"/>
        </w:rPr>
      </w:pPr>
    </w:p>
    <w:p w:rsidR="00A47A5A" w:rsidRDefault="00A47A5A" w:rsidP="00663FE5">
      <w:pPr>
        <w:pStyle w:val="NoSpacing"/>
        <w:rPr>
          <w:rFonts w:ascii="Arial" w:hAnsi="Arial" w:cs="Arial"/>
          <w:sz w:val="24"/>
          <w:szCs w:val="24"/>
          <w:lang w:val="ro-RO"/>
        </w:rPr>
      </w:pPr>
    </w:p>
    <w:p w:rsidR="00663FE5" w:rsidRDefault="00663FE5" w:rsidP="00663FE5">
      <w:pPr>
        <w:pStyle w:val="NoSpacing"/>
        <w:rPr>
          <w:rFonts w:ascii="Arial" w:hAnsi="Arial" w:cs="Arial"/>
          <w:sz w:val="24"/>
          <w:szCs w:val="24"/>
          <w:lang w:val="ro-RO"/>
        </w:rPr>
      </w:pPr>
      <w:r>
        <w:rPr>
          <w:rFonts w:ascii="Arial" w:hAnsi="Arial" w:cs="Arial"/>
          <w:sz w:val="24"/>
          <w:szCs w:val="24"/>
          <w:lang w:val="ro-RO"/>
        </w:rPr>
        <w:t>Coordonatele Stereo 70 ale amplasamentului sunt:</w:t>
      </w:r>
    </w:p>
    <w:p w:rsidR="001B3CF3" w:rsidRDefault="001B3CF3" w:rsidP="00663FE5">
      <w:pPr>
        <w:pStyle w:val="NoSpacing"/>
        <w:rPr>
          <w:rFonts w:ascii="Arial" w:hAnsi="Arial" w:cs="Arial"/>
          <w:sz w:val="24"/>
          <w:szCs w:val="24"/>
          <w:lang w:val="ro-RO"/>
        </w:rPr>
      </w:pPr>
    </w:p>
    <w:p w:rsidR="001B3CF3" w:rsidRDefault="001B3CF3" w:rsidP="00663FE5">
      <w:pPr>
        <w:pStyle w:val="NoSpacing"/>
        <w:rPr>
          <w:rFonts w:ascii="Arial" w:hAnsi="Arial" w:cs="Arial"/>
          <w:sz w:val="24"/>
          <w:szCs w:val="24"/>
          <w:lang w:val="ro-RO"/>
        </w:rPr>
      </w:pPr>
    </w:p>
    <w:p w:rsidR="00A47A5A" w:rsidRDefault="00A47A5A" w:rsidP="00663FE5">
      <w:pPr>
        <w:pStyle w:val="NoSpacing"/>
        <w:rPr>
          <w:rFonts w:ascii="Arial" w:hAnsi="Arial" w:cs="Arial"/>
          <w:sz w:val="24"/>
          <w:szCs w:val="24"/>
          <w:lang w:val="ro-RO"/>
        </w:rPr>
      </w:pPr>
    </w:p>
    <w:tbl>
      <w:tblPr>
        <w:tblW w:w="5760" w:type="dxa"/>
        <w:jc w:val="center"/>
        <w:tblCellMar>
          <w:left w:w="10" w:type="dxa"/>
          <w:right w:w="10" w:type="dxa"/>
        </w:tblCellMar>
        <w:tblLook w:val="0000" w:firstRow="0" w:lastRow="0" w:firstColumn="0" w:lastColumn="0" w:noHBand="0" w:noVBand="0"/>
      </w:tblPr>
      <w:tblGrid>
        <w:gridCol w:w="1800"/>
        <w:gridCol w:w="1980"/>
        <w:gridCol w:w="1980"/>
      </w:tblGrid>
      <w:tr w:rsidR="00663FE5" w:rsidTr="004677D6">
        <w:trPr>
          <w:tblHeader/>
          <w:jc w:val="center"/>
        </w:trPr>
        <w:tc>
          <w:tcPr>
            <w:tcW w:w="57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center"/>
              <w:rPr>
                <w:rFonts w:ascii="Arial" w:hAnsi="Arial" w:cs="Arial"/>
                <w:b/>
              </w:rPr>
            </w:pPr>
            <w:r>
              <w:rPr>
                <w:rFonts w:ascii="Arial" w:hAnsi="Arial" w:cs="Arial"/>
                <w:b/>
              </w:rPr>
              <w:t>Inventar de coordonate</w:t>
            </w:r>
          </w:p>
        </w:tc>
      </w:tr>
      <w:tr w:rsidR="00663FE5" w:rsidTr="004677D6">
        <w:trPr>
          <w:trHeight w:val="383"/>
          <w:tblHeade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sz w:val="20"/>
                <w:szCs w:val="20"/>
              </w:rPr>
            </w:pPr>
            <w:r>
              <w:rPr>
                <w:rFonts w:ascii="Arial" w:hAnsi="Arial" w:cs="Arial"/>
                <w:sz w:val="20"/>
                <w:szCs w:val="20"/>
              </w:rPr>
              <w:t>Pct.</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X(m)</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Y(m)</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484427,908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355372,549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484563,870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355369,550</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484567,932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355473,804</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187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484571,339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355581,637</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484572,410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355615,525</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484580,925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355786,698</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484593,762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355833,587</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484597,465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355918,159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484598,213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355935,252</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484599,719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355969,661</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484600,658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356991,111</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484601,730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356015,585</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484602,615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356035,807</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484603,689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356060,331</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484607,667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356151,209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484554,062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356139,959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484512,426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356129,623</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342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484502,398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356127,857</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484468,753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356121,933</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484467,872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356128,392</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19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484388,169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356122,018</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484345,089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355116,463</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484369,289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355908,583</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484376,450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355881,242</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484385,565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355867,870</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484396,403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355860,972</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25</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484416,718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355851,928</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26</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484425,763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355847,908</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484428,543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355840,089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28</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484426,562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355775,229</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29</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484422,672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355646,765</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30</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484412,942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355470,724</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484415,161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355450,563</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32</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484422,831</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355428,250</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33</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484421,314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355364,771</w:t>
            </w:r>
          </w:p>
        </w:tc>
      </w:tr>
      <w:tr w:rsidR="00663FE5" w:rsidTr="004677D6">
        <w:trPr>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34</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484427,407</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355,364,564</w:t>
            </w:r>
          </w:p>
        </w:tc>
      </w:tr>
      <w:tr w:rsidR="00663FE5" w:rsidTr="004677D6">
        <w:trPr>
          <w:jc w:val="center"/>
        </w:trPr>
        <w:tc>
          <w:tcPr>
            <w:tcW w:w="57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Suprafata totala masurata = 139.824,20 mp</w:t>
            </w:r>
          </w:p>
        </w:tc>
      </w:tr>
      <w:tr w:rsidR="00663FE5" w:rsidTr="004677D6">
        <w:trPr>
          <w:jc w:val="center"/>
        </w:trPr>
        <w:tc>
          <w:tcPr>
            <w:tcW w:w="57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63FE5" w:rsidRDefault="00663FE5" w:rsidP="004677D6">
            <w:pPr>
              <w:ind w:left="708" w:right="-851" w:hanging="708"/>
              <w:jc w:val="both"/>
              <w:rPr>
                <w:rFonts w:ascii="Arial" w:hAnsi="Arial" w:cs="Arial"/>
              </w:rPr>
            </w:pPr>
            <w:r>
              <w:rPr>
                <w:rFonts w:ascii="Arial" w:hAnsi="Arial" w:cs="Arial"/>
              </w:rPr>
              <w:t>Suprafata din acte = 140.888,00 mp</w:t>
            </w:r>
          </w:p>
        </w:tc>
      </w:tr>
    </w:tbl>
    <w:p w:rsidR="00663FE5" w:rsidRDefault="00663FE5" w:rsidP="00663FE5">
      <w:pPr>
        <w:pStyle w:val="Frspaiere"/>
        <w:rPr>
          <w:rFonts w:ascii="Arial" w:hAnsi="Arial" w:cs="Arial"/>
          <w:color w:val="FF0000"/>
          <w:lang w:val="ro-RO"/>
        </w:rPr>
      </w:pPr>
    </w:p>
    <w:p w:rsidR="00663FE5" w:rsidRDefault="00663FE5" w:rsidP="00663FE5">
      <w:pPr>
        <w:pStyle w:val="Frspaiere"/>
        <w:rPr>
          <w:rFonts w:ascii="Arial" w:hAnsi="Arial" w:cs="Arial"/>
          <w:color w:val="FF0000"/>
          <w:lang w:val="ro-RO"/>
        </w:rPr>
      </w:pPr>
    </w:p>
    <w:p w:rsidR="00663FE5" w:rsidRDefault="00663FE5" w:rsidP="00663FE5">
      <w:pPr>
        <w:pStyle w:val="Frspaiere"/>
        <w:jc w:val="center"/>
      </w:pPr>
    </w:p>
    <w:p w:rsidR="00B3487A" w:rsidRPr="007838E6" w:rsidRDefault="00B3487A" w:rsidP="0002260F">
      <w:pPr>
        <w:pStyle w:val="BodyTextIndent"/>
        <w:ind w:left="450"/>
        <w:rPr>
          <w:rFonts w:ascii="Arial" w:hAnsi="Arial" w:cs="Arial"/>
          <w:b w:val="0"/>
          <w:color w:val="FF0000"/>
          <w:sz w:val="24"/>
        </w:rPr>
      </w:pPr>
    </w:p>
    <w:p w:rsidR="00A97E57" w:rsidRPr="007838E6" w:rsidRDefault="00A97E57" w:rsidP="00E9688A">
      <w:pPr>
        <w:pStyle w:val="BodyTextIndent2"/>
        <w:ind w:left="1277" w:firstLine="0"/>
        <w:rPr>
          <w:rFonts w:ascii="Arial" w:hAnsi="Arial" w:cs="Arial"/>
          <w:b/>
          <w:bCs/>
          <w:color w:val="FF0000"/>
          <w:sz w:val="24"/>
        </w:rPr>
      </w:pPr>
    </w:p>
    <w:p w:rsidR="00B92B79" w:rsidRPr="00A47A5A" w:rsidRDefault="00E9688A" w:rsidP="001C63A7">
      <w:pPr>
        <w:pStyle w:val="BodyTextIndent2"/>
        <w:ind w:firstLine="1277"/>
        <w:rPr>
          <w:rFonts w:ascii="Arial" w:hAnsi="Arial" w:cs="Arial"/>
          <w:b/>
          <w:bCs/>
          <w:sz w:val="24"/>
        </w:rPr>
      </w:pPr>
      <w:r w:rsidRPr="00A47A5A">
        <w:rPr>
          <w:rFonts w:ascii="Arial" w:hAnsi="Arial" w:cs="Arial"/>
          <w:b/>
          <w:bCs/>
          <w:sz w:val="24"/>
        </w:rPr>
        <w:t>1.11.</w:t>
      </w:r>
      <w:r w:rsidR="00B92B79" w:rsidRPr="00A47A5A">
        <w:rPr>
          <w:rFonts w:ascii="Arial" w:hAnsi="Arial" w:cs="Arial"/>
          <w:b/>
          <w:bCs/>
          <w:sz w:val="24"/>
        </w:rPr>
        <w:t>Documente / recomandări privind planificarea / amenajarea teritorială în zona amplasamentului proiectului</w:t>
      </w:r>
      <w:r w:rsidR="00027D7D" w:rsidRPr="00A47A5A">
        <w:rPr>
          <w:rFonts w:ascii="Arial" w:hAnsi="Arial" w:cs="Arial"/>
          <w:b/>
          <w:bCs/>
          <w:sz w:val="24"/>
        </w:rPr>
        <w:t>.</w:t>
      </w:r>
    </w:p>
    <w:p w:rsidR="00027D7D" w:rsidRPr="00A47A5A" w:rsidRDefault="00027D7D" w:rsidP="001C63A7">
      <w:pPr>
        <w:pStyle w:val="BodyTextIndent2"/>
        <w:ind w:firstLine="709"/>
        <w:rPr>
          <w:rFonts w:ascii="Arial" w:hAnsi="Arial" w:cs="Arial"/>
          <w:sz w:val="24"/>
        </w:rPr>
      </w:pPr>
      <w:r w:rsidRPr="00A47A5A">
        <w:rPr>
          <w:rFonts w:ascii="Arial" w:hAnsi="Arial" w:cs="Arial"/>
          <w:b/>
          <w:bCs/>
          <w:sz w:val="24"/>
        </w:rPr>
        <w:t xml:space="preserve"> </w:t>
      </w:r>
      <w:r w:rsidRPr="00A47A5A">
        <w:rPr>
          <w:rFonts w:ascii="Arial" w:hAnsi="Arial" w:cs="Arial"/>
          <w:bCs/>
          <w:sz w:val="24"/>
        </w:rPr>
        <w:t>Conform PUG Primăria</w:t>
      </w:r>
      <w:r w:rsidR="00A47A5A" w:rsidRPr="00A47A5A">
        <w:rPr>
          <w:rFonts w:ascii="Arial" w:hAnsi="Arial" w:cs="Arial"/>
          <w:bCs/>
          <w:sz w:val="24"/>
        </w:rPr>
        <w:t>Turdaș</w:t>
      </w:r>
      <w:r w:rsidR="00A20D3E" w:rsidRPr="00A47A5A">
        <w:rPr>
          <w:rFonts w:ascii="Arial" w:hAnsi="Arial" w:cs="Arial"/>
          <w:bCs/>
          <w:sz w:val="24"/>
        </w:rPr>
        <w:t xml:space="preserve">  </w:t>
      </w:r>
      <w:r w:rsidRPr="00A47A5A">
        <w:rPr>
          <w:rFonts w:ascii="Arial" w:hAnsi="Arial" w:cs="Arial"/>
          <w:bCs/>
          <w:sz w:val="24"/>
        </w:rPr>
        <w:t xml:space="preserve">Ferma de </w:t>
      </w:r>
      <w:r w:rsidR="00A20D3E" w:rsidRPr="00A47A5A">
        <w:rPr>
          <w:rFonts w:ascii="Arial" w:hAnsi="Arial" w:cs="Arial"/>
          <w:bCs/>
          <w:sz w:val="24"/>
        </w:rPr>
        <w:t xml:space="preserve"> </w:t>
      </w:r>
      <w:r w:rsidRPr="00A47A5A">
        <w:rPr>
          <w:rFonts w:ascii="Arial" w:hAnsi="Arial" w:cs="Arial"/>
          <w:bCs/>
          <w:sz w:val="24"/>
        </w:rPr>
        <w:t>porci</w:t>
      </w:r>
      <w:r w:rsidR="00A47A5A" w:rsidRPr="00A47A5A">
        <w:rPr>
          <w:rFonts w:ascii="Arial" w:hAnsi="Arial" w:cs="Arial"/>
          <w:bCs/>
          <w:sz w:val="24"/>
        </w:rPr>
        <w:t xml:space="preserve"> </w:t>
      </w:r>
      <w:r w:rsidR="00A20D3E" w:rsidRPr="00A47A5A">
        <w:rPr>
          <w:rFonts w:ascii="Arial" w:hAnsi="Arial" w:cs="Arial"/>
          <w:bCs/>
          <w:sz w:val="24"/>
        </w:rPr>
        <w:t xml:space="preserve"> </w:t>
      </w:r>
      <w:r w:rsidRPr="00A47A5A">
        <w:rPr>
          <w:rFonts w:ascii="Arial" w:hAnsi="Arial" w:cs="Arial"/>
          <w:bCs/>
          <w:sz w:val="24"/>
        </w:rPr>
        <w:t xml:space="preserve"> este situată în intravilan</w:t>
      </w:r>
      <w:r w:rsidR="00A20D3E" w:rsidRPr="00A47A5A">
        <w:rPr>
          <w:rFonts w:ascii="Arial" w:hAnsi="Arial" w:cs="Arial"/>
          <w:bCs/>
          <w:sz w:val="24"/>
        </w:rPr>
        <w:t xml:space="preserve"> </w:t>
      </w:r>
      <w:r w:rsidRPr="00A47A5A">
        <w:rPr>
          <w:rFonts w:ascii="Arial" w:hAnsi="Arial" w:cs="Arial"/>
          <w:bCs/>
          <w:sz w:val="24"/>
        </w:rPr>
        <w:t xml:space="preserve">, zonă cu destinație </w:t>
      </w:r>
      <w:r w:rsidR="00A20D3E" w:rsidRPr="00A47A5A">
        <w:rPr>
          <w:rFonts w:ascii="Arial" w:hAnsi="Arial" w:cs="Arial"/>
          <w:bCs/>
          <w:sz w:val="24"/>
        </w:rPr>
        <w:t xml:space="preserve"> curți construcții</w:t>
      </w:r>
    </w:p>
    <w:p w:rsidR="00B92B79" w:rsidRPr="007838E6" w:rsidRDefault="00B92B79" w:rsidP="0034735C">
      <w:pPr>
        <w:ind w:firstLine="720"/>
        <w:rPr>
          <w:rFonts w:ascii="Arial" w:hAnsi="Arial" w:cs="Arial"/>
          <w:color w:val="FF0000"/>
        </w:rPr>
      </w:pPr>
      <w:r w:rsidRPr="00A47A5A">
        <w:rPr>
          <w:rFonts w:ascii="Arial" w:hAnsi="Arial" w:cs="Arial"/>
        </w:rPr>
        <w:t xml:space="preserve">Pentru implementarea proiectului </w:t>
      </w:r>
      <w:r w:rsidR="00A70B32" w:rsidRPr="00A47A5A">
        <w:rPr>
          <w:rFonts w:ascii="Arial" w:hAnsi="Arial" w:cs="Arial"/>
          <w:b/>
          <w:bCs/>
        </w:rPr>
        <w:t xml:space="preserve">S.C. </w:t>
      </w:r>
      <w:r w:rsidR="00A47A5A" w:rsidRPr="00A47A5A">
        <w:rPr>
          <w:rFonts w:ascii="Arial" w:hAnsi="Arial" w:cs="Arial"/>
          <w:b/>
          <w:bCs/>
        </w:rPr>
        <w:t xml:space="preserve">Landbruk  </w:t>
      </w:r>
      <w:r w:rsidR="00A70B32" w:rsidRPr="00A47A5A">
        <w:rPr>
          <w:rFonts w:ascii="Arial" w:hAnsi="Arial" w:cs="Arial"/>
          <w:b/>
          <w:bCs/>
        </w:rPr>
        <w:t>S.R.L.</w:t>
      </w:r>
      <w:r w:rsidR="00027D7D" w:rsidRPr="00A47A5A">
        <w:rPr>
          <w:rFonts w:ascii="Arial" w:hAnsi="Arial" w:cs="Arial"/>
          <w:b/>
          <w:bCs/>
        </w:rPr>
        <w:t xml:space="preserve"> </w:t>
      </w:r>
      <w:r w:rsidRPr="00A47A5A">
        <w:rPr>
          <w:rFonts w:ascii="Arial" w:hAnsi="Arial" w:cs="Arial"/>
        </w:rPr>
        <w:t>deține</w:t>
      </w:r>
      <w:r w:rsidRPr="007838E6">
        <w:rPr>
          <w:rFonts w:ascii="Arial" w:hAnsi="Arial" w:cs="Arial"/>
          <w:color w:val="FF0000"/>
        </w:rPr>
        <w:t>:</w:t>
      </w:r>
    </w:p>
    <w:p w:rsidR="0034735C" w:rsidRPr="00A47A5A" w:rsidRDefault="0034735C" w:rsidP="0034735C">
      <w:pPr>
        <w:pStyle w:val="NoSpacing"/>
        <w:jc w:val="both"/>
        <w:rPr>
          <w:rFonts w:ascii="Arial" w:hAnsi="Arial" w:cs="Arial"/>
          <w:sz w:val="24"/>
          <w:szCs w:val="24"/>
          <w:lang w:val="ro-RO"/>
        </w:rPr>
      </w:pPr>
      <w:r w:rsidRPr="00A47A5A">
        <w:rPr>
          <w:rFonts w:ascii="Arial" w:hAnsi="Arial" w:cs="Arial"/>
          <w:sz w:val="24"/>
          <w:szCs w:val="24"/>
          <w:lang w:val="ro-RO"/>
        </w:rPr>
        <w:t>- Certificatul de urbanism  nr</w:t>
      </w:r>
      <w:r w:rsidR="00A47A5A" w:rsidRPr="00A47A5A">
        <w:rPr>
          <w:rFonts w:ascii="Arial" w:hAnsi="Arial" w:cs="Arial"/>
          <w:sz w:val="24"/>
          <w:szCs w:val="24"/>
          <w:lang w:val="ro-RO"/>
        </w:rPr>
        <w:t>.15/25.10.2017</w:t>
      </w:r>
      <w:r w:rsidRPr="00A47A5A">
        <w:rPr>
          <w:rFonts w:ascii="Arial" w:hAnsi="Arial" w:cs="Arial"/>
          <w:sz w:val="24"/>
          <w:szCs w:val="24"/>
          <w:lang w:val="ro-RO"/>
        </w:rPr>
        <w:t>emis de Primăria Comunei</w:t>
      </w:r>
      <w:r w:rsidR="00DF3E5B" w:rsidRPr="00A47A5A">
        <w:rPr>
          <w:rFonts w:ascii="Arial" w:hAnsi="Arial" w:cs="Arial"/>
          <w:sz w:val="24"/>
          <w:szCs w:val="24"/>
          <w:lang w:val="ro-RO"/>
        </w:rPr>
        <w:t xml:space="preserve"> </w:t>
      </w:r>
      <w:r w:rsidR="00A47A5A" w:rsidRPr="00A47A5A">
        <w:rPr>
          <w:rFonts w:ascii="Arial" w:hAnsi="Arial" w:cs="Arial"/>
          <w:sz w:val="24"/>
          <w:szCs w:val="24"/>
          <w:lang w:val="ro-RO"/>
        </w:rPr>
        <w:t>Turdaș</w:t>
      </w:r>
      <w:r w:rsidR="00027D7D" w:rsidRPr="00A47A5A">
        <w:rPr>
          <w:rFonts w:ascii="Arial" w:hAnsi="Arial" w:cs="Arial"/>
          <w:sz w:val="24"/>
          <w:szCs w:val="24"/>
          <w:lang w:val="ro-RO"/>
        </w:rPr>
        <w:t>;</w:t>
      </w:r>
    </w:p>
    <w:p w:rsidR="0034735C" w:rsidRPr="00AF4163" w:rsidRDefault="0034735C" w:rsidP="0034735C">
      <w:pPr>
        <w:pStyle w:val="NoSpacing"/>
        <w:jc w:val="both"/>
        <w:rPr>
          <w:rFonts w:ascii="Arial" w:hAnsi="Arial" w:cs="Arial"/>
          <w:sz w:val="24"/>
          <w:szCs w:val="24"/>
          <w:lang w:val="ro-RO"/>
        </w:rPr>
      </w:pPr>
      <w:r w:rsidRPr="00AF4163">
        <w:rPr>
          <w:rFonts w:ascii="Arial" w:hAnsi="Arial" w:cs="Arial"/>
          <w:sz w:val="24"/>
          <w:szCs w:val="24"/>
          <w:lang w:val="ro-RO"/>
        </w:rPr>
        <w:t>- Avizul de Gospodărire a Apelor nr.</w:t>
      </w:r>
      <w:r w:rsidR="00CB68CB" w:rsidRPr="00AF4163">
        <w:rPr>
          <w:rFonts w:ascii="Arial" w:hAnsi="Arial" w:cs="Arial"/>
          <w:sz w:val="24"/>
          <w:szCs w:val="24"/>
          <w:lang w:val="ro-RO"/>
        </w:rPr>
        <w:t xml:space="preserve"> </w:t>
      </w:r>
      <w:r w:rsidR="00AF4163" w:rsidRPr="00AF4163">
        <w:rPr>
          <w:rFonts w:ascii="Arial" w:hAnsi="Arial" w:cs="Arial"/>
          <w:sz w:val="24"/>
          <w:szCs w:val="24"/>
          <w:lang w:val="ro-RO"/>
        </w:rPr>
        <w:t>17</w:t>
      </w:r>
      <w:r w:rsidR="00CB68CB" w:rsidRPr="00AF4163">
        <w:rPr>
          <w:rFonts w:ascii="Arial" w:hAnsi="Arial" w:cs="Arial"/>
          <w:sz w:val="24"/>
          <w:szCs w:val="24"/>
          <w:lang w:val="ro-RO"/>
        </w:rPr>
        <w:t xml:space="preserve"> /</w:t>
      </w:r>
      <w:r w:rsidR="00AF4163" w:rsidRPr="00AF4163">
        <w:rPr>
          <w:rFonts w:ascii="Arial" w:hAnsi="Arial" w:cs="Arial"/>
          <w:sz w:val="24"/>
          <w:szCs w:val="24"/>
          <w:lang w:val="ro-RO"/>
        </w:rPr>
        <w:t>30</w:t>
      </w:r>
      <w:r w:rsidR="00CB68CB" w:rsidRPr="00AF4163">
        <w:rPr>
          <w:rFonts w:ascii="Arial" w:hAnsi="Arial" w:cs="Arial"/>
          <w:sz w:val="24"/>
          <w:szCs w:val="24"/>
          <w:lang w:val="ro-RO"/>
        </w:rPr>
        <w:t>.0</w:t>
      </w:r>
      <w:r w:rsidR="00AF4163" w:rsidRPr="00AF4163">
        <w:rPr>
          <w:rFonts w:ascii="Arial" w:hAnsi="Arial" w:cs="Arial"/>
          <w:sz w:val="24"/>
          <w:szCs w:val="24"/>
          <w:lang w:val="ro-RO"/>
        </w:rPr>
        <w:t>1</w:t>
      </w:r>
      <w:r w:rsidR="00027D7D" w:rsidRPr="00AF4163">
        <w:rPr>
          <w:rFonts w:ascii="Arial" w:hAnsi="Arial" w:cs="Arial"/>
          <w:sz w:val="24"/>
          <w:szCs w:val="24"/>
          <w:lang w:val="ro-RO"/>
        </w:rPr>
        <w:t>.201</w:t>
      </w:r>
      <w:r w:rsidR="00AF4163" w:rsidRPr="00AF4163">
        <w:rPr>
          <w:rFonts w:ascii="Arial" w:hAnsi="Arial" w:cs="Arial"/>
          <w:sz w:val="24"/>
          <w:szCs w:val="24"/>
          <w:lang w:val="ro-RO"/>
        </w:rPr>
        <w:t>8</w:t>
      </w:r>
      <w:r w:rsidR="00027D7D" w:rsidRPr="00AF4163">
        <w:rPr>
          <w:rFonts w:ascii="Arial" w:hAnsi="Arial" w:cs="Arial"/>
          <w:sz w:val="24"/>
          <w:szCs w:val="24"/>
          <w:lang w:val="ro-RO"/>
        </w:rPr>
        <w:t xml:space="preserve"> emis de </w:t>
      </w:r>
      <w:r w:rsidR="00AF4163" w:rsidRPr="00AF4163">
        <w:rPr>
          <w:rFonts w:ascii="Arial" w:hAnsi="Arial" w:cs="Arial"/>
          <w:sz w:val="24"/>
          <w:szCs w:val="24"/>
          <w:lang w:val="ro-RO"/>
        </w:rPr>
        <w:t>Administrația Bazinală Mureș</w:t>
      </w:r>
    </w:p>
    <w:p w:rsidR="0034735C" w:rsidRPr="007838E6" w:rsidRDefault="0034735C" w:rsidP="0034735C">
      <w:pPr>
        <w:pStyle w:val="NoSpacing"/>
        <w:jc w:val="both"/>
        <w:rPr>
          <w:rFonts w:ascii="Arial" w:hAnsi="Arial" w:cs="Arial"/>
          <w:color w:val="FF0000"/>
          <w:sz w:val="24"/>
          <w:szCs w:val="24"/>
          <w:lang w:val="ro-RO"/>
        </w:rPr>
      </w:pPr>
    </w:p>
    <w:p w:rsidR="00B92B79" w:rsidRPr="00A47A5A" w:rsidRDefault="00B92B79" w:rsidP="0042019C">
      <w:pPr>
        <w:pStyle w:val="BodyTextIndent2"/>
        <w:ind w:left="360" w:firstLine="0"/>
        <w:rPr>
          <w:rFonts w:ascii="Arial" w:hAnsi="Arial" w:cs="Arial"/>
          <w:b/>
          <w:bCs/>
          <w:sz w:val="24"/>
        </w:rPr>
      </w:pPr>
      <w:r w:rsidRPr="00A47A5A">
        <w:rPr>
          <w:rFonts w:ascii="Arial" w:hAnsi="Arial" w:cs="Arial"/>
          <w:b/>
          <w:sz w:val="24"/>
        </w:rPr>
        <w:t>1.1</w:t>
      </w:r>
      <w:r w:rsidR="00E9688A" w:rsidRPr="00A47A5A">
        <w:rPr>
          <w:rFonts w:ascii="Arial" w:hAnsi="Arial" w:cs="Arial"/>
          <w:b/>
          <w:sz w:val="24"/>
        </w:rPr>
        <w:t>2.</w:t>
      </w:r>
      <w:r w:rsidRPr="00A47A5A">
        <w:rPr>
          <w:rFonts w:ascii="Arial" w:hAnsi="Arial" w:cs="Arial"/>
          <w:sz w:val="24"/>
        </w:rPr>
        <w:t xml:space="preserve">  </w:t>
      </w:r>
      <w:r w:rsidRPr="00A47A5A">
        <w:rPr>
          <w:rFonts w:ascii="Arial" w:hAnsi="Arial" w:cs="Arial"/>
          <w:b/>
          <w:bCs/>
          <w:sz w:val="24"/>
        </w:rPr>
        <w:t>Modalități propuse pentru conectare la infrastructura existentă</w:t>
      </w:r>
    </w:p>
    <w:p w:rsidR="00027D7D" w:rsidRPr="00021D28" w:rsidRDefault="00027D7D" w:rsidP="00027D7D">
      <w:pPr>
        <w:pStyle w:val="NoSpacing"/>
        <w:jc w:val="both"/>
        <w:rPr>
          <w:rFonts w:ascii="Arial" w:hAnsi="Arial" w:cs="Arial"/>
          <w:i/>
          <w:sz w:val="24"/>
          <w:szCs w:val="24"/>
          <w:lang w:val="ro-RO"/>
        </w:rPr>
      </w:pPr>
      <w:r w:rsidRPr="00021D28">
        <w:rPr>
          <w:rFonts w:ascii="Arial" w:hAnsi="Arial" w:cs="Arial"/>
          <w:i/>
          <w:sz w:val="24"/>
          <w:szCs w:val="24"/>
          <w:lang w:val="ro-RO"/>
        </w:rPr>
        <w:t>Racordarea la rețelele utilitare existente în zonă</w:t>
      </w:r>
    </w:p>
    <w:p w:rsidR="0055657E" w:rsidRPr="000A7999" w:rsidRDefault="0055657E" w:rsidP="0055657E">
      <w:pPr>
        <w:pStyle w:val="NoSpacing"/>
        <w:jc w:val="both"/>
        <w:rPr>
          <w:rFonts w:ascii="Arial" w:hAnsi="Arial" w:cs="Arial"/>
          <w:i/>
          <w:sz w:val="24"/>
          <w:szCs w:val="24"/>
          <w:lang w:val="ro-RO"/>
        </w:rPr>
      </w:pPr>
      <w:r w:rsidRPr="000A7999">
        <w:rPr>
          <w:rFonts w:ascii="Arial" w:hAnsi="Arial" w:cs="Arial"/>
          <w:noProof/>
          <w:sz w:val="24"/>
          <w:szCs w:val="24"/>
          <w:lang w:val="ro-RO"/>
        </w:rPr>
        <w:t xml:space="preserve">Inainte de 1990, ferma functiona ca </w:t>
      </w:r>
      <w:r w:rsidR="000A7999" w:rsidRPr="000A7999">
        <w:rPr>
          <w:rFonts w:ascii="Arial" w:hAnsi="Arial" w:cs="Arial"/>
          <w:noProof/>
          <w:sz w:val="24"/>
          <w:szCs w:val="24"/>
          <w:lang w:val="ro-RO"/>
        </w:rPr>
        <w:t xml:space="preserve"> </w:t>
      </w:r>
      <w:r w:rsidRPr="000A7999">
        <w:rPr>
          <w:rFonts w:ascii="Arial" w:hAnsi="Arial" w:cs="Arial"/>
          <w:noProof/>
          <w:sz w:val="24"/>
          <w:szCs w:val="24"/>
          <w:lang w:val="ro-RO"/>
        </w:rPr>
        <w:t>ferma ingrasare</w:t>
      </w:r>
      <w:r w:rsidR="00021D28" w:rsidRPr="000A7999">
        <w:rPr>
          <w:rFonts w:ascii="Arial" w:hAnsi="Arial" w:cs="Arial"/>
          <w:noProof/>
          <w:sz w:val="24"/>
          <w:szCs w:val="24"/>
          <w:lang w:val="ro-RO"/>
        </w:rPr>
        <w:t xml:space="preserve"> porci.</w:t>
      </w:r>
      <w:r w:rsidR="000A7999" w:rsidRPr="000A7999">
        <w:rPr>
          <w:rFonts w:ascii="Arial" w:hAnsi="Arial" w:cs="Arial"/>
          <w:noProof/>
          <w:sz w:val="24"/>
          <w:szCs w:val="24"/>
          <w:lang w:val="ro-RO"/>
        </w:rPr>
        <w:t xml:space="preserve"> aparținând  I.S.C.I.P Orăștie. În anii 1993-1994 ferma își încetează activitatea . În anul 2008 este preluată de SC AGROCOMPANY SRL  care efectuează  diverse lucrări  fără a o pune în funcțiune.</w:t>
      </w:r>
      <w:r w:rsidR="000A7999" w:rsidRPr="000A7999">
        <w:rPr>
          <w:rFonts w:ascii="Arial" w:hAnsi="Arial" w:cs="Arial"/>
          <w:sz w:val="24"/>
          <w:szCs w:val="24"/>
          <w:lang w:val="ro-RO"/>
        </w:rPr>
        <w:t xml:space="preserve"> </w:t>
      </w:r>
      <w:r w:rsidRPr="000A7999">
        <w:rPr>
          <w:rFonts w:ascii="Arial" w:hAnsi="Arial" w:cs="Arial"/>
          <w:sz w:val="24"/>
          <w:szCs w:val="24"/>
          <w:lang w:val="ro-RO"/>
        </w:rPr>
        <w:t xml:space="preserve">Ferma de porci </w:t>
      </w:r>
      <w:r w:rsidR="00021D28" w:rsidRPr="000A7999">
        <w:rPr>
          <w:rFonts w:ascii="Arial" w:hAnsi="Arial" w:cs="Arial"/>
          <w:sz w:val="24"/>
          <w:szCs w:val="24"/>
          <w:lang w:val="ro-RO"/>
        </w:rPr>
        <w:t xml:space="preserve">Turdaș </w:t>
      </w:r>
      <w:r w:rsidRPr="000A7999">
        <w:rPr>
          <w:rFonts w:ascii="Arial" w:hAnsi="Arial" w:cs="Arial"/>
          <w:sz w:val="24"/>
          <w:szCs w:val="24"/>
          <w:lang w:val="ro-RO"/>
        </w:rPr>
        <w:t>nu este funcțională de cca.25 de ani ceea ce a dus la degradarea construcțiilor și a  rețelelor de utilități. Pentru punerea în funcțiune sunt necesare lucrări de refacere a rețelelor. Din acest motiv conectarea la infrastructura existentă se va face numai în condițiile în care aceasta corespunde din punct de vedere tehnic.</w:t>
      </w:r>
    </w:p>
    <w:p w:rsidR="00A47A5A" w:rsidRDefault="00A47A5A" w:rsidP="00A47A5A">
      <w:pPr>
        <w:pStyle w:val="NoSpacing"/>
        <w:jc w:val="both"/>
      </w:pPr>
      <w:r>
        <w:rPr>
          <w:rFonts w:ascii="Arial" w:hAnsi="Arial" w:cs="Arial"/>
          <w:sz w:val="24"/>
          <w:szCs w:val="24"/>
          <w:lang w:val="ro-RO"/>
        </w:rPr>
        <w:t>Ferma de porci Turdaș va  funcționa  cu 10 hale care se vor racorda  la retelele existente in ferma de apa , energie electrica, canalizare  si vor utiliza căile de comunicații rutieră,  existente în zonă.</w:t>
      </w:r>
    </w:p>
    <w:p w:rsidR="00A47A5A" w:rsidRDefault="00A47A5A" w:rsidP="00A47A5A">
      <w:pPr>
        <w:pStyle w:val="NoSpacing"/>
        <w:jc w:val="both"/>
      </w:pPr>
      <w:r>
        <w:rPr>
          <w:rFonts w:ascii="Arial" w:hAnsi="Arial" w:cs="Arial"/>
          <w:sz w:val="24"/>
          <w:szCs w:val="24"/>
          <w:lang w:val="ro-RO"/>
        </w:rPr>
        <w:t>Conectarea la infrastructură se va face  prin branșamente la:</w:t>
      </w:r>
    </w:p>
    <w:p w:rsidR="00A47A5A" w:rsidRDefault="00A47A5A" w:rsidP="00A47A5A">
      <w:pPr>
        <w:pStyle w:val="NoSpacing"/>
        <w:jc w:val="both"/>
      </w:pPr>
      <w:r>
        <w:rPr>
          <w:rFonts w:ascii="Arial" w:hAnsi="Arial" w:cs="Arial"/>
          <w:sz w:val="24"/>
          <w:szCs w:val="24"/>
          <w:lang w:val="ro-RO"/>
        </w:rPr>
        <w:t xml:space="preserve">a) </w:t>
      </w:r>
      <w:r>
        <w:rPr>
          <w:rFonts w:ascii="Arial" w:hAnsi="Arial" w:cs="Arial"/>
          <w:sz w:val="24"/>
          <w:szCs w:val="24"/>
          <w:u w:val="single"/>
          <w:lang w:val="ro-RO"/>
        </w:rPr>
        <w:t>rețeaua electrică</w:t>
      </w:r>
      <w:r>
        <w:rPr>
          <w:rFonts w:ascii="Arial" w:hAnsi="Arial" w:cs="Arial"/>
          <w:sz w:val="24"/>
          <w:szCs w:val="24"/>
          <w:lang w:val="ro-RO"/>
        </w:rPr>
        <w:t xml:space="preserve"> pentru care există contractul nr.2481/18.08.2017 cu SC Imperial Development SRL ;</w:t>
      </w:r>
    </w:p>
    <w:p w:rsidR="00A47A5A" w:rsidRDefault="00A47A5A" w:rsidP="00A47A5A">
      <w:pPr>
        <w:pStyle w:val="NoSpacing"/>
        <w:jc w:val="both"/>
      </w:pPr>
      <w:r>
        <w:rPr>
          <w:rFonts w:ascii="Arial" w:hAnsi="Arial" w:cs="Arial"/>
          <w:sz w:val="24"/>
          <w:szCs w:val="24"/>
          <w:u w:val="single"/>
          <w:lang w:val="ro-RO"/>
        </w:rPr>
        <w:t>b)  rețeaua de gaz natural;</w:t>
      </w:r>
    </w:p>
    <w:p w:rsidR="00A47A5A" w:rsidRDefault="00A47A5A" w:rsidP="00A47A5A">
      <w:pPr>
        <w:pStyle w:val="NoSpacing"/>
        <w:jc w:val="both"/>
      </w:pPr>
      <w:r>
        <w:rPr>
          <w:rFonts w:ascii="Arial" w:hAnsi="Arial" w:cs="Arial"/>
          <w:sz w:val="24"/>
          <w:szCs w:val="24"/>
          <w:u w:val="single"/>
          <w:lang w:val="ro-RO"/>
        </w:rPr>
        <w:t xml:space="preserve">c) alimentarea cu apă potabilă pentru nevoi igienico-sanitare și pentru creșterea și ingrășarea suinelor </w:t>
      </w:r>
      <w:r>
        <w:rPr>
          <w:rFonts w:ascii="Arial" w:hAnsi="Arial" w:cs="Arial"/>
          <w:sz w:val="24"/>
          <w:szCs w:val="24"/>
          <w:lang w:val="ro-RO"/>
        </w:rPr>
        <w:t>se  va face  din surse proprie existentă</w:t>
      </w:r>
      <w:r>
        <w:rPr>
          <w:rFonts w:ascii="Arial" w:hAnsi="Arial" w:cs="Arial"/>
          <w:color w:val="FF0000"/>
          <w:sz w:val="24"/>
          <w:szCs w:val="24"/>
          <w:lang w:val="ro-RO"/>
        </w:rPr>
        <w:t xml:space="preserve">. </w:t>
      </w:r>
    </w:p>
    <w:p w:rsidR="00434FC1" w:rsidRDefault="00A47A5A" w:rsidP="00434FC1">
      <w:pPr>
        <w:pStyle w:val="NoSpacing"/>
        <w:jc w:val="both"/>
        <w:rPr>
          <w:rFonts w:ascii="Arial" w:hAnsi="Arial" w:cs="Arial"/>
          <w:sz w:val="24"/>
          <w:szCs w:val="24"/>
          <w:lang w:val="ro-RO"/>
        </w:rPr>
      </w:pPr>
      <w:r>
        <w:rPr>
          <w:rFonts w:ascii="Arial" w:hAnsi="Arial" w:cs="Arial"/>
          <w:i/>
          <w:color w:val="FF0000"/>
          <w:sz w:val="24"/>
          <w:szCs w:val="24"/>
          <w:lang w:val="ro-RO"/>
        </w:rPr>
        <w:t xml:space="preserve"> </w:t>
      </w:r>
      <w:r>
        <w:rPr>
          <w:rFonts w:ascii="Arial" w:hAnsi="Arial" w:cs="Arial"/>
          <w:i/>
          <w:sz w:val="24"/>
          <w:szCs w:val="24"/>
          <w:lang w:val="ro-RO"/>
        </w:rPr>
        <w:t>Sursa de apă- existentă</w:t>
      </w:r>
      <w:r>
        <w:rPr>
          <w:rFonts w:ascii="Arial" w:hAnsi="Arial" w:cs="Arial"/>
          <w:sz w:val="24"/>
          <w:szCs w:val="24"/>
          <w:lang w:val="ro-RO"/>
        </w:rPr>
        <w:t xml:space="preserve"> . </w:t>
      </w:r>
      <w:r w:rsidR="007B54A8">
        <w:rPr>
          <w:rFonts w:ascii="Arial" w:hAnsi="Arial" w:cs="Arial"/>
          <w:sz w:val="24"/>
          <w:szCs w:val="24"/>
          <w:lang w:val="ro-RO"/>
        </w:rPr>
        <w:t xml:space="preserve">este constituită din 4 foraje. </w:t>
      </w:r>
      <w:r w:rsidR="00434FC1">
        <w:rPr>
          <w:rFonts w:ascii="Arial" w:hAnsi="Arial" w:cs="Arial"/>
          <w:sz w:val="24"/>
          <w:szCs w:val="24"/>
          <w:lang w:val="ro-RO"/>
        </w:rPr>
        <w:t>Pentru alimentarea cu apă a celor 10 hale de porci se vor reabilita 2  foraje :</w:t>
      </w:r>
      <w:r w:rsidR="00434FC1" w:rsidRPr="00434FC1">
        <w:rPr>
          <w:rFonts w:ascii="Arial" w:hAnsi="Arial" w:cs="Arial"/>
          <w:sz w:val="24"/>
          <w:szCs w:val="24"/>
          <w:lang w:val="ro-RO"/>
        </w:rPr>
        <w:t xml:space="preserve"> </w:t>
      </w:r>
    </w:p>
    <w:p w:rsidR="00434FC1" w:rsidRDefault="00434FC1" w:rsidP="00434FC1">
      <w:pPr>
        <w:pStyle w:val="NoSpacing"/>
        <w:numPr>
          <w:ilvl w:val="0"/>
          <w:numId w:val="37"/>
        </w:numPr>
        <w:jc w:val="both"/>
        <w:rPr>
          <w:rFonts w:ascii="Arial" w:hAnsi="Arial" w:cs="Arial"/>
          <w:sz w:val="24"/>
          <w:szCs w:val="24"/>
          <w:lang w:val="ro-RO"/>
        </w:rPr>
      </w:pPr>
      <w:r>
        <w:rPr>
          <w:rFonts w:ascii="Arial" w:hAnsi="Arial" w:cs="Arial"/>
          <w:sz w:val="24"/>
          <w:szCs w:val="24"/>
          <w:lang w:val="ro-RO"/>
        </w:rPr>
        <w:t>puțul nr.2, cu caracteristicile Dn160mm, H=162m, Qn=2mc/h – se va reabilita si utiliza ( se va echipa cu o pompa submersibila Q=4mc/h, H=75mCA, P=2.2kW)</w:t>
      </w:r>
    </w:p>
    <w:p w:rsidR="00434FC1" w:rsidRDefault="00434FC1" w:rsidP="00434FC1">
      <w:pPr>
        <w:pStyle w:val="NoSpacing"/>
        <w:numPr>
          <w:ilvl w:val="0"/>
          <w:numId w:val="37"/>
        </w:numPr>
        <w:suppressAutoHyphens/>
        <w:autoSpaceDN w:val="0"/>
        <w:jc w:val="both"/>
        <w:textAlignment w:val="baseline"/>
        <w:rPr>
          <w:rFonts w:ascii="Arial" w:hAnsi="Arial" w:cs="Arial"/>
          <w:sz w:val="24"/>
          <w:szCs w:val="24"/>
          <w:lang w:val="ro-RO"/>
        </w:rPr>
      </w:pPr>
      <w:r>
        <w:rPr>
          <w:rFonts w:ascii="Arial" w:hAnsi="Arial" w:cs="Arial"/>
          <w:sz w:val="24"/>
          <w:szCs w:val="24"/>
          <w:lang w:val="ro-RO"/>
        </w:rPr>
        <w:t>puțul nr. 4, cu caracteristicile Dn160mm, H=150m, Qn=4mc/h – se va reabilita si utiliza(se va echipa cu o pompa submersibila Q=6mc/h, H=75mCA, P=2.2kW)</w:t>
      </w:r>
    </w:p>
    <w:p w:rsidR="00A47A5A" w:rsidRDefault="007B54A8" w:rsidP="00AF4163">
      <w:pPr>
        <w:pStyle w:val="NoSpacing"/>
        <w:jc w:val="both"/>
        <w:rPr>
          <w:rFonts w:ascii="Arial" w:hAnsi="Arial" w:cs="Arial"/>
          <w:sz w:val="24"/>
          <w:szCs w:val="24"/>
          <w:lang w:val="ro-RO"/>
        </w:rPr>
      </w:pPr>
      <w:r>
        <w:rPr>
          <w:rFonts w:ascii="Arial" w:hAnsi="Arial" w:cs="Arial"/>
          <w:sz w:val="24"/>
          <w:szCs w:val="24"/>
          <w:lang w:val="ro-RO"/>
        </w:rPr>
        <w:t xml:space="preserve">  </w:t>
      </w:r>
      <w:r w:rsidR="00434FC1">
        <w:rPr>
          <w:rFonts w:ascii="Arial" w:hAnsi="Arial" w:cs="Arial"/>
          <w:sz w:val="24"/>
          <w:szCs w:val="24"/>
          <w:lang w:val="ro-RO"/>
        </w:rPr>
        <w:t xml:space="preserve"> Puțurile nr. 1 și nr.3 rămân în conservare</w:t>
      </w:r>
      <w:r w:rsidR="00AF4163">
        <w:rPr>
          <w:rFonts w:ascii="Arial" w:hAnsi="Arial" w:cs="Arial"/>
          <w:sz w:val="24"/>
          <w:szCs w:val="24"/>
          <w:lang w:val="ro-RO"/>
        </w:rPr>
        <w:t xml:space="preserve"> </w:t>
      </w:r>
      <w:r w:rsidR="00AF4163" w:rsidRPr="00AF4163">
        <w:rPr>
          <w:rFonts w:ascii="Arial" w:hAnsi="Arial" w:cs="Arial"/>
          <w:sz w:val="24"/>
          <w:szCs w:val="24"/>
          <w:lang w:val="ro-RO"/>
        </w:rPr>
        <w:t>conform Avizului de Gospodărire a Apelor</w:t>
      </w:r>
      <w:r>
        <w:rPr>
          <w:rFonts w:ascii="Arial" w:hAnsi="Arial" w:cs="Arial"/>
          <w:sz w:val="24"/>
          <w:szCs w:val="24"/>
          <w:lang w:val="ro-RO"/>
        </w:rPr>
        <w:t xml:space="preserve">  </w:t>
      </w:r>
      <w:r w:rsidR="00AF4163" w:rsidRPr="00AF4163">
        <w:rPr>
          <w:rFonts w:ascii="Arial" w:hAnsi="Arial" w:cs="Arial"/>
          <w:sz w:val="24"/>
          <w:szCs w:val="24"/>
          <w:lang w:val="ro-RO"/>
        </w:rPr>
        <w:t>nr. 17 /30.01.2018 emis de Administrația Bazinală Mureș</w:t>
      </w:r>
      <w:r w:rsidR="00AF4163">
        <w:rPr>
          <w:rFonts w:ascii="Arial" w:hAnsi="Arial" w:cs="Arial"/>
          <w:sz w:val="24"/>
          <w:szCs w:val="24"/>
          <w:lang w:val="ro-RO"/>
        </w:rPr>
        <w:t>.</w:t>
      </w:r>
      <w:r>
        <w:rPr>
          <w:rFonts w:ascii="Arial" w:hAnsi="Arial" w:cs="Arial"/>
          <w:sz w:val="24"/>
          <w:szCs w:val="24"/>
          <w:lang w:val="ro-RO"/>
        </w:rPr>
        <w:t xml:space="preserve">        </w:t>
      </w:r>
    </w:p>
    <w:p w:rsidR="00027D7D" w:rsidRPr="007838E6" w:rsidRDefault="00027D7D" w:rsidP="00027D7D">
      <w:pPr>
        <w:pStyle w:val="NoSpacing"/>
        <w:jc w:val="both"/>
        <w:rPr>
          <w:rFonts w:ascii="Arial" w:hAnsi="Arial" w:cs="Arial"/>
          <w:color w:val="FF0000"/>
          <w:sz w:val="24"/>
          <w:szCs w:val="24"/>
          <w:lang w:val="ro-RO"/>
        </w:rPr>
      </w:pPr>
    </w:p>
    <w:p w:rsidR="00032DCE" w:rsidRPr="007838E6" w:rsidRDefault="00027D7D" w:rsidP="00032DCE">
      <w:pPr>
        <w:pStyle w:val="NoSpacing"/>
        <w:jc w:val="both"/>
        <w:rPr>
          <w:rFonts w:ascii="Arial" w:hAnsi="Arial" w:cs="Arial"/>
          <w:color w:val="FF0000"/>
          <w:sz w:val="24"/>
          <w:szCs w:val="24"/>
          <w:lang w:val="ro-RO"/>
        </w:rPr>
      </w:pPr>
      <w:r w:rsidRPr="000A7999">
        <w:rPr>
          <w:rFonts w:ascii="Arial" w:hAnsi="Arial" w:cs="Arial"/>
          <w:sz w:val="24"/>
          <w:szCs w:val="24"/>
          <w:u w:val="single"/>
          <w:lang w:val="ro-RO"/>
        </w:rPr>
        <w:t>- rețeaua de canalizare</w:t>
      </w:r>
      <w:r w:rsidRPr="000A7999">
        <w:rPr>
          <w:rFonts w:ascii="Arial" w:hAnsi="Arial" w:cs="Arial"/>
          <w:sz w:val="24"/>
          <w:szCs w:val="24"/>
          <w:lang w:val="ro-RO"/>
        </w:rPr>
        <w:t>.</w:t>
      </w:r>
      <w:r w:rsidRPr="000A7999">
        <w:rPr>
          <w:rFonts w:ascii="Arial" w:hAnsi="Arial" w:cs="Arial"/>
          <w:color w:val="FF0000"/>
          <w:sz w:val="24"/>
          <w:szCs w:val="24"/>
          <w:lang w:val="ro-RO"/>
        </w:rPr>
        <w:t xml:space="preserve"> </w:t>
      </w:r>
      <w:r w:rsidRPr="000A7999">
        <w:rPr>
          <w:rFonts w:ascii="Arial" w:hAnsi="Arial" w:cs="Arial"/>
          <w:sz w:val="24"/>
          <w:szCs w:val="24"/>
          <w:lang w:val="ro-RO"/>
        </w:rPr>
        <w:t>Pentru preluarea dejectiilor si a  apelor rezultate din spălări, igienizări  se</w:t>
      </w:r>
      <w:r w:rsidR="0055657E" w:rsidRPr="000A7999">
        <w:rPr>
          <w:rFonts w:ascii="Arial" w:hAnsi="Arial" w:cs="Arial"/>
          <w:sz w:val="24"/>
          <w:szCs w:val="24"/>
          <w:lang w:val="ro-RO"/>
        </w:rPr>
        <w:t xml:space="preserve"> vor utiliza </w:t>
      </w:r>
      <w:r w:rsidRPr="000A7999">
        <w:rPr>
          <w:rFonts w:ascii="Arial" w:hAnsi="Arial" w:cs="Arial"/>
          <w:sz w:val="24"/>
          <w:szCs w:val="24"/>
          <w:lang w:val="ro-RO"/>
        </w:rPr>
        <w:t xml:space="preserve"> </w:t>
      </w:r>
      <w:r w:rsidR="000A7999" w:rsidRPr="000A7999">
        <w:rPr>
          <w:rFonts w:ascii="Arial" w:hAnsi="Arial" w:cs="Arial"/>
          <w:sz w:val="24"/>
          <w:szCs w:val="24"/>
        </w:rPr>
        <w:t>canale de beton ( hala 1 si 2) respectiv PE Dn300 ( hala 3-10) c</w:t>
      </w:r>
      <w:r w:rsidR="005A638A">
        <w:rPr>
          <w:rFonts w:ascii="Arial" w:hAnsi="Arial" w:cs="Arial"/>
          <w:sz w:val="24"/>
          <w:szCs w:val="24"/>
        </w:rPr>
        <w:t>ă</w:t>
      </w:r>
      <w:r w:rsidR="000A7999" w:rsidRPr="000A7999">
        <w:rPr>
          <w:rFonts w:ascii="Arial" w:hAnsi="Arial" w:cs="Arial"/>
          <w:sz w:val="24"/>
          <w:szCs w:val="24"/>
        </w:rPr>
        <w:t>tre canalul colector principal Dn500</w:t>
      </w:r>
      <w:r w:rsidR="005A638A">
        <w:rPr>
          <w:rFonts w:ascii="Arial" w:hAnsi="Arial" w:cs="Arial"/>
          <w:sz w:val="24"/>
          <w:szCs w:val="24"/>
        </w:rPr>
        <w:t>;</w:t>
      </w:r>
      <w:r w:rsidR="0055657E" w:rsidRPr="000A7999">
        <w:rPr>
          <w:rFonts w:ascii="Arial" w:hAnsi="Arial" w:cs="Arial"/>
          <w:sz w:val="24"/>
          <w:szCs w:val="24"/>
          <w:lang w:val="ro-RO"/>
        </w:rPr>
        <w:t xml:space="preserve"> </w:t>
      </w:r>
    </w:p>
    <w:p w:rsidR="00027D7D" w:rsidRPr="00A47A5A" w:rsidRDefault="00027D7D" w:rsidP="00027D7D">
      <w:pPr>
        <w:pStyle w:val="NoSpacing"/>
        <w:jc w:val="both"/>
      </w:pPr>
      <w:r w:rsidRPr="00A47A5A">
        <w:rPr>
          <w:rFonts w:ascii="Arial" w:hAnsi="Arial" w:cs="Arial"/>
          <w:sz w:val="24"/>
          <w:szCs w:val="24"/>
          <w:lang w:val="ro-RO"/>
        </w:rPr>
        <w:t xml:space="preserve"> </w:t>
      </w:r>
      <w:r w:rsidRPr="00A47A5A">
        <w:rPr>
          <w:rFonts w:ascii="Arial" w:hAnsi="Arial" w:cs="Arial"/>
          <w:spacing w:val="-2"/>
          <w:sz w:val="24"/>
          <w:szCs w:val="24"/>
          <w:lang w:val="ro-RO"/>
        </w:rPr>
        <w:t xml:space="preserve">- </w:t>
      </w:r>
      <w:r w:rsidRPr="00A47A5A">
        <w:rPr>
          <w:rFonts w:ascii="Arial" w:hAnsi="Arial" w:cs="Arial"/>
          <w:spacing w:val="-2"/>
          <w:sz w:val="24"/>
          <w:szCs w:val="24"/>
          <w:u w:val="single"/>
          <w:lang w:val="ro-RO"/>
        </w:rPr>
        <w:t>reteaua de ape pluviale .</w:t>
      </w:r>
    </w:p>
    <w:p w:rsidR="00027D7D" w:rsidRPr="00A47A5A" w:rsidRDefault="00027D7D" w:rsidP="00027D7D">
      <w:pPr>
        <w:pStyle w:val="NoSpacing"/>
        <w:jc w:val="both"/>
      </w:pPr>
      <w:r w:rsidRPr="00A47A5A">
        <w:rPr>
          <w:rFonts w:ascii="Arial" w:hAnsi="Arial" w:cs="Arial"/>
          <w:spacing w:val="-2"/>
          <w:sz w:val="24"/>
          <w:szCs w:val="24"/>
          <w:lang w:val="ro-RO"/>
        </w:rPr>
        <w:lastRenderedPageBreak/>
        <w:t xml:space="preserve"> </w:t>
      </w:r>
      <w:r w:rsidRPr="00A47A5A">
        <w:rPr>
          <w:rFonts w:ascii="Arial" w:hAnsi="Arial" w:cs="Arial"/>
          <w:i/>
          <w:spacing w:val="-2"/>
          <w:sz w:val="24"/>
          <w:szCs w:val="24"/>
          <w:lang w:val="ro-RO"/>
        </w:rPr>
        <w:t xml:space="preserve"> Apele pluviale  conventional curate</w:t>
      </w:r>
      <w:r w:rsidRPr="00A47A5A">
        <w:rPr>
          <w:rFonts w:ascii="Arial" w:hAnsi="Arial" w:cs="Arial"/>
          <w:spacing w:val="-2"/>
          <w:sz w:val="24"/>
          <w:szCs w:val="24"/>
          <w:lang w:val="ro-RO"/>
        </w:rPr>
        <w:t xml:space="preserve"> rezultate de pe acoperișurile halelor 1- </w:t>
      </w:r>
      <w:r w:rsidR="0055657E" w:rsidRPr="00A47A5A">
        <w:rPr>
          <w:rFonts w:ascii="Arial" w:hAnsi="Arial" w:cs="Arial"/>
          <w:spacing w:val="-2"/>
          <w:sz w:val="24"/>
          <w:szCs w:val="24"/>
          <w:lang w:val="ro-RO"/>
        </w:rPr>
        <w:t>1</w:t>
      </w:r>
      <w:r w:rsidR="00A47A5A">
        <w:rPr>
          <w:rFonts w:ascii="Arial" w:hAnsi="Arial" w:cs="Arial"/>
          <w:spacing w:val="-2"/>
          <w:sz w:val="24"/>
          <w:szCs w:val="24"/>
          <w:lang w:val="ro-RO"/>
        </w:rPr>
        <w:t>0, filtru sanitar</w:t>
      </w:r>
      <w:r w:rsidR="004677D6">
        <w:rPr>
          <w:rFonts w:ascii="Arial" w:hAnsi="Arial" w:cs="Arial"/>
          <w:spacing w:val="-2"/>
          <w:sz w:val="24"/>
          <w:szCs w:val="24"/>
          <w:lang w:val="ro-RO"/>
        </w:rPr>
        <w:t xml:space="preserve">, </w:t>
      </w:r>
      <w:r w:rsidR="0055657E" w:rsidRPr="00A47A5A">
        <w:rPr>
          <w:rFonts w:ascii="Arial" w:hAnsi="Arial" w:cs="Arial"/>
          <w:spacing w:val="-2"/>
          <w:sz w:val="24"/>
          <w:szCs w:val="24"/>
          <w:lang w:val="ro-RO"/>
        </w:rPr>
        <w:t xml:space="preserve"> </w:t>
      </w:r>
      <w:r w:rsidRPr="00A47A5A">
        <w:rPr>
          <w:rFonts w:ascii="Arial" w:hAnsi="Arial" w:cs="Arial"/>
          <w:spacing w:val="-2"/>
          <w:sz w:val="24"/>
          <w:szCs w:val="24"/>
          <w:lang w:val="ro-RO"/>
        </w:rPr>
        <w:t>se vor  colecta prin jgheaburi și burlane și se vor descărca liber la nivelul terenului</w:t>
      </w:r>
      <w:r w:rsidR="00AF4163">
        <w:rPr>
          <w:rFonts w:ascii="Arial" w:hAnsi="Arial" w:cs="Arial"/>
          <w:spacing w:val="-2"/>
          <w:sz w:val="24"/>
          <w:szCs w:val="24"/>
          <w:lang w:val="ro-RO"/>
        </w:rPr>
        <w:t>.</w:t>
      </w:r>
    </w:p>
    <w:p w:rsidR="00027D7D" w:rsidRPr="00A47A5A" w:rsidRDefault="00027D7D" w:rsidP="00027D7D">
      <w:pPr>
        <w:pStyle w:val="NoSpacing"/>
        <w:jc w:val="both"/>
      </w:pPr>
      <w:r w:rsidRPr="00A47A5A">
        <w:rPr>
          <w:rFonts w:ascii="Arial" w:hAnsi="Arial" w:cs="Arial"/>
          <w:bCs/>
          <w:sz w:val="24"/>
          <w:szCs w:val="24"/>
          <w:lang w:val="ro-RO"/>
        </w:rPr>
        <w:t>-</w:t>
      </w:r>
      <w:r w:rsidRPr="00A47A5A">
        <w:rPr>
          <w:rFonts w:ascii="Arial" w:hAnsi="Arial" w:cs="Arial"/>
          <w:sz w:val="24"/>
          <w:szCs w:val="24"/>
          <w:lang w:val="ro-RO"/>
        </w:rPr>
        <w:t xml:space="preserve"> </w:t>
      </w:r>
      <w:r w:rsidRPr="00A47A5A">
        <w:rPr>
          <w:rFonts w:ascii="Arial" w:hAnsi="Arial" w:cs="Arial"/>
          <w:sz w:val="24"/>
          <w:szCs w:val="24"/>
          <w:u w:val="single"/>
          <w:lang w:val="ro-RO"/>
        </w:rPr>
        <w:t>accesul la căile de comunicatie rutieră –</w:t>
      </w:r>
      <w:r w:rsidRPr="00A47A5A">
        <w:rPr>
          <w:rFonts w:ascii="Arial" w:hAnsi="Arial" w:cs="Arial"/>
          <w:sz w:val="24"/>
          <w:szCs w:val="24"/>
          <w:lang w:val="ro-RO"/>
        </w:rPr>
        <w:t xml:space="preserve"> se va utiliza drumul existent - nu sunt necesare drumuri noi.</w:t>
      </w:r>
    </w:p>
    <w:p w:rsidR="00C3497D" w:rsidRPr="00A47A5A" w:rsidRDefault="00C3497D" w:rsidP="005B6203">
      <w:pPr>
        <w:pStyle w:val="BodyTextIndent2"/>
        <w:ind w:left="420" w:firstLine="0"/>
        <w:rPr>
          <w:rFonts w:ascii="Arial" w:hAnsi="Arial" w:cs="Arial"/>
          <w:b/>
          <w:bCs/>
          <w:sz w:val="24"/>
        </w:rPr>
      </w:pPr>
    </w:p>
    <w:p w:rsidR="00B92B79" w:rsidRPr="004677D6" w:rsidRDefault="005B6203" w:rsidP="005B6203">
      <w:pPr>
        <w:pStyle w:val="BodyTextIndent2"/>
        <w:ind w:left="420" w:firstLine="0"/>
        <w:rPr>
          <w:rFonts w:ascii="Arial" w:hAnsi="Arial" w:cs="Arial"/>
          <w:b/>
          <w:bCs/>
          <w:sz w:val="24"/>
        </w:rPr>
      </w:pPr>
      <w:r w:rsidRPr="004677D6">
        <w:rPr>
          <w:rFonts w:ascii="Arial" w:hAnsi="Arial" w:cs="Arial"/>
          <w:b/>
          <w:bCs/>
          <w:sz w:val="24"/>
        </w:rPr>
        <w:t>2.</w:t>
      </w:r>
      <w:r w:rsidR="00B92B79" w:rsidRPr="004677D6">
        <w:rPr>
          <w:rFonts w:ascii="Arial" w:hAnsi="Arial" w:cs="Arial"/>
          <w:b/>
          <w:bCs/>
          <w:sz w:val="24"/>
        </w:rPr>
        <w:t>Procese tehnologice</w:t>
      </w:r>
    </w:p>
    <w:p w:rsidR="009A2EA7" w:rsidRPr="004677D6" w:rsidRDefault="00B92B79" w:rsidP="009A2EA7">
      <w:pPr>
        <w:pStyle w:val="NoSpacing"/>
        <w:jc w:val="both"/>
        <w:rPr>
          <w:rFonts w:ascii="Arial" w:hAnsi="Arial" w:cs="Arial"/>
          <w:sz w:val="24"/>
          <w:szCs w:val="24"/>
          <w:lang w:val="ro-RO"/>
        </w:rPr>
      </w:pPr>
      <w:r w:rsidRPr="004677D6">
        <w:rPr>
          <w:rFonts w:ascii="Arial" w:hAnsi="Arial" w:cs="Arial"/>
          <w:b/>
          <w:bCs/>
          <w:sz w:val="24"/>
        </w:rPr>
        <w:t>2.1. Descrierea procesului tehnologic</w:t>
      </w:r>
      <w:r w:rsidR="009A2EA7" w:rsidRPr="004677D6">
        <w:rPr>
          <w:rFonts w:ascii="Arial" w:hAnsi="Arial" w:cs="Arial"/>
          <w:bCs/>
        </w:rPr>
        <w:t xml:space="preserve"> </w:t>
      </w:r>
      <w:r w:rsidR="009A2EA7" w:rsidRPr="004677D6">
        <w:rPr>
          <w:rFonts w:ascii="Arial" w:hAnsi="Arial" w:cs="Arial"/>
          <w:bCs/>
          <w:sz w:val="24"/>
          <w:szCs w:val="24"/>
          <w:lang w:val="ro-RO"/>
        </w:rPr>
        <w:t xml:space="preserve">Schema bloc </w:t>
      </w:r>
      <w:r w:rsidR="009A2EA7" w:rsidRPr="004677D6">
        <w:rPr>
          <w:rFonts w:ascii="Arial" w:hAnsi="Arial" w:cs="Arial"/>
          <w:sz w:val="24"/>
          <w:szCs w:val="24"/>
          <w:lang w:val="ro-RO"/>
        </w:rPr>
        <w:t xml:space="preserve">a procesului tehnologic este următoarea:   </w:t>
      </w:r>
    </w:p>
    <w:p w:rsidR="00000811" w:rsidRPr="004677D6" w:rsidRDefault="00000811" w:rsidP="009A2EA7">
      <w:pPr>
        <w:pStyle w:val="NoSpacing"/>
        <w:jc w:val="both"/>
      </w:pPr>
    </w:p>
    <w:p w:rsidR="009A2EA7" w:rsidRPr="004677D6" w:rsidRDefault="009A2EA7" w:rsidP="009A2EA7">
      <w:pPr>
        <w:pStyle w:val="NoSpacing"/>
        <w:jc w:val="both"/>
        <w:rPr>
          <w:rFonts w:ascii="Arial" w:hAnsi="Arial" w:cs="Arial"/>
          <w:sz w:val="24"/>
          <w:szCs w:val="24"/>
          <w:lang w:val="ro-RO"/>
        </w:rPr>
      </w:pPr>
    </w:p>
    <w:p w:rsidR="009A2EA7" w:rsidRPr="004677D6" w:rsidRDefault="009A2EA7" w:rsidP="009A2EA7">
      <w:pPr>
        <w:pStyle w:val="NoSpacing"/>
        <w:jc w:val="both"/>
      </w:pPr>
      <w:r w:rsidRPr="007838E6">
        <w:rPr>
          <w:rFonts w:ascii="Arial" w:hAnsi="Arial" w:cs="Arial"/>
          <w:noProof/>
          <w:color w:val="FF0000"/>
          <w:sz w:val="24"/>
          <w:szCs w:val="24"/>
          <w:u w:val="single"/>
          <w:lang w:val="ro-RO" w:eastAsia="ro-RO"/>
        </w:rPr>
        <mc:AlternateContent>
          <mc:Choice Requires="wps">
            <w:drawing>
              <wp:anchor distT="0" distB="0" distL="114300" distR="114300" simplePos="0" relativeHeight="251659264" behindDoc="0" locked="0" layoutInCell="1" allowOverlap="1" wp14:anchorId="050FB804" wp14:editId="4713321E">
                <wp:simplePos x="0" y="0"/>
                <wp:positionH relativeFrom="column">
                  <wp:posOffset>1981203</wp:posOffset>
                </wp:positionH>
                <wp:positionV relativeFrom="paragraph">
                  <wp:posOffset>5715</wp:posOffset>
                </wp:positionV>
                <wp:extent cx="2381253" cy="1266828"/>
                <wp:effectExtent l="0" t="0" r="19047" b="28572"/>
                <wp:wrapSquare wrapText="bothSides"/>
                <wp:docPr id="1" name="Frame1"/>
                <wp:cNvGraphicFramePr/>
                <a:graphic xmlns:a="http://schemas.openxmlformats.org/drawingml/2006/main">
                  <a:graphicData uri="http://schemas.microsoft.com/office/word/2010/wordprocessingShape">
                    <wps:wsp>
                      <wps:cNvSpPr txBox="1"/>
                      <wps:spPr>
                        <a:xfrm>
                          <a:off x="0" y="0"/>
                          <a:ext cx="2381253" cy="1266828"/>
                        </a:xfrm>
                        <a:prstGeom prst="rect">
                          <a:avLst/>
                        </a:prstGeom>
                        <a:noFill/>
                        <a:ln w="6483">
                          <a:solidFill>
                            <a:srgbClr val="000000"/>
                          </a:solidFill>
                          <a:prstDash val="solid"/>
                        </a:ln>
                      </wps:spPr>
                      <wps:txbx>
                        <w:txbxContent>
                          <w:p w:rsidR="00E55F02" w:rsidRDefault="00E55F02" w:rsidP="009A2EA7">
                            <w:pPr>
                              <w:pStyle w:val="Standard"/>
                              <w:ind w:left="180"/>
                              <w:rPr>
                                <w:rFonts w:ascii="Arial" w:hAnsi="Arial"/>
                                <w:sz w:val="22"/>
                                <w:szCs w:val="22"/>
                              </w:rPr>
                            </w:pPr>
                          </w:p>
                          <w:p w:rsidR="00E55F02" w:rsidRDefault="00E55F02" w:rsidP="009A2EA7">
                            <w:pPr>
                              <w:pStyle w:val="Standard"/>
                              <w:ind w:left="180"/>
                              <w:rPr>
                                <w:rFonts w:ascii="Arial" w:hAnsi="Arial"/>
                                <w:sz w:val="22"/>
                                <w:szCs w:val="22"/>
                              </w:rPr>
                            </w:pPr>
                          </w:p>
                          <w:p w:rsidR="00E55F02" w:rsidRDefault="00E55F02" w:rsidP="009A2EA7">
                            <w:pPr>
                              <w:pStyle w:val="Standard"/>
                              <w:ind w:left="180"/>
                              <w:rPr>
                                <w:rFonts w:ascii="Arial" w:hAnsi="Arial"/>
                                <w:sz w:val="22"/>
                                <w:szCs w:val="22"/>
                              </w:rPr>
                            </w:pPr>
                            <w:r>
                              <w:rPr>
                                <w:rFonts w:ascii="Arial" w:hAnsi="Arial"/>
                                <w:sz w:val="22"/>
                                <w:szCs w:val="22"/>
                              </w:rPr>
                              <w:t>Hale îngrăsare porci (25 – 110 kg)</w:t>
                            </w:r>
                          </w:p>
                        </w:txbxContent>
                      </wps:txbx>
                      <wps:bodyPr vert="horz" wrap="square" lIns="94676" tIns="48956" rIns="94676" bIns="48956" anchor="t" anchorCtr="0" compatLnSpc="0"/>
                    </wps:wsp>
                  </a:graphicData>
                </a:graphic>
              </wp:anchor>
            </w:drawing>
          </mc:Choice>
          <mc:Fallback>
            <w:pict>
              <v:shapetype id="_x0000_t202" coordsize="21600,21600" o:spt="202" path="m,l,21600r21600,l21600,xe">
                <v:stroke joinstyle="miter"/>
                <v:path gradientshapeok="t" o:connecttype="rect"/>
              </v:shapetype>
              <v:shape id="Frame1" o:spid="_x0000_s1026" type="#_x0000_t202" style="position:absolute;left:0;text-align:left;margin-left:156pt;margin-top:.45pt;width:187.5pt;height:99.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" filled="f" strokeweight=".18008mm">
                <v:textbox inset="2.62989mm,1.3599mm,2.62989mm,1.3599mm">
                  <w:txbxContent>
                    <w:p w:rsidR="00E55F02" w:rsidRDefault="00E55F02" w:rsidP="009A2EA7">
                      <w:pPr>
                        <w:pStyle w:val="Standard"/>
                        <w:ind w:left="180"/>
                        <w:rPr>
                          <w:rFonts w:ascii="Arial" w:hAnsi="Arial"/>
                          <w:sz w:val="22"/>
                          <w:szCs w:val="22"/>
                        </w:rPr>
                      </w:pPr>
                    </w:p>
                    <w:p w:rsidR="00E55F02" w:rsidRDefault="00E55F02" w:rsidP="009A2EA7">
                      <w:pPr>
                        <w:pStyle w:val="Standard"/>
                        <w:ind w:left="180"/>
                        <w:rPr>
                          <w:rFonts w:ascii="Arial" w:hAnsi="Arial"/>
                          <w:sz w:val="22"/>
                          <w:szCs w:val="22"/>
                        </w:rPr>
                      </w:pPr>
                    </w:p>
                    <w:p w:rsidR="00E55F02" w:rsidRDefault="00E55F02" w:rsidP="009A2EA7">
                      <w:pPr>
                        <w:pStyle w:val="Standard"/>
                        <w:ind w:left="180"/>
                        <w:rPr>
                          <w:rFonts w:ascii="Arial" w:hAnsi="Arial"/>
                          <w:sz w:val="22"/>
                          <w:szCs w:val="22"/>
                        </w:rPr>
                      </w:pPr>
                      <w:r>
                        <w:rPr>
                          <w:rFonts w:ascii="Arial" w:hAnsi="Arial"/>
                          <w:sz w:val="22"/>
                          <w:szCs w:val="22"/>
                        </w:rPr>
                        <w:t>Hale îngrăsare porci (25 – 110 kg)</w:t>
                      </w:r>
                    </w:p>
                  </w:txbxContent>
                </v:textbox>
                <w10:wrap type="square"/>
              </v:shape>
            </w:pict>
          </mc:Fallback>
        </mc:AlternateContent>
      </w:r>
      <w:r w:rsidRPr="007838E6">
        <w:rPr>
          <w:rFonts w:ascii="Arial" w:hAnsi="Arial" w:cs="Arial"/>
          <w:color w:val="FF0000"/>
          <w:sz w:val="24"/>
          <w:szCs w:val="24"/>
          <w:lang w:val="ro-RO"/>
        </w:rPr>
        <w:t xml:space="preserve">   </w:t>
      </w:r>
      <w:r w:rsidRPr="004677D6">
        <w:rPr>
          <w:rFonts w:ascii="Arial" w:hAnsi="Arial" w:cs="Arial"/>
          <w:sz w:val="24"/>
          <w:szCs w:val="24"/>
          <w:lang w:val="ro-RO"/>
        </w:rPr>
        <w:t>Purcei (2</w:t>
      </w:r>
      <w:r w:rsidR="004677D6" w:rsidRPr="004677D6">
        <w:rPr>
          <w:rFonts w:ascii="Arial" w:hAnsi="Arial" w:cs="Arial"/>
          <w:sz w:val="24"/>
          <w:szCs w:val="24"/>
          <w:lang w:val="ro-RO"/>
        </w:rPr>
        <w:t>5</w:t>
      </w:r>
      <w:r w:rsidRPr="004677D6">
        <w:rPr>
          <w:rFonts w:ascii="Arial" w:hAnsi="Arial" w:cs="Arial"/>
          <w:sz w:val="24"/>
          <w:szCs w:val="24"/>
          <w:lang w:val="ro-RO"/>
        </w:rPr>
        <w:t xml:space="preserve">-30 kg) --------                        -------porci </w:t>
      </w:r>
      <w:r w:rsidR="00032DCE" w:rsidRPr="004677D6">
        <w:rPr>
          <w:rFonts w:ascii="Arial" w:hAnsi="Arial" w:cs="Arial"/>
          <w:sz w:val="24"/>
          <w:szCs w:val="24"/>
          <w:lang w:val="ro-RO"/>
        </w:rPr>
        <w:t xml:space="preserve">                         </w:t>
      </w:r>
    </w:p>
    <w:p w:rsidR="009A2EA7" w:rsidRPr="004677D6" w:rsidRDefault="009A2EA7" w:rsidP="009A2EA7">
      <w:pPr>
        <w:pStyle w:val="NoSpacing"/>
        <w:jc w:val="both"/>
        <w:rPr>
          <w:rFonts w:ascii="Arial" w:hAnsi="Arial" w:cs="Arial"/>
          <w:sz w:val="24"/>
          <w:szCs w:val="24"/>
          <w:lang w:val="ro-RO"/>
        </w:rPr>
      </w:pPr>
      <w:r w:rsidRPr="004677D6">
        <w:rPr>
          <w:rFonts w:ascii="Arial" w:hAnsi="Arial" w:cs="Arial"/>
          <w:sz w:val="24"/>
          <w:szCs w:val="24"/>
          <w:lang w:val="ro-RO"/>
        </w:rPr>
        <w:t xml:space="preserve">                                 abatorizare                                                                                         </w:t>
      </w:r>
    </w:p>
    <w:p w:rsidR="009A2EA7" w:rsidRPr="004677D6" w:rsidRDefault="009A2EA7" w:rsidP="009A2EA7">
      <w:pPr>
        <w:pStyle w:val="NoSpacing"/>
        <w:jc w:val="both"/>
        <w:rPr>
          <w:rFonts w:ascii="Arial" w:hAnsi="Arial" w:cs="Arial"/>
          <w:sz w:val="24"/>
          <w:szCs w:val="24"/>
          <w:u w:val="single"/>
          <w:lang w:val="ro-RO"/>
        </w:rPr>
      </w:pPr>
      <w:r w:rsidRPr="004677D6">
        <w:rPr>
          <w:rFonts w:ascii="Arial" w:hAnsi="Arial" w:cs="Arial"/>
          <w:sz w:val="24"/>
          <w:szCs w:val="24"/>
          <w:lang w:val="ro-RO"/>
        </w:rPr>
        <w:t xml:space="preserve"> </w:t>
      </w:r>
      <w:r w:rsidR="004677D6">
        <w:rPr>
          <w:rFonts w:ascii="Arial" w:hAnsi="Arial" w:cs="Arial"/>
          <w:sz w:val="24"/>
          <w:szCs w:val="24"/>
          <w:lang w:val="ro-RO"/>
        </w:rPr>
        <w:t xml:space="preserve">   </w:t>
      </w:r>
      <w:r w:rsidRPr="004677D6">
        <w:rPr>
          <w:rFonts w:ascii="Arial" w:hAnsi="Arial" w:cs="Arial"/>
          <w:sz w:val="24"/>
          <w:szCs w:val="24"/>
          <w:lang w:val="ro-RO"/>
        </w:rPr>
        <w:t xml:space="preserve"> Furaje ---------------------                         ------- dejectii  </w:t>
      </w:r>
      <w:r w:rsidR="00CB68CB" w:rsidRPr="004677D6">
        <w:rPr>
          <w:rFonts w:ascii="Arial" w:hAnsi="Arial" w:cs="Arial"/>
          <w:sz w:val="24"/>
          <w:szCs w:val="24"/>
          <w:lang w:val="ro-RO"/>
        </w:rPr>
        <w:t xml:space="preserve">                             </w:t>
      </w:r>
    </w:p>
    <w:p w:rsidR="009A2EA7" w:rsidRPr="004677D6" w:rsidRDefault="004677D6" w:rsidP="009A2EA7">
      <w:pPr>
        <w:pStyle w:val="NoSpacing"/>
        <w:jc w:val="both"/>
        <w:rPr>
          <w:rFonts w:ascii="Arial" w:hAnsi="Arial" w:cs="Arial"/>
          <w:sz w:val="24"/>
          <w:szCs w:val="24"/>
          <w:lang w:val="ro-RO"/>
        </w:rPr>
      </w:pPr>
      <w:r>
        <w:rPr>
          <w:rFonts w:ascii="Arial" w:hAnsi="Arial" w:cs="Arial"/>
          <w:sz w:val="24"/>
          <w:szCs w:val="24"/>
          <w:lang w:val="ro-RO"/>
        </w:rPr>
        <w:t xml:space="preserve">     </w:t>
      </w:r>
      <w:r w:rsidR="009A2EA7" w:rsidRPr="004677D6">
        <w:rPr>
          <w:rFonts w:ascii="Arial" w:hAnsi="Arial" w:cs="Arial"/>
          <w:sz w:val="24"/>
          <w:szCs w:val="24"/>
          <w:lang w:val="ro-RO"/>
        </w:rPr>
        <w:t>Apă    ----------------------</w:t>
      </w:r>
      <w:r w:rsidR="00CB68CB" w:rsidRPr="004677D6">
        <w:rPr>
          <w:rFonts w:ascii="Arial" w:hAnsi="Arial" w:cs="Arial"/>
          <w:sz w:val="24"/>
          <w:szCs w:val="24"/>
          <w:lang w:val="ro-RO"/>
        </w:rPr>
        <w:t>-</w:t>
      </w:r>
      <w:r w:rsidR="00CB68CB" w:rsidRPr="004677D6">
        <w:rPr>
          <w:rFonts w:ascii="Arial" w:hAnsi="Arial" w:cs="Arial"/>
          <w:sz w:val="24"/>
          <w:szCs w:val="24"/>
          <w:u w:val="single"/>
          <w:lang w:val="ro-RO"/>
        </w:rPr>
        <w:t xml:space="preserve"> </w:t>
      </w:r>
    </w:p>
    <w:p w:rsidR="009A2EA7" w:rsidRPr="007838E6" w:rsidRDefault="009A2EA7" w:rsidP="009A2EA7">
      <w:pPr>
        <w:pStyle w:val="NoSpacing"/>
        <w:jc w:val="both"/>
        <w:rPr>
          <w:rFonts w:ascii="Arial" w:hAnsi="Arial" w:cs="Arial"/>
          <w:color w:val="FF0000"/>
          <w:sz w:val="24"/>
          <w:szCs w:val="24"/>
          <w:lang w:val="ro-RO"/>
        </w:rPr>
      </w:pPr>
      <w:r w:rsidRPr="004677D6">
        <w:rPr>
          <w:rFonts w:ascii="Arial" w:hAnsi="Arial" w:cs="Arial"/>
          <w:sz w:val="24"/>
          <w:szCs w:val="24"/>
          <w:lang w:val="ro-RO"/>
        </w:rPr>
        <w:t>Energie electrica----------</w:t>
      </w:r>
      <w:r w:rsidR="00F93E77" w:rsidRPr="004677D6">
        <w:rPr>
          <w:rFonts w:ascii="Arial" w:hAnsi="Arial" w:cs="Arial"/>
          <w:sz w:val="24"/>
          <w:szCs w:val="24"/>
          <w:lang w:val="ro-RO"/>
        </w:rPr>
        <w:t>--------mortalități</w:t>
      </w:r>
    </w:p>
    <w:p w:rsidR="009A2EA7" w:rsidRPr="007838E6" w:rsidRDefault="009A2EA7" w:rsidP="009A2EA7">
      <w:pPr>
        <w:pStyle w:val="NoSpacing"/>
        <w:jc w:val="both"/>
        <w:rPr>
          <w:rFonts w:ascii="Arial" w:hAnsi="Arial" w:cs="Arial"/>
          <w:i/>
          <w:color w:val="FF0000"/>
          <w:sz w:val="24"/>
          <w:szCs w:val="24"/>
          <w:shd w:val="clear" w:color="auto" w:fill="FF0000"/>
          <w:lang w:val="ro-RO"/>
        </w:rPr>
      </w:pPr>
    </w:p>
    <w:p w:rsidR="009A2EA7" w:rsidRPr="007838E6" w:rsidRDefault="009A2EA7" w:rsidP="009A2EA7">
      <w:pPr>
        <w:pStyle w:val="NoSpacing"/>
        <w:jc w:val="both"/>
        <w:rPr>
          <w:rFonts w:ascii="Arial" w:hAnsi="Arial" w:cs="Arial"/>
          <w:color w:val="FF0000"/>
          <w:sz w:val="24"/>
          <w:szCs w:val="24"/>
          <w:lang w:val="ro-RO"/>
        </w:rPr>
      </w:pPr>
    </w:p>
    <w:p w:rsidR="009A2EA7" w:rsidRPr="007838E6" w:rsidRDefault="009A2EA7" w:rsidP="009A2EA7">
      <w:pPr>
        <w:pStyle w:val="NoSpacing"/>
        <w:jc w:val="both"/>
        <w:rPr>
          <w:rFonts w:ascii="Arial" w:hAnsi="Arial" w:cs="Arial"/>
          <w:color w:val="FF0000"/>
          <w:sz w:val="24"/>
          <w:szCs w:val="24"/>
          <w:lang w:val="ro-RO"/>
        </w:rPr>
      </w:pPr>
    </w:p>
    <w:p w:rsidR="004677D6" w:rsidRDefault="009A2EA7" w:rsidP="004677D6">
      <w:pPr>
        <w:pStyle w:val="NoSpacing"/>
        <w:jc w:val="both"/>
        <w:rPr>
          <w:rFonts w:ascii="Arial" w:hAnsi="Arial" w:cs="Arial"/>
          <w:sz w:val="24"/>
          <w:szCs w:val="24"/>
          <w:lang w:val="ro-RO"/>
        </w:rPr>
      </w:pPr>
      <w:r w:rsidRPr="004677D6">
        <w:rPr>
          <w:rFonts w:ascii="Arial" w:hAnsi="Arial" w:cs="Arial"/>
          <w:sz w:val="24"/>
          <w:szCs w:val="24"/>
        </w:rPr>
        <w:t>Regimul de funcționare: 24</w:t>
      </w:r>
      <w:r w:rsidR="00A82722" w:rsidRPr="004677D6">
        <w:rPr>
          <w:rFonts w:ascii="Arial" w:hAnsi="Arial" w:cs="Arial"/>
          <w:sz w:val="24"/>
          <w:szCs w:val="24"/>
        </w:rPr>
        <w:t xml:space="preserve"> </w:t>
      </w:r>
      <w:r w:rsidRPr="004677D6">
        <w:rPr>
          <w:rFonts w:ascii="Arial" w:hAnsi="Arial" w:cs="Arial"/>
          <w:sz w:val="24"/>
          <w:szCs w:val="24"/>
        </w:rPr>
        <w:t>ore/zi; 365</w:t>
      </w:r>
      <w:r w:rsidR="00A82722" w:rsidRPr="004677D6">
        <w:rPr>
          <w:rFonts w:ascii="Arial" w:hAnsi="Arial" w:cs="Arial"/>
          <w:sz w:val="24"/>
          <w:szCs w:val="24"/>
        </w:rPr>
        <w:t xml:space="preserve"> </w:t>
      </w:r>
      <w:r w:rsidRPr="004677D6">
        <w:rPr>
          <w:rFonts w:ascii="Arial" w:hAnsi="Arial" w:cs="Arial"/>
          <w:sz w:val="24"/>
          <w:szCs w:val="24"/>
        </w:rPr>
        <w:t>zile/an</w:t>
      </w:r>
      <w:r w:rsidR="004677D6" w:rsidRPr="004677D6">
        <w:rPr>
          <w:rFonts w:ascii="Arial" w:hAnsi="Arial" w:cs="Arial"/>
        </w:rPr>
        <w:t xml:space="preserve"> </w:t>
      </w:r>
      <w:r w:rsidR="004677D6">
        <w:rPr>
          <w:rFonts w:ascii="Arial" w:hAnsi="Arial" w:cs="Arial"/>
          <w:sz w:val="24"/>
          <w:szCs w:val="24"/>
          <w:lang w:val="ro-RO"/>
        </w:rPr>
        <w:t>Principiul care guvernează cresterea  intensivă  a porcilor este ,,totul  plin - totul gol”.  Operațiile descrise mai jos sunt aplicate pentru o hală întreagă.</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În procesul de crestere a porcilor  se desfășoară următoarele activități:</w:t>
      </w:r>
    </w:p>
    <w:p w:rsidR="006600F5" w:rsidRPr="006600F5" w:rsidRDefault="004677D6" w:rsidP="006600F5">
      <w:pPr>
        <w:pStyle w:val="NoSpacing"/>
        <w:jc w:val="both"/>
        <w:rPr>
          <w:rFonts w:ascii="Arial" w:hAnsi="Arial" w:cs="Arial"/>
          <w:b/>
          <w:sz w:val="24"/>
          <w:szCs w:val="24"/>
          <w:lang w:val="ro-RO"/>
        </w:rPr>
      </w:pPr>
      <w:r w:rsidRPr="006600F5">
        <w:rPr>
          <w:rFonts w:ascii="Arial" w:hAnsi="Arial" w:cs="Arial"/>
          <w:sz w:val="24"/>
          <w:szCs w:val="24"/>
          <w:lang w:val="ro-RO"/>
        </w:rPr>
        <w:t xml:space="preserve">   </w:t>
      </w:r>
      <w:r w:rsidR="006600F5" w:rsidRPr="006600F5">
        <w:rPr>
          <w:rFonts w:ascii="Arial" w:hAnsi="Arial" w:cs="Arial"/>
          <w:b/>
          <w:sz w:val="24"/>
          <w:szCs w:val="24"/>
          <w:lang w:val="ro-RO"/>
        </w:rPr>
        <w:t>- pregătirea halelor pentru populare;</w:t>
      </w:r>
    </w:p>
    <w:p w:rsidR="006600F5" w:rsidRPr="006600F5" w:rsidRDefault="006600F5" w:rsidP="006600F5">
      <w:pPr>
        <w:pStyle w:val="NoSpacing"/>
        <w:jc w:val="both"/>
        <w:rPr>
          <w:rFonts w:ascii="Arial" w:hAnsi="Arial" w:cs="Arial"/>
          <w:b/>
          <w:sz w:val="24"/>
          <w:szCs w:val="24"/>
          <w:lang w:val="ro-RO"/>
        </w:rPr>
      </w:pPr>
      <w:r w:rsidRPr="006600F5">
        <w:rPr>
          <w:rFonts w:ascii="Arial" w:hAnsi="Arial" w:cs="Arial"/>
          <w:b/>
          <w:sz w:val="24"/>
          <w:szCs w:val="24"/>
          <w:lang w:val="ro-RO"/>
        </w:rPr>
        <w:t>-  popularea halelor;</w:t>
      </w:r>
    </w:p>
    <w:p w:rsidR="006600F5" w:rsidRPr="006600F5" w:rsidRDefault="006600F5" w:rsidP="006600F5">
      <w:pPr>
        <w:pStyle w:val="NoSpacing"/>
        <w:jc w:val="both"/>
        <w:rPr>
          <w:rFonts w:ascii="Arial" w:hAnsi="Arial" w:cs="Arial"/>
          <w:b/>
          <w:sz w:val="24"/>
          <w:szCs w:val="24"/>
          <w:lang w:val="ro-RO"/>
        </w:rPr>
      </w:pPr>
      <w:r w:rsidRPr="006600F5">
        <w:rPr>
          <w:rFonts w:ascii="Arial" w:hAnsi="Arial" w:cs="Arial"/>
          <w:b/>
          <w:sz w:val="24"/>
          <w:szCs w:val="24"/>
          <w:lang w:val="ro-RO"/>
        </w:rPr>
        <w:t>- aprovizionarea cu furaje;</w:t>
      </w:r>
    </w:p>
    <w:p w:rsidR="006600F5" w:rsidRPr="006600F5" w:rsidRDefault="006600F5" w:rsidP="006600F5">
      <w:pPr>
        <w:pStyle w:val="NoSpacing"/>
        <w:jc w:val="both"/>
        <w:rPr>
          <w:rFonts w:ascii="Arial" w:hAnsi="Arial" w:cs="Arial"/>
          <w:b/>
          <w:sz w:val="24"/>
          <w:szCs w:val="24"/>
          <w:lang w:val="ro-RO"/>
        </w:rPr>
      </w:pPr>
      <w:r w:rsidRPr="006600F5">
        <w:rPr>
          <w:rFonts w:ascii="Arial" w:hAnsi="Arial" w:cs="Arial"/>
          <w:b/>
          <w:sz w:val="24"/>
          <w:szCs w:val="24"/>
        </w:rPr>
        <w:t xml:space="preserve">- crestere - ingrijire zilnica animale care include: </w:t>
      </w:r>
    </w:p>
    <w:p w:rsidR="006600F5" w:rsidRPr="006600F5" w:rsidRDefault="006600F5" w:rsidP="006600F5">
      <w:pPr>
        <w:pStyle w:val="NoSpacing"/>
        <w:jc w:val="both"/>
        <w:rPr>
          <w:rFonts w:ascii="Arial" w:hAnsi="Arial" w:cs="Arial"/>
          <w:sz w:val="24"/>
          <w:szCs w:val="24"/>
          <w:lang w:val="ro-RO"/>
        </w:rPr>
      </w:pPr>
      <w:r w:rsidRPr="006600F5">
        <w:rPr>
          <w:rFonts w:ascii="Arial" w:hAnsi="Arial" w:cs="Arial"/>
          <w:sz w:val="24"/>
          <w:szCs w:val="24"/>
          <w:lang w:val="ro-RO"/>
        </w:rPr>
        <w:t xml:space="preserve">                      - hrănirea;</w:t>
      </w:r>
    </w:p>
    <w:p w:rsidR="006600F5" w:rsidRPr="006600F5" w:rsidRDefault="006600F5" w:rsidP="006600F5">
      <w:pPr>
        <w:pStyle w:val="NoSpacing"/>
        <w:jc w:val="both"/>
        <w:rPr>
          <w:rFonts w:ascii="Arial" w:hAnsi="Arial" w:cs="Arial"/>
          <w:sz w:val="24"/>
          <w:szCs w:val="24"/>
          <w:lang w:val="ro-RO"/>
        </w:rPr>
      </w:pPr>
      <w:r w:rsidRPr="006600F5">
        <w:rPr>
          <w:rFonts w:ascii="Arial" w:hAnsi="Arial" w:cs="Arial"/>
          <w:sz w:val="24"/>
          <w:szCs w:val="24"/>
          <w:lang w:val="ro-RO"/>
        </w:rPr>
        <w:t xml:space="preserve">                      - adăparea;</w:t>
      </w:r>
    </w:p>
    <w:p w:rsidR="006600F5" w:rsidRPr="006600F5" w:rsidRDefault="006600F5" w:rsidP="006600F5">
      <w:pPr>
        <w:pStyle w:val="NoSpacing"/>
        <w:jc w:val="both"/>
        <w:rPr>
          <w:rFonts w:ascii="Arial" w:hAnsi="Arial" w:cs="Arial"/>
          <w:sz w:val="24"/>
          <w:szCs w:val="24"/>
          <w:lang w:val="ro-RO"/>
        </w:rPr>
      </w:pPr>
      <w:r w:rsidRPr="006600F5">
        <w:rPr>
          <w:rFonts w:ascii="Arial" w:hAnsi="Arial" w:cs="Arial"/>
          <w:sz w:val="24"/>
          <w:szCs w:val="24"/>
          <w:lang w:val="ro-RO"/>
        </w:rPr>
        <w:t xml:space="preserve">                      - asigurarea microclimatului;</w:t>
      </w:r>
    </w:p>
    <w:p w:rsidR="006600F5" w:rsidRPr="006600F5" w:rsidRDefault="006600F5" w:rsidP="006600F5">
      <w:pPr>
        <w:pStyle w:val="NoSpacing"/>
        <w:jc w:val="both"/>
        <w:rPr>
          <w:rFonts w:ascii="Arial" w:hAnsi="Arial" w:cs="Arial"/>
          <w:sz w:val="24"/>
          <w:szCs w:val="24"/>
          <w:lang w:val="ro-RO"/>
        </w:rPr>
      </w:pPr>
      <w:r w:rsidRPr="006600F5">
        <w:rPr>
          <w:rFonts w:ascii="Arial" w:hAnsi="Arial" w:cs="Arial"/>
          <w:sz w:val="24"/>
          <w:szCs w:val="24"/>
          <w:lang w:val="ro-RO"/>
        </w:rPr>
        <w:t xml:space="preserve">                      -s</w:t>
      </w:r>
      <w:r w:rsidRPr="006600F5">
        <w:rPr>
          <w:rFonts w:ascii="Arial" w:hAnsi="Arial" w:cs="Arial"/>
          <w:sz w:val="24"/>
          <w:szCs w:val="24"/>
        </w:rPr>
        <w:t>upraveghere stare generala de sanatate animale</w:t>
      </w:r>
      <w:r>
        <w:rPr>
          <w:rFonts w:ascii="Arial" w:hAnsi="Arial" w:cs="Arial"/>
          <w:sz w:val="24"/>
          <w:szCs w:val="24"/>
        </w:rPr>
        <w:t>;</w:t>
      </w:r>
    </w:p>
    <w:p w:rsidR="006600F5" w:rsidRPr="006600F5" w:rsidRDefault="006600F5" w:rsidP="006600F5">
      <w:pPr>
        <w:pStyle w:val="NoSpacing"/>
        <w:jc w:val="both"/>
        <w:rPr>
          <w:rFonts w:ascii="Arial" w:hAnsi="Arial" w:cs="Arial"/>
          <w:b/>
          <w:sz w:val="24"/>
          <w:szCs w:val="24"/>
          <w:lang w:val="ro-RO"/>
        </w:rPr>
      </w:pPr>
      <w:r w:rsidRPr="006600F5">
        <w:rPr>
          <w:rFonts w:ascii="Arial" w:hAnsi="Arial" w:cs="Arial"/>
          <w:b/>
          <w:sz w:val="24"/>
          <w:szCs w:val="24"/>
          <w:lang w:val="ro-RO"/>
        </w:rPr>
        <w:t>- depopularea halelor;</w:t>
      </w:r>
    </w:p>
    <w:p w:rsidR="006600F5" w:rsidRPr="006600F5" w:rsidRDefault="006600F5" w:rsidP="006600F5">
      <w:pPr>
        <w:pStyle w:val="NoSpacing"/>
        <w:jc w:val="both"/>
        <w:rPr>
          <w:rFonts w:ascii="Arial" w:hAnsi="Arial" w:cs="Arial"/>
          <w:b/>
          <w:sz w:val="24"/>
          <w:szCs w:val="24"/>
          <w:lang w:val="ro-RO"/>
        </w:rPr>
      </w:pPr>
      <w:r w:rsidRPr="006600F5">
        <w:rPr>
          <w:rFonts w:ascii="Arial" w:hAnsi="Arial" w:cs="Arial"/>
          <w:b/>
          <w:sz w:val="24"/>
          <w:szCs w:val="24"/>
          <w:lang w:val="ro-RO"/>
        </w:rPr>
        <w:t xml:space="preserve"> -managementul deseurilor.</w:t>
      </w:r>
    </w:p>
    <w:p w:rsidR="006600F5" w:rsidRDefault="006600F5" w:rsidP="004677D6">
      <w:pPr>
        <w:pStyle w:val="NoSpacing"/>
        <w:jc w:val="both"/>
        <w:rPr>
          <w:rFonts w:ascii="Arial" w:hAnsi="Arial" w:cs="Arial"/>
          <w:sz w:val="24"/>
          <w:szCs w:val="24"/>
          <w:lang w:val="ro-RO"/>
        </w:rPr>
      </w:pPr>
    </w:p>
    <w:p w:rsidR="004677D6" w:rsidRDefault="004677D6" w:rsidP="004677D6">
      <w:pPr>
        <w:pStyle w:val="NoSpacing"/>
        <w:jc w:val="both"/>
      </w:pPr>
      <w:r>
        <w:rPr>
          <w:rFonts w:ascii="Arial" w:hAnsi="Arial" w:cs="Arial"/>
          <w:i/>
          <w:iCs/>
          <w:sz w:val="24"/>
          <w:szCs w:val="24"/>
          <w:u w:val="single"/>
          <w:lang w:val="ro-RO"/>
        </w:rPr>
        <w:t xml:space="preserve">   Pregătirea halelor pentru populare.</w:t>
      </w:r>
      <w:r>
        <w:rPr>
          <w:rFonts w:ascii="Arial" w:hAnsi="Arial" w:cs="Arial"/>
          <w:i/>
          <w:iCs/>
          <w:sz w:val="24"/>
          <w:szCs w:val="24"/>
          <w:lang w:val="ro-RO"/>
        </w:rPr>
        <w:t xml:space="preserve"> </w:t>
      </w:r>
      <w:r>
        <w:rPr>
          <w:rFonts w:ascii="Arial" w:hAnsi="Arial" w:cs="Arial"/>
          <w:sz w:val="24"/>
          <w:szCs w:val="24"/>
          <w:lang w:val="ro-RO"/>
        </w:rPr>
        <w:t xml:space="preserve"> În situația primei utilizări sau după depopulare halele se pregătesc pentru repopulare cu porci în greutate de 25-30kg. Fiecare hală trebuie să fie curățată, dezinfectată și uscată.  La prima utilizare, după modernizare, halele trebuie curățate de resturi de materiale de construcții și se execută o dezinfecție. La finalul ciclului de producție, după o depopulare de porci ajunși la greutatea de abatorizare se execută mai multe operații:</w:t>
      </w:r>
    </w:p>
    <w:p w:rsidR="004677D6" w:rsidRDefault="004677D6" w:rsidP="004677D6">
      <w:pPr>
        <w:pStyle w:val="NoSpacing"/>
        <w:ind w:firstLine="142"/>
        <w:jc w:val="both"/>
      </w:pPr>
      <w:r>
        <w:rPr>
          <w:rFonts w:ascii="Arial" w:hAnsi="Arial" w:cs="Arial"/>
          <w:sz w:val="24"/>
          <w:szCs w:val="24"/>
          <w:lang w:val="ro-RO"/>
        </w:rPr>
        <w:t>- golirea  canalelor de dejecții prin ridicarea stăvilarelor;</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se scoate de sub tensiune rețeaua electrică;</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se umezește  întreaga suprafață de igienizat cu apă;</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suprafața se curăță atent de materiile organice aderente  atât manual cât și mecanic , cu jet de apă sub presiune (10 atm);</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lastRenderedPageBreak/>
        <w:t xml:space="preserve"> - spălarea cu apă și dezinfectanți,</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se efectuează reparațiile necesare la sistemul de furajare și adăpare;</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xml:space="preserve">- se aplică dezinfectantul;  dezinfectia, deratizarea  se execută cu o firmă specializată pe bază de contract; </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xml:space="preserve">- uscarea halelor; </w:t>
      </w:r>
    </w:p>
    <w:p w:rsidR="004677D6" w:rsidRDefault="004677D6" w:rsidP="004677D6">
      <w:pPr>
        <w:pStyle w:val="NoSpacing"/>
        <w:ind w:firstLine="142"/>
        <w:jc w:val="both"/>
        <w:rPr>
          <w:rFonts w:ascii="Arial" w:hAnsi="Arial" w:cs="Arial"/>
          <w:sz w:val="24"/>
          <w:szCs w:val="24"/>
          <w:lang w:val="ro-RO"/>
        </w:rPr>
      </w:pPr>
      <w:r>
        <w:rPr>
          <w:rFonts w:ascii="Arial" w:hAnsi="Arial" w:cs="Arial"/>
          <w:sz w:val="24"/>
          <w:szCs w:val="24"/>
          <w:lang w:val="ro-RO"/>
        </w:rPr>
        <w:t xml:space="preserve"> - vidul sanitar.</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    Se face o verificare riguroasă a funcționării sistemelor de hrană, adăpare și de menținere a microclimatului.</w:t>
      </w:r>
    </w:p>
    <w:tbl>
      <w:tblPr>
        <w:tblW w:w="8395" w:type="dxa"/>
        <w:tblInd w:w="360" w:type="dxa"/>
        <w:tblCellMar>
          <w:left w:w="10" w:type="dxa"/>
          <w:right w:w="10" w:type="dxa"/>
        </w:tblCellMar>
        <w:tblLook w:val="0000" w:firstRow="0" w:lastRow="0" w:firstColumn="0" w:lastColumn="0" w:noHBand="0" w:noVBand="0"/>
      </w:tblPr>
      <w:tblGrid>
        <w:gridCol w:w="3009"/>
        <w:gridCol w:w="2835"/>
        <w:gridCol w:w="2551"/>
      </w:tblGrid>
      <w:tr w:rsidR="004677D6" w:rsidTr="004677D6">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pStyle w:val="Heading5"/>
              <w:ind w:left="1080"/>
              <w:rPr>
                <w:b/>
                <w:sz w:val="24"/>
              </w:rPr>
            </w:pPr>
            <w:r w:rsidRPr="004677D6">
              <w:rPr>
                <w:rFonts w:ascii="Arial" w:hAnsi="Arial" w:cs="Arial"/>
                <w:b/>
                <w:sz w:val="24"/>
              </w:rPr>
              <w:t>Cerința BAT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jc w:val="center"/>
              <w:rPr>
                <w:b/>
              </w:rPr>
            </w:pPr>
            <w:r w:rsidRPr="004677D6">
              <w:rPr>
                <w:rFonts w:ascii="Arial" w:hAnsi="Arial" w:cs="Arial"/>
                <w:b/>
              </w:rPr>
              <w:t>Ferma  Turdaș</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jc w:val="center"/>
              <w:rPr>
                <w:rFonts w:ascii="Arial" w:hAnsi="Arial" w:cs="Arial"/>
                <w:b/>
                <w:bCs/>
              </w:rPr>
            </w:pPr>
            <w:r w:rsidRPr="004677D6">
              <w:rPr>
                <w:rFonts w:ascii="Arial" w:hAnsi="Arial" w:cs="Arial"/>
                <w:b/>
                <w:bCs/>
              </w:rPr>
              <w:t>Mod de aplicare</w:t>
            </w:r>
          </w:p>
        </w:tc>
      </w:tr>
      <w:tr w:rsidR="004677D6" w:rsidTr="004677D6">
        <w:tc>
          <w:tcPr>
            <w:tcW w:w="3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autoSpaceDE w:val="0"/>
              <w:ind w:left="66" w:firstLine="24"/>
              <w:rPr>
                <w:rFonts w:ascii="Arial" w:hAnsi="Arial" w:cs="Arial"/>
                <w:sz w:val="22"/>
                <w:szCs w:val="22"/>
              </w:rPr>
            </w:pPr>
            <w:r w:rsidRPr="004677D6">
              <w:rPr>
                <w:rFonts w:ascii="Arial" w:hAnsi="Arial" w:cs="Arial"/>
                <w:sz w:val="22"/>
                <w:szCs w:val="22"/>
              </w:rPr>
              <w:t>c.Izolarea pereților, a podelelor și/sau a plafoanelor adăposturilor pentru animale</w:t>
            </w:r>
          </w:p>
          <w:p w:rsidR="004677D6" w:rsidRPr="004677D6" w:rsidRDefault="004677D6" w:rsidP="004677D6">
            <w:pPr>
              <w:autoSpaceDE w:val="0"/>
              <w:ind w:left="66" w:firstLine="24"/>
              <w:rPr>
                <w:rFonts w:ascii="Arial" w:hAnsi="Arial" w:cs="Arial"/>
                <w:sz w:val="22"/>
                <w:szCs w:val="22"/>
              </w:rPr>
            </w:pPr>
          </w:p>
          <w:p w:rsidR="004677D6" w:rsidRPr="004677D6" w:rsidRDefault="004677D6" w:rsidP="004677D6">
            <w:pPr>
              <w:autoSpaceDE w:val="0"/>
              <w:ind w:left="66" w:firstLine="24"/>
              <w:rPr>
                <w:sz w:val="22"/>
                <w:szCs w:val="22"/>
              </w:rPr>
            </w:pPr>
            <w:r w:rsidRPr="004677D6">
              <w:rPr>
                <w:rFonts w:ascii="Arial" w:hAnsi="Arial" w:cs="Arial"/>
                <w:sz w:val="22"/>
                <w:szCs w:val="22"/>
              </w:rPr>
              <w:t xml:space="preserve"> Un sistem de aspirat pentru evacuarea frecventă a dejecțiilor lichide (în cazul unei podele prevăzute integral sau parțial cu grătare)</w:t>
            </w:r>
            <w:r w:rsidRPr="004677D6">
              <w:rPr>
                <w:sz w:val="22"/>
                <w:szCs w:val="22"/>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rPr>
                <w:sz w:val="22"/>
                <w:szCs w:val="22"/>
              </w:rPr>
            </w:pPr>
            <w:r w:rsidRPr="004677D6">
              <w:rPr>
                <w:rFonts w:ascii="Arial" w:hAnsi="Arial" w:cs="Arial"/>
                <w:sz w:val="22"/>
                <w:szCs w:val="22"/>
              </w:rPr>
              <w:t>O hală cu pereți din cărămidă, acoperis  cu  tip șarpantă acoperite cu panouri termoizolante</w:t>
            </w:r>
          </w:p>
          <w:p w:rsidR="004677D6" w:rsidRPr="004677D6" w:rsidRDefault="004677D6" w:rsidP="004677D6">
            <w:pPr>
              <w:rPr>
                <w:rFonts w:ascii="Arial" w:hAnsi="Arial" w:cs="Arial"/>
                <w:sz w:val="22"/>
                <w:szCs w:val="22"/>
                <w:lang w:eastAsia="ro-RO"/>
              </w:rPr>
            </w:pPr>
          </w:p>
          <w:p w:rsidR="004677D6" w:rsidRPr="004677D6" w:rsidRDefault="004677D6" w:rsidP="004677D6">
            <w:pPr>
              <w:rPr>
                <w:sz w:val="22"/>
                <w:szCs w:val="22"/>
              </w:rPr>
            </w:pPr>
            <w:r w:rsidRPr="004677D6">
              <w:rPr>
                <w:rFonts w:ascii="Arial" w:hAnsi="Arial" w:cs="Arial"/>
                <w:sz w:val="22"/>
                <w:szCs w:val="22"/>
                <w:lang w:eastAsia="ro-RO"/>
              </w:rPr>
              <w:t xml:space="preserve">Podea parțial  acoperită cu </w:t>
            </w:r>
            <w:r w:rsidRPr="004677D6">
              <w:rPr>
                <w:rFonts w:ascii="Arial" w:hAnsi="Arial" w:cs="Arial"/>
                <w:sz w:val="22"/>
                <w:szCs w:val="22"/>
              </w:rPr>
              <w:t>grătare  de beton, cu sistem de evacuare gravitațional</w:t>
            </w:r>
            <w:r w:rsidRPr="004677D6">
              <w:rPr>
                <w:rFonts w:ascii="Arial" w:hAnsi="Arial" w:cs="Arial"/>
                <w:sz w:val="22"/>
                <w:szCs w:val="22"/>
                <w:lang w:eastAsia="ro-RO"/>
              </w:rPr>
              <w: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7512FD">
            <w:pPr>
              <w:numPr>
                <w:ilvl w:val="0"/>
                <w:numId w:val="34"/>
              </w:numPr>
              <w:autoSpaceDN w:val="0"/>
              <w:ind w:left="-18"/>
              <w:rPr>
                <w:rFonts w:ascii="Arial" w:hAnsi="Arial" w:cs="Arial"/>
                <w:sz w:val="22"/>
                <w:szCs w:val="22"/>
              </w:rPr>
            </w:pPr>
          </w:p>
          <w:p w:rsidR="004677D6" w:rsidRPr="004677D6" w:rsidRDefault="004677D6" w:rsidP="007512FD">
            <w:pPr>
              <w:numPr>
                <w:ilvl w:val="0"/>
                <w:numId w:val="34"/>
              </w:numPr>
              <w:autoSpaceDN w:val="0"/>
              <w:ind w:left="-18"/>
              <w:rPr>
                <w:rFonts w:ascii="Arial" w:hAnsi="Arial" w:cs="Arial"/>
                <w:sz w:val="22"/>
                <w:szCs w:val="22"/>
              </w:rPr>
            </w:pPr>
          </w:p>
          <w:p w:rsidR="004677D6" w:rsidRPr="004677D6" w:rsidRDefault="004677D6" w:rsidP="007512FD">
            <w:pPr>
              <w:numPr>
                <w:ilvl w:val="0"/>
                <w:numId w:val="34"/>
              </w:numPr>
              <w:autoSpaceDN w:val="0"/>
              <w:ind w:left="-18"/>
              <w:rPr>
                <w:rFonts w:ascii="Arial" w:hAnsi="Arial" w:cs="Arial"/>
                <w:sz w:val="22"/>
                <w:szCs w:val="22"/>
              </w:rPr>
            </w:pPr>
            <w:r w:rsidRPr="004677D6">
              <w:rPr>
                <w:rFonts w:ascii="Arial" w:hAnsi="Arial" w:cs="Arial"/>
                <w:sz w:val="22"/>
                <w:szCs w:val="22"/>
              </w:rPr>
              <w:t>Conform cu BAT 8 pct. c</w:t>
            </w:r>
          </w:p>
          <w:p w:rsidR="004677D6" w:rsidRPr="004677D6" w:rsidRDefault="004677D6" w:rsidP="007512FD">
            <w:pPr>
              <w:numPr>
                <w:ilvl w:val="0"/>
                <w:numId w:val="34"/>
              </w:numPr>
              <w:autoSpaceDN w:val="0"/>
              <w:ind w:left="-18"/>
              <w:rPr>
                <w:rFonts w:ascii="Arial" w:hAnsi="Arial" w:cs="Arial"/>
                <w:sz w:val="22"/>
                <w:szCs w:val="22"/>
              </w:rPr>
            </w:pPr>
            <w:r w:rsidRPr="004677D6">
              <w:rPr>
                <w:rFonts w:ascii="Arial" w:hAnsi="Arial" w:cs="Arial"/>
                <w:sz w:val="22"/>
                <w:szCs w:val="22"/>
              </w:rPr>
              <w:t xml:space="preserve">    </w:t>
            </w:r>
          </w:p>
          <w:p w:rsidR="004677D6" w:rsidRPr="004677D6" w:rsidRDefault="004677D6" w:rsidP="004677D6">
            <w:pPr>
              <w:rPr>
                <w:rFonts w:ascii="Arial" w:hAnsi="Arial" w:cs="Arial"/>
                <w:sz w:val="22"/>
                <w:szCs w:val="22"/>
              </w:rPr>
            </w:pPr>
          </w:p>
          <w:p w:rsidR="004677D6" w:rsidRPr="004677D6" w:rsidRDefault="004677D6" w:rsidP="004677D6">
            <w:pPr>
              <w:rPr>
                <w:rFonts w:ascii="Arial" w:hAnsi="Arial" w:cs="Arial"/>
                <w:sz w:val="22"/>
                <w:szCs w:val="22"/>
              </w:rPr>
            </w:pPr>
          </w:p>
          <w:p w:rsidR="004677D6" w:rsidRPr="004677D6" w:rsidRDefault="004677D6" w:rsidP="004677D6">
            <w:pPr>
              <w:rPr>
                <w:sz w:val="22"/>
                <w:szCs w:val="22"/>
              </w:rPr>
            </w:pPr>
            <w:r w:rsidRPr="004677D6">
              <w:rPr>
                <w:rFonts w:ascii="Arial" w:hAnsi="Arial" w:cs="Arial"/>
                <w:sz w:val="22"/>
                <w:szCs w:val="22"/>
              </w:rPr>
              <w:t>Conform cu BAT 30 pct. a1 și a7</w:t>
            </w:r>
          </w:p>
        </w:tc>
      </w:tr>
    </w:tbl>
    <w:p w:rsidR="004677D6" w:rsidRDefault="004677D6" w:rsidP="004677D6">
      <w:pPr>
        <w:pStyle w:val="NoSpacing"/>
        <w:jc w:val="both"/>
        <w:rPr>
          <w:rFonts w:ascii="Arial" w:hAnsi="Arial" w:cs="Arial"/>
          <w:sz w:val="24"/>
          <w:szCs w:val="24"/>
          <w:lang w:val="ro-RO"/>
        </w:rPr>
      </w:pPr>
    </w:p>
    <w:p w:rsidR="004677D6" w:rsidRDefault="004677D6" w:rsidP="004677D6">
      <w:pPr>
        <w:pStyle w:val="NoSpacing"/>
        <w:jc w:val="both"/>
      </w:pPr>
      <w:r>
        <w:rPr>
          <w:rFonts w:ascii="Arial" w:hAnsi="Arial" w:cs="Arial"/>
          <w:sz w:val="24"/>
          <w:szCs w:val="24"/>
          <w:u w:val="single"/>
          <w:lang w:val="ro-RO"/>
        </w:rPr>
        <w:t xml:space="preserve"> </w:t>
      </w:r>
      <w:r>
        <w:rPr>
          <w:rFonts w:ascii="Arial" w:hAnsi="Arial" w:cs="Arial"/>
          <w:i/>
          <w:iCs/>
          <w:sz w:val="24"/>
          <w:szCs w:val="24"/>
          <w:u w:val="single"/>
          <w:lang w:val="ro-RO"/>
        </w:rPr>
        <w:t>Popularea halelor</w:t>
      </w:r>
    </w:p>
    <w:p w:rsidR="004677D6" w:rsidRDefault="004677D6" w:rsidP="004677D6">
      <w:pPr>
        <w:pStyle w:val="NoSpacing"/>
        <w:jc w:val="both"/>
      </w:pPr>
      <w:r>
        <w:rPr>
          <w:rFonts w:ascii="Arial" w:hAnsi="Arial" w:cs="Arial"/>
          <w:iCs/>
          <w:sz w:val="24"/>
          <w:szCs w:val="24"/>
          <w:lang w:val="ro-RO"/>
        </w:rPr>
        <w:t xml:space="preserve">    </w:t>
      </w:r>
      <w:r>
        <w:rPr>
          <w:rFonts w:ascii="Arial" w:hAnsi="Arial" w:cs="Arial"/>
          <w:sz w:val="24"/>
          <w:szCs w:val="24"/>
          <w:lang w:val="ro-RO"/>
        </w:rPr>
        <w:t>Se achiziționează porci (tineret pentru îngrășat) de la furnizori autorizați la o greutate medie de 25 – 30 kg. Popularea halelor se face pe boxe și rânduri până la atingerea capacității.</w:t>
      </w:r>
      <w:r>
        <w:rPr>
          <w:rFonts w:ascii="Arial" w:hAnsi="Arial" w:cs="Arial"/>
          <w:color w:val="FF0000"/>
          <w:sz w:val="24"/>
          <w:szCs w:val="24"/>
          <w:lang w:val="ro-RO" w:eastAsia="ro-RO"/>
        </w:rPr>
        <w:t xml:space="preserve"> </w:t>
      </w:r>
      <w:r>
        <w:rPr>
          <w:rFonts w:ascii="Arial" w:hAnsi="Arial" w:cs="Arial"/>
          <w:sz w:val="24"/>
          <w:szCs w:val="24"/>
          <w:lang w:val="ro-RO" w:eastAsia="ro-RO"/>
        </w:rPr>
        <w:t xml:space="preserve">Halele  au podea alcătuită  parțial cu grătare, </w:t>
      </w:r>
      <w:r>
        <w:rPr>
          <w:rFonts w:ascii="Arial" w:hAnsi="Arial" w:cs="Arial"/>
          <w:color w:val="FF0000"/>
          <w:sz w:val="24"/>
          <w:szCs w:val="24"/>
          <w:lang w:val="ro-RO" w:eastAsia="ro-RO"/>
        </w:rPr>
        <w:t xml:space="preserve"> </w:t>
      </w:r>
      <w:r>
        <w:rPr>
          <w:rFonts w:ascii="Arial" w:hAnsi="Arial" w:cs="Arial"/>
          <w:sz w:val="24"/>
          <w:szCs w:val="24"/>
          <w:lang w:val="ro-RO" w:eastAsia="ro-RO"/>
        </w:rPr>
        <w:t xml:space="preserve">cu </w:t>
      </w:r>
      <w:r>
        <w:rPr>
          <w:rFonts w:ascii="Arial" w:hAnsi="Arial" w:cs="Arial"/>
          <w:sz w:val="24"/>
          <w:szCs w:val="24"/>
        </w:rPr>
        <w:t>sistem de evacuare gravitational.către un bazin de colectare  cu V=200mc.</w:t>
      </w:r>
      <w:r>
        <w:rPr>
          <w:rFonts w:ascii="Arial" w:eastAsia="Times New Roman" w:hAnsi="Arial" w:cs="Arial"/>
          <w:color w:val="000000"/>
          <w:sz w:val="24"/>
          <w:szCs w:val="24"/>
          <w:lang w:val="ro-RO"/>
        </w:rPr>
        <w:t xml:space="preserve"> </w:t>
      </w:r>
    </w:p>
    <w:p w:rsidR="004677D6" w:rsidRDefault="004677D6" w:rsidP="004677D6">
      <w:pPr>
        <w:pStyle w:val="BodyTextIndent2"/>
        <w:ind w:firstLine="284"/>
        <w:rPr>
          <w:rFonts w:ascii="Arial" w:hAnsi="Arial" w:cs="Arial"/>
          <w:sz w:val="24"/>
        </w:rPr>
      </w:pPr>
      <w:r>
        <w:rPr>
          <w:rFonts w:ascii="Arial" w:hAnsi="Arial" w:cs="Arial"/>
          <w:sz w:val="24"/>
        </w:rPr>
        <w:t>După populare și încheierea compartimentului se întocmește fișa de lot care se ține la zi pe toată perioada de creștere.</w:t>
      </w:r>
    </w:p>
    <w:p w:rsidR="004677D6" w:rsidRDefault="004677D6" w:rsidP="004677D6">
      <w:pPr>
        <w:pStyle w:val="NoSpacing"/>
        <w:ind w:firstLine="720"/>
        <w:jc w:val="both"/>
      </w:pPr>
      <w:r>
        <w:rPr>
          <w:rFonts w:ascii="Arial" w:hAnsi="Arial" w:cs="Arial"/>
          <w:sz w:val="24"/>
          <w:szCs w:val="24"/>
          <w:lang w:eastAsia="ro-RO"/>
        </w:rPr>
        <w:t>Conform Directivei 2008/120/CE  (O</w:t>
      </w:r>
      <w:r>
        <w:rPr>
          <w:rFonts w:ascii="Arial" w:hAnsi="Arial" w:cs="Arial"/>
          <w:color w:val="0D0D0D"/>
          <w:sz w:val="24"/>
          <w:szCs w:val="24"/>
        </w:rPr>
        <w:t>rdinul ANSVSA  202/2006</w:t>
      </w:r>
      <w:r>
        <w:rPr>
          <w:rFonts w:ascii="Arial" w:hAnsi="Arial" w:cs="Arial"/>
          <w:color w:val="0D0D0D"/>
        </w:rPr>
        <w:t xml:space="preserve">) </w:t>
      </w:r>
      <w:r>
        <w:rPr>
          <w:rFonts w:ascii="Arial" w:hAnsi="Arial" w:cs="Arial"/>
          <w:sz w:val="24"/>
          <w:szCs w:val="24"/>
          <w:lang w:eastAsia="ro-RO"/>
        </w:rPr>
        <w:t>toate animalele trebuie sa beneficieze de un spatiu corespunzător pentru o bună dezvoltare:</w:t>
      </w:r>
    </w:p>
    <w:p w:rsidR="004677D6" w:rsidRDefault="004677D6" w:rsidP="004677D6">
      <w:pPr>
        <w:pStyle w:val="NoSpacing"/>
        <w:ind w:firstLine="720"/>
        <w:jc w:val="both"/>
        <w:rPr>
          <w:rFonts w:ascii="Arial" w:hAnsi="Arial" w:cs="Arial"/>
          <w:sz w:val="24"/>
          <w:szCs w:val="24"/>
          <w:lang w:eastAsia="ro-RO"/>
        </w:rPr>
      </w:pPr>
      <w:r>
        <w:rPr>
          <w:rFonts w:ascii="Arial" w:hAnsi="Arial" w:cs="Arial"/>
          <w:sz w:val="24"/>
          <w:szCs w:val="24"/>
          <w:lang w:eastAsia="ro-RO"/>
        </w:rPr>
        <w:t>- porcii intre 20-30 kg de 0,3mp;</w:t>
      </w:r>
    </w:p>
    <w:p w:rsidR="004677D6" w:rsidRDefault="004677D6" w:rsidP="004677D6">
      <w:pPr>
        <w:pStyle w:val="NoSpacing"/>
        <w:ind w:firstLine="720"/>
        <w:jc w:val="both"/>
        <w:rPr>
          <w:rFonts w:ascii="Arial" w:hAnsi="Arial" w:cs="Arial"/>
          <w:sz w:val="24"/>
          <w:szCs w:val="24"/>
          <w:lang w:eastAsia="ro-RO"/>
        </w:rPr>
      </w:pPr>
      <w:r>
        <w:rPr>
          <w:rFonts w:ascii="Arial" w:hAnsi="Arial" w:cs="Arial"/>
          <w:sz w:val="24"/>
          <w:szCs w:val="24"/>
          <w:lang w:eastAsia="ro-RO"/>
        </w:rPr>
        <w:t>- porcii intre 30 - 50  kg de 0,40 mp;</w:t>
      </w:r>
    </w:p>
    <w:p w:rsidR="004677D6" w:rsidRDefault="004677D6" w:rsidP="004677D6">
      <w:pPr>
        <w:pStyle w:val="NoSpacing"/>
        <w:ind w:firstLine="720"/>
        <w:jc w:val="both"/>
        <w:rPr>
          <w:rFonts w:ascii="Arial" w:hAnsi="Arial" w:cs="Arial"/>
          <w:sz w:val="24"/>
          <w:szCs w:val="24"/>
          <w:lang w:eastAsia="ro-RO"/>
        </w:rPr>
      </w:pPr>
      <w:r>
        <w:rPr>
          <w:rFonts w:ascii="Arial" w:hAnsi="Arial" w:cs="Arial"/>
          <w:sz w:val="24"/>
          <w:szCs w:val="24"/>
          <w:lang w:eastAsia="ro-RO"/>
        </w:rPr>
        <w:t>- porcii intre 50 -85 kg de 0,55 mp</w:t>
      </w:r>
    </w:p>
    <w:p w:rsidR="004677D6" w:rsidRDefault="004677D6" w:rsidP="004677D6">
      <w:pPr>
        <w:pStyle w:val="NoSpacing"/>
        <w:ind w:firstLine="720"/>
        <w:jc w:val="both"/>
        <w:rPr>
          <w:rFonts w:ascii="Arial" w:hAnsi="Arial" w:cs="Arial"/>
          <w:sz w:val="24"/>
          <w:szCs w:val="24"/>
          <w:lang w:eastAsia="ro-RO"/>
        </w:rPr>
      </w:pPr>
      <w:r>
        <w:rPr>
          <w:rFonts w:ascii="Arial" w:hAnsi="Arial" w:cs="Arial"/>
          <w:sz w:val="24"/>
          <w:szCs w:val="24"/>
          <w:lang w:eastAsia="ro-RO"/>
        </w:rPr>
        <w:t>- porcii intre 85 -110 kg de 0,65 mp</w:t>
      </w:r>
    </w:p>
    <w:p w:rsidR="004677D6" w:rsidRDefault="004677D6" w:rsidP="004677D6">
      <w:pPr>
        <w:pStyle w:val="BodyTextIndent2"/>
        <w:rPr>
          <w:rFonts w:ascii="Arial" w:hAnsi="Arial" w:cs="Arial"/>
          <w:sz w:val="24"/>
        </w:rPr>
      </w:pPr>
      <w:r>
        <w:rPr>
          <w:rFonts w:ascii="Arial" w:hAnsi="Arial" w:cs="Arial"/>
          <w:sz w:val="24"/>
        </w:rPr>
        <w:t>Densitatea la populare  va ține cont de prevederile acestei directive după cum urmează:</w:t>
      </w:r>
    </w:p>
    <w:p w:rsidR="004677D6" w:rsidRDefault="004677D6" w:rsidP="004677D6">
      <w:pPr>
        <w:pStyle w:val="BodyTextIndent2"/>
        <w:rPr>
          <w:rFonts w:ascii="Arial" w:hAnsi="Arial" w:cs="Arial"/>
          <w:sz w:val="24"/>
        </w:rPr>
      </w:pPr>
    </w:p>
    <w:tbl>
      <w:tblPr>
        <w:tblW w:w="5946" w:type="dxa"/>
        <w:jc w:val="center"/>
        <w:tblLayout w:type="fixed"/>
        <w:tblCellMar>
          <w:left w:w="10" w:type="dxa"/>
          <w:right w:w="10" w:type="dxa"/>
        </w:tblCellMar>
        <w:tblLook w:val="0000" w:firstRow="0" w:lastRow="0" w:firstColumn="0" w:lastColumn="0" w:noHBand="0" w:noVBand="0"/>
      </w:tblPr>
      <w:tblGrid>
        <w:gridCol w:w="1344"/>
        <w:gridCol w:w="179"/>
        <w:gridCol w:w="1299"/>
        <w:gridCol w:w="1529"/>
        <w:gridCol w:w="26"/>
        <w:gridCol w:w="1529"/>
        <w:gridCol w:w="40"/>
      </w:tblGrid>
      <w:tr w:rsidR="004677D6" w:rsidTr="004677D6">
        <w:trPr>
          <w:jc w:val="center"/>
        </w:trPr>
        <w:tc>
          <w:tcPr>
            <w:tcW w:w="13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pStyle w:val="NoSpacing"/>
              <w:jc w:val="both"/>
              <w:rPr>
                <w:rFonts w:ascii="Arial" w:hAnsi="Arial" w:cs="Arial"/>
                <w:b/>
                <w:sz w:val="24"/>
                <w:szCs w:val="24"/>
                <w:lang w:eastAsia="ro-RO"/>
              </w:rPr>
            </w:pPr>
            <w:r w:rsidRPr="004677D6">
              <w:rPr>
                <w:rFonts w:ascii="Arial" w:hAnsi="Arial" w:cs="Arial"/>
                <w:b/>
                <w:sz w:val="24"/>
                <w:szCs w:val="24"/>
                <w:lang w:eastAsia="ro-RO"/>
              </w:rPr>
              <w:t>Hala</w:t>
            </w:r>
          </w:p>
        </w:tc>
        <w:tc>
          <w:tcPr>
            <w:tcW w:w="147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4677D6" w:rsidRDefault="004677D6" w:rsidP="004677D6">
            <w:pPr>
              <w:pStyle w:val="NoSpacing"/>
              <w:jc w:val="both"/>
              <w:rPr>
                <w:rFonts w:ascii="Arial" w:hAnsi="Arial" w:cs="Arial"/>
                <w:b/>
                <w:sz w:val="24"/>
                <w:szCs w:val="24"/>
                <w:lang w:eastAsia="ro-RO"/>
              </w:rPr>
            </w:pPr>
            <w:r w:rsidRPr="004677D6">
              <w:rPr>
                <w:rFonts w:ascii="Arial" w:hAnsi="Arial" w:cs="Arial"/>
                <w:b/>
                <w:sz w:val="24"/>
                <w:szCs w:val="24"/>
                <w:lang w:eastAsia="ro-RO"/>
              </w:rPr>
              <w:t xml:space="preserve"> Suprafața utilă existentă,</w:t>
            </w:r>
          </w:p>
          <w:p w:rsidR="004677D6" w:rsidRPr="004677D6" w:rsidRDefault="004677D6" w:rsidP="004677D6">
            <w:pPr>
              <w:pStyle w:val="NoSpacing"/>
              <w:jc w:val="both"/>
              <w:rPr>
                <w:rFonts w:ascii="Arial" w:hAnsi="Arial" w:cs="Arial"/>
                <w:b/>
                <w:sz w:val="24"/>
                <w:szCs w:val="24"/>
                <w:lang w:eastAsia="ro-RO"/>
              </w:rPr>
            </w:pPr>
            <w:r w:rsidRPr="004677D6">
              <w:rPr>
                <w:rFonts w:ascii="Arial" w:hAnsi="Arial" w:cs="Arial"/>
                <w:b/>
                <w:sz w:val="24"/>
                <w:szCs w:val="24"/>
                <w:lang w:eastAsia="ro-RO"/>
              </w:rPr>
              <w:t>mp</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b/>
                <w:sz w:val="24"/>
                <w:szCs w:val="24"/>
                <w:lang w:eastAsia="ro-RO"/>
              </w:rPr>
            </w:pPr>
            <w:r>
              <w:rPr>
                <w:rFonts w:ascii="Arial" w:hAnsi="Arial" w:cs="Arial"/>
                <w:b/>
                <w:sz w:val="24"/>
                <w:szCs w:val="24"/>
                <w:lang w:eastAsia="ro-RO"/>
              </w:rPr>
              <w:t xml:space="preserve">Nr. locuri </w:t>
            </w:r>
          </w:p>
        </w:tc>
        <w:tc>
          <w:tcPr>
            <w:tcW w:w="15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Default="004677D6" w:rsidP="004677D6">
            <w:pPr>
              <w:pStyle w:val="NoSpacing"/>
              <w:jc w:val="both"/>
              <w:rPr>
                <w:rFonts w:ascii="Arial" w:hAnsi="Arial" w:cs="Arial"/>
                <w:b/>
                <w:sz w:val="24"/>
                <w:szCs w:val="24"/>
                <w:lang w:eastAsia="ro-RO"/>
              </w:rPr>
            </w:pPr>
            <w:r>
              <w:rPr>
                <w:rFonts w:ascii="Arial" w:hAnsi="Arial" w:cs="Arial"/>
                <w:b/>
                <w:sz w:val="24"/>
                <w:szCs w:val="24"/>
                <w:lang w:eastAsia="ro-RO"/>
              </w:rPr>
              <w:t>Suprafața alocată</w:t>
            </w:r>
          </w:p>
        </w:tc>
      </w:tr>
      <w:tr w:rsidR="004677D6" w:rsidTr="004677D6">
        <w:trPr>
          <w:jc w:val="center"/>
        </w:trPr>
        <w:tc>
          <w:tcPr>
            <w:tcW w:w="13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lang w:eastAsia="ro-RO"/>
              </w:rPr>
            </w:pPr>
          </w:p>
        </w:tc>
        <w:tc>
          <w:tcPr>
            <w:tcW w:w="147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lang w:eastAsia="ro-RO"/>
              </w:rPr>
            </w:pP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b/>
                <w:sz w:val="24"/>
                <w:szCs w:val="24"/>
                <w:lang w:eastAsia="ro-RO"/>
              </w:rPr>
            </w:pPr>
            <w:r>
              <w:rPr>
                <w:rFonts w:ascii="Arial" w:hAnsi="Arial" w:cs="Arial"/>
                <w:b/>
                <w:sz w:val="24"/>
                <w:szCs w:val="24"/>
                <w:lang w:eastAsia="ro-RO"/>
              </w:rPr>
              <w:t>30-110kg</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Default="004677D6" w:rsidP="004677D6">
            <w:pPr>
              <w:pStyle w:val="NoSpacing"/>
              <w:jc w:val="center"/>
              <w:rPr>
                <w:rFonts w:ascii="Arial" w:hAnsi="Arial" w:cs="Arial"/>
                <w:b/>
                <w:sz w:val="24"/>
                <w:szCs w:val="24"/>
                <w:lang w:eastAsia="ro-RO"/>
              </w:rPr>
            </w:pPr>
            <w:r>
              <w:rPr>
                <w:rFonts w:ascii="Arial" w:hAnsi="Arial" w:cs="Arial"/>
                <w:b/>
                <w:sz w:val="24"/>
                <w:szCs w:val="24"/>
                <w:lang w:eastAsia="ro-RO"/>
              </w:rPr>
              <w:t>85-110kg</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trHeight w:val="219"/>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nr.3</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nr.4</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nr.5</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2127,34</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0,851</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lastRenderedPageBreak/>
              <w:t>Hala nr.6</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nr.7</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2127,34</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0,851</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nr.8</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2127,34</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0,851</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nr.9</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sz w:val="24"/>
                <w:szCs w:val="24"/>
                <w:lang w:eastAsia="ro-RO"/>
              </w:rPr>
            </w:pPr>
            <w:r>
              <w:rPr>
                <w:rFonts w:ascii="Arial" w:hAnsi="Arial" w:cs="Arial"/>
                <w:sz w:val="24"/>
                <w:szCs w:val="24"/>
                <w:lang w:eastAsia="ro-RO"/>
              </w:rPr>
              <w:t>Hala nr.10</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pPr>
            <w:r>
              <w:rPr>
                <w:rFonts w:ascii="Arial" w:hAnsi="Arial" w:cs="Arial"/>
              </w:rPr>
              <w:t>2141,06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Cs/>
                <w:sz w:val="24"/>
                <w:szCs w:val="24"/>
                <w:lang w:eastAsia="ro-RO"/>
              </w:rPr>
            </w:pPr>
            <w:r>
              <w:rPr>
                <w:rFonts w:ascii="Arial" w:eastAsia="Times New Roman" w:hAnsi="Arial" w:cs="Arial"/>
                <w:bCs/>
                <w:sz w:val="24"/>
                <w:szCs w:val="24"/>
                <w:lang w:eastAsia="ro-RO"/>
              </w:rPr>
              <w:t>2500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Pr="004677D6" w:rsidRDefault="004677D6" w:rsidP="004677D6">
            <w:pPr>
              <w:pStyle w:val="NoSpacing"/>
              <w:jc w:val="center"/>
              <w:rPr>
                <w:rFonts w:ascii="Arial" w:eastAsia="Times New Roman" w:hAnsi="Arial" w:cs="Arial"/>
                <w:sz w:val="24"/>
                <w:szCs w:val="24"/>
                <w:lang w:eastAsia="ro-RO"/>
              </w:rPr>
            </w:pPr>
            <w:r w:rsidRPr="004677D6">
              <w:rPr>
                <w:rFonts w:ascii="Arial" w:eastAsia="Times New Roman" w:hAnsi="Arial" w:cs="Arial"/>
                <w:sz w:val="24"/>
                <w:szCs w:val="24"/>
                <w:lang w:eastAsia="ro-RO"/>
              </w:rPr>
              <w:t>0,856</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hAnsi="Arial" w:cs="Arial"/>
                <w:b/>
                <w:color w:val="4F81BD"/>
                <w:sz w:val="24"/>
                <w:szCs w:val="24"/>
                <w:lang w:eastAsia="ro-RO"/>
              </w:rPr>
            </w:pPr>
          </w:p>
        </w:tc>
      </w:tr>
      <w:tr w:rsidR="004677D6" w:rsidTr="004677D6">
        <w:trPr>
          <w:jc w:val="center"/>
        </w:trPr>
        <w:tc>
          <w:tcPr>
            <w:tcW w:w="15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sz w:val="24"/>
                <w:szCs w:val="24"/>
                <w:lang w:val="ro-RO"/>
              </w:rPr>
            </w:pPr>
            <w:r>
              <w:rPr>
                <w:rFonts w:ascii="Arial" w:hAnsi="Arial" w:cs="Arial"/>
                <w:b/>
                <w:sz w:val="24"/>
                <w:szCs w:val="24"/>
                <w:lang w:val="ro-RO"/>
              </w:rPr>
              <w:t>Total</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sz w:val="24"/>
                <w:szCs w:val="24"/>
                <w:lang w:val="ro-RO"/>
              </w:rPr>
            </w:pPr>
            <w:r>
              <w:rPr>
                <w:rFonts w:ascii="Arial" w:hAnsi="Arial" w:cs="Arial"/>
                <w:b/>
                <w:sz w:val="24"/>
                <w:szCs w:val="24"/>
                <w:lang w:val="ro-RO"/>
              </w:rPr>
              <w:t>21369,44</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eastAsia="Times New Roman" w:hAnsi="Arial" w:cs="Arial"/>
                <w:b/>
                <w:bCs/>
                <w:sz w:val="24"/>
                <w:szCs w:val="24"/>
                <w:lang w:eastAsia="ro-RO"/>
              </w:rPr>
            </w:pPr>
            <w:r>
              <w:rPr>
                <w:rFonts w:ascii="Arial" w:eastAsia="Times New Roman" w:hAnsi="Arial" w:cs="Arial"/>
                <w:b/>
                <w:bCs/>
                <w:sz w:val="24"/>
                <w:szCs w:val="24"/>
                <w:lang w:eastAsia="ro-RO"/>
              </w:rPr>
              <w:t>25000</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sz w:val="24"/>
                <w:szCs w:val="24"/>
                <w:lang w:eastAsia="ro-RO"/>
              </w:rPr>
            </w:pPr>
            <w:r>
              <w:rPr>
                <w:rFonts w:ascii="Arial" w:eastAsia="Times New Roman" w:hAnsi="Arial" w:cs="Arial"/>
                <w:b/>
                <w:sz w:val="24"/>
                <w:szCs w:val="24"/>
                <w:lang w:eastAsia="ro-RO"/>
              </w:rPr>
              <w:t>0,855</w:t>
            </w:r>
          </w:p>
        </w:tc>
        <w:tc>
          <w:tcPr>
            <w:tcW w:w="40" w:type="dxa"/>
            <w:shd w:val="clear" w:color="auto" w:fill="auto"/>
            <w:tcMar>
              <w:top w:w="0" w:type="dxa"/>
              <w:left w:w="10" w:type="dxa"/>
              <w:bottom w:w="0" w:type="dxa"/>
              <w:right w:w="10" w:type="dxa"/>
            </w:tcMar>
          </w:tcPr>
          <w:p w:rsidR="004677D6" w:rsidRDefault="004677D6" w:rsidP="004677D6">
            <w:pPr>
              <w:pStyle w:val="NoSpacing"/>
              <w:jc w:val="center"/>
              <w:rPr>
                <w:rFonts w:ascii="Arial" w:eastAsia="Times New Roman" w:hAnsi="Arial" w:cs="Arial"/>
                <w:b/>
                <w:color w:val="4F81BD"/>
                <w:sz w:val="24"/>
                <w:szCs w:val="24"/>
                <w:lang w:eastAsia="ro-RO"/>
              </w:rPr>
            </w:pPr>
          </w:p>
        </w:tc>
      </w:tr>
    </w:tbl>
    <w:p w:rsidR="004677D6" w:rsidRDefault="004677D6" w:rsidP="004677D6">
      <w:pPr>
        <w:pStyle w:val="NoSpacing"/>
        <w:jc w:val="both"/>
        <w:rPr>
          <w:rFonts w:ascii="Arial" w:hAnsi="Arial" w:cs="Arial"/>
          <w:i/>
          <w:iCs/>
          <w:color w:val="4F81BD"/>
          <w:sz w:val="24"/>
          <w:szCs w:val="24"/>
          <w:u w:val="single"/>
          <w:lang w:val="ro-RO"/>
        </w:rPr>
      </w:pPr>
    </w:p>
    <w:p w:rsidR="004677D6" w:rsidRDefault="004677D6" w:rsidP="004677D6">
      <w:pPr>
        <w:pStyle w:val="NoSpacing"/>
        <w:jc w:val="both"/>
        <w:rPr>
          <w:rFonts w:ascii="Arial" w:hAnsi="Arial" w:cs="Arial"/>
          <w:i/>
          <w:iCs/>
          <w:sz w:val="24"/>
          <w:szCs w:val="24"/>
          <w:u w:val="single"/>
          <w:lang w:val="ro-RO"/>
        </w:rPr>
      </w:pPr>
      <w:r>
        <w:rPr>
          <w:rFonts w:ascii="Arial" w:hAnsi="Arial" w:cs="Arial"/>
          <w:i/>
          <w:iCs/>
          <w:sz w:val="24"/>
          <w:szCs w:val="24"/>
          <w:u w:val="single"/>
          <w:lang w:val="ro-RO"/>
        </w:rPr>
        <w:t xml:space="preserve">Aprovizionarea cu furaje </w:t>
      </w:r>
    </w:p>
    <w:p w:rsidR="004677D6" w:rsidRDefault="004677D6" w:rsidP="004677D6">
      <w:pPr>
        <w:pStyle w:val="NoSpacing"/>
        <w:jc w:val="both"/>
      </w:pPr>
      <w:r>
        <w:rPr>
          <w:rFonts w:ascii="Arial" w:hAnsi="Arial" w:cs="Arial"/>
          <w:i/>
          <w:iCs/>
          <w:sz w:val="24"/>
          <w:szCs w:val="24"/>
          <w:u w:val="single"/>
          <w:lang w:val="ro-RO"/>
        </w:rPr>
        <w:t xml:space="preserve"> </w:t>
      </w:r>
      <w:r>
        <w:rPr>
          <w:rFonts w:ascii="Arial" w:hAnsi="Arial" w:cs="Arial"/>
          <w:iCs/>
          <w:sz w:val="24"/>
          <w:szCs w:val="24"/>
          <w:lang w:val="ro-RO"/>
        </w:rPr>
        <w:t xml:space="preserve">Animalele din halele  nr  1- 10 se vor   hrăni cu furaje solide </w:t>
      </w:r>
    </w:p>
    <w:p w:rsidR="004677D6" w:rsidRDefault="004677D6" w:rsidP="004677D6">
      <w:pPr>
        <w:pStyle w:val="Frspaiere"/>
        <w:jc w:val="both"/>
      </w:pPr>
      <w:r>
        <w:rPr>
          <w:rFonts w:ascii="Arial" w:hAnsi="Arial" w:cs="Arial"/>
          <w:sz w:val="24"/>
        </w:rPr>
        <w:t>Furajele în stare solidă sunt aduse în incinta fermei cu mijloace de transport auto tip buncăr de la fabrica de nutreturi combinate. Furajele sunt comandate în retete care tin seama de stadiul de crestere al porcilor.</w:t>
      </w:r>
      <w:r>
        <w:rPr>
          <w:sz w:val="24"/>
        </w:rPr>
        <w:t xml:space="preserve"> </w:t>
      </w:r>
      <w:r>
        <w:rPr>
          <w:rFonts w:ascii="Arial" w:hAnsi="Arial" w:cs="Arial"/>
          <w:sz w:val="24"/>
        </w:rPr>
        <w:t>Descărcarea furajelor din mijlocul de transport auto  se face direct în  buncărele aferente fiecărei hale .</w:t>
      </w:r>
      <w:r>
        <w:rPr>
          <w:sz w:val="24"/>
        </w:rPr>
        <w:t xml:space="preserve"> </w:t>
      </w:r>
      <w:r>
        <w:rPr>
          <w:rFonts w:ascii="Arial" w:hAnsi="Arial" w:cs="Arial"/>
          <w:sz w:val="24"/>
        </w:rPr>
        <w:t>B</w:t>
      </w:r>
      <w:r>
        <w:rPr>
          <w:rFonts w:ascii="Arial" w:hAnsi="Arial" w:cs="Arial"/>
          <w:sz w:val="24"/>
          <w:szCs w:val="24"/>
        </w:rPr>
        <w:t>uncărele  sunt din  tablă galvanizată tratată electrostatic, câte doua buncăre de 25 mc/hala, amplasate cate unu  la fiecare capăt al halei.</w:t>
      </w:r>
    </w:p>
    <w:p w:rsidR="004677D6" w:rsidRPr="004677D6" w:rsidRDefault="004677D6" w:rsidP="004677D6">
      <w:pPr>
        <w:pStyle w:val="BodyTextIndent"/>
        <w:ind w:firstLine="184"/>
        <w:rPr>
          <w:b w:val="0"/>
        </w:rPr>
      </w:pPr>
      <w:r w:rsidRPr="004677D6">
        <w:rPr>
          <w:rFonts w:ascii="Arial" w:hAnsi="Arial" w:cs="Arial"/>
          <w:b w:val="0"/>
          <w:color w:val="4F81BD"/>
          <w:sz w:val="24"/>
        </w:rPr>
        <w:t xml:space="preserve"> </w:t>
      </w:r>
      <w:r w:rsidRPr="004677D6">
        <w:rPr>
          <w:rFonts w:ascii="Arial" w:hAnsi="Arial" w:cs="Arial"/>
          <w:b w:val="0"/>
          <w:sz w:val="24"/>
        </w:rPr>
        <w:t>Descărcarea în buncăre  se realizează pneumatic.</w:t>
      </w:r>
      <w:r w:rsidRPr="004677D6">
        <w:rPr>
          <w:b w:val="0"/>
          <w:sz w:val="24"/>
        </w:rPr>
        <w:t xml:space="preserve"> </w:t>
      </w:r>
      <w:r w:rsidRPr="004677D6">
        <w:rPr>
          <w:rFonts w:ascii="Arial" w:hAnsi="Arial" w:cs="Arial"/>
          <w:b w:val="0"/>
          <w:sz w:val="24"/>
        </w:rPr>
        <w:t xml:space="preserve"> Se reduc astfel pierderile de materii prime deoarece întregul sistem este etanș. </w:t>
      </w:r>
    </w:p>
    <w:p w:rsidR="004677D6" w:rsidRDefault="004677D6" w:rsidP="004677D6">
      <w:pPr>
        <w:pStyle w:val="NoSpacing"/>
        <w:jc w:val="both"/>
      </w:pPr>
      <w:r>
        <w:rPr>
          <w:rFonts w:ascii="Arial" w:hAnsi="Arial" w:cs="Arial"/>
          <w:color w:val="4F81BD"/>
          <w:sz w:val="24"/>
          <w:szCs w:val="24"/>
        </w:rPr>
        <w:t xml:space="preserve">. </w:t>
      </w:r>
      <w:r>
        <w:rPr>
          <w:rFonts w:ascii="Arial" w:hAnsi="Arial" w:cs="Arial"/>
          <w:sz w:val="24"/>
          <w:szCs w:val="24"/>
          <w:u w:val="single"/>
          <w:lang w:val="ro-RO"/>
        </w:rPr>
        <w:t>Hrănirea.</w:t>
      </w:r>
    </w:p>
    <w:p w:rsidR="004677D6" w:rsidRDefault="004677D6" w:rsidP="004677D6">
      <w:pPr>
        <w:pStyle w:val="NoSpacing"/>
      </w:pPr>
      <w:r>
        <w:rPr>
          <w:rFonts w:ascii="Arial" w:hAnsi="Arial" w:cs="Arial"/>
          <w:sz w:val="24"/>
          <w:szCs w:val="24"/>
        </w:rPr>
        <w:t xml:space="preserve"> Furajele sunt distribuite in hala cu ajutorul transportoarelor  cu spiră. Extragerea furajului din buncăr este controlată de senzori de preaplin pentru ultimul hrănitor din hală.</w:t>
      </w:r>
    </w:p>
    <w:p w:rsidR="004677D6" w:rsidRDefault="004677D6" w:rsidP="004677D6">
      <w:pPr>
        <w:rPr>
          <w:rFonts w:ascii="Arial" w:hAnsi="Arial" w:cs="Arial"/>
          <w:u w:val="single"/>
        </w:rPr>
      </w:pPr>
      <w:r>
        <w:rPr>
          <w:rFonts w:ascii="Arial" w:hAnsi="Arial" w:cs="Arial"/>
          <w:u w:val="single"/>
        </w:rPr>
        <w:t>Managementul nutrițional</w:t>
      </w:r>
    </w:p>
    <w:p w:rsidR="004677D6" w:rsidRDefault="004677D6" w:rsidP="004677D6">
      <w:pPr>
        <w:rPr>
          <w:rFonts w:ascii="Arial" w:hAnsi="Arial" w:cs="Arial"/>
        </w:rPr>
      </w:pPr>
      <w:r>
        <w:rPr>
          <w:rFonts w:ascii="Arial" w:hAnsi="Arial" w:cs="Arial"/>
        </w:rPr>
        <w:t xml:space="preserve">Scopul unui management nutrițional bun este de a satisface nevoile nutiționale ale animalelor fără a provoca un impact negativ privind sănătatea  și bunăstarea lor dar fără a fi hrănite  cu mai mulți nutrienți decât  sunt necesari ( în special N și P). Rezultatul este reducerea azotului și fosforului excretat. </w:t>
      </w:r>
    </w:p>
    <w:p w:rsidR="004677D6" w:rsidRDefault="004677D6" w:rsidP="004677D6">
      <w:pPr>
        <w:rPr>
          <w:rFonts w:ascii="Arial" w:hAnsi="Arial" w:cs="Arial"/>
        </w:rPr>
      </w:pPr>
      <w:r>
        <w:rPr>
          <w:rFonts w:ascii="Arial" w:hAnsi="Arial" w:cs="Arial"/>
        </w:rPr>
        <w:t xml:space="preserve"> Reducerea excreției de nutrienți în dejecții duce la scăderea emisiilor  de N și P în toate etapele de gestionare  a dejecțiilor ( în adăpost, depozitare , împrăștiere.)</w:t>
      </w:r>
    </w:p>
    <w:p w:rsidR="004677D6" w:rsidRDefault="004677D6" w:rsidP="004677D6">
      <w:r>
        <w:rPr>
          <w:rFonts w:ascii="Arial" w:hAnsi="Arial" w:cs="Arial"/>
          <w:i/>
        </w:rPr>
        <w:t>Măsurile nutriționale care se iau constau în</w:t>
      </w:r>
      <w:r>
        <w:rPr>
          <w:rFonts w:ascii="Arial" w:hAnsi="Arial" w:cs="Arial"/>
        </w:rPr>
        <w:t xml:space="preserve"> :</w:t>
      </w:r>
    </w:p>
    <w:p w:rsidR="004677D6" w:rsidRDefault="004677D6" w:rsidP="004677D6">
      <w:r>
        <w:rPr>
          <w:rFonts w:ascii="Arial" w:hAnsi="Arial" w:cs="Arial"/>
        </w:rPr>
        <w:t>1</w:t>
      </w:r>
      <w:r>
        <w:rPr>
          <w:rFonts w:ascii="Arial" w:hAnsi="Arial" w:cs="Arial"/>
          <w:i/>
        </w:rPr>
        <w:t>.)- reducerea nivelului de proteină brută</w:t>
      </w:r>
      <w:r>
        <w:rPr>
          <w:rFonts w:ascii="Arial" w:hAnsi="Arial" w:cs="Arial"/>
        </w:rPr>
        <w:t xml:space="preserve"> prin formularea unui regim  alimentar echilibrat, bazat pe energie netă pentru porcine  și aminoacizi digestibili;</w:t>
      </w:r>
    </w:p>
    <w:p w:rsidR="004677D6" w:rsidRDefault="004677D6" w:rsidP="004677D6">
      <w:r>
        <w:rPr>
          <w:rFonts w:ascii="Arial" w:hAnsi="Arial" w:cs="Arial"/>
          <w:i/>
        </w:rPr>
        <w:t>2)- formularea unui regim alimentar adaptat cerințelor  specifice ale perioadei de creștere (hrănirea multifazială</w:t>
      </w:r>
      <w:r>
        <w:rPr>
          <w:rFonts w:ascii="Arial" w:hAnsi="Arial" w:cs="Arial"/>
        </w:rPr>
        <w:t>);</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Cantitatea de hrană consumată zilnic depinde de vârsta și starea fiziologică a animalului, respectiv de capacitatea de ingestie a acestuia, de calitatea rației, de volumul și densitatea ei.</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Animalul este supus unui proces de creștere – îngrășare; cerința actuală a pieții este de a se realiza carcase cu cât mai puțină grăsime și cât mai multă masă musculară. În structura sporului natural după greutatea de 50-60 kg devin predominante depunerile de grăsime; de aceea  trebuie schimbată structura rației.</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 Furajarea  porcului  este de tip fazial și se face cu rețete echilibrate din punct de vedere proteino-vitamino-mineral. Se utilizează 3faze:</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 - faza I de la 30kg până la 50-60 kg; -(nutret complet STARTER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 - fazaII de la 50 - 60kg până la 80-90 kg (nutret complet crestere);</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lastRenderedPageBreak/>
        <w:t xml:space="preserve"> - faza III (finisare) de la 80 - 90kg până la  sacrificare (nutret complet finisare).</w:t>
      </w:r>
    </w:p>
    <w:p w:rsidR="004677D6" w:rsidRDefault="004677D6" w:rsidP="004677D6">
      <w:pPr>
        <w:pStyle w:val="NoSpacing"/>
      </w:pPr>
      <w:r>
        <w:rPr>
          <w:rFonts w:ascii="Arial" w:hAnsi="Arial" w:cs="Arial"/>
          <w:sz w:val="24"/>
          <w:szCs w:val="24"/>
        </w:rPr>
        <w:t>Un program de alimentare în faze poate reduce excreția de N. cu 16,2% ( conform BREF 2017,secțiunea 4.3.2.2</w:t>
      </w:r>
      <w:r>
        <w:rPr>
          <w:rFonts w:ascii="Arial" w:hAnsi="Arial" w:cs="Arial"/>
          <w:color w:val="4F81BD"/>
          <w:sz w:val="24"/>
          <w:szCs w:val="24"/>
        </w:rPr>
        <w:t xml:space="preserve">. </w:t>
      </w:r>
      <w:r>
        <w:rPr>
          <w:rFonts w:ascii="Arial" w:hAnsi="Arial" w:cs="Arial"/>
          <w:sz w:val="24"/>
          <w:szCs w:val="24"/>
        </w:rPr>
        <w:t>în comparație cu un program de hrănire-o singură fază.</w:t>
      </w:r>
    </w:p>
    <w:p w:rsidR="004677D6" w:rsidRDefault="004677D6" w:rsidP="004677D6">
      <w:pPr>
        <w:pStyle w:val="NoSpacing"/>
        <w:ind w:left="420"/>
        <w:jc w:val="both"/>
        <w:rPr>
          <w:rFonts w:ascii="Arial" w:hAnsi="Arial" w:cs="Arial"/>
          <w:i/>
          <w:sz w:val="24"/>
          <w:szCs w:val="24"/>
        </w:rPr>
      </w:pPr>
      <w:r>
        <w:rPr>
          <w:rFonts w:ascii="Arial" w:hAnsi="Arial" w:cs="Arial"/>
          <w:i/>
          <w:sz w:val="24"/>
          <w:szCs w:val="24"/>
        </w:rPr>
        <w:t>3)- îmbunătățirea caracteristicilor hranei prin:</w:t>
      </w:r>
    </w:p>
    <w:p w:rsidR="004677D6" w:rsidRDefault="004677D6" w:rsidP="004677D6">
      <w:pPr>
        <w:pStyle w:val="NoSpacing"/>
        <w:ind w:left="420"/>
        <w:jc w:val="both"/>
      </w:pPr>
      <w:r>
        <w:rPr>
          <w:rFonts w:ascii="Arial" w:hAnsi="Arial" w:cs="Arial"/>
          <w:sz w:val="24"/>
          <w:szCs w:val="24"/>
        </w:rPr>
        <w:t>- aplicarea nivelurilor scăzute de P utilizănd fitaze pentru creșterea digestabilității și/sau fosfați anorganici  digerabili (furaje cu P);</w:t>
      </w:r>
    </w:p>
    <w:p w:rsidR="004677D6" w:rsidRDefault="004677D6" w:rsidP="004677D6">
      <w:pPr>
        <w:pStyle w:val="NoSpacing"/>
        <w:ind w:left="420"/>
        <w:jc w:val="both"/>
      </w:pPr>
      <w:r>
        <w:rPr>
          <w:rFonts w:ascii="Arial" w:hAnsi="Arial" w:cs="Arial"/>
          <w:sz w:val="24"/>
          <w:szCs w:val="24"/>
        </w:rPr>
        <w:t>– utilizarea altor aditivi autorizați pentru hrana animalelor.</w:t>
      </w:r>
    </w:p>
    <w:p w:rsidR="004677D6" w:rsidRPr="004677D6" w:rsidRDefault="004677D6" w:rsidP="004677D6">
      <w:pPr>
        <w:pStyle w:val="BodyTextIndent"/>
        <w:ind w:left="0" w:firstLine="360"/>
        <w:rPr>
          <w:b w:val="0"/>
        </w:rPr>
      </w:pPr>
      <w:r w:rsidRPr="004677D6">
        <w:rPr>
          <w:rFonts w:ascii="Arial" w:hAnsi="Arial" w:cs="Arial"/>
          <w:b w:val="0"/>
          <w:i/>
          <w:sz w:val="24"/>
        </w:rPr>
        <w:t>Documentul de referință asupra  Celor mai bune tehnici în creșterea intensivă a păsărilor și porcilor – 2017(BREF) stabilește  că pentru a reduce azotul total excretat și, prin urmare, emisiile de amoniac, satisfăcând în același timp nevoile nutriționale ale animalelor, BAT constau în utilizarea unui regim alimentar și în aplicarea unei strategii nutriționale care include una dintre tehnicile indicate mai jos sau a unei combinații a acestora.</w:t>
      </w:r>
    </w:p>
    <w:p w:rsidR="004677D6" w:rsidRDefault="004677D6" w:rsidP="004677D6">
      <w:pPr>
        <w:pStyle w:val="NoSpacing"/>
        <w:rPr>
          <w:rFonts w:ascii="Arial" w:hAnsi="Arial" w:cs="Arial"/>
          <w:color w:val="4F81BD"/>
          <w:sz w:val="24"/>
          <w:szCs w:val="24"/>
        </w:rPr>
      </w:pPr>
    </w:p>
    <w:tbl>
      <w:tblPr>
        <w:tblW w:w="9189" w:type="dxa"/>
        <w:tblCellMar>
          <w:left w:w="10" w:type="dxa"/>
          <w:right w:w="10" w:type="dxa"/>
        </w:tblCellMar>
        <w:tblLook w:val="0000" w:firstRow="0" w:lastRow="0" w:firstColumn="0" w:lastColumn="0" w:noHBand="0" w:noVBand="0"/>
      </w:tblPr>
      <w:tblGrid>
        <w:gridCol w:w="3064"/>
        <w:gridCol w:w="3062"/>
        <w:gridCol w:w="3063"/>
      </w:tblGrid>
      <w:tr w:rsidR="004677D6" w:rsidTr="004677D6">
        <w:tc>
          <w:tcPr>
            <w:tcW w:w="3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Tehnici BAT</w:t>
            </w:r>
          </w:p>
        </w:tc>
        <w:tc>
          <w:tcPr>
            <w:tcW w:w="3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Ferma  Turdaș</w:t>
            </w:r>
          </w:p>
        </w:tc>
        <w:tc>
          <w:tcPr>
            <w:tcW w:w="3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Mod de conformare</w:t>
            </w:r>
          </w:p>
        </w:tc>
      </w:tr>
      <w:tr w:rsidR="004677D6" w:rsidTr="004677D6">
        <w:tc>
          <w:tcPr>
            <w:tcW w:w="30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rPr>
            </w:pPr>
            <w:r>
              <w:rPr>
                <w:rFonts w:ascii="Arial" w:hAnsi="Arial" w:cs="Arial"/>
              </w:rPr>
              <w:t>a.Reducerea conținutului de proteine brute prin utilizarea unui regim alimentar echilibrat în azot bazat pe necesitățile de energie și aminoacizi digestibili.</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b. Hrănirea în mai multe etape cu asigurarea unui regim alimentar adaptat cerințelor specifice ale perioadei de producție.</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 Adăugarea unei cantități controlate de aminoacizi esențiali la un regim alimentar cu un nivel scăzut de proteine brute.</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d Utilizarea de aditivi furajeri autorizați care reduc azotul</w:t>
            </w:r>
          </w:p>
        </w:tc>
        <w:tc>
          <w:tcPr>
            <w:tcW w:w="3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rPr>
            </w:pPr>
            <w:r>
              <w:rPr>
                <w:rFonts w:ascii="Arial" w:hAnsi="Arial" w:cs="Arial"/>
              </w:rPr>
              <w:t>.a.Se vor  utiliza  furaje cu conținut mic de proteină crudă.</w:t>
            </w:r>
          </w:p>
          <w:p w:rsidR="004677D6" w:rsidRDefault="004677D6" w:rsidP="004677D6">
            <w:pPr>
              <w:pStyle w:val="NoSpacing"/>
              <w:rPr>
                <w:rFonts w:ascii="Arial" w:hAnsi="Arial" w:cs="Arial"/>
              </w:rPr>
            </w:pPr>
            <w:r>
              <w:rPr>
                <w:rFonts w:ascii="Arial" w:hAnsi="Arial" w:cs="Arial"/>
              </w:rPr>
              <w:t xml:space="preserve"> </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b. Hrănirea va fi fazială, aplicându-se  rețete  specifice pentru  fiecare fază (starter, creștere, finisare)</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 Furajele conțin aminoacizi în cantități controlate pentru reducerea proteinei brute (lysină, metionină,  triptofan).</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 xml:space="preserve"> </w:t>
            </w:r>
          </w:p>
          <w:p w:rsidR="004677D6" w:rsidRDefault="004677D6" w:rsidP="004677D6">
            <w:pPr>
              <w:pStyle w:val="NoSpacing"/>
              <w:rPr>
                <w:rFonts w:ascii="Arial" w:hAnsi="Arial" w:cs="Arial"/>
              </w:rPr>
            </w:pPr>
            <w:r>
              <w:rPr>
                <w:rFonts w:ascii="Arial" w:hAnsi="Arial" w:cs="Arial"/>
              </w:rPr>
              <w:t>d.Se utilizează aditivi  autorizați  în UE care reduc azotul</w:t>
            </w:r>
          </w:p>
        </w:tc>
        <w:tc>
          <w:tcPr>
            <w:tcW w:w="3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Conformare cu BAT 3, pct a</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Conformare cu BAT 3, pct b</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Conformare cu BAT 3, pct c</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Conformare cu BAT 3, pct d</w:t>
            </w:r>
          </w:p>
        </w:tc>
      </w:tr>
    </w:tbl>
    <w:p w:rsidR="004677D6" w:rsidRDefault="004677D6" w:rsidP="004677D6">
      <w:pPr>
        <w:pStyle w:val="NoSpacing"/>
        <w:jc w:val="both"/>
        <w:rPr>
          <w:rFonts w:ascii="Arial" w:hAnsi="Arial" w:cs="Arial"/>
          <w:color w:val="000000"/>
          <w:sz w:val="24"/>
          <w:szCs w:val="24"/>
          <w:lang w:val="ro-RO"/>
        </w:rPr>
      </w:pPr>
    </w:p>
    <w:p w:rsidR="004677D6" w:rsidRDefault="004677D6" w:rsidP="004677D6">
      <w:pPr>
        <w:pStyle w:val="NoSpacing"/>
        <w:jc w:val="both"/>
        <w:rPr>
          <w:rFonts w:ascii="Arial" w:hAnsi="Arial" w:cs="Arial"/>
          <w:color w:val="000000"/>
          <w:sz w:val="24"/>
          <w:szCs w:val="24"/>
          <w:lang w:val="ro-RO"/>
        </w:rPr>
      </w:pPr>
      <w:r>
        <w:rPr>
          <w:rFonts w:ascii="Arial" w:hAnsi="Arial" w:cs="Arial"/>
          <w:color w:val="000000"/>
          <w:sz w:val="24"/>
          <w:szCs w:val="24"/>
          <w:lang w:val="ro-RO"/>
        </w:rPr>
        <w:t xml:space="preserve"> Nivelul de proteină crudă indicat în BREF 2017, tabelul 4.13 pentru porci la îngrășat:</w:t>
      </w:r>
    </w:p>
    <w:tbl>
      <w:tblPr>
        <w:tblW w:w="9216" w:type="dxa"/>
        <w:tblCellMar>
          <w:left w:w="10" w:type="dxa"/>
          <w:right w:w="10" w:type="dxa"/>
        </w:tblCellMar>
        <w:tblLook w:val="0000" w:firstRow="0" w:lastRow="0" w:firstColumn="0" w:lastColumn="0" w:noHBand="0" w:noVBand="0"/>
      </w:tblPr>
      <w:tblGrid>
        <w:gridCol w:w="2304"/>
        <w:gridCol w:w="2304"/>
        <w:gridCol w:w="2304"/>
        <w:gridCol w:w="2304"/>
      </w:tblGrid>
      <w:tr w:rsidR="004677D6" w:rsidTr="004677D6">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sz w:val="24"/>
                <w:szCs w:val="24"/>
                <w:lang w:val="ro-RO"/>
              </w:rPr>
            </w:pPr>
            <w:r>
              <w:rPr>
                <w:rFonts w:ascii="Arial" w:hAnsi="Arial" w:cs="Arial"/>
                <w:color w:val="000000"/>
                <w:sz w:val="24"/>
                <w:szCs w:val="24"/>
                <w:lang w:val="ro-RO"/>
              </w:rPr>
              <w:t>Tipul de animal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sz w:val="24"/>
                <w:szCs w:val="24"/>
                <w:lang w:val="ro-RO"/>
              </w:rPr>
            </w:pPr>
            <w:r>
              <w:rPr>
                <w:rFonts w:ascii="Arial" w:hAnsi="Arial" w:cs="Arial"/>
                <w:color w:val="000000"/>
                <w:sz w:val="24"/>
                <w:szCs w:val="24"/>
                <w:lang w:val="ro-RO"/>
              </w:rPr>
              <w:t>Faza de creștere</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sz w:val="24"/>
                <w:szCs w:val="24"/>
                <w:lang w:val="ro-RO"/>
              </w:rPr>
            </w:pPr>
            <w:r>
              <w:rPr>
                <w:rFonts w:ascii="Arial" w:hAnsi="Arial" w:cs="Arial"/>
                <w:color w:val="000000"/>
                <w:sz w:val="24"/>
                <w:szCs w:val="24"/>
                <w:lang w:val="ro-RO"/>
              </w:rPr>
              <w:t xml:space="preserve"> Conținutul de proteină crudă (% în hrană)</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sz w:val="24"/>
                <w:szCs w:val="24"/>
                <w:lang w:val="ro-RO"/>
              </w:rPr>
            </w:pPr>
            <w:r>
              <w:rPr>
                <w:rFonts w:ascii="Arial" w:hAnsi="Arial" w:cs="Arial"/>
                <w:color w:val="000000"/>
                <w:sz w:val="24"/>
                <w:szCs w:val="24"/>
                <w:lang w:val="ro-RO"/>
              </w:rPr>
              <w:t>Observatii</w:t>
            </w:r>
          </w:p>
        </w:tc>
      </w:tr>
      <w:tr w:rsidR="004677D6" w:rsidTr="004677D6">
        <w:tc>
          <w:tcPr>
            <w:tcW w:w="2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Porci la ingrășat</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25-50 kg</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15  - 17</w:t>
            </w:r>
          </w:p>
        </w:tc>
        <w:tc>
          <w:tcPr>
            <w:tcW w:w="2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 xml:space="preserve">Cu adaos de  aminoacizi digestibili  optim echilibrațide </w:t>
            </w:r>
          </w:p>
        </w:tc>
      </w:tr>
      <w:tr w:rsidR="004677D6" w:rsidTr="004677D6">
        <w:tc>
          <w:tcPr>
            <w:tcW w:w="23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50 – 110 kg</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r>
              <w:rPr>
                <w:rFonts w:ascii="Arial" w:hAnsi="Arial" w:cs="Arial"/>
                <w:color w:val="000000"/>
                <w:lang w:val="ro-RO"/>
              </w:rPr>
              <w:t>14 - 15</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color w:val="000000"/>
                <w:lang w:val="ro-RO"/>
              </w:rPr>
            </w:pPr>
          </w:p>
        </w:tc>
      </w:tr>
    </w:tbl>
    <w:p w:rsidR="004677D6" w:rsidRDefault="004677D6" w:rsidP="004677D6">
      <w:pPr>
        <w:pStyle w:val="NoSpacing"/>
        <w:jc w:val="both"/>
        <w:rPr>
          <w:rFonts w:ascii="Arial" w:hAnsi="Arial" w:cs="Arial"/>
          <w:color w:val="000000"/>
          <w:lang w:val="ro-RO"/>
        </w:rPr>
      </w:pPr>
    </w:p>
    <w:p w:rsidR="004677D6" w:rsidRDefault="004677D6" w:rsidP="004677D6">
      <w:pPr>
        <w:pStyle w:val="NoSpacing"/>
      </w:pPr>
      <w:r>
        <w:rPr>
          <w:rFonts w:ascii="Arial" w:hAnsi="Arial" w:cs="Arial"/>
          <w:i/>
          <w:sz w:val="24"/>
        </w:rPr>
        <w:lastRenderedPageBreak/>
        <w:t xml:space="preserve">Documentul de referință asupra  Celor mai bune tehnici în creșterea intensivă a păsărilor și porcilor – 2017 (BREF) </w:t>
      </w:r>
      <w:r>
        <w:rPr>
          <w:rFonts w:ascii="Arial" w:hAnsi="Arial" w:cs="Arial"/>
          <w:i/>
          <w:sz w:val="24"/>
          <w:szCs w:val="24"/>
        </w:rPr>
        <w:t>stabilește că  pentru a reduce fosforul total excretat, satisfăcând în același timp nevoile nutriționale ale animalelor, BAT constau în utilizarea unui regim alimentar și în aplicarea unei strategii nutriționale care include una dintre tehnicile indicate mai jos sau a unei combinații a acestora</w:t>
      </w:r>
    </w:p>
    <w:p w:rsidR="004677D6" w:rsidRDefault="004677D6" w:rsidP="004677D6">
      <w:pPr>
        <w:pStyle w:val="NoSpacing"/>
        <w:rPr>
          <w:color w:val="4F81BD"/>
        </w:rPr>
      </w:pPr>
    </w:p>
    <w:tbl>
      <w:tblPr>
        <w:tblW w:w="9189" w:type="dxa"/>
        <w:tblCellMar>
          <w:left w:w="10" w:type="dxa"/>
          <w:right w:w="10" w:type="dxa"/>
        </w:tblCellMar>
        <w:tblLook w:val="0000" w:firstRow="0" w:lastRow="0" w:firstColumn="0" w:lastColumn="0" w:noHBand="0" w:noVBand="0"/>
      </w:tblPr>
      <w:tblGrid>
        <w:gridCol w:w="2943"/>
        <w:gridCol w:w="3184"/>
        <w:gridCol w:w="3062"/>
      </w:tblGrid>
      <w:tr w:rsidR="004677D6" w:rsidTr="004677D6">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NoSpacing"/>
              <w:rPr>
                <w:rFonts w:ascii="Arial" w:hAnsi="Arial" w:cs="Arial"/>
                <w:b/>
              </w:rPr>
            </w:pPr>
            <w:r w:rsidRPr="006600F5">
              <w:rPr>
                <w:rFonts w:ascii="Arial" w:hAnsi="Arial" w:cs="Arial"/>
                <w:b/>
              </w:rPr>
              <w:t>Tehnici BAT</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NoSpacing"/>
              <w:rPr>
                <w:rFonts w:ascii="Arial" w:hAnsi="Arial" w:cs="Arial"/>
                <w:b/>
              </w:rPr>
            </w:pPr>
            <w:r w:rsidRPr="006600F5">
              <w:rPr>
                <w:rFonts w:ascii="Arial" w:hAnsi="Arial" w:cs="Arial"/>
                <w:b/>
              </w:rPr>
              <w:t>Ferma  Turdaș</w:t>
            </w:r>
          </w:p>
        </w:tc>
        <w:tc>
          <w:tcPr>
            <w:tcW w:w="3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NoSpacing"/>
              <w:rPr>
                <w:rFonts w:ascii="Arial" w:hAnsi="Arial" w:cs="Arial"/>
                <w:b/>
              </w:rPr>
            </w:pPr>
            <w:r w:rsidRPr="006600F5">
              <w:rPr>
                <w:rFonts w:ascii="Arial" w:hAnsi="Arial" w:cs="Arial"/>
                <w:b/>
              </w:rPr>
              <w:t>Mod de conformare</w:t>
            </w:r>
          </w:p>
        </w:tc>
      </w:tr>
      <w:tr w:rsidR="004677D6" w:rsidTr="004677D6">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BodyTextIndent"/>
              <w:rPr>
                <w:b w:val="0"/>
                <w:sz w:val="22"/>
                <w:szCs w:val="22"/>
              </w:rPr>
            </w:pPr>
            <w:r w:rsidRPr="006600F5">
              <w:rPr>
                <w:rFonts w:ascii="Arial" w:hAnsi="Arial" w:cs="Arial"/>
                <w:b w:val="0"/>
                <w:sz w:val="22"/>
                <w:szCs w:val="22"/>
              </w:rPr>
              <w:t>a.Hrănirea în mai multe etape cu asigurarea unui regim alimentar adaptat cerințelor specifice perioadei de producție.</w:t>
            </w: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rPr>
                <w:b w:val="0"/>
                <w:sz w:val="22"/>
                <w:szCs w:val="22"/>
              </w:rPr>
            </w:pPr>
            <w:r w:rsidRPr="006600F5">
              <w:rPr>
                <w:rFonts w:ascii="Arial" w:hAnsi="Arial" w:cs="Arial"/>
                <w:b w:val="0"/>
                <w:sz w:val="22"/>
                <w:szCs w:val="22"/>
              </w:rPr>
              <w:t>.</w:t>
            </w:r>
          </w:p>
          <w:p w:rsidR="004677D6" w:rsidRPr="006600F5" w:rsidRDefault="004677D6" w:rsidP="004677D6">
            <w:pPr>
              <w:pStyle w:val="BodyTextIndent"/>
              <w:rPr>
                <w:rFonts w:ascii="Arial" w:hAnsi="Arial" w:cs="Arial"/>
                <w:b w:val="0"/>
                <w:sz w:val="22"/>
                <w:szCs w:val="22"/>
              </w:rPr>
            </w:pPr>
            <w:r w:rsidRPr="006600F5">
              <w:rPr>
                <w:rFonts w:ascii="Arial" w:hAnsi="Arial" w:cs="Arial"/>
                <w:b w:val="0"/>
                <w:sz w:val="22"/>
                <w:szCs w:val="22"/>
              </w:rPr>
              <w:t>b. Utilizarea de aditivi furajeri autorizați care reduc fosforul total excretat (de exemplu fitază).</w:t>
            </w: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rPr>
                <w:b w:val="0"/>
                <w:sz w:val="22"/>
                <w:szCs w:val="22"/>
              </w:rPr>
            </w:pPr>
            <w:r w:rsidRPr="006600F5">
              <w:rPr>
                <w:rFonts w:ascii="Arial" w:hAnsi="Arial" w:cs="Arial"/>
                <w:b w:val="0"/>
                <w:sz w:val="22"/>
                <w:szCs w:val="22"/>
              </w:rPr>
              <w:t>c. Utilizarea fosfaților anorganici cu grad ridicat de digerare pentru înlocuirea parțială a surselor convenționale de fosfor din furaje.</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BodyTextIndent"/>
              <w:ind w:left="58" w:firstLine="302"/>
              <w:rPr>
                <w:b w:val="0"/>
                <w:sz w:val="22"/>
                <w:szCs w:val="22"/>
              </w:rPr>
            </w:pPr>
            <w:r w:rsidRPr="006600F5">
              <w:rPr>
                <w:rFonts w:ascii="Arial" w:hAnsi="Arial" w:cs="Arial"/>
                <w:b w:val="0"/>
                <w:sz w:val="22"/>
                <w:szCs w:val="22"/>
              </w:rPr>
              <w:t>a.Hrana va fi alcătuită dintr-un amestec de furaje care răspunde nevoilor animalelor în ceea ce privește aportul de fosfor, în funcție de greutatea animalului și/sau etapa de producție.</w:t>
            </w:r>
          </w:p>
          <w:p w:rsidR="004677D6" w:rsidRPr="006600F5" w:rsidRDefault="004677D6" w:rsidP="004677D6">
            <w:pPr>
              <w:pStyle w:val="BodyTextIndent"/>
              <w:ind w:left="58" w:firstLine="302"/>
              <w:rPr>
                <w:b w:val="0"/>
                <w:sz w:val="22"/>
                <w:szCs w:val="22"/>
              </w:rPr>
            </w:pPr>
            <w:r w:rsidRPr="006600F5">
              <w:rPr>
                <w:rFonts w:ascii="Arial" w:hAnsi="Arial" w:cs="Arial"/>
                <w:b w:val="0"/>
                <w:sz w:val="22"/>
                <w:szCs w:val="22"/>
              </w:rPr>
              <w:t xml:space="preserve">b.Se adaugă în furaje </w:t>
            </w:r>
          </w:p>
          <w:p w:rsidR="004677D6" w:rsidRPr="006600F5" w:rsidRDefault="004677D6" w:rsidP="004677D6">
            <w:pPr>
              <w:pStyle w:val="BodyTextIndent"/>
              <w:ind w:left="58" w:hanging="1"/>
              <w:rPr>
                <w:rFonts w:ascii="Arial" w:hAnsi="Arial" w:cs="Arial"/>
                <w:b w:val="0"/>
                <w:sz w:val="22"/>
                <w:szCs w:val="22"/>
              </w:rPr>
            </w:pPr>
            <w:r w:rsidRPr="006600F5">
              <w:rPr>
                <w:rFonts w:ascii="Arial" w:hAnsi="Arial" w:cs="Arial"/>
                <w:b w:val="0"/>
                <w:sz w:val="22"/>
                <w:szCs w:val="22"/>
              </w:rPr>
              <w:t xml:space="preserve">fitaze pentru a îmbunătăți eficiența hranei pentru animale, prin ameliorarea digestibilității fosforului fitic sau prin influențarea florei gastrointestinale </w:t>
            </w:r>
          </w:p>
          <w:p w:rsidR="004677D6" w:rsidRPr="006600F5" w:rsidRDefault="004677D6" w:rsidP="004677D6">
            <w:pPr>
              <w:pStyle w:val="BodyTextIndent"/>
              <w:ind w:left="58" w:hanging="1"/>
              <w:rPr>
                <w:rFonts w:ascii="Arial" w:hAnsi="Arial" w:cs="Arial"/>
                <w:b w:val="0"/>
                <w:sz w:val="22"/>
                <w:szCs w:val="22"/>
              </w:rPr>
            </w:pPr>
          </w:p>
          <w:p w:rsidR="004677D6" w:rsidRPr="006600F5" w:rsidRDefault="004677D6" w:rsidP="004677D6">
            <w:pPr>
              <w:pStyle w:val="BodyTextIndent"/>
              <w:ind w:left="58" w:hanging="1"/>
              <w:rPr>
                <w:b w:val="0"/>
                <w:sz w:val="22"/>
                <w:szCs w:val="22"/>
              </w:rPr>
            </w:pPr>
            <w:r w:rsidRPr="006600F5">
              <w:rPr>
                <w:rFonts w:ascii="Arial" w:hAnsi="Arial" w:cs="Arial"/>
                <w:b w:val="0"/>
                <w:sz w:val="22"/>
                <w:szCs w:val="22"/>
              </w:rPr>
              <w:t>c. Se utilizează fosfați anorganici (fosfat de calciu)</w:t>
            </w:r>
          </w:p>
        </w:tc>
        <w:tc>
          <w:tcPr>
            <w:tcW w:w="3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r w:rsidRPr="006600F5">
              <w:rPr>
                <w:rFonts w:ascii="Arial" w:hAnsi="Arial" w:cs="Arial"/>
              </w:rPr>
              <w:t>Conformare cu BAT 4, pct a</w:t>
            </w: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p>
          <w:p w:rsidR="004677D6" w:rsidRPr="006600F5" w:rsidRDefault="004677D6" w:rsidP="004677D6">
            <w:pPr>
              <w:pStyle w:val="NoSpacing"/>
              <w:rPr>
                <w:rFonts w:ascii="Arial" w:hAnsi="Arial" w:cs="Arial"/>
              </w:rPr>
            </w:pPr>
            <w:r w:rsidRPr="006600F5">
              <w:rPr>
                <w:rFonts w:ascii="Arial" w:hAnsi="Arial" w:cs="Arial"/>
              </w:rPr>
              <w:t>Conformare cu BAT 4, pct b</w:t>
            </w:r>
          </w:p>
          <w:p w:rsidR="004677D6" w:rsidRPr="006600F5" w:rsidRDefault="004677D6" w:rsidP="004677D6">
            <w:pPr>
              <w:pStyle w:val="NoSpacing"/>
              <w:rPr>
                <w:rFonts w:ascii="Arial" w:hAnsi="Arial" w:cs="Arial"/>
              </w:rPr>
            </w:pP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ind w:hanging="283"/>
              <w:rPr>
                <w:b w:val="0"/>
                <w:sz w:val="22"/>
                <w:szCs w:val="22"/>
              </w:rPr>
            </w:pPr>
            <w:r w:rsidRPr="006600F5">
              <w:rPr>
                <w:rFonts w:ascii="Arial" w:hAnsi="Arial" w:cs="Arial"/>
                <w:b w:val="0"/>
                <w:sz w:val="22"/>
                <w:szCs w:val="22"/>
              </w:rPr>
              <w:t>Conformare cu BAT 4, pct. c</w:t>
            </w:r>
          </w:p>
        </w:tc>
      </w:tr>
    </w:tbl>
    <w:p w:rsidR="004677D6" w:rsidRDefault="004677D6" w:rsidP="004677D6">
      <w:pPr>
        <w:pStyle w:val="BodyTextIndent2"/>
        <w:rPr>
          <w:rFonts w:ascii="Arial" w:hAnsi="Arial" w:cs="Arial"/>
          <w:sz w:val="24"/>
        </w:rPr>
      </w:pPr>
    </w:p>
    <w:p w:rsidR="004677D6" w:rsidRDefault="004677D6" w:rsidP="004677D6">
      <w:pPr>
        <w:pStyle w:val="BodyTextIndent2"/>
        <w:rPr>
          <w:rFonts w:ascii="Arial" w:hAnsi="Arial" w:cs="Arial"/>
          <w:sz w:val="24"/>
        </w:rPr>
      </w:pPr>
    </w:p>
    <w:p w:rsidR="004677D6" w:rsidRDefault="004677D6" w:rsidP="004677D6">
      <w:pPr>
        <w:pStyle w:val="BodyTextIndent2"/>
        <w:rPr>
          <w:rFonts w:ascii="Arial" w:hAnsi="Arial" w:cs="Arial"/>
          <w:sz w:val="24"/>
        </w:rPr>
      </w:pPr>
      <w:r>
        <w:rPr>
          <w:rFonts w:ascii="Arial" w:hAnsi="Arial" w:cs="Arial"/>
          <w:sz w:val="24"/>
        </w:rPr>
        <w:t>Consumul de furaj în funcție de greutate (secțiunea 3, tab.3.9)</w:t>
      </w:r>
    </w:p>
    <w:tbl>
      <w:tblPr>
        <w:tblW w:w="9104" w:type="dxa"/>
        <w:tblInd w:w="360" w:type="dxa"/>
        <w:tblLayout w:type="fixed"/>
        <w:tblCellMar>
          <w:left w:w="10" w:type="dxa"/>
          <w:right w:w="10" w:type="dxa"/>
        </w:tblCellMar>
        <w:tblLook w:val="0000" w:firstRow="0" w:lastRow="0" w:firstColumn="0" w:lastColumn="0" w:noHBand="0" w:noVBand="0"/>
      </w:tblPr>
      <w:tblGrid>
        <w:gridCol w:w="1670"/>
        <w:gridCol w:w="913"/>
        <w:gridCol w:w="1220"/>
        <w:gridCol w:w="1048"/>
        <w:gridCol w:w="993"/>
        <w:gridCol w:w="992"/>
        <w:gridCol w:w="1134"/>
        <w:gridCol w:w="1134"/>
      </w:tblGrid>
      <w:tr w:rsidR="004677D6" w:rsidTr="004677D6">
        <w:tc>
          <w:tcPr>
            <w:tcW w:w="1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jc w:val="center"/>
              <w:rPr>
                <w:rFonts w:ascii="Arial" w:hAnsi="Arial" w:cs="Arial"/>
                <w:sz w:val="22"/>
                <w:szCs w:val="22"/>
              </w:rPr>
            </w:pPr>
            <w:r>
              <w:rPr>
                <w:rFonts w:ascii="Arial" w:hAnsi="Arial" w:cs="Arial"/>
                <w:sz w:val="22"/>
                <w:szCs w:val="22"/>
              </w:rPr>
              <w:t>Categoria de animale</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left="-395"/>
              <w:jc w:val="left"/>
              <w:rPr>
                <w:rFonts w:ascii="Arial" w:hAnsi="Arial" w:cs="Arial"/>
                <w:sz w:val="22"/>
                <w:szCs w:val="22"/>
              </w:rPr>
            </w:pPr>
            <w:r>
              <w:rPr>
                <w:rFonts w:ascii="Arial" w:hAnsi="Arial" w:cs="Arial"/>
                <w:sz w:val="22"/>
                <w:szCs w:val="22"/>
              </w:rPr>
              <w:t>U.M</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2"/>
                <w:szCs w:val="22"/>
              </w:rPr>
            </w:pPr>
            <w:r>
              <w:rPr>
                <w:rFonts w:ascii="Arial" w:hAnsi="Arial" w:cs="Arial"/>
                <w:sz w:val="22"/>
                <w:szCs w:val="22"/>
              </w:rPr>
              <w:t>30</w:t>
            </w:r>
          </w:p>
        </w:tc>
        <w:tc>
          <w:tcPr>
            <w:tcW w:w="10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2"/>
                <w:szCs w:val="22"/>
              </w:rPr>
            </w:pPr>
            <w:r>
              <w:rPr>
                <w:rFonts w:ascii="Arial" w:hAnsi="Arial" w:cs="Arial"/>
                <w:sz w:val="22"/>
                <w:szCs w:val="22"/>
              </w:rPr>
              <w:t>50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2"/>
                <w:szCs w:val="22"/>
              </w:rPr>
            </w:pPr>
            <w:r>
              <w:rPr>
                <w:rFonts w:ascii="Arial" w:hAnsi="Arial" w:cs="Arial"/>
                <w:sz w:val="22"/>
                <w:szCs w:val="22"/>
              </w:rPr>
              <w:t>75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2"/>
                <w:szCs w:val="22"/>
              </w:rPr>
            </w:pPr>
            <w:r>
              <w:rPr>
                <w:rFonts w:ascii="Arial" w:hAnsi="Arial" w:cs="Arial"/>
                <w:sz w:val="22"/>
                <w:szCs w:val="22"/>
              </w:rPr>
              <w:t>100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2"/>
                <w:szCs w:val="22"/>
              </w:rPr>
            </w:pPr>
            <w:r>
              <w:rPr>
                <w:rFonts w:ascii="Arial" w:hAnsi="Arial" w:cs="Arial"/>
                <w:sz w:val="22"/>
                <w:szCs w:val="22"/>
              </w:rPr>
              <w:t>125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4"/>
              </w:rPr>
            </w:pPr>
            <w:r>
              <w:rPr>
                <w:rFonts w:ascii="Arial" w:hAnsi="Arial" w:cs="Arial"/>
                <w:sz w:val="24"/>
              </w:rPr>
              <w:t xml:space="preserve">Hale porci Turdaș </w:t>
            </w:r>
          </w:p>
        </w:tc>
      </w:tr>
      <w:tr w:rsidR="004677D6" w:rsidTr="004677D6">
        <w:tc>
          <w:tcPr>
            <w:tcW w:w="1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jc w:val="center"/>
              <w:rPr>
                <w:rFonts w:ascii="Arial" w:hAnsi="Arial" w:cs="Arial"/>
                <w:sz w:val="22"/>
                <w:szCs w:val="22"/>
              </w:rPr>
            </w:pPr>
            <w:r>
              <w:rPr>
                <w:rFonts w:ascii="Arial" w:hAnsi="Arial" w:cs="Arial"/>
                <w:sz w:val="22"/>
                <w:szCs w:val="22"/>
              </w:rPr>
              <w:t>Porci la sacrificare</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left="-45" w:firstLine="0"/>
              <w:jc w:val="left"/>
              <w:rPr>
                <w:rFonts w:ascii="Arial" w:hAnsi="Arial" w:cs="Arial"/>
                <w:sz w:val="22"/>
                <w:szCs w:val="22"/>
              </w:rPr>
            </w:pPr>
            <w:r>
              <w:rPr>
                <w:rFonts w:ascii="Arial" w:hAnsi="Arial" w:cs="Arial"/>
                <w:sz w:val="22"/>
                <w:szCs w:val="22"/>
              </w:rPr>
              <w:t>Kg/cap/ zi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firstLine="0"/>
              <w:rPr>
                <w:rFonts w:ascii="Arial" w:hAnsi="Arial" w:cs="Arial"/>
                <w:sz w:val="22"/>
                <w:szCs w:val="22"/>
              </w:rPr>
            </w:pPr>
            <w:r>
              <w:rPr>
                <w:rFonts w:ascii="Arial" w:hAnsi="Arial" w:cs="Arial"/>
                <w:sz w:val="22"/>
                <w:szCs w:val="22"/>
              </w:rPr>
              <w:t>1,2-1,5</w:t>
            </w:r>
          </w:p>
        </w:tc>
        <w:tc>
          <w:tcPr>
            <w:tcW w:w="10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firstLine="0"/>
              <w:rPr>
                <w:rFonts w:ascii="Arial" w:hAnsi="Arial" w:cs="Arial"/>
                <w:sz w:val="22"/>
                <w:szCs w:val="22"/>
              </w:rPr>
            </w:pPr>
            <w:r>
              <w:rPr>
                <w:rFonts w:ascii="Arial" w:hAnsi="Arial" w:cs="Arial"/>
                <w:sz w:val="22"/>
                <w:szCs w:val="22"/>
              </w:rPr>
              <w:t>1,5- 2,0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firstLine="0"/>
              <w:rPr>
                <w:rFonts w:ascii="Arial" w:hAnsi="Arial" w:cs="Arial"/>
                <w:sz w:val="22"/>
                <w:szCs w:val="22"/>
              </w:rPr>
            </w:pPr>
            <w:r>
              <w:rPr>
                <w:rFonts w:ascii="Arial" w:hAnsi="Arial" w:cs="Arial"/>
                <w:sz w:val="22"/>
                <w:szCs w:val="22"/>
              </w:rPr>
              <w:t>2,0-2,5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hanging="108"/>
              <w:jc w:val="left"/>
              <w:rPr>
                <w:rFonts w:ascii="Arial" w:hAnsi="Arial" w:cs="Arial"/>
                <w:sz w:val="22"/>
                <w:szCs w:val="22"/>
              </w:rPr>
            </w:pPr>
            <w:r>
              <w:rPr>
                <w:rFonts w:ascii="Arial" w:hAnsi="Arial" w:cs="Arial"/>
                <w:sz w:val="22"/>
                <w:szCs w:val="22"/>
              </w:rPr>
              <w:t>2,5- 3,0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ind w:firstLine="0"/>
              <w:rPr>
                <w:rFonts w:ascii="Arial" w:hAnsi="Arial" w:cs="Arial"/>
                <w:sz w:val="22"/>
                <w:szCs w:val="22"/>
              </w:rPr>
            </w:pPr>
            <w:r>
              <w:rPr>
                <w:rFonts w:ascii="Arial" w:hAnsi="Arial" w:cs="Arial"/>
                <w:sz w:val="22"/>
                <w:szCs w:val="22"/>
              </w:rPr>
              <w:t>2,7- 3,2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sz w:val="24"/>
              </w:rPr>
            </w:pPr>
            <w:r>
              <w:rPr>
                <w:rFonts w:ascii="Arial" w:hAnsi="Arial" w:cs="Arial"/>
                <w:sz w:val="24"/>
              </w:rPr>
              <w:t>3,1</w:t>
            </w:r>
          </w:p>
        </w:tc>
      </w:tr>
    </w:tbl>
    <w:p w:rsidR="004677D6" w:rsidRDefault="004677D6" w:rsidP="004677D6">
      <w:pPr>
        <w:pStyle w:val="BodyTextIndent2"/>
        <w:rPr>
          <w:rFonts w:ascii="Arial" w:hAnsi="Arial" w:cs="Arial"/>
          <w:sz w:val="24"/>
        </w:rPr>
      </w:pPr>
    </w:p>
    <w:p w:rsidR="004677D6" w:rsidRDefault="004677D6" w:rsidP="004677D6">
      <w:pPr>
        <w:pStyle w:val="NoSpacing"/>
        <w:jc w:val="both"/>
        <w:rPr>
          <w:rFonts w:ascii="Arial" w:hAnsi="Arial" w:cs="Arial"/>
          <w:color w:val="4F81BD"/>
          <w:sz w:val="24"/>
          <w:szCs w:val="24"/>
          <w:lang w:val="ro-RO"/>
        </w:rPr>
      </w:pPr>
    </w:p>
    <w:p w:rsidR="004677D6" w:rsidRDefault="004677D6" w:rsidP="004677D6">
      <w:pPr>
        <w:pStyle w:val="NoSpacing"/>
        <w:jc w:val="both"/>
      </w:pPr>
      <w:r>
        <w:rPr>
          <w:rFonts w:ascii="Arial" w:hAnsi="Arial" w:cs="Arial"/>
          <w:color w:val="4F81BD"/>
          <w:sz w:val="24"/>
          <w:szCs w:val="24"/>
          <w:lang w:val="ro-RO"/>
        </w:rPr>
        <w:t xml:space="preserve"> </w:t>
      </w:r>
      <w:r>
        <w:rPr>
          <w:rFonts w:ascii="Arial" w:hAnsi="Arial" w:cs="Arial"/>
          <w:sz w:val="24"/>
          <w:szCs w:val="24"/>
          <w:lang w:val="ro-RO"/>
        </w:rPr>
        <w:t xml:space="preserve">Consumul mediu  zilnic de furaj solid pentru un kg de spor în greutate  va fi  de  maxim 3,1 kg. 100kg de furaj combinat  va fi format din 95,7 kg concentrate și 4,3 de înnobilatori. Compoziția celor 95,7 kg  furaje combinate va fi de : 33,7 kg porumb;  20kg grâu; 15kg orz; 10kg mazăre; 12kg șrot de soia; 5 kg șrot de floarea soarelui.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Cele  4,3 kg de înnobilatori vor fi:0,5 kg premixuri vitamino-minerale, 0,4 kg sare; 0,4 kg lisină; 0,1kg metionină; 1,7 kg carbonat de calciu; 1,2kg fosfat de calciu.</w:t>
      </w:r>
    </w:p>
    <w:p w:rsidR="004677D6" w:rsidRDefault="004677D6" w:rsidP="004677D6">
      <w:pPr>
        <w:pStyle w:val="NoSpacing"/>
        <w:jc w:val="both"/>
        <w:rPr>
          <w:rFonts w:ascii="Arial" w:hAnsi="Arial" w:cs="Arial"/>
          <w:sz w:val="24"/>
          <w:szCs w:val="24"/>
        </w:rPr>
      </w:pPr>
      <w:r>
        <w:rPr>
          <w:rFonts w:ascii="Arial" w:hAnsi="Arial" w:cs="Arial"/>
          <w:sz w:val="24"/>
          <w:szCs w:val="24"/>
        </w:rPr>
        <w:t xml:space="preserve">Cantitatea de furaj consumat este de 2,7-3,1 kg/kg de porc îngrășat.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lastRenderedPageBreak/>
        <w:t>Respectarea  dietei în ceea ce privește proteina și fosforul este necesară pentru încadrarea în limitele prevăzute pentru azotul și fosforul excretat :</w:t>
      </w:r>
    </w:p>
    <w:p w:rsidR="004677D6" w:rsidRDefault="004677D6" w:rsidP="004677D6">
      <w:pPr>
        <w:pStyle w:val="NoSpacing"/>
        <w:jc w:val="both"/>
        <w:rPr>
          <w:rFonts w:ascii="Arial" w:hAnsi="Arial" w:cs="Arial"/>
          <w:sz w:val="24"/>
          <w:szCs w:val="24"/>
          <w:lang w:val="ro-RO"/>
        </w:rPr>
      </w:pP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BAT 3 Tabelul 5.1</w:t>
      </w:r>
    </w:p>
    <w:tbl>
      <w:tblPr>
        <w:tblW w:w="9216" w:type="dxa"/>
        <w:tblCellMar>
          <w:left w:w="10" w:type="dxa"/>
          <w:right w:w="10" w:type="dxa"/>
        </w:tblCellMar>
        <w:tblLook w:val="0000" w:firstRow="0" w:lastRow="0" w:firstColumn="0" w:lastColumn="0" w:noHBand="0" w:noVBand="0"/>
      </w:tblPr>
      <w:tblGrid>
        <w:gridCol w:w="3072"/>
        <w:gridCol w:w="3072"/>
        <w:gridCol w:w="3072"/>
      </w:tblGrid>
      <w:tr w:rsidR="004677D6" w:rsidTr="004677D6">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 xml:space="preserve">Parametru </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Categorie de animale</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jc w:val="left"/>
            </w:pPr>
            <w:r>
              <w:rPr>
                <w:rFonts w:ascii="Arial" w:hAnsi="Arial" w:cs="Arial"/>
                <w:sz w:val="22"/>
                <w:szCs w:val="22"/>
              </w:rPr>
              <w:t>Azot total excretat asociat BAT (kg de N excretat /spațiu pentru animal/an)</w:t>
            </w:r>
          </w:p>
        </w:tc>
      </w:tr>
      <w:tr w:rsidR="004677D6" w:rsidTr="004677D6">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 xml:space="preserve">Azot total excretat exprimat ca azot </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iCs/>
                <w:sz w:val="22"/>
                <w:szCs w:val="22"/>
              </w:rPr>
            </w:pPr>
            <w:r>
              <w:rPr>
                <w:rFonts w:ascii="Arial" w:hAnsi="Arial" w:cs="Arial"/>
                <w:iCs/>
                <w:sz w:val="22"/>
                <w:szCs w:val="22"/>
              </w:rPr>
              <w:t>Porci pentru îngrășare</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iCs/>
                <w:sz w:val="22"/>
                <w:szCs w:val="22"/>
              </w:rPr>
            </w:pPr>
            <w:r>
              <w:rPr>
                <w:rFonts w:ascii="Arial" w:hAnsi="Arial" w:cs="Arial"/>
                <w:iCs/>
                <w:sz w:val="22"/>
                <w:szCs w:val="22"/>
              </w:rPr>
              <w:t xml:space="preserve">       7,0 - 13</w:t>
            </w:r>
          </w:p>
        </w:tc>
      </w:tr>
    </w:tbl>
    <w:p w:rsidR="004677D6" w:rsidRDefault="004677D6" w:rsidP="004677D6">
      <w:pPr>
        <w:pStyle w:val="NoSpacing"/>
        <w:jc w:val="both"/>
        <w:rPr>
          <w:rFonts w:ascii="Arial" w:hAnsi="Arial" w:cs="Arial"/>
          <w:sz w:val="24"/>
          <w:szCs w:val="24"/>
          <w:lang w:val="ro-RO"/>
        </w:rPr>
      </w:pP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BAT 4 Tabel 5.2</w:t>
      </w:r>
    </w:p>
    <w:tbl>
      <w:tblPr>
        <w:tblW w:w="9216" w:type="dxa"/>
        <w:tblCellMar>
          <w:left w:w="10" w:type="dxa"/>
          <w:right w:w="10" w:type="dxa"/>
        </w:tblCellMar>
        <w:tblLook w:val="0000" w:firstRow="0" w:lastRow="0" w:firstColumn="0" w:lastColumn="0" w:noHBand="0" w:noVBand="0"/>
      </w:tblPr>
      <w:tblGrid>
        <w:gridCol w:w="3072"/>
        <w:gridCol w:w="3072"/>
        <w:gridCol w:w="3072"/>
      </w:tblGrid>
      <w:tr w:rsidR="004677D6" w:rsidTr="004677D6">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 xml:space="preserve">Parametru </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Categorie de animale</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jc w:val="left"/>
            </w:pPr>
            <w:r>
              <w:rPr>
                <w:rFonts w:ascii="Arial" w:hAnsi="Arial" w:cs="Arial"/>
                <w:sz w:val="22"/>
                <w:szCs w:val="22"/>
              </w:rPr>
              <w:t>Fosfor total excretat asociat BAT (kg de P</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 xml:space="preserve">5 </w:t>
            </w:r>
            <w:r>
              <w:rPr>
                <w:rFonts w:ascii="Arial" w:hAnsi="Arial" w:cs="Arial"/>
                <w:sz w:val="22"/>
                <w:szCs w:val="22"/>
              </w:rPr>
              <w:t>excretat /spațiu pentru animal/an)</w:t>
            </w:r>
          </w:p>
        </w:tc>
      </w:tr>
      <w:tr w:rsidR="004677D6" w:rsidTr="004677D6">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pPr>
            <w:r>
              <w:rPr>
                <w:rFonts w:ascii="Arial" w:hAnsi="Arial" w:cs="Arial"/>
                <w:sz w:val="22"/>
                <w:szCs w:val="22"/>
              </w:rPr>
              <w:t>Fosfor total excretat exprimat ca P</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5</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rPr>
                <w:rFonts w:ascii="Arial" w:hAnsi="Arial" w:cs="Arial"/>
                <w:iCs/>
                <w:sz w:val="22"/>
                <w:szCs w:val="22"/>
              </w:rPr>
            </w:pPr>
            <w:r>
              <w:rPr>
                <w:rFonts w:ascii="Arial" w:hAnsi="Arial" w:cs="Arial"/>
                <w:iCs/>
                <w:sz w:val="22"/>
                <w:szCs w:val="22"/>
              </w:rPr>
              <w:t>Porci pentru îngrășare</w:t>
            </w:r>
          </w:p>
        </w:tc>
        <w:tc>
          <w:tcPr>
            <w:tcW w:w="30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BodyTextIndent2"/>
              <w:jc w:val="center"/>
              <w:rPr>
                <w:rFonts w:ascii="Arial" w:hAnsi="Arial" w:cs="Arial"/>
                <w:iCs/>
                <w:sz w:val="22"/>
                <w:szCs w:val="22"/>
              </w:rPr>
            </w:pPr>
            <w:r>
              <w:rPr>
                <w:rFonts w:ascii="Arial" w:hAnsi="Arial" w:cs="Arial"/>
                <w:iCs/>
                <w:sz w:val="22"/>
                <w:szCs w:val="22"/>
              </w:rPr>
              <w:t>3,5- 5,4</w:t>
            </w:r>
          </w:p>
        </w:tc>
      </w:tr>
    </w:tbl>
    <w:p w:rsidR="004677D6" w:rsidRDefault="004677D6" w:rsidP="004677D6">
      <w:pPr>
        <w:pStyle w:val="NoSpacing"/>
        <w:rPr>
          <w:rFonts w:ascii="Arial" w:hAnsi="Arial" w:cs="Arial"/>
          <w:sz w:val="24"/>
          <w:szCs w:val="24"/>
        </w:rPr>
      </w:pPr>
      <w:r>
        <w:rPr>
          <w:rFonts w:ascii="Arial" w:hAnsi="Arial" w:cs="Arial"/>
          <w:sz w:val="24"/>
          <w:szCs w:val="24"/>
        </w:rPr>
        <w:t xml:space="preserve"> </w:t>
      </w:r>
    </w:p>
    <w:p w:rsidR="004677D6" w:rsidRDefault="004677D6" w:rsidP="004677D6">
      <w:pPr>
        <w:pStyle w:val="NoSpacing"/>
        <w:jc w:val="both"/>
      </w:pPr>
      <w:r>
        <w:rPr>
          <w:rFonts w:ascii="Arial" w:hAnsi="Arial" w:cs="Arial"/>
          <w:sz w:val="24"/>
          <w:szCs w:val="24"/>
          <w:lang w:val="ro-RO"/>
        </w:rPr>
        <w:t xml:space="preserve"> </w:t>
      </w:r>
      <w:r>
        <w:rPr>
          <w:rFonts w:ascii="Arial" w:hAnsi="Arial" w:cs="Arial"/>
          <w:sz w:val="24"/>
          <w:szCs w:val="24"/>
          <w:lang w:val="ro-RO" w:eastAsia="ro-RO"/>
        </w:rPr>
        <w:t xml:space="preserve"> </w:t>
      </w:r>
      <w:r>
        <w:rPr>
          <w:rFonts w:ascii="Arial" w:hAnsi="Arial" w:cs="Arial"/>
          <w:sz w:val="24"/>
          <w:szCs w:val="24"/>
          <w:u w:val="single"/>
          <w:lang w:val="ro-RO"/>
        </w:rPr>
        <w:t>Adăparea</w:t>
      </w:r>
    </w:p>
    <w:p w:rsidR="004677D6" w:rsidRDefault="004677D6" w:rsidP="004677D6">
      <w:pPr>
        <w:pStyle w:val="NoSpacing"/>
        <w:jc w:val="both"/>
      </w:pPr>
      <w:r>
        <w:rPr>
          <w:rFonts w:ascii="Arial" w:hAnsi="Arial" w:cs="Arial"/>
          <w:sz w:val="24"/>
          <w:szCs w:val="24"/>
          <w:lang w:val="ro-RO"/>
        </w:rPr>
        <w:t xml:space="preserve">  Halele sunt dotate cu instalații de adăpare având front de adăpare suficient și control automatizat,  astfel încât toate animalele să aibă acces  la apă. Consumul  mediu de apă recomandat de  cele mai bune tehnici disponibile este (BREF ILF Sectiunea 3.2.2.2.1, tabel 3.13) de :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Porci de ingrasat: 20-50 kg: 5,4 – 6,6  l/loc animal/zi; </w:t>
      </w:r>
      <w:r>
        <w:rPr>
          <w:rFonts w:ascii="Arial" w:hAnsi="Arial" w:cs="Arial"/>
          <w:sz w:val="24"/>
          <w:szCs w:val="24"/>
          <w:lang w:val="ro-RO"/>
        </w:rPr>
        <w:tab/>
        <w:t xml:space="preserve"> </w:t>
      </w:r>
    </w:p>
    <w:p w:rsidR="004677D6" w:rsidRDefault="004677D6" w:rsidP="004677D6">
      <w:pPr>
        <w:pStyle w:val="NoSpacing"/>
        <w:jc w:val="both"/>
      </w:pPr>
      <w:r>
        <w:rPr>
          <w:rFonts w:ascii="Arial" w:hAnsi="Arial" w:cs="Arial"/>
          <w:sz w:val="24"/>
          <w:szCs w:val="24"/>
          <w:lang w:val="ro-RO"/>
        </w:rPr>
        <w:t>Porci de ingrasat: 50-100 kg: 11- 14 l/ loc animal /zi</w:t>
      </w:r>
      <w:r>
        <w:rPr>
          <w:rFonts w:ascii="Arial" w:hAnsi="Arial" w:cs="Arial"/>
          <w:color w:val="4F81BD"/>
          <w:sz w:val="24"/>
          <w:szCs w:val="24"/>
          <w:lang w:val="ro-RO"/>
        </w:rPr>
        <w:t xml:space="preserve">; </w:t>
      </w:r>
      <w:r>
        <w:rPr>
          <w:rFonts w:ascii="Arial" w:hAnsi="Arial" w:cs="Arial"/>
          <w:color w:val="4F81BD"/>
          <w:sz w:val="24"/>
          <w:szCs w:val="24"/>
          <w:lang w:val="ro-RO"/>
        </w:rPr>
        <w:tab/>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Consumul mediu de apa pentru curatenie (BREF ILF Sectiunea 3.2.2.2.2., tab. 3.16) pentru podea parțial solidă (25-50%): </w:t>
      </w:r>
    </w:p>
    <w:p w:rsidR="004677D6" w:rsidRDefault="004677D6" w:rsidP="007512FD">
      <w:pPr>
        <w:pStyle w:val="NoSpacing"/>
        <w:numPr>
          <w:ilvl w:val="0"/>
          <w:numId w:val="35"/>
        </w:numPr>
        <w:autoSpaceDN w:val="0"/>
        <w:jc w:val="both"/>
        <w:rPr>
          <w:rFonts w:ascii="Arial" w:hAnsi="Arial" w:cs="Arial"/>
          <w:sz w:val="24"/>
          <w:szCs w:val="24"/>
          <w:lang w:val="ro-RO"/>
        </w:rPr>
      </w:pPr>
      <w:r>
        <w:rPr>
          <w:rFonts w:ascii="Arial" w:hAnsi="Arial" w:cs="Arial"/>
          <w:sz w:val="24"/>
          <w:szCs w:val="24"/>
          <w:lang w:val="ro-RO"/>
        </w:rPr>
        <w:t xml:space="preserve"> 25 l/animal/ ciclu;</w:t>
      </w:r>
    </w:p>
    <w:p w:rsidR="004677D6" w:rsidRDefault="004677D6" w:rsidP="007512FD">
      <w:pPr>
        <w:pStyle w:val="NoSpacing"/>
        <w:numPr>
          <w:ilvl w:val="0"/>
          <w:numId w:val="35"/>
        </w:numPr>
        <w:autoSpaceDN w:val="0"/>
        <w:jc w:val="both"/>
      </w:pPr>
      <w:r>
        <w:rPr>
          <w:rFonts w:ascii="Arial" w:hAnsi="Arial" w:cs="Arial"/>
          <w:sz w:val="24"/>
          <w:szCs w:val="24"/>
          <w:lang w:val="ro-RO"/>
        </w:rPr>
        <w:t>100l/loc animal/an.</w:t>
      </w:r>
    </w:p>
    <w:p w:rsidR="004677D6" w:rsidRDefault="004677D6" w:rsidP="004677D6">
      <w:pPr>
        <w:pStyle w:val="NoSpacing"/>
        <w:jc w:val="both"/>
      </w:pPr>
      <w:r>
        <w:rPr>
          <w:rFonts w:ascii="Arial" w:hAnsi="Arial" w:cs="Arial"/>
          <w:sz w:val="24"/>
          <w:szCs w:val="24"/>
          <w:lang w:val="ro-RO"/>
        </w:rPr>
        <w:t xml:space="preserve">Sistemul de adăpare asigura accesul nerestricţionat al porcilor la apă. Sistemul de adăpare este alcătuit din 4 linii pentru fiecare hală. </w:t>
      </w:r>
      <w:r>
        <w:rPr>
          <w:rStyle w:val="Fontdeparagrafimplicit"/>
          <w:rFonts w:ascii="Arial" w:hAnsi="Arial" w:cs="Arial"/>
          <w:sz w:val="24"/>
          <w:szCs w:val="24"/>
          <w:lang w:val="ro-RO"/>
        </w:rPr>
        <w:t xml:space="preserve">Adăpătorile sunt cu suzete de inox în număr de   3 /boxă, doua integrate in hranitoare si una separată. </w:t>
      </w:r>
      <w:r>
        <w:rPr>
          <w:rFonts w:ascii="Arial" w:hAnsi="Arial" w:cs="Arial"/>
          <w:sz w:val="24"/>
          <w:szCs w:val="24"/>
          <w:lang w:val="ro-RO"/>
        </w:rPr>
        <w:t xml:space="preserve">  Recomandarea BAT de a nu restricţiona accesul la apă este respectat.</w:t>
      </w:r>
    </w:p>
    <w:p w:rsidR="004677D6" w:rsidRDefault="004677D6" w:rsidP="004677D6">
      <w:pPr>
        <w:pStyle w:val="NoSpacing"/>
        <w:jc w:val="both"/>
        <w:rPr>
          <w:rFonts w:ascii="Arial" w:hAnsi="Arial" w:cs="Arial"/>
          <w:i/>
          <w:sz w:val="24"/>
          <w:szCs w:val="24"/>
        </w:rPr>
      </w:pPr>
      <w:r>
        <w:rPr>
          <w:rFonts w:ascii="Arial" w:hAnsi="Arial" w:cs="Arial"/>
          <w:i/>
          <w:sz w:val="24"/>
        </w:rPr>
        <w:t xml:space="preserve">Documentul de referință asupra  Celor mai bune tehnici în creșterea intensivă a păsărilor și porcilor – 2017(BREF) </w:t>
      </w:r>
      <w:r>
        <w:rPr>
          <w:rFonts w:ascii="Arial" w:hAnsi="Arial" w:cs="Arial"/>
          <w:i/>
          <w:sz w:val="24"/>
          <w:szCs w:val="24"/>
        </w:rPr>
        <w:t>stabilește că  pentru utilizarea eficientă a apei  trebuie să se  utilizeze  următoarele tehnici:</w:t>
      </w: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rPr>
          <w:rFonts w:ascii="Arial" w:hAnsi="Arial" w:cs="Arial"/>
          <w:i/>
          <w:sz w:val="24"/>
          <w:szCs w:val="24"/>
        </w:rPr>
      </w:pPr>
    </w:p>
    <w:p w:rsidR="00371038" w:rsidRDefault="00371038" w:rsidP="004677D6">
      <w:pPr>
        <w:pStyle w:val="NoSpacing"/>
        <w:jc w:val="both"/>
      </w:pPr>
    </w:p>
    <w:p w:rsidR="004677D6" w:rsidRDefault="004677D6" w:rsidP="004677D6">
      <w:pPr>
        <w:pStyle w:val="NoSpacing"/>
        <w:jc w:val="both"/>
        <w:rPr>
          <w:rFonts w:ascii="Arial" w:hAnsi="Arial" w:cs="Arial"/>
          <w:sz w:val="24"/>
          <w:szCs w:val="24"/>
          <w:lang w:val="ro-RO"/>
        </w:rPr>
      </w:pPr>
    </w:p>
    <w:tbl>
      <w:tblPr>
        <w:tblW w:w="9039" w:type="dxa"/>
        <w:tblCellMar>
          <w:left w:w="10" w:type="dxa"/>
          <w:right w:w="10" w:type="dxa"/>
        </w:tblCellMar>
        <w:tblLook w:val="0000" w:firstRow="0" w:lastRow="0" w:firstColumn="0" w:lastColumn="0" w:noHBand="0" w:noVBand="0"/>
      </w:tblPr>
      <w:tblGrid>
        <w:gridCol w:w="3133"/>
        <w:gridCol w:w="2929"/>
        <w:gridCol w:w="2977"/>
      </w:tblGrid>
      <w:tr w:rsidR="004677D6" w:rsidTr="004677D6">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lastRenderedPageBreak/>
              <w:t>Tehnici BAT</w:t>
            </w:r>
          </w:p>
        </w:tc>
        <w:tc>
          <w:tcPr>
            <w:tcW w:w="29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Ferma  Turdaș</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Mod de conformare</w:t>
            </w:r>
          </w:p>
        </w:tc>
      </w:tr>
      <w:tr w:rsidR="004677D6" w:rsidTr="004677D6">
        <w:trPr>
          <w:trHeight w:val="7073"/>
        </w:trPr>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rPr>
            </w:pPr>
            <w:r>
              <w:rPr>
                <w:rFonts w:ascii="Arial" w:hAnsi="Arial" w:cs="Arial"/>
              </w:rPr>
              <w:t>a Menținerea unei evidențe a utilizării apei.</w:t>
            </w:r>
          </w:p>
          <w:p w:rsidR="004677D6" w:rsidRDefault="004677D6" w:rsidP="004677D6">
            <w:pPr>
              <w:pStyle w:val="NoSpacing"/>
              <w:rPr>
                <w:rFonts w:ascii="Arial" w:hAnsi="Arial" w:cs="Arial"/>
              </w:rPr>
            </w:pPr>
            <w:r>
              <w:rPr>
                <w:rFonts w:ascii="Arial" w:hAnsi="Arial" w:cs="Arial"/>
              </w:rPr>
              <w:t xml:space="preserve">b Detectarea și repararea scurgerilor de apă. </w:t>
            </w: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p>
          <w:p w:rsidR="004677D6" w:rsidRDefault="004677D6" w:rsidP="004677D6">
            <w:pPr>
              <w:pStyle w:val="NoSpacing"/>
              <w:rPr>
                <w:rFonts w:ascii="Arial" w:hAnsi="Arial" w:cs="Arial"/>
              </w:rPr>
            </w:pPr>
            <w:r>
              <w:rPr>
                <w:rFonts w:ascii="Arial" w:hAnsi="Arial" w:cs="Arial"/>
              </w:rPr>
              <w:t>c Utilizarea aparatelor de curățare cu înaltă presiune pentru curățarea adăposturilor pentru animale și a echipamentelor.</w:t>
            </w:r>
          </w:p>
          <w:p w:rsidR="004677D6" w:rsidRDefault="004677D6" w:rsidP="004677D6">
            <w:pPr>
              <w:pStyle w:val="NoSpacing"/>
              <w:rPr>
                <w:rFonts w:ascii="Arial" w:hAnsi="Arial" w:cs="Arial"/>
              </w:rPr>
            </w:pPr>
            <w:r>
              <w:rPr>
                <w:rFonts w:ascii="Arial" w:hAnsi="Arial" w:cs="Arial"/>
              </w:rPr>
              <w:t>d Selectarea și utilizarea echipamentului corespunzător pentru anumite categorii de animale, garantând, în același timp, disponibilitatea apei (ad libitum).</w:t>
            </w:r>
          </w:p>
          <w:p w:rsidR="004677D6" w:rsidRDefault="004677D6" w:rsidP="004677D6">
            <w:pPr>
              <w:pStyle w:val="NoSpacing"/>
              <w:rPr>
                <w:rFonts w:ascii="Arial" w:hAnsi="Arial" w:cs="Arial"/>
              </w:rPr>
            </w:pPr>
            <w:r>
              <w:rPr>
                <w:rFonts w:ascii="Arial" w:hAnsi="Arial" w:cs="Arial"/>
              </w:rPr>
              <w:t>e Verificarea și (dacă este necesar) ajustarea în mod periodic a calibrării echipamentului de furnizare a apei potabile.</w:t>
            </w:r>
          </w:p>
          <w:p w:rsidR="004677D6" w:rsidRDefault="004677D6" w:rsidP="004677D6">
            <w:pPr>
              <w:pStyle w:val="NoSpacing"/>
              <w:rPr>
                <w:rFonts w:ascii="Arial" w:hAnsi="Arial" w:cs="Arial"/>
              </w:rPr>
            </w:pPr>
            <w:r>
              <w:rPr>
                <w:rFonts w:ascii="Arial" w:hAnsi="Arial" w:cs="Arial"/>
              </w:rPr>
              <w:t>f Reutilizarea apei de ploaie necontaminate ca apă utilizată pentru curățenie..</w:t>
            </w:r>
          </w:p>
        </w:tc>
        <w:tc>
          <w:tcPr>
            <w:tcW w:w="29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BodyTextIndent"/>
              <w:rPr>
                <w:b w:val="0"/>
                <w:sz w:val="22"/>
                <w:szCs w:val="22"/>
              </w:rPr>
            </w:pPr>
            <w:r w:rsidRPr="006600F5">
              <w:rPr>
                <w:rFonts w:ascii="Arial" w:hAnsi="Arial" w:cs="Arial"/>
                <w:b w:val="0"/>
                <w:sz w:val="22"/>
                <w:szCs w:val="22"/>
              </w:rPr>
              <w:t>a.Apa se contorizează.</w:t>
            </w:r>
          </w:p>
          <w:p w:rsidR="004677D6" w:rsidRPr="006600F5" w:rsidRDefault="004677D6" w:rsidP="004677D6">
            <w:pPr>
              <w:pStyle w:val="BodyTextIndent"/>
              <w:rPr>
                <w:rFonts w:ascii="Arial" w:hAnsi="Arial" w:cs="Arial"/>
                <w:b w:val="0"/>
                <w:sz w:val="22"/>
                <w:szCs w:val="22"/>
              </w:rPr>
            </w:pPr>
          </w:p>
          <w:p w:rsidR="004677D6" w:rsidRPr="006600F5" w:rsidRDefault="004677D6" w:rsidP="004677D6">
            <w:pPr>
              <w:pStyle w:val="BodyTextIndent"/>
              <w:ind w:left="128"/>
              <w:rPr>
                <w:b w:val="0"/>
                <w:sz w:val="22"/>
                <w:szCs w:val="22"/>
              </w:rPr>
            </w:pPr>
            <w:r w:rsidRPr="006600F5">
              <w:rPr>
                <w:rFonts w:ascii="Arial" w:hAnsi="Arial" w:cs="Arial"/>
                <w:b w:val="0"/>
                <w:sz w:val="22"/>
                <w:szCs w:val="22"/>
              </w:rPr>
              <w:t>b.Se va  controla  zilnic pentru detectarea scurgerilor și se va repara prevenindu-se pierderile.</w:t>
            </w:r>
          </w:p>
          <w:p w:rsidR="006600F5" w:rsidRDefault="006600F5" w:rsidP="004677D6">
            <w:pPr>
              <w:pStyle w:val="BodyTextIndent"/>
              <w:ind w:left="128"/>
              <w:rPr>
                <w:rFonts w:ascii="Arial" w:hAnsi="Arial" w:cs="Arial"/>
                <w:b w:val="0"/>
                <w:sz w:val="22"/>
                <w:szCs w:val="22"/>
              </w:rPr>
            </w:pPr>
          </w:p>
          <w:p w:rsidR="004677D6" w:rsidRPr="006600F5" w:rsidRDefault="004677D6" w:rsidP="004677D6">
            <w:pPr>
              <w:pStyle w:val="BodyTextIndent"/>
              <w:ind w:left="128"/>
              <w:rPr>
                <w:b w:val="0"/>
                <w:sz w:val="22"/>
                <w:szCs w:val="22"/>
              </w:rPr>
            </w:pPr>
            <w:r w:rsidRPr="006600F5">
              <w:rPr>
                <w:rFonts w:ascii="Arial" w:hAnsi="Arial" w:cs="Arial"/>
                <w:b w:val="0"/>
                <w:sz w:val="22"/>
                <w:szCs w:val="22"/>
              </w:rPr>
              <w:t>c Spălarea se va face cu jet sub presiune ceea ce reduce consumul de apă.</w:t>
            </w:r>
          </w:p>
          <w:p w:rsidR="006600F5" w:rsidRDefault="006600F5" w:rsidP="004677D6">
            <w:pPr>
              <w:pStyle w:val="BodyTextIndent"/>
              <w:ind w:left="128" w:firstLine="310"/>
              <w:rPr>
                <w:rFonts w:ascii="Arial" w:hAnsi="Arial" w:cs="Arial"/>
                <w:b w:val="0"/>
                <w:sz w:val="22"/>
                <w:szCs w:val="22"/>
              </w:rPr>
            </w:pPr>
          </w:p>
          <w:p w:rsidR="006600F5" w:rsidRDefault="006600F5" w:rsidP="004677D6">
            <w:pPr>
              <w:pStyle w:val="BodyTextIndent"/>
              <w:ind w:left="128" w:firstLine="310"/>
              <w:rPr>
                <w:rFonts w:ascii="Arial" w:hAnsi="Arial" w:cs="Arial"/>
                <w:b w:val="0"/>
                <w:sz w:val="22"/>
                <w:szCs w:val="22"/>
              </w:rPr>
            </w:pPr>
          </w:p>
          <w:p w:rsidR="004677D6" w:rsidRPr="006600F5" w:rsidRDefault="004677D6" w:rsidP="004677D6">
            <w:pPr>
              <w:pStyle w:val="BodyTextIndent"/>
              <w:ind w:left="128" w:firstLine="310"/>
              <w:rPr>
                <w:b w:val="0"/>
                <w:sz w:val="22"/>
                <w:szCs w:val="22"/>
              </w:rPr>
            </w:pPr>
            <w:r w:rsidRPr="006600F5">
              <w:rPr>
                <w:rFonts w:ascii="Arial" w:hAnsi="Arial" w:cs="Arial"/>
                <w:b w:val="0"/>
                <w:sz w:val="22"/>
                <w:szCs w:val="22"/>
              </w:rPr>
              <w:t xml:space="preserve">d.Sistemul de adăpare  va fi automat,  etans care asigură continuu necesarul de apă; apa este disponibilă fără restrictii; </w:t>
            </w:r>
          </w:p>
          <w:p w:rsidR="006600F5" w:rsidRDefault="006600F5" w:rsidP="004677D6">
            <w:pPr>
              <w:pStyle w:val="BodyTextIndent"/>
              <w:ind w:left="128" w:firstLine="310"/>
              <w:rPr>
                <w:rFonts w:ascii="Arial" w:hAnsi="Arial" w:cs="Arial"/>
                <w:b w:val="0"/>
                <w:sz w:val="22"/>
                <w:szCs w:val="22"/>
              </w:rPr>
            </w:pPr>
          </w:p>
          <w:p w:rsidR="004677D6" w:rsidRPr="006600F5" w:rsidRDefault="006600F5" w:rsidP="004677D6">
            <w:pPr>
              <w:pStyle w:val="BodyTextIndent"/>
              <w:ind w:left="128" w:firstLine="310"/>
              <w:rPr>
                <w:b w:val="0"/>
                <w:sz w:val="22"/>
                <w:szCs w:val="22"/>
              </w:rPr>
            </w:pPr>
            <w:r>
              <w:rPr>
                <w:rFonts w:ascii="Arial" w:hAnsi="Arial" w:cs="Arial"/>
                <w:b w:val="0"/>
                <w:sz w:val="22"/>
                <w:szCs w:val="22"/>
              </w:rPr>
              <w:t>e</w:t>
            </w:r>
            <w:r w:rsidR="004677D6" w:rsidRPr="006600F5">
              <w:rPr>
                <w:rFonts w:ascii="Arial" w:hAnsi="Arial" w:cs="Arial"/>
                <w:b w:val="0"/>
                <w:sz w:val="22"/>
                <w:szCs w:val="22"/>
              </w:rPr>
              <w:t>. Echipamentul de furnizare a apei va fi verificat periodic</w:t>
            </w:r>
          </w:p>
          <w:p w:rsidR="004677D6" w:rsidRPr="006600F5" w:rsidRDefault="004677D6" w:rsidP="004677D6">
            <w:pPr>
              <w:pStyle w:val="BodyTextIndent"/>
              <w:rPr>
                <w:rFonts w:ascii="Arial" w:hAnsi="Arial" w:cs="Arial"/>
                <w:b w:val="0"/>
                <w:sz w:val="22"/>
                <w:szCs w:val="22"/>
              </w:rPr>
            </w:pPr>
          </w:p>
          <w:p w:rsidR="006600F5" w:rsidRDefault="006600F5" w:rsidP="004677D6">
            <w:pPr>
              <w:pStyle w:val="BodyTextIndent"/>
              <w:ind w:left="128" w:firstLine="310"/>
              <w:rPr>
                <w:rFonts w:ascii="Arial" w:hAnsi="Arial" w:cs="Arial"/>
                <w:b w:val="0"/>
                <w:sz w:val="22"/>
                <w:szCs w:val="22"/>
              </w:rPr>
            </w:pPr>
          </w:p>
          <w:p w:rsidR="004677D6" w:rsidRPr="006600F5" w:rsidRDefault="004677D6" w:rsidP="004677D6">
            <w:pPr>
              <w:pStyle w:val="BodyTextIndent"/>
              <w:ind w:left="128" w:firstLine="310"/>
              <w:rPr>
                <w:b w:val="0"/>
                <w:sz w:val="22"/>
                <w:szCs w:val="22"/>
              </w:rPr>
            </w:pPr>
            <w:r w:rsidRPr="006600F5">
              <w:rPr>
                <w:rFonts w:ascii="Arial" w:hAnsi="Arial" w:cs="Arial"/>
                <w:b w:val="0"/>
                <w:sz w:val="22"/>
                <w:szCs w:val="22"/>
              </w:rPr>
              <w:t>f.Neaplicabil  datorită riscurilor în materie de biosecuritate  și costurilor ridicate.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Pr="006600F5" w:rsidRDefault="004677D6" w:rsidP="004677D6">
            <w:pPr>
              <w:pStyle w:val="BodyTextIndent"/>
              <w:ind w:hanging="249"/>
              <w:rPr>
                <w:b w:val="0"/>
                <w:sz w:val="22"/>
                <w:szCs w:val="22"/>
              </w:rPr>
            </w:pPr>
            <w:r w:rsidRPr="006600F5">
              <w:rPr>
                <w:rFonts w:ascii="Arial" w:hAnsi="Arial" w:cs="Arial"/>
                <w:b w:val="0"/>
                <w:sz w:val="22"/>
                <w:szCs w:val="22"/>
              </w:rPr>
              <w:t>Conformare cu BAT 5 pct.a</w:t>
            </w: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b w:val="0"/>
                <w:sz w:val="22"/>
                <w:szCs w:val="22"/>
              </w:rPr>
            </w:pPr>
            <w:r w:rsidRPr="006600F5">
              <w:rPr>
                <w:rFonts w:ascii="Arial" w:hAnsi="Arial" w:cs="Arial"/>
                <w:b w:val="0"/>
                <w:sz w:val="22"/>
                <w:szCs w:val="22"/>
              </w:rPr>
              <w:t>Conformare cu BAT 5 pct.b</w:t>
            </w:r>
          </w:p>
          <w:p w:rsidR="004677D6" w:rsidRPr="006600F5" w:rsidRDefault="004677D6" w:rsidP="004677D6">
            <w:pPr>
              <w:pStyle w:val="BodyTextIndent"/>
              <w:ind w:hanging="249"/>
              <w:rPr>
                <w:rFonts w:ascii="Arial" w:hAnsi="Arial" w:cs="Arial"/>
                <w:b w:val="0"/>
                <w:sz w:val="22"/>
                <w:szCs w:val="22"/>
              </w:rPr>
            </w:pPr>
          </w:p>
          <w:p w:rsidR="006600F5" w:rsidRDefault="006600F5"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b w:val="0"/>
                <w:sz w:val="22"/>
                <w:szCs w:val="22"/>
              </w:rPr>
            </w:pPr>
            <w:r w:rsidRPr="006600F5">
              <w:rPr>
                <w:rFonts w:ascii="Arial" w:hAnsi="Arial" w:cs="Arial"/>
                <w:b w:val="0"/>
                <w:sz w:val="22"/>
                <w:szCs w:val="22"/>
              </w:rPr>
              <w:t>Conformare cu BAT 5 pct.c</w:t>
            </w: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b w:val="0"/>
                <w:sz w:val="22"/>
                <w:szCs w:val="22"/>
              </w:rPr>
            </w:pPr>
            <w:r w:rsidRPr="006600F5">
              <w:rPr>
                <w:rFonts w:ascii="Arial" w:hAnsi="Arial" w:cs="Arial"/>
                <w:b w:val="0"/>
                <w:sz w:val="22"/>
                <w:szCs w:val="22"/>
              </w:rPr>
              <w:t>Conformare cu BAT 5 pct.d</w:t>
            </w: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6600F5" w:rsidRDefault="006600F5"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b w:val="0"/>
                <w:sz w:val="22"/>
                <w:szCs w:val="22"/>
              </w:rPr>
            </w:pPr>
            <w:r w:rsidRPr="006600F5">
              <w:rPr>
                <w:rFonts w:ascii="Arial" w:hAnsi="Arial" w:cs="Arial"/>
                <w:b w:val="0"/>
                <w:sz w:val="22"/>
                <w:szCs w:val="22"/>
              </w:rPr>
              <w:t>Conformare cu BAT 5 pct.e</w:t>
            </w:r>
          </w:p>
          <w:p w:rsidR="004677D6" w:rsidRPr="006600F5" w:rsidRDefault="004677D6"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rFonts w:ascii="Arial" w:hAnsi="Arial" w:cs="Arial"/>
                <w:b w:val="0"/>
                <w:sz w:val="22"/>
                <w:szCs w:val="22"/>
              </w:rPr>
            </w:pPr>
          </w:p>
          <w:p w:rsidR="006600F5" w:rsidRDefault="006600F5" w:rsidP="004677D6">
            <w:pPr>
              <w:pStyle w:val="BodyTextIndent"/>
              <w:ind w:hanging="249"/>
              <w:rPr>
                <w:rFonts w:ascii="Arial" w:hAnsi="Arial" w:cs="Arial"/>
                <w:b w:val="0"/>
                <w:sz w:val="22"/>
                <w:szCs w:val="22"/>
              </w:rPr>
            </w:pPr>
          </w:p>
          <w:p w:rsidR="006600F5" w:rsidRDefault="006600F5" w:rsidP="004677D6">
            <w:pPr>
              <w:pStyle w:val="BodyTextIndent"/>
              <w:ind w:hanging="249"/>
              <w:rPr>
                <w:rFonts w:ascii="Arial" w:hAnsi="Arial" w:cs="Arial"/>
                <w:b w:val="0"/>
                <w:sz w:val="22"/>
                <w:szCs w:val="22"/>
              </w:rPr>
            </w:pPr>
          </w:p>
          <w:p w:rsidR="004677D6" w:rsidRPr="006600F5" w:rsidRDefault="004677D6" w:rsidP="004677D6">
            <w:pPr>
              <w:pStyle w:val="BodyTextIndent"/>
              <w:ind w:hanging="249"/>
              <w:rPr>
                <w:b w:val="0"/>
                <w:sz w:val="22"/>
                <w:szCs w:val="22"/>
              </w:rPr>
            </w:pPr>
            <w:r w:rsidRPr="006600F5">
              <w:rPr>
                <w:rFonts w:ascii="Arial" w:hAnsi="Arial" w:cs="Arial"/>
                <w:b w:val="0"/>
                <w:sz w:val="22"/>
                <w:szCs w:val="22"/>
              </w:rPr>
              <w:t xml:space="preserve">Neaplicabil </w:t>
            </w:r>
          </w:p>
        </w:tc>
      </w:tr>
    </w:tbl>
    <w:p w:rsidR="004677D6" w:rsidRDefault="004677D6" w:rsidP="004677D6">
      <w:pPr>
        <w:pStyle w:val="NoSpacing"/>
        <w:jc w:val="both"/>
        <w:rPr>
          <w:rFonts w:ascii="Arial" w:hAnsi="Arial" w:cs="Arial"/>
          <w:iCs/>
          <w:sz w:val="24"/>
          <w:szCs w:val="24"/>
          <w:u w:val="single"/>
          <w:lang w:val="ro-RO"/>
        </w:rPr>
      </w:pPr>
    </w:p>
    <w:p w:rsidR="004677D6" w:rsidRDefault="004677D6" w:rsidP="004677D6">
      <w:pPr>
        <w:pStyle w:val="NoSpacing"/>
        <w:jc w:val="both"/>
      </w:pPr>
      <w:r>
        <w:rPr>
          <w:rFonts w:ascii="Arial" w:hAnsi="Arial" w:cs="Arial"/>
          <w:iCs/>
          <w:sz w:val="24"/>
          <w:szCs w:val="24"/>
          <w:u w:val="single"/>
          <w:lang w:val="ro-RO"/>
        </w:rPr>
        <w:t>Asigurarea</w:t>
      </w:r>
      <w:r>
        <w:rPr>
          <w:rFonts w:ascii="Arial" w:hAnsi="Arial" w:cs="Arial"/>
          <w:i/>
          <w:iCs/>
          <w:sz w:val="24"/>
          <w:szCs w:val="24"/>
          <w:u w:val="single"/>
          <w:lang w:val="ro-RO"/>
        </w:rPr>
        <w:t xml:space="preserve"> microclimatului</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Pentru ca porcii să se dezvolte normal și în timp tehnologic optim pentru fiecare hală de producție este  necesar să se asigure un microclimat propice dezvoltării și creșterii în greutate. Conform :Sisteme de adăpost pentru porcine - Standarde de fermă</w:t>
      </w:r>
    </w:p>
    <w:p w:rsidR="004677D6" w:rsidRDefault="004677D6" w:rsidP="004677D6">
      <w:pPr>
        <w:pStyle w:val="NoSpacing"/>
        <w:jc w:val="both"/>
      </w:pPr>
      <w:r>
        <w:rPr>
          <w:rFonts w:ascii="Arial" w:hAnsi="Arial" w:cs="Arial"/>
          <w:sz w:val="24"/>
          <w:szCs w:val="24"/>
          <w:lang w:val="ro-RO"/>
        </w:rPr>
        <w:t>- temperatura optimă:18-22</w:t>
      </w:r>
      <w:r>
        <w:rPr>
          <w:rFonts w:ascii="Arial" w:hAnsi="Arial" w:cs="Arial"/>
          <w:sz w:val="24"/>
          <w:szCs w:val="24"/>
          <w:vertAlign w:val="superscript"/>
          <w:lang w:val="ro-RO"/>
        </w:rPr>
        <w:t>0</w:t>
      </w:r>
      <w:r>
        <w:rPr>
          <w:rFonts w:ascii="Arial" w:hAnsi="Arial" w:cs="Arial"/>
          <w:sz w:val="24"/>
          <w:szCs w:val="24"/>
          <w:lang w:val="ro-RO"/>
        </w:rPr>
        <w:t>C;</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umiditate 60 –70 %;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viteza curentilor de aer: vara 0,4 m/s; iarna 0,2 m/s.</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Concentratia maximă a poluantilor degajati:</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Dioxid de carbon  = 1000 ppm</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NH3               = 20ppm </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H2S   = 0,5 ppm</w:t>
      </w:r>
    </w:p>
    <w:p w:rsidR="00055839" w:rsidRPr="00055839" w:rsidRDefault="00055839" w:rsidP="00055839">
      <w:pPr>
        <w:pStyle w:val="NoSpacing"/>
        <w:jc w:val="both"/>
        <w:rPr>
          <w:rFonts w:ascii="Arial" w:hAnsi="Arial" w:cs="Arial"/>
          <w:sz w:val="24"/>
          <w:szCs w:val="24"/>
          <w:lang w:val="ro-RO"/>
        </w:rPr>
      </w:pPr>
      <w:r w:rsidRPr="00055839">
        <w:rPr>
          <w:rFonts w:ascii="Arial" w:hAnsi="Arial" w:cs="Arial"/>
          <w:i/>
          <w:noProof/>
          <w:sz w:val="24"/>
          <w:szCs w:val="24"/>
          <w:lang w:val="ro-RO"/>
        </w:rPr>
        <w:t>Sistemul de ventilație</w:t>
      </w:r>
      <w:r w:rsidRPr="00055839">
        <w:rPr>
          <w:rFonts w:ascii="Arial" w:hAnsi="Arial" w:cs="Arial"/>
          <w:noProof/>
          <w:sz w:val="24"/>
          <w:szCs w:val="24"/>
          <w:lang w:val="ro-RO"/>
        </w:rPr>
        <w:t xml:space="preserve">. Pentru a asigura microclimatul si obtinerea celor  mai bune rezultate in exploatare,  halele vor fi  dotate cu sisteme automatizate de ventilatie, In funcţie de temperatura şi umiditatea din adăpost şi condiţiile meteorologice de afară, computerul care controleaza sistemul va regla ventilatoarele si admisia de aer proaspat astfel incat sa asigure microclimatul necesar </w:t>
      </w:r>
    </w:p>
    <w:p w:rsidR="00055839" w:rsidRPr="00055839" w:rsidRDefault="00055839" w:rsidP="00055839">
      <w:pPr>
        <w:widowControl w:val="0"/>
        <w:autoSpaceDE w:val="0"/>
        <w:autoSpaceDN w:val="0"/>
        <w:adjustRightInd w:val="0"/>
        <w:spacing w:before="14"/>
        <w:ind w:left="113" w:right="-104"/>
        <w:jc w:val="both"/>
        <w:rPr>
          <w:rFonts w:ascii="Arial" w:hAnsi="Arial" w:cs="Arial"/>
        </w:rPr>
      </w:pPr>
      <w:r w:rsidRPr="00055839">
        <w:rPr>
          <w:rFonts w:ascii="Arial" w:hAnsi="Arial" w:cs="Arial"/>
          <w:bCs/>
          <w:spacing w:val="-12"/>
        </w:rPr>
        <w:t xml:space="preserve">Tehnologia de ventilatie este </w:t>
      </w:r>
      <w:r w:rsidRPr="00055839">
        <w:rPr>
          <w:rFonts w:ascii="Arial" w:hAnsi="Arial" w:cs="Arial"/>
          <w:bCs/>
          <w:spacing w:val="-24"/>
        </w:rPr>
        <w:t xml:space="preserve"> </w:t>
      </w:r>
      <w:r w:rsidRPr="00055839">
        <w:rPr>
          <w:rFonts w:ascii="Arial" w:hAnsi="Arial" w:cs="Arial"/>
          <w:bCs/>
        </w:rPr>
        <w:t>prin</w:t>
      </w:r>
      <w:r w:rsidRPr="00055839">
        <w:rPr>
          <w:rFonts w:ascii="Arial" w:hAnsi="Arial" w:cs="Arial"/>
          <w:bCs/>
          <w:spacing w:val="-24"/>
        </w:rPr>
        <w:t xml:space="preserve"> </w:t>
      </w:r>
      <w:r w:rsidRPr="00055839">
        <w:rPr>
          <w:rFonts w:ascii="Arial" w:hAnsi="Arial" w:cs="Arial"/>
          <w:bCs/>
        </w:rPr>
        <w:t>presiune</w:t>
      </w:r>
      <w:r w:rsidRPr="00055839">
        <w:rPr>
          <w:rFonts w:ascii="Arial" w:hAnsi="Arial" w:cs="Arial"/>
          <w:bCs/>
          <w:spacing w:val="-24"/>
        </w:rPr>
        <w:t xml:space="preserve"> </w:t>
      </w:r>
      <w:r w:rsidRPr="00055839">
        <w:rPr>
          <w:rFonts w:ascii="Arial" w:hAnsi="Arial" w:cs="Arial"/>
          <w:bCs/>
        </w:rPr>
        <w:t>negativă</w:t>
      </w:r>
    </w:p>
    <w:p w:rsidR="00055839" w:rsidRPr="00055839" w:rsidRDefault="00055839" w:rsidP="00055839">
      <w:pPr>
        <w:pStyle w:val="NoSpacing"/>
        <w:jc w:val="both"/>
        <w:rPr>
          <w:rFonts w:ascii="Arial" w:hAnsi="Arial" w:cs="Arial"/>
          <w:noProof/>
          <w:sz w:val="24"/>
          <w:szCs w:val="24"/>
          <w:lang w:val="ro-RO"/>
        </w:rPr>
      </w:pPr>
      <w:r w:rsidRPr="00055839">
        <w:rPr>
          <w:rFonts w:ascii="Arial" w:hAnsi="Arial" w:cs="Arial"/>
          <w:noProof/>
          <w:spacing w:val="-12"/>
          <w:sz w:val="24"/>
          <w:szCs w:val="24"/>
          <w:lang w:val="ro-RO"/>
        </w:rPr>
        <w:lastRenderedPageBreak/>
        <w:t>V</w:t>
      </w:r>
      <w:r w:rsidRPr="00055839">
        <w:rPr>
          <w:rFonts w:ascii="Arial" w:hAnsi="Arial" w:cs="Arial"/>
          <w:noProof/>
          <w:sz w:val="24"/>
          <w:szCs w:val="24"/>
          <w:lang w:val="ro-RO"/>
        </w:rPr>
        <w:t>entilatoarele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de</w:t>
      </w:r>
      <w:r w:rsidRPr="00055839">
        <w:rPr>
          <w:rFonts w:ascii="Arial" w:hAnsi="Arial" w:cs="Arial"/>
          <w:noProof/>
          <w:spacing w:val="-24"/>
          <w:sz w:val="24"/>
          <w:szCs w:val="24"/>
          <w:lang w:val="ro-RO"/>
        </w:rPr>
        <w:t xml:space="preserve"> </w:t>
      </w:r>
      <w:r w:rsidRPr="00055839">
        <w:rPr>
          <w:rFonts w:ascii="Arial" w:hAnsi="Arial" w:cs="Arial"/>
          <w:noProof/>
          <w:sz w:val="24"/>
          <w:szCs w:val="24"/>
          <w:lang w:val="ro-RO"/>
        </w:rPr>
        <w:t>evacuare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generează</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o</w:t>
      </w:r>
      <w:r w:rsidRPr="00055839">
        <w:rPr>
          <w:rFonts w:ascii="Arial" w:hAnsi="Arial" w:cs="Arial"/>
          <w:noProof/>
          <w:spacing w:val="-24"/>
          <w:sz w:val="24"/>
          <w:szCs w:val="24"/>
          <w:lang w:val="ro-RO"/>
        </w:rPr>
        <w:t xml:space="preserve"> </w:t>
      </w:r>
      <w:r w:rsidRPr="00055839">
        <w:rPr>
          <w:rFonts w:ascii="Arial" w:hAnsi="Arial" w:cs="Arial"/>
          <w:noProof/>
          <w:sz w:val="24"/>
          <w:szCs w:val="24"/>
          <w:lang w:val="ro-RO"/>
        </w:rPr>
        <w:t>presiune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negativă</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(depresiune)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în</w:t>
      </w:r>
      <w:r w:rsidRPr="00055839">
        <w:rPr>
          <w:rFonts w:ascii="Arial" w:hAnsi="Arial" w:cs="Arial"/>
          <w:noProof/>
          <w:spacing w:val="-24"/>
          <w:sz w:val="24"/>
          <w:szCs w:val="24"/>
          <w:lang w:val="ro-RO"/>
        </w:rPr>
        <w:t xml:space="preserve"> </w:t>
      </w:r>
      <w:r w:rsidRPr="00055839">
        <w:rPr>
          <w:rFonts w:ascii="Arial" w:hAnsi="Arial" w:cs="Arial"/>
          <w:noProof/>
          <w:sz w:val="24"/>
          <w:szCs w:val="24"/>
          <w:lang w:val="ro-RO"/>
        </w:rPr>
        <w:t>interior;</w:t>
      </w:r>
      <w:r w:rsidRPr="00055839">
        <w:rPr>
          <w:rFonts w:ascii="Arial" w:hAnsi="Arial" w:cs="Arial"/>
          <w:noProof/>
          <w:spacing w:val="-24"/>
          <w:sz w:val="24"/>
          <w:szCs w:val="24"/>
          <w:lang w:val="ro-RO"/>
        </w:rPr>
        <w:t xml:space="preserve"> </w:t>
      </w:r>
      <w:r w:rsidRPr="00055839">
        <w:rPr>
          <w:rFonts w:ascii="Arial" w:hAnsi="Arial" w:cs="Arial"/>
          <w:noProof/>
          <w:sz w:val="24"/>
          <w:szCs w:val="24"/>
          <w:lang w:val="ro-RO"/>
        </w:rPr>
        <w:t>gurile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de</w:t>
      </w:r>
      <w:r w:rsidRPr="00055839">
        <w:rPr>
          <w:rFonts w:ascii="Arial" w:hAnsi="Arial" w:cs="Arial"/>
          <w:noProof/>
          <w:spacing w:val="-24"/>
          <w:sz w:val="24"/>
          <w:szCs w:val="24"/>
          <w:lang w:val="ro-RO"/>
        </w:rPr>
        <w:t xml:space="preserve"> </w:t>
      </w:r>
      <w:r w:rsidRPr="00055839">
        <w:rPr>
          <w:rFonts w:ascii="Arial" w:hAnsi="Arial" w:cs="Arial"/>
          <w:noProof/>
          <w:sz w:val="24"/>
          <w:szCs w:val="24"/>
          <w:lang w:val="ro-RO"/>
        </w:rPr>
        <w:t>admisie</w:t>
      </w:r>
      <w:r w:rsidRPr="00055839">
        <w:rPr>
          <w:rFonts w:ascii="Arial" w:hAnsi="Arial" w:cs="Arial"/>
          <w:noProof/>
          <w:spacing w:val="-23"/>
          <w:sz w:val="24"/>
          <w:szCs w:val="24"/>
          <w:lang w:val="ro-RO"/>
        </w:rPr>
        <w:t xml:space="preserve"> </w:t>
      </w:r>
      <w:r w:rsidRPr="00055839">
        <w:rPr>
          <w:rFonts w:ascii="Arial" w:hAnsi="Arial" w:cs="Arial"/>
          <w:noProof/>
          <w:sz w:val="24"/>
          <w:szCs w:val="24"/>
          <w:lang w:val="ro-RO"/>
        </w:rPr>
        <w:t>a aerului, fără ventilatoare, introduc aer proaspăt.</w:t>
      </w:r>
      <w:r w:rsidRPr="00055839">
        <w:rPr>
          <w:rFonts w:ascii="Arial" w:hAnsi="Arial" w:cs="Arial"/>
          <w:noProof/>
          <w:spacing w:val="-11"/>
          <w:sz w:val="24"/>
          <w:szCs w:val="24"/>
          <w:lang w:val="ro-RO"/>
        </w:rPr>
        <w:t>V</w:t>
      </w:r>
      <w:r w:rsidRPr="00055839">
        <w:rPr>
          <w:rFonts w:ascii="Arial" w:hAnsi="Arial" w:cs="Arial"/>
          <w:noProof/>
          <w:sz w:val="24"/>
          <w:szCs w:val="24"/>
          <w:lang w:val="ro-RO"/>
        </w:rPr>
        <w:t>entilatoarele sunt</w:t>
      </w:r>
      <w:r w:rsidRPr="00055839">
        <w:rPr>
          <w:rFonts w:ascii="Arial" w:hAnsi="Arial" w:cs="Arial"/>
          <w:noProof/>
          <w:spacing w:val="4"/>
          <w:sz w:val="24"/>
          <w:szCs w:val="24"/>
          <w:lang w:val="ro-RO"/>
        </w:rPr>
        <w:t xml:space="preserve"> </w:t>
      </w:r>
      <w:r w:rsidRPr="00055839">
        <w:rPr>
          <w:rFonts w:ascii="Arial" w:hAnsi="Arial" w:cs="Arial"/>
          <w:noProof/>
          <w:sz w:val="24"/>
          <w:szCs w:val="24"/>
          <w:lang w:val="ro-RO"/>
        </w:rPr>
        <w:t>montate în</w:t>
      </w:r>
      <w:r w:rsidRPr="00055839">
        <w:rPr>
          <w:rFonts w:ascii="Arial" w:hAnsi="Arial" w:cs="Arial"/>
          <w:noProof/>
          <w:spacing w:val="3"/>
          <w:sz w:val="24"/>
          <w:szCs w:val="24"/>
          <w:lang w:val="ro-RO"/>
        </w:rPr>
        <w:t xml:space="preserve"> </w:t>
      </w:r>
      <w:r w:rsidRPr="00055839">
        <w:rPr>
          <w:rFonts w:ascii="Arial" w:hAnsi="Arial" w:cs="Arial"/>
          <w:noProof/>
          <w:sz w:val="24"/>
          <w:szCs w:val="24"/>
          <w:lang w:val="ro-RO"/>
        </w:rPr>
        <w:t>coşul de</w:t>
      </w:r>
      <w:r w:rsidRPr="00055839">
        <w:rPr>
          <w:rFonts w:ascii="Arial" w:hAnsi="Arial" w:cs="Arial"/>
          <w:noProof/>
          <w:spacing w:val="3"/>
          <w:sz w:val="24"/>
          <w:szCs w:val="24"/>
          <w:lang w:val="ro-RO"/>
        </w:rPr>
        <w:t xml:space="preserve"> </w:t>
      </w:r>
      <w:r w:rsidRPr="00055839">
        <w:rPr>
          <w:rFonts w:ascii="Arial" w:hAnsi="Arial" w:cs="Arial"/>
          <w:noProof/>
          <w:sz w:val="24"/>
          <w:szCs w:val="24"/>
          <w:lang w:val="ro-RO"/>
        </w:rPr>
        <w:t>ventilaţie de</w:t>
      </w:r>
      <w:r w:rsidRPr="00055839">
        <w:rPr>
          <w:rFonts w:ascii="Arial" w:hAnsi="Arial" w:cs="Arial"/>
          <w:noProof/>
          <w:spacing w:val="3"/>
          <w:sz w:val="24"/>
          <w:szCs w:val="24"/>
          <w:lang w:val="ro-RO"/>
        </w:rPr>
        <w:t xml:space="preserve"> </w:t>
      </w:r>
      <w:r w:rsidRPr="00055839">
        <w:rPr>
          <w:rFonts w:ascii="Arial" w:hAnsi="Arial" w:cs="Arial"/>
          <w:noProof/>
          <w:sz w:val="24"/>
          <w:szCs w:val="24"/>
          <w:lang w:val="ro-RO"/>
        </w:rPr>
        <w:t>pe acoperiş.</w:t>
      </w:r>
      <w:r w:rsidRPr="00055839">
        <w:rPr>
          <w:rFonts w:ascii="Arial" w:hAnsi="Arial" w:cs="Arial"/>
          <w:noProof/>
          <w:spacing w:val="3"/>
          <w:sz w:val="24"/>
          <w:szCs w:val="24"/>
          <w:lang w:val="ro-RO"/>
        </w:rPr>
        <w:t xml:space="preserve"> </w:t>
      </w:r>
      <w:r w:rsidRPr="00055839">
        <w:rPr>
          <w:rFonts w:ascii="Arial" w:hAnsi="Arial" w:cs="Arial"/>
          <w:noProof/>
          <w:sz w:val="24"/>
          <w:szCs w:val="24"/>
          <w:lang w:val="ro-RO"/>
        </w:rPr>
        <w:t>Deschiderile</w:t>
      </w:r>
      <w:r w:rsidRPr="00055839">
        <w:rPr>
          <w:rFonts w:ascii="Arial" w:hAnsi="Arial" w:cs="Arial"/>
          <w:noProof/>
          <w:spacing w:val="1"/>
          <w:sz w:val="24"/>
          <w:szCs w:val="24"/>
          <w:lang w:val="ro-RO"/>
        </w:rPr>
        <w:t xml:space="preserve"> </w:t>
      </w:r>
      <w:r w:rsidRPr="00055839">
        <w:rPr>
          <w:rFonts w:ascii="Arial" w:hAnsi="Arial" w:cs="Arial"/>
          <w:noProof/>
          <w:sz w:val="24"/>
          <w:szCs w:val="24"/>
          <w:lang w:val="ro-RO"/>
        </w:rPr>
        <w:t>de intrare a aerului (admisiile) se află în pereţi.</w:t>
      </w:r>
    </w:p>
    <w:p w:rsidR="00055839" w:rsidRDefault="004677D6" w:rsidP="004677D6">
      <w:pPr>
        <w:pStyle w:val="NoSpacing"/>
        <w:ind w:firstLine="720"/>
        <w:rPr>
          <w:rFonts w:ascii="Arial" w:hAnsi="Arial" w:cs="Arial"/>
          <w:color w:val="222222"/>
          <w:sz w:val="24"/>
          <w:szCs w:val="24"/>
          <w:shd w:val="clear" w:color="auto" w:fill="FFFFFF"/>
        </w:rPr>
      </w:pPr>
      <w:r>
        <w:rPr>
          <w:rFonts w:ascii="Arial" w:hAnsi="Arial" w:cs="Arial"/>
          <w:i/>
          <w:iCs/>
          <w:sz w:val="24"/>
          <w:szCs w:val="24"/>
          <w:lang w:val="ro-RO"/>
        </w:rPr>
        <w:t xml:space="preserve">Ventilatia </w:t>
      </w:r>
      <w:r>
        <w:rPr>
          <w:rFonts w:ascii="Arial" w:hAnsi="Arial" w:cs="Arial"/>
          <w:sz w:val="24"/>
          <w:szCs w:val="24"/>
          <w:lang w:val="ro-RO"/>
        </w:rPr>
        <w:t>este asigurată artificial prin intermediul ventilatoarelor.amplasate pe coamă  - 21 ventilatoare /hală cu debitul de 11</w:t>
      </w:r>
      <w:r>
        <w:rPr>
          <w:color w:val="222222"/>
          <w:shd w:val="clear" w:color="auto" w:fill="FFFFFF"/>
        </w:rPr>
        <w:t xml:space="preserve"> </w:t>
      </w:r>
      <w:r>
        <w:rPr>
          <w:rFonts w:ascii="Arial" w:hAnsi="Arial" w:cs="Arial"/>
          <w:color w:val="222222"/>
          <w:sz w:val="24"/>
          <w:szCs w:val="24"/>
          <w:shd w:val="clear" w:color="auto" w:fill="FFFFFF"/>
        </w:rPr>
        <w:t>700mc/h  la o depresiune de</w:t>
      </w:r>
    </w:p>
    <w:p w:rsidR="004677D6" w:rsidRDefault="004677D6" w:rsidP="004677D6">
      <w:pPr>
        <w:pStyle w:val="NoSpacing"/>
        <w:ind w:firstLine="720"/>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 – 20 pascali. </w:t>
      </w:r>
    </w:p>
    <w:tbl>
      <w:tblPr>
        <w:tblStyle w:val="TableGrid"/>
        <w:tblW w:w="0" w:type="auto"/>
        <w:tblLook w:val="04A0" w:firstRow="1" w:lastRow="0" w:firstColumn="1" w:lastColumn="0" w:noHBand="0" w:noVBand="1"/>
      </w:tblPr>
      <w:tblGrid>
        <w:gridCol w:w="1809"/>
        <w:gridCol w:w="2127"/>
        <w:gridCol w:w="2706"/>
        <w:gridCol w:w="2214"/>
      </w:tblGrid>
      <w:tr w:rsidR="00055839" w:rsidRPr="007838E6" w:rsidTr="00A50CF4">
        <w:tc>
          <w:tcPr>
            <w:tcW w:w="1809"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Hala</w:t>
            </w:r>
          </w:p>
        </w:tc>
        <w:tc>
          <w:tcPr>
            <w:tcW w:w="2127"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Nr ventilatoare</w:t>
            </w:r>
          </w:p>
        </w:tc>
        <w:tc>
          <w:tcPr>
            <w:tcW w:w="2706"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Amplasare</w:t>
            </w:r>
          </w:p>
        </w:tc>
        <w:tc>
          <w:tcPr>
            <w:tcW w:w="2214"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Capacitate, mc/h</w:t>
            </w:r>
          </w:p>
        </w:tc>
      </w:tr>
      <w:tr w:rsidR="00055839" w:rsidRPr="007838E6" w:rsidTr="00A50CF4">
        <w:tc>
          <w:tcPr>
            <w:tcW w:w="1809" w:type="dxa"/>
          </w:tcPr>
          <w:p w:rsidR="00055839" w:rsidRPr="00055839" w:rsidRDefault="00055839" w:rsidP="00055839">
            <w:pPr>
              <w:pStyle w:val="NoSpacing"/>
              <w:jc w:val="both"/>
              <w:rPr>
                <w:rFonts w:ascii="Arial" w:hAnsi="Arial" w:cs="Arial"/>
                <w:sz w:val="24"/>
                <w:szCs w:val="24"/>
                <w:lang w:val="ro-RO"/>
              </w:rPr>
            </w:pPr>
            <w:r w:rsidRPr="00055839">
              <w:rPr>
                <w:rFonts w:ascii="Arial" w:hAnsi="Arial" w:cs="Arial"/>
                <w:sz w:val="24"/>
                <w:szCs w:val="24"/>
                <w:lang w:val="ro-RO"/>
              </w:rPr>
              <w:t>Hala nr.1-10</w:t>
            </w:r>
          </w:p>
        </w:tc>
        <w:tc>
          <w:tcPr>
            <w:tcW w:w="2127" w:type="dxa"/>
          </w:tcPr>
          <w:p w:rsidR="00055839" w:rsidRPr="00055839" w:rsidRDefault="00055839" w:rsidP="00A50CF4">
            <w:pPr>
              <w:pStyle w:val="NoSpacing"/>
              <w:jc w:val="center"/>
              <w:rPr>
                <w:rFonts w:ascii="Arial" w:hAnsi="Arial" w:cs="Arial"/>
                <w:sz w:val="24"/>
                <w:szCs w:val="24"/>
                <w:lang w:val="ro-RO"/>
              </w:rPr>
            </w:pPr>
            <w:r w:rsidRPr="00055839">
              <w:rPr>
                <w:rFonts w:ascii="Arial" w:hAnsi="Arial" w:cs="Arial"/>
                <w:sz w:val="24"/>
                <w:szCs w:val="24"/>
                <w:lang w:val="ro-RO"/>
              </w:rPr>
              <w:t>21/hală</w:t>
            </w:r>
          </w:p>
        </w:tc>
        <w:tc>
          <w:tcPr>
            <w:tcW w:w="2706"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ventilatoare de coama</w:t>
            </w:r>
          </w:p>
        </w:tc>
        <w:tc>
          <w:tcPr>
            <w:tcW w:w="2214" w:type="dxa"/>
          </w:tcPr>
          <w:p w:rsidR="00055839" w:rsidRPr="00055839" w:rsidRDefault="00055839" w:rsidP="00055839">
            <w:pPr>
              <w:pStyle w:val="NoSpacing"/>
              <w:rPr>
                <w:rFonts w:ascii="Arial" w:hAnsi="Arial" w:cs="Arial"/>
                <w:sz w:val="24"/>
                <w:szCs w:val="24"/>
                <w:lang w:val="ro-RO"/>
              </w:rPr>
            </w:pPr>
            <w:r w:rsidRPr="00055839">
              <w:rPr>
                <w:rFonts w:ascii="Arial" w:hAnsi="Arial" w:cs="Arial"/>
                <w:sz w:val="24"/>
                <w:szCs w:val="24"/>
                <w:lang w:val="ro-RO"/>
              </w:rPr>
              <w:t>11700mc/h/fiecare</w:t>
            </w:r>
          </w:p>
        </w:tc>
      </w:tr>
      <w:tr w:rsidR="00055839" w:rsidRPr="007838E6" w:rsidTr="00A50CF4">
        <w:tc>
          <w:tcPr>
            <w:tcW w:w="1809" w:type="dxa"/>
          </w:tcPr>
          <w:p w:rsidR="00055839" w:rsidRPr="00055839" w:rsidRDefault="00055839" w:rsidP="00A50CF4">
            <w:pPr>
              <w:pStyle w:val="NoSpacing"/>
              <w:jc w:val="both"/>
              <w:rPr>
                <w:rFonts w:ascii="Arial" w:hAnsi="Arial" w:cs="Arial"/>
                <w:sz w:val="24"/>
                <w:szCs w:val="24"/>
                <w:lang w:val="ro-RO"/>
              </w:rPr>
            </w:pPr>
            <w:r w:rsidRPr="00055839">
              <w:rPr>
                <w:rFonts w:ascii="Arial" w:hAnsi="Arial" w:cs="Arial"/>
                <w:sz w:val="24"/>
                <w:szCs w:val="24"/>
                <w:lang w:val="ro-RO"/>
              </w:rPr>
              <w:t>Total</w:t>
            </w:r>
          </w:p>
        </w:tc>
        <w:tc>
          <w:tcPr>
            <w:tcW w:w="2127" w:type="dxa"/>
          </w:tcPr>
          <w:p w:rsidR="00055839" w:rsidRPr="00055839" w:rsidRDefault="00055839" w:rsidP="00A50CF4">
            <w:pPr>
              <w:pStyle w:val="NoSpacing"/>
              <w:jc w:val="center"/>
              <w:rPr>
                <w:rFonts w:ascii="Arial" w:hAnsi="Arial" w:cs="Arial"/>
                <w:sz w:val="24"/>
                <w:szCs w:val="24"/>
                <w:lang w:val="ro-RO"/>
              </w:rPr>
            </w:pPr>
            <w:r w:rsidRPr="00055839">
              <w:rPr>
                <w:rFonts w:ascii="Arial" w:hAnsi="Arial" w:cs="Arial"/>
                <w:sz w:val="24"/>
                <w:szCs w:val="24"/>
                <w:lang w:val="ro-RO"/>
              </w:rPr>
              <w:t>210</w:t>
            </w:r>
          </w:p>
        </w:tc>
        <w:tc>
          <w:tcPr>
            <w:tcW w:w="2706"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ventilatoare de coama</w:t>
            </w:r>
          </w:p>
        </w:tc>
        <w:tc>
          <w:tcPr>
            <w:tcW w:w="2214" w:type="dxa"/>
          </w:tcPr>
          <w:p w:rsidR="00055839" w:rsidRPr="00055839" w:rsidRDefault="00055839" w:rsidP="00A50CF4">
            <w:pPr>
              <w:pStyle w:val="NoSpacing"/>
              <w:rPr>
                <w:rFonts w:ascii="Arial" w:hAnsi="Arial" w:cs="Arial"/>
                <w:sz w:val="24"/>
                <w:szCs w:val="24"/>
                <w:lang w:val="ro-RO"/>
              </w:rPr>
            </w:pPr>
            <w:r w:rsidRPr="00055839">
              <w:rPr>
                <w:rFonts w:ascii="Arial" w:hAnsi="Arial" w:cs="Arial"/>
                <w:sz w:val="24"/>
                <w:szCs w:val="24"/>
                <w:lang w:val="ro-RO"/>
              </w:rPr>
              <w:t>2457000mc/h</w:t>
            </w:r>
          </w:p>
        </w:tc>
      </w:tr>
    </w:tbl>
    <w:p w:rsidR="00055839" w:rsidRDefault="00055839" w:rsidP="004677D6">
      <w:pPr>
        <w:pStyle w:val="NoSpacing"/>
        <w:ind w:firstLine="720"/>
      </w:pPr>
    </w:p>
    <w:p w:rsidR="004677D6" w:rsidRDefault="004677D6" w:rsidP="004677D6">
      <w:pPr>
        <w:pStyle w:val="NoSpacing"/>
        <w:jc w:val="both"/>
      </w:pPr>
      <w:r>
        <w:rPr>
          <w:rFonts w:ascii="Arial" w:hAnsi="Arial" w:cs="Arial"/>
          <w:sz w:val="24"/>
          <w:szCs w:val="24"/>
          <w:lang w:val="ro-RO"/>
        </w:rPr>
        <w:t>Ventilatoarele sunt cu  turatie variabila. Microclimatul din hala va fi monitorizat continuu.</w:t>
      </w:r>
    </w:p>
    <w:p w:rsidR="004677D6" w:rsidRDefault="004677D6" w:rsidP="004677D6">
      <w:pPr>
        <w:pStyle w:val="NoSpacing"/>
        <w:jc w:val="both"/>
      </w:pPr>
      <w:r>
        <w:rPr>
          <w:rFonts w:ascii="Arial" w:hAnsi="Arial" w:cs="Arial"/>
          <w:sz w:val="24"/>
          <w:szCs w:val="24"/>
          <w:lang w:val="ro-RO"/>
        </w:rPr>
        <w:t xml:space="preserve">Sistemul de ventilație este  automatizat </w:t>
      </w:r>
      <w:r>
        <w:rPr>
          <w:rFonts w:ascii="Arial" w:hAnsi="Arial" w:cs="Arial"/>
          <w:sz w:val="24"/>
          <w:szCs w:val="24"/>
          <w:lang w:val="ro-RO" w:eastAsia="ro-RO"/>
        </w:rPr>
        <w:t xml:space="preserve">pentru a oferi un control bun al temperaturii si pentru a realiza o ventilatie minima iarna . </w:t>
      </w:r>
      <w:r>
        <w:rPr>
          <w:rFonts w:ascii="Arial" w:hAnsi="Arial" w:cs="Arial"/>
          <w:sz w:val="24"/>
          <w:szCs w:val="24"/>
          <w:lang w:val="ro-RO"/>
        </w:rPr>
        <w:t>Conform Sisteme de adăpost pentru porcine - Standarde de fermă, ventilația  necesară trebuie să asigure  următoarele debite:</w:t>
      </w:r>
    </w:p>
    <w:p w:rsidR="004677D6" w:rsidRDefault="004677D6" w:rsidP="004677D6">
      <w:pPr>
        <w:pStyle w:val="NoSpacing"/>
        <w:tabs>
          <w:tab w:val="left" w:pos="7605"/>
        </w:tabs>
        <w:jc w:val="both"/>
      </w:pPr>
      <w:r>
        <w:tab/>
      </w:r>
    </w:p>
    <w:tbl>
      <w:tblPr>
        <w:tblW w:w="9576" w:type="dxa"/>
        <w:tblCellMar>
          <w:left w:w="10" w:type="dxa"/>
          <w:right w:w="10" w:type="dxa"/>
        </w:tblCellMar>
        <w:tblLook w:val="0000" w:firstRow="0" w:lastRow="0" w:firstColumn="0" w:lastColumn="0" w:noHBand="0" w:noVBand="0"/>
      </w:tblPr>
      <w:tblGrid>
        <w:gridCol w:w="2359"/>
        <w:gridCol w:w="1471"/>
        <w:gridCol w:w="1915"/>
        <w:gridCol w:w="1915"/>
        <w:gridCol w:w="1916"/>
      </w:tblGrid>
      <w:tr w:rsidR="004677D6" w:rsidTr="004677D6">
        <w:tc>
          <w:tcPr>
            <w:tcW w:w="2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sz w:val="24"/>
                <w:szCs w:val="24"/>
              </w:rPr>
            </w:pPr>
            <w:r>
              <w:rPr>
                <w:rFonts w:ascii="Arial" w:hAnsi="Arial" w:cs="Arial"/>
                <w:sz w:val="24"/>
                <w:szCs w:val="24"/>
              </w:rPr>
              <w:t xml:space="preserve"> Categoria de porci, sistem adăpost și metoda de furajare</w:t>
            </w:r>
          </w:p>
        </w:tc>
        <w:tc>
          <w:tcPr>
            <w:tcW w:w="14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rPr>
            </w:pPr>
            <w:r>
              <w:rPr>
                <w:rFonts w:ascii="Arial" w:hAnsi="Arial" w:cs="Arial"/>
                <w:sz w:val="24"/>
                <w:szCs w:val="24"/>
              </w:rPr>
              <w:t xml:space="preserve"> Greutate,kg</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rPr>
            </w:pPr>
            <w:r>
              <w:rPr>
                <w:rFonts w:ascii="Arial" w:hAnsi="Arial" w:cs="Arial"/>
                <w:sz w:val="24"/>
                <w:szCs w:val="24"/>
              </w:rPr>
              <w:t>Ventilația maximă mc/h/porc</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rPr>
            </w:pPr>
            <w:r>
              <w:rPr>
                <w:rFonts w:ascii="Arial" w:hAnsi="Arial" w:cs="Arial"/>
                <w:sz w:val="24"/>
                <w:szCs w:val="24"/>
              </w:rPr>
              <w:t>Ventilația minima</w:t>
            </w:r>
          </w:p>
          <w:p w:rsidR="004677D6" w:rsidRDefault="004677D6" w:rsidP="004677D6">
            <w:pPr>
              <w:pStyle w:val="NoSpacing"/>
              <w:jc w:val="both"/>
              <w:rPr>
                <w:rFonts w:ascii="Arial" w:hAnsi="Arial" w:cs="Arial"/>
                <w:sz w:val="24"/>
                <w:szCs w:val="24"/>
              </w:rPr>
            </w:pPr>
            <w:r>
              <w:rPr>
                <w:rFonts w:ascii="Arial" w:hAnsi="Arial" w:cs="Arial"/>
                <w:sz w:val="24"/>
                <w:szCs w:val="24"/>
              </w:rPr>
              <w:t>mc/h/porc</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rPr>
            </w:pPr>
            <w:r>
              <w:rPr>
                <w:rFonts w:ascii="Arial" w:hAnsi="Arial" w:cs="Arial"/>
                <w:sz w:val="24"/>
                <w:szCs w:val="24"/>
              </w:rPr>
              <w:t>Încălzire suplimentară</w:t>
            </w:r>
          </w:p>
          <w:p w:rsidR="004677D6" w:rsidRDefault="004677D6" w:rsidP="004677D6">
            <w:pPr>
              <w:pStyle w:val="NoSpacing"/>
              <w:jc w:val="both"/>
              <w:rPr>
                <w:rFonts w:ascii="Arial" w:hAnsi="Arial" w:cs="Arial"/>
                <w:sz w:val="24"/>
                <w:szCs w:val="24"/>
              </w:rPr>
            </w:pPr>
            <w:r>
              <w:rPr>
                <w:rFonts w:ascii="Arial" w:hAnsi="Arial" w:cs="Arial"/>
                <w:sz w:val="24"/>
                <w:szCs w:val="24"/>
              </w:rPr>
              <w:t>watt/porc</w:t>
            </w:r>
          </w:p>
        </w:tc>
      </w:tr>
      <w:tr w:rsidR="004677D6" w:rsidTr="004677D6">
        <w:tc>
          <w:tcPr>
            <w:tcW w:w="2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p>
        </w:tc>
        <w:tc>
          <w:tcPr>
            <w:tcW w:w="14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pPr>
            <w:r>
              <w:rPr>
                <w:rFonts w:ascii="Arial" w:hAnsi="Arial" w:cs="Arial"/>
              </w:rPr>
              <w:t>To=  -10</w:t>
            </w:r>
            <w:r>
              <w:rPr>
                <w:rFonts w:ascii="Arial" w:hAnsi="Arial" w:cs="Arial"/>
                <w:vertAlign w:val="superscript"/>
              </w:rPr>
              <w:t>0</w:t>
            </w:r>
            <w:r>
              <w:rPr>
                <w:rFonts w:ascii="Arial" w:hAnsi="Arial" w:cs="Arial"/>
              </w:rPr>
              <w:t>C</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pPr>
            <w:r>
              <w:rPr>
                <w:rFonts w:ascii="Arial" w:hAnsi="Arial" w:cs="Arial"/>
              </w:rPr>
              <w:t>To=  -10</w:t>
            </w:r>
            <w:r>
              <w:rPr>
                <w:rFonts w:ascii="Arial" w:hAnsi="Arial" w:cs="Arial"/>
                <w:vertAlign w:val="superscript"/>
              </w:rPr>
              <w:t>0</w:t>
            </w:r>
            <w:r>
              <w:rPr>
                <w:rFonts w:ascii="Arial" w:hAnsi="Arial" w:cs="Arial"/>
              </w:rPr>
              <w:t>C</w:t>
            </w:r>
          </w:p>
        </w:tc>
      </w:tr>
      <w:tr w:rsidR="004677D6" w:rsidTr="004677D6">
        <w:tc>
          <w:tcPr>
            <w:tcW w:w="2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pPr>
            <w:r>
              <w:rPr>
                <w:rFonts w:ascii="Arial" w:hAnsi="Arial" w:cs="Arial"/>
                <w:b/>
              </w:rPr>
              <w:t xml:space="preserve">Grăsuni- </w:t>
            </w:r>
            <w:r>
              <w:rPr>
                <w:rFonts w:ascii="Arial" w:hAnsi="Arial" w:cs="Arial"/>
              </w:rPr>
              <w:t>totul plin- totul gol</w:t>
            </w:r>
          </w:p>
        </w:tc>
        <w:tc>
          <w:tcPr>
            <w:tcW w:w="14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rPr>
            </w:pPr>
          </w:p>
        </w:tc>
      </w:tr>
      <w:tr w:rsidR="004677D6" w:rsidTr="004677D6">
        <w:tc>
          <w:tcPr>
            <w:tcW w:w="2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pPr>
            <w:r>
              <w:rPr>
                <w:rFonts w:ascii="Arial" w:hAnsi="Arial" w:cs="Arial"/>
              </w:rPr>
              <w:t>Furajare uscată Ti=22-18</w:t>
            </w:r>
            <w:r>
              <w:rPr>
                <w:rFonts w:ascii="Arial" w:hAnsi="Arial" w:cs="Arial"/>
                <w:vertAlign w:val="superscript"/>
              </w:rPr>
              <w:t>0</w:t>
            </w:r>
            <w:r>
              <w:rPr>
                <w:rFonts w:ascii="Arial" w:hAnsi="Arial" w:cs="Arial"/>
              </w:rPr>
              <w:t xml:space="preserve">C partial cu </w:t>
            </w:r>
          </w:p>
          <w:p w:rsidR="004677D6" w:rsidRDefault="004677D6" w:rsidP="004677D6">
            <w:pPr>
              <w:pStyle w:val="NoSpacing"/>
              <w:rPr>
                <w:rFonts w:ascii="Arial" w:hAnsi="Arial" w:cs="Arial"/>
              </w:rPr>
            </w:pPr>
            <w:r>
              <w:rPr>
                <w:rFonts w:ascii="Arial" w:hAnsi="Arial" w:cs="Arial"/>
              </w:rPr>
              <w:t xml:space="preserve"> grătare</w:t>
            </w:r>
          </w:p>
        </w:tc>
        <w:tc>
          <w:tcPr>
            <w:tcW w:w="14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30-100</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100</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7</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center"/>
              <w:rPr>
                <w:rFonts w:ascii="Arial" w:hAnsi="Arial" w:cs="Arial"/>
              </w:rPr>
            </w:pPr>
            <w:r>
              <w:rPr>
                <w:rFonts w:ascii="Arial" w:hAnsi="Arial" w:cs="Arial"/>
              </w:rPr>
              <w:t>20</w:t>
            </w:r>
          </w:p>
        </w:tc>
      </w:tr>
    </w:tbl>
    <w:p w:rsidR="004677D6" w:rsidRDefault="004677D6" w:rsidP="004677D6">
      <w:pPr>
        <w:pStyle w:val="NoSpacing"/>
        <w:jc w:val="both"/>
      </w:pPr>
    </w:p>
    <w:p w:rsidR="004677D6" w:rsidRDefault="004677D6" w:rsidP="004677D6">
      <w:pPr>
        <w:pStyle w:val="NoSpacing"/>
        <w:jc w:val="both"/>
        <w:rPr>
          <w:rFonts w:ascii="Arial" w:hAnsi="Arial" w:cs="Arial"/>
        </w:rPr>
      </w:pPr>
      <w:r>
        <w:rPr>
          <w:rFonts w:ascii="Arial" w:hAnsi="Arial" w:cs="Arial"/>
        </w:rPr>
        <w:t>Ti= temperatură interioară;</w:t>
      </w:r>
    </w:p>
    <w:p w:rsidR="004677D6" w:rsidRDefault="004677D6" w:rsidP="004677D6">
      <w:pPr>
        <w:pStyle w:val="NoSpacing"/>
        <w:jc w:val="both"/>
        <w:rPr>
          <w:rFonts w:ascii="Arial" w:hAnsi="Arial" w:cs="Arial"/>
        </w:rPr>
      </w:pPr>
      <w:r>
        <w:rPr>
          <w:rFonts w:ascii="Arial" w:hAnsi="Arial" w:cs="Arial"/>
        </w:rPr>
        <w:t>To – temperatură exterioară.</w:t>
      </w:r>
    </w:p>
    <w:p w:rsidR="004677D6" w:rsidRDefault="004677D6" w:rsidP="004677D6">
      <w:pPr>
        <w:pStyle w:val="NoSpacing"/>
        <w:jc w:val="both"/>
      </w:pPr>
      <w:r>
        <w:rPr>
          <w:rFonts w:ascii="Arial" w:hAnsi="Arial" w:cs="Arial"/>
          <w:i/>
          <w:sz w:val="24"/>
        </w:rPr>
        <w:t xml:space="preserve">Documentul de referință asupra  Celor mai bune tehnici în creșterea intensivă a păsărilor și porcilor – 2017(BREF) </w:t>
      </w:r>
      <w:r>
        <w:rPr>
          <w:rFonts w:ascii="Arial" w:hAnsi="Arial" w:cs="Arial"/>
          <w:i/>
          <w:sz w:val="24"/>
          <w:szCs w:val="24"/>
        </w:rPr>
        <w:t>stabilește că p</w:t>
      </w:r>
      <w:r>
        <w:rPr>
          <w:rFonts w:ascii="Arial" w:hAnsi="Arial" w:cs="Arial"/>
          <w:sz w:val="24"/>
          <w:szCs w:val="24"/>
        </w:rPr>
        <w:t>entru a reduce emisiile de pulberi provenite din fiecare adăpost pentru animale, BAT constau în utilizarea</w:t>
      </w:r>
      <w:r>
        <w:rPr>
          <w:rFonts w:ascii="Arial" w:hAnsi="Arial" w:cs="Arial"/>
          <w:i/>
          <w:sz w:val="24"/>
          <w:szCs w:val="24"/>
        </w:rPr>
        <w:t xml:space="preserve"> următoarelor tehnici:</w:t>
      </w:r>
    </w:p>
    <w:p w:rsidR="004677D6" w:rsidRDefault="004677D6" w:rsidP="004677D6">
      <w:pPr>
        <w:pStyle w:val="NoSpacing"/>
        <w:jc w:val="both"/>
        <w:rPr>
          <w:rFonts w:ascii="Arial" w:hAnsi="Arial" w:cs="Arial"/>
          <w:sz w:val="24"/>
          <w:szCs w:val="24"/>
          <w:lang w:val="ro-RO"/>
        </w:rPr>
      </w:pPr>
    </w:p>
    <w:tbl>
      <w:tblPr>
        <w:tblW w:w="9189" w:type="dxa"/>
        <w:tblCellMar>
          <w:left w:w="10" w:type="dxa"/>
          <w:right w:w="10" w:type="dxa"/>
        </w:tblCellMar>
        <w:tblLook w:val="0000" w:firstRow="0" w:lastRow="0" w:firstColumn="0" w:lastColumn="0" w:noHBand="0" w:noVBand="0"/>
      </w:tblPr>
      <w:tblGrid>
        <w:gridCol w:w="3063"/>
        <w:gridCol w:w="2715"/>
        <w:gridCol w:w="3411"/>
      </w:tblGrid>
      <w:tr w:rsidR="004677D6" w:rsidTr="004677D6">
        <w:tc>
          <w:tcPr>
            <w:tcW w:w="3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Tehnici BAT</w:t>
            </w:r>
          </w:p>
        </w:tc>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Ferma  Turdaș</w:t>
            </w: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b/>
              </w:rPr>
            </w:pPr>
            <w:r>
              <w:rPr>
                <w:rFonts w:ascii="Arial" w:hAnsi="Arial" w:cs="Arial"/>
                <w:b/>
              </w:rPr>
              <w:t>Mod de conformare</w:t>
            </w:r>
          </w:p>
        </w:tc>
      </w:tr>
      <w:tr w:rsidR="004677D6" w:rsidTr="004677D6">
        <w:tc>
          <w:tcPr>
            <w:tcW w:w="3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rPr>
                <w:rFonts w:ascii="Arial" w:hAnsi="Arial" w:cs="Arial"/>
              </w:rPr>
            </w:pPr>
            <w:r>
              <w:rPr>
                <w:rFonts w:ascii="Arial" w:hAnsi="Arial" w:cs="Arial"/>
              </w:rPr>
              <w:t xml:space="preserve">a. Reducerea formării  de pulberi în interiorul clădirilor destinate creșterii animalelor prin </w:t>
            </w:r>
          </w:p>
          <w:p w:rsidR="004677D6" w:rsidRDefault="004677D6" w:rsidP="007512FD">
            <w:pPr>
              <w:pStyle w:val="NoSpacing"/>
              <w:numPr>
                <w:ilvl w:val="0"/>
                <w:numId w:val="35"/>
              </w:numPr>
              <w:autoSpaceDN w:val="0"/>
              <w:ind w:left="142" w:hanging="142"/>
            </w:pPr>
            <w:r>
              <w:rPr>
                <w:rFonts w:ascii="Arial" w:hAnsi="Arial" w:cs="Arial"/>
              </w:rPr>
              <w:t xml:space="preserve">alimentarea </w:t>
            </w:r>
            <w:r>
              <w:rPr>
                <w:rFonts w:ascii="Arial" w:hAnsi="Arial" w:cs="Arial"/>
                <w:i/>
                <w:iCs/>
              </w:rPr>
              <w:t>ad libitum</w:t>
            </w:r>
            <w:r>
              <w:rPr>
                <w:rFonts w:ascii="Arial" w:hAnsi="Arial" w:cs="Arial"/>
              </w:rPr>
              <w:t>;</w:t>
            </w:r>
          </w:p>
          <w:p w:rsidR="004677D6" w:rsidRDefault="004677D6" w:rsidP="004677D6">
            <w:pPr>
              <w:pStyle w:val="NoSpacing"/>
              <w:ind w:left="142"/>
              <w:rPr>
                <w:rFonts w:ascii="Arial" w:hAnsi="Arial" w:cs="Arial"/>
                <w:sz w:val="24"/>
                <w:szCs w:val="24"/>
                <w:lang w:val="ro-RO"/>
              </w:rPr>
            </w:pPr>
          </w:p>
          <w:p w:rsidR="004677D6" w:rsidRDefault="004677D6" w:rsidP="007512FD">
            <w:pPr>
              <w:pStyle w:val="NoSpacing"/>
              <w:numPr>
                <w:ilvl w:val="0"/>
                <w:numId w:val="35"/>
              </w:numPr>
              <w:autoSpaceDN w:val="0"/>
              <w:ind w:left="142" w:hanging="142"/>
            </w:pPr>
            <w:r>
              <w:rPr>
                <w:rFonts w:ascii="Arial" w:hAnsi="Arial" w:cs="Arial"/>
              </w:rPr>
              <w:t xml:space="preserve">  proiectarea și operarea sistemului de ventilație la o viteză mică a aerului în adăpost.</w:t>
            </w:r>
          </w:p>
        </w:tc>
        <w:tc>
          <w:tcPr>
            <w:tcW w:w="2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sz w:val="24"/>
                <w:szCs w:val="24"/>
                <w:lang w:val="ro-RO"/>
              </w:rPr>
            </w:pPr>
          </w:p>
          <w:p w:rsidR="004677D6" w:rsidRDefault="004677D6" w:rsidP="004677D6">
            <w:pPr>
              <w:pStyle w:val="NoSpacing"/>
              <w:jc w:val="both"/>
              <w:rPr>
                <w:rFonts w:ascii="Arial" w:hAnsi="Arial" w:cs="Arial"/>
                <w:sz w:val="24"/>
                <w:szCs w:val="24"/>
                <w:lang w:val="ro-RO"/>
              </w:rPr>
            </w:pPr>
          </w:p>
          <w:p w:rsidR="004677D6" w:rsidRDefault="004677D6" w:rsidP="004677D6">
            <w:pPr>
              <w:pStyle w:val="NoSpacing"/>
              <w:jc w:val="both"/>
              <w:rPr>
                <w:rFonts w:ascii="Arial" w:hAnsi="Arial" w:cs="Arial"/>
                <w:sz w:val="24"/>
                <w:szCs w:val="24"/>
                <w:lang w:val="ro-RO"/>
              </w:rPr>
            </w:pPr>
          </w:p>
          <w:p w:rsidR="004677D6" w:rsidRDefault="004677D6" w:rsidP="007512FD">
            <w:pPr>
              <w:pStyle w:val="NoSpacing"/>
              <w:numPr>
                <w:ilvl w:val="0"/>
                <w:numId w:val="35"/>
              </w:numPr>
              <w:autoSpaceDN w:val="0"/>
              <w:ind w:left="142" w:hanging="142"/>
            </w:pPr>
            <w:r>
              <w:rPr>
                <w:rFonts w:ascii="Arial" w:hAnsi="Arial" w:cs="Arial"/>
                <w:lang w:val="ro-RO"/>
              </w:rPr>
              <w:t xml:space="preserve">porcii sunt alimentați </w:t>
            </w:r>
            <w:r>
              <w:rPr>
                <w:rFonts w:ascii="Arial" w:hAnsi="Arial" w:cs="Arial"/>
                <w:i/>
                <w:iCs/>
              </w:rPr>
              <w:t>ad libitum</w:t>
            </w:r>
            <w:r>
              <w:rPr>
                <w:rFonts w:ascii="Arial" w:hAnsi="Arial" w:cs="Arial"/>
              </w:rPr>
              <w:t>;</w:t>
            </w:r>
          </w:p>
          <w:p w:rsidR="004677D6" w:rsidRDefault="004677D6" w:rsidP="004677D6">
            <w:pPr>
              <w:pStyle w:val="NoSpacing"/>
              <w:ind w:left="142"/>
            </w:pPr>
          </w:p>
          <w:p w:rsidR="004677D6" w:rsidRDefault="004677D6" w:rsidP="007512FD">
            <w:pPr>
              <w:pStyle w:val="NoSpacing"/>
              <w:numPr>
                <w:ilvl w:val="0"/>
                <w:numId w:val="35"/>
              </w:numPr>
              <w:autoSpaceDN w:val="0"/>
              <w:ind w:left="142" w:hanging="142"/>
              <w:rPr>
                <w:rFonts w:ascii="Arial" w:hAnsi="Arial" w:cs="Arial"/>
                <w:lang w:val="ro-RO"/>
              </w:rPr>
            </w:pPr>
            <w:r>
              <w:rPr>
                <w:rFonts w:ascii="Arial" w:hAnsi="Arial" w:cs="Arial"/>
                <w:lang w:val="ro-RO"/>
              </w:rPr>
              <w:t xml:space="preserve"> sistemul de ventilație poate opera la viteze mici, ventilatoarele avănd turație variabilă. </w:t>
            </w:r>
          </w:p>
          <w:p w:rsidR="004677D6" w:rsidRDefault="004677D6" w:rsidP="004677D6">
            <w:pPr>
              <w:pStyle w:val="NoSpacing"/>
              <w:jc w:val="both"/>
              <w:rPr>
                <w:rFonts w:ascii="Arial" w:hAnsi="Arial" w:cs="Arial"/>
                <w:sz w:val="24"/>
                <w:szCs w:val="24"/>
                <w:lang w:val="ro-RO"/>
              </w:rPr>
            </w:pPr>
          </w:p>
        </w:tc>
        <w:tc>
          <w:tcPr>
            <w:tcW w:w="3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677D6" w:rsidRDefault="004677D6" w:rsidP="004677D6">
            <w:pPr>
              <w:pStyle w:val="NoSpacing"/>
              <w:jc w:val="both"/>
              <w:rPr>
                <w:rFonts w:ascii="Arial" w:hAnsi="Arial" w:cs="Arial"/>
                <w:lang w:val="ro-RO"/>
              </w:rPr>
            </w:pPr>
          </w:p>
          <w:p w:rsidR="004677D6" w:rsidRDefault="004677D6" w:rsidP="004677D6">
            <w:pPr>
              <w:pStyle w:val="NoSpacing"/>
              <w:jc w:val="both"/>
              <w:rPr>
                <w:rFonts w:ascii="Arial" w:hAnsi="Arial" w:cs="Arial"/>
                <w:lang w:val="ro-RO"/>
              </w:rPr>
            </w:pPr>
          </w:p>
          <w:p w:rsidR="004677D6" w:rsidRDefault="004677D6" w:rsidP="004677D6">
            <w:pPr>
              <w:pStyle w:val="NoSpacing"/>
              <w:jc w:val="both"/>
              <w:rPr>
                <w:rFonts w:ascii="Arial" w:hAnsi="Arial" w:cs="Arial"/>
                <w:lang w:val="ro-RO"/>
              </w:rPr>
            </w:pPr>
          </w:p>
          <w:p w:rsidR="004677D6" w:rsidRDefault="004677D6" w:rsidP="004677D6">
            <w:pPr>
              <w:pStyle w:val="NoSpacing"/>
              <w:jc w:val="both"/>
              <w:rPr>
                <w:rFonts w:ascii="Arial" w:hAnsi="Arial" w:cs="Arial"/>
                <w:lang w:val="ro-RO"/>
              </w:rPr>
            </w:pPr>
          </w:p>
          <w:p w:rsidR="004677D6" w:rsidRDefault="004677D6" w:rsidP="004677D6">
            <w:pPr>
              <w:pStyle w:val="NoSpacing"/>
              <w:jc w:val="both"/>
              <w:rPr>
                <w:rFonts w:ascii="Arial" w:hAnsi="Arial" w:cs="Arial"/>
                <w:lang w:val="ro-RO"/>
              </w:rPr>
            </w:pPr>
            <w:r>
              <w:rPr>
                <w:rFonts w:ascii="Arial" w:hAnsi="Arial" w:cs="Arial"/>
                <w:lang w:val="ro-RO"/>
              </w:rPr>
              <w:t>Conformare cu BAT 11 pct a3;</w:t>
            </w:r>
          </w:p>
          <w:p w:rsidR="004677D6" w:rsidRDefault="004677D6" w:rsidP="004677D6">
            <w:pPr>
              <w:pStyle w:val="NoSpacing"/>
              <w:jc w:val="both"/>
              <w:rPr>
                <w:rFonts w:ascii="Arial" w:hAnsi="Arial" w:cs="Arial"/>
                <w:lang w:val="ro-RO"/>
              </w:rPr>
            </w:pPr>
          </w:p>
          <w:p w:rsidR="004677D6" w:rsidRDefault="004677D6" w:rsidP="004677D6">
            <w:pPr>
              <w:pStyle w:val="NoSpacing"/>
              <w:jc w:val="both"/>
              <w:rPr>
                <w:rFonts w:ascii="Arial" w:hAnsi="Arial" w:cs="Arial"/>
                <w:lang w:val="ro-RO"/>
              </w:rPr>
            </w:pPr>
            <w:r>
              <w:rPr>
                <w:rFonts w:ascii="Arial" w:hAnsi="Arial" w:cs="Arial"/>
                <w:lang w:val="ro-RO"/>
              </w:rPr>
              <w:t xml:space="preserve">Conformare cu BAT 11 pct a6 </w:t>
            </w:r>
          </w:p>
        </w:tc>
      </w:tr>
    </w:tbl>
    <w:p w:rsidR="004677D6" w:rsidRDefault="004677D6" w:rsidP="004677D6">
      <w:pPr>
        <w:pStyle w:val="NoSpacing"/>
        <w:jc w:val="both"/>
        <w:rPr>
          <w:rFonts w:ascii="Arial" w:hAnsi="Arial" w:cs="Arial"/>
        </w:rPr>
      </w:pPr>
    </w:p>
    <w:p w:rsidR="004677D6" w:rsidRDefault="004677D6" w:rsidP="004677D6">
      <w:pPr>
        <w:pStyle w:val="NoSpacing"/>
        <w:jc w:val="both"/>
        <w:rPr>
          <w:rFonts w:ascii="Arial" w:hAnsi="Arial" w:cs="Arial"/>
          <w:i/>
          <w:sz w:val="24"/>
          <w:szCs w:val="24"/>
          <w:u w:val="single"/>
          <w:lang w:val="ro-RO"/>
        </w:rPr>
      </w:pPr>
    </w:p>
    <w:p w:rsidR="004677D6" w:rsidRDefault="004677D6" w:rsidP="004677D6">
      <w:pPr>
        <w:pStyle w:val="NoSpacing"/>
        <w:jc w:val="both"/>
      </w:pPr>
      <w:r>
        <w:rPr>
          <w:rFonts w:ascii="Arial" w:hAnsi="Arial" w:cs="Arial"/>
          <w:i/>
          <w:sz w:val="24"/>
          <w:szCs w:val="24"/>
          <w:u w:val="single"/>
          <w:lang w:val="ro-RO"/>
        </w:rPr>
        <w:t>Încălzirea</w:t>
      </w:r>
      <w:r>
        <w:rPr>
          <w:rFonts w:ascii="Arial" w:hAnsi="Arial" w:cs="Arial"/>
          <w:sz w:val="24"/>
          <w:szCs w:val="24"/>
          <w:lang w:val="ro-RO"/>
        </w:rPr>
        <w:t xml:space="preserve">  halelor </w:t>
      </w:r>
      <w:r>
        <w:rPr>
          <w:rFonts w:ascii="Arial" w:hAnsi="Arial" w:cs="Arial"/>
          <w:sz w:val="24"/>
          <w:szCs w:val="24"/>
          <w:lang w:val="ro-RO" w:eastAsia="ro-RO"/>
        </w:rPr>
        <w:t xml:space="preserve"> se realizează prin doua modalitati: natural si artificial.</w:t>
      </w:r>
    </w:p>
    <w:p w:rsidR="004677D6" w:rsidRDefault="004677D6" w:rsidP="004677D6">
      <w:pPr>
        <w:pStyle w:val="NoSpacing"/>
        <w:jc w:val="both"/>
      </w:pPr>
      <w:r>
        <w:rPr>
          <w:rFonts w:ascii="Arial" w:hAnsi="Arial" w:cs="Arial"/>
          <w:sz w:val="24"/>
          <w:szCs w:val="24"/>
          <w:lang w:val="ro-RO" w:eastAsia="ro-RO"/>
        </w:rPr>
        <w:t>Incălzirea naturală se realizează  în conditiile populării halelor  cu animale, care degajă o temperatură suficientă pentru mentinerea unui climat propice în hale (în conditiile unei temperaturi exterioare încadrată între 5 si 20</w:t>
      </w:r>
      <w:r>
        <w:rPr>
          <w:rFonts w:ascii="Arial" w:hAnsi="Arial" w:cs="Arial"/>
          <w:sz w:val="24"/>
          <w:szCs w:val="24"/>
          <w:vertAlign w:val="superscript"/>
          <w:lang w:val="ro-RO" w:eastAsia="ro-RO"/>
        </w:rPr>
        <w:t>o</w:t>
      </w:r>
      <w:r>
        <w:rPr>
          <w:rFonts w:ascii="Arial" w:hAnsi="Arial" w:cs="Arial"/>
          <w:sz w:val="24"/>
          <w:szCs w:val="24"/>
          <w:lang w:val="ro-RO" w:eastAsia="ro-RO"/>
        </w:rPr>
        <w:t>C). O alta componentă a încalzirii naturale constă din depozitul de stocare a dejectiilor aflat sub hale, care în conditiile normale de fermentare degajă caldură.</w:t>
      </w:r>
    </w:p>
    <w:p w:rsidR="004677D6" w:rsidRDefault="004677D6" w:rsidP="004677D6">
      <w:pPr>
        <w:pStyle w:val="NoSpacing"/>
        <w:jc w:val="both"/>
        <w:rPr>
          <w:rFonts w:ascii="Arial" w:hAnsi="Arial" w:cs="Arial"/>
          <w:bCs/>
          <w:color w:val="FF0000"/>
          <w:sz w:val="24"/>
          <w:szCs w:val="24"/>
          <w:lang w:val="ro-RO" w:eastAsia="ro-RO"/>
        </w:rPr>
      </w:pPr>
      <w:r>
        <w:rPr>
          <w:rFonts w:ascii="Arial" w:hAnsi="Arial" w:cs="Arial"/>
          <w:bCs/>
          <w:sz w:val="24"/>
          <w:szCs w:val="24"/>
          <w:lang w:val="ro-RO" w:eastAsia="ro-RO"/>
        </w:rPr>
        <w:t>Incălzirea artificială a halelor va fi necesară doar in conditii de temperaturi extrem de scăzute si se va realiza prin folosirea a 4 aeroterme/hală , Q=7,7  mc/h, gaz natural</w:t>
      </w:r>
      <w:r>
        <w:rPr>
          <w:rFonts w:ascii="Arial" w:hAnsi="Arial" w:cs="Arial"/>
          <w:bCs/>
          <w:color w:val="FF0000"/>
          <w:sz w:val="24"/>
          <w:szCs w:val="24"/>
          <w:lang w:val="ro-RO" w:eastAsia="ro-RO"/>
        </w:rPr>
        <w:t>.</w:t>
      </w:r>
    </w:p>
    <w:p w:rsidR="004677D6" w:rsidRDefault="004677D6" w:rsidP="004677D6">
      <w:pPr>
        <w:pStyle w:val="NoSpacing"/>
        <w:jc w:val="both"/>
      </w:pPr>
      <w:r>
        <w:rPr>
          <w:rFonts w:ascii="Arial" w:hAnsi="Arial" w:cs="Arial"/>
          <w:bCs/>
          <w:color w:val="FF0000"/>
          <w:sz w:val="24"/>
          <w:szCs w:val="24"/>
          <w:lang w:val="ro-RO" w:eastAsia="ro-RO"/>
        </w:rPr>
        <w:t xml:space="preserve"> </w:t>
      </w:r>
      <w:r>
        <w:rPr>
          <w:rFonts w:ascii="Arial" w:hAnsi="Arial" w:cs="Arial"/>
          <w:i/>
          <w:sz w:val="24"/>
          <w:szCs w:val="24"/>
          <w:u w:val="single"/>
          <w:lang w:val="ro-RO"/>
        </w:rPr>
        <w:t>Iluminatul</w:t>
      </w:r>
    </w:p>
    <w:p w:rsidR="004677D6" w:rsidRDefault="004677D6" w:rsidP="004677D6">
      <w:pPr>
        <w:pStyle w:val="NoSpacing"/>
        <w:jc w:val="both"/>
      </w:pPr>
      <w:r>
        <w:rPr>
          <w:rFonts w:ascii="Arial" w:hAnsi="Arial" w:cs="Arial"/>
          <w:i/>
          <w:sz w:val="24"/>
          <w:szCs w:val="24"/>
          <w:lang w:val="ro-RO" w:eastAsia="ro-RO"/>
        </w:rPr>
        <w:t xml:space="preserve"> </w:t>
      </w:r>
      <w:r>
        <w:rPr>
          <w:rFonts w:ascii="Arial" w:hAnsi="Arial" w:cs="Arial"/>
          <w:sz w:val="24"/>
          <w:szCs w:val="24"/>
          <w:lang w:val="ro-RO" w:eastAsia="ro-RO"/>
        </w:rPr>
        <w:t>Halele beneficiază  de două tipuri de iluminat:</w:t>
      </w:r>
    </w:p>
    <w:p w:rsidR="004677D6" w:rsidRDefault="004677D6" w:rsidP="004677D6">
      <w:pPr>
        <w:pStyle w:val="NoSpacing"/>
        <w:jc w:val="both"/>
      </w:pPr>
      <w:r>
        <w:rPr>
          <w:rFonts w:ascii="Arial" w:hAnsi="Arial" w:cs="Arial"/>
          <w:color w:val="FF0000"/>
          <w:sz w:val="24"/>
          <w:szCs w:val="24"/>
          <w:lang w:val="ro-RO" w:eastAsia="ro-RO"/>
        </w:rPr>
        <w:t xml:space="preserve">- </w:t>
      </w:r>
      <w:r>
        <w:rPr>
          <w:rFonts w:ascii="Arial" w:hAnsi="Arial" w:cs="Arial"/>
          <w:sz w:val="24"/>
          <w:szCs w:val="24"/>
          <w:lang w:val="ro-RO" w:eastAsia="ro-RO"/>
        </w:rPr>
        <w:t>iluminat natural prin ferestre ( admisii aer);</w:t>
      </w:r>
    </w:p>
    <w:p w:rsidR="004677D6" w:rsidRDefault="004677D6" w:rsidP="004677D6">
      <w:pPr>
        <w:pStyle w:val="NoSpacing"/>
        <w:jc w:val="both"/>
      </w:pPr>
      <w:r>
        <w:rPr>
          <w:rFonts w:ascii="Arial" w:hAnsi="Arial" w:cs="Arial"/>
          <w:color w:val="FF0000"/>
          <w:sz w:val="24"/>
          <w:szCs w:val="24"/>
          <w:lang w:val="ro-RO" w:eastAsia="ro-RO"/>
        </w:rPr>
        <w:t xml:space="preserve">- </w:t>
      </w:r>
      <w:r>
        <w:rPr>
          <w:rFonts w:ascii="Arial" w:hAnsi="Arial" w:cs="Arial"/>
          <w:sz w:val="24"/>
          <w:szCs w:val="24"/>
          <w:lang w:val="ro-RO" w:eastAsia="ro-RO"/>
        </w:rPr>
        <w:t>iluminat artificial ambiental suficient pentru asigurarea operatiunilor de întretinere a echipamentelor din interior chiar si in timpul noptii. Ni</w:t>
      </w:r>
      <w:r>
        <w:rPr>
          <w:rFonts w:ascii="Arial" w:hAnsi="Arial" w:cs="Arial"/>
          <w:bCs/>
          <w:sz w:val="24"/>
          <w:szCs w:val="24"/>
          <w:lang w:val="ro-RO" w:eastAsia="ro-RO"/>
        </w:rPr>
        <w:t>velul de iluminare este  generat de corpuri de iluminat  amplasate pe  4 linii /hală  sigilate in tavan care să asigure iluminatul necesar unei bune dezvoltări (c</w:t>
      </w:r>
      <w:r>
        <w:rPr>
          <w:rFonts w:ascii="Arial" w:hAnsi="Arial" w:cs="Arial"/>
          <w:sz w:val="24"/>
          <w:szCs w:val="24"/>
          <w:lang w:val="ro-RO" w:eastAsia="ro-RO"/>
        </w:rPr>
        <w:t>erinţele minime privind iluminatul prevăd o intensitate de 40 lucsi</w:t>
      </w:r>
      <w:r>
        <w:rPr>
          <w:rFonts w:ascii="Arial" w:hAnsi="Arial" w:cs="Arial"/>
          <w:sz w:val="24"/>
          <w:szCs w:val="24"/>
          <w:lang w:val="ro-RO"/>
        </w:rPr>
        <w:t xml:space="preserve">).Iluminatul în hale se face cu lămpi fluorescente. </w:t>
      </w:r>
    </w:p>
    <w:p w:rsidR="00262087" w:rsidRDefault="004677D6" w:rsidP="004677D6">
      <w:pPr>
        <w:autoSpaceDE w:val="0"/>
      </w:pPr>
      <w:r>
        <w:rPr>
          <w:rFonts w:ascii="Arial" w:hAnsi="Arial" w:cs="Arial"/>
          <w:i/>
        </w:rPr>
        <w:t>Documentul de referință asupra  Celor mai bune tehnici în creșterea intensivă a păsărilor și porcilor – 2017(BREF) stabilește pentru utilizarea eficientă a energiei în cadrul unei ferme, BAT constau în utilizarea unei combinații a tehnicilor indicate mai jos.</w:t>
      </w:r>
    </w:p>
    <w:tbl>
      <w:tblPr>
        <w:tblStyle w:val="TableGrid"/>
        <w:tblW w:w="0" w:type="auto"/>
        <w:tblLook w:val="04A0" w:firstRow="1" w:lastRow="0" w:firstColumn="1" w:lastColumn="0" w:noHBand="0" w:noVBand="1"/>
      </w:tblPr>
      <w:tblGrid>
        <w:gridCol w:w="2954"/>
        <w:gridCol w:w="3675"/>
        <w:gridCol w:w="2233"/>
      </w:tblGrid>
      <w:tr w:rsidR="00262087" w:rsidTr="00262087">
        <w:tc>
          <w:tcPr>
            <w:tcW w:w="2954" w:type="dxa"/>
          </w:tcPr>
          <w:p w:rsidR="00262087" w:rsidRPr="004677D6" w:rsidRDefault="00262087" w:rsidP="00262087">
            <w:pPr>
              <w:pStyle w:val="NoSpacing"/>
              <w:rPr>
                <w:rFonts w:ascii="Arial" w:hAnsi="Arial" w:cs="Arial"/>
              </w:rPr>
            </w:pPr>
            <w:r w:rsidRPr="004677D6">
              <w:rPr>
                <w:rFonts w:ascii="Arial" w:hAnsi="Arial" w:cs="Arial"/>
              </w:rPr>
              <w:t>Tehnici BAT</w:t>
            </w:r>
          </w:p>
        </w:tc>
        <w:tc>
          <w:tcPr>
            <w:tcW w:w="3675" w:type="dxa"/>
          </w:tcPr>
          <w:p w:rsidR="00262087" w:rsidRPr="004677D6" w:rsidRDefault="00262087" w:rsidP="00262087">
            <w:pPr>
              <w:pStyle w:val="NoSpacing"/>
              <w:rPr>
                <w:rFonts w:ascii="Arial" w:hAnsi="Arial" w:cs="Arial"/>
              </w:rPr>
            </w:pPr>
            <w:r w:rsidRPr="004677D6">
              <w:rPr>
                <w:rFonts w:ascii="Arial" w:hAnsi="Arial" w:cs="Arial"/>
              </w:rPr>
              <w:t>Ferma  Turdaș</w:t>
            </w:r>
          </w:p>
        </w:tc>
        <w:tc>
          <w:tcPr>
            <w:tcW w:w="2233" w:type="dxa"/>
          </w:tcPr>
          <w:p w:rsidR="00262087" w:rsidRPr="004677D6" w:rsidRDefault="00262087" w:rsidP="00262087">
            <w:pPr>
              <w:pStyle w:val="NoSpacing"/>
              <w:rPr>
                <w:rFonts w:ascii="Arial" w:hAnsi="Arial" w:cs="Arial"/>
              </w:rPr>
            </w:pPr>
            <w:r w:rsidRPr="004677D6">
              <w:rPr>
                <w:rFonts w:ascii="Arial" w:hAnsi="Arial" w:cs="Arial"/>
              </w:rPr>
              <w:t>Mod de conformare</w:t>
            </w:r>
          </w:p>
        </w:tc>
      </w:tr>
      <w:tr w:rsidR="00262087" w:rsidTr="00262087">
        <w:tc>
          <w:tcPr>
            <w:tcW w:w="2954" w:type="dxa"/>
          </w:tcPr>
          <w:p w:rsidR="00262087" w:rsidRPr="00262087" w:rsidRDefault="00262087" w:rsidP="00262087">
            <w:pPr>
              <w:pStyle w:val="BodyTextIndent"/>
              <w:ind w:left="0"/>
              <w:rPr>
                <w:b w:val="0"/>
                <w:sz w:val="22"/>
                <w:szCs w:val="22"/>
              </w:rPr>
            </w:pPr>
            <w:r w:rsidRPr="00262087">
              <w:rPr>
                <w:rFonts w:ascii="Arial" w:hAnsi="Arial" w:cs="Arial"/>
                <w:b w:val="0"/>
                <w:sz w:val="22"/>
                <w:szCs w:val="22"/>
              </w:rPr>
              <w:t>a.Sisteme de încălzire /răcire și de ventilație cu eficiență ridicată.</w:t>
            </w: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b w:val="0"/>
                <w:sz w:val="22"/>
                <w:szCs w:val="22"/>
              </w:rPr>
            </w:pPr>
            <w:r w:rsidRPr="00262087">
              <w:rPr>
                <w:rFonts w:ascii="Arial" w:hAnsi="Arial" w:cs="Arial"/>
                <w:b w:val="0"/>
                <w:sz w:val="22"/>
                <w:szCs w:val="22"/>
              </w:rPr>
              <w:t>.</w:t>
            </w: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sz w:val="22"/>
                <w:szCs w:val="22"/>
              </w:rPr>
            </w:pPr>
          </w:p>
          <w:p w:rsidR="00262087" w:rsidRPr="00262087" w:rsidRDefault="00262087" w:rsidP="00262087">
            <w:pPr>
              <w:pStyle w:val="BodyTextIndent"/>
              <w:rPr>
                <w:rFonts w:ascii="Arial" w:hAnsi="Arial" w:cs="Arial"/>
                <w:b w:val="0"/>
                <w:color w:val="FF0000"/>
                <w:sz w:val="22"/>
                <w:szCs w:val="22"/>
                <w:lang w:eastAsia="ro-RO"/>
              </w:rPr>
            </w:pPr>
          </w:p>
        </w:tc>
        <w:tc>
          <w:tcPr>
            <w:tcW w:w="3675" w:type="dxa"/>
          </w:tcPr>
          <w:p w:rsidR="00262087" w:rsidRPr="00262087" w:rsidRDefault="00262087" w:rsidP="00262087">
            <w:pPr>
              <w:pStyle w:val="BodyTextIndent"/>
              <w:ind w:left="47"/>
              <w:rPr>
                <w:b w:val="0"/>
                <w:sz w:val="22"/>
                <w:szCs w:val="22"/>
              </w:rPr>
            </w:pPr>
            <w:r w:rsidRPr="00262087">
              <w:rPr>
                <w:rFonts w:ascii="Arial" w:hAnsi="Arial" w:cs="Arial"/>
                <w:b w:val="0"/>
                <w:sz w:val="22"/>
                <w:szCs w:val="22"/>
              </w:rPr>
              <w:t>a.Pentru a respecta cerințele privind bunăstarea animalelor (de exemplu concentrația de poluanți atmosferici, temperaturile corespunzătoare) se aplică o serie de măsuri:</w:t>
            </w:r>
          </w:p>
          <w:p w:rsidR="00262087" w:rsidRPr="00262087" w:rsidRDefault="00262087" w:rsidP="00262087">
            <w:pPr>
              <w:pStyle w:val="BodyTextIndent"/>
              <w:ind w:left="47"/>
              <w:rPr>
                <w:rFonts w:ascii="Arial" w:hAnsi="Arial" w:cs="Arial"/>
                <w:b w:val="0"/>
                <w:sz w:val="22"/>
                <w:szCs w:val="22"/>
              </w:rPr>
            </w:pPr>
            <w:r w:rsidRPr="00262087">
              <w:rPr>
                <w:rFonts w:ascii="Arial" w:hAnsi="Arial" w:cs="Arial"/>
                <w:b w:val="0"/>
                <w:sz w:val="22"/>
                <w:szCs w:val="22"/>
              </w:rPr>
              <w:t>— sistem de climatizare  asistat pe calculator(ventilație, căldură, absorbție aer)</w:t>
            </w:r>
          </w:p>
          <w:p w:rsidR="00262087" w:rsidRPr="00262087" w:rsidRDefault="00262087" w:rsidP="00262087">
            <w:pPr>
              <w:pStyle w:val="BodyTextIndent"/>
              <w:ind w:left="47"/>
              <w:rPr>
                <w:b w:val="0"/>
                <w:sz w:val="22"/>
                <w:szCs w:val="22"/>
              </w:rPr>
            </w:pPr>
            <w:r w:rsidRPr="00262087">
              <w:rPr>
                <w:rFonts w:ascii="Arial" w:hAnsi="Arial" w:cs="Arial"/>
                <w:b w:val="0"/>
                <w:sz w:val="22"/>
                <w:szCs w:val="22"/>
              </w:rPr>
              <w:t>— ventilatoare cu cel mai redus consum specific posibil de energie;</w:t>
            </w:r>
          </w:p>
          <w:p w:rsidR="00262087" w:rsidRPr="00262087" w:rsidRDefault="00262087" w:rsidP="00262087">
            <w:pPr>
              <w:pStyle w:val="BodyTextIndent"/>
              <w:ind w:left="47"/>
              <w:rPr>
                <w:b w:val="0"/>
                <w:sz w:val="22"/>
                <w:szCs w:val="22"/>
              </w:rPr>
            </w:pPr>
            <w:r w:rsidRPr="00262087">
              <w:rPr>
                <w:rFonts w:ascii="Arial" w:hAnsi="Arial" w:cs="Arial"/>
                <w:b w:val="0"/>
                <w:sz w:val="22"/>
                <w:szCs w:val="22"/>
              </w:rPr>
              <w:t>— rezistența fluxului este menținută la un nivel cât mai redus posibil printr-un program de control, revizie și reparații pentru motoarele cu care sunt echipate buncărele exterioare de furaje, ventilatoarele, etc</w:t>
            </w:r>
          </w:p>
          <w:p w:rsidR="00262087" w:rsidRPr="00262087" w:rsidRDefault="00262087" w:rsidP="00262087">
            <w:pPr>
              <w:pStyle w:val="BodyTextIndent"/>
              <w:ind w:left="0" w:firstLine="283"/>
              <w:jc w:val="both"/>
              <w:rPr>
                <w:b w:val="0"/>
                <w:sz w:val="22"/>
                <w:szCs w:val="22"/>
              </w:rPr>
            </w:pPr>
            <w:r w:rsidRPr="00262087">
              <w:rPr>
                <w:rFonts w:ascii="Arial" w:hAnsi="Arial" w:cs="Arial"/>
                <w:b w:val="0"/>
                <w:sz w:val="22"/>
                <w:szCs w:val="22"/>
              </w:rPr>
              <w:t>— ventilatoare cu un consum redus de energie în funcție de concentrația de CO2 din adăposturi ( cu turație variabilă)</w:t>
            </w:r>
          </w:p>
        </w:tc>
        <w:tc>
          <w:tcPr>
            <w:tcW w:w="2233" w:type="dxa"/>
          </w:tcPr>
          <w:p w:rsidR="00262087" w:rsidRPr="00262087" w:rsidRDefault="00262087" w:rsidP="00262087">
            <w:pPr>
              <w:autoSpaceDE w:val="0"/>
              <w:rPr>
                <w:sz w:val="22"/>
                <w:szCs w:val="22"/>
              </w:rPr>
            </w:pPr>
            <w:r w:rsidRPr="00262087">
              <w:rPr>
                <w:rFonts w:ascii="Arial" w:hAnsi="Arial" w:cs="Arial"/>
                <w:color w:val="FF0000"/>
                <w:sz w:val="22"/>
                <w:szCs w:val="22"/>
                <w:lang w:eastAsia="ro-RO"/>
              </w:rPr>
              <w:t>.</w:t>
            </w:r>
            <w:r w:rsidRPr="00262087">
              <w:rPr>
                <w:rFonts w:ascii="Arial" w:hAnsi="Arial" w:cs="Arial"/>
                <w:sz w:val="22"/>
                <w:szCs w:val="22"/>
                <w:lang w:eastAsia="ro-RO"/>
              </w:rPr>
              <w:t>Conformare cu BAT 8, pct.a</w:t>
            </w:r>
          </w:p>
        </w:tc>
      </w:tr>
      <w:tr w:rsidR="00262087" w:rsidTr="00262087">
        <w:tc>
          <w:tcPr>
            <w:tcW w:w="2954" w:type="dxa"/>
          </w:tcPr>
          <w:p w:rsidR="00262087" w:rsidRPr="00262087" w:rsidRDefault="00262087" w:rsidP="00262087">
            <w:pPr>
              <w:pStyle w:val="BodyTextIndent"/>
              <w:ind w:left="142" w:firstLine="141"/>
              <w:rPr>
                <w:b w:val="0"/>
                <w:sz w:val="22"/>
                <w:szCs w:val="22"/>
              </w:rPr>
            </w:pPr>
            <w:r w:rsidRPr="00262087">
              <w:rPr>
                <w:rFonts w:ascii="Arial" w:hAnsi="Arial" w:cs="Arial"/>
                <w:b w:val="0"/>
                <w:sz w:val="22"/>
                <w:szCs w:val="22"/>
              </w:rPr>
              <w:t xml:space="preserve">b Optimizarea sistemelor </w:t>
            </w:r>
            <w:r w:rsidRPr="00262087">
              <w:rPr>
                <w:rFonts w:ascii="Arial" w:hAnsi="Arial" w:cs="Arial"/>
                <w:b w:val="0"/>
                <w:sz w:val="22"/>
                <w:szCs w:val="22"/>
              </w:rPr>
              <w:lastRenderedPageBreak/>
              <w:t>de încălzire/ răcire și de ventilație și gestionarea acestora</w:t>
            </w:r>
          </w:p>
          <w:p w:rsidR="00262087" w:rsidRPr="00262087" w:rsidRDefault="00262087" w:rsidP="00262087">
            <w:pPr>
              <w:autoSpaceDE w:val="0"/>
              <w:rPr>
                <w:rFonts w:ascii="Arial" w:hAnsi="Arial" w:cs="Arial"/>
                <w:color w:val="FF0000"/>
                <w:sz w:val="22"/>
                <w:szCs w:val="22"/>
                <w:lang w:eastAsia="ro-RO"/>
              </w:rPr>
            </w:pPr>
          </w:p>
        </w:tc>
        <w:tc>
          <w:tcPr>
            <w:tcW w:w="3675" w:type="dxa"/>
          </w:tcPr>
          <w:p w:rsidR="00262087" w:rsidRPr="00262087" w:rsidRDefault="00262087" w:rsidP="00262087">
            <w:pPr>
              <w:pStyle w:val="BodyTextIndent"/>
              <w:ind w:left="47" w:firstLine="313"/>
              <w:rPr>
                <w:b w:val="0"/>
                <w:sz w:val="22"/>
                <w:szCs w:val="22"/>
              </w:rPr>
            </w:pPr>
            <w:r w:rsidRPr="00262087">
              <w:rPr>
                <w:rFonts w:ascii="Arial" w:hAnsi="Arial" w:cs="Arial"/>
                <w:b w:val="0"/>
                <w:sz w:val="22"/>
                <w:szCs w:val="22"/>
              </w:rPr>
              <w:lastRenderedPageBreak/>
              <w:t xml:space="preserve">— distribuirea corectă a </w:t>
            </w:r>
            <w:r w:rsidRPr="00262087">
              <w:rPr>
                <w:rFonts w:ascii="Arial" w:hAnsi="Arial" w:cs="Arial"/>
                <w:b w:val="0"/>
                <w:sz w:val="22"/>
                <w:szCs w:val="22"/>
              </w:rPr>
              <w:lastRenderedPageBreak/>
              <w:t>echipamentelor de încălzire/răcire și de ventilație,</w:t>
            </w:r>
          </w:p>
          <w:p w:rsidR="00262087" w:rsidRPr="00262087" w:rsidRDefault="00262087" w:rsidP="00262087">
            <w:pPr>
              <w:pStyle w:val="BodyTextIndent"/>
              <w:numPr>
                <w:ilvl w:val="0"/>
                <w:numId w:val="36"/>
              </w:numPr>
              <w:tabs>
                <w:tab w:val="left" w:pos="318"/>
              </w:tabs>
              <w:autoSpaceDN w:val="0"/>
              <w:ind w:left="318" w:hanging="142"/>
              <w:rPr>
                <w:b w:val="0"/>
                <w:sz w:val="22"/>
                <w:szCs w:val="22"/>
              </w:rPr>
            </w:pPr>
            <w:r w:rsidRPr="00262087">
              <w:rPr>
                <w:rFonts w:ascii="Arial" w:hAnsi="Arial" w:cs="Arial"/>
                <w:b w:val="0"/>
                <w:sz w:val="22"/>
                <w:szCs w:val="22"/>
              </w:rPr>
              <w:t xml:space="preserve">senzori de temperatură </w:t>
            </w:r>
          </w:p>
          <w:p w:rsidR="00262087" w:rsidRPr="00262087" w:rsidRDefault="00262087" w:rsidP="00262087">
            <w:pPr>
              <w:autoSpaceDE w:val="0"/>
              <w:rPr>
                <w:rFonts w:ascii="Arial" w:hAnsi="Arial" w:cs="Arial"/>
                <w:color w:val="FF0000"/>
                <w:sz w:val="22"/>
                <w:szCs w:val="22"/>
                <w:lang w:eastAsia="ro-RO"/>
              </w:rPr>
            </w:pPr>
          </w:p>
        </w:tc>
        <w:tc>
          <w:tcPr>
            <w:tcW w:w="2233" w:type="dxa"/>
          </w:tcPr>
          <w:p w:rsidR="00262087" w:rsidRPr="00262087" w:rsidRDefault="00262087" w:rsidP="00262087">
            <w:pPr>
              <w:autoSpaceDE w:val="0"/>
              <w:rPr>
                <w:sz w:val="22"/>
                <w:szCs w:val="22"/>
              </w:rPr>
            </w:pPr>
            <w:r w:rsidRPr="00262087">
              <w:rPr>
                <w:rFonts w:ascii="Arial" w:hAnsi="Arial" w:cs="Arial"/>
                <w:sz w:val="22"/>
                <w:szCs w:val="22"/>
                <w:lang w:eastAsia="ro-RO"/>
              </w:rPr>
              <w:lastRenderedPageBreak/>
              <w:t xml:space="preserve">Conformare cu BAT </w:t>
            </w:r>
            <w:r w:rsidRPr="00262087">
              <w:rPr>
                <w:rFonts w:ascii="Arial" w:hAnsi="Arial" w:cs="Arial"/>
                <w:sz w:val="22"/>
                <w:szCs w:val="22"/>
                <w:lang w:eastAsia="ro-RO"/>
              </w:rPr>
              <w:lastRenderedPageBreak/>
              <w:t>8, pct.b</w:t>
            </w:r>
          </w:p>
        </w:tc>
      </w:tr>
      <w:tr w:rsidR="00262087" w:rsidTr="00262087">
        <w:tc>
          <w:tcPr>
            <w:tcW w:w="2954" w:type="dxa"/>
          </w:tcPr>
          <w:p w:rsidR="00262087" w:rsidRPr="00262087" w:rsidRDefault="00262087" w:rsidP="00262087">
            <w:pPr>
              <w:pStyle w:val="BodyTextIndent"/>
              <w:ind w:left="142" w:firstLine="142"/>
              <w:rPr>
                <w:b w:val="0"/>
                <w:sz w:val="22"/>
                <w:szCs w:val="22"/>
              </w:rPr>
            </w:pPr>
            <w:r w:rsidRPr="00262087">
              <w:rPr>
                <w:rFonts w:ascii="Arial" w:hAnsi="Arial" w:cs="Arial"/>
                <w:b w:val="0"/>
                <w:sz w:val="22"/>
                <w:szCs w:val="22"/>
              </w:rPr>
              <w:lastRenderedPageBreak/>
              <w:t>c Izolarea pereților, a podelelor și/sau a plafoanelor adăposturilor pentru animale.</w:t>
            </w:r>
          </w:p>
        </w:tc>
        <w:tc>
          <w:tcPr>
            <w:tcW w:w="3675" w:type="dxa"/>
          </w:tcPr>
          <w:p w:rsidR="00262087" w:rsidRPr="00262087" w:rsidRDefault="00262087" w:rsidP="00262087">
            <w:pPr>
              <w:pStyle w:val="BodyTextIndent"/>
              <w:ind w:left="34" w:firstLine="326"/>
              <w:rPr>
                <w:b w:val="0"/>
                <w:sz w:val="22"/>
                <w:szCs w:val="22"/>
              </w:rPr>
            </w:pPr>
            <w:r w:rsidRPr="00262087">
              <w:rPr>
                <w:rFonts w:ascii="Arial" w:hAnsi="Arial" w:cs="Arial"/>
                <w:b w:val="0"/>
                <w:sz w:val="22"/>
                <w:szCs w:val="22"/>
              </w:rPr>
              <w:t xml:space="preserve">Hale  cu pereți din cărămidă , acoperis  din panouri termoizolante cu pardoseală parțial  din grătare de beton. </w:t>
            </w:r>
          </w:p>
        </w:tc>
        <w:tc>
          <w:tcPr>
            <w:tcW w:w="2233" w:type="dxa"/>
          </w:tcPr>
          <w:p w:rsidR="00262087" w:rsidRPr="00262087" w:rsidRDefault="00262087" w:rsidP="00262087">
            <w:pPr>
              <w:autoSpaceDE w:val="0"/>
              <w:rPr>
                <w:sz w:val="22"/>
                <w:szCs w:val="22"/>
              </w:rPr>
            </w:pPr>
            <w:r w:rsidRPr="00262087">
              <w:rPr>
                <w:rFonts w:ascii="Arial" w:hAnsi="Arial" w:cs="Arial"/>
                <w:sz w:val="22"/>
                <w:szCs w:val="22"/>
                <w:lang w:eastAsia="ro-RO"/>
              </w:rPr>
              <w:t>Conformare cu BAT 8, pct.c</w:t>
            </w:r>
          </w:p>
        </w:tc>
      </w:tr>
      <w:tr w:rsidR="00262087" w:rsidTr="00262087">
        <w:tc>
          <w:tcPr>
            <w:tcW w:w="2954" w:type="dxa"/>
          </w:tcPr>
          <w:p w:rsidR="00262087" w:rsidRPr="00262087" w:rsidRDefault="00262087" w:rsidP="00262087">
            <w:pPr>
              <w:pStyle w:val="BodyTextIndent"/>
              <w:ind w:left="142" w:firstLine="218"/>
              <w:rPr>
                <w:b w:val="0"/>
                <w:sz w:val="22"/>
                <w:szCs w:val="22"/>
              </w:rPr>
            </w:pPr>
            <w:r w:rsidRPr="00262087">
              <w:rPr>
                <w:rFonts w:ascii="Arial" w:hAnsi="Arial" w:cs="Arial"/>
                <w:b w:val="0"/>
                <w:sz w:val="22"/>
                <w:szCs w:val="22"/>
              </w:rPr>
              <w:t>d Utilizarea iluminatului eficient din punct de vedere  energetic</w:t>
            </w:r>
          </w:p>
        </w:tc>
        <w:tc>
          <w:tcPr>
            <w:tcW w:w="3675" w:type="dxa"/>
          </w:tcPr>
          <w:p w:rsidR="00262087" w:rsidRPr="00262087" w:rsidRDefault="00262087" w:rsidP="00262087">
            <w:pPr>
              <w:rPr>
                <w:rFonts w:ascii="Arial" w:hAnsi="Arial" w:cs="Arial"/>
                <w:sz w:val="22"/>
                <w:szCs w:val="22"/>
              </w:rPr>
            </w:pPr>
            <w:r w:rsidRPr="00262087">
              <w:rPr>
                <w:rFonts w:ascii="Arial" w:hAnsi="Arial" w:cs="Arial"/>
                <w:sz w:val="22"/>
                <w:szCs w:val="22"/>
              </w:rPr>
              <w:t>Iluminatul se face cu lămpi fluorescente.</w:t>
            </w:r>
          </w:p>
          <w:p w:rsidR="00262087" w:rsidRPr="00262087" w:rsidRDefault="00262087" w:rsidP="00262087">
            <w:pPr>
              <w:rPr>
                <w:rFonts w:ascii="Arial" w:hAnsi="Arial" w:cs="Arial"/>
                <w:sz w:val="22"/>
                <w:szCs w:val="22"/>
              </w:rPr>
            </w:pPr>
          </w:p>
        </w:tc>
        <w:tc>
          <w:tcPr>
            <w:tcW w:w="2233" w:type="dxa"/>
          </w:tcPr>
          <w:p w:rsidR="00262087" w:rsidRPr="00262087" w:rsidRDefault="00262087" w:rsidP="00262087">
            <w:pPr>
              <w:autoSpaceDE w:val="0"/>
              <w:rPr>
                <w:sz w:val="22"/>
                <w:szCs w:val="22"/>
              </w:rPr>
            </w:pPr>
            <w:r w:rsidRPr="00262087">
              <w:rPr>
                <w:rFonts w:ascii="Arial" w:hAnsi="Arial" w:cs="Arial"/>
                <w:sz w:val="22"/>
                <w:szCs w:val="22"/>
                <w:lang w:eastAsia="ro-RO"/>
              </w:rPr>
              <w:t>Conformare cu BAT 8, pct.d</w:t>
            </w:r>
          </w:p>
        </w:tc>
      </w:tr>
      <w:tr w:rsidR="00262087" w:rsidTr="00262087">
        <w:tc>
          <w:tcPr>
            <w:tcW w:w="2954" w:type="dxa"/>
          </w:tcPr>
          <w:p w:rsidR="00262087" w:rsidRPr="00262087" w:rsidRDefault="00262087" w:rsidP="00262087">
            <w:pPr>
              <w:pStyle w:val="BodyTextIndent"/>
              <w:rPr>
                <w:b w:val="0"/>
                <w:sz w:val="22"/>
                <w:szCs w:val="22"/>
              </w:rPr>
            </w:pPr>
            <w:r w:rsidRPr="00262087">
              <w:rPr>
                <w:rFonts w:ascii="Arial" w:hAnsi="Arial" w:cs="Arial"/>
                <w:b w:val="0"/>
                <w:sz w:val="22"/>
                <w:szCs w:val="22"/>
              </w:rPr>
              <w:t>h Utilizarea ventilației naturale</w:t>
            </w:r>
          </w:p>
        </w:tc>
        <w:tc>
          <w:tcPr>
            <w:tcW w:w="3675" w:type="dxa"/>
          </w:tcPr>
          <w:p w:rsidR="00262087" w:rsidRPr="00262087" w:rsidRDefault="00262087" w:rsidP="00262087">
            <w:pPr>
              <w:autoSpaceDE w:val="0"/>
              <w:rPr>
                <w:rFonts w:ascii="Arial" w:hAnsi="Arial" w:cs="Arial"/>
                <w:sz w:val="22"/>
                <w:szCs w:val="22"/>
                <w:lang w:eastAsia="ro-RO"/>
              </w:rPr>
            </w:pPr>
            <w:r w:rsidRPr="00262087">
              <w:rPr>
                <w:rFonts w:ascii="Arial" w:hAnsi="Arial" w:cs="Arial"/>
                <w:sz w:val="22"/>
                <w:szCs w:val="22"/>
                <w:lang w:eastAsia="ro-RO"/>
              </w:rPr>
              <w:t xml:space="preserve">Neaplicabilă </w:t>
            </w:r>
          </w:p>
        </w:tc>
        <w:tc>
          <w:tcPr>
            <w:tcW w:w="2233" w:type="dxa"/>
          </w:tcPr>
          <w:p w:rsidR="00262087" w:rsidRPr="00262087" w:rsidRDefault="00262087" w:rsidP="00262087">
            <w:pPr>
              <w:autoSpaceDE w:val="0"/>
              <w:rPr>
                <w:sz w:val="22"/>
                <w:szCs w:val="22"/>
              </w:rPr>
            </w:pPr>
            <w:r w:rsidRPr="00262087">
              <w:rPr>
                <w:rFonts w:ascii="Arial" w:hAnsi="Arial" w:cs="Arial"/>
                <w:sz w:val="22"/>
                <w:szCs w:val="22"/>
                <w:lang w:eastAsia="ro-RO"/>
              </w:rPr>
              <w:t>Neaplicabilă</w:t>
            </w:r>
          </w:p>
        </w:tc>
      </w:tr>
    </w:tbl>
    <w:p w:rsidR="004677D6" w:rsidRDefault="004677D6" w:rsidP="004677D6">
      <w:pPr>
        <w:pStyle w:val="NoSpacing"/>
        <w:jc w:val="both"/>
        <w:rPr>
          <w:rFonts w:ascii="Arial" w:hAnsi="Arial" w:cs="Arial"/>
          <w:sz w:val="24"/>
          <w:szCs w:val="24"/>
          <w:lang w:val="ro-RO"/>
        </w:rPr>
      </w:pPr>
    </w:p>
    <w:p w:rsidR="004677D6" w:rsidRDefault="004677D6" w:rsidP="004677D6">
      <w:pPr>
        <w:spacing w:line="276" w:lineRule="auto"/>
        <w:ind w:left="142" w:right="-23" w:hanging="142"/>
        <w:jc w:val="both"/>
      </w:pPr>
      <w:r>
        <w:rPr>
          <w:rFonts w:ascii="Arial" w:hAnsi="Arial" w:cs="Arial"/>
          <w:i/>
          <w:color w:val="000000"/>
          <w:u w:val="single"/>
        </w:rPr>
        <w:t>Supraveghere stare generală de sănatate animale</w:t>
      </w:r>
      <w:r>
        <w:rPr>
          <w:rFonts w:ascii="Arial" w:hAnsi="Arial" w:cs="Arial"/>
          <w:i/>
          <w:color w:val="000000"/>
        </w:rPr>
        <w:t xml:space="preserve">. Administrare medicamente </w:t>
      </w:r>
    </w:p>
    <w:p w:rsidR="004677D6" w:rsidRDefault="004677D6" w:rsidP="004677D6">
      <w:pPr>
        <w:rPr>
          <w:rFonts w:ascii="Arial" w:hAnsi="Arial" w:cs="Arial"/>
        </w:rPr>
      </w:pPr>
      <w:r>
        <w:rPr>
          <w:rFonts w:ascii="Arial" w:hAnsi="Arial" w:cs="Arial"/>
        </w:rPr>
        <w:t>Administrarea  medicamentelor se face prin intermediul   apei  potabile. Se utilizează  un medicator prevazut cu o pompa de dozare.  Perioada de administrare și cantitatea sunt stabilite de medicul veterinar. Medicamentele sunt achizitionate de la distribuitori autorjzati si depozitate in conditii de siguranta in spatiul  special amenajat..</w:t>
      </w:r>
    </w:p>
    <w:p w:rsidR="004677D6" w:rsidRDefault="004677D6" w:rsidP="004677D6">
      <w:pPr>
        <w:pStyle w:val="NoSpacing"/>
        <w:jc w:val="both"/>
      </w:pPr>
      <w:r>
        <w:rPr>
          <w:rFonts w:ascii="Arial" w:hAnsi="Arial" w:cs="Arial"/>
          <w:sz w:val="24"/>
          <w:szCs w:val="24"/>
          <w:u w:val="single"/>
          <w:lang w:val="ro-RO"/>
        </w:rPr>
        <w:t>Depopularea halelor</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La atingerea greutății optime porcii sunt  livrați  pentru abatorizare.</w:t>
      </w:r>
    </w:p>
    <w:p w:rsidR="004677D6" w:rsidRDefault="004677D6" w:rsidP="004677D6">
      <w:pPr>
        <w:pStyle w:val="NoSpacing"/>
        <w:jc w:val="both"/>
        <w:rPr>
          <w:rFonts w:ascii="Arial" w:hAnsi="Arial" w:cs="Arial"/>
          <w:sz w:val="24"/>
          <w:szCs w:val="24"/>
          <w:lang w:val="ro-RO"/>
        </w:rPr>
      </w:pPr>
      <w:r>
        <w:rPr>
          <w:rFonts w:ascii="Arial" w:hAnsi="Arial" w:cs="Arial"/>
          <w:sz w:val="24"/>
          <w:szCs w:val="24"/>
          <w:lang w:val="ro-RO"/>
        </w:rPr>
        <w:t xml:space="preserve">Depopularea se face pentru întreaga hală, indiferent de greutatea corporală pe care o au unele animale rămase în urmă cu creșterea, deoarece  după dezinfecție urmează o nouă populare.  După depopulare, are loc  evacuarea dejecțiilor, curătirea, spălarea, igienizarea; hala intră în perioada de vid sanitar. </w:t>
      </w:r>
    </w:p>
    <w:p w:rsidR="004677D6" w:rsidRDefault="004677D6" w:rsidP="004677D6">
      <w:pPr>
        <w:pStyle w:val="NoSpacing"/>
        <w:ind w:left="720"/>
        <w:jc w:val="both"/>
        <w:rPr>
          <w:rFonts w:ascii="Arial" w:hAnsi="Arial" w:cs="Arial"/>
          <w:sz w:val="24"/>
          <w:szCs w:val="24"/>
          <w:u w:val="single"/>
          <w:lang w:val="ro-RO"/>
        </w:rPr>
      </w:pPr>
      <w:r>
        <w:rPr>
          <w:rFonts w:ascii="Arial" w:hAnsi="Arial" w:cs="Arial"/>
          <w:sz w:val="24"/>
          <w:szCs w:val="24"/>
          <w:u w:val="single"/>
          <w:lang w:val="ro-RO"/>
        </w:rPr>
        <w:t>Managementul dejecțiilor.</w:t>
      </w:r>
    </w:p>
    <w:p w:rsidR="00C43122" w:rsidRPr="00C43122" w:rsidRDefault="00F678E2" w:rsidP="00C43122">
      <w:pPr>
        <w:pStyle w:val="NoSpacing"/>
        <w:jc w:val="both"/>
        <w:rPr>
          <w:rFonts w:ascii="Arial" w:hAnsi="Arial" w:cs="Arial"/>
          <w:sz w:val="24"/>
          <w:szCs w:val="24"/>
        </w:rPr>
      </w:pPr>
      <w:r w:rsidRPr="00F678E2">
        <w:rPr>
          <w:rFonts w:ascii="Arial" w:hAnsi="Arial" w:cs="Arial"/>
          <w:sz w:val="24"/>
          <w:szCs w:val="24"/>
        </w:rPr>
        <w:t xml:space="preserve">Cele 2 paturi de uscare existente </w:t>
      </w:r>
      <w:r w:rsidR="00C43122" w:rsidRPr="00C43122">
        <w:rPr>
          <w:rFonts w:ascii="Arial" w:hAnsi="Arial" w:cs="Arial"/>
          <w:sz w:val="24"/>
          <w:szCs w:val="24"/>
        </w:rPr>
        <w:t>din beton fiecare Lx l=58x33m, S=1914mp,</w:t>
      </w:r>
    </w:p>
    <w:p w:rsidR="004677D6" w:rsidRPr="00F678E2" w:rsidRDefault="00C43122" w:rsidP="004677D6">
      <w:pPr>
        <w:pStyle w:val="NoSpacing"/>
        <w:jc w:val="both"/>
        <w:rPr>
          <w:rFonts w:ascii="Arial" w:hAnsi="Arial" w:cs="Arial"/>
          <w:sz w:val="24"/>
          <w:szCs w:val="24"/>
        </w:rPr>
      </w:pPr>
      <w:r w:rsidRPr="00C43122">
        <w:rPr>
          <w:rFonts w:ascii="Arial" w:hAnsi="Arial" w:cs="Arial"/>
          <w:sz w:val="24"/>
          <w:szCs w:val="24"/>
        </w:rPr>
        <w:t xml:space="preserve">fiecare impartit in 3 compartimente (de 1400mc fiecare ) cu pereti perimetrali pe 3 laturi si rigola de colectare levigat, </w:t>
      </w:r>
      <w:r w:rsidR="00F678E2" w:rsidRPr="00C43122">
        <w:rPr>
          <w:rFonts w:ascii="Arial" w:hAnsi="Arial" w:cs="Arial"/>
          <w:sz w:val="24"/>
          <w:szCs w:val="24"/>
        </w:rPr>
        <w:t xml:space="preserve">se </w:t>
      </w:r>
      <w:r w:rsidR="00F678E2" w:rsidRPr="00F678E2">
        <w:rPr>
          <w:rFonts w:ascii="Arial" w:hAnsi="Arial" w:cs="Arial"/>
          <w:sz w:val="24"/>
          <w:szCs w:val="24"/>
        </w:rPr>
        <w:t>vor reabilita și recompartimenta astfel :</w:t>
      </w:r>
    </w:p>
    <w:p w:rsidR="00F678E2" w:rsidRPr="00B801C6" w:rsidRDefault="00F678E2" w:rsidP="00B801C6">
      <w:pPr>
        <w:pStyle w:val="NoSpacing"/>
        <w:numPr>
          <w:ilvl w:val="0"/>
          <w:numId w:val="36"/>
        </w:numPr>
        <w:ind w:left="0" w:firstLine="568"/>
        <w:jc w:val="both"/>
        <w:rPr>
          <w:rFonts w:ascii="Arial" w:hAnsi="Arial" w:cs="Arial"/>
          <w:sz w:val="24"/>
          <w:szCs w:val="24"/>
        </w:rPr>
      </w:pPr>
      <w:r w:rsidRPr="00F678E2">
        <w:rPr>
          <w:rFonts w:ascii="Arial" w:hAnsi="Arial" w:cs="Arial"/>
          <w:sz w:val="24"/>
          <w:szCs w:val="24"/>
        </w:rPr>
        <w:t xml:space="preserve"> </w:t>
      </w:r>
      <w:r w:rsidRPr="00B801C6">
        <w:rPr>
          <w:rFonts w:ascii="Arial" w:hAnsi="Arial" w:cs="Arial"/>
          <w:i/>
          <w:sz w:val="24"/>
          <w:szCs w:val="24"/>
        </w:rPr>
        <w:t>patul de stocare dejecții nr.1</w:t>
      </w:r>
      <w:r w:rsidRPr="00B801C6">
        <w:rPr>
          <w:rFonts w:ascii="Arial" w:hAnsi="Arial" w:cs="Arial"/>
          <w:sz w:val="24"/>
          <w:szCs w:val="24"/>
        </w:rPr>
        <w:t xml:space="preserve"> se recompartimentează în 2  compartimente:  un compartiment  de 1400mc  destinat stocării dejecțiilor</w:t>
      </w:r>
      <w:r w:rsidR="002A0CF0">
        <w:rPr>
          <w:rFonts w:ascii="Arial" w:hAnsi="Arial" w:cs="Arial"/>
          <w:sz w:val="24"/>
          <w:szCs w:val="24"/>
        </w:rPr>
        <w:t xml:space="preserve"> semisolide </w:t>
      </w:r>
      <w:r w:rsidRPr="00B801C6">
        <w:rPr>
          <w:rFonts w:ascii="Arial" w:hAnsi="Arial" w:cs="Arial"/>
          <w:sz w:val="24"/>
          <w:szCs w:val="24"/>
        </w:rPr>
        <w:t xml:space="preserve"> </w:t>
      </w:r>
      <w:r w:rsidR="002A0CF0">
        <w:rPr>
          <w:rFonts w:ascii="Arial" w:hAnsi="Arial" w:cs="Arial"/>
          <w:sz w:val="24"/>
          <w:szCs w:val="24"/>
        </w:rPr>
        <w:t>p</w:t>
      </w:r>
      <w:r w:rsidRPr="00B801C6">
        <w:rPr>
          <w:rFonts w:ascii="Arial" w:hAnsi="Arial" w:cs="Arial"/>
          <w:sz w:val="24"/>
          <w:szCs w:val="24"/>
        </w:rPr>
        <w:t xml:space="preserve">rovenite din hale șii un compartiment  de 2800mc  destinat stocării </w:t>
      </w:r>
      <w:r w:rsidR="00B801C6" w:rsidRPr="00B801C6">
        <w:rPr>
          <w:rFonts w:ascii="Arial" w:hAnsi="Arial" w:cs="Arial"/>
          <w:sz w:val="24"/>
          <w:szCs w:val="24"/>
        </w:rPr>
        <w:t xml:space="preserve"> fracției solide</w:t>
      </w:r>
      <w:r w:rsidRPr="00B801C6">
        <w:rPr>
          <w:rFonts w:ascii="Arial" w:hAnsi="Arial" w:cs="Arial"/>
          <w:sz w:val="24"/>
          <w:szCs w:val="24"/>
        </w:rPr>
        <w:t xml:space="preserve"> ;</w:t>
      </w:r>
    </w:p>
    <w:p w:rsidR="00F678E2" w:rsidRPr="00B801C6" w:rsidRDefault="00B801C6" w:rsidP="00B500D5">
      <w:pPr>
        <w:pStyle w:val="NoSpacing"/>
        <w:numPr>
          <w:ilvl w:val="0"/>
          <w:numId w:val="36"/>
        </w:numPr>
        <w:ind w:left="0" w:firstLine="426"/>
        <w:rPr>
          <w:rFonts w:ascii="Arial" w:hAnsi="Arial" w:cs="Arial"/>
          <w:sz w:val="24"/>
          <w:szCs w:val="24"/>
        </w:rPr>
      </w:pPr>
      <w:r w:rsidRPr="00B801C6">
        <w:rPr>
          <w:rFonts w:ascii="Arial" w:hAnsi="Arial" w:cs="Arial"/>
          <w:i/>
          <w:sz w:val="24"/>
          <w:szCs w:val="24"/>
        </w:rPr>
        <w:t>l</w:t>
      </w:r>
      <w:r w:rsidR="00F678E2" w:rsidRPr="00B801C6">
        <w:rPr>
          <w:rFonts w:ascii="Arial" w:hAnsi="Arial" w:cs="Arial"/>
          <w:i/>
          <w:sz w:val="24"/>
          <w:szCs w:val="24"/>
        </w:rPr>
        <w:t>a  patul de uscare nr</w:t>
      </w:r>
      <w:r w:rsidR="00C43122">
        <w:rPr>
          <w:rFonts w:ascii="Arial" w:hAnsi="Arial" w:cs="Arial"/>
          <w:i/>
          <w:sz w:val="24"/>
          <w:szCs w:val="24"/>
        </w:rPr>
        <w:t>.</w:t>
      </w:r>
      <w:r w:rsidR="00F678E2" w:rsidRPr="00B801C6">
        <w:rPr>
          <w:rFonts w:ascii="Arial" w:hAnsi="Arial" w:cs="Arial"/>
          <w:i/>
          <w:sz w:val="24"/>
          <w:szCs w:val="24"/>
        </w:rPr>
        <w:t>2</w:t>
      </w:r>
      <w:r w:rsidR="00F678E2" w:rsidRPr="00B801C6">
        <w:rPr>
          <w:rFonts w:ascii="Arial" w:hAnsi="Arial" w:cs="Arial"/>
          <w:sz w:val="24"/>
          <w:szCs w:val="24"/>
        </w:rPr>
        <w:t xml:space="preserve">  se păstrează compartimentare în 3 </w:t>
      </w:r>
      <w:r w:rsidR="00B500D5">
        <w:rPr>
          <w:rFonts w:ascii="Arial" w:hAnsi="Arial" w:cs="Arial"/>
          <w:sz w:val="24"/>
          <w:szCs w:val="24"/>
        </w:rPr>
        <w:t>c</w:t>
      </w:r>
      <w:r w:rsidRPr="00B801C6">
        <w:rPr>
          <w:rFonts w:ascii="Arial" w:hAnsi="Arial" w:cs="Arial"/>
          <w:sz w:val="24"/>
          <w:szCs w:val="24"/>
        </w:rPr>
        <w:t>ompartimente a câte 1400mc fiecare, primul compartiment fiind destinat fracției lichide iar celelalte 2 compartimente fracției solide.</w:t>
      </w:r>
    </w:p>
    <w:p w:rsidR="00C43122" w:rsidRPr="00C43122" w:rsidRDefault="00B801C6" w:rsidP="00C43122">
      <w:pPr>
        <w:pStyle w:val="NoSpacing"/>
        <w:jc w:val="both"/>
      </w:pPr>
      <w:r w:rsidRPr="00B801C6">
        <w:rPr>
          <w:rFonts w:ascii="Arial" w:hAnsi="Arial" w:cs="Arial"/>
          <w:sz w:val="24"/>
          <w:szCs w:val="24"/>
        </w:rPr>
        <w:t>La sfarsitul fiecarei serii, halele se vor spala antrenand dejectiile prin pardoseala realizata din gratare prefabricate din beton. Dejectiile amestecate cu apa de spalare vor fi dirijate gravitational prin canale de beton ( hala 1 si 2) respectiv PE Dn300 ( hala 3-10) catre canalul colector principal Dn500. La capatul fiecarei hale va fi un camin de vizitare a conductei colectoare</w:t>
      </w:r>
      <w:r>
        <w:rPr>
          <w:rFonts w:ascii="Arial" w:hAnsi="Arial" w:cs="Arial"/>
          <w:sz w:val="24"/>
          <w:szCs w:val="24"/>
        </w:rPr>
        <w:t xml:space="preserve"> Dejecțiile împreună cu apa de spălare sunt  dirijate în primul compartiment (1400mc) al patul</w:t>
      </w:r>
      <w:r w:rsidR="009D01A1">
        <w:rPr>
          <w:rFonts w:ascii="Arial" w:hAnsi="Arial" w:cs="Arial"/>
          <w:sz w:val="24"/>
          <w:szCs w:val="24"/>
        </w:rPr>
        <w:t>u</w:t>
      </w:r>
      <w:r>
        <w:rPr>
          <w:rFonts w:ascii="Arial" w:hAnsi="Arial" w:cs="Arial"/>
          <w:sz w:val="24"/>
          <w:szCs w:val="24"/>
        </w:rPr>
        <w:t xml:space="preserve">i de uscare nr.1  de unde sunt preluate  de separatorul de </w:t>
      </w:r>
      <w:r w:rsidRPr="00C43122">
        <w:rPr>
          <w:rFonts w:ascii="Arial" w:hAnsi="Arial" w:cs="Arial"/>
          <w:sz w:val="24"/>
          <w:szCs w:val="24"/>
        </w:rPr>
        <w:t xml:space="preserve">dejecții </w:t>
      </w:r>
      <w:r w:rsidR="00C43122" w:rsidRPr="00C43122">
        <w:rPr>
          <w:rFonts w:ascii="Arial" w:hAnsi="Arial" w:cs="Arial"/>
          <w:sz w:val="24"/>
          <w:szCs w:val="24"/>
        </w:rPr>
        <w:t xml:space="preserve">cu debitul de 19-72mc/h, P=5.5kW. </w:t>
      </w:r>
    </w:p>
    <w:p w:rsidR="00887F44" w:rsidRDefault="00B801C6" w:rsidP="00B801C6">
      <w:pPr>
        <w:pStyle w:val="NoSpacing"/>
        <w:ind w:firstLine="568"/>
        <w:jc w:val="both"/>
        <w:rPr>
          <w:rFonts w:ascii="Arial" w:hAnsi="Arial" w:cs="Arial"/>
          <w:sz w:val="24"/>
          <w:szCs w:val="24"/>
        </w:rPr>
      </w:pPr>
      <w:r w:rsidRPr="00887F44">
        <w:rPr>
          <w:rFonts w:ascii="Arial" w:hAnsi="Arial" w:cs="Arial"/>
          <w:i/>
          <w:sz w:val="24"/>
          <w:szCs w:val="24"/>
        </w:rPr>
        <w:t>Fracția solidă</w:t>
      </w:r>
      <w:r>
        <w:rPr>
          <w:rFonts w:ascii="Arial" w:hAnsi="Arial" w:cs="Arial"/>
          <w:sz w:val="24"/>
          <w:szCs w:val="24"/>
        </w:rPr>
        <w:t xml:space="preserve"> este stocată în compartimentul 2 al patului de uscare nr.1 și în compartimentele de stocare nr.2</w:t>
      </w:r>
      <w:r w:rsidR="00C43122">
        <w:rPr>
          <w:rFonts w:ascii="Arial" w:hAnsi="Arial" w:cs="Arial"/>
          <w:sz w:val="24"/>
          <w:szCs w:val="24"/>
        </w:rPr>
        <w:t xml:space="preserve"> și </w:t>
      </w:r>
      <w:r>
        <w:rPr>
          <w:rFonts w:ascii="Arial" w:hAnsi="Arial" w:cs="Arial"/>
          <w:sz w:val="24"/>
          <w:szCs w:val="24"/>
        </w:rPr>
        <w:t>3, al patului de stocare  nr.2.</w:t>
      </w:r>
      <w:r w:rsidR="00C43122">
        <w:rPr>
          <w:rFonts w:ascii="Arial" w:hAnsi="Arial" w:cs="Arial"/>
          <w:sz w:val="24"/>
          <w:szCs w:val="24"/>
        </w:rPr>
        <w:t xml:space="preserve"> Capacitate totală de stocare fracție solidă 5600mc</w:t>
      </w:r>
      <w:r w:rsidR="002A0CF0">
        <w:rPr>
          <w:rFonts w:ascii="Arial" w:hAnsi="Arial" w:cs="Arial"/>
          <w:sz w:val="24"/>
          <w:szCs w:val="24"/>
        </w:rPr>
        <w:t>.</w:t>
      </w:r>
      <w:r>
        <w:rPr>
          <w:rFonts w:ascii="Arial" w:hAnsi="Arial" w:cs="Arial"/>
          <w:sz w:val="24"/>
          <w:szCs w:val="24"/>
        </w:rPr>
        <w:t xml:space="preserve"> </w:t>
      </w:r>
      <w:r w:rsidR="00015394">
        <w:rPr>
          <w:rFonts w:ascii="Arial" w:hAnsi="Arial" w:cs="Arial"/>
          <w:sz w:val="24"/>
          <w:szCs w:val="24"/>
        </w:rPr>
        <w:t xml:space="preserve"> Fracția solidă este transportată din </w:t>
      </w:r>
      <w:r w:rsidR="00015394">
        <w:rPr>
          <w:rFonts w:ascii="Arial" w:hAnsi="Arial" w:cs="Arial"/>
          <w:sz w:val="24"/>
          <w:szCs w:val="24"/>
        </w:rPr>
        <w:lastRenderedPageBreak/>
        <w:t>compartimentul 2 al patului de stocare nr.1 în compartimentul 2 și 3 al patului de stocare nr.2 cu un încărcător frontal</w:t>
      </w:r>
      <w:r w:rsidR="00887F44">
        <w:rPr>
          <w:rFonts w:ascii="Arial" w:hAnsi="Arial" w:cs="Arial"/>
          <w:sz w:val="24"/>
          <w:szCs w:val="24"/>
        </w:rPr>
        <w:t>.</w:t>
      </w:r>
    </w:p>
    <w:p w:rsidR="00CC4BA4" w:rsidRDefault="002A0CF0" w:rsidP="00B801C6">
      <w:pPr>
        <w:pStyle w:val="NoSpacing"/>
        <w:ind w:firstLine="568"/>
        <w:jc w:val="both"/>
        <w:rPr>
          <w:rFonts w:ascii="Arial" w:hAnsi="Arial" w:cs="Arial"/>
          <w:sz w:val="24"/>
          <w:szCs w:val="24"/>
        </w:rPr>
      </w:pPr>
      <w:r>
        <w:rPr>
          <w:rFonts w:ascii="Arial" w:hAnsi="Arial" w:cs="Arial"/>
          <w:sz w:val="24"/>
          <w:szCs w:val="24"/>
        </w:rPr>
        <w:t>Levigatul  rezultat din compartimentele în care se depozitează fracția solidă se colectează prin rigole și se  returnează în compartimentul de stocare dejecții</w:t>
      </w:r>
      <w:r w:rsidR="00CC4BA4">
        <w:rPr>
          <w:rFonts w:ascii="Arial" w:hAnsi="Arial" w:cs="Arial"/>
          <w:sz w:val="24"/>
          <w:szCs w:val="24"/>
        </w:rPr>
        <w:t xml:space="preserve"> semisolide provenite din hale.</w:t>
      </w:r>
    </w:p>
    <w:p w:rsidR="002A0CF0" w:rsidRPr="00F678E2" w:rsidRDefault="00B801C6" w:rsidP="00CC4BA4">
      <w:pPr>
        <w:pStyle w:val="NoSpacing"/>
        <w:ind w:firstLine="568"/>
        <w:jc w:val="both"/>
        <w:rPr>
          <w:rFonts w:ascii="Arial" w:hAnsi="Arial" w:cs="Arial"/>
          <w:sz w:val="19"/>
          <w:szCs w:val="19"/>
          <w:lang w:eastAsia="ro-RO"/>
        </w:rPr>
      </w:pPr>
      <w:r w:rsidRPr="00887F44">
        <w:rPr>
          <w:rFonts w:ascii="Arial" w:hAnsi="Arial" w:cs="Arial"/>
          <w:i/>
          <w:sz w:val="24"/>
          <w:szCs w:val="24"/>
        </w:rPr>
        <w:t>Fracția lichidă</w:t>
      </w:r>
      <w:r>
        <w:rPr>
          <w:rFonts w:ascii="Arial" w:hAnsi="Arial" w:cs="Arial"/>
          <w:sz w:val="24"/>
          <w:szCs w:val="24"/>
        </w:rPr>
        <w:t xml:space="preserve"> este stocată în compartimentul 1 al patului de stocare nr.2</w:t>
      </w:r>
      <w:r w:rsidR="00C43122">
        <w:rPr>
          <w:rFonts w:ascii="Arial" w:hAnsi="Arial" w:cs="Arial"/>
          <w:sz w:val="24"/>
          <w:szCs w:val="24"/>
        </w:rPr>
        <w:t xml:space="preserve"> (V=1400mc)</w:t>
      </w:r>
      <w:r w:rsidR="00CC4BA4">
        <w:rPr>
          <w:rFonts w:ascii="Arial" w:hAnsi="Arial" w:cs="Arial"/>
          <w:sz w:val="24"/>
          <w:szCs w:val="24"/>
        </w:rPr>
        <w:t>.</w:t>
      </w:r>
      <w:r>
        <w:rPr>
          <w:rFonts w:ascii="Arial" w:hAnsi="Arial" w:cs="Arial"/>
          <w:sz w:val="24"/>
          <w:szCs w:val="24"/>
        </w:rPr>
        <w:t>De aici este preluată cu</w:t>
      </w:r>
      <w:r w:rsidR="002A0CF0">
        <w:rPr>
          <w:rFonts w:ascii="Arial" w:hAnsi="Arial" w:cs="Arial"/>
          <w:sz w:val="24"/>
          <w:szCs w:val="24"/>
        </w:rPr>
        <w:t xml:space="preserve"> </w:t>
      </w:r>
      <w:r w:rsidR="00C76B2C">
        <w:rPr>
          <w:rFonts w:ascii="Arial" w:hAnsi="Arial" w:cs="Arial"/>
          <w:sz w:val="24"/>
          <w:szCs w:val="24"/>
        </w:rPr>
        <w:t xml:space="preserve">o pompă tocător cu Q= 300 – 320mc/h , P=7,5kw </w:t>
      </w:r>
      <w:r w:rsidR="002A0CF0">
        <w:rPr>
          <w:rFonts w:ascii="Arial" w:hAnsi="Arial" w:cs="Arial"/>
        </w:rPr>
        <w:t>ș</w:t>
      </w:r>
      <w:r w:rsidR="002A0CF0">
        <w:rPr>
          <w:rFonts w:ascii="Arial" w:hAnsi="Arial" w:cs="Arial"/>
          <w:sz w:val="24"/>
          <w:szCs w:val="24"/>
        </w:rPr>
        <w:t>i dirijată către laguna de dejecții cu</w:t>
      </w:r>
      <w:r w:rsidR="002A0CF0">
        <w:rPr>
          <w:rFonts w:ascii="Arial" w:hAnsi="Arial" w:cs="Arial"/>
        </w:rPr>
        <w:t xml:space="preserve"> </w:t>
      </w:r>
      <w:r w:rsidR="002A0CF0" w:rsidRPr="002A0CF0">
        <w:rPr>
          <w:rFonts w:ascii="Arial" w:hAnsi="Arial" w:cs="Arial"/>
          <w:sz w:val="24"/>
          <w:szCs w:val="24"/>
        </w:rPr>
        <w:t>S=8239mp, H=4.5m.</w:t>
      </w:r>
      <w:r w:rsidR="002A0CF0" w:rsidRPr="002A0CF0">
        <w:rPr>
          <w:rFonts w:ascii="Arial" w:hAnsi="Arial" w:cs="Arial"/>
        </w:rPr>
        <w:t>,</w:t>
      </w:r>
      <w:r w:rsidR="009D01A1">
        <w:rPr>
          <w:rFonts w:ascii="Arial" w:hAnsi="Arial" w:cs="Arial"/>
        </w:rPr>
        <w:t xml:space="preserve"> </w:t>
      </w:r>
      <w:r w:rsidR="002A0CF0" w:rsidRPr="002A0CF0">
        <w:rPr>
          <w:rFonts w:ascii="Arial" w:hAnsi="Arial" w:cs="Arial"/>
          <w:sz w:val="24"/>
          <w:szCs w:val="24"/>
        </w:rPr>
        <w:t>V=34924mc</w:t>
      </w:r>
      <w:r w:rsidR="009D01A1">
        <w:rPr>
          <w:rFonts w:ascii="Arial" w:hAnsi="Arial" w:cs="Arial"/>
          <w:sz w:val="24"/>
          <w:szCs w:val="24"/>
        </w:rPr>
        <w:t>.</w:t>
      </w:r>
      <w:r w:rsidR="002A0CF0" w:rsidRPr="002A0CF0">
        <w:rPr>
          <w:rFonts w:ascii="Arial" w:hAnsi="Arial" w:cs="Arial"/>
          <w:sz w:val="24"/>
          <w:szCs w:val="24"/>
        </w:rPr>
        <w:t xml:space="preserve"> Laguna va avea pereții impermeabilizați  cu folie din HDPE 2 mm. </w:t>
      </w:r>
    </w:p>
    <w:p w:rsidR="004677D6" w:rsidRPr="006600F5" w:rsidRDefault="00262087" w:rsidP="00B500D5">
      <w:pPr>
        <w:pStyle w:val="NoSpacing"/>
      </w:pPr>
      <w:r>
        <w:rPr>
          <w:rFonts w:ascii="Arial" w:hAnsi="Arial" w:cs="Arial"/>
          <w:sz w:val="24"/>
          <w:szCs w:val="24"/>
          <w:lang w:val="ro-RO"/>
        </w:rPr>
        <w:t xml:space="preserve">       </w:t>
      </w:r>
      <w:r w:rsidR="00B16F5C">
        <w:rPr>
          <w:rFonts w:ascii="Arial" w:hAnsi="Arial" w:cs="Arial"/>
          <w:sz w:val="24"/>
          <w:szCs w:val="24"/>
          <w:lang w:val="ro-RO"/>
        </w:rPr>
        <w:t xml:space="preserve">   </w:t>
      </w:r>
      <w:r w:rsidR="004677D6" w:rsidRPr="006600F5">
        <w:rPr>
          <w:rFonts w:ascii="Arial" w:hAnsi="Arial" w:cs="Arial"/>
          <w:sz w:val="24"/>
          <w:szCs w:val="24"/>
          <w:lang w:val="ro-RO"/>
        </w:rPr>
        <w:t>Pentru desfășurarea activității de creștere porci au fost  amenajate și spatii pentru activitățile auxiliare  acesteia,:</w:t>
      </w:r>
    </w:p>
    <w:p w:rsidR="004677D6" w:rsidRPr="006600F5" w:rsidRDefault="004677D6" w:rsidP="007512FD">
      <w:pPr>
        <w:pStyle w:val="NoSpacing"/>
        <w:numPr>
          <w:ilvl w:val="0"/>
          <w:numId w:val="33"/>
        </w:numPr>
        <w:suppressAutoHyphens/>
        <w:autoSpaceDN w:val="0"/>
        <w:jc w:val="both"/>
        <w:textAlignment w:val="baseline"/>
      </w:pPr>
      <w:r w:rsidRPr="006600F5">
        <w:rPr>
          <w:rFonts w:ascii="Arial" w:hAnsi="Arial" w:cs="Arial"/>
          <w:sz w:val="24"/>
          <w:szCs w:val="24"/>
          <w:lang w:val="ro-RO"/>
        </w:rPr>
        <w:t>o cladire –sediu administrativ (Sc= 275mp) ;</w:t>
      </w:r>
    </w:p>
    <w:p w:rsidR="004677D6" w:rsidRPr="006600F5" w:rsidRDefault="004677D6" w:rsidP="00B500D5">
      <w:pPr>
        <w:pStyle w:val="NoSpacing"/>
        <w:numPr>
          <w:ilvl w:val="0"/>
          <w:numId w:val="33"/>
        </w:numPr>
        <w:suppressAutoHyphens/>
        <w:autoSpaceDN w:val="0"/>
        <w:ind w:left="0" w:firstLine="426"/>
        <w:textAlignment w:val="baseline"/>
      </w:pPr>
      <w:r w:rsidRPr="006600F5">
        <w:rPr>
          <w:rFonts w:ascii="Arial" w:hAnsi="Arial" w:cs="Arial"/>
          <w:sz w:val="24"/>
          <w:szCs w:val="24"/>
          <w:lang w:val="ro-RO"/>
        </w:rPr>
        <w:t>o clădire - filtru sanitar care include   birouri,  vestiare și dușuri ( pentru femei și pentru bărbați), sala de mese, bucătăria,  farmacia, magazia  de materiale de dezinfecție</w:t>
      </w:r>
      <w:r w:rsidR="00B500D5">
        <w:rPr>
          <w:rFonts w:ascii="Arial" w:hAnsi="Arial" w:cs="Arial"/>
          <w:sz w:val="24"/>
          <w:szCs w:val="24"/>
          <w:lang w:val="ro-RO"/>
        </w:rPr>
        <w:t>.</w:t>
      </w:r>
    </w:p>
    <w:p w:rsidR="004677D6" w:rsidRPr="006600F5" w:rsidRDefault="004677D6" w:rsidP="004677D6">
      <w:pPr>
        <w:pStyle w:val="NoSpacing"/>
        <w:ind w:firstLine="360"/>
        <w:jc w:val="both"/>
        <w:rPr>
          <w:rFonts w:ascii="Arial" w:hAnsi="Arial" w:cs="Arial"/>
          <w:sz w:val="24"/>
          <w:szCs w:val="24"/>
          <w:lang w:val="ro-RO"/>
        </w:rPr>
      </w:pPr>
      <w:r w:rsidRPr="006600F5">
        <w:rPr>
          <w:rFonts w:ascii="Arial" w:hAnsi="Arial" w:cs="Arial"/>
          <w:sz w:val="24"/>
          <w:szCs w:val="24"/>
          <w:lang w:val="ro-RO"/>
        </w:rPr>
        <w:t>Constructia are rolul de a controla accesul personalului în fermă si de a asigura că respectă regulile de intrare si iesire din incintă, eliminând pericolul de a contamina efectvele de porci  sau de a contracta boli ce se pot transmite populatiei.</w:t>
      </w:r>
    </w:p>
    <w:p w:rsidR="004677D6" w:rsidRDefault="004677D6" w:rsidP="00B500D5">
      <w:pPr>
        <w:pStyle w:val="NoSpacing"/>
      </w:pPr>
      <w:r w:rsidRPr="00055839">
        <w:rPr>
          <w:rFonts w:ascii="Arial" w:hAnsi="Arial" w:cs="Arial"/>
          <w:i/>
          <w:sz w:val="24"/>
          <w:szCs w:val="24"/>
          <w:lang w:val="ro-RO"/>
        </w:rPr>
        <w:t xml:space="preserve"> Farmacia</w:t>
      </w:r>
      <w:r w:rsidR="00B500D5">
        <w:rPr>
          <w:rFonts w:ascii="Arial" w:hAnsi="Arial" w:cs="Arial"/>
          <w:i/>
          <w:sz w:val="24"/>
          <w:szCs w:val="24"/>
          <w:lang w:val="ro-RO"/>
        </w:rPr>
        <w:t xml:space="preserve"> - </w:t>
      </w:r>
      <w:r w:rsidRPr="006600F5">
        <w:rPr>
          <w:rFonts w:ascii="Arial" w:hAnsi="Arial" w:cs="Arial"/>
          <w:sz w:val="24"/>
          <w:szCs w:val="24"/>
          <w:lang w:val="ro-RO"/>
        </w:rPr>
        <w:t>spatiu destinat special pentru depozitarea temporară a medicamentelor si vitaminelor necesare tratării efectivelor de porci este dotat cu frigider si asigura posibilitatea eliminării folosirii neautorizate a substantelor destinate tratamentelor</w:t>
      </w:r>
      <w:r w:rsidR="006600F5">
        <w:rPr>
          <w:rFonts w:ascii="Arial" w:hAnsi="Arial" w:cs="Arial"/>
          <w:sz w:val="24"/>
          <w:szCs w:val="24"/>
          <w:lang w:val="ro-RO"/>
        </w:rPr>
        <w:t>.</w:t>
      </w:r>
    </w:p>
    <w:p w:rsidR="004677D6" w:rsidRDefault="004677D6" w:rsidP="004677D6">
      <w:pPr>
        <w:pStyle w:val="NoSpacing"/>
        <w:jc w:val="both"/>
      </w:pPr>
      <w:r>
        <w:rPr>
          <w:rFonts w:ascii="Arial" w:hAnsi="Arial" w:cs="Arial"/>
          <w:i/>
          <w:sz w:val="24"/>
          <w:szCs w:val="24"/>
          <w:lang w:val="ro-RO"/>
        </w:rPr>
        <w:t>Camera pentru depozitarea temporară a cadavrelor</w:t>
      </w:r>
      <w:r>
        <w:rPr>
          <w:rFonts w:ascii="Arial" w:hAnsi="Arial" w:cs="Arial"/>
          <w:sz w:val="24"/>
          <w:szCs w:val="24"/>
          <w:lang w:val="ro-RO"/>
        </w:rPr>
        <w:t xml:space="preserve">  de porci care deserveste cele 10  hale  este constructie din zid cu suprafetele interioare (pardoseala si peretii)  din beton .In interior se  va afla camera frigorifica  cu pereti termoizolanti.</w:t>
      </w:r>
      <w:r>
        <w:rPr>
          <w:rFonts w:ascii="Arial" w:hAnsi="Arial" w:cs="Arial"/>
          <w:sz w:val="24"/>
          <w:szCs w:val="24"/>
          <w:lang w:val="ro-RO" w:eastAsia="ro-RO"/>
        </w:rPr>
        <w:t xml:space="preserve"> Cadavrele de porcii (pierderi naturale) - cca. 2% din efectiv - sunt depozitate temporar în camera de frig din incintă, apoi preluate şi transportate pentru incinerare la o unitate specializată, cu care este incheiat contract.</w:t>
      </w:r>
    </w:p>
    <w:p w:rsidR="007355A1" w:rsidRDefault="004677D6" w:rsidP="007355A1">
      <w:pPr>
        <w:pStyle w:val="NoSpacing"/>
        <w:jc w:val="both"/>
        <w:rPr>
          <w:rFonts w:ascii="Arial" w:hAnsi="Arial" w:cs="Arial"/>
          <w:b/>
          <w:sz w:val="24"/>
        </w:rPr>
      </w:pPr>
      <w:r>
        <w:rPr>
          <w:rFonts w:ascii="Arial" w:hAnsi="Arial" w:cs="Arial"/>
          <w:color w:val="FF0000"/>
          <w:sz w:val="24"/>
          <w:szCs w:val="24"/>
          <w:lang w:val="ro-RO"/>
        </w:rPr>
        <w:t>.</w:t>
      </w:r>
      <w:r w:rsidR="000F1467" w:rsidRPr="006600F5">
        <w:rPr>
          <w:rFonts w:ascii="Arial" w:hAnsi="Arial" w:cs="Arial"/>
          <w:sz w:val="24"/>
        </w:rPr>
        <w:t xml:space="preserve">. </w:t>
      </w:r>
      <w:r w:rsidR="007355A1">
        <w:rPr>
          <w:rFonts w:ascii="Arial" w:hAnsi="Arial" w:cs="Arial"/>
          <w:b/>
          <w:sz w:val="24"/>
        </w:rPr>
        <w:t xml:space="preserve">             </w:t>
      </w:r>
    </w:p>
    <w:p w:rsidR="00F317E4" w:rsidRPr="006600F5" w:rsidRDefault="006B3A88" w:rsidP="007355A1">
      <w:pPr>
        <w:pStyle w:val="NoSpacing"/>
        <w:ind w:firstLine="720"/>
        <w:jc w:val="both"/>
        <w:rPr>
          <w:rFonts w:ascii="Arial" w:hAnsi="Arial" w:cs="Arial"/>
          <w:b/>
          <w:i/>
          <w:sz w:val="24"/>
        </w:rPr>
      </w:pPr>
      <w:r w:rsidRPr="006600F5">
        <w:rPr>
          <w:rFonts w:ascii="Arial" w:hAnsi="Arial" w:cs="Arial"/>
          <w:b/>
          <w:sz w:val="24"/>
        </w:rPr>
        <w:t xml:space="preserve"> </w:t>
      </w:r>
      <w:r w:rsidR="00B92B79" w:rsidRPr="006600F5">
        <w:rPr>
          <w:rFonts w:ascii="Arial" w:hAnsi="Arial" w:cs="Arial"/>
          <w:b/>
          <w:sz w:val="24"/>
        </w:rPr>
        <w:t>Valori limită ale parametrilor relevanți.</w:t>
      </w:r>
      <w:r w:rsidR="00F317E4" w:rsidRPr="006600F5">
        <w:rPr>
          <w:rFonts w:ascii="Arial" w:hAnsi="Arial" w:cs="Arial"/>
          <w:b/>
          <w:i/>
          <w:sz w:val="24"/>
        </w:rPr>
        <w:t xml:space="preserve"> </w:t>
      </w:r>
    </w:p>
    <w:p w:rsidR="00F317E4" w:rsidRPr="007A67AF" w:rsidRDefault="00F317E4" w:rsidP="00F317E4">
      <w:pPr>
        <w:pStyle w:val="NoSpacing"/>
        <w:jc w:val="both"/>
        <w:rPr>
          <w:rFonts w:ascii="Arial" w:hAnsi="Arial" w:cs="Arial"/>
          <w:color w:val="FF0000"/>
          <w:sz w:val="24"/>
          <w:szCs w:val="24"/>
        </w:rPr>
      </w:pPr>
      <w:r w:rsidRPr="007A67AF">
        <w:rPr>
          <w:rFonts w:ascii="Arial" w:hAnsi="Arial" w:cs="Arial"/>
          <w:sz w:val="24"/>
          <w:szCs w:val="24"/>
        </w:rPr>
        <w:t>Analiza tehnologiei aplicate si a managementului activitatii din ferma s-a facut tinand seama de valorile de referinta mentionate în standardele de mediu si în documentele adoptate la nivel national privind cele mai bune tehnici disponibile in domeniu</w:t>
      </w:r>
      <w:r w:rsidR="00BB15C7" w:rsidRPr="007A67AF">
        <w:rPr>
          <w:rFonts w:ascii="Arial" w:hAnsi="Arial" w:cs="Arial"/>
          <w:sz w:val="24"/>
          <w:szCs w:val="24"/>
        </w:rPr>
        <w:t>:</w:t>
      </w:r>
      <w:r w:rsidR="007A67AF" w:rsidRPr="007A67AF">
        <w:rPr>
          <w:rFonts w:ascii="Arial" w:hAnsi="Arial" w:cs="Arial"/>
          <w:i/>
          <w:sz w:val="24"/>
          <w:szCs w:val="24"/>
        </w:rPr>
        <w:t xml:space="preserve"> Documentul de referință asupra  Celor mai bune tehnici în creșterea intensivă a păsărilor și porcilor – 2017(BREF IRPP) </w:t>
      </w:r>
      <w:r w:rsidR="00BB15C7" w:rsidRPr="007A67AF">
        <w:rPr>
          <w:rFonts w:ascii="Arial" w:hAnsi="Arial" w:cs="Arial"/>
          <w:color w:val="FF0000"/>
          <w:sz w:val="24"/>
          <w:szCs w:val="24"/>
        </w:rPr>
        <w:t xml:space="preserve"> </w:t>
      </w:r>
      <w:r w:rsidRPr="007A67AF">
        <w:rPr>
          <w:rFonts w:ascii="Arial" w:hAnsi="Arial" w:cs="Arial"/>
          <w:iCs/>
          <w:color w:val="FF0000"/>
          <w:sz w:val="24"/>
          <w:szCs w:val="24"/>
        </w:rPr>
        <w:t>.</w:t>
      </w:r>
    </w:p>
    <w:p w:rsidR="00E52098" w:rsidRPr="007838E6" w:rsidRDefault="00E52098" w:rsidP="00F317E4">
      <w:pPr>
        <w:jc w:val="both"/>
        <w:rPr>
          <w:rFonts w:ascii="Arial" w:hAnsi="Arial" w:cs="Arial"/>
          <w:bCs/>
          <w:i/>
          <w:color w:val="FF0000"/>
        </w:rPr>
        <w:sectPr w:rsidR="00E52098" w:rsidRPr="007838E6" w:rsidSect="00E52098">
          <w:pgSz w:w="12240" w:h="15840" w:code="1"/>
          <w:pgMar w:top="1440" w:right="1797" w:bottom="1440" w:left="1797" w:header="709" w:footer="709" w:gutter="0"/>
          <w:cols w:space="708"/>
          <w:docGrid w:linePitch="360"/>
        </w:sectPr>
      </w:pPr>
    </w:p>
    <w:p w:rsidR="00E25DB8" w:rsidRPr="007838E6" w:rsidRDefault="00F317E4" w:rsidP="00F317E4">
      <w:pPr>
        <w:jc w:val="both"/>
        <w:rPr>
          <w:rFonts w:ascii="Arial" w:hAnsi="Arial" w:cs="Arial"/>
          <w:color w:val="FF0000"/>
        </w:rPr>
      </w:pPr>
      <w:r w:rsidRPr="007838E6">
        <w:rPr>
          <w:rFonts w:ascii="Arial" w:hAnsi="Arial" w:cs="Arial"/>
          <w:bCs/>
          <w:i/>
          <w:color w:val="FF0000"/>
        </w:rPr>
        <w:lastRenderedPageBreak/>
        <w:tab/>
      </w:r>
    </w:p>
    <w:tbl>
      <w:tblPr>
        <w:tblW w:w="13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2551"/>
        <w:gridCol w:w="2272"/>
        <w:gridCol w:w="2738"/>
        <w:gridCol w:w="2220"/>
      </w:tblGrid>
      <w:tr w:rsidR="007838E6" w:rsidRPr="007838E6" w:rsidTr="00BB15C7">
        <w:tc>
          <w:tcPr>
            <w:tcW w:w="3227" w:type="dxa"/>
            <w:vMerge w:val="restart"/>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Parametru / unitatea de măsură</w:t>
            </w:r>
          </w:p>
        </w:tc>
        <w:tc>
          <w:tcPr>
            <w:tcW w:w="2551" w:type="dxa"/>
            <w:vMerge w:val="restart"/>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Categoria de animale</w:t>
            </w:r>
          </w:p>
        </w:tc>
        <w:tc>
          <w:tcPr>
            <w:tcW w:w="7230" w:type="dxa"/>
            <w:gridSpan w:val="3"/>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Valori limită</w:t>
            </w:r>
          </w:p>
        </w:tc>
      </w:tr>
      <w:tr w:rsidR="007838E6" w:rsidRPr="007838E6" w:rsidTr="00BB15C7">
        <w:tc>
          <w:tcPr>
            <w:tcW w:w="3227" w:type="dxa"/>
            <w:vMerge/>
            <w:shd w:val="clear" w:color="auto" w:fill="auto"/>
          </w:tcPr>
          <w:p w:rsidR="00CA2F06" w:rsidRPr="006600F5" w:rsidRDefault="00CA2F06" w:rsidP="00150561">
            <w:pPr>
              <w:pStyle w:val="BodyTextIndent2"/>
              <w:ind w:firstLine="0"/>
              <w:jc w:val="center"/>
              <w:rPr>
                <w:rFonts w:ascii="Arial" w:hAnsi="Arial" w:cs="Arial"/>
                <w:sz w:val="22"/>
                <w:szCs w:val="22"/>
              </w:rPr>
            </w:pPr>
          </w:p>
        </w:tc>
        <w:tc>
          <w:tcPr>
            <w:tcW w:w="2551" w:type="dxa"/>
            <w:vMerge/>
            <w:shd w:val="clear" w:color="auto" w:fill="auto"/>
          </w:tcPr>
          <w:p w:rsidR="00CA2F06" w:rsidRPr="006600F5" w:rsidRDefault="00CA2F06" w:rsidP="00150561">
            <w:pPr>
              <w:pStyle w:val="BodyTextIndent2"/>
              <w:ind w:firstLine="0"/>
              <w:jc w:val="center"/>
              <w:rPr>
                <w:rFonts w:ascii="Arial" w:hAnsi="Arial" w:cs="Arial"/>
                <w:sz w:val="22"/>
                <w:szCs w:val="22"/>
              </w:rPr>
            </w:pPr>
          </w:p>
        </w:tc>
        <w:tc>
          <w:tcPr>
            <w:tcW w:w="2272" w:type="dxa"/>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Tehnici alternative propuse de titular</w:t>
            </w:r>
          </w:p>
        </w:tc>
        <w:tc>
          <w:tcPr>
            <w:tcW w:w="2738" w:type="dxa"/>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Prin cele mai bune tehnici disponibile</w:t>
            </w:r>
          </w:p>
        </w:tc>
        <w:tc>
          <w:tcPr>
            <w:tcW w:w="2220" w:type="dxa"/>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Conform celor mai bune practici de mediu/limite</w:t>
            </w:r>
          </w:p>
        </w:tc>
      </w:tr>
      <w:tr w:rsidR="007838E6" w:rsidRPr="007838E6" w:rsidTr="00BB15C7">
        <w:trPr>
          <w:trHeight w:val="443"/>
        </w:trPr>
        <w:tc>
          <w:tcPr>
            <w:tcW w:w="3227" w:type="dxa"/>
            <w:shd w:val="clear" w:color="auto" w:fill="auto"/>
          </w:tcPr>
          <w:p w:rsidR="00946CFF" w:rsidRPr="006600F5" w:rsidRDefault="00946CFF" w:rsidP="00946CFF">
            <w:pPr>
              <w:pStyle w:val="BodyTextIndent2"/>
              <w:ind w:firstLine="0"/>
              <w:jc w:val="left"/>
              <w:rPr>
                <w:rFonts w:ascii="Arial" w:hAnsi="Arial" w:cs="Arial"/>
                <w:b/>
                <w:sz w:val="22"/>
                <w:szCs w:val="22"/>
              </w:rPr>
            </w:pPr>
            <w:r w:rsidRPr="006600F5">
              <w:rPr>
                <w:rFonts w:ascii="Arial" w:hAnsi="Arial" w:cs="Arial"/>
                <w:sz w:val="22"/>
                <w:szCs w:val="22"/>
              </w:rPr>
              <w:t>Azot total excretat exprimat ca azot  (kg N excretat /spațiu pentru animal/an)</w:t>
            </w:r>
          </w:p>
        </w:tc>
        <w:tc>
          <w:tcPr>
            <w:tcW w:w="2551" w:type="dxa"/>
            <w:shd w:val="clear" w:color="auto" w:fill="auto"/>
          </w:tcPr>
          <w:p w:rsidR="00CA2F06" w:rsidRPr="006600F5" w:rsidRDefault="00CA2F06" w:rsidP="00946CFF">
            <w:pPr>
              <w:pStyle w:val="NoSpacing"/>
              <w:rPr>
                <w:rFonts w:ascii="Arial" w:hAnsi="Arial" w:cs="Arial"/>
              </w:rPr>
            </w:pPr>
            <w:r w:rsidRPr="006600F5">
              <w:rPr>
                <w:rFonts w:ascii="Arial" w:hAnsi="Arial" w:cs="Arial"/>
              </w:rPr>
              <w:t xml:space="preserve">Porci la îngrășat </w:t>
            </w:r>
          </w:p>
        </w:tc>
        <w:tc>
          <w:tcPr>
            <w:tcW w:w="2272" w:type="dxa"/>
            <w:shd w:val="clear" w:color="auto" w:fill="auto"/>
          </w:tcPr>
          <w:p w:rsidR="00CA2F06" w:rsidRPr="006600F5" w:rsidRDefault="00946CFF" w:rsidP="0075000D">
            <w:pPr>
              <w:pStyle w:val="NoSpacing"/>
              <w:jc w:val="center"/>
              <w:rPr>
                <w:rFonts w:ascii="Arial" w:hAnsi="Arial" w:cs="Arial"/>
              </w:rPr>
            </w:pPr>
            <w:r w:rsidRPr="006600F5">
              <w:rPr>
                <w:rFonts w:ascii="Arial" w:hAnsi="Arial" w:cs="Arial"/>
              </w:rPr>
              <w:t>9</w:t>
            </w:r>
            <w:r w:rsidR="00A5067F" w:rsidRPr="006600F5">
              <w:rPr>
                <w:rFonts w:ascii="Arial" w:hAnsi="Arial" w:cs="Arial"/>
              </w:rPr>
              <w:t>- 1</w:t>
            </w:r>
            <w:r w:rsidR="0075000D" w:rsidRPr="006600F5">
              <w:rPr>
                <w:rFonts w:ascii="Arial" w:hAnsi="Arial" w:cs="Arial"/>
              </w:rPr>
              <w:t>2</w:t>
            </w:r>
          </w:p>
        </w:tc>
        <w:tc>
          <w:tcPr>
            <w:tcW w:w="2738" w:type="dxa"/>
            <w:shd w:val="clear" w:color="auto" w:fill="auto"/>
          </w:tcPr>
          <w:p w:rsidR="00CA2F06" w:rsidRPr="006600F5" w:rsidRDefault="00946CFF" w:rsidP="00783A42">
            <w:pPr>
              <w:pStyle w:val="NoSpacing"/>
              <w:jc w:val="center"/>
              <w:rPr>
                <w:rFonts w:ascii="Arial" w:hAnsi="Arial" w:cs="Arial"/>
              </w:rPr>
            </w:pPr>
            <w:r w:rsidRPr="006600F5">
              <w:rPr>
                <w:rFonts w:ascii="Arial" w:hAnsi="Arial" w:cs="Arial"/>
              </w:rPr>
              <w:t>7-13</w:t>
            </w:r>
          </w:p>
        </w:tc>
        <w:tc>
          <w:tcPr>
            <w:tcW w:w="2220" w:type="dxa"/>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w:t>
            </w:r>
          </w:p>
        </w:tc>
      </w:tr>
      <w:tr w:rsidR="007838E6" w:rsidRPr="007838E6" w:rsidTr="00BB15C7">
        <w:trPr>
          <w:trHeight w:val="895"/>
        </w:trPr>
        <w:tc>
          <w:tcPr>
            <w:tcW w:w="3227" w:type="dxa"/>
            <w:shd w:val="clear" w:color="auto" w:fill="auto"/>
          </w:tcPr>
          <w:p w:rsidR="00946CFF" w:rsidRPr="006600F5" w:rsidRDefault="00946CFF" w:rsidP="00946CFF">
            <w:pPr>
              <w:pStyle w:val="BodyTextIndent2"/>
              <w:ind w:firstLine="0"/>
              <w:jc w:val="left"/>
              <w:rPr>
                <w:rFonts w:ascii="Arial" w:hAnsi="Arial" w:cs="Arial"/>
                <w:sz w:val="22"/>
                <w:szCs w:val="22"/>
              </w:rPr>
            </w:pPr>
            <w:r w:rsidRPr="006600F5">
              <w:rPr>
                <w:rFonts w:ascii="Arial" w:hAnsi="Arial" w:cs="Arial"/>
                <w:sz w:val="22"/>
                <w:szCs w:val="22"/>
              </w:rPr>
              <w:t>Fosfor  total excretat exprimat ca P2O5 (kg de P2O5excretat/ spațiu pentru animal/an)</w:t>
            </w:r>
          </w:p>
        </w:tc>
        <w:tc>
          <w:tcPr>
            <w:tcW w:w="2551" w:type="dxa"/>
            <w:shd w:val="clear" w:color="auto" w:fill="auto"/>
          </w:tcPr>
          <w:p w:rsidR="00946CFF" w:rsidRPr="006600F5" w:rsidRDefault="00946CFF" w:rsidP="00E25DB8">
            <w:pPr>
              <w:pStyle w:val="NoSpacing"/>
              <w:rPr>
                <w:rFonts w:ascii="Arial" w:hAnsi="Arial" w:cs="Arial"/>
              </w:rPr>
            </w:pPr>
            <w:r w:rsidRPr="006600F5">
              <w:rPr>
                <w:rFonts w:ascii="Arial" w:hAnsi="Arial" w:cs="Arial"/>
              </w:rPr>
              <w:t>Porci la îngrășat 50-100kg</w:t>
            </w:r>
          </w:p>
        </w:tc>
        <w:tc>
          <w:tcPr>
            <w:tcW w:w="2272" w:type="dxa"/>
            <w:shd w:val="clear" w:color="auto" w:fill="auto"/>
          </w:tcPr>
          <w:p w:rsidR="00946CFF" w:rsidRPr="006600F5" w:rsidRDefault="00946CFF" w:rsidP="00783A42">
            <w:pPr>
              <w:pStyle w:val="NoSpacing"/>
              <w:jc w:val="center"/>
              <w:rPr>
                <w:rFonts w:ascii="Arial" w:hAnsi="Arial" w:cs="Arial"/>
              </w:rPr>
            </w:pPr>
            <w:r w:rsidRPr="006600F5">
              <w:rPr>
                <w:rFonts w:ascii="Arial" w:hAnsi="Arial" w:cs="Arial"/>
              </w:rPr>
              <w:t>4,5</w:t>
            </w:r>
            <w:r w:rsidR="00A5067F" w:rsidRPr="006600F5">
              <w:rPr>
                <w:rFonts w:ascii="Arial" w:hAnsi="Arial" w:cs="Arial"/>
              </w:rPr>
              <w:t>- 5,0</w:t>
            </w:r>
          </w:p>
        </w:tc>
        <w:tc>
          <w:tcPr>
            <w:tcW w:w="2738" w:type="dxa"/>
            <w:shd w:val="clear" w:color="auto" w:fill="auto"/>
          </w:tcPr>
          <w:p w:rsidR="00946CFF" w:rsidRPr="006600F5" w:rsidRDefault="00946CFF" w:rsidP="002F5D83">
            <w:pPr>
              <w:pStyle w:val="NoSpacing"/>
              <w:jc w:val="center"/>
              <w:rPr>
                <w:rFonts w:ascii="Arial" w:hAnsi="Arial" w:cs="Arial"/>
              </w:rPr>
            </w:pPr>
            <w:r w:rsidRPr="006600F5">
              <w:rPr>
                <w:rFonts w:ascii="Arial" w:hAnsi="Arial" w:cs="Arial"/>
              </w:rPr>
              <w:t>3,5 - 5,4</w:t>
            </w:r>
          </w:p>
        </w:tc>
        <w:tc>
          <w:tcPr>
            <w:tcW w:w="2220" w:type="dxa"/>
            <w:shd w:val="clear" w:color="auto" w:fill="auto"/>
          </w:tcPr>
          <w:p w:rsidR="00946CFF" w:rsidRPr="006600F5" w:rsidRDefault="00946CFF" w:rsidP="00150561">
            <w:pPr>
              <w:pStyle w:val="BodyTextIndent2"/>
              <w:ind w:firstLine="0"/>
              <w:jc w:val="center"/>
              <w:rPr>
                <w:rFonts w:ascii="Arial" w:hAnsi="Arial" w:cs="Arial"/>
                <w:sz w:val="22"/>
                <w:szCs w:val="22"/>
              </w:rPr>
            </w:pPr>
            <w:r w:rsidRPr="006600F5">
              <w:rPr>
                <w:rFonts w:ascii="Arial" w:hAnsi="Arial" w:cs="Arial"/>
                <w:sz w:val="22"/>
                <w:szCs w:val="22"/>
              </w:rPr>
              <w:t>-</w:t>
            </w:r>
          </w:p>
        </w:tc>
      </w:tr>
      <w:tr w:rsidR="007838E6" w:rsidRPr="007838E6" w:rsidTr="00BB15C7">
        <w:trPr>
          <w:trHeight w:val="654"/>
        </w:trPr>
        <w:tc>
          <w:tcPr>
            <w:tcW w:w="3227" w:type="dxa"/>
            <w:shd w:val="clear" w:color="auto" w:fill="auto"/>
          </w:tcPr>
          <w:p w:rsidR="00CA2F06" w:rsidRPr="006600F5" w:rsidRDefault="00A5067F" w:rsidP="008F3E6C">
            <w:pPr>
              <w:pStyle w:val="BodyTextIndent2"/>
              <w:ind w:firstLine="0"/>
              <w:jc w:val="left"/>
              <w:rPr>
                <w:rFonts w:ascii="Arial" w:hAnsi="Arial" w:cs="Arial"/>
                <w:sz w:val="22"/>
                <w:szCs w:val="22"/>
              </w:rPr>
            </w:pPr>
            <w:r w:rsidRPr="006600F5">
              <w:rPr>
                <w:rFonts w:ascii="Arial" w:hAnsi="Arial" w:cs="Arial"/>
                <w:sz w:val="22"/>
                <w:szCs w:val="22"/>
              </w:rPr>
              <w:t>Emisia de amoniac  provenită din fiecare</w:t>
            </w:r>
            <w:r w:rsidR="00EF3E86" w:rsidRPr="006600F5">
              <w:rPr>
                <w:rFonts w:ascii="Arial" w:hAnsi="Arial" w:cs="Arial"/>
                <w:sz w:val="22"/>
                <w:szCs w:val="22"/>
              </w:rPr>
              <w:t xml:space="preserve"> </w:t>
            </w:r>
            <w:r w:rsidRPr="006600F5">
              <w:rPr>
                <w:rFonts w:ascii="Arial" w:hAnsi="Arial" w:cs="Arial"/>
                <w:sz w:val="22"/>
                <w:szCs w:val="22"/>
              </w:rPr>
              <w:t>adăpost  pentru porci (kg NH3/ spațiu pentru animal/an)</w:t>
            </w:r>
          </w:p>
        </w:tc>
        <w:tc>
          <w:tcPr>
            <w:tcW w:w="2551" w:type="dxa"/>
            <w:shd w:val="clear" w:color="auto" w:fill="auto"/>
          </w:tcPr>
          <w:p w:rsidR="00CA2F06" w:rsidRPr="006600F5" w:rsidRDefault="00CA2F06" w:rsidP="00E25DB8">
            <w:pPr>
              <w:pStyle w:val="NoSpacing"/>
              <w:rPr>
                <w:rFonts w:ascii="Arial" w:hAnsi="Arial" w:cs="Arial"/>
              </w:rPr>
            </w:pPr>
            <w:r w:rsidRPr="006600F5">
              <w:rPr>
                <w:rFonts w:ascii="Arial" w:hAnsi="Arial" w:cs="Arial"/>
              </w:rPr>
              <w:t>Porci la îngrășat</w:t>
            </w:r>
            <w:r w:rsidR="00E25DB8" w:rsidRPr="006600F5">
              <w:rPr>
                <w:rFonts w:ascii="Arial" w:hAnsi="Arial" w:cs="Arial"/>
              </w:rPr>
              <w:t xml:space="preserve"> </w:t>
            </w:r>
          </w:p>
        </w:tc>
        <w:tc>
          <w:tcPr>
            <w:tcW w:w="2272" w:type="dxa"/>
            <w:shd w:val="clear" w:color="auto" w:fill="auto"/>
          </w:tcPr>
          <w:p w:rsidR="00CA2F06" w:rsidRPr="006600F5" w:rsidRDefault="00E66AB7" w:rsidP="00783A42">
            <w:pPr>
              <w:pStyle w:val="TableContents"/>
              <w:jc w:val="center"/>
              <w:rPr>
                <w:rFonts w:ascii="Arial" w:hAnsi="Arial" w:cs="Arial"/>
                <w:sz w:val="22"/>
                <w:szCs w:val="22"/>
              </w:rPr>
            </w:pPr>
            <w:r w:rsidRPr="006600F5">
              <w:rPr>
                <w:rFonts w:ascii="Arial" w:hAnsi="Arial" w:cs="Arial"/>
                <w:sz w:val="22"/>
                <w:szCs w:val="22"/>
              </w:rPr>
              <w:t>4,9</w:t>
            </w:r>
          </w:p>
        </w:tc>
        <w:tc>
          <w:tcPr>
            <w:tcW w:w="2738" w:type="dxa"/>
            <w:shd w:val="clear" w:color="auto" w:fill="auto"/>
          </w:tcPr>
          <w:p w:rsidR="00CA2F06" w:rsidRPr="006600F5" w:rsidRDefault="007A7ADF" w:rsidP="00783A42">
            <w:pPr>
              <w:pStyle w:val="TableContents"/>
              <w:jc w:val="center"/>
              <w:rPr>
                <w:rFonts w:ascii="Arial" w:hAnsi="Arial" w:cs="Arial"/>
                <w:sz w:val="22"/>
                <w:szCs w:val="22"/>
              </w:rPr>
            </w:pPr>
            <w:r w:rsidRPr="006600F5">
              <w:rPr>
                <w:rFonts w:ascii="Arial" w:hAnsi="Arial" w:cs="Arial"/>
                <w:sz w:val="22"/>
                <w:szCs w:val="22"/>
              </w:rPr>
              <w:t>5,65</w:t>
            </w:r>
          </w:p>
        </w:tc>
        <w:tc>
          <w:tcPr>
            <w:tcW w:w="2220" w:type="dxa"/>
            <w:shd w:val="clear" w:color="auto" w:fill="auto"/>
          </w:tcPr>
          <w:p w:rsidR="00CA2F06" w:rsidRPr="006600F5" w:rsidRDefault="00CA2F06" w:rsidP="00150561">
            <w:pPr>
              <w:pStyle w:val="BodyTextIndent2"/>
              <w:ind w:firstLine="0"/>
              <w:jc w:val="center"/>
              <w:rPr>
                <w:rFonts w:ascii="Arial" w:hAnsi="Arial" w:cs="Arial"/>
                <w:sz w:val="22"/>
                <w:szCs w:val="22"/>
              </w:rPr>
            </w:pPr>
            <w:r w:rsidRPr="006600F5">
              <w:rPr>
                <w:rFonts w:ascii="Arial" w:hAnsi="Arial" w:cs="Arial"/>
                <w:sz w:val="22"/>
                <w:szCs w:val="22"/>
              </w:rPr>
              <w:t>-</w:t>
            </w:r>
          </w:p>
        </w:tc>
      </w:tr>
      <w:tr w:rsidR="007838E6" w:rsidRPr="007838E6" w:rsidTr="00BB15C7">
        <w:tc>
          <w:tcPr>
            <w:tcW w:w="3227" w:type="dxa"/>
            <w:vMerge w:val="restart"/>
            <w:shd w:val="clear" w:color="auto" w:fill="auto"/>
          </w:tcPr>
          <w:p w:rsidR="00CC7703" w:rsidRPr="006600F5" w:rsidRDefault="00CC7703" w:rsidP="003C3A60">
            <w:pPr>
              <w:jc w:val="center"/>
              <w:rPr>
                <w:rFonts w:ascii="Arial" w:hAnsi="Arial" w:cs="Arial"/>
                <w:sz w:val="22"/>
                <w:szCs w:val="22"/>
                <w:lang w:val="it-IT"/>
              </w:rPr>
            </w:pPr>
          </w:p>
          <w:p w:rsidR="00CC7703" w:rsidRPr="006600F5" w:rsidRDefault="00EF3E86" w:rsidP="003C3A60">
            <w:pPr>
              <w:jc w:val="center"/>
              <w:rPr>
                <w:rFonts w:ascii="Arial" w:hAnsi="Arial" w:cs="Arial"/>
                <w:sz w:val="22"/>
                <w:szCs w:val="22"/>
                <w:lang w:val="it-IT"/>
              </w:rPr>
            </w:pPr>
            <w:r w:rsidRPr="006600F5">
              <w:rPr>
                <w:rFonts w:ascii="Arial" w:hAnsi="Arial" w:cs="Arial"/>
                <w:sz w:val="22"/>
                <w:szCs w:val="22"/>
                <w:lang w:val="it-IT"/>
              </w:rPr>
              <w:t xml:space="preserve">Emisii de poluanti in apa </w:t>
            </w:r>
          </w:p>
          <w:p w:rsidR="00EF3E86" w:rsidRPr="006600F5" w:rsidRDefault="00EF3E86" w:rsidP="003C3A60">
            <w:pPr>
              <w:jc w:val="center"/>
              <w:rPr>
                <w:rFonts w:ascii="Arial" w:hAnsi="Arial" w:cs="Arial"/>
                <w:sz w:val="22"/>
                <w:szCs w:val="22"/>
                <w:lang w:val="fr-FR"/>
              </w:rPr>
            </w:pPr>
            <w:r w:rsidRPr="006600F5">
              <w:rPr>
                <w:rFonts w:ascii="Arial" w:hAnsi="Arial" w:cs="Arial"/>
                <w:sz w:val="22"/>
                <w:szCs w:val="22"/>
                <w:lang w:val="it-IT"/>
              </w:rPr>
              <w:t>menajeră</w:t>
            </w:r>
          </w:p>
        </w:tc>
        <w:tc>
          <w:tcPr>
            <w:tcW w:w="2551" w:type="dxa"/>
            <w:shd w:val="clear" w:color="auto" w:fill="auto"/>
          </w:tcPr>
          <w:p w:rsidR="00CC7703" w:rsidRPr="006600F5" w:rsidRDefault="00CC7703" w:rsidP="003C3A60">
            <w:pPr>
              <w:ind w:right="-99"/>
              <w:jc w:val="both"/>
              <w:rPr>
                <w:rFonts w:ascii="Arial" w:hAnsi="Arial" w:cs="Arial"/>
                <w:sz w:val="22"/>
                <w:szCs w:val="22"/>
              </w:rPr>
            </w:pPr>
            <w:r w:rsidRPr="006600F5">
              <w:rPr>
                <w:rFonts w:ascii="Arial" w:hAnsi="Arial" w:cs="Arial"/>
                <w:sz w:val="22"/>
                <w:szCs w:val="22"/>
              </w:rPr>
              <w:t>pH</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6,5-8,5</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6,5-8,5</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CA2F06">
            <w:pPr>
              <w:ind w:right="-99"/>
              <w:jc w:val="both"/>
              <w:rPr>
                <w:rFonts w:ascii="Arial" w:hAnsi="Arial" w:cs="Arial"/>
                <w:sz w:val="22"/>
                <w:szCs w:val="22"/>
              </w:rPr>
            </w:pPr>
            <w:r w:rsidRPr="006600F5">
              <w:rPr>
                <w:rFonts w:ascii="Arial" w:hAnsi="Arial" w:cs="Arial"/>
                <w:sz w:val="22"/>
                <w:szCs w:val="22"/>
              </w:rPr>
              <w:t>Materii totale în suspensie</w:t>
            </w:r>
            <w:r w:rsidR="005F0566" w:rsidRPr="006600F5">
              <w:rPr>
                <w:rFonts w:ascii="Arial" w:hAnsi="Arial" w:cs="Arial"/>
                <w:sz w:val="22"/>
                <w:szCs w:val="22"/>
              </w:rPr>
              <w:t xml:space="preserve"> mg/l</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350</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350</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3C3A60">
            <w:pPr>
              <w:ind w:right="-99"/>
              <w:jc w:val="both"/>
              <w:rPr>
                <w:rFonts w:ascii="Arial" w:hAnsi="Arial" w:cs="Arial"/>
                <w:sz w:val="22"/>
                <w:szCs w:val="22"/>
              </w:rPr>
            </w:pPr>
            <w:r w:rsidRPr="006600F5">
              <w:rPr>
                <w:rFonts w:ascii="Arial" w:hAnsi="Arial" w:cs="Arial"/>
                <w:sz w:val="22"/>
                <w:szCs w:val="22"/>
              </w:rPr>
              <w:t>CCO-Cr</w:t>
            </w:r>
            <w:r w:rsidR="00E25DB8" w:rsidRPr="006600F5">
              <w:rPr>
                <w:rFonts w:ascii="Arial" w:hAnsi="Arial" w:cs="Arial"/>
                <w:sz w:val="22"/>
                <w:szCs w:val="22"/>
              </w:rPr>
              <w:t>, mg O</w:t>
            </w:r>
            <w:r w:rsidR="00E25DB8" w:rsidRPr="006600F5">
              <w:rPr>
                <w:rFonts w:ascii="Arial" w:hAnsi="Arial" w:cs="Arial"/>
                <w:sz w:val="22"/>
                <w:szCs w:val="22"/>
                <w:vertAlign w:val="subscript"/>
              </w:rPr>
              <w:t>2</w:t>
            </w:r>
            <w:r w:rsidR="00E25DB8" w:rsidRPr="006600F5">
              <w:rPr>
                <w:rFonts w:ascii="Arial" w:hAnsi="Arial" w:cs="Arial"/>
                <w:sz w:val="22"/>
                <w:szCs w:val="22"/>
              </w:rPr>
              <w:t>/l</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500</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500</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3C3A60">
            <w:pPr>
              <w:ind w:right="-99"/>
              <w:jc w:val="both"/>
              <w:rPr>
                <w:rFonts w:ascii="Arial" w:hAnsi="Arial" w:cs="Arial"/>
                <w:sz w:val="22"/>
                <w:szCs w:val="22"/>
              </w:rPr>
            </w:pPr>
            <w:r w:rsidRPr="006600F5">
              <w:rPr>
                <w:rFonts w:ascii="Arial" w:hAnsi="Arial" w:cs="Arial"/>
                <w:sz w:val="22"/>
                <w:szCs w:val="22"/>
              </w:rPr>
              <w:t>CBO5</w:t>
            </w:r>
            <w:r w:rsidR="00E25DB8" w:rsidRPr="006600F5">
              <w:rPr>
                <w:rFonts w:ascii="Arial" w:hAnsi="Arial" w:cs="Arial"/>
                <w:sz w:val="22"/>
                <w:szCs w:val="22"/>
              </w:rPr>
              <w:t>, mg O</w:t>
            </w:r>
            <w:r w:rsidR="00E25DB8" w:rsidRPr="006600F5">
              <w:rPr>
                <w:rFonts w:ascii="Arial" w:hAnsi="Arial" w:cs="Arial"/>
                <w:sz w:val="22"/>
                <w:szCs w:val="22"/>
                <w:vertAlign w:val="subscript"/>
              </w:rPr>
              <w:t>2</w:t>
            </w:r>
            <w:r w:rsidR="00E25DB8" w:rsidRPr="006600F5">
              <w:rPr>
                <w:rFonts w:ascii="Arial" w:hAnsi="Arial" w:cs="Arial"/>
                <w:sz w:val="22"/>
                <w:szCs w:val="22"/>
              </w:rPr>
              <w:t>/l</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300</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300</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3C3A60">
            <w:pPr>
              <w:ind w:right="-99"/>
              <w:jc w:val="both"/>
              <w:rPr>
                <w:rFonts w:ascii="Arial" w:hAnsi="Arial" w:cs="Arial"/>
                <w:sz w:val="22"/>
                <w:szCs w:val="22"/>
              </w:rPr>
            </w:pPr>
            <w:r w:rsidRPr="006600F5">
              <w:rPr>
                <w:rFonts w:ascii="Arial" w:hAnsi="Arial" w:cs="Arial"/>
                <w:sz w:val="22"/>
                <w:szCs w:val="22"/>
              </w:rPr>
              <w:t>azot amoniacal</w:t>
            </w:r>
            <w:r w:rsidR="00E25DB8" w:rsidRPr="006600F5">
              <w:rPr>
                <w:rFonts w:ascii="Arial" w:hAnsi="Arial" w:cs="Arial"/>
                <w:sz w:val="22"/>
                <w:szCs w:val="22"/>
              </w:rPr>
              <w:t xml:space="preserve">, mg/l </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3C3A60">
            <w:pPr>
              <w:ind w:right="-99"/>
              <w:jc w:val="both"/>
              <w:rPr>
                <w:rFonts w:ascii="Arial" w:hAnsi="Arial" w:cs="Arial"/>
                <w:sz w:val="22"/>
                <w:szCs w:val="22"/>
              </w:rPr>
            </w:pPr>
            <w:r w:rsidRPr="006600F5">
              <w:rPr>
                <w:rFonts w:ascii="Arial" w:hAnsi="Arial" w:cs="Arial"/>
                <w:sz w:val="22"/>
                <w:szCs w:val="22"/>
              </w:rPr>
              <w:t>fosfor total</w:t>
            </w:r>
            <w:r w:rsidR="00E25DB8" w:rsidRPr="006600F5">
              <w:rPr>
                <w:rFonts w:ascii="Arial" w:hAnsi="Arial" w:cs="Arial"/>
                <w:sz w:val="22"/>
                <w:szCs w:val="22"/>
              </w:rPr>
              <w:t>, mg/l</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5</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5</w:t>
            </w:r>
          </w:p>
        </w:tc>
      </w:tr>
      <w:tr w:rsidR="007838E6" w:rsidRPr="007838E6" w:rsidTr="00BB15C7">
        <w:tc>
          <w:tcPr>
            <w:tcW w:w="3227" w:type="dxa"/>
            <w:vMerge/>
            <w:shd w:val="clear" w:color="auto" w:fill="auto"/>
          </w:tcPr>
          <w:p w:rsidR="00CC7703" w:rsidRPr="006600F5" w:rsidRDefault="00CC7703" w:rsidP="003C3A60">
            <w:pPr>
              <w:jc w:val="center"/>
              <w:rPr>
                <w:rFonts w:ascii="Arial" w:hAnsi="Arial" w:cs="Arial"/>
                <w:sz w:val="22"/>
                <w:szCs w:val="22"/>
                <w:lang w:val="it-IT"/>
              </w:rPr>
            </w:pPr>
          </w:p>
        </w:tc>
        <w:tc>
          <w:tcPr>
            <w:tcW w:w="2551" w:type="dxa"/>
            <w:shd w:val="clear" w:color="auto" w:fill="auto"/>
          </w:tcPr>
          <w:p w:rsidR="00CC7703" w:rsidRPr="006600F5" w:rsidRDefault="00CC7703" w:rsidP="003C3A60">
            <w:pPr>
              <w:rPr>
                <w:rFonts w:ascii="Arial" w:hAnsi="Arial" w:cs="Arial"/>
                <w:sz w:val="22"/>
                <w:szCs w:val="22"/>
              </w:rPr>
            </w:pPr>
            <w:r w:rsidRPr="006600F5">
              <w:rPr>
                <w:rFonts w:ascii="Arial" w:hAnsi="Arial" w:cs="Arial"/>
                <w:sz w:val="22"/>
                <w:szCs w:val="22"/>
              </w:rPr>
              <w:t xml:space="preserve">Substante extractibile cu </w:t>
            </w:r>
          </w:p>
          <w:p w:rsidR="00CC7703" w:rsidRPr="006600F5" w:rsidRDefault="00CC7703" w:rsidP="003C3A60">
            <w:pPr>
              <w:rPr>
                <w:rFonts w:ascii="Arial" w:hAnsi="Arial" w:cs="Arial"/>
                <w:sz w:val="22"/>
                <w:szCs w:val="22"/>
              </w:rPr>
            </w:pPr>
            <w:r w:rsidRPr="006600F5">
              <w:rPr>
                <w:rFonts w:ascii="Arial" w:hAnsi="Arial" w:cs="Arial"/>
                <w:sz w:val="22"/>
                <w:szCs w:val="22"/>
              </w:rPr>
              <w:t xml:space="preserve">solventi organici </w:t>
            </w:r>
            <w:r w:rsidR="00E25DB8" w:rsidRPr="006600F5">
              <w:rPr>
                <w:rFonts w:ascii="Arial" w:hAnsi="Arial" w:cs="Arial"/>
                <w:sz w:val="22"/>
                <w:szCs w:val="22"/>
              </w:rPr>
              <w:t>, mg/l</w:t>
            </w:r>
          </w:p>
        </w:tc>
        <w:tc>
          <w:tcPr>
            <w:tcW w:w="2272"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w:t>
            </w:r>
          </w:p>
        </w:tc>
        <w:tc>
          <w:tcPr>
            <w:tcW w:w="2738" w:type="dxa"/>
            <w:shd w:val="clear" w:color="auto" w:fill="auto"/>
          </w:tcPr>
          <w:p w:rsidR="00CC7703" w:rsidRPr="006600F5" w:rsidRDefault="00CC7703" w:rsidP="003C3A60">
            <w:pPr>
              <w:ind w:right="-99"/>
              <w:jc w:val="center"/>
              <w:rPr>
                <w:rFonts w:ascii="Arial" w:hAnsi="Arial" w:cs="Arial"/>
                <w:sz w:val="22"/>
                <w:szCs w:val="22"/>
              </w:rPr>
            </w:pPr>
          </w:p>
        </w:tc>
        <w:tc>
          <w:tcPr>
            <w:tcW w:w="2220" w:type="dxa"/>
            <w:shd w:val="clear" w:color="auto" w:fill="auto"/>
          </w:tcPr>
          <w:p w:rsidR="00CC7703" w:rsidRPr="006600F5" w:rsidRDefault="00CC7703" w:rsidP="003C3A60">
            <w:pPr>
              <w:ind w:right="-99"/>
              <w:jc w:val="center"/>
              <w:rPr>
                <w:rFonts w:ascii="Arial" w:hAnsi="Arial" w:cs="Arial"/>
                <w:sz w:val="22"/>
                <w:szCs w:val="22"/>
              </w:rPr>
            </w:pPr>
            <w:r w:rsidRPr="006600F5">
              <w:rPr>
                <w:rFonts w:ascii="Arial" w:hAnsi="Arial" w:cs="Arial"/>
                <w:sz w:val="22"/>
                <w:szCs w:val="22"/>
              </w:rPr>
              <w:t>30</w:t>
            </w:r>
          </w:p>
        </w:tc>
      </w:tr>
      <w:tr w:rsidR="007838E6" w:rsidRPr="007838E6" w:rsidTr="00BB15C7">
        <w:tc>
          <w:tcPr>
            <w:tcW w:w="3227" w:type="dxa"/>
            <w:vMerge w:val="restart"/>
            <w:shd w:val="clear" w:color="auto" w:fill="auto"/>
          </w:tcPr>
          <w:p w:rsidR="005F0566" w:rsidRPr="006600F5" w:rsidRDefault="005F0566" w:rsidP="005F0566">
            <w:pPr>
              <w:jc w:val="center"/>
              <w:rPr>
                <w:rFonts w:ascii="Arial" w:hAnsi="Arial" w:cs="Arial"/>
                <w:sz w:val="22"/>
                <w:szCs w:val="22"/>
                <w:lang w:val="fr-FR"/>
              </w:rPr>
            </w:pPr>
            <w:r w:rsidRPr="006600F5">
              <w:rPr>
                <w:rFonts w:ascii="Arial" w:hAnsi="Arial" w:cs="Arial"/>
                <w:sz w:val="22"/>
                <w:szCs w:val="22"/>
                <w:lang w:val="fr-FR"/>
              </w:rPr>
              <w:t xml:space="preserve">Imisii de poluanti in AER </w:t>
            </w:r>
          </w:p>
        </w:tc>
        <w:tc>
          <w:tcPr>
            <w:tcW w:w="2551" w:type="dxa"/>
            <w:shd w:val="clear" w:color="auto" w:fill="auto"/>
          </w:tcPr>
          <w:p w:rsidR="005F0566" w:rsidRPr="006600F5" w:rsidRDefault="005F0566" w:rsidP="00E25DB8">
            <w:pPr>
              <w:pStyle w:val="NoSpacing"/>
              <w:rPr>
                <w:rFonts w:ascii="Arial" w:hAnsi="Arial" w:cs="Arial"/>
              </w:rPr>
            </w:pPr>
            <w:r w:rsidRPr="006600F5">
              <w:rPr>
                <w:rFonts w:ascii="Arial" w:hAnsi="Arial" w:cs="Arial"/>
              </w:rPr>
              <w:t>Amoniac, mg/mc</w:t>
            </w:r>
          </w:p>
        </w:tc>
        <w:tc>
          <w:tcPr>
            <w:tcW w:w="2272" w:type="dxa"/>
            <w:shd w:val="clear" w:color="auto" w:fill="auto"/>
          </w:tcPr>
          <w:p w:rsidR="005F0566" w:rsidRPr="006600F5" w:rsidRDefault="005F0566" w:rsidP="003C3A60">
            <w:pPr>
              <w:pStyle w:val="BodyTextIndent2"/>
              <w:ind w:firstLine="0"/>
              <w:jc w:val="center"/>
              <w:rPr>
                <w:rFonts w:ascii="Arial" w:hAnsi="Arial" w:cs="Arial"/>
                <w:sz w:val="22"/>
                <w:szCs w:val="22"/>
              </w:rPr>
            </w:pPr>
            <w:r w:rsidRPr="006600F5">
              <w:rPr>
                <w:rFonts w:ascii="Arial" w:hAnsi="Arial" w:cs="Arial"/>
                <w:sz w:val="22"/>
                <w:szCs w:val="22"/>
              </w:rPr>
              <w:t>0,3</w:t>
            </w:r>
          </w:p>
          <w:p w:rsidR="005F0566" w:rsidRPr="006600F5" w:rsidRDefault="005F0566" w:rsidP="003C3A60">
            <w:pPr>
              <w:pStyle w:val="BodyTextIndent2"/>
              <w:ind w:firstLine="0"/>
              <w:jc w:val="center"/>
              <w:rPr>
                <w:rFonts w:ascii="Arial" w:hAnsi="Arial" w:cs="Arial"/>
                <w:sz w:val="22"/>
                <w:szCs w:val="22"/>
              </w:rPr>
            </w:pPr>
          </w:p>
        </w:tc>
        <w:tc>
          <w:tcPr>
            <w:tcW w:w="2738" w:type="dxa"/>
            <w:shd w:val="clear" w:color="auto" w:fill="auto"/>
          </w:tcPr>
          <w:p w:rsidR="005F0566" w:rsidRPr="006600F5" w:rsidRDefault="005F0566" w:rsidP="003C3A60">
            <w:pPr>
              <w:jc w:val="center"/>
              <w:rPr>
                <w:rFonts w:ascii="Arial" w:hAnsi="Arial" w:cs="Arial"/>
                <w:sz w:val="22"/>
                <w:szCs w:val="22"/>
                <w:lang w:val="fr-FR"/>
              </w:rPr>
            </w:pPr>
          </w:p>
        </w:tc>
        <w:tc>
          <w:tcPr>
            <w:tcW w:w="2220" w:type="dxa"/>
            <w:shd w:val="clear" w:color="auto" w:fill="auto"/>
          </w:tcPr>
          <w:p w:rsidR="005F0566" w:rsidRPr="006600F5" w:rsidRDefault="005F0566" w:rsidP="003C3A60">
            <w:pPr>
              <w:pStyle w:val="BodyTextIndent2"/>
              <w:ind w:firstLine="0"/>
              <w:jc w:val="center"/>
              <w:rPr>
                <w:rFonts w:ascii="Arial" w:hAnsi="Arial" w:cs="Arial"/>
                <w:sz w:val="22"/>
                <w:szCs w:val="22"/>
              </w:rPr>
            </w:pPr>
            <w:r w:rsidRPr="006600F5">
              <w:rPr>
                <w:rFonts w:ascii="Arial" w:hAnsi="Arial" w:cs="Arial"/>
                <w:sz w:val="22"/>
                <w:szCs w:val="22"/>
              </w:rPr>
              <w:t>0,3</w:t>
            </w:r>
          </w:p>
          <w:p w:rsidR="005F0566" w:rsidRPr="006600F5" w:rsidRDefault="005F0566" w:rsidP="003C3A60">
            <w:pPr>
              <w:pStyle w:val="BodyTextIndent2"/>
              <w:ind w:firstLine="0"/>
              <w:jc w:val="center"/>
              <w:rPr>
                <w:rFonts w:ascii="Arial" w:hAnsi="Arial" w:cs="Arial"/>
                <w:sz w:val="22"/>
                <w:szCs w:val="22"/>
              </w:rPr>
            </w:pPr>
          </w:p>
        </w:tc>
      </w:tr>
      <w:tr w:rsidR="007838E6" w:rsidRPr="007838E6" w:rsidTr="00BB15C7">
        <w:tc>
          <w:tcPr>
            <w:tcW w:w="3227" w:type="dxa"/>
            <w:vMerge/>
            <w:shd w:val="clear" w:color="auto" w:fill="auto"/>
          </w:tcPr>
          <w:p w:rsidR="005F0566" w:rsidRPr="006600F5" w:rsidRDefault="005F0566" w:rsidP="003C3A60">
            <w:pPr>
              <w:jc w:val="center"/>
              <w:rPr>
                <w:rFonts w:ascii="Arial" w:hAnsi="Arial" w:cs="Arial"/>
                <w:sz w:val="22"/>
                <w:szCs w:val="22"/>
                <w:lang w:val="fr-FR"/>
              </w:rPr>
            </w:pPr>
          </w:p>
        </w:tc>
        <w:tc>
          <w:tcPr>
            <w:tcW w:w="2551" w:type="dxa"/>
            <w:shd w:val="clear" w:color="auto" w:fill="auto"/>
          </w:tcPr>
          <w:p w:rsidR="005F0566" w:rsidRPr="006600F5" w:rsidRDefault="005F0566" w:rsidP="00E25DB8">
            <w:pPr>
              <w:pStyle w:val="NoSpacing"/>
              <w:rPr>
                <w:rFonts w:ascii="Arial" w:hAnsi="Arial" w:cs="Arial"/>
              </w:rPr>
            </w:pPr>
            <w:r w:rsidRPr="006600F5">
              <w:rPr>
                <w:rFonts w:ascii="Arial" w:hAnsi="Arial" w:cs="Arial"/>
              </w:rPr>
              <w:t>Hidrogen sulfurat, mg/mc</w:t>
            </w:r>
          </w:p>
        </w:tc>
        <w:tc>
          <w:tcPr>
            <w:tcW w:w="2272" w:type="dxa"/>
            <w:shd w:val="clear" w:color="auto" w:fill="auto"/>
          </w:tcPr>
          <w:p w:rsidR="005F0566" w:rsidRPr="006600F5" w:rsidRDefault="005F0566" w:rsidP="003C3A60">
            <w:pPr>
              <w:pStyle w:val="BodyTextIndent2"/>
              <w:ind w:firstLine="0"/>
              <w:jc w:val="center"/>
              <w:rPr>
                <w:rFonts w:ascii="Arial" w:hAnsi="Arial" w:cs="Arial"/>
                <w:sz w:val="22"/>
                <w:szCs w:val="22"/>
              </w:rPr>
            </w:pPr>
            <w:r w:rsidRPr="006600F5">
              <w:rPr>
                <w:rFonts w:ascii="Arial" w:hAnsi="Arial" w:cs="Arial"/>
                <w:sz w:val="22"/>
                <w:szCs w:val="22"/>
              </w:rPr>
              <w:t>0,015</w:t>
            </w:r>
          </w:p>
          <w:p w:rsidR="005F0566" w:rsidRPr="006600F5" w:rsidRDefault="005F0566" w:rsidP="003C3A60">
            <w:pPr>
              <w:pStyle w:val="BodyTextIndent2"/>
              <w:ind w:firstLine="0"/>
              <w:jc w:val="center"/>
              <w:rPr>
                <w:rFonts w:ascii="Arial" w:hAnsi="Arial" w:cs="Arial"/>
                <w:sz w:val="22"/>
                <w:szCs w:val="22"/>
              </w:rPr>
            </w:pPr>
          </w:p>
        </w:tc>
        <w:tc>
          <w:tcPr>
            <w:tcW w:w="2738" w:type="dxa"/>
            <w:shd w:val="clear" w:color="auto" w:fill="auto"/>
          </w:tcPr>
          <w:p w:rsidR="005F0566" w:rsidRPr="006600F5" w:rsidRDefault="005F0566" w:rsidP="003C3A60">
            <w:pPr>
              <w:jc w:val="center"/>
              <w:rPr>
                <w:rFonts w:ascii="Arial" w:hAnsi="Arial" w:cs="Arial"/>
                <w:sz w:val="22"/>
                <w:szCs w:val="22"/>
                <w:lang w:val="fr-FR"/>
              </w:rPr>
            </w:pPr>
          </w:p>
        </w:tc>
        <w:tc>
          <w:tcPr>
            <w:tcW w:w="2220" w:type="dxa"/>
            <w:shd w:val="clear" w:color="auto" w:fill="auto"/>
          </w:tcPr>
          <w:p w:rsidR="005F0566" w:rsidRPr="006600F5" w:rsidRDefault="005F0566" w:rsidP="003C3A60">
            <w:pPr>
              <w:pStyle w:val="BodyTextIndent2"/>
              <w:ind w:firstLine="0"/>
              <w:jc w:val="center"/>
              <w:rPr>
                <w:rFonts w:ascii="Arial" w:hAnsi="Arial" w:cs="Arial"/>
                <w:sz w:val="22"/>
                <w:szCs w:val="22"/>
              </w:rPr>
            </w:pPr>
            <w:r w:rsidRPr="006600F5">
              <w:rPr>
                <w:rFonts w:ascii="Arial" w:hAnsi="Arial" w:cs="Arial"/>
                <w:sz w:val="22"/>
                <w:szCs w:val="22"/>
              </w:rPr>
              <w:t>0,015</w:t>
            </w:r>
          </w:p>
          <w:p w:rsidR="005F0566" w:rsidRPr="006600F5" w:rsidRDefault="005F0566" w:rsidP="003C3A60">
            <w:pPr>
              <w:pStyle w:val="BodyTextIndent2"/>
              <w:ind w:firstLine="0"/>
              <w:jc w:val="center"/>
              <w:rPr>
                <w:rFonts w:ascii="Arial" w:hAnsi="Arial" w:cs="Arial"/>
                <w:sz w:val="22"/>
                <w:szCs w:val="22"/>
              </w:rPr>
            </w:pPr>
          </w:p>
        </w:tc>
      </w:tr>
      <w:tr w:rsidR="007838E6" w:rsidRPr="007838E6" w:rsidTr="00BB15C7">
        <w:tc>
          <w:tcPr>
            <w:tcW w:w="3227" w:type="dxa"/>
            <w:vMerge w:val="restart"/>
            <w:shd w:val="clear" w:color="auto" w:fill="auto"/>
          </w:tcPr>
          <w:p w:rsidR="00EF3E86" w:rsidRPr="00B500D5" w:rsidRDefault="00EF3E86" w:rsidP="003C3A60">
            <w:pPr>
              <w:jc w:val="center"/>
              <w:rPr>
                <w:rFonts w:ascii="Arial" w:hAnsi="Arial" w:cs="Arial"/>
                <w:color w:val="000000" w:themeColor="text1"/>
                <w:sz w:val="22"/>
                <w:szCs w:val="22"/>
                <w:lang w:val="fr-FR"/>
              </w:rPr>
            </w:pPr>
            <w:r w:rsidRPr="00B500D5">
              <w:rPr>
                <w:rFonts w:ascii="Arial" w:hAnsi="Arial" w:cs="Arial"/>
                <w:color w:val="000000" w:themeColor="text1"/>
                <w:sz w:val="22"/>
                <w:szCs w:val="22"/>
                <w:lang w:val="fr-FR"/>
              </w:rPr>
              <w:t>Foraje de observație</w:t>
            </w:r>
          </w:p>
        </w:tc>
        <w:tc>
          <w:tcPr>
            <w:tcW w:w="2551" w:type="dxa"/>
            <w:shd w:val="clear" w:color="auto" w:fill="auto"/>
          </w:tcPr>
          <w:p w:rsidR="00EF3E86" w:rsidRPr="00B500D5" w:rsidRDefault="00EF3E86" w:rsidP="00E25DB8">
            <w:pPr>
              <w:pStyle w:val="NoSpacing"/>
              <w:rPr>
                <w:rFonts w:ascii="Arial" w:hAnsi="Arial" w:cs="Arial"/>
                <w:color w:val="000000" w:themeColor="text1"/>
              </w:rPr>
            </w:pPr>
            <w:r w:rsidRPr="00B500D5">
              <w:rPr>
                <w:rFonts w:ascii="Arial" w:hAnsi="Arial" w:cs="Arial"/>
                <w:color w:val="000000" w:themeColor="text1"/>
              </w:rPr>
              <w:t>Azotați</w:t>
            </w:r>
          </w:p>
        </w:tc>
        <w:tc>
          <w:tcPr>
            <w:tcW w:w="2272" w:type="dxa"/>
            <w:shd w:val="clear" w:color="auto" w:fill="auto"/>
          </w:tcPr>
          <w:p w:rsidR="00EF3E86" w:rsidRPr="00B500D5" w:rsidRDefault="00EF3E86" w:rsidP="00EF3E86">
            <w:pPr>
              <w:jc w:val="center"/>
              <w:rPr>
                <w:rFonts w:ascii="Arial" w:hAnsi="Arial" w:cs="Arial"/>
                <w:color w:val="000000" w:themeColor="text1"/>
                <w:sz w:val="22"/>
                <w:szCs w:val="22"/>
                <w:lang w:val="it-IT"/>
              </w:rPr>
            </w:pPr>
            <w:r w:rsidRPr="00B500D5">
              <w:rPr>
                <w:rFonts w:ascii="Arial" w:hAnsi="Arial" w:cs="Arial"/>
                <w:color w:val="000000" w:themeColor="text1"/>
                <w:sz w:val="22"/>
                <w:szCs w:val="22"/>
                <w:lang w:val="it-IT"/>
              </w:rPr>
              <w:t>50</w:t>
            </w:r>
          </w:p>
        </w:tc>
        <w:tc>
          <w:tcPr>
            <w:tcW w:w="2738" w:type="dxa"/>
            <w:shd w:val="clear" w:color="auto" w:fill="auto"/>
          </w:tcPr>
          <w:p w:rsidR="00EF3E86" w:rsidRPr="00B500D5" w:rsidRDefault="00EF3E86" w:rsidP="003C3A60">
            <w:pPr>
              <w:jc w:val="center"/>
              <w:rPr>
                <w:rFonts w:ascii="Arial" w:hAnsi="Arial" w:cs="Arial"/>
                <w:color w:val="000000" w:themeColor="text1"/>
                <w:sz w:val="22"/>
                <w:szCs w:val="22"/>
                <w:lang w:val="fr-FR"/>
              </w:rPr>
            </w:pPr>
          </w:p>
        </w:tc>
        <w:tc>
          <w:tcPr>
            <w:tcW w:w="2220" w:type="dxa"/>
            <w:shd w:val="clear" w:color="auto" w:fill="auto"/>
          </w:tcPr>
          <w:p w:rsidR="00EF3E86" w:rsidRPr="00B500D5" w:rsidRDefault="00EF3E86" w:rsidP="00EF3E86">
            <w:pPr>
              <w:jc w:val="center"/>
              <w:rPr>
                <w:rFonts w:ascii="Arial" w:hAnsi="Arial" w:cs="Arial"/>
                <w:color w:val="000000" w:themeColor="text1"/>
                <w:sz w:val="22"/>
                <w:szCs w:val="22"/>
                <w:lang w:val="it-IT"/>
              </w:rPr>
            </w:pPr>
            <w:r w:rsidRPr="00B500D5">
              <w:rPr>
                <w:rFonts w:ascii="Arial" w:hAnsi="Arial" w:cs="Arial"/>
                <w:color w:val="000000" w:themeColor="text1"/>
                <w:sz w:val="22"/>
                <w:szCs w:val="22"/>
                <w:lang w:val="it-IT"/>
              </w:rPr>
              <w:t>50</w:t>
            </w:r>
          </w:p>
        </w:tc>
      </w:tr>
      <w:tr w:rsidR="007838E6" w:rsidRPr="007838E6" w:rsidTr="00BB15C7">
        <w:tc>
          <w:tcPr>
            <w:tcW w:w="3227" w:type="dxa"/>
            <w:vMerge/>
            <w:shd w:val="clear" w:color="auto" w:fill="auto"/>
          </w:tcPr>
          <w:p w:rsidR="00EF3E86" w:rsidRPr="00B500D5" w:rsidRDefault="00EF3E86" w:rsidP="003C3A60">
            <w:pPr>
              <w:jc w:val="center"/>
              <w:rPr>
                <w:rFonts w:ascii="Arial" w:hAnsi="Arial" w:cs="Arial"/>
                <w:color w:val="000000" w:themeColor="text1"/>
                <w:sz w:val="22"/>
                <w:szCs w:val="22"/>
                <w:lang w:val="fr-FR"/>
              </w:rPr>
            </w:pPr>
          </w:p>
        </w:tc>
        <w:tc>
          <w:tcPr>
            <w:tcW w:w="2551" w:type="dxa"/>
            <w:shd w:val="clear" w:color="auto" w:fill="auto"/>
          </w:tcPr>
          <w:p w:rsidR="00EF3E86" w:rsidRPr="00B500D5" w:rsidRDefault="00EF3E86" w:rsidP="00E25DB8">
            <w:pPr>
              <w:pStyle w:val="NoSpacing"/>
              <w:rPr>
                <w:rFonts w:ascii="Arial" w:hAnsi="Arial" w:cs="Arial"/>
                <w:color w:val="000000" w:themeColor="text1"/>
              </w:rPr>
            </w:pPr>
            <w:r w:rsidRPr="00B500D5">
              <w:rPr>
                <w:rFonts w:ascii="Arial" w:hAnsi="Arial" w:cs="Arial"/>
                <w:color w:val="000000" w:themeColor="text1"/>
              </w:rPr>
              <w:t>Azotiți</w:t>
            </w:r>
          </w:p>
        </w:tc>
        <w:tc>
          <w:tcPr>
            <w:tcW w:w="2272" w:type="dxa"/>
            <w:shd w:val="clear" w:color="auto" w:fill="auto"/>
          </w:tcPr>
          <w:p w:rsidR="00EF3E86" w:rsidRPr="00B500D5" w:rsidRDefault="00EF3E86" w:rsidP="00EF3E86">
            <w:pPr>
              <w:jc w:val="center"/>
              <w:rPr>
                <w:rFonts w:ascii="Arial" w:hAnsi="Arial" w:cs="Arial"/>
                <w:color w:val="000000" w:themeColor="text1"/>
                <w:sz w:val="22"/>
                <w:szCs w:val="22"/>
                <w:lang w:val="it-IT"/>
              </w:rPr>
            </w:pPr>
            <w:r w:rsidRPr="00B500D5">
              <w:rPr>
                <w:rFonts w:ascii="Arial" w:hAnsi="Arial" w:cs="Arial"/>
                <w:color w:val="000000" w:themeColor="text1"/>
                <w:sz w:val="22"/>
                <w:szCs w:val="22"/>
                <w:lang w:val="it-IT"/>
              </w:rPr>
              <w:t>0,5</w:t>
            </w:r>
          </w:p>
        </w:tc>
        <w:tc>
          <w:tcPr>
            <w:tcW w:w="2738" w:type="dxa"/>
            <w:shd w:val="clear" w:color="auto" w:fill="auto"/>
          </w:tcPr>
          <w:p w:rsidR="00EF3E86" w:rsidRPr="00B500D5" w:rsidRDefault="00EF3E86" w:rsidP="003C3A60">
            <w:pPr>
              <w:jc w:val="center"/>
              <w:rPr>
                <w:rFonts w:ascii="Arial" w:hAnsi="Arial" w:cs="Arial"/>
                <w:color w:val="000000" w:themeColor="text1"/>
                <w:sz w:val="22"/>
                <w:szCs w:val="22"/>
                <w:lang w:val="fr-FR"/>
              </w:rPr>
            </w:pPr>
          </w:p>
        </w:tc>
        <w:tc>
          <w:tcPr>
            <w:tcW w:w="2220" w:type="dxa"/>
            <w:shd w:val="clear" w:color="auto" w:fill="auto"/>
          </w:tcPr>
          <w:p w:rsidR="00EF3E86" w:rsidRPr="00B500D5" w:rsidRDefault="00EF3E86" w:rsidP="00EF3E86">
            <w:pPr>
              <w:jc w:val="center"/>
              <w:rPr>
                <w:rFonts w:ascii="Arial" w:hAnsi="Arial" w:cs="Arial"/>
                <w:color w:val="000000" w:themeColor="text1"/>
                <w:sz w:val="22"/>
                <w:szCs w:val="22"/>
                <w:lang w:val="it-IT"/>
              </w:rPr>
            </w:pPr>
            <w:r w:rsidRPr="00B500D5">
              <w:rPr>
                <w:rFonts w:ascii="Arial" w:hAnsi="Arial" w:cs="Arial"/>
                <w:color w:val="000000" w:themeColor="text1"/>
                <w:sz w:val="22"/>
                <w:szCs w:val="22"/>
                <w:lang w:val="it-IT"/>
              </w:rPr>
              <w:t>0,5</w:t>
            </w:r>
          </w:p>
        </w:tc>
      </w:tr>
    </w:tbl>
    <w:p w:rsidR="00377B3A" w:rsidRPr="007838E6" w:rsidRDefault="00377B3A">
      <w:pPr>
        <w:pStyle w:val="BodyTextIndent2"/>
        <w:ind w:firstLine="0"/>
        <w:jc w:val="center"/>
        <w:rPr>
          <w:color w:val="FF0000"/>
        </w:rPr>
        <w:sectPr w:rsidR="00377B3A" w:rsidRPr="007838E6" w:rsidSect="00377B3A">
          <w:pgSz w:w="15840" w:h="12240" w:orient="landscape" w:code="1"/>
          <w:pgMar w:top="1800" w:right="1440" w:bottom="1800" w:left="1440" w:header="706" w:footer="706" w:gutter="0"/>
          <w:cols w:space="708"/>
          <w:docGrid w:linePitch="360"/>
        </w:sectPr>
      </w:pPr>
    </w:p>
    <w:p w:rsidR="00B92B79" w:rsidRPr="006600F5" w:rsidRDefault="00B92B79">
      <w:pPr>
        <w:pStyle w:val="BodyTextIndent2"/>
        <w:rPr>
          <w:rFonts w:ascii="Arial" w:hAnsi="Arial" w:cs="Arial"/>
          <w:b/>
          <w:bCs/>
          <w:sz w:val="24"/>
        </w:rPr>
      </w:pPr>
      <w:r w:rsidRPr="006600F5">
        <w:rPr>
          <w:rFonts w:ascii="Arial" w:hAnsi="Arial" w:cs="Arial"/>
          <w:b/>
          <w:sz w:val="24"/>
        </w:rPr>
        <w:lastRenderedPageBreak/>
        <w:t>2.2</w:t>
      </w:r>
      <w:r w:rsidRPr="006600F5">
        <w:rPr>
          <w:rFonts w:ascii="Arial" w:hAnsi="Arial" w:cs="Arial"/>
          <w:sz w:val="24"/>
        </w:rPr>
        <w:t xml:space="preserve">. </w:t>
      </w:r>
      <w:r w:rsidRPr="006600F5">
        <w:rPr>
          <w:rFonts w:ascii="Arial" w:hAnsi="Arial" w:cs="Arial"/>
          <w:b/>
          <w:bCs/>
          <w:sz w:val="24"/>
        </w:rPr>
        <w:t>Activități de dezafectare</w:t>
      </w:r>
    </w:p>
    <w:p w:rsidR="00206621" w:rsidRPr="005A638A" w:rsidRDefault="00206621">
      <w:pPr>
        <w:pStyle w:val="BodyTextIndent2"/>
        <w:rPr>
          <w:rFonts w:ascii="Arial" w:hAnsi="Arial" w:cs="Arial"/>
          <w:bCs/>
          <w:sz w:val="24"/>
          <w:u w:val="single"/>
        </w:rPr>
      </w:pPr>
      <w:r w:rsidRPr="005A638A">
        <w:rPr>
          <w:rFonts w:ascii="Arial" w:hAnsi="Arial" w:cs="Arial"/>
          <w:b/>
          <w:bCs/>
          <w:sz w:val="24"/>
        </w:rPr>
        <w:t xml:space="preserve"> </w:t>
      </w:r>
      <w:r w:rsidRPr="005A638A">
        <w:rPr>
          <w:rFonts w:ascii="Arial" w:hAnsi="Arial" w:cs="Arial"/>
          <w:bCs/>
          <w:sz w:val="24"/>
          <w:u w:val="single"/>
        </w:rPr>
        <w:t>2.2.1  Activități de dezafectare pentru realizarea proiectului</w:t>
      </w:r>
    </w:p>
    <w:p w:rsidR="00FD75FB" w:rsidRPr="005A638A" w:rsidRDefault="00E25DB8" w:rsidP="00303D41">
      <w:pPr>
        <w:rPr>
          <w:rFonts w:ascii="Arial" w:hAnsi="Arial" w:cs="Arial"/>
          <w:i/>
          <w:noProof w:val="0"/>
          <w:lang w:eastAsia="ro-RO"/>
        </w:rPr>
      </w:pPr>
      <w:r w:rsidRPr="005A638A">
        <w:rPr>
          <w:rFonts w:ascii="Arial" w:hAnsi="Arial" w:cs="Arial"/>
          <w:i/>
          <w:noProof w:val="0"/>
          <w:lang w:eastAsia="ro-RO"/>
        </w:rPr>
        <w:t xml:space="preserve">Pentru realizarea proiectului nu sunt necesare lucrări de  </w:t>
      </w:r>
      <w:r w:rsidR="005224A7" w:rsidRPr="005A638A">
        <w:rPr>
          <w:rFonts w:ascii="Arial" w:hAnsi="Arial" w:cs="Arial"/>
          <w:i/>
          <w:noProof w:val="0"/>
          <w:lang w:eastAsia="ro-RO"/>
        </w:rPr>
        <w:t>dezafectare/demolare</w:t>
      </w:r>
      <w:r w:rsidR="00206621" w:rsidRPr="005A638A">
        <w:rPr>
          <w:rFonts w:ascii="Arial" w:hAnsi="Arial" w:cs="Arial"/>
          <w:i/>
          <w:noProof w:val="0"/>
          <w:lang w:eastAsia="ro-RO"/>
        </w:rPr>
        <w:t xml:space="preserve"> clădiri. </w:t>
      </w:r>
    </w:p>
    <w:p w:rsidR="00E25DB8" w:rsidRPr="005A638A" w:rsidRDefault="00206621" w:rsidP="00303D41">
      <w:pPr>
        <w:rPr>
          <w:rFonts w:ascii="Arial" w:hAnsi="Arial" w:cs="Arial"/>
          <w:noProof w:val="0"/>
          <w:lang w:eastAsia="ro-RO"/>
        </w:rPr>
      </w:pPr>
      <w:r w:rsidRPr="005A638A">
        <w:rPr>
          <w:rFonts w:ascii="Arial" w:hAnsi="Arial" w:cs="Arial"/>
          <w:noProof w:val="0"/>
          <w:lang w:eastAsia="ro-RO"/>
        </w:rPr>
        <w:t>Se dezafectează și se înlocuiesc echipamente, rețele de apă, energie, canalizare numai dacă este cazul</w:t>
      </w:r>
      <w:r w:rsidR="005224A7" w:rsidRPr="005A638A">
        <w:rPr>
          <w:rFonts w:ascii="Arial" w:hAnsi="Arial" w:cs="Arial"/>
          <w:noProof w:val="0"/>
          <w:lang w:eastAsia="ro-RO"/>
        </w:rPr>
        <w:t xml:space="preserve"> </w:t>
      </w:r>
      <w:r w:rsidR="00E25DB8" w:rsidRPr="005A638A">
        <w:rPr>
          <w:rFonts w:ascii="Arial" w:hAnsi="Arial" w:cs="Arial"/>
          <w:noProof w:val="0"/>
          <w:lang w:eastAsia="ro-RO"/>
        </w:rPr>
        <w:t>.</w:t>
      </w:r>
    </w:p>
    <w:p w:rsidR="00206621" w:rsidRPr="007A67AF" w:rsidRDefault="00206621" w:rsidP="00303D41">
      <w:pPr>
        <w:rPr>
          <w:rFonts w:ascii="Arial" w:hAnsi="Arial" w:cs="Arial"/>
          <w:i/>
          <w:noProof w:val="0"/>
          <w:lang w:eastAsia="ro-RO"/>
        </w:rPr>
      </w:pPr>
      <w:r w:rsidRPr="007A67AF">
        <w:rPr>
          <w:rFonts w:ascii="Arial" w:hAnsi="Arial" w:cs="Arial"/>
          <w:i/>
          <w:noProof w:val="0"/>
          <w:lang w:eastAsia="ro-RO"/>
        </w:rPr>
        <w:t xml:space="preserve">    2.2.2.</w:t>
      </w:r>
      <w:r w:rsidRPr="007A67AF">
        <w:rPr>
          <w:rFonts w:ascii="Arial" w:hAnsi="Arial" w:cs="Arial"/>
          <w:bCs/>
          <w:u w:val="single"/>
        </w:rPr>
        <w:t xml:space="preserve"> Activități de dezafectare la închiderea activității</w:t>
      </w:r>
    </w:p>
    <w:p w:rsidR="009905A1" w:rsidRPr="007A67AF" w:rsidRDefault="00180271" w:rsidP="00E25DB8">
      <w:pPr>
        <w:rPr>
          <w:rFonts w:ascii="Arial" w:hAnsi="Arial" w:cs="Arial"/>
          <w:noProof w:val="0"/>
          <w:lang w:eastAsia="ro-RO"/>
        </w:rPr>
      </w:pPr>
      <w:r w:rsidRPr="007A67AF">
        <w:rPr>
          <w:rFonts w:ascii="Arial" w:hAnsi="Arial" w:cs="Arial"/>
        </w:rPr>
        <w:t xml:space="preserve"> </w:t>
      </w:r>
      <w:r w:rsidR="00E25DB8" w:rsidRPr="007A67AF">
        <w:rPr>
          <w:rFonts w:ascii="Arial" w:hAnsi="Arial" w:cs="Arial"/>
        </w:rPr>
        <w:t>D</w:t>
      </w:r>
      <w:r w:rsidR="009905A1" w:rsidRPr="007A67AF">
        <w:rPr>
          <w:rFonts w:ascii="Arial" w:hAnsi="Arial" w:cs="Arial"/>
        </w:rPr>
        <w:t>urata de funcționare a fermei este nedeterminată. Dacă însă, va exista o conjunctură nefavorabilă care să impună închiderea fermei și dezafectarea ei</w:t>
      </w:r>
      <w:r w:rsidR="00206621" w:rsidRPr="007A67AF">
        <w:rPr>
          <w:rFonts w:ascii="Arial" w:hAnsi="Arial" w:cs="Arial"/>
        </w:rPr>
        <w:t>,</w:t>
      </w:r>
      <w:r w:rsidR="009905A1" w:rsidRPr="007A67AF">
        <w:rPr>
          <w:rFonts w:ascii="Arial" w:hAnsi="Arial" w:cs="Arial"/>
        </w:rPr>
        <w:t xml:space="preserve"> procesul de aducere a terenului la starea inițială - teren agricol  </w:t>
      </w:r>
      <w:r w:rsidR="009905A1" w:rsidRPr="007A67AF">
        <w:rPr>
          <w:rFonts w:ascii="Arial" w:hAnsi="Arial" w:cs="Arial"/>
          <w:noProof w:val="0"/>
          <w:lang w:eastAsia="ro-RO"/>
        </w:rPr>
        <w:t xml:space="preserve">sau pentru o alta folosinţă ulterior stabilită  </w:t>
      </w:r>
      <w:r w:rsidR="009905A1" w:rsidRPr="007A67AF">
        <w:rPr>
          <w:rFonts w:ascii="Arial" w:hAnsi="Arial" w:cs="Arial"/>
        </w:rPr>
        <w:t xml:space="preserve">va presupune elaborarea unui plan de </w:t>
      </w:r>
      <w:r w:rsidR="009905A1" w:rsidRPr="007A67AF">
        <w:rPr>
          <w:rFonts w:ascii="Arial" w:hAnsi="Arial" w:cs="Arial"/>
          <w:noProof w:val="0"/>
          <w:lang w:eastAsia="ro-RO"/>
        </w:rPr>
        <w:t>închidere care să demonstreze că societatea işi înceteaza activitatea în condiţii de siguranţă pentru factorii de mediu şi că va readuce zona la o stare satisfăcătoare.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rPr>
        <w:t xml:space="preserve">    Planul  de </w:t>
      </w:r>
      <w:r w:rsidRPr="007A67AF">
        <w:rPr>
          <w:rFonts w:ascii="Arial" w:hAnsi="Arial" w:cs="Arial"/>
          <w:noProof w:val="0"/>
          <w:lang w:eastAsia="ro-RO"/>
        </w:rPr>
        <w:t>închidere va cuprinde  următoarele aspecte</w:t>
      </w:r>
      <w:r w:rsidRPr="007A67AF">
        <w:rPr>
          <w:rFonts w:ascii="Arial" w:hAnsi="Arial" w:cs="Arial"/>
        </w:rPr>
        <w:t>:</w:t>
      </w:r>
      <w:r w:rsidRPr="007A67AF">
        <w:rPr>
          <w:rFonts w:ascii="Arial" w:hAnsi="Arial" w:cs="Arial"/>
          <w:noProof w:val="0"/>
          <w:lang w:eastAsia="ro-RO"/>
        </w:rPr>
        <w:t xml:space="preserve"> </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xml:space="preserve">- golirea </w:t>
      </w:r>
      <w:r w:rsidR="00206621" w:rsidRPr="007A67AF">
        <w:rPr>
          <w:rFonts w:ascii="Arial" w:hAnsi="Arial" w:cs="Arial"/>
          <w:noProof w:val="0"/>
          <w:lang w:eastAsia="ro-RO"/>
        </w:rPr>
        <w:t xml:space="preserve">halelor </w:t>
      </w:r>
      <w:r w:rsidRPr="007A67AF">
        <w:rPr>
          <w:rFonts w:ascii="Arial" w:hAnsi="Arial" w:cs="Arial"/>
          <w:noProof w:val="0"/>
          <w:lang w:eastAsia="ro-RO"/>
        </w:rPr>
        <w:t>de animale;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sistarea aprovizionării cu furaje și lichidarea eventualelor stocuri prin vânzare;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spălarea şi dezinfectarea halelor de creştere;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spălarea şi golirea completă a conductelor, canalelor, căminelor, utilajelor,</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bazinelor de stocare dejecții;</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xml:space="preserve">  - oprirea alimentării cu utilităţi: apă, energie electrică şi combustibil a instalaţiilor;</w:t>
      </w:r>
    </w:p>
    <w:p w:rsidR="009905A1" w:rsidRPr="007A67AF" w:rsidRDefault="009905A1" w:rsidP="009905A1">
      <w:pPr>
        <w:pStyle w:val="BodyTextIndent2"/>
        <w:ind w:firstLine="0"/>
        <w:rPr>
          <w:rFonts w:ascii="Arial" w:hAnsi="Arial" w:cs="Arial"/>
          <w:sz w:val="24"/>
        </w:rPr>
      </w:pPr>
      <w:r w:rsidRPr="007A67AF">
        <w:rPr>
          <w:rFonts w:ascii="Arial" w:hAnsi="Arial" w:cs="Arial"/>
          <w:sz w:val="24"/>
        </w:rPr>
        <w:t>demontarea utilajelor și echipamentelor și valorificarea lor fie prin reutilizare fie ca deșeuri ce se vor vinde către firme specializate de reciclare;</w:t>
      </w:r>
    </w:p>
    <w:p w:rsidR="009905A1" w:rsidRPr="007A67AF" w:rsidRDefault="009905A1" w:rsidP="009905A1">
      <w:pPr>
        <w:pStyle w:val="BodyTextIndent2"/>
        <w:ind w:firstLine="0"/>
        <w:rPr>
          <w:rFonts w:ascii="Arial" w:hAnsi="Arial" w:cs="Arial"/>
          <w:sz w:val="24"/>
        </w:rPr>
      </w:pPr>
      <w:r w:rsidRPr="007A67AF">
        <w:rPr>
          <w:rFonts w:ascii="Arial" w:hAnsi="Arial" w:cs="Arial"/>
          <w:sz w:val="24"/>
        </w:rPr>
        <w:t xml:space="preserve"> - demolarea clădirilor și transportul deșeurilor rezultate în locuri special amenajate de către agenți autorizați.(în starea actuală a fermei, pe</w:t>
      </w:r>
      <w:r w:rsidR="00EA2803" w:rsidRPr="007A67AF">
        <w:rPr>
          <w:rFonts w:ascii="Arial" w:hAnsi="Arial" w:cs="Arial"/>
          <w:sz w:val="24"/>
        </w:rPr>
        <w:t xml:space="preserve"> amplasament nu se găseste PCB);</w:t>
      </w:r>
    </w:p>
    <w:p w:rsidR="00EA2803"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xml:space="preserve">   -  s</w:t>
      </w:r>
      <w:r w:rsidRPr="007A67AF">
        <w:rPr>
          <w:rFonts w:ascii="Arial" w:hAnsi="Arial" w:cs="Arial"/>
        </w:rPr>
        <w:t xml:space="preserve">e va elabora un bilanţ de mediu şi un raport de amplasament pentru a se stabili prin analize calitatea terenului, gradul de poluare al solului şi apelor freatice </w:t>
      </w:r>
      <w:r w:rsidRPr="007A67AF">
        <w:rPr>
          <w:rFonts w:ascii="Arial" w:hAnsi="Arial" w:cs="Arial"/>
          <w:noProof w:val="0"/>
          <w:lang w:eastAsia="ro-RO"/>
        </w:rPr>
        <w:t>şi necesitatea oricărei remedieri în vederea reconstrucţiei ecologice</w:t>
      </w:r>
      <w:r w:rsidR="00EA2803" w:rsidRPr="007A67AF">
        <w:rPr>
          <w:rFonts w:ascii="Arial" w:hAnsi="Arial" w:cs="Arial"/>
          <w:noProof w:val="0"/>
          <w:lang w:eastAsia="ro-RO"/>
        </w:rPr>
        <w:t>;</w:t>
      </w:r>
    </w:p>
    <w:p w:rsidR="009905A1" w:rsidRPr="007A67AF" w:rsidRDefault="00EA2803"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xml:space="preserve"> </w:t>
      </w:r>
      <w:r w:rsidR="009905A1" w:rsidRPr="007A67AF">
        <w:rPr>
          <w:rFonts w:ascii="Arial" w:hAnsi="Arial" w:cs="Arial"/>
          <w:noProof w:val="0"/>
          <w:lang w:eastAsia="ro-RO"/>
        </w:rPr>
        <w:t>-  în funcţie de destinaţia ulterioară a terenului, se va reabilita suprafaţa ocupată de instalaţie.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rPr>
        <w:t xml:space="preserve"> Planul  de </w:t>
      </w:r>
      <w:r w:rsidRPr="007A67AF">
        <w:rPr>
          <w:rFonts w:ascii="Arial" w:hAnsi="Arial" w:cs="Arial"/>
          <w:noProof w:val="0"/>
          <w:lang w:eastAsia="ro-RO"/>
        </w:rPr>
        <w:t xml:space="preserve">închidere va cuprinde și: </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xml:space="preserve">-  măsuri specifice pentru prevenirea poluării apei freatice ,a  aerului, solului </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de evitare a oricărui risc de poluare a mediului pe perioada lucrărilor de demolare;</w:t>
      </w:r>
    </w:p>
    <w:p w:rsidR="009905A1" w:rsidRPr="007A67AF" w:rsidRDefault="009905A1" w:rsidP="009905A1">
      <w:pPr>
        <w:autoSpaceDE w:val="0"/>
        <w:autoSpaceDN w:val="0"/>
        <w:adjustRightInd w:val="0"/>
        <w:rPr>
          <w:rFonts w:ascii="Arial" w:hAnsi="Arial" w:cs="Arial"/>
          <w:noProof w:val="0"/>
          <w:lang w:eastAsia="ro-RO"/>
        </w:rPr>
      </w:pPr>
      <w:r w:rsidRPr="007A67AF">
        <w:rPr>
          <w:rFonts w:ascii="Arial" w:hAnsi="Arial" w:cs="Arial"/>
          <w:noProof w:val="0"/>
          <w:lang w:eastAsia="ro-RO"/>
        </w:rPr>
        <w:t>-  măsuri de remediere a componentelor de mediu afectate cu  precizarea resurselor necesare – materiale, umane şi financiare  şi a responsabilităţilor.</w:t>
      </w:r>
    </w:p>
    <w:p w:rsidR="009905A1" w:rsidRPr="007A67AF" w:rsidRDefault="009905A1" w:rsidP="009905A1">
      <w:pPr>
        <w:pStyle w:val="BodyTextIndent2"/>
        <w:ind w:left="450" w:hanging="90"/>
        <w:rPr>
          <w:rFonts w:ascii="Arial" w:hAnsi="Arial" w:cs="Arial"/>
          <w:sz w:val="24"/>
        </w:rPr>
      </w:pPr>
      <w:r w:rsidRPr="007A67AF">
        <w:rPr>
          <w:rFonts w:ascii="Arial" w:hAnsi="Arial" w:cs="Arial"/>
          <w:sz w:val="24"/>
        </w:rPr>
        <w:t>Operaţiunile de  demontare/dezafectare se vor face cu firme specializate.</w:t>
      </w:r>
    </w:p>
    <w:p w:rsidR="00CF580D" w:rsidRPr="007838E6" w:rsidRDefault="00CF580D" w:rsidP="005B6203">
      <w:pPr>
        <w:pStyle w:val="BodyTextIndent2"/>
        <w:ind w:left="450" w:hanging="90"/>
        <w:rPr>
          <w:color w:val="FF0000"/>
        </w:rPr>
      </w:pPr>
    </w:p>
    <w:p w:rsidR="00B92B79" w:rsidRPr="006600F5" w:rsidRDefault="005B6203" w:rsidP="005B6203">
      <w:pPr>
        <w:pStyle w:val="BodyTextIndent2"/>
        <w:ind w:left="180" w:firstLine="0"/>
        <w:rPr>
          <w:rFonts w:ascii="Arial" w:hAnsi="Arial" w:cs="Arial"/>
          <w:b/>
          <w:bCs/>
          <w:sz w:val="24"/>
        </w:rPr>
      </w:pPr>
      <w:r w:rsidRPr="006600F5">
        <w:rPr>
          <w:rFonts w:ascii="Arial" w:hAnsi="Arial" w:cs="Arial"/>
          <w:b/>
          <w:bCs/>
          <w:sz w:val="24"/>
        </w:rPr>
        <w:t>3.</w:t>
      </w:r>
      <w:r w:rsidR="00B92B79" w:rsidRPr="006600F5">
        <w:rPr>
          <w:rFonts w:ascii="Arial" w:hAnsi="Arial" w:cs="Arial"/>
          <w:b/>
          <w:bCs/>
          <w:sz w:val="24"/>
        </w:rPr>
        <w:t>Deșeuri</w:t>
      </w:r>
    </w:p>
    <w:p w:rsidR="00B92B79" w:rsidRPr="006600F5" w:rsidRDefault="00B92B79">
      <w:pPr>
        <w:pStyle w:val="BodyTextIndent2"/>
        <w:rPr>
          <w:rFonts w:ascii="Arial" w:hAnsi="Arial" w:cs="Arial"/>
          <w:sz w:val="24"/>
        </w:rPr>
      </w:pPr>
      <w:r w:rsidRPr="006600F5">
        <w:rPr>
          <w:rFonts w:ascii="Arial" w:hAnsi="Arial" w:cs="Arial"/>
          <w:sz w:val="24"/>
        </w:rPr>
        <w:t>Având în vedere că obiectivul presupune două faze: (execuție lucrări de construcții și funcționare) rezultă două categorii de deșeuri</w:t>
      </w:r>
      <w:r w:rsidR="005B6203" w:rsidRPr="006600F5">
        <w:rPr>
          <w:rFonts w:ascii="Arial" w:hAnsi="Arial" w:cs="Arial"/>
          <w:sz w:val="24"/>
        </w:rPr>
        <w:t xml:space="preserve"> specifice fiecărei faze</w:t>
      </w:r>
      <w:r w:rsidRPr="006600F5">
        <w:rPr>
          <w:rFonts w:ascii="Arial" w:hAnsi="Arial" w:cs="Arial"/>
          <w:sz w:val="24"/>
        </w:rPr>
        <w:t>:</w:t>
      </w:r>
    </w:p>
    <w:p w:rsidR="00B92B79" w:rsidRPr="006600F5" w:rsidRDefault="00B92B79" w:rsidP="00FE46D5">
      <w:pPr>
        <w:pStyle w:val="BodyTextIndent2"/>
        <w:numPr>
          <w:ilvl w:val="0"/>
          <w:numId w:val="2"/>
        </w:numPr>
        <w:tabs>
          <w:tab w:val="num" w:pos="900"/>
        </w:tabs>
        <w:ind w:left="0" w:firstLine="360"/>
        <w:rPr>
          <w:rFonts w:ascii="Arial" w:hAnsi="Arial" w:cs="Arial"/>
          <w:sz w:val="24"/>
        </w:rPr>
      </w:pPr>
      <w:r w:rsidRPr="006600F5">
        <w:rPr>
          <w:rFonts w:ascii="Arial" w:hAnsi="Arial" w:cs="Arial"/>
          <w:sz w:val="24"/>
          <w:u w:val="single"/>
        </w:rPr>
        <w:t>deșeuri de construcții</w:t>
      </w:r>
      <w:r w:rsidRPr="006600F5">
        <w:rPr>
          <w:rFonts w:ascii="Arial" w:hAnsi="Arial" w:cs="Arial"/>
          <w:sz w:val="24"/>
        </w:rPr>
        <w:t xml:space="preserve"> – gestionate de firma constructoare (</w:t>
      </w:r>
      <w:r w:rsidR="00821AF7" w:rsidRPr="006600F5">
        <w:rPr>
          <w:rFonts w:ascii="Arial" w:hAnsi="Arial" w:cs="Arial"/>
          <w:sz w:val="24"/>
        </w:rPr>
        <w:t>pământ excavat, deseuri din construcții, deșeuri menajere)</w:t>
      </w:r>
      <w:r w:rsidRPr="006600F5">
        <w:rPr>
          <w:rFonts w:ascii="Arial" w:hAnsi="Arial" w:cs="Arial"/>
          <w:sz w:val="24"/>
        </w:rPr>
        <w:t xml:space="preserve"> care se vor elimina astfel încât la terminarea lucrărilor amplasamentul să fie curat;</w:t>
      </w:r>
    </w:p>
    <w:p w:rsidR="00F41472" w:rsidRPr="006600F5" w:rsidRDefault="00F41472" w:rsidP="00F41472">
      <w:pPr>
        <w:rPr>
          <w:rFonts w:ascii="Arial" w:hAnsi="Arial" w:cs="Arial"/>
          <w:u w:val="single"/>
        </w:rPr>
      </w:pPr>
      <w:r w:rsidRPr="006600F5">
        <w:rPr>
          <w:rFonts w:ascii="Arial" w:hAnsi="Arial" w:cs="Arial"/>
        </w:rPr>
        <w:t xml:space="preserve">        -    </w:t>
      </w:r>
      <w:r w:rsidR="00B92B79" w:rsidRPr="006600F5">
        <w:rPr>
          <w:rFonts w:ascii="Arial" w:hAnsi="Arial" w:cs="Arial"/>
          <w:u w:val="single"/>
        </w:rPr>
        <w:t>deșeuri</w:t>
      </w:r>
      <w:r w:rsidRPr="006600F5">
        <w:rPr>
          <w:rFonts w:ascii="Arial" w:hAnsi="Arial" w:cs="Arial"/>
          <w:u w:val="single"/>
        </w:rPr>
        <w:t xml:space="preserve">  </w:t>
      </w:r>
      <w:r w:rsidR="00B92B79" w:rsidRPr="006600F5">
        <w:rPr>
          <w:rFonts w:ascii="Arial" w:hAnsi="Arial" w:cs="Arial"/>
          <w:u w:val="single"/>
        </w:rPr>
        <w:t xml:space="preserve"> </w:t>
      </w:r>
      <w:r w:rsidRPr="006600F5">
        <w:rPr>
          <w:rFonts w:ascii="Arial" w:hAnsi="Arial" w:cs="Arial"/>
          <w:u w:val="single"/>
        </w:rPr>
        <w:t>în timpul function</w:t>
      </w:r>
      <w:r w:rsidR="009678C5" w:rsidRPr="006600F5">
        <w:rPr>
          <w:rFonts w:ascii="Arial" w:hAnsi="Arial" w:cs="Arial"/>
          <w:u w:val="single"/>
        </w:rPr>
        <w:t>ă</w:t>
      </w:r>
      <w:r w:rsidRPr="006600F5">
        <w:rPr>
          <w:rFonts w:ascii="Arial" w:hAnsi="Arial" w:cs="Arial"/>
          <w:u w:val="single"/>
        </w:rPr>
        <w:t>rii</w:t>
      </w:r>
    </w:p>
    <w:p w:rsidR="00B92B79" w:rsidRPr="006600F5" w:rsidRDefault="00B92B79" w:rsidP="00FE46D5">
      <w:pPr>
        <w:pStyle w:val="BodyTextIndent2"/>
        <w:numPr>
          <w:ilvl w:val="1"/>
          <w:numId w:val="2"/>
        </w:numPr>
        <w:rPr>
          <w:rFonts w:ascii="Arial" w:hAnsi="Arial" w:cs="Arial"/>
          <w:sz w:val="24"/>
        </w:rPr>
      </w:pPr>
      <w:r w:rsidRPr="006600F5">
        <w:rPr>
          <w:rFonts w:ascii="Arial" w:hAnsi="Arial" w:cs="Arial"/>
          <w:sz w:val="24"/>
        </w:rPr>
        <w:t>dejecții de</w:t>
      </w:r>
      <w:r w:rsidR="00FF7B0A" w:rsidRPr="006600F5">
        <w:rPr>
          <w:rFonts w:ascii="Arial" w:hAnsi="Arial" w:cs="Arial"/>
          <w:sz w:val="24"/>
        </w:rPr>
        <w:t xml:space="preserve"> porc</w:t>
      </w:r>
      <w:r w:rsidRPr="006600F5">
        <w:rPr>
          <w:rFonts w:ascii="Arial" w:hAnsi="Arial" w:cs="Arial"/>
          <w:sz w:val="24"/>
        </w:rPr>
        <w:t>;</w:t>
      </w:r>
    </w:p>
    <w:p w:rsidR="00FF7B0A" w:rsidRPr="006600F5" w:rsidRDefault="00AE217C" w:rsidP="00FE46D5">
      <w:pPr>
        <w:pStyle w:val="BodyTextIndent2"/>
        <w:numPr>
          <w:ilvl w:val="1"/>
          <w:numId w:val="2"/>
        </w:numPr>
        <w:rPr>
          <w:rFonts w:ascii="Arial" w:hAnsi="Arial" w:cs="Arial"/>
          <w:sz w:val="24"/>
        </w:rPr>
      </w:pPr>
      <w:r w:rsidRPr="006600F5">
        <w:rPr>
          <w:rFonts w:ascii="Arial" w:hAnsi="Arial" w:cs="Arial"/>
          <w:sz w:val="24"/>
        </w:rPr>
        <w:t>deșeuri de țesuturi animale</w:t>
      </w:r>
      <w:r w:rsidR="00FF7B0A" w:rsidRPr="006600F5">
        <w:rPr>
          <w:rFonts w:ascii="Arial" w:hAnsi="Arial" w:cs="Arial"/>
          <w:sz w:val="24"/>
        </w:rPr>
        <w:t>;</w:t>
      </w:r>
    </w:p>
    <w:p w:rsidR="00B92B79" w:rsidRPr="006600F5" w:rsidRDefault="00B92B79" w:rsidP="00FE46D5">
      <w:pPr>
        <w:pStyle w:val="BodyTextIndent2"/>
        <w:numPr>
          <w:ilvl w:val="1"/>
          <w:numId w:val="2"/>
        </w:numPr>
        <w:rPr>
          <w:rFonts w:ascii="Arial" w:hAnsi="Arial" w:cs="Arial"/>
          <w:sz w:val="24"/>
        </w:rPr>
      </w:pPr>
      <w:r w:rsidRPr="006600F5">
        <w:rPr>
          <w:rFonts w:ascii="Arial" w:hAnsi="Arial" w:cs="Arial"/>
          <w:sz w:val="24"/>
        </w:rPr>
        <w:t>ambalaje de la medicamente și vaccinuri;</w:t>
      </w:r>
    </w:p>
    <w:p w:rsidR="00AE217C" w:rsidRPr="006600F5" w:rsidRDefault="00AE217C" w:rsidP="00FE46D5">
      <w:pPr>
        <w:pStyle w:val="BodyTextIndent2"/>
        <w:numPr>
          <w:ilvl w:val="1"/>
          <w:numId w:val="2"/>
        </w:numPr>
        <w:rPr>
          <w:rFonts w:ascii="Arial" w:hAnsi="Arial" w:cs="Arial"/>
          <w:sz w:val="24"/>
        </w:rPr>
      </w:pPr>
      <w:r w:rsidRPr="006600F5">
        <w:rPr>
          <w:rFonts w:ascii="Arial" w:hAnsi="Arial" w:cs="Arial"/>
          <w:sz w:val="24"/>
        </w:rPr>
        <w:t>deșeuri de medicamente</w:t>
      </w:r>
      <w:r w:rsidR="00DC21E9" w:rsidRPr="006600F5">
        <w:rPr>
          <w:rFonts w:ascii="Arial" w:hAnsi="Arial" w:cs="Arial"/>
          <w:sz w:val="24"/>
        </w:rPr>
        <w:t>;</w:t>
      </w:r>
    </w:p>
    <w:p w:rsidR="00DC21E9" w:rsidRPr="006600F5" w:rsidRDefault="009A1B6B" w:rsidP="00FE46D5">
      <w:pPr>
        <w:pStyle w:val="BodyTextIndent2"/>
        <w:numPr>
          <w:ilvl w:val="1"/>
          <w:numId w:val="2"/>
        </w:numPr>
        <w:rPr>
          <w:rFonts w:ascii="Arial" w:hAnsi="Arial" w:cs="Arial"/>
          <w:sz w:val="24"/>
        </w:rPr>
      </w:pPr>
      <w:r w:rsidRPr="006600F5">
        <w:rPr>
          <w:rFonts w:ascii="Arial" w:hAnsi="Arial" w:cs="Arial"/>
          <w:sz w:val="24"/>
        </w:rPr>
        <w:lastRenderedPageBreak/>
        <w:t>d</w:t>
      </w:r>
      <w:r w:rsidR="00DC21E9" w:rsidRPr="006600F5">
        <w:rPr>
          <w:rFonts w:ascii="Arial" w:hAnsi="Arial" w:cs="Arial"/>
          <w:sz w:val="24"/>
        </w:rPr>
        <w:t>eșeuri de la tratamente;</w:t>
      </w:r>
    </w:p>
    <w:p w:rsidR="00B92B79" w:rsidRPr="006600F5" w:rsidRDefault="00B92B79" w:rsidP="00FE46D5">
      <w:pPr>
        <w:pStyle w:val="BodyTextIndent2"/>
        <w:numPr>
          <w:ilvl w:val="1"/>
          <w:numId w:val="2"/>
        </w:numPr>
        <w:rPr>
          <w:rFonts w:ascii="Arial" w:hAnsi="Arial" w:cs="Arial"/>
          <w:sz w:val="24"/>
        </w:rPr>
      </w:pPr>
      <w:r w:rsidRPr="006600F5">
        <w:rPr>
          <w:rFonts w:ascii="Arial" w:hAnsi="Arial" w:cs="Arial"/>
          <w:sz w:val="24"/>
        </w:rPr>
        <w:t>ambalaje de la substanțele utilizate l</w:t>
      </w:r>
      <w:r w:rsidR="00AE217C" w:rsidRPr="006600F5">
        <w:rPr>
          <w:rFonts w:ascii="Arial" w:hAnsi="Arial" w:cs="Arial"/>
          <w:sz w:val="24"/>
        </w:rPr>
        <w:t>a</w:t>
      </w:r>
      <w:r w:rsidRPr="006600F5">
        <w:rPr>
          <w:rFonts w:ascii="Arial" w:hAnsi="Arial" w:cs="Arial"/>
          <w:sz w:val="24"/>
        </w:rPr>
        <w:t xml:space="preserve"> igienizare contaminate cu substanțe periculoase;</w:t>
      </w:r>
    </w:p>
    <w:p w:rsidR="009678C5" w:rsidRPr="006600F5" w:rsidRDefault="009678C5" w:rsidP="00FE46D5">
      <w:pPr>
        <w:pStyle w:val="BodyTextIndent2"/>
        <w:numPr>
          <w:ilvl w:val="1"/>
          <w:numId w:val="2"/>
        </w:numPr>
        <w:rPr>
          <w:rFonts w:ascii="Arial" w:hAnsi="Arial" w:cs="Arial"/>
          <w:sz w:val="24"/>
        </w:rPr>
      </w:pPr>
      <w:r w:rsidRPr="006600F5">
        <w:rPr>
          <w:rFonts w:ascii="Arial" w:hAnsi="Arial" w:cs="Arial"/>
          <w:sz w:val="24"/>
        </w:rPr>
        <w:t>deșeuri metalice din activitatea de mentenanță;</w:t>
      </w:r>
    </w:p>
    <w:p w:rsidR="009678C5" w:rsidRPr="006600F5" w:rsidRDefault="009678C5" w:rsidP="00FE46D5">
      <w:pPr>
        <w:pStyle w:val="BodyTextIndent2"/>
        <w:numPr>
          <w:ilvl w:val="1"/>
          <w:numId w:val="2"/>
        </w:numPr>
        <w:rPr>
          <w:rFonts w:ascii="Arial" w:hAnsi="Arial" w:cs="Arial"/>
          <w:sz w:val="24"/>
        </w:rPr>
      </w:pPr>
      <w:r w:rsidRPr="006600F5">
        <w:rPr>
          <w:rFonts w:ascii="Arial" w:hAnsi="Arial" w:cs="Arial"/>
          <w:sz w:val="24"/>
        </w:rPr>
        <w:t>deșeuri de echipamente electrice și electronice</w:t>
      </w:r>
      <w:r w:rsidR="00DC21E9" w:rsidRPr="006600F5">
        <w:rPr>
          <w:rFonts w:ascii="Arial" w:hAnsi="Arial" w:cs="Arial"/>
          <w:sz w:val="24"/>
        </w:rPr>
        <w:t>;</w:t>
      </w:r>
    </w:p>
    <w:p w:rsidR="00B92B79" w:rsidRPr="006600F5" w:rsidRDefault="00B92B79" w:rsidP="00FE46D5">
      <w:pPr>
        <w:pStyle w:val="BodyTextIndent2"/>
        <w:numPr>
          <w:ilvl w:val="1"/>
          <w:numId w:val="2"/>
        </w:numPr>
        <w:rPr>
          <w:rFonts w:ascii="Arial" w:hAnsi="Arial" w:cs="Arial"/>
          <w:sz w:val="24"/>
        </w:rPr>
      </w:pPr>
      <w:r w:rsidRPr="006600F5">
        <w:rPr>
          <w:rFonts w:ascii="Arial" w:hAnsi="Arial" w:cs="Arial"/>
          <w:sz w:val="24"/>
        </w:rPr>
        <w:t>deșeuri menajere.</w:t>
      </w:r>
    </w:p>
    <w:p w:rsidR="00B92B79" w:rsidRPr="00B16F5C" w:rsidRDefault="00B92B79">
      <w:pPr>
        <w:pStyle w:val="BodyTextIndent2"/>
        <w:rPr>
          <w:rFonts w:ascii="Arial" w:hAnsi="Arial" w:cs="Arial"/>
          <w:sz w:val="24"/>
        </w:rPr>
      </w:pPr>
      <w:r w:rsidRPr="00B16F5C">
        <w:rPr>
          <w:rFonts w:ascii="Arial" w:hAnsi="Arial" w:cs="Arial"/>
          <w:sz w:val="24"/>
        </w:rPr>
        <w:t xml:space="preserve">Deșeurile menajere sunt generate de personalul </w:t>
      </w:r>
      <w:r w:rsidR="000C4A38" w:rsidRPr="00B16F5C">
        <w:rPr>
          <w:rFonts w:ascii="Arial" w:hAnsi="Arial" w:cs="Arial"/>
          <w:sz w:val="24"/>
        </w:rPr>
        <w:t>care va lucra</w:t>
      </w:r>
      <w:r w:rsidR="00B16F5C" w:rsidRPr="00B16F5C">
        <w:rPr>
          <w:rFonts w:ascii="Arial" w:hAnsi="Arial" w:cs="Arial"/>
          <w:sz w:val="24"/>
        </w:rPr>
        <w:t xml:space="preserve"> - </w:t>
      </w:r>
      <w:r w:rsidR="00E25DB8" w:rsidRPr="00B16F5C">
        <w:rPr>
          <w:rFonts w:ascii="Arial" w:hAnsi="Arial" w:cs="Arial"/>
          <w:sz w:val="24"/>
        </w:rPr>
        <w:t xml:space="preserve"> </w:t>
      </w:r>
      <w:r w:rsidR="00B16F5C" w:rsidRPr="00B16F5C">
        <w:rPr>
          <w:rFonts w:ascii="Arial" w:hAnsi="Arial" w:cs="Arial"/>
          <w:sz w:val="24"/>
        </w:rPr>
        <w:t>25</w:t>
      </w:r>
      <w:r w:rsidR="00E25DB8" w:rsidRPr="00B16F5C">
        <w:rPr>
          <w:rFonts w:ascii="Arial" w:hAnsi="Arial" w:cs="Arial"/>
          <w:sz w:val="24"/>
        </w:rPr>
        <w:t xml:space="preserve"> persone.</w:t>
      </w:r>
      <w:r w:rsidRPr="00B16F5C">
        <w:rPr>
          <w:rFonts w:ascii="Arial" w:hAnsi="Arial" w:cs="Arial"/>
          <w:sz w:val="24"/>
        </w:rPr>
        <w:t>. Conform metodologiei cantitatea generată într-o zi se calculează cu relația:</w:t>
      </w:r>
    </w:p>
    <w:p w:rsidR="00B92B79" w:rsidRPr="00B16F5C" w:rsidRDefault="00B92B79">
      <w:pPr>
        <w:pStyle w:val="BodyTextIndent2"/>
        <w:ind w:left="360" w:firstLine="0"/>
        <w:rPr>
          <w:rFonts w:ascii="Arial" w:hAnsi="Arial" w:cs="Arial"/>
          <w:sz w:val="24"/>
        </w:rPr>
      </w:pPr>
      <w:r w:rsidRPr="00B16F5C">
        <w:rPr>
          <w:rFonts w:ascii="Arial" w:hAnsi="Arial" w:cs="Arial"/>
          <w:sz w:val="24"/>
        </w:rPr>
        <w:tab/>
        <w:t>Q</w:t>
      </w:r>
      <w:r w:rsidRPr="00B16F5C">
        <w:rPr>
          <w:rFonts w:ascii="Arial" w:hAnsi="Arial" w:cs="Arial"/>
          <w:sz w:val="24"/>
          <w:vertAlign w:val="subscript"/>
        </w:rPr>
        <w:t>med.zi</w:t>
      </w:r>
      <w:r w:rsidRPr="00B16F5C">
        <w:rPr>
          <w:rFonts w:ascii="Arial" w:hAnsi="Arial" w:cs="Arial"/>
          <w:sz w:val="24"/>
        </w:rPr>
        <w:t xml:space="preserve"> = N x C</w:t>
      </w:r>
      <w:r w:rsidRPr="00B16F5C">
        <w:rPr>
          <w:rFonts w:ascii="Arial" w:hAnsi="Arial" w:cs="Arial"/>
          <w:sz w:val="24"/>
          <w:vertAlign w:val="subscript"/>
        </w:rPr>
        <w:t>med</w:t>
      </w:r>
      <w:r w:rsidRPr="00B16F5C">
        <w:rPr>
          <w:rFonts w:ascii="Arial" w:hAnsi="Arial" w:cs="Arial"/>
          <w:sz w:val="24"/>
        </w:rPr>
        <w:t>, în care;</w:t>
      </w:r>
    </w:p>
    <w:p w:rsidR="00B92B79" w:rsidRPr="00B16F5C" w:rsidRDefault="00B92B79">
      <w:pPr>
        <w:pStyle w:val="BodyTextIndent2"/>
        <w:ind w:left="360" w:firstLine="0"/>
        <w:rPr>
          <w:rFonts w:ascii="Arial" w:hAnsi="Arial" w:cs="Arial"/>
          <w:sz w:val="24"/>
        </w:rPr>
      </w:pPr>
      <w:r w:rsidRPr="00B16F5C">
        <w:rPr>
          <w:rFonts w:ascii="Arial" w:hAnsi="Arial" w:cs="Arial"/>
          <w:sz w:val="24"/>
        </w:rPr>
        <w:t>Q</w:t>
      </w:r>
      <w:r w:rsidRPr="00B16F5C">
        <w:rPr>
          <w:rFonts w:ascii="Arial" w:hAnsi="Arial" w:cs="Arial"/>
          <w:sz w:val="24"/>
          <w:vertAlign w:val="subscript"/>
        </w:rPr>
        <w:t>med.zi</w:t>
      </w:r>
      <w:r w:rsidRPr="00B16F5C">
        <w:rPr>
          <w:rFonts w:ascii="Arial" w:hAnsi="Arial" w:cs="Arial"/>
          <w:sz w:val="24"/>
        </w:rPr>
        <w:t xml:space="preserve"> – cantitatea medie de deșeuri într-o zi;</w:t>
      </w:r>
    </w:p>
    <w:p w:rsidR="00B92B79" w:rsidRPr="00B16F5C" w:rsidRDefault="00B92B79">
      <w:pPr>
        <w:pStyle w:val="BodyTextIndent2"/>
        <w:ind w:left="360" w:firstLine="0"/>
        <w:rPr>
          <w:rFonts w:ascii="Arial" w:hAnsi="Arial" w:cs="Arial"/>
          <w:sz w:val="24"/>
        </w:rPr>
      </w:pPr>
      <w:r w:rsidRPr="00B16F5C">
        <w:rPr>
          <w:rFonts w:ascii="Arial" w:hAnsi="Arial" w:cs="Arial"/>
          <w:sz w:val="24"/>
        </w:rPr>
        <w:t>N  -  numărul de salariați;</w:t>
      </w:r>
    </w:p>
    <w:p w:rsidR="00B92B79" w:rsidRPr="00B16F5C" w:rsidRDefault="00B92B79">
      <w:pPr>
        <w:pStyle w:val="BodyTextIndent2"/>
        <w:ind w:left="360" w:firstLine="0"/>
        <w:rPr>
          <w:rFonts w:ascii="Arial" w:hAnsi="Arial" w:cs="Arial"/>
          <w:sz w:val="24"/>
        </w:rPr>
      </w:pPr>
      <w:r w:rsidRPr="00B16F5C">
        <w:rPr>
          <w:rFonts w:ascii="Arial" w:hAnsi="Arial" w:cs="Arial"/>
          <w:sz w:val="24"/>
        </w:rPr>
        <w:t>C</w:t>
      </w:r>
      <w:r w:rsidRPr="00B16F5C">
        <w:rPr>
          <w:rFonts w:ascii="Arial" w:hAnsi="Arial" w:cs="Arial"/>
          <w:sz w:val="24"/>
          <w:vertAlign w:val="subscript"/>
        </w:rPr>
        <w:t>med.</w:t>
      </w:r>
      <w:r w:rsidRPr="00B16F5C">
        <w:rPr>
          <w:rFonts w:ascii="Arial" w:hAnsi="Arial" w:cs="Arial"/>
          <w:sz w:val="24"/>
        </w:rPr>
        <w:t xml:space="preserve"> – cantitatea medie produsă de o persoană = 0,6 kg/zi;</w:t>
      </w:r>
    </w:p>
    <w:p w:rsidR="00B92B79" w:rsidRPr="00C76B2C" w:rsidRDefault="00B92B79">
      <w:pPr>
        <w:pStyle w:val="BodyTextIndent2"/>
        <w:ind w:left="360" w:firstLine="0"/>
        <w:rPr>
          <w:rFonts w:ascii="Arial" w:hAnsi="Arial" w:cs="Arial"/>
          <w:sz w:val="24"/>
        </w:rPr>
      </w:pPr>
      <w:r w:rsidRPr="007838E6">
        <w:rPr>
          <w:rFonts w:ascii="Arial" w:hAnsi="Arial" w:cs="Arial"/>
          <w:color w:val="FF0000"/>
          <w:sz w:val="24"/>
        </w:rPr>
        <w:tab/>
      </w:r>
      <w:r w:rsidRPr="00C76B2C">
        <w:rPr>
          <w:rFonts w:ascii="Arial" w:hAnsi="Arial" w:cs="Arial"/>
          <w:sz w:val="24"/>
        </w:rPr>
        <w:t xml:space="preserve">Qmed.zi = </w:t>
      </w:r>
      <w:r w:rsidR="00B16F5C" w:rsidRPr="00C76B2C">
        <w:rPr>
          <w:rFonts w:ascii="Arial" w:hAnsi="Arial" w:cs="Arial"/>
          <w:sz w:val="24"/>
        </w:rPr>
        <w:t>25</w:t>
      </w:r>
      <w:r w:rsidRPr="00C76B2C">
        <w:rPr>
          <w:rFonts w:ascii="Arial" w:hAnsi="Arial" w:cs="Arial"/>
          <w:sz w:val="24"/>
        </w:rPr>
        <w:t>x0,6 kg/zi =</w:t>
      </w:r>
      <w:r w:rsidR="00B16F5C" w:rsidRPr="00C76B2C">
        <w:rPr>
          <w:rFonts w:ascii="Arial" w:hAnsi="Arial" w:cs="Arial"/>
          <w:sz w:val="24"/>
        </w:rPr>
        <w:t>15,0</w:t>
      </w:r>
      <w:r w:rsidRPr="00C76B2C">
        <w:rPr>
          <w:rFonts w:ascii="Arial" w:hAnsi="Arial" w:cs="Arial"/>
          <w:sz w:val="24"/>
        </w:rPr>
        <w:t>kg/zi</w:t>
      </w:r>
    </w:p>
    <w:p w:rsidR="00B92B79" w:rsidRPr="00C76B2C" w:rsidRDefault="00B92B79">
      <w:pPr>
        <w:pStyle w:val="BodyTextIndent2"/>
        <w:rPr>
          <w:rFonts w:ascii="Arial" w:hAnsi="Arial" w:cs="Arial"/>
          <w:sz w:val="24"/>
        </w:rPr>
      </w:pPr>
      <w:r w:rsidRPr="00C76B2C">
        <w:rPr>
          <w:rFonts w:ascii="Arial" w:hAnsi="Arial" w:cs="Arial"/>
          <w:sz w:val="24"/>
        </w:rPr>
        <w:t>Anual se produc cca.</w:t>
      </w:r>
      <w:r w:rsidR="00B16F5C" w:rsidRPr="00C76B2C">
        <w:rPr>
          <w:rFonts w:ascii="Arial" w:hAnsi="Arial" w:cs="Arial"/>
          <w:sz w:val="24"/>
        </w:rPr>
        <w:t>3,7</w:t>
      </w:r>
      <w:r w:rsidRPr="00C76B2C">
        <w:rPr>
          <w:rFonts w:ascii="Arial" w:hAnsi="Arial" w:cs="Arial"/>
          <w:sz w:val="24"/>
        </w:rPr>
        <w:t xml:space="preserve">t deșeuri menajere. Acestea se </w:t>
      </w:r>
      <w:r w:rsidR="001A67FA" w:rsidRPr="00C76B2C">
        <w:rPr>
          <w:rFonts w:ascii="Arial" w:hAnsi="Arial" w:cs="Arial"/>
          <w:sz w:val="24"/>
        </w:rPr>
        <w:t xml:space="preserve"> vor colect</w:t>
      </w:r>
      <w:r w:rsidRPr="00C76B2C">
        <w:rPr>
          <w:rFonts w:ascii="Arial" w:hAnsi="Arial" w:cs="Arial"/>
          <w:sz w:val="24"/>
        </w:rPr>
        <w:t>a în</w:t>
      </w:r>
      <w:r w:rsidR="00C76B2C" w:rsidRPr="00C76B2C">
        <w:rPr>
          <w:rFonts w:ascii="Arial" w:hAnsi="Arial" w:cs="Arial"/>
          <w:sz w:val="24"/>
        </w:rPr>
        <w:t xml:space="preserve"> pubele și vor </w:t>
      </w:r>
      <w:r w:rsidR="00F41472" w:rsidRPr="00C76B2C">
        <w:rPr>
          <w:rFonts w:ascii="Arial" w:hAnsi="Arial" w:cs="Arial"/>
          <w:sz w:val="24"/>
        </w:rPr>
        <w:t xml:space="preserve"> fi preluat periodic  </w:t>
      </w:r>
      <w:r w:rsidRPr="00C76B2C">
        <w:rPr>
          <w:rFonts w:ascii="Arial" w:hAnsi="Arial" w:cs="Arial"/>
          <w:sz w:val="24"/>
        </w:rPr>
        <w:t>de firma de salubritate cu care S.C</w:t>
      </w:r>
      <w:r w:rsidR="00C76B2C" w:rsidRPr="00C76B2C">
        <w:rPr>
          <w:rFonts w:ascii="Arial" w:hAnsi="Arial" w:cs="Arial"/>
          <w:sz w:val="24"/>
        </w:rPr>
        <w:t xml:space="preserve">. Landbruk </w:t>
      </w:r>
      <w:r w:rsidR="00450250" w:rsidRPr="00C76B2C">
        <w:rPr>
          <w:rFonts w:ascii="Arial" w:hAnsi="Arial" w:cs="Arial"/>
          <w:sz w:val="24"/>
        </w:rPr>
        <w:t xml:space="preserve"> va încheia contract. </w:t>
      </w:r>
    </w:p>
    <w:p w:rsidR="007C33BC" w:rsidRPr="00B16F5C" w:rsidRDefault="007C33BC" w:rsidP="007C33BC">
      <w:pPr>
        <w:rPr>
          <w:rFonts w:ascii="Arial" w:hAnsi="Arial" w:cs="Arial"/>
        </w:rPr>
      </w:pPr>
      <w:r w:rsidRPr="00B16F5C">
        <w:rPr>
          <w:rFonts w:ascii="Arial" w:hAnsi="Arial" w:cs="Arial"/>
        </w:rPr>
        <w:t>Referitor la deșeurile rezultate din activitatea de construcție se precizează următoarele:</w:t>
      </w:r>
    </w:p>
    <w:p w:rsidR="007C33BC" w:rsidRDefault="00CF580D" w:rsidP="00860B2D">
      <w:pPr>
        <w:rPr>
          <w:rFonts w:ascii="Arial" w:hAnsi="Arial" w:cs="Arial"/>
        </w:rPr>
      </w:pPr>
      <w:r w:rsidRPr="00B16F5C">
        <w:rPr>
          <w:rFonts w:ascii="Arial" w:hAnsi="Arial" w:cs="Arial"/>
        </w:rPr>
        <w:t>d</w:t>
      </w:r>
      <w:r w:rsidR="007C33BC" w:rsidRPr="00B16F5C">
        <w:rPr>
          <w:rFonts w:ascii="Arial" w:hAnsi="Arial" w:cs="Arial"/>
        </w:rPr>
        <w:t>eșeurile rezultate în timpul construcției depind de modul de organizare al constructorului care poate aduce betonul gata preparat(deci nu rezultă ambalaje de la ciment), fierul beton gata fasonat (nu rezultă deșeuri metalice)</w:t>
      </w:r>
    </w:p>
    <w:p w:rsidR="00B16F5C" w:rsidRPr="00B16F5C" w:rsidRDefault="00B16F5C" w:rsidP="00B16F5C">
      <w:pPr>
        <w:pStyle w:val="BodyTextIndent2"/>
        <w:ind w:firstLine="0"/>
        <w:rPr>
          <w:rFonts w:ascii="Arial" w:hAnsi="Arial" w:cs="Arial"/>
          <w:sz w:val="24"/>
        </w:rPr>
      </w:pPr>
      <w:r w:rsidRPr="00B16F5C">
        <w:rPr>
          <w:rFonts w:ascii="Arial" w:hAnsi="Arial" w:cs="Arial"/>
          <w:sz w:val="24"/>
        </w:rPr>
        <w:t xml:space="preserve">Analizând activitatea fermei rezultă că cea mai mare cantitate de deşeuri o reprezintă dejecţiile. </w:t>
      </w:r>
      <w:r w:rsidRPr="00B16F5C">
        <w:rPr>
          <w:rFonts w:ascii="Arial" w:hAnsi="Arial" w:cs="Arial"/>
          <w:noProof w:val="0"/>
          <w:sz w:val="24"/>
          <w:lang w:eastAsia="ro-RO"/>
        </w:rPr>
        <w:t>Cantitatea anuală de gunoi de porc ,urina si slam variaza in functie de categoria de porci,continutul de nutrienti din furaje si sistemul de adăpare aplicat, precum si in raport cu stadiile de productie cu procesul tipic de metabolism.</w:t>
      </w:r>
    </w:p>
    <w:p w:rsidR="006313CB" w:rsidRPr="006313CB" w:rsidRDefault="009905A1" w:rsidP="006313CB">
      <w:pPr>
        <w:pStyle w:val="NoSpacing"/>
        <w:jc w:val="both"/>
        <w:rPr>
          <w:rFonts w:ascii="Arial" w:hAnsi="Arial" w:cs="Arial"/>
          <w:sz w:val="24"/>
          <w:szCs w:val="24"/>
          <w:lang w:val="ro-RO"/>
        </w:rPr>
      </w:pPr>
      <w:r w:rsidRPr="005A638A">
        <w:rPr>
          <w:rFonts w:ascii="Arial" w:hAnsi="Arial" w:cs="Arial"/>
          <w:spacing w:val="-1"/>
          <w:sz w:val="24"/>
          <w:szCs w:val="24"/>
          <w:lang w:val="ro-RO" w:eastAsia="ro-RO"/>
        </w:rPr>
        <w:t xml:space="preserve">La capacitatea de </w:t>
      </w:r>
      <w:r w:rsidR="005A638A" w:rsidRPr="005A638A">
        <w:rPr>
          <w:rFonts w:ascii="Arial" w:hAnsi="Arial" w:cs="Arial"/>
          <w:spacing w:val="-1"/>
          <w:sz w:val="24"/>
          <w:szCs w:val="24"/>
          <w:lang w:val="ro-RO" w:eastAsia="ro-RO"/>
        </w:rPr>
        <w:t>25000</w:t>
      </w:r>
      <w:r w:rsidRPr="005A638A">
        <w:rPr>
          <w:rFonts w:ascii="Arial" w:hAnsi="Arial" w:cs="Arial"/>
          <w:spacing w:val="-1"/>
          <w:sz w:val="24"/>
          <w:szCs w:val="24"/>
          <w:lang w:val="ro-RO" w:eastAsia="ro-RO"/>
        </w:rPr>
        <w:t xml:space="preserve">capete/ serie  </w:t>
      </w:r>
      <w:r w:rsidR="00370174" w:rsidRPr="005A638A">
        <w:rPr>
          <w:rFonts w:ascii="Arial" w:hAnsi="Arial" w:cs="Arial"/>
          <w:spacing w:val="-1"/>
          <w:sz w:val="24"/>
          <w:szCs w:val="24"/>
          <w:lang w:val="ro-RO" w:eastAsia="ro-RO"/>
        </w:rPr>
        <w:t xml:space="preserve"> </w:t>
      </w:r>
      <w:r w:rsidRPr="005A638A">
        <w:rPr>
          <w:rFonts w:ascii="Arial" w:hAnsi="Arial" w:cs="Arial"/>
          <w:spacing w:val="-1"/>
          <w:sz w:val="24"/>
          <w:szCs w:val="24"/>
          <w:lang w:val="ro-RO" w:eastAsia="ro-RO"/>
        </w:rPr>
        <w:t>cantitatea maximă</w:t>
      </w:r>
      <w:r w:rsidR="005A638A">
        <w:rPr>
          <w:rFonts w:ascii="Arial" w:hAnsi="Arial" w:cs="Arial"/>
          <w:color w:val="FF0000"/>
          <w:spacing w:val="-1"/>
          <w:sz w:val="24"/>
          <w:szCs w:val="24"/>
          <w:lang w:val="ro-RO" w:eastAsia="ro-RO"/>
        </w:rPr>
        <w:t xml:space="preserve"> </w:t>
      </w:r>
      <w:r w:rsidR="005A638A" w:rsidRPr="005A638A">
        <w:rPr>
          <w:rFonts w:ascii="Arial" w:hAnsi="Arial" w:cs="Arial"/>
          <w:spacing w:val="-1"/>
          <w:sz w:val="24"/>
          <w:szCs w:val="24"/>
          <w:lang w:val="ro-RO" w:eastAsia="ro-RO"/>
        </w:rPr>
        <w:t xml:space="preserve">de dejecții conform Avizului </w:t>
      </w:r>
      <w:r w:rsidR="005A638A" w:rsidRPr="006313CB">
        <w:rPr>
          <w:rFonts w:ascii="Arial" w:hAnsi="Arial" w:cs="Arial"/>
          <w:spacing w:val="-1"/>
          <w:sz w:val="24"/>
          <w:szCs w:val="24"/>
          <w:lang w:val="ro-RO" w:eastAsia="ro-RO"/>
        </w:rPr>
        <w:t xml:space="preserve">de gospodărire a apelor </w:t>
      </w:r>
      <w:r w:rsidR="006313CB" w:rsidRPr="006313CB">
        <w:rPr>
          <w:rFonts w:ascii="Arial" w:hAnsi="Arial" w:cs="Arial"/>
          <w:sz w:val="24"/>
          <w:szCs w:val="24"/>
          <w:lang w:val="ro-RO"/>
        </w:rPr>
        <w:t>nr. 17 /30.01.2018 emis de Administrația Bazinală Mureș</w:t>
      </w:r>
    </w:p>
    <w:p w:rsidR="00B250D9" w:rsidRPr="006313CB" w:rsidRDefault="005A638A" w:rsidP="006313CB">
      <w:pPr>
        <w:pStyle w:val="NoSpacing"/>
        <w:jc w:val="both"/>
        <w:rPr>
          <w:rFonts w:ascii="Arial" w:hAnsi="Arial" w:cs="Arial"/>
          <w:spacing w:val="-1"/>
          <w:sz w:val="24"/>
          <w:szCs w:val="24"/>
          <w:lang w:val="ro-RO" w:eastAsia="ro-RO"/>
        </w:rPr>
      </w:pPr>
      <w:r w:rsidRPr="006313CB">
        <w:rPr>
          <w:rFonts w:ascii="Arial" w:hAnsi="Arial" w:cs="Arial"/>
          <w:spacing w:val="-1"/>
          <w:sz w:val="24"/>
          <w:szCs w:val="24"/>
          <w:lang w:val="ro-RO" w:eastAsia="ro-RO"/>
        </w:rPr>
        <w:t xml:space="preserve"> este de </w:t>
      </w:r>
      <w:r w:rsidRPr="006313CB">
        <w:rPr>
          <w:rFonts w:ascii="Arial" w:hAnsi="Arial" w:cs="Arial"/>
          <w:b/>
          <w:spacing w:val="-1"/>
          <w:sz w:val="24"/>
          <w:szCs w:val="24"/>
          <w:lang w:val="ro-RO" w:eastAsia="ro-RO"/>
        </w:rPr>
        <w:t>64546mc/an</w:t>
      </w:r>
      <w:r w:rsidR="006313CB" w:rsidRPr="006313CB">
        <w:rPr>
          <w:rFonts w:ascii="Arial" w:hAnsi="Arial" w:cs="Arial"/>
          <w:b/>
          <w:spacing w:val="-1"/>
          <w:sz w:val="24"/>
          <w:szCs w:val="24"/>
          <w:lang w:val="ro-RO" w:eastAsia="ro-RO"/>
        </w:rPr>
        <w:t xml:space="preserve"> (</w:t>
      </w:r>
      <w:r w:rsidR="006313CB" w:rsidRPr="006313CB">
        <w:rPr>
          <w:rFonts w:ascii="Arial" w:hAnsi="Arial" w:cs="Arial"/>
          <w:sz w:val="24"/>
          <w:szCs w:val="24"/>
          <w:lang w:val="ro-RO"/>
        </w:rPr>
        <w:t xml:space="preserve">170mcdejecții/zi +6,84mc/zi apă  pentru igienizare </w:t>
      </w:r>
      <w:r w:rsidR="006313CB">
        <w:rPr>
          <w:rFonts w:ascii="Arial" w:hAnsi="Arial" w:cs="Arial"/>
          <w:sz w:val="24"/>
          <w:szCs w:val="24"/>
          <w:lang w:val="ro-RO"/>
        </w:rPr>
        <w:t>hale</w:t>
      </w:r>
      <w:r w:rsidR="006313CB" w:rsidRPr="006313CB">
        <w:rPr>
          <w:rFonts w:ascii="Arial" w:hAnsi="Arial" w:cs="Arial"/>
          <w:sz w:val="24"/>
          <w:szCs w:val="24"/>
          <w:lang w:val="ro-RO"/>
        </w:rPr>
        <w:t>)</w:t>
      </w:r>
      <w:r w:rsidRPr="006313CB">
        <w:rPr>
          <w:rFonts w:ascii="Arial" w:hAnsi="Arial" w:cs="Arial"/>
          <w:spacing w:val="-1"/>
          <w:sz w:val="24"/>
          <w:szCs w:val="24"/>
          <w:lang w:val="ro-RO" w:eastAsia="ro-RO"/>
        </w:rPr>
        <w:t>.</w:t>
      </w:r>
      <w:r w:rsidR="009905A1" w:rsidRPr="006313CB">
        <w:rPr>
          <w:rFonts w:ascii="Arial" w:hAnsi="Arial" w:cs="Arial"/>
          <w:spacing w:val="-1"/>
          <w:sz w:val="24"/>
          <w:szCs w:val="24"/>
          <w:lang w:val="ro-RO" w:eastAsia="ro-RO"/>
        </w:rPr>
        <w:t xml:space="preserve"> </w:t>
      </w:r>
    </w:p>
    <w:p w:rsidR="00B250D9" w:rsidRPr="00B250D9" w:rsidRDefault="00B250D9" w:rsidP="00B250D9">
      <w:pPr>
        <w:pStyle w:val="NoSpacing"/>
        <w:rPr>
          <w:rFonts w:ascii="Arial" w:hAnsi="Arial" w:cs="Arial"/>
          <w:spacing w:val="-1"/>
          <w:sz w:val="24"/>
          <w:szCs w:val="24"/>
          <w:lang w:val="ro-RO" w:eastAsia="ro-RO"/>
        </w:rPr>
      </w:pPr>
      <w:r w:rsidRPr="00B250D9">
        <w:rPr>
          <w:rFonts w:ascii="Arial" w:hAnsi="Arial" w:cs="Arial"/>
          <w:sz w:val="24"/>
          <w:szCs w:val="24"/>
          <w:shd w:val="clear" w:color="auto" w:fill="FFFFFF"/>
        </w:rPr>
        <w:t xml:space="preserve">Conform Ordinul nr. 990/1809/2015 pentru modificarea și completarea Ordinului ministrului mediului și gospodăririi apelor și al ministrului agriculturii, pădurilor și dezvoltării rurale nr. 1.182/1.270/2005 privind aprobarea Codului de bune practici agricole pentru protecția apelor împotriva poluării cu nitrați din surse agricole </w:t>
      </w:r>
    </w:p>
    <w:p w:rsidR="00CD7EB5" w:rsidRDefault="00B250D9" w:rsidP="00B250D9">
      <w:pPr>
        <w:pStyle w:val="NoSpacing"/>
        <w:rPr>
          <w:rFonts w:ascii="Arial" w:hAnsi="Arial" w:cs="Arial"/>
          <w:spacing w:val="-1"/>
          <w:sz w:val="24"/>
          <w:szCs w:val="24"/>
          <w:lang w:val="ro-RO" w:eastAsia="ro-RO"/>
        </w:rPr>
      </w:pPr>
      <w:r w:rsidRPr="00B250D9">
        <w:rPr>
          <w:rFonts w:ascii="Arial" w:hAnsi="Arial" w:cs="Arial"/>
          <w:sz w:val="24"/>
          <w:szCs w:val="24"/>
          <w:lang w:eastAsia="ro-RO"/>
        </w:rPr>
        <w:t>capacităţile de stocare a gunoiului de grajd trebuie să fie proiectate pentru un interval de timp mai mare cu o lună decât intervalul de interdicţie pentru aplicarea îngrăşămintelor. Perioada de interdicție este de 5 luni ,  deci capacitatea de  stocare  trebuie  proiectată pentru o perioadă de 6 luni</w:t>
      </w:r>
      <w:r w:rsidR="009905A1" w:rsidRPr="00B250D9">
        <w:rPr>
          <w:rFonts w:ascii="Arial" w:hAnsi="Arial" w:cs="Arial"/>
          <w:spacing w:val="-1"/>
          <w:sz w:val="24"/>
          <w:szCs w:val="24"/>
          <w:lang w:val="ro-RO" w:eastAsia="ro-RO"/>
        </w:rPr>
        <w:t xml:space="preserve"> </w:t>
      </w:r>
      <w:r>
        <w:rPr>
          <w:rFonts w:ascii="Arial" w:hAnsi="Arial" w:cs="Arial"/>
          <w:spacing w:val="-1"/>
          <w:sz w:val="24"/>
          <w:szCs w:val="24"/>
          <w:lang w:val="ro-RO" w:eastAsia="ro-RO"/>
        </w:rPr>
        <w:t xml:space="preserve"> Cantitatea de dejecții rezultată</w:t>
      </w:r>
      <w:r w:rsidR="000C61EA">
        <w:rPr>
          <w:rFonts w:ascii="Arial" w:hAnsi="Arial" w:cs="Arial"/>
          <w:spacing w:val="-1"/>
          <w:sz w:val="24"/>
          <w:szCs w:val="24"/>
          <w:lang w:val="ro-RO" w:eastAsia="ro-RO"/>
        </w:rPr>
        <w:t xml:space="preserve"> pentru o perioadă de 6 luni este:</w:t>
      </w:r>
    </w:p>
    <w:p w:rsidR="000C61EA" w:rsidRPr="000C61EA" w:rsidRDefault="00B16F5C" w:rsidP="00B250D9">
      <w:pPr>
        <w:pStyle w:val="NoSpacing"/>
        <w:rPr>
          <w:rFonts w:ascii="Arial" w:hAnsi="Arial" w:cs="Arial"/>
          <w:b/>
          <w:spacing w:val="-1"/>
          <w:sz w:val="24"/>
          <w:szCs w:val="24"/>
          <w:lang w:val="ro-RO" w:eastAsia="ro-RO"/>
        </w:rPr>
      </w:pPr>
      <w:r>
        <w:rPr>
          <w:rFonts w:ascii="Arial" w:hAnsi="Arial" w:cs="Arial"/>
          <w:spacing w:val="-1"/>
          <w:sz w:val="24"/>
          <w:szCs w:val="24"/>
          <w:lang w:val="ro-RO" w:eastAsia="ro-RO"/>
        </w:rPr>
        <w:t xml:space="preserve">                   </w:t>
      </w:r>
      <w:r w:rsidR="000C61EA">
        <w:rPr>
          <w:rFonts w:ascii="Arial" w:hAnsi="Arial" w:cs="Arial"/>
          <w:spacing w:val="-1"/>
          <w:sz w:val="24"/>
          <w:szCs w:val="24"/>
          <w:lang w:val="ro-RO" w:eastAsia="ro-RO"/>
        </w:rPr>
        <w:t xml:space="preserve">64546mc: 2 = </w:t>
      </w:r>
      <w:r w:rsidR="000C61EA" w:rsidRPr="000C61EA">
        <w:rPr>
          <w:rFonts w:ascii="Arial" w:hAnsi="Arial" w:cs="Arial"/>
          <w:b/>
          <w:spacing w:val="-1"/>
          <w:sz w:val="24"/>
          <w:szCs w:val="24"/>
          <w:lang w:val="ro-RO" w:eastAsia="ro-RO"/>
        </w:rPr>
        <w:t>32273mc</w:t>
      </w:r>
    </w:p>
    <w:p w:rsidR="005A638A" w:rsidRDefault="005A638A" w:rsidP="005A638A">
      <w:pPr>
        <w:pStyle w:val="NoSpacing"/>
        <w:rPr>
          <w:rFonts w:ascii="Arial" w:hAnsi="Arial" w:cs="Arial"/>
          <w:spacing w:val="-1"/>
          <w:sz w:val="24"/>
          <w:szCs w:val="24"/>
          <w:lang w:val="ro-RO" w:eastAsia="ro-RO"/>
        </w:rPr>
      </w:pPr>
      <w:r>
        <w:rPr>
          <w:rFonts w:ascii="Arial" w:hAnsi="Arial" w:cs="Arial"/>
          <w:spacing w:val="-1"/>
          <w:sz w:val="24"/>
          <w:szCs w:val="24"/>
          <w:lang w:val="ro-RO" w:eastAsia="ro-RO"/>
        </w:rPr>
        <w:t xml:space="preserve"> Considerând  că:</w:t>
      </w:r>
    </w:p>
    <w:p w:rsidR="005A638A" w:rsidRDefault="005A638A" w:rsidP="000C61EA">
      <w:pPr>
        <w:pStyle w:val="NoSpacing"/>
        <w:numPr>
          <w:ilvl w:val="0"/>
          <w:numId w:val="2"/>
        </w:numPr>
        <w:rPr>
          <w:rFonts w:ascii="Arial" w:hAnsi="Arial" w:cs="Arial"/>
          <w:spacing w:val="-1"/>
          <w:sz w:val="24"/>
          <w:szCs w:val="24"/>
          <w:lang w:val="ro-RO" w:eastAsia="ro-RO"/>
        </w:rPr>
      </w:pPr>
      <w:r>
        <w:rPr>
          <w:rFonts w:ascii="Arial" w:hAnsi="Arial" w:cs="Arial"/>
          <w:spacing w:val="-1"/>
          <w:sz w:val="24"/>
          <w:szCs w:val="24"/>
          <w:lang w:val="ro-RO" w:eastAsia="ro-RO"/>
        </w:rPr>
        <w:t xml:space="preserve">fracția solidă </w:t>
      </w:r>
      <w:r w:rsidR="000C61EA">
        <w:rPr>
          <w:rFonts w:ascii="Arial" w:hAnsi="Arial" w:cs="Arial"/>
          <w:spacing w:val="-1"/>
          <w:sz w:val="24"/>
          <w:szCs w:val="24"/>
          <w:lang w:val="ro-RO" w:eastAsia="ro-RO"/>
        </w:rPr>
        <w:t>reprezintă 15%</w:t>
      </w:r>
    </w:p>
    <w:p w:rsidR="005A638A" w:rsidRDefault="005A638A" w:rsidP="000C61EA">
      <w:pPr>
        <w:pStyle w:val="NoSpacing"/>
        <w:numPr>
          <w:ilvl w:val="0"/>
          <w:numId w:val="2"/>
        </w:numPr>
        <w:rPr>
          <w:rFonts w:ascii="Arial" w:hAnsi="Arial" w:cs="Arial"/>
          <w:spacing w:val="-1"/>
          <w:sz w:val="24"/>
          <w:szCs w:val="24"/>
          <w:lang w:val="ro-RO" w:eastAsia="ro-RO"/>
        </w:rPr>
      </w:pPr>
      <w:r>
        <w:rPr>
          <w:rFonts w:ascii="Arial" w:hAnsi="Arial" w:cs="Arial"/>
          <w:spacing w:val="-1"/>
          <w:sz w:val="24"/>
          <w:szCs w:val="24"/>
          <w:lang w:val="ro-RO" w:eastAsia="ro-RO"/>
        </w:rPr>
        <w:t>fracția lichidă</w:t>
      </w:r>
      <w:r w:rsidR="000C61EA">
        <w:rPr>
          <w:rFonts w:ascii="Arial" w:hAnsi="Arial" w:cs="Arial"/>
          <w:spacing w:val="-1"/>
          <w:sz w:val="24"/>
          <w:szCs w:val="24"/>
          <w:lang w:val="ro-RO" w:eastAsia="ro-RO"/>
        </w:rPr>
        <w:t xml:space="preserve"> reprezintă 85%</w:t>
      </w:r>
    </w:p>
    <w:p w:rsidR="00B250D9" w:rsidRPr="000C61EA" w:rsidRDefault="00B250D9" w:rsidP="005A638A">
      <w:pPr>
        <w:pStyle w:val="NoSpacing"/>
        <w:rPr>
          <w:rFonts w:ascii="Arial" w:hAnsi="Arial" w:cs="Arial"/>
          <w:b/>
          <w:spacing w:val="-1"/>
          <w:sz w:val="24"/>
          <w:szCs w:val="24"/>
          <w:lang w:val="ro-RO" w:eastAsia="ro-RO"/>
        </w:rPr>
      </w:pPr>
      <w:r w:rsidRPr="000C61EA">
        <w:rPr>
          <w:rFonts w:ascii="Arial" w:hAnsi="Arial" w:cs="Arial"/>
          <w:b/>
          <w:spacing w:val="-1"/>
          <w:sz w:val="24"/>
          <w:szCs w:val="24"/>
          <w:lang w:val="ro-RO" w:eastAsia="ro-RO"/>
        </w:rPr>
        <w:t xml:space="preserve"> </w:t>
      </w:r>
      <w:r w:rsidR="000C61EA" w:rsidRPr="000C61EA">
        <w:rPr>
          <w:rFonts w:ascii="Arial" w:hAnsi="Arial" w:cs="Arial"/>
          <w:b/>
          <w:spacing w:val="-1"/>
          <w:sz w:val="24"/>
          <w:szCs w:val="24"/>
          <w:lang w:val="ro-RO" w:eastAsia="ro-RO"/>
        </w:rPr>
        <w:t xml:space="preserve"> Fracția solidă rezultată în 6 luni</w:t>
      </w:r>
      <w:r w:rsidR="000C61EA">
        <w:rPr>
          <w:rFonts w:ascii="Arial" w:hAnsi="Arial" w:cs="Arial"/>
          <w:spacing w:val="-1"/>
          <w:sz w:val="24"/>
          <w:szCs w:val="24"/>
          <w:lang w:val="ro-RO" w:eastAsia="ro-RO"/>
        </w:rPr>
        <w:t xml:space="preserve"> este 32273 x 15% = </w:t>
      </w:r>
      <w:r w:rsidR="000C61EA" w:rsidRPr="000C61EA">
        <w:rPr>
          <w:rFonts w:ascii="Arial" w:hAnsi="Arial" w:cs="Arial"/>
          <w:b/>
          <w:spacing w:val="-1"/>
          <w:sz w:val="24"/>
          <w:szCs w:val="24"/>
          <w:lang w:val="ro-RO" w:eastAsia="ro-RO"/>
        </w:rPr>
        <w:t>4841mc</w:t>
      </w:r>
    </w:p>
    <w:p w:rsidR="000C61EA" w:rsidRPr="000C61EA" w:rsidRDefault="000C61EA" w:rsidP="005A638A">
      <w:pPr>
        <w:pStyle w:val="NoSpacing"/>
        <w:rPr>
          <w:b/>
          <w:color w:val="FF0000"/>
        </w:rPr>
      </w:pPr>
      <w:r>
        <w:rPr>
          <w:rFonts w:ascii="Arial" w:hAnsi="Arial" w:cs="Arial"/>
          <w:spacing w:val="-1"/>
          <w:sz w:val="24"/>
          <w:szCs w:val="24"/>
          <w:lang w:val="ro-RO" w:eastAsia="ro-RO"/>
        </w:rPr>
        <w:t xml:space="preserve">  </w:t>
      </w:r>
      <w:r w:rsidRPr="000C61EA">
        <w:rPr>
          <w:rFonts w:ascii="Arial" w:hAnsi="Arial" w:cs="Arial"/>
          <w:b/>
          <w:spacing w:val="-1"/>
          <w:sz w:val="24"/>
          <w:szCs w:val="24"/>
          <w:lang w:val="ro-RO" w:eastAsia="ro-RO"/>
        </w:rPr>
        <w:t>Fracția lichidă rezutată în 6 luni</w:t>
      </w:r>
      <w:r>
        <w:rPr>
          <w:rFonts w:ascii="Arial" w:hAnsi="Arial" w:cs="Arial"/>
          <w:spacing w:val="-1"/>
          <w:sz w:val="24"/>
          <w:szCs w:val="24"/>
          <w:lang w:val="ro-RO" w:eastAsia="ro-RO"/>
        </w:rPr>
        <w:t xml:space="preserve"> este 32273 x 85%=</w:t>
      </w:r>
      <w:r w:rsidRPr="000C61EA">
        <w:rPr>
          <w:rFonts w:ascii="Arial" w:hAnsi="Arial" w:cs="Arial"/>
          <w:b/>
          <w:spacing w:val="-1"/>
          <w:sz w:val="24"/>
          <w:szCs w:val="24"/>
          <w:lang w:val="ro-RO" w:eastAsia="ro-RO"/>
        </w:rPr>
        <w:t>27432 mc</w:t>
      </w:r>
    </w:p>
    <w:p w:rsidR="000C61EA" w:rsidRDefault="00B16F5C" w:rsidP="00621F1D">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noProof w:val="0"/>
          <w:lang w:eastAsia="ro-RO"/>
        </w:rPr>
      </w:pPr>
      <w:r>
        <w:rPr>
          <w:rFonts w:ascii="Arial" w:hAnsi="Arial" w:cs="Arial"/>
          <w:noProof w:val="0"/>
          <w:color w:val="FF0000"/>
          <w:lang w:eastAsia="ro-RO"/>
        </w:rPr>
        <w:t xml:space="preserve">       </w:t>
      </w:r>
      <w:r w:rsidR="009B2C39" w:rsidRPr="007838E6">
        <w:rPr>
          <w:rFonts w:ascii="Arial" w:hAnsi="Arial" w:cs="Arial"/>
          <w:noProof w:val="0"/>
          <w:color w:val="FF0000"/>
          <w:lang w:eastAsia="ro-RO"/>
        </w:rPr>
        <w:t>.</w:t>
      </w:r>
      <w:r w:rsidR="009B2C39" w:rsidRPr="000C61EA">
        <w:rPr>
          <w:rFonts w:ascii="Arial" w:hAnsi="Arial" w:cs="Arial"/>
          <w:noProof w:val="0"/>
          <w:lang w:eastAsia="ro-RO"/>
        </w:rPr>
        <w:t xml:space="preserve">S-a proiectat o  capacitate de stocare </w:t>
      </w:r>
      <w:r w:rsidR="000C61EA" w:rsidRPr="000C61EA">
        <w:rPr>
          <w:rFonts w:ascii="Arial" w:hAnsi="Arial" w:cs="Arial"/>
          <w:noProof w:val="0"/>
          <w:lang w:eastAsia="ro-RO"/>
        </w:rPr>
        <w:t>pentru fracția solidă de  2800</w:t>
      </w:r>
      <w:r w:rsidR="00AC07B5">
        <w:rPr>
          <w:rFonts w:ascii="Arial" w:hAnsi="Arial" w:cs="Arial"/>
          <w:noProof w:val="0"/>
          <w:lang w:eastAsia="ro-RO"/>
        </w:rPr>
        <w:t>mc</w:t>
      </w:r>
      <w:r w:rsidR="000C61EA" w:rsidRPr="000C61EA">
        <w:rPr>
          <w:rFonts w:ascii="Arial" w:hAnsi="Arial" w:cs="Arial"/>
          <w:noProof w:val="0"/>
          <w:lang w:eastAsia="ro-RO"/>
        </w:rPr>
        <w:t xml:space="preserve"> în patul de uscare nr.1 </w:t>
      </w:r>
      <w:r w:rsidR="000C61EA">
        <w:rPr>
          <w:rFonts w:ascii="Arial" w:hAnsi="Arial" w:cs="Arial"/>
          <w:noProof w:val="0"/>
          <w:lang w:eastAsia="ro-RO"/>
        </w:rPr>
        <w:t>ș</w:t>
      </w:r>
      <w:r w:rsidR="000C61EA" w:rsidRPr="000C61EA">
        <w:rPr>
          <w:rFonts w:ascii="Arial" w:hAnsi="Arial" w:cs="Arial"/>
          <w:noProof w:val="0"/>
          <w:lang w:eastAsia="ro-RO"/>
        </w:rPr>
        <w:t>i 2800mc în patul nr</w:t>
      </w:r>
      <w:r w:rsidR="000C61EA">
        <w:rPr>
          <w:rFonts w:ascii="Arial" w:hAnsi="Arial" w:cs="Arial"/>
          <w:noProof w:val="0"/>
          <w:lang w:eastAsia="ro-RO"/>
        </w:rPr>
        <w:t>.</w:t>
      </w:r>
      <w:r w:rsidR="000C61EA" w:rsidRPr="000C61EA">
        <w:rPr>
          <w:rFonts w:ascii="Arial" w:hAnsi="Arial" w:cs="Arial"/>
          <w:noProof w:val="0"/>
          <w:lang w:eastAsia="ro-RO"/>
        </w:rPr>
        <w:t>2 ( 2 compartimente de 1400mc</w:t>
      </w:r>
      <w:r w:rsidR="000C61EA">
        <w:rPr>
          <w:rFonts w:ascii="Arial" w:hAnsi="Arial" w:cs="Arial"/>
          <w:noProof w:val="0"/>
          <w:lang w:eastAsia="ro-RO"/>
        </w:rPr>
        <w:t xml:space="preserve"> fiecare) </w:t>
      </w:r>
    </w:p>
    <w:p w:rsidR="006E5026" w:rsidRDefault="000C61EA" w:rsidP="00AC07B5">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b/>
          <w:noProof w:val="0"/>
          <w:lang w:eastAsia="ro-RO"/>
        </w:rPr>
      </w:pPr>
      <w:r>
        <w:rPr>
          <w:rFonts w:ascii="Arial" w:hAnsi="Arial" w:cs="Arial"/>
          <w:noProof w:val="0"/>
          <w:lang w:eastAsia="ro-RO"/>
        </w:rPr>
        <w:t xml:space="preserve"> </w:t>
      </w:r>
      <w:r w:rsidRPr="000C61EA">
        <w:rPr>
          <w:rFonts w:ascii="Arial" w:hAnsi="Arial" w:cs="Arial"/>
          <w:b/>
          <w:noProof w:val="0"/>
          <w:lang w:eastAsia="ro-RO"/>
        </w:rPr>
        <w:t>Capacitatea totală  de stocare  fracție solidă</w:t>
      </w:r>
      <w:r>
        <w:rPr>
          <w:rFonts w:ascii="Arial" w:hAnsi="Arial" w:cs="Arial"/>
          <w:noProof w:val="0"/>
          <w:lang w:eastAsia="ro-RO"/>
        </w:rPr>
        <w:t xml:space="preserve"> = 2800</w:t>
      </w:r>
      <w:r w:rsidR="006E5026">
        <w:rPr>
          <w:rFonts w:ascii="Arial" w:hAnsi="Arial" w:cs="Arial"/>
          <w:noProof w:val="0"/>
          <w:lang w:eastAsia="ro-RO"/>
        </w:rPr>
        <w:t>mc</w:t>
      </w:r>
      <w:r>
        <w:rPr>
          <w:rFonts w:ascii="Arial" w:hAnsi="Arial" w:cs="Arial"/>
          <w:noProof w:val="0"/>
          <w:lang w:eastAsia="ro-RO"/>
        </w:rPr>
        <w:t xml:space="preserve"> + 1400</w:t>
      </w:r>
      <w:r w:rsidR="006E5026">
        <w:rPr>
          <w:rFonts w:ascii="Arial" w:hAnsi="Arial" w:cs="Arial"/>
          <w:noProof w:val="0"/>
          <w:lang w:eastAsia="ro-RO"/>
        </w:rPr>
        <w:t>mc</w:t>
      </w:r>
      <w:r>
        <w:rPr>
          <w:rFonts w:ascii="Arial" w:hAnsi="Arial" w:cs="Arial"/>
          <w:noProof w:val="0"/>
          <w:lang w:eastAsia="ro-RO"/>
        </w:rPr>
        <w:t xml:space="preserve"> + 1400</w:t>
      </w:r>
      <w:r w:rsidR="006E5026">
        <w:rPr>
          <w:rFonts w:ascii="Arial" w:hAnsi="Arial" w:cs="Arial"/>
          <w:noProof w:val="0"/>
          <w:lang w:eastAsia="ro-RO"/>
        </w:rPr>
        <w:t>mc</w:t>
      </w:r>
      <w:r>
        <w:rPr>
          <w:rFonts w:ascii="Arial" w:hAnsi="Arial" w:cs="Arial"/>
          <w:noProof w:val="0"/>
          <w:lang w:eastAsia="ro-RO"/>
        </w:rPr>
        <w:t xml:space="preserve"> = </w:t>
      </w:r>
      <w:r w:rsidRPr="000C61EA">
        <w:rPr>
          <w:rFonts w:ascii="Arial" w:hAnsi="Arial" w:cs="Arial"/>
          <w:b/>
          <w:noProof w:val="0"/>
          <w:lang w:eastAsia="ro-RO"/>
        </w:rPr>
        <w:t>5600 mc</w:t>
      </w:r>
    </w:p>
    <w:p w:rsidR="006E5026" w:rsidRPr="006E5026" w:rsidRDefault="006E5026" w:rsidP="00621F1D">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i/>
          <w:noProof w:val="0"/>
          <w:lang w:eastAsia="ro-RO"/>
        </w:rPr>
      </w:pPr>
      <w:r w:rsidRPr="006E5026">
        <w:rPr>
          <w:rFonts w:ascii="Arial" w:hAnsi="Arial" w:cs="Arial"/>
          <w:i/>
          <w:noProof w:val="0"/>
          <w:lang w:eastAsia="ro-RO"/>
        </w:rPr>
        <w:lastRenderedPageBreak/>
        <w:t xml:space="preserve"> Capacitatea  proiectată este suficientă pentru stocarea dejecțiilor solide pe o perioadă de 6 luni. </w:t>
      </w:r>
      <w:r w:rsidR="000C61EA" w:rsidRPr="006E5026">
        <w:rPr>
          <w:rFonts w:ascii="Arial" w:hAnsi="Arial" w:cs="Arial"/>
          <w:i/>
          <w:noProof w:val="0"/>
          <w:lang w:eastAsia="ro-RO"/>
        </w:rPr>
        <w:t xml:space="preserve"> </w:t>
      </w:r>
    </w:p>
    <w:p w:rsidR="006E5026" w:rsidRDefault="006E5026" w:rsidP="00621F1D">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noProof w:val="0"/>
          <w:color w:val="FF0000"/>
          <w:lang w:eastAsia="ro-RO"/>
        </w:rPr>
      </w:pPr>
      <w:r w:rsidRPr="000C61EA">
        <w:rPr>
          <w:rFonts w:ascii="Arial" w:hAnsi="Arial" w:cs="Arial"/>
          <w:noProof w:val="0"/>
          <w:lang w:eastAsia="ro-RO"/>
        </w:rPr>
        <w:t xml:space="preserve">S-a proiectat o  capacitate de stocare pentru fracția </w:t>
      </w:r>
      <w:r>
        <w:rPr>
          <w:rFonts w:ascii="Arial" w:hAnsi="Arial" w:cs="Arial"/>
          <w:noProof w:val="0"/>
          <w:lang w:eastAsia="ro-RO"/>
        </w:rPr>
        <w:t xml:space="preserve">lichidă   de 1400mc într-un spațiu de depozitare în patul nr.2 și o lagună de  </w:t>
      </w:r>
      <w:r>
        <w:rPr>
          <w:rFonts w:ascii="Arial" w:hAnsi="Arial"/>
          <w:i/>
          <w:iCs/>
        </w:rPr>
        <w:t>34924 mc</w:t>
      </w:r>
      <w:r w:rsidR="00621F1D" w:rsidRPr="007838E6">
        <w:rPr>
          <w:rFonts w:ascii="Arial" w:hAnsi="Arial" w:cs="Arial"/>
          <w:noProof w:val="0"/>
          <w:color w:val="FF0000"/>
          <w:lang w:eastAsia="ro-RO"/>
        </w:rPr>
        <w:t>-</w:t>
      </w:r>
    </w:p>
    <w:p w:rsidR="006E5026" w:rsidRDefault="006E5026" w:rsidP="00621F1D">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noProof w:val="0"/>
          <w:color w:val="FF0000"/>
          <w:lang w:eastAsia="ro-RO"/>
        </w:rPr>
      </w:pPr>
      <w:r w:rsidRPr="000C61EA">
        <w:rPr>
          <w:rFonts w:ascii="Arial" w:hAnsi="Arial" w:cs="Arial"/>
          <w:b/>
          <w:noProof w:val="0"/>
          <w:lang w:eastAsia="ro-RO"/>
        </w:rPr>
        <w:t>Capacitatea totală  de stocare  fracție</w:t>
      </w:r>
      <w:r>
        <w:rPr>
          <w:rFonts w:ascii="Arial" w:hAnsi="Arial" w:cs="Arial"/>
          <w:b/>
          <w:noProof w:val="0"/>
          <w:lang w:eastAsia="ro-RO"/>
        </w:rPr>
        <w:t xml:space="preserve"> lichidă = </w:t>
      </w:r>
      <w:r w:rsidRPr="00AC07B5">
        <w:rPr>
          <w:rFonts w:ascii="Arial" w:hAnsi="Arial" w:cs="Arial"/>
          <w:noProof w:val="0"/>
          <w:lang w:eastAsia="ro-RO"/>
        </w:rPr>
        <w:t>1400mc+ 34 924mc</w:t>
      </w:r>
      <w:r>
        <w:rPr>
          <w:rFonts w:ascii="Arial" w:hAnsi="Arial" w:cs="Arial"/>
          <w:b/>
          <w:noProof w:val="0"/>
          <w:lang w:eastAsia="ro-RO"/>
        </w:rPr>
        <w:t xml:space="preserve"> = 36324mc.</w:t>
      </w:r>
      <w:r w:rsidR="00621F1D" w:rsidRPr="007838E6">
        <w:rPr>
          <w:rFonts w:ascii="Arial" w:hAnsi="Arial" w:cs="Arial"/>
          <w:noProof w:val="0"/>
          <w:color w:val="FF0000"/>
          <w:lang w:eastAsia="ro-RO"/>
        </w:rPr>
        <w:t xml:space="preserve"> </w:t>
      </w:r>
    </w:p>
    <w:p w:rsidR="006E5026" w:rsidRPr="006E5026" w:rsidRDefault="006E5026" w:rsidP="006E5026">
      <w:pPr>
        <w:shd w:val="clear" w:color="auto" w:fill="ECEC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i/>
          <w:noProof w:val="0"/>
          <w:lang w:eastAsia="ro-RO"/>
        </w:rPr>
      </w:pPr>
      <w:r w:rsidRPr="006E5026">
        <w:rPr>
          <w:rFonts w:ascii="Arial" w:hAnsi="Arial" w:cs="Arial"/>
          <w:i/>
          <w:noProof w:val="0"/>
          <w:lang w:eastAsia="ro-RO"/>
        </w:rPr>
        <w:t xml:space="preserve">Capacitatea  proiectată este suficientă pentru stocarea dejecțiilor solide pe o perioadă de 6 luni.  </w:t>
      </w:r>
    </w:p>
    <w:p w:rsidR="009905A1" w:rsidRPr="00AC07B5" w:rsidRDefault="004D3CAE" w:rsidP="009905A1">
      <w:pPr>
        <w:pStyle w:val="NoSpacing"/>
        <w:rPr>
          <w:rFonts w:ascii="Arial" w:hAnsi="Arial" w:cs="Arial"/>
          <w:sz w:val="24"/>
          <w:szCs w:val="24"/>
          <w:lang w:val="ro-RO"/>
        </w:rPr>
      </w:pPr>
      <w:r w:rsidRPr="00AC07B5">
        <w:rPr>
          <w:rFonts w:ascii="Arial" w:hAnsi="Arial" w:cs="Arial"/>
          <w:sz w:val="24"/>
          <w:szCs w:val="24"/>
          <w:lang w:val="ro-RO"/>
        </w:rPr>
        <w:t xml:space="preserve"> Î</w:t>
      </w:r>
      <w:r w:rsidR="009905A1" w:rsidRPr="00AC07B5">
        <w:rPr>
          <w:rFonts w:ascii="Arial" w:hAnsi="Arial" w:cs="Arial"/>
          <w:sz w:val="24"/>
          <w:szCs w:val="24"/>
          <w:lang w:val="ro-RO"/>
        </w:rPr>
        <w:t>n perioadele</w:t>
      </w:r>
      <w:r w:rsidRPr="00AC07B5">
        <w:rPr>
          <w:rFonts w:ascii="Arial" w:hAnsi="Arial" w:cs="Arial"/>
          <w:sz w:val="24"/>
          <w:szCs w:val="24"/>
          <w:lang w:val="ro-RO"/>
        </w:rPr>
        <w:t xml:space="preserve"> </w:t>
      </w:r>
      <w:r w:rsidR="009905A1" w:rsidRPr="00AC07B5">
        <w:rPr>
          <w:rFonts w:ascii="Arial" w:hAnsi="Arial" w:cs="Arial"/>
          <w:sz w:val="24"/>
          <w:szCs w:val="24"/>
          <w:lang w:val="ro-RO"/>
        </w:rPr>
        <w:t xml:space="preserve"> permise,  cantitatea de fertilizant totală rezultată de pe amplasament </w:t>
      </w:r>
    </w:p>
    <w:p w:rsidR="009905A1" w:rsidRDefault="009905A1" w:rsidP="009905A1">
      <w:pPr>
        <w:pStyle w:val="NoSpacing"/>
        <w:rPr>
          <w:rFonts w:ascii="Arial" w:hAnsi="Arial" w:cs="Arial"/>
          <w:sz w:val="24"/>
          <w:szCs w:val="24"/>
          <w:lang w:val="ro-RO"/>
        </w:rPr>
      </w:pPr>
      <w:r w:rsidRPr="00AC07B5">
        <w:rPr>
          <w:rFonts w:ascii="Arial" w:hAnsi="Arial" w:cs="Arial"/>
          <w:sz w:val="24"/>
          <w:szCs w:val="24"/>
          <w:lang w:val="ro-RO"/>
        </w:rPr>
        <w:t xml:space="preserve"> se poate împrăștia  pe suprafețele  agricole </w:t>
      </w:r>
      <w:r w:rsidR="00366EAF" w:rsidRPr="00AC07B5">
        <w:rPr>
          <w:rFonts w:ascii="Arial" w:hAnsi="Arial" w:cs="Arial"/>
          <w:sz w:val="24"/>
          <w:szCs w:val="24"/>
          <w:lang w:val="ro-RO"/>
        </w:rPr>
        <w:t xml:space="preserve"> cu care SC </w:t>
      </w:r>
      <w:r w:rsidR="004D3CAE" w:rsidRPr="00AC07B5">
        <w:rPr>
          <w:rFonts w:ascii="Arial" w:hAnsi="Arial" w:cs="Arial"/>
          <w:sz w:val="24"/>
          <w:szCs w:val="24"/>
          <w:lang w:val="ro-RO"/>
        </w:rPr>
        <w:t xml:space="preserve"> </w:t>
      </w:r>
      <w:r w:rsidR="00AC07B5" w:rsidRPr="00AC07B5">
        <w:rPr>
          <w:rFonts w:ascii="Arial" w:hAnsi="Arial" w:cs="Arial"/>
          <w:sz w:val="24"/>
          <w:szCs w:val="24"/>
          <w:lang w:val="ro-RO"/>
        </w:rPr>
        <w:t xml:space="preserve">Landbruk </w:t>
      </w:r>
      <w:r w:rsidR="004D3CAE" w:rsidRPr="00AC07B5">
        <w:rPr>
          <w:rFonts w:ascii="Arial" w:hAnsi="Arial" w:cs="Arial"/>
          <w:sz w:val="24"/>
          <w:szCs w:val="24"/>
          <w:lang w:val="ro-RO"/>
        </w:rPr>
        <w:t xml:space="preserve">SRL </w:t>
      </w:r>
      <w:r w:rsidR="00AC07B5" w:rsidRPr="00AC07B5">
        <w:rPr>
          <w:rFonts w:ascii="Arial" w:hAnsi="Arial" w:cs="Arial"/>
          <w:sz w:val="24"/>
          <w:szCs w:val="24"/>
          <w:lang w:val="ro-RO"/>
        </w:rPr>
        <w:t xml:space="preserve"> va încheia contracte.</w:t>
      </w:r>
      <w:r w:rsidR="000F7FD3" w:rsidRPr="00AC07B5">
        <w:rPr>
          <w:rFonts w:ascii="Arial" w:hAnsi="Arial" w:cs="Arial"/>
          <w:sz w:val="24"/>
          <w:szCs w:val="24"/>
          <w:lang w:val="ro-RO"/>
        </w:rPr>
        <w:t xml:space="preserve"> </w:t>
      </w:r>
      <w:r w:rsidR="004D3CAE" w:rsidRPr="00AC07B5">
        <w:rPr>
          <w:rFonts w:ascii="Arial" w:hAnsi="Arial" w:cs="Arial"/>
          <w:sz w:val="24"/>
          <w:szCs w:val="24"/>
          <w:lang w:val="ro-RO"/>
        </w:rPr>
        <w:t xml:space="preserve">Conform BAT 20 pct c SC </w:t>
      </w:r>
      <w:r w:rsidR="00AC07B5" w:rsidRPr="00AC07B5">
        <w:rPr>
          <w:rFonts w:ascii="Arial" w:hAnsi="Arial" w:cs="Arial"/>
          <w:sz w:val="24"/>
          <w:szCs w:val="24"/>
          <w:lang w:val="ro-RO"/>
        </w:rPr>
        <w:t xml:space="preserve">Landbruk </w:t>
      </w:r>
      <w:r w:rsidR="004D3CAE" w:rsidRPr="00AC07B5">
        <w:rPr>
          <w:rFonts w:ascii="Arial" w:hAnsi="Arial" w:cs="Arial"/>
          <w:sz w:val="24"/>
          <w:szCs w:val="24"/>
          <w:lang w:val="ro-RO"/>
        </w:rPr>
        <w:t>SRL are obligația  de a asigura accesul adecvat la lagun</w:t>
      </w:r>
      <w:r w:rsidR="00AC07B5" w:rsidRPr="00AC07B5">
        <w:rPr>
          <w:rFonts w:ascii="Arial" w:hAnsi="Arial" w:cs="Arial"/>
          <w:sz w:val="24"/>
          <w:szCs w:val="24"/>
          <w:lang w:val="ro-RO"/>
        </w:rPr>
        <w:t xml:space="preserve">ă și paturile de uscare </w:t>
      </w:r>
      <w:r w:rsidR="004D3CAE" w:rsidRPr="00AC07B5">
        <w:rPr>
          <w:rFonts w:ascii="Arial" w:hAnsi="Arial" w:cs="Arial"/>
          <w:sz w:val="24"/>
          <w:szCs w:val="24"/>
          <w:lang w:val="ro-RO"/>
        </w:rPr>
        <w:t xml:space="preserve"> pentru a se efectua încărcarea fără a avea loc scurgeri.</w:t>
      </w:r>
      <w:r w:rsidRPr="00AC07B5">
        <w:rPr>
          <w:rFonts w:ascii="Arial" w:hAnsi="Arial" w:cs="Arial"/>
          <w:sz w:val="24"/>
          <w:szCs w:val="24"/>
          <w:lang w:val="ro-RO"/>
        </w:rPr>
        <w:t xml:space="preserve"> </w:t>
      </w:r>
    </w:p>
    <w:p w:rsidR="007C5ADC" w:rsidRDefault="007C5ADC" w:rsidP="009905A1">
      <w:pPr>
        <w:pStyle w:val="NoSpacing"/>
        <w:rPr>
          <w:rFonts w:ascii="Arial" w:hAnsi="Arial" w:cs="Arial"/>
          <w:sz w:val="24"/>
          <w:szCs w:val="24"/>
          <w:lang w:val="ro-RO"/>
        </w:rPr>
      </w:pPr>
    </w:p>
    <w:p w:rsidR="007C5ADC" w:rsidRDefault="007C5ADC" w:rsidP="009905A1">
      <w:pPr>
        <w:pStyle w:val="NoSpacing"/>
        <w:rPr>
          <w:rFonts w:ascii="Arial" w:hAnsi="Arial" w:cs="Arial"/>
          <w:sz w:val="24"/>
          <w:szCs w:val="24"/>
          <w:lang w:val="ro-RO"/>
        </w:rPr>
      </w:pPr>
      <w:r>
        <w:rPr>
          <w:rFonts w:ascii="Arial" w:hAnsi="Arial" w:cs="Arial"/>
          <w:sz w:val="24"/>
          <w:szCs w:val="24"/>
          <w:lang w:val="ro-RO"/>
        </w:rPr>
        <w:t xml:space="preserve">Conform calculelor anexate rezultă că  din 302500 kg de azot excretat  67890kg sunt emisii sub formă de NH3, N2, NO. </w:t>
      </w:r>
    </w:p>
    <w:p w:rsidR="007C5ADC" w:rsidRDefault="007C5ADC" w:rsidP="009905A1">
      <w:pPr>
        <w:pStyle w:val="NoSpacing"/>
        <w:rPr>
          <w:rFonts w:ascii="Arial" w:hAnsi="Arial" w:cs="Arial"/>
          <w:sz w:val="24"/>
          <w:szCs w:val="24"/>
          <w:lang w:val="ro-RO"/>
        </w:rPr>
      </w:pPr>
      <w:r>
        <w:rPr>
          <w:rFonts w:ascii="Arial" w:hAnsi="Arial" w:cs="Arial"/>
          <w:sz w:val="24"/>
          <w:szCs w:val="24"/>
          <w:lang w:val="ro-RO"/>
        </w:rPr>
        <w:t xml:space="preserve">302500 Kg- 67890kg= </w:t>
      </w:r>
      <w:r w:rsidRPr="007C5ADC">
        <w:rPr>
          <w:rFonts w:ascii="Arial" w:hAnsi="Arial" w:cs="Arial"/>
          <w:b/>
          <w:sz w:val="24"/>
          <w:szCs w:val="24"/>
          <w:lang w:val="ro-RO"/>
        </w:rPr>
        <w:t>234610kg N</w:t>
      </w:r>
      <w:r>
        <w:rPr>
          <w:rFonts w:ascii="Arial" w:hAnsi="Arial" w:cs="Arial"/>
          <w:sz w:val="24"/>
          <w:szCs w:val="24"/>
          <w:lang w:val="ro-RO"/>
        </w:rPr>
        <w:t xml:space="preserve"> care se aplică pe sol ca îngrășămănt .</w:t>
      </w:r>
    </w:p>
    <w:p w:rsidR="007C5ADC" w:rsidRPr="007C5ADC" w:rsidRDefault="007C5ADC" w:rsidP="009905A1">
      <w:pPr>
        <w:pStyle w:val="NoSpacing"/>
        <w:rPr>
          <w:rFonts w:ascii="Arial" w:hAnsi="Arial" w:cs="Arial"/>
          <w:b/>
          <w:sz w:val="24"/>
          <w:szCs w:val="24"/>
          <w:lang w:val="ro-RO"/>
        </w:rPr>
      </w:pPr>
      <w:r>
        <w:rPr>
          <w:rFonts w:ascii="Arial" w:hAnsi="Arial" w:cs="Arial"/>
          <w:sz w:val="24"/>
          <w:szCs w:val="24"/>
          <w:lang w:val="ro-RO"/>
        </w:rPr>
        <w:t xml:space="preserve"> În timpul aplicării se estimează o emisie </w:t>
      </w:r>
      <w:r w:rsidRPr="007C5ADC">
        <w:rPr>
          <w:rFonts w:ascii="Arial" w:hAnsi="Arial" w:cs="Arial"/>
          <w:sz w:val="24"/>
          <w:szCs w:val="24"/>
          <w:lang w:val="ro-RO"/>
        </w:rPr>
        <w:t xml:space="preserve">de </w:t>
      </w:r>
      <w:r w:rsidRPr="007C5ADC">
        <w:rPr>
          <w:rFonts w:ascii="Arial" w:hAnsi="Arial" w:cs="Arial"/>
          <w:b/>
          <w:sz w:val="24"/>
          <w:szCs w:val="24"/>
          <w:lang w:val="ro-RO"/>
        </w:rPr>
        <w:t>84114kg .</w:t>
      </w:r>
    </w:p>
    <w:p w:rsidR="007C5ADC" w:rsidRPr="007C5ADC" w:rsidRDefault="007C5ADC" w:rsidP="009905A1">
      <w:pPr>
        <w:pStyle w:val="NoSpacing"/>
        <w:rPr>
          <w:rFonts w:ascii="Arial" w:hAnsi="Arial" w:cs="Arial"/>
          <w:b/>
          <w:sz w:val="24"/>
          <w:szCs w:val="24"/>
          <w:lang w:val="ro-RO"/>
        </w:rPr>
      </w:pPr>
      <w:r w:rsidRPr="007C5ADC">
        <w:rPr>
          <w:rFonts w:ascii="Arial" w:hAnsi="Arial" w:cs="Arial"/>
          <w:sz w:val="24"/>
          <w:szCs w:val="24"/>
          <w:lang w:val="ro-RO"/>
        </w:rPr>
        <w:t xml:space="preserve"> Rezultă că N returnat efectiv în sol este de:</w:t>
      </w:r>
      <w:r w:rsidR="006313CB">
        <w:rPr>
          <w:rFonts w:ascii="Arial" w:hAnsi="Arial" w:cs="Arial"/>
          <w:sz w:val="24"/>
          <w:szCs w:val="24"/>
          <w:lang w:val="ro-RO"/>
        </w:rPr>
        <w:t xml:space="preserve"> </w:t>
      </w:r>
      <w:r w:rsidRPr="007C5ADC">
        <w:rPr>
          <w:rFonts w:ascii="Arial" w:hAnsi="Arial" w:cs="Arial"/>
          <w:sz w:val="24"/>
          <w:szCs w:val="24"/>
          <w:lang w:val="ro-RO"/>
        </w:rPr>
        <w:t>234610</w:t>
      </w:r>
      <w:r>
        <w:rPr>
          <w:rFonts w:ascii="Arial" w:hAnsi="Arial" w:cs="Arial"/>
          <w:sz w:val="24"/>
          <w:szCs w:val="24"/>
          <w:lang w:val="ro-RO"/>
        </w:rPr>
        <w:t xml:space="preserve">kg – </w:t>
      </w:r>
      <w:r w:rsidRPr="007C5ADC">
        <w:rPr>
          <w:rFonts w:ascii="Arial" w:hAnsi="Arial" w:cs="Arial"/>
          <w:sz w:val="24"/>
          <w:szCs w:val="24"/>
          <w:lang w:val="ro-RO"/>
        </w:rPr>
        <w:t>84114</w:t>
      </w:r>
      <w:r>
        <w:rPr>
          <w:rFonts w:ascii="Arial" w:hAnsi="Arial" w:cs="Arial"/>
          <w:sz w:val="24"/>
          <w:szCs w:val="24"/>
          <w:lang w:val="ro-RO"/>
        </w:rPr>
        <w:t xml:space="preserve">kg </w:t>
      </w:r>
      <w:r w:rsidRPr="007C5ADC">
        <w:rPr>
          <w:rFonts w:ascii="Arial" w:hAnsi="Arial" w:cs="Arial"/>
          <w:sz w:val="24"/>
          <w:szCs w:val="24"/>
          <w:lang w:val="ro-RO"/>
        </w:rPr>
        <w:t xml:space="preserve">= </w:t>
      </w:r>
      <w:r w:rsidRPr="007C5ADC">
        <w:rPr>
          <w:rFonts w:ascii="Arial" w:hAnsi="Arial" w:cs="Arial"/>
          <w:b/>
          <w:sz w:val="24"/>
          <w:szCs w:val="24"/>
          <w:lang w:val="ro-RO"/>
        </w:rPr>
        <w:t>150496kg</w:t>
      </w:r>
    </w:p>
    <w:p w:rsidR="007C5ADC" w:rsidRPr="007838E6" w:rsidRDefault="007C5ADC" w:rsidP="009905A1">
      <w:pPr>
        <w:pStyle w:val="NoSpacing"/>
        <w:rPr>
          <w:color w:val="FF0000"/>
        </w:rPr>
        <w:sectPr w:rsidR="007C5ADC" w:rsidRPr="007838E6">
          <w:pgSz w:w="12240" w:h="15840"/>
          <w:pgMar w:top="1440" w:right="1440" w:bottom="1440" w:left="1440" w:header="708" w:footer="708" w:gutter="0"/>
          <w:cols w:space="708"/>
        </w:sectPr>
      </w:pPr>
      <w:r w:rsidRPr="007C5ADC">
        <w:rPr>
          <w:rFonts w:ascii="Arial" w:hAnsi="Arial" w:cs="Arial"/>
          <w:sz w:val="24"/>
          <w:szCs w:val="24"/>
          <w:lang w:val="ro-RO"/>
        </w:rPr>
        <w:t xml:space="preserve">Întrucăt </w:t>
      </w:r>
      <w:r w:rsidR="006313CB">
        <w:rPr>
          <w:rFonts w:ascii="Arial" w:hAnsi="Arial" w:cs="Arial"/>
          <w:sz w:val="24"/>
          <w:szCs w:val="24"/>
          <w:lang w:val="ro-RO"/>
        </w:rPr>
        <w:t>C</w:t>
      </w:r>
      <w:r w:rsidRPr="007C5ADC">
        <w:rPr>
          <w:rFonts w:ascii="Arial" w:hAnsi="Arial" w:cs="Arial"/>
          <w:sz w:val="24"/>
          <w:szCs w:val="24"/>
          <w:lang w:val="ro-RO"/>
        </w:rPr>
        <w:t xml:space="preserve">odul de bune practici agricole indică o normă de aplicare de 170kgN/ha, rezultă că sunt necesare </w:t>
      </w:r>
      <w:r w:rsidR="000909BF">
        <w:rPr>
          <w:rFonts w:ascii="Arial" w:hAnsi="Arial" w:cs="Arial"/>
          <w:sz w:val="24"/>
          <w:szCs w:val="24"/>
          <w:lang w:val="ro-RO"/>
        </w:rPr>
        <w:t xml:space="preserve"> pentru împrăștiere</w:t>
      </w:r>
      <w:r w:rsidRPr="007C5ADC">
        <w:rPr>
          <w:rFonts w:ascii="Arial" w:hAnsi="Arial" w:cs="Arial"/>
          <w:sz w:val="24"/>
          <w:szCs w:val="24"/>
          <w:lang w:val="ro-RO"/>
        </w:rPr>
        <w:t xml:space="preserve"> </w:t>
      </w:r>
      <w:r>
        <w:rPr>
          <w:rFonts w:ascii="Arial" w:hAnsi="Arial" w:cs="Arial"/>
          <w:sz w:val="24"/>
          <w:szCs w:val="24"/>
          <w:lang w:val="ro-RO"/>
        </w:rPr>
        <w:t xml:space="preserve">:150496kg  N: 170kgN/ha = </w:t>
      </w:r>
      <w:r w:rsidRPr="000909BF">
        <w:rPr>
          <w:rFonts w:ascii="Arial" w:hAnsi="Arial" w:cs="Arial"/>
          <w:b/>
          <w:sz w:val="24"/>
          <w:szCs w:val="24"/>
          <w:lang w:val="ro-RO"/>
        </w:rPr>
        <w:t>885,3ha</w:t>
      </w:r>
      <w:r w:rsidR="006313CB">
        <w:rPr>
          <w:rFonts w:ascii="Arial" w:hAnsi="Arial" w:cs="Arial"/>
          <w:b/>
          <w:sz w:val="24"/>
          <w:szCs w:val="24"/>
          <w:lang w:val="ro-RO"/>
        </w:rPr>
        <w:t xml:space="preserve"> </w:t>
      </w:r>
      <w:r w:rsidR="000909BF">
        <w:rPr>
          <w:rFonts w:ascii="Arial" w:hAnsi="Arial" w:cs="Arial"/>
          <w:b/>
          <w:sz w:val="24"/>
          <w:szCs w:val="24"/>
          <w:lang w:val="ro-RO"/>
        </w:rPr>
        <w:t>Aportul de  N se va face conform studiilor pedologice OSPA în funcție de cultura pentru care se aplică</w:t>
      </w:r>
    </w:p>
    <w:p w:rsidR="00347F83" w:rsidRPr="00CC4BA4" w:rsidRDefault="00347F83" w:rsidP="007512FD">
      <w:pPr>
        <w:numPr>
          <w:ilvl w:val="0"/>
          <w:numId w:val="10"/>
        </w:numPr>
        <w:rPr>
          <w:rFonts w:ascii="Arial" w:hAnsi="Arial" w:cs="Arial"/>
        </w:rPr>
      </w:pPr>
      <w:r w:rsidRPr="00CC4BA4">
        <w:rPr>
          <w:rFonts w:ascii="Arial" w:hAnsi="Arial" w:cs="Arial"/>
        </w:rPr>
        <w:lastRenderedPageBreak/>
        <w:t xml:space="preserve">In timpul realizarii lucrarilor de </w:t>
      </w:r>
      <w:r w:rsidR="001409D6" w:rsidRPr="00CC4BA4">
        <w:rPr>
          <w:rFonts w:ascii="Arial" w:hAnsi="Arial" w:cs="Arial"/>
        </w:rPr>
        <w:t>construcție</w:t>
      </w:r>
    </w:p>
    <w:tbl>
      <w:tblPr>
        <w:tblW w:w="136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440"/>
        <w:gridCol w:w="990"/>
        <w:gridCol w:w="1260"/>
        <w:gridCol w:w="1440"/>
        <w:gridCol w:w="1249"/>
        <w:gridCol w:w="1134"/>
        <w:gridCol w:w="1134"/>
        <w:gridCol w:w="3260"/>
      </w:tblGrid>
      <w:tr w:rsidR="007838E6" w:rsidRPr="00CC4BA4" w:rsidTr="00AC07B5">
        <w:trPr>
          <w:cantSplit/>
          <w:trHeight w:val="687"/>
        </w:trPr>
        <w:tc>
          <w:tcPr>
            <w:tcW w:w="1701" w:type="dxa"/>
            <w:vMerge w:val="restart"/>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Denumirea deseului</w:t>
            </w:r>
          </w:p>
        </w:tc>
        <w:tc>
          <w:tcPr>
            <w:tcW w:w="1440" w:type="dxa"/>
            <w:vMerge w:val="restart"/>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Cantitatea prevăzută a fi generată</w:t>
            </w:r>
          </w:p>
          <w:p w:rsidR="00347F83" w:rsidRPr="00AC07B5" w:rsidRDefault="00347F83" w:rsidP="00704465">
            <w:pPr>
              <w:jc w:val="center"/>
              <w:rPr>
                <w:rFonts w:ascii="Arial" w:hAnsi="Arial" w:cs="Arial"/>
                <w:b/>
                <w:sz w:val="22"/>
                <w:szCs w:val="22"/>
              </w:rPr>
            </w:pPr>
            <w:r w:rsidRPr="00AC07B5">
              <w:rPr>
                <w:rFonts w:ascii="Arial" w:hAnsi="Arial" w:cs="Arial"/>
                <w:b/>
                <w:sz w:val="22"/>
                <w:szCs w:val="22"/>
              </w:rPr>
              <w:t>t</w:t>
            </w:r>
            <w:r w:rsidR="007C33BC" w:rsidRPr="00AC07B5">
              <w:rPr>
                <w:rFonts w:ascii="Arial" w:hAnsi="Arial" w:cs="Arial"/>
                <w:b/>
                <w:sz w:val="22"/>
                <w:szCs w:val="22"/>
              </w:rPr>
              <w:t>o</w:t>
            </w:r>
          </w:p>
        </w:tc>
        <w:tc>
          <w:tcPr>
            <w:tcW w:w="990" w:type="dxa"/>
            <w:vMerge w:val="restart"/>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Starea fizică</w:t>
            </w:r>
          </w:p>
        </w:tc>
        <w:tc>
          <w:tcPr>
            <w:tcW w:w="1260" w:type="dxa"/>
            <w:vMerge w:val="restart"/>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Cod deseu</w:t>
            </w:r>
          </w:p>
        </w:tc>
        <w:tc>
          <w:tcPr>
            <w:tcW w:w="1440" w:type="dxa"/>
            <w:vMerge w:val="restart"/>
          </w:tcPr>
          <w:p w:rsidR="00347F83" w:rsidRPr="00AC07B5" w:rsidRDefault="00347F83" w:rsidP="00196FCD">
            <w:pPr>
              <w:ind w:right="-108"/>
              <w:jc w:val="center"/>
              <w:rPr>
                <w:rFonts w:ascii="Arial" w:hAnsi="Arial" w:cs="Arial"/>
                <w:b/>
                <w:sz w:val="22"/>
                <w:szCs w:val="22"/>
              </w:rPr>
            </w:pPr>
            <w:r w:rsidRPr="00AC07B5">
              <w:rPr>
                <w:rFonts w:ascii="Arial" w:hAnsi="Arial" w:cs="Arial"/>
                <w:b/>
                <w:sz w:val="22"/>
                <w:szCs w:val="22"/>
              </w:rPr>
              <w:t>Cod privind principala proprietate periculoasă</w:t>
            </w:r>
          </w:p>
        </w:tc>
        <w:tc>
          <w:tcPr>
            <w:tcW w:w="3517" w:type="dxa"/>
            <w:gridSpan w:val="3"/>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Managementul deseurilor</w:t>
            </w:r>
          </w:p>
          <w:p w:rsidR="00347F83" w:rsidRPr="00AC07B5" w:rsidRDefault="00347F83" w:rsidP="00196FCD">
            <w:pPr>
              <w:jc w:val="center"/>
              <w:rPr>
                <w:rFonts w:ascii="Arial" w:hAnsi="Arial" w:cs="Arial"/>
                <w:b/>
                <w:sz w:val="22"/>
                <w:szCs w:val="22"/>
              </w:rPr>
            </w:pPr>
            <w:r w:rsidRPr="00AC07B5">
              <w:rPr>
                <w:rFonts w:ascii="Arial" w:hAnsi="Arial" w:cs="Arial"/>
                <w:b/>
                <w:sz w:val="22"/>
                <w:szCs w:val="22"/>
              </w:rPr>
              <w:t>t/an</w:t>
            </w:r>
          </w:p>
        </w:tc>
        <w:tc>
          <w:tcPr>
            <w:tcW w:w="3260" w:type="dxa"/>
            <w:vMerge w:val="restart"/>
          </w:tcPr>
          <w:p w:rsidR="00347F83" w:rsidRPr="00AC07B5" w:rsidRDefault="00347F83" w:rsidP="00196FCD">
            <w:pPr>
              <w:jc w:val="center"/>
              <w:rPr>
                <w:rFonts w:ascii="Arial" w:hAnsi="Arial" w:cs="Arial"/>
                <w:b/>
                <w:sz w:val="22"/>
                <w:szCs w:val="22"/>
              </w:rPr>
            </w:pPr>
            <w:r w:rsidRPr="00AC07B5">
              <w:rPr>
                <w:rFonts w:ascii="Arial" w:hAnsi="Arial" w:cs="Arial"/>
                <w:b/>
                <w:sz w:val="22"/>
                <w:szCs w:val="22"/>
              </w:rPr>
              <w:t>Mod de stocare temporara</w:t>
            </w:r>
          </w:p>
        </w:tc>
      </w:tr>
      <w:tr w:rsidR="007838E6" w:rsidRPr="00CC4BA4" w:rsidTr="00AC07B5">
        <w:trPr>
          <w:cantSplit/>
          <w:trHeight w:val="818"/>
        </w:trPr>
        <w:tc>
          <w:tcPr>
            <w:tcW w:w="1701" w:type="dxa"/>
            <w:vMerge/>
          </w:tcPr>
          <w:p w:rsidR="00347F83" w:rsidRPr="00CC4BA4" w:rsidRDefault="00347F83" w:rsidP="00196FCD">
            <w:pPr>
              <w:jc w:val="center"/>
              <w:rPr>
                <w:rFonts w:ascii="Arial" w:hAnsi="Arial" w:cs="Arial"/>
                <w:sz w:val="22"/>
                <w:szCs w:val="22"/>
              </w:rPr>
            </w:pPr>
          </w:p>
        </w:tc>
        <w:tc>
          <w:tcPr>
            <w:tcW w:w="1440" w:type="dxa"/>
            <w:vMerge/>
          </w:tcPr>
          <w:p w:rsidR="00347F83" w:rsidRPr="00CC4BA4" w:rsidRDefault="00347F83" w:rsidP="00196FCD">
            <w:pPr>
              <w:jc w:val="center"/>
              <w:rPr>
                <w:rFonts w:ascii="Arial" w:hAnsi="Arial" w:cs="Arial"/>
                <w:sz w:val="22"/>
                <w:szCs w:val="22"/>
              </w:rPr>
            </w:pPr>
          </w:p>
        </w:tc>
        <w:tc>
          <w:tcPr>
            <w:tcW w:w="990" w:type="dxa"/>
            <w:vMerge/>
          </w:tcPr>
          <w:p w:rsidR="00347F83" w:rsidRPr="00CC4BA4" w:rsidRDefault="00347F83" w:rsidP="00196FCD">
            <w:pPr>
              <w:jc w:val="center"/>
              <w:rPr>
                <w:rFonts w:ascii="Arial" w:hAnsi="Arial" w:cs="Arial"/>
                <w:sz w:val="22"/>
                <w:szCs w:val="22"/>
              </w:rPr>
            </w:pPr>
          </w:p>
        </w:tc>
        <w:tc>
          <w:tcPr>
            <w:tcW w:w="1260" w:type="dxa"/>
            <w:vMerge/>
          </w:tcPr>
          <w:p w:rsidR="00347F83" w:rsidRPr="00CC4BA4" w:rsidRDefault="00347F83" w:rsidP="00196FCD">
            <w:pPr>
              <w:jc w:val="center"/>
              <w:rPr>
                <w:rFonts w:ascii="Arial" w:hAnsi="Arial" w:cs="Arial"/>
                <w:sz w:val="22"/>
                <w:szCs w:val="22"/>
              </w:rPr>
            </w:pPr>
          </w:p>
        </w:tc>
        <w:tc>
          <w:tcPr>
            <w:tcW w:w="1440" w:type="dxa"/>
            <w:vMerge/>
          </w:tcPr>
          <w:p w:rsidR="00347F83" w:rsidRPr="00CC4BA4" w:rsidRDefault="00347F83" w:rsidP="00196FCD">
            <w:pPr>
              <w:jc w:val="center"/>
              <w:rPr>
                <w:rFonts w:ascii="Arial" w:hAnsi="Arial" w:cs="Arial"/>
                <w:sz w:val="22"/>
                <w:szCs w:val="22"/>
              </w:rPr>
            </w:pPr>
          </w:p>
        </w:tc>
        <w:tc>
          <w:tcPr>
            <w:tcW w:w="1249" w:type="dxa"/>
          </w:tcPr>
          <w:p w:rsidR="00347F83" w:rsidRPr="00AC07B5" w:rsidRDefault="00347F83" w:rsidP="00196FCD">
            <w:pPr>
              <w:ind w:right="-108"/>
              <w:jc w:val="center"/>
              <w:rPr>
                <w:rFonts w:ascii="Arial" w:hAnsi="Arial" w:cs="Arial"/>
                <w:sz w:val="22"/>
                <w:szCs w:val="22"/>
              </w:rPr>
            </w:pPr>
            <w:r w:rsidRPr="00AC07B5">
              <w:rPr>
                <w:rFonts w:ascii="Arial" w:hAnsi="Arial" w:cs="Arial"/>
                <w:sz w:val="22"/>
                <w:szCs w:val="22"/>
              </w:rPr>
              <w:t>Valorificată</w:t>
            </w:r>
          </w:p>
        </w:tc>
        <w:tc>
          <w:tcPr>
            <w:tcW w:w="1134" w:type="dxa"/>
          </w:tcPr>
          <w:p w:rsidR="00347F83" w:rsidRPr="00AC07B5" w:rsidRDefault="00347F83" w:rsidP="00196FCD">
            <w:pPr>
              <w:jc w:val="center"/>
              <w:rPr>
                <w:rFonts w:ascii="Arial" w:hAnsi="Arial" w:cs="Arial"/>
                <w:sz w:val="22"/>
                <w:szCs w:val="22"/>
              </w:rPr>
            </w:pPr>
            <w:r w:rsidRPr="00AC07B5">
              <w:rPr>
                <w:rFonts w:ascii="Arial" w:hAnsi="Arial" w:cs="Arial"/>
                <w:sz w:val="22"/>
                <w:szCs w:val="22"/>
              </w:rPr>
              <w:t>Eliminată</w:t>
            </w:r>
          </w:p>
        </w:tc>
        <w:tc>
          <w:tcPr>
            <w:tcW w:w="1134" w:type="dxa"/>
          </w:tcPr>
          <w:p w:rsidR="00347F83" w:rsidRPr="00AC07B5" w:rsidRDefault="00347F83" w:rsidP="00196FCD">
            <w:pPr>
              <w:jc w:val="center"/>
              <w:rPr>
                <w:rFonts w:ascii="Arial" w:hAnsi="Arial" w:cs="Arial"/>
                <w:sz w:val="22"/>
                <w:szCs w:val="22"/>
              </w:rPr>
            </w:pPr>
            <w:r w:rsidRPr="00AC07B5">
              <w:rPr>
                <w:rFonts w:ascii="Arial" w:hAnsi="Arial" w:cs="Arial"/>
                <w:sz w:val="22"/>
                <w:szCs w:val="22"/>
              </w:rPr>
              <w:t>Rămasă în stoc</w:t>
            </w:r>
          </w:p>
        </w:tc>
        <w:tc>
          <w:tcPr>
            <w:tcW w:w="3260" w:type="dxa"/>
            <w:vMerge/>
          </w:tcPr>
          <w:p w:rsidR="00347F83" w:rsidRPr="00CC4BA4" w:rsidRDefault="00347F83" w:rsidP="00196FCD">
            <w:pPr>
              <w:jc w:val="center"/>
              <w:rPr>
                <w:rFonts w:ascii="Arial" w:hAnsi="Arial" w:cs="Arial"/>
                <w:sz w:val="22"/>
                <w:szCs w:val="22"/>
              </w:rPr>
            </w:pPr>
          </w:p>
        </w:tc>
      </w:tr>
      <w:tr w:rsidR="007838E6" w:rsidRPr="007838E6" w:rsidTr="00AC07B5">
        <w:tc>
          <w:tcPr>
            <w:tcW w:w="1701" w:type="dxa"/>
          </w:tcPr>
          <w:p w:rsidR="00347F83" w:rsidRPr="00CC4BA4" w:rsidRDefault="00347F83" w:rsidP="00196FCD">
            <w:pPr>
              <w:rPr>
                <w:rFonts w:ascii="Arial" w:hAnsi="Arial" w:cs="Arial"/>
                <w:sz w:val="22"/>
                <w:szCs w:val="22"/>
              </w:rPr>
            </w:pPr>
            <w:r w:rsidRPr="00CC4BA4">
              <w:rPr>
                <w:rFonts w:ascii="Arial" w:hAnsi="Arial" w:cs="Arial"/>
                <w:sz w:val="22"/>
                <w:szCs w:val="22"/>
              </w:rPr>
              <w:t>Pământ excavat</w:t>
            </w:r>
          </w:p>
        </w:tc>
        <w:tc>
          <w:tcPr>
            <w:tcW w:w="1440" w:type="dxa"/>
          </w:tcPr>
          <w:p w:rsidR="00347F83" w:rsidRPr="00AC07B5" w:rsidRDefault="00AC07B5" w:rsidP="00196FCD">
            <w:pPr>
              <w:jc w:val="center"/>
              <w:rPr>
                <w:rFonts w:ascii="Arial" w:hAnsi="Arial" w:cs="Arial"/>
                <w:sz w:val="22"/>
                <w:szCs w:val="22"/>
              </w:rPr>
            </w:pPr>
            <w:r w:rsidRPr="00AC07B5">
              <w:rPr>
                <w:rFonts w:ascii="Arial" w:hAnsi="Arial" w:cs="Arial"/>
                <w:sz w:val="22"/>
                <w:szCs w:val="22"/>
              </w:rPr>
              <w:t>Conf. Proiect</w:t>
            </w:r>
          </w:p>
        </w:tc>
        <w:tc>
          <w:tcPr>
            <w:tcW w:w="990" w:type="dxa"/>
          </w:tcPr>
          <w:p w:rsidR="00347F83" w:rsidRPr="00AC07B5" w:rsidRDefault="00347F83" w:rsidP="00196FCD">
            <w:pPr>
              <w:jc w:val="center"/>
              <w:rPr>
                <w:rFonts w:ascii="Arial" w:hAnsi="Arial" w:cs="Arial"/>
                <w:sz w:val="22"/>
                <w:szCs w:val="22"/>
              </w:rPr>
            </w:pPr>
            <w:r w:rsidRPr="00AC07B5">
              <w:rPr>
                <w:rFonts w:ascii="Arial" w:hAnsi="Arial" w:cs="Arial"/>
                <w:sz w:val="22"/>
                <w:szCs w:val="22"/>
              </w:rPr>
              <w:t>S</w:t>
            </w:r>
          </w:p>
        </w:tc>
        <w:tc>
          <w:tcPr>
            <w:tcW w:w="1260" w:type="dxa"/>
          </w:tcPr>
          <w:p w:rsidR="00347F83" w:rsidRPr="00AC07B5" w:rsidRDefault="00347F83" w:rsidP="00196FCD">
            <w:pPr>
              <w:jc w:val="center"/>
              <w:rPr>
                <w:rFonts w:ascii="Arial" w:hAnsi="Arial" w:cs="Arial"/>
                <w:sz w:val="22"/>
                <w:szCs w:val="22"/>
              </w:rPr>
            </w:pPr>
            <w:r w:rsidRPr="00AC07B5">
              <w:rPr>
                <w:rFonts w:ascii="Arial" w:hAnsi="Arial" w:cs="Arial"/>
                <w:sz w:val="22"/>
                <w:szCs w:val="22"/>
              </w:rPr>
              <w:t>17 05 04</w:t>
            </w:r>
          </w:p>
        </w:tc>
        <w:tc>
          <w:tcPr>
            <w:tcW w:w="1440" w:type="dxa"/>
          </w:tcPr>
          <w:p w:rsidR="00347F83" w:rsidRPr="00AC07B5" w:rsidRDefault="00577366" w:rsidP="00196FCD">
            <w:pPr>
              <w:jc w:val="center"/>
              <w:rPr>
                <w:rFonts w:ascii="Arial" w:hAnsi="Arial" w:cs="Arial"/>
                <w:sz w:val="22"/>
                <w:szCs w:val="22"/>
              </w:rPr>
            </w:pPr>
            <w:r w:rsidRPr="00AC07B5">
              <w:rPr>
                <w:rFonts w:ascii="Arial" w:hAnsi="Arial" w:cs="Arial"/>
                <w:sz w:val="22"/>
                <w:szCs w:val="22"/>
              </w:rPr>
              <w:t>Nepericulos</w:t>
            </w:r>
          </w:p>
        </w:tc>
        <w:tc>
          <w:tcPr>
            <w:tcW w:w="1249" w:type="dxa"/>
          </w:tcPr>
          <w:p w:rsidR="00347F83" w:rsidRPr="00AC07B5" w:rsidRDefault="00AC07B5" w:rsidP="00196FCD">
            <w:pPr>
              <w:jc w:val="center"/>
              <w:rPr>
                <w:rFonts w:ascii="Arial" w:hAnsi="Arial" w:cs="Arial"/>
                <w:sz w:val="22"/>
                <w:szCs w:val="22"/>
              </w:rPr>
            </w:pPr>
            <w:r w:rsidRPr="00AC07B5">
              <w:rPr>
                <w:rFonts w:ascii="Arial" w:hAnsi="Arial" w:cs="Arial"/>
                <w:sz w:val="22"/>
                <w:szCs w:val="22"/>
              </w:rPr>
              <w:t>Intreaga cantitate rezultată</w:t>
            </w:r>
          </w:p>
        </w:tc>
        <w:tc>
          <w:tcPr>
            <w:tcW w:w="1134" w:type="dxa"/>
          </w:tcPr>
          <w:p w:rsidR="00347F83" w:rsidRPr="00AC07B5" w:rsidRDefault="00347F83" w:rsidP="00196FCD">
            <w:pPr>
              <w:jc w:val="center"/>
              <w:rPr>
                <w:rFonts w:ascii="Arial" w:hAnsi="Arial" w:cs="Arial"/>
                <w:sz w:val="22"/>
                <w:szCs w:val="22"/>
              </w:rPr>
            </w:pPr>
            <w:r w:rsidRPr="00AC07B5">
              <w:rPr>
                <w:rFonts w:ascii="Arial" w:hAnsi="Arial" w:cs="Arial"/>
                <w:sz w:val="22"/>
                <w:szCs w:val="22"/>
              </w:rPr>
              <w:t>-</w:t>
            </w:r>
          </w:p>
        </w:tc>
        <w:tc>
          <w:tcPr>
            <w:tcW w:w="1134" w:type="dxa"/>
          </w:tcPr>
          <w:p w:rsidR="00347F83" w:rsidRPr="007838E6" w:rsidRDefault="00347F83" w:rsidP="00196FCD">
            <w:pPr>
              <w:jc w:val="center"/>
              <w:rPr>
                <w:rFonts w:ascii="Arial" w:hAnsi="Arial" w:cs="Arial"/>
                <w:color w:val="FF0000"/>
                <w:sz w:val="22"/>
                <w:szCs w:val="22"/>
              </w:rPr>
            </w:pPr>
            <w:r w:rsidRPr="007838E6">
              <w:rPr>
                <w:rFonts w:ascii="Arial" w:hAnsi="Arial" w:cs="Arial"/>
                <w:color w:val="FF0000"/>
                <w:sz w:val="22"/>
                <w:szCs w:val="22"/>
              </w:rPr>
              <w:t>-</w:t>
            </w:r>
          </w:p>
        </w:tc>
        <w:tc>
          <w:tcPr>
            <w:tcW w:w="3260" w:type="dxa"/>
          </w:tcPr>
          <w:p w:rsidR="00347F83" w:rsidRPr="007838E6" w:rsidRDefault="00347F83" w:rsidP="00CC4BA4">
            <w:pPr>
              <w:rPr>
                <w:rFonts w:ascii="Arial" w:hAnsi="Arial" w:cs="Arial"/>
                <w:color w:val="FF0000"/>
                <w:sz w:val="22"/>
                <w:szCs w:val="22"/>
              </w:rPr>
            </w:pPr>
            <w:r w:rsidRPr="00CC4BA4">
              <w:rPr>
                <w:rFonts w:ascii="Arial" w:hAnsi="Arial" w:cs="Arial"/>
                <w:sz w:val="22"/>
                <w:szCs w:val="22"/>
              </w:rPr>
              <w:t xml:space="preserve">Se va folosi pentru </w:t>
            </w:r>
            <w:r w:rsidR="00366EAF" w:rsidRPr="00CC4BA4">
              <w:rPr>
                <w:rFonts w:ascii="Arial" w:hAnsi="Arial" w:cs="Arial"/>
                <w:sz w:val="22"/>
                <w:szCs w:val="22"/>
              </w:rPr>
              <w:t>r</w:t>
            </w:r>
            <w:r w:rsidR="00467C94" w:rsidRPr="00CC4BA4">
              <w:rPr>
                <w:rFonts w:ascii="Arial" w:hAnsi="Arial" w:cs="Arial"/>
                <w:sz w:val="22"/>
                <w:szCs w:val="22"/>
              </w:rPr>
              <w:t>e</w:t>
            </w:r>
            <w:r w:rsidR="00366EAF" w:rsidRPr="00CC4BA4">
              <w:rPr>
                <w:rFonts w:ascii="Arial" w:hAnsi="Arial" w:cs="Arial"/>
                <w:sz w:val="22"/>
                <w:szCs w:val="22"/>
              </w:rPr>
              <w:t>alizarea taluzelor lagune</w:t>
            </w:r>
            <w:r w:rsidR="00CC4BA4" w:rsidRPr="00CC4BA4">
              <w:rPr>
                <w:rFonts w:ascii="Arial" w:hAnsi="Arial" w:cs="Arial"/>
                <w:sz w:val="22"/>
                <w:szCs w:val="22"/>
              </w:rPr>
              <w:t>i</w:t>
            </w:r>
            <w:r w:rsidR="00366EAF" w:rsidRPr="00CC4BA4">
              <w:rPr>
                <w:rFonts w:ascii="Arial" w:hAnsi="Arial" w:cs="Arial"/>
                <w:sz w:val="22"/>
                <w:szCs w:val="22"/>
              </w:rPr>
              <w:t xml:space="preserve"> </w:t>
            </w:r>
            <w:r w:rsidRPr="00CC4BA4">
              <w:rPr>
                <w:rFonts w:ascii="Arial" w:hAnsi="Arial" w:cs="Arial"/>
                <w:sz w:val="22"/>
                <w:szCs w:val="22"/>
              </w:rPr>
              <w:t xml:space="preserve"> </w:t>
            </w:r>
            <w:r w:rsidR="005B6203" w:rsidRPr="00CC4BA4">
              <w:rPr>
                <w:rFonts w:ascii="Arial" w:hAnsi="Arial" w:cs="Arial"/>
                <w:sz w:val="22"/>
                <w:szCs w:val="22"/>
              </w:rPr>
              <w:t>iar stratul vegetal  în zonele verzi ale amplasamentului</w:t>
            </w:r>
          </w:p>
        </w:tc>
      </w:tr>
      <w:tr w:rsidR="007838E6" w:rsidRPr="007838E6" w:rsidTr="00AC07B5">
        <w:tc>
          <w:tcPr>
            <w:tcW w:w="1701" w:type="dxa"/>
          </w:tcPr>
          <w:p w:rsidR="00347F83" w:rsidRPr="00CC4BA4" w:rsidRDefault="00347F83" w:rsidP="00196FCD">
            <w:pPr>
              <w:rPr>
                <w:rFonts w:ascii="Arial" w:hAnsi="Arial" w:cs="Arial"/>
                <w:sz w:val="22"/>
                <w:szCs w:val="22"/>
              </w:rPr>
            </w:pPr>
            <w:r w:rsidRPr="00CC4BA4">
              <w:rPr>
                <w:rFonts w:ascii="Arial" w:hAnsi="Arial" w:cs="Arial"/>
                <w:sz w:val="22"/>
                <w:szCs w:val="22"/>
              </w:rPr>
              <w:t>Deseuri din activitatea de constructie</w:t>
            </w:r>
          </w:p>
          <w:p w:rsidR="00347F83" w:rsidRPr="00CC4BA4" w:rsidRDefault="00347F83" w:rsidP="00196FCD">
            <w:pPr>
              <w:rPr>
                <w:rFonts w:ascii="Arial" w:hAnsi="Arial" w:cs="Arial"/>
                <w:sz w:val="22"/>
                <w:szCs w:val="22"/>
              </w:rPr>
            </w:pPr>
          </w:p>
        </w:tc>
        <w:tc>
          <w:tcPr>
            <w:tcW w:w="1440" w:type="dxa"/>
          </w:tcPr>
          <w:p w:rsidR="00347F83" w:rsidRPr="00CC4BA4" w:rsidRDefault="004A4768" w:rsidP="00196FCD">
            <w:pPr>
              <w:jc w:val="center"/>
              <w:rPr>
                <w:rFonts w:ascii="Arial" w:hAnsi="Arial" w:cs="Arial"/>
                <w:sz w:val="22"/>
                <w:szCs w:val="22"/>
              </w:rPr>
            </w:pPr>
            <w:r w:rsidRPr="00CC4BA4">
              <w:rPr>
                <w:rFonts w:ascii="Arial" w:hAnsi="Arial" w:cs="Arial"/>
                <w:sz w:val="22"/>
                <w:szCs w:val="22"/>
              </w:rPr>
              <w:t>1</w:t>
            </w:r>
          </w:p>
        </w:tc>
        <w:tc>
          <w:tcPr>
            <w:tcW w:w="990"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S</w:t>
            </w:r>
          </w:p>
        </w:tc>
        <w:tc>
          <w:tcPr>
            <w:tcW w:w="1260"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17.01.07</w:t>
            </w:r>
          </w:p>
        </w:tc>
        <w:tc>
          <w:tcPr>
            <w:tcW w:w="1440" w:type="dxa"/>
          </w:tcPr>
          <w:p w:rsidR="00347F83" w:rsidRPr="00CC4BA4" w:rsidRDefault="00577366" w:rsidP="00196FCD">
            <w:pPr>
              <w:jc w:val="center"/>
              <w:rPr>
                <w:rFonts w:ascii="Arial" w:hAnsi="Arial" w:cs="Arial"/>
                <w:sz w:val="22"/>
                <w:szCs w:val="22"/>
              </w:rPr>
            </w:pPr>
            <w:r w:rsidRPr="00CC4BA4">
              <w:rPr>
                <w:rFonts w:ascii="Arial" w:hAnsi="Arial" w:cs="Arial"/>
                <w:sz w:val="22"/>
                <w:szCs w:val="22"/>
              </w:rPr>
              <w:t>Nepericulos</w:t>
            </w:r>
          </w:p>
        </w:tc>
        <w:tc>
          <w:tcPr>
            <w:tcW w:w="1249" w:type="dxa"/>
          </w:tcPr>
          <w:p w:rsidR="00347F83" w:rsidRPr="00CC4BA4" w:rsidRDefault="00347F83" w:rsidP="00196FCD">
            <w:pPr>
              <w:jc w:val="center"/>
              <w:rPr>
                <w:rFonts w:ascii="Arial" w:hAnsi="Arial" w:cs="Arial"/>
                <w:sz w:val="22"/>
                <w:szCs w:val="22"/>
              </w:rPr>
            </w:pPr>
          </w:p>
        </w:tc>
        <w:tc>
          <w:tcPr>
            <w:tcW w:w="1134" w:type="dxa"/>
          </w:tcPr>
          <w:p w:rsidR="00347F83" w:rsidRPr="00CC4BA4" w:rsidRDefault="004A4768" w:rsidP="00196FCD">
            <w:pPr>
              <w:jc w:val="center"/>
              <w:rPr>
                <w:rFonts w:ascii="Arial" w:hAnsi="Arial" w:cs="Arial"/>
                <w:sz w:val="22"/>
                <w:szCs w:val="22"/>
              </w:rPr>
            </w:pPr>
            <w:r w:rsidRPr="00CC4BA4">
              <w:rPr>
                <w:rFonts w:ascii="Arial" w:hAnsi="Arial" w:cs="Arial"/>
                <w:sz w:val="22"/>
                <w:szCs w:val="22"/>
              </w:rPr>
              <w:t>1</w:t>
            </w:r>
          </w:p>
        </w:tc>
        <w:tc>
          <w:tcPr>
            <w:tcW w:w="1134" w:type="dxa"/>
          </w:tcPr>
          <w:p w:rsidR="00347F83" w:rsidRPr="00CC4BA4" w:rsidRDefault="00347F83" w:rsidP="00196FCD">
            <w:pPr>
              <w:jc w:val="center"/>
              <w:rPr>
                <w:rFonts w:ascii="Arial" w:hAnsi="Arial" w:cs="Arial"/>
                <w:sz w:val="22"/>
                <w:szCs w:val="22"/>
              </w:rPr>
            </w:pPr>
          </w:p>
        </w:tc>
        <w:tc>
          <w:tcPr>
            <w:tcW w:w="3260" w:type="dxa"/>
          </w:tcPr>
          <w:p w:rsidR="00347F83" w:rsidRPr="00CC4BA4" w:rsidRDefault="00347F83" w:rsidP="00CC4BA4">
            <w:pPr>
              <w:rPr>
                <w:rFonts w:ascii="Arial" w:hAnsi="Arial" w:cs="Arial"/>
                <w:sz w:val="22"/>
                <w:szCs w:val="22"/>
              </w:rPr>
            </w:pPr>
            <w:r w:rsidRPr="00CC4BA4">
              <w:rPr>
                <w:rFonts w:ascii="Arial" w:hAnsi="Arial" w:cs="Arial"/>
                <w:sz w:val="22"/>
                <w:szCs w:val="22"/>
              </w:rPr>
              <w:t>Container metalic si se elimina prin grija constructorului pe depozite conforme</w:t>
            </w:r>
            <w:r w:rsidR="00CC4BA4">
              <w:rPr>
                <w:rFonts w:ascii="Arial" w:hAnsi="Arial" w:cs="Arial"/>
                <w:sz w:val="22"/>
                <w:szCs w:val="22"/>
              </w:rPr>
              <w:t xml:space="preserve"> p</w:t>
            </w:r>
            <w:r w:rsidR="00CC4BA4" w:rsidRPr="00CC4BA4">
              <w:rPr>
                <w:rFonts w:ascii="Arial" w:hAnsi="Arial" w:cs="Arial"/>
                <w:sz w:val="22"/>
                <w:szCs w:val="22"/>
              </w:rPr>
              <w:t>rin agenti specializati</w:t>
            </w:r>
          </w:p>
        </w:tc>
      </w:tr>
      <w:tr w:rsidR="007838E6" w:rsidRPr="007838E6" w:rsidTr="00AC07B5">
        <w:tc>
          <w:tcPr>
            <w:tcW w:w="1701"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Deseuri menajere</w:t>
            </w:r>
          </w:p>
          <w:p w:rsidR="00347F83" w:rsidRPr="00CC4BA4" w:rsidRDefault="00347F83" w:rsidP="00196FCD">
            <w:pPr>
              <w:jc w:val="center"/>
              <w:rPr>
                <w:rFonts w:ascii="Arial" w:hAnsi="Arial" w:cs="Arial"/>
                <w:sz w:val="22"/>
                <w:szCs w:val="22"/>
              </w:rPr>
            </w:pPr>
          </w:p>
        </w:tc>
        <w:tc>
          <w:tcPr>
            <w:tcW w:w="1440"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0,3</w:t>
            </w:r>
          </w:p>
        </w:tc>
        <w:tc>
          <w:tcPr>
            <w:tcW w:w="990"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S</w:t>
            </w:r>
          </w:p>
        </w:tc>
        <w:tc>
          <w:tcPr>
            <w:tcW w:w="1260"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20.03.99</w:t>
            </w:r>
          </w:p>
        </w:tc>
        <w:tc>
          <w:tcPr>
            <w:tcW w:w="1440" w:type="dxa"/>
          </w:tcPr>
          <w:p w:rsidR="00347F83" w:rsidRPr="00CC4BA4" w:rsidRDefault="00577366" w:rsidP="00196FCD">
            <w:pPr>
              <w:jc w:val="center"/>
              <w:rPr>
                <w:rFonts w:ascii="Arial" w:hAnsi="Arial" w:cs="Arial"/>
                <w:sz w:val="22"/>
                <w:szCs w:val="22"/>
              </w:rPr>
            </w:pPr>
            <w:r w:rsidRPr="00CC4BA4">
              <w:rPr>
                <w:rFonts w:ascii="Arial" w:hAnsi="Arial" w:cs="Arial"/>
                <w:sz w:val="22"/>
                <w:szCs w:val="22"/>
              </w:rPr>
              <w:t>Nepericulos</w:t>
            </w:r>
          </w:p>
        </w:tc>
        <w:tc>
          <w:tcPr>
            <w:tcW w:w="1249" w:type="dxa"/>
          </w:tcPr>
          <w:p w:rsidR="00347F83" w:rsidRPr="00CC4BA4" w:rsidRDefault="00347F83" w:rsidP="00196FCD">
            <w:pPr>
              <w:jc w:val="center"/>
              <w:rPr>
                <w:rFonts w:ascii="Arial" w:hAnsi="Arial" w:cs="Arial"/>
                <w:sz w:val="22"/>
                <w:szCs w:val="22"/>
              </w:rPr>
            </w:pPr>
          </w:p>
        </w:tc>
        <w:tc>
          <w:tcPr>
            <w:tcW w:w="1134" w:type="dxa"/>
          </w:tcPr>
          <w:p w:rsidR="00347F83" w:rsidRPr="00CC4BA4" w:rsidRDefault="00347F83" w:rsidP="00196FCD">
            <w:pPr>
              <w:jc w:val="center"/>
              <w:rPr>
                <w:rFonts w:ascii="Arial" w:hAnsi="Arial" w:cs="Arial"/>
                <w:sz w:val="22"/>
                <w:szCs w:val="22"/>
              </w:rPr>
            </w:pPr>
            <w:r w:rsidRPr="00CC4BA4">
              <w:rPr>
                <w:rFonts w:ascii="Arial" w:hAnsi="Arial" w:cs="Arial"/>
                <w:sz w:val="22"/>
                <w:szCs w:val="22"/>
              </w:rPr>
              <w:t>0,3</w:t>
            </w:r>
          </w:p>
        </w:tc>
        <w:tc>
          <w:tcPr>
            <w:tcW w:w="1134" w:type="dxa"/>
          </w:tcPr>
          <w:p w:rsidR="00347F83" w:rsidRPr="00CC4BA4" w:rsidRDefault="00347F83" w:rsidP="00196FCD">
            <w:pPr>
              <w:jc w:val="center"/>
              <w:rPr>
                <w:rFonts w:ascii="Arial" w:hAnsi="Arial" w:cs="Arial"/>
                <w:sz w:val="22"/>
                <w:szCs w:val="22"/>
              </w:rPr>
            </w:pPr>
          </w:p>
        </w:tc>
        <w:tc>
          <w:tcPr>
            <w:tcW w:w="3260" w:type="dxa"/>
          </w:tcPr>
          <w:p w:rsidR="00347F83" w:rsidRPr="00CC4BA4" w:rsidRDefault="00CC4BA4" w:rsidP="00C76B2C">
            <w:pPr>
              <w:jc w:val="center"/>
              <w:rPr>
                <w:rFonts w:ascii="Arial" w:hAnsi="Arial" w:cs="Arial"/>
                <w:sz w:val="22"/>
                <w:szCs w:val="22"/>
              </w:rPr>
            </w:pPr>
            <w:r>
              <w:rPr>
                <w:rFonts w:ascii="Arial" w:hAnsi="Arial" w:cs="Arial"/>
                <w:sz w:val="22"/>
                <w:szCs w:val="22"/>
              </w:rPr>
              <w:t>Pubele și se elimină p</w:t>
            </w:r>
            <w:r w:rsidRPr="00CC4BA4">
              <w:rPr>
                <w:rFonts w:ascii="Arial" w:hAnsi="Arial" w:cs="Arial"/>
                <w:sz w:val="22"/>
                <w:szCs w:val="22"/>
              </w:rPr>
              <w:t xml:space="preserve">rin agenti specializati </w:t>
            </w:r>
          </w:p>
        </w:tc>
      </w:tr>
    </w:tbl>
    <w:p w:rsidR="00577366" w:rsidRPr="007838E6" w:rsidRDefault="00577366" w:rsidP="00577366">
      <w:pPr>
        <w:rPr>
          <w:rFonts w:ascii="Arial" w:hAnsi="Arial" w:cs="Arial"/>
          <w:color w:val="FF0000"/>
          <w:sz w:val="22"/>
          <w:szCs w:val="22"/>
        </w:rPr>
      </w:pPr>
    </w:p>
    <w:p w:rsidR="00347F83" w:rsidRPr="007A67AF" w:rsidRDefault="00347F83" w:rsidP="007512FD">
      <w:pPr>
        <w:numPr>
          <w:ilvl w:val="0"/>
          <w:numId w:val="10"/>
        </w:numPr>
        <w:rPr>
          <w:rFonts w:ascii="Arial" w:hAnsi="Arial" w:cs="Arial"/>
        </w:rPr>
      </w:pPr>
      <w:r w:rsidRPr="007A67AF">
        <w:rPr>
          <w:rFonts w:ascii="Arial" w:hAnsi="Arial" w:cs="Arial"/>
        </w:rPr>
        <w:t>In timpul functionarii</w:t>
      </w:r>
    </w:p>
    <w:p w:rsidR="007A67AF" w:rsidRDefault="007A67AF">
      <w:pPr>
        <w:pStyle w:val="BodyTextIndent2"/>
        <w:ind w:left="360" w:firstLine="0"/>
        <w:rPr>
          <w:rFonts w:ascii="Arial" w:hAnsi="Arial" w:cs="Arial"/>
          <w:color w:val="FF0000"/>
          <w:sz w:val="24"/>
        </w:rPr>
      </w:pPr>
    </w:p>
    <w:tbl>
      <w:tblPr>
        <w:tblW w:w="13897" w:type="dxa"/>
        <w:tblInd w:w="1" w:type="dxa"/>
        <w:tblLayout w:type="fixed"/>
        <w:tblCellMar>
          <w:left w:w="10" w:type="dxa"/>
          <w:right w:w="10" w:type="dxa"/>
        </w:tblCellMar>
        <w:tblLook w:val="0000" w:firstRow="0" w:lastRow="0" w:firstColumn="0" w:lastColumn="0" w:noHBand="0" w:noVBand="0"/>
      </w:tblPr>
      <w:tblGrid>
        <w:gridCol w:w="1808"/>
        <w:gridCol w:w="1418"/>
        <w:gridCol w:w="850"/>
        <w:gridCol w:w="1276"/>
        <w:gridCol w:w="1418"/>
        <w:gridCol w:w="1275"/>
        <w:gridCol w:w="142"/>
        <w:gridCol w:w="1276"/>
        <w:gridCol w:w="1134"/>
        <w:gridCol w:w="3300"/>
      </w:tblGrid>
      <w:tr w:rsidR="007A67AF" w:rsidTr="00B63498">
        <w:trPr>
          <w:cantSplit/>
          <w:trHeight w:val="687"/>
        </w:trPr>
        <w:tc>
          <w:tcPr>
            <w:tcW w:w="1808"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b/>
                <w:sz w:val="24"/>
                <w:szCs w:val="24"/>
                <w:lang w:val="ro-RO"/>
              </w:rPr>
            </w:pPr>
            <w:r>
              <w:rPr>
                <w:rFonts w:ascii="Arial" w:hAnsi="Arial" w:cs="Arial"/>
                <w:b/>
                <w:sz w:val="24"/>
                <w:szCs w:val="24"/>
                <w:lang w:val="ro-RO"/>
              </w:rPr>
              <w:t>Denumirea deseului</w:t>
            </w:r>
          </w:p>
        </w:tc>
        <w:tc>
          <w:tcPr>
            <w:tcW w:w="1418"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b/>
                <w:sz w:val="24"/>
                <w:szCs w:val="24"/>
                <w:lang w:val="ro-RO"/>
              </w:rPr>
            </w:pPr>
            <w:r>
              <w:rPr>
                <w:rFonts w:ascii="Arial" w:hAnsi="Arial" w:cs="Arial"/>
                <w:b/>
                <w:sz w:val="24"/>
                <w:szCs w:val="24"/>
                <w:lang w:val="ro-RO"/>
              </w:rPr>
              <w:t>Cantitatea prevăzută a fi generată</w:t>
            </w:r>
          </w:p>
          <w:p w:rsidR="007A67AF" w:rsidRDefault="007A67AF" w:rsidP="00B63498">
            <w:pPr>
              <w:pStyle w:val="NoSpacing"/>
              <w:rPr>
                <w:rFonts w:ascii="Arial" w:hAnsi="Arial" w:cs="Arial"/>
                <w:b/>
                <w:sz w:val="24"/>
                <w:szCs w:val="24"/>
                <w:lang w:val="ro-RO"/>
              </w:rPr>
            </w:pPr>
            <w:r>
              <w:rPr>
                <w:rFonts w:ascii="Arial" w:hAnsi="Arial" w:cs="Arial"/>
                <w:b/>
                <w:sz w:val="24"/>
                <w:szCs w:val="24"/>
                <w:lang w:val="ro-RO"/>
              </w:rPr>
              <w:t>t/an</w:t>
            </w:r>
          </w:p>
        </w:tc>
        <w:tc>
          <w:tcPr>
            <w:tcW w:w="850"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b/>
                <w:sz w:val="24"/>
                <w:szCs w:val="24"/>
                <w:lang w:val="ro-RO"/>
              </w:rPr>
            </w:pPr>
            <w:r>
              <w:rPr>
                <w:rFonts w:ascii="Arial" w:hAnsi="Arial" w:cs="Arial"/>
                <w:b/>
                <w:sz w:val="24"/>
                <w:szCs w:val="24"/>
                <w:lang w:val="ro-RO"/>
              </w:rPr>
              <w:t>Stare fizică</w:t>
            </w:r>
          </w:p>
        </w:tc>
        <w:tc>
          <w:tcPr>
            <w:tcW w:w="1276"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b/>
                <w:sz w:val="24"/>
                <w:szCs w:val="24"/>
                <w:lang w:val="ro-RO"/>
              </w:rPr>
            </w:pPr>
            <w:r>
              <w:rPr>
                <w:rFonts w:ascii="Arial" w:hAnsi="Arial" w:cs="Arial"/>
                <w:b/>
                <w:sz w:val="24"/>
                <w:szCs w:val="24"/>
                <w:lang w:val="ro-RO"/>
              </w:rPr>
              <w:t>Cod deseu conf. Deciziei 2014/955/UE</w:t>
            </w:r>
          </w:p>
        </w:tc>
        <w:tc>
          <w:tcPr>
            <w:tcW w:w="1418"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b/>
                <w:sz w:val="24"/>
                <w:szCs w:val="24"/>
                <w:lang w:val="ro-RO"/>
              </w:rPr>
              <w:t xml:space="preserve">Cod conf. </w:t>
            </w:r>
            <w:r>
              <w:rPr>
                <w:rFonts w:ascii="Arial" w:hAnsi="Arial" w:cs="Arial"/>
                <w:b/>
              </w:rPr>
              <w:t>Regulamentului (UE) nr. 1357/ 2014</w:t>
            </w:r>
          </w:p>
          <w:p w:rsidR="007A67AF" w:rsidRDefault="007A67AF" w:rsidP="00B63498">
            <w:pPr>
              <w:pStyle w:val="NoSpacing"/>
              <w:rPr>
                <w:b/>
              </w:rPr>
            </w:pPr>
          </w:p>
        </w:tc>
        <w:tc>
          <w:tcPr>
            <w:tcW w:w="3827" w:type="dxa"/>
            <w:gridSpan w:val="4"/>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b/>
                <w:sz w:val="24"/>
                <w:szCs w:val="24"/>
                <w:lang w:val="ro-RO"/>
              </w:rPr>
            </w:pPr>
            <w:r>
              <w:rPr>
                <w:rFonts w:ascii="Arial" w:hAnsi="Arial" w:cs="Arial"/>
                <w:b/>
                <w:sz w:val="24"/>
                <w:szCs w:val="24"/>
                <w:lang w:val="ro-RO"/>
              </w:rPr>
              <w:t>Managementul deseurilor</w:t>
            </w:r>
          </w:p>
          <w:p w:rsidR="007A67AF" w:rsidRDefault="007A67AF" w:rsidP="00B63498">
            <w:pPr>
              <w:pStyle w:val="NoSpacing"/>
              <w:jc w:val="center"/>
            </w:pPr>
            <w:r>
              <w:rPr>
                <w:rFonts w:ascii="Arial" w:hAnsi="Arial" w:cs="Arial"/>
                <w:b/>
                <w:sz w:val="24"/>
                <w:szCs w:val="24"/>
                <w:lang w:val="ro-RO"/>
              </w:rPr>
              <w:t>t/an</w:t>
            </w:r>
          </w:p>
        </w:tc>
        <w:tc>
          <w:tcPr>
            <w:tcW w:w="3300"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b/>
                <w:sz w:val="24"/>
                <w:szCs w:val="24"/>
                <w:lang w:val="ro-RO"/>
              </w:rPr>
            </w:pPr>
          </w:p>
          <w:p w:rsidR="007A67AF" w:rsidRDefault="007A67AF" w:rsidP="00B63498">
            <w:pPr>
              <w:pStyle w:val="NoSpacing"/>
              <w:rPr>
                <w:rFonts w:ascii="Arial" w:hAnsi="Arial" w:cs="Arial"/>
                <w:b/>
                <w:sz w:val="24"/>
                <w:szCs w:val="24"/>
                <w:lang w:val="ro-RO"/>
              </w:rPr>
            </w:pPr>
          </w:p>
          <w:p w:rsidR="007A67AF" w:rsidRDefault="007A67AF" w:rsidP="00B63498">
            <w:pPr>
              <w:pStyle w:val="NoSpacing"/>
              <w:rPr>
                <w:rFonts w:ascii="Arial" w:hAnsi="Arial" w:cs="Arial"/>
                <w:b/>
                <w:sz w:val="24"/>
                <w:szCs w:val="24"/>
                <w:lang w:val="ro-RO"/>
              </w:rPr>
            </w:pPr>
          </w:p>
          <w:p w:rsidR="007A67AF" w:rsidRDefault="007A67AF" w:rsidP="00B63498">
            <w:pPr>
              <w:pStyle w:val="NoSpacing"/>
              <w:rPr>
                <w:rFonts w:ascii="Arial" w:hAnsi="Arial" w:cs="Arial"/>
                <w:b/>
                <w:sz w:val="24"/>
                <w:szCs w:val="24"/>
                <w:lang w:val="ro-RO"/>
              </w:rPr>
            </w:pPr>
          </w:p>
          <w:p w:rsidR="007A67AF" w:rsidRDefault="007A67AF" w:rsidP="00B63498">
            <w:pPr>
              <w:pStyle w:val="NoSpacing"/>
              <w:jc w:val="center"/>
              <w:rPr>
                <w:rFonts w:ascii="Arial" w:hAnsi="Arial" w:cs="Arial"/>
                <w:b/>
                <w:sz w:val="24"/>
                <w:szCs w:val="24"/>
                <w:lang w:val="ro-RO"/>
              </w:rPr>
            </w:pPr>
            <w:r>
              <w:rPr>
                <w:rFonts w:ascii="Arial" w:hAnsi="Arial" w:cs="Arial"/>
                <w:b/>
                <w:sz w:val="24"/>
                <w:szCs w:val="24"/>
                <w:lang w:val="ro-RO"/>
              </w:rPr>
              <w:t>Mod de gestionare</w:t>
            </w:r>
          </w:p>
        </w:tc>
      </w:tr>
      <w:tr w:rsidR="007A67AF" w:rsidTr="00B63498">
        <w:trPr>
          <w:cantSplit/>
          <w:trHeight w:val="686"/>
        </w:trPr>
        <w:tc>
          <w:tcPr>
            <w:tcW w:w="1808"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sz w:val="24"/>
                <w:szCs w:val="24"/>
                <w:lang w:val="ro-RO"/>
              </w:rPr>
            </w:pPr>
          </w:p>
        </w:tc>
        <w:tc>
          <w:tcPr>
            <w:tcW w:w="1418"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sz w:val="24"/>
                <w:szCs w:val="24"/>
                <w:lang w:val="ro-RO"/>
              </w:rPr>
            </w:pPr>
          </w:p>
        </w:tc>
        <w:tc>
          <w:tcPr>
            <w:tcW w:w="850"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sz w:val="24"/>
                <w:szCs w:val="24"/>
                <w:lang w:val="ro-RO"/>
              </w:rPr>
            </w:pPr>
          </w:p>
        </w:tc>
        <w:tc>
          <w:tcPr>
            <w:tcW w:w="1276"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sz w:val="24"/>
                <w:szCs w:val="24"/>
                <w:lang w:val="ro-RO"/>
              </w:rPr>
            </w:pPr>
          </w:p>
        </w:tc>
        <w:tc>
          <w:tcPr>
            <w:tcW w:w="1418"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sz w:val="24"/>
                <w:szCs w:val="24"/>
                <w:lang w:val="ro-RO"/>
              </w:rPr>
            </w:pP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Pr="00AC07B5" w:rsidRDefault="007A67AF" w:rsidP="00B63498">
            <w:pPr>
              <w:pStyle w:val="NoSpacing"/>
              <w:rPr>
                <w:rFonts w:ascii="Arial" w:hAnsi="Arial" w:cs="Arial"/>
                <w:lang w:val="ro-RO"/>
              </w:rPr>
            </w:pPr>
            <w:r w:rsidRPr="00AC07B5">
              <w:rPr>
                <w:rFonts w:ascii="Arial" w:hAnsi="Arial" w:cs="Arial"/>
                <w:lang w:val="ro-RO"/>
              </w:rPr>
              <w:t>Valorificată</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Pr="00AC07B5" w:rsidRDefault="007A67AF" w:rsidP="00B63498">
            <w:pPr>
              <w:pStyle w:val="NoSpacing"/>
              <w:rPr>
                <w:rFonts w:ascii="Arial" w:hAnsi="Arial" w:cs="Arial"/>
                <w:lang w:val="ro-RO"/>
              </w:rPr>
            </w:pPr>
            <w:r w:rsidRPr="00AC07B5">
              <w:rPr>
                <w:rFonts w:ascii="Arial" w:hAnsi="Arial" w:cs="Arial"/>
                <w:lang w:val="ro-RO"/>
              </w:rPr>
              <w:t>Eliminată</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Pr="00AC07B5" w:rsidRDefault="007A67AF" w:rsidP="00B63498">
            <w:pPr>
              <w:pStyle w:val="NoSpacing"/>
              <w:rPr>
                <w:rFonts w:ascii="Arial" w:hAnsi="Arial" w:cs="Arial"/>
                <w:lang w:val="ro-RO"/>
              </w:rPr>
            </w:pPr>
            <w:r w:rsidRPr="00AC07B5">
              <w:rPr>
                <w:rFonts w:ascii="Arial" w:hAnsi="Arial" w:cs="Arial"/>
                <w:lang w:val="ro-RO"/>
              </w:rPr>
              <w:t>Rămasă în stoc</w:t>
            </w:r>
          </w:p>
        </w:tc>
        <w:tc>
          <w:tcPr>
            <w:tcW w:w="3300"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sz w:val="24"/>
                <w:szCs w:val="24"/>
                <w:lang w:val="ro-RO"/>
              </w:rPr>
            </w:pPr>
          </w:p>
        </w:tc>
      </w:tr>
      <w:tr w:rsidR="007A67AF" w:rsidTr="00B63498">
        <w:tc>
          <w:tcPr>
            <w:tcW w:w="9463" w:type="dxa"/>
            <w:gridSpan w:val="8"/>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pPr>
            <w:r>
              <w:rPr>
                <w:rFonts w:ascii="Arial" w:hAnsi="Arial" w:cs="Arial"/>
                <w:b/>
                <w:sz w:val="24"/>
                <w:szCs w:val="24"/>
                <w:lang w:val="ro-RO"/>
              </w:rPr>
              <w:t>În exploatare</w:t>
            </w:r>
          </w:p>
        </w:tc>
        <w:tc>
          <w:tcPr>
            <w:tcW w:w="4434"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sz w:val="24"/>
                <w:szCs w:val="24"/>
                <w:lang w:val="ro-RO"/>
              </w:rPr>
            </w:pP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Dejecții de  porc</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p>
          <w:p w:rsidR="007A67AF" w:rsidRDefault="007A67AF" w:rsidP="00B63498">
            <w:pPr>
              <w:pStyle w:val="NoSpacing"/>
              <w:jc w:val="center"/>
              <w:rPr>
                <w:rFonts w:ascii="Arial" w:hAnsi="Arial" w:cs="Arial"/>
                <w:lang w:val="ro-RO"/>
              </w:rPr>
            </w:pPr>
            <w:r>
              <w:rPr>
                <w:rFonts w:ascii="Arial" w:hAnsi="Arial" w:cs="Arial"/>
                <w:lang w:val="ro-RO"/>
              </w:rPr>
              <w:t>71000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p>
          <w:p w:rsidR="007A67AF" w:rsidRDefault="007A67AF" w:rsidP="00B63498">
            <w:pPr>
              <w:pStyle w:val="NoSpacing"/>
              <w:jc w:val="center"/>
              <w:rPr>
                <w:rFonts w:ascii="Arial" w:hAnsi="Arial" w:cs="Arial"/>
                <w:lang w:val="ro-RO"/>
              </w:rPr>
            </w:pPr>
            <w:r>
              <w:rPr>
                <w:rFonts w:ascii="Arial" w:hAnsi="Arial" w:cs="Arial"/>
                <w:lang w:val="ro-RO"/>
              </w:rPr>
              <w:t>SS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p w:rsidR="007A67AF" w:rsidRDefault="007A67AF" w:rsidP="00B63498">
            <w:pPr>
              <w:pStyle w:val="NoSpacing"/>
              <w:rPr>
                <w:rFonts w:ascii="Arial" w:hAnsi="Arial" w:cs="Arial"/>
                <w:lang w:val="ro-RO"/>
              </w:rPr>
            </w:pPr>
            <w:r>
              <w:rPr>
                <w:rFonts w:ascii="Arial" w:hAnsi="Arial" w:cs="Arial"/>
                <w:lang w:val="ro-RO"/>
              </w:rPr>
              <w:t>02.01.06</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71000</w:t>
            </w:r>
          </w:p>
          <w:p w:rsidR="007A67AF" w:rsidRDefault="007A67AF" w:rsidP="00B63498">
            <w:pPr>
              <w:pStyle w:val="NoSpacing"/>
            </w:pPr>
            <w:r>
              <w:rPr>
                <w:rFonts w:ascii="Arial" w:hAnsi="Arial" w:cs="Arial"/>
                <w:lang w:val="ro-RO"/>
              </w:rPr>
              <w:t xml:space="preserve"> (R10)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color w:val="FF0000"/>
                <w:lang w:val="ro-RO"/>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pPr>
            <w:r>
              <w:rPr>
                <w:rFonts w:ascii="Arial" w:hAnsi="Arial" w:cs="Arial"/>
                <w:lang w:val="ro-RO"/>
              </w:rPr>
              <w:t>Se valorifică ca îngrășământ pe terenuri agricole</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Deșeuri de țesuturi animale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68</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02.01.02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AC07B5">
            <w:pPr>
              <w:pStyle w:val="NoSpacing"/>
              <w:rPr>
                <w:rFonts w:ascii="Arial" w:hAnsi="Arial" w:cs="Arial"/>
                <w:lang w:val="ro-RO"/>
              </w:rPr>
            </w:pPr>
            <w:r>
              <w:rPr>
                <w:rFonts w:ascii="Arial" w:hAnsi="Arial" w:cs="Arial"/>
                <w:lang w:val="ro-RO"/>
              </w:rPr>
              <w:t>68 ( D10)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elimină prin  agenți economici autorizați</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Ambalaje de carton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0,8</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15.01.01</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0,8 (R12)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color w:val="FF0000"/>
                <w:lang w:val="ro-RO"/>
              </w:rPr>
            </w:pPr>
            <w:r>
              <w:rPr>
                <w:rFonts w:ascii="Arial" w:hAnsi="Arial" w:cs="Arial"/>
                <w:color w:val="FF0000"/>
                <w:lang w:val="ro-RO"/>
              </w:rPr>
              <w:t xml:space="preserve"> </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pPr>
            <w:r>
              <w:rPr>
                <w:rFonts w:ascii="Arial" w:hAnsi="Arial" w:cs="Arial"/>
                <w:lang w:val="ro-RO"/>
              </w:rPr>
              <w:t>Se valorifică prin  agenți economici autorizați</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 xml:space="preserve">Ambalaje de </w:t>
            </w:r>
            <w:r>
              <w:rPr>
                <w:rFonts w:ascii="Arial" w:hAnsi="Arial" w:cs="Arial"/>
                <w:lang w:val="ro-RO"/>
              </w:rPr>
              <w:lastRenderedPageBreak/>
              <w:t>plastic de la medicamente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lastRenderedPageBreak/>
              <w:t>0,1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15 01 02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0,1(R12)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 xml:space="preserve">Se valorifică prin  agenți </w:t>
            </w:r>
            <w:r>
              <w:rPr>
                <w:rFonts w:ascii="Arial" w:hAnsi="Arial" w:cs="Arial"/>
                <w:lang w:val="ro-RO"/>
              </w:rPr>
              <w:lastRenderedPageBreak/>
              <w:t>economici autorizați</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lastRenderedPageBreak/>
              <w:t>Obiecte ascutite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0,01</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18 02 02*</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HP9</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0,01 (D9)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elimină prin  agenți economici autorizați</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Ambalaje de la substante de dezinfectie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0,5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15 01 10*</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HP14</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elimină prin  agenți economici autorizați</w:t>
            </w:r>
          </w:p>
        </w:tc>
      </w:tr>
      <w:tr w:rsidR="007A67AF" w:rsidTr="00B63498">
        <w:trPr>
          <w:trHeight w:val="958"/>
        </w:trPr>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Deseuri menajere amestecate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3</w:t>
            </w:r>
            <w:r w:rsidR="00B16F5C">
              <w:rPr>
                <w:rFonts w:ascii="Arial" w:hAnsi="Arial" w:cs="Arial"/>
                <w:lang w:val="ro-RO"/>
              </w:rPr>
              <w:t>,7</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20 03 01</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3</w:t>
            </w:r>
            <w:r w:rsidR="00B16F5C">
              <w:rPr>
                <w:rFonts w:ascii="Arial" w:hAnsi="Arial" w:cs="Arial"/>
                <w:lang w:val="ro-RO"/>
              </w:rPr>
              <w:t>,7</w:t>
            </w:r>
            <w:r>
              <w:rPr>
                <w:rFonts w:ascii="Arial" w:hAnsi="Arial" w:cs="Arial"/>
                <w:lang w:val="ro-RO"/>
              </w:rPr>
              <w:t xml:space="preserve"> (D1)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C76B2C" w:rsidP="00C76B2C">
            <w:pPr>
              <w:pStyle w:val="NoSpacing"/>
            </w:pPr>
            <w:r>
              <w:rPr>
                <w:rFonts w:ascii="Arial" w:hAnsi="Arial" w:cs="Arial"/>
                <w:lang w:val="ro-RO"/>
              </w:rPr>
              <w:t>Pubele ,s</w:t>
            </w:r>
            <w:r w:rsidR="007A67AF">
              <w:rPr>
                <w:rFonts w:ascii="Arial" w:hAnsi="Arial" w:cs="Arial"/>
                <w:lang w:val="ro-RO"/>
              </w:rPr>
              <w:t>e elimină prin  agenți economici autorizați</w:t>
            </w:r>
          </w:p>
        </w:tc>
      </w:tr>
      <w:tr w:rsidR="007A67AF" w:rsidTr="00B63498">
        <w:tc>
          <w:tcPr>
            <w:tcW w:w="13897" w:type="dxa"/>
            <w:gridSpan w:val="10"/>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b/>
                <w:sz w:val="24"/>
                <w:szCs w:val="24"/>
                <w:lang w:val="ro-RO"/>
              </w:rPr>
            </w:pPr>
            <w:r>
              <w:rPr>
                <w:rFonts w:ascii="Arial" w:hAnsi="Arial" w:cs="Arial"/>
                <w:b/>
                <w:sz w:val="24"/>
                <w:szCs w:val="24"/>
                <w:lang w:val="ro-RO"/>
              </w:rPr>
              <w:t>Din activitatea de mentenanță</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Deșeuri metalice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0,5-</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02 01 10</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0,5 (R4)</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valorifică prin  agenți economici autorizați</w:t>
            </w:r>
          </w:p>
        </w:tc>
      </w:tr>
      <w:tr w:rsidR="007A67AF" w:rsidTr="00B63498">
        <w:tc>
          <w:tcPr>
            <w:tcW w:w="18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Deșeuri de echipamente electrice și electronice</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0,050</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16 02 14</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12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0,050 (R7)</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w:t>
            </w:r>
          </w:p>
        </w:tc>
        <w:tc>
          <w:tcPr>
            <w:tcW w:w="3300" w:type="dxa"/>
            <w:tcBorders>
              <w:top w:val="single" w:sz="4" w:space="0" w:color="00000A"/>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valorifică prin  agenți economici autorizați</w:t>
            </w:r>
          </w:p>
        </w:tc>
      </w:tr>
      <w:tr w:rsidR="007A67AF" w:rsidTr="00B63498">
        <w:tc>
          <w:tcPr>
            <w:tcW w:w="1808"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Tuburi fluorescente</w:t>
            </w:r>
          </w:p>
        </w:tc>
        <w:tc>
          <w:tcPr>
            <w:tcW w:w="1418"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50buc/an</w:t>
            </w:r>
          </w:p>
        </w:tc>
        <w:tc>
          <w:tcPr>
            <w:tcW w:w="850"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S</w:t>
            </w:r>
          </w:p>
        </w:tc>
        <w:tc>
          <w:tcPr>
            <w:tcW w:w="1276"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20 01 21*</w:t>
            </w:r>
          </w:p>
        </w:tc>
        <w:tc>
          <w:tcPr>
            <w:tcW w:w="1418"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jc w:val="center"/>
              <w:rPr>
                <w:rFonts w:ascii="Arial" w:hAnsi="Arial" w:cs="Arial"/>
                <w:lang w:val="ro-RO"/>
              </w:rPr>
            </w:pPr>
            <w:r>
              <w:rPr>
                <w:rFonts w:ascii="Arial" w:hAnsi="Arial" w:cs="Arial"/>
                <w:lang w:val="ro-RO"/>
              </w:rPr>
              <w:t>HP6</w:t>
            </w:r>
          </w:p>
        </w:tc>
        <w:tc>
          <w:tcPr>
            <w:tcW w:w="1275"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pPr>
            <w:r>
              <w:rPr>
                <w:rFonts w:ascii="Arial" w:hAnsi="Arial" w:cs="Arial"/>
                <w:lang w:val="ro-RO"/>
              </w:rPr>
              <w:t>50 buc/an (R7)</w:t>
            </w:r>
          </w:p>
        </w:tc>
        <w:tc>
          <w:tcPr>
            <w:tcW w:w="1418" w:type="dxa"/>
            <w:gridSpan w:val="2"/>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p>
        </w:tc>
        <w:tc>
          <w:tcPr>
            <w:tcW w:w="1134" w:type="dxa"/>
            <w:tcBorders>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A67AF" w:rsidRDefault="007A67AF" w:rsidP="00B63498">
            <w:pPr>
              <w:pStyle w:val="NoSpacing"/>
              <w:rPr>
                <w:rFonts w:ascii="Arial" w:hAnsi="Arial" w:cs="Arial"/>
                <w:lang w:val="ro-RO"/>
              </w:rPr>
            </w:pPr>
            <w:r>
              <w:rPr>
                <w:rFonts w:ascii="Arial" w:hAnsi="Arial" w:cs="Arial"/>
                <w:lang w:val="ro-RO"/>
              </w:rPr>
              <w:t>-</w:t>
            </w:r>
          </w:p>
        </w:tc>
        <w:tc>
          <w:tcPr>
            <w:tcW w:w="3300" w:type="dxa"/>
            <w:tcBorders>
              <w:left w:val="single" w:sz="4" w:space="0" w:color="00000A"/>
              <w:bottom w:val="single" w:sz="4" w:space="0" w:color="00000A"/>
              <w:right w:val="single" w:sz="4" w:space="0" w:color="00000A"/>
            </w:tcBorders>
            <w:shd w:val="clear" w:color="auto" w:fill="auto"/>
            <w:tcMar>
              <w:top w:w="0" w:type="dxa"/>
              <w:left w:w="10" w:type="dxa"/>
              <w:bottom w:w="0" w:type="dxa"/>
              <w:right w:w="10" w:type="dxa"/>
            </w:tcMar>
          </w:tcPr>
          <w:p w:rsidR="007A67AF" w:rsidRDefault="007A67AF" w:rsidP="00B63498">
            <w:pPr>
              <w:pStyle w:val="NoSpacing"/>
              <w:rPr>
                <w:rFonts w:ascii="Arial" w:hAnsi="Arial" w:cs="Arial"/>
                <w:lang w:val="ro-RO"/>
              </w:rPr>
            </w:pPr>
            <w:r>
              <w:rPr>
                <w:rFonts w:ascii="Arial" w:hAnsi="Arial" w:cs="Arial"/>
                <w:lang w:val="ro-RO"/>
              </w:rPr>
              <w:t>Se valorifică prin  agenți economici autorizați</w:t>
            </w:r>
          </w:p>
        </w:tc>
      </w:tr>
    </w:tbl>
    <w:p w:rsidR="007A67AF" w:rsidRDefault="007A67AF" w:rsidP="007A67AF">
      <w:pPr>
        <w:pStyle w:val="NoSpacing"/>
        <w:rPr>
          <w:rFonts w:ascii="Arial" w:hAnsi="Arial" w:cs="Arial"/>
          <w:lang w:val="ro-RO"/>
        </w:rPr>
      </w:pPr>
      <w:r>
        <w:rPr>
          <w:rFonts w:ascii="Arial" w:hAnsi="Arial" w:cs="Arial"/>
          <w:lang w:val="ro-RO"/>
        </w:rPr>
        <w:t xml:space="preserve">S-solidă; </w:t>
      </w:r>
      <w:r w:rsidR="008D3120">
        <w:rPr>
          <w:rFonts w:ascii="Arial" w:hAnsi="Arial" w:cs="Arial"/>
          <w:lang w:val="ro-RO"/>
        </w:rPr>
        <w:t xml:space="preserve"> </w:t>
      </w:r>
      <w:r>
        <w:rPr>
          <w:rFonts w:ascii="Arial" w:hAnsi="Arial" w:cs="Arial"/>
          <w:lang w:val="ro-RO"/>
        </w:rPr>
        <w:t>SS-semisolidă</w:t>
      </w:r>
      <w:r w:rsidR="008D3120">
        <w:rPr>
          <w:rFonts w:ascii="Arial" w:hAnsi="Arial" w:cs="Arial"/>
          <w:lang w:val="ro-RO"/>
        </w:rPr>
        <w:t xml:space="preserve">; </w:t>
      </w:r>
      <w:r>
        <w:rPr>
          <w:rFonts w:ascii="Arial" w:hAnsi="Arial" w:cs="Arial"/>
          <w:lang w:val="ro-RO"/>
        </w:rPr>
        <w:t>L-lichidă</w:t>
      </w:r>
    </w:p>
    <w:p w:rsidR="007A67AF" w:rsidRDefault="007A67AF" w:rsidP="007A67AF">
      <w:pPr>
        <w:pStyle w:val="NoSpacing"/>
      </w:pPr>
      <w:r>
        <w:rPr>
          <w:rFonts w:ascii="Arial" w:eastAsia="Times New Roman" w:hAnsi="Arial" w:cs="Arial"/>
          <w:shd w:val="clear" w:color="auto" w:fill="FFFFFF"/>
          <w:lang w:val="ro-RO" w:eastAsia="ro-RO"/>
        </w:rPr>
        <w:t>D 1 - depozitarea in sau pe sol, de exemplu, depozite de deseuri si altele asemenea; </w:t>
      </w:r>
      <w:r>
        <w:rPr>
          <w:rFonts w:ascii="Arial" w:eastAsia="Times New Roman" w:hAnsi="Arial" w:cs="Arial"/>
          <w:lang w:val="ro-RO" w:eastAsia="ro-RO"/>
        </w:rPr>
        <w:br/>
      </w:r>
      <w:r>
        <w:rPr>
          <w:rFonts w:ascii="Arial" w:eastAsia="Times New Roman" w:hAnsi="Arial" w:cs="Arial"/>
          <w:shd w:val="clear" w:color="auto" w:fill="FFFFFF"/>
          <w:lang w:val="ro-RO" w:eastAsia="ro-RO"/>
        </w:rPr>
        <w:t>D 9 - tratarea fizico-chimica neprevazuta in alta parte in prezenta anexa, care genereaza compusi sau mixturi finale eliminate prin intermediul uneia dintre operatiunile numerotate de la D 1 la D 12, de exemplu, evaporare, uscare, calcinare si altele asemenea; </w:t>
      </w:r>
      <w:r>
        <w:rPr>
          <w:rFonts w:ascii="Arial" w:eastAsia="Times New Roman" w:hAnsi="Arial" w:cs="Arial"/>
          <w:lang w:val="ro-RO" w:eastAsia="ro-RO"/>
        </w:rPr>
        <w:br/>
      </w:r>
      <w:r>
        <w:rPr>
          <w:rFonts w:ascii="Arial" w:eastAsia="Times New Roman" w:hAnsi="Arial" w:cs="Arial"/>
          <w:shd w:val="clear" w:color="auto" w:fill="FFFFFF"/>
          <w:lang w:val="ro-RO" w:eastAsia="ro-RO"/>
        </w:rPr>
        <w:t>D 10 - incinerarea pe sol;</w:t>
      </w:r>
    </w:p>
    <w:p w:rsidR="007A67AF" w:rsidRDefault="007A67AF" w:rsidP="007A67AF">
      <w:pPr>
        <w:pStyle w:val="NoSpacing"/>
      </w:pPr>
      <w:r>
        <w:rPr>
          <w:rFonts w:ascii="Arial" w:hAnsi="Arial" w:cs="Arial"/>
          <w:shd w:val="clear" w:color="auto" w:fill="FFFFFF"/>
        </w:rPr>
        <w:t>R 4 - reciclarea/valorificarea metalelor si compusilor metalici;</w:t>
      </w:r>
      <w:r>
        <w:rPr>
          <w:rStyle w:val="apple-converted-space"/>
          <w:rFonts w:ascii="Arial" w:hAnsi="Arial" w:cs="Arial"/>
          <w:shd w:val="clear" w:color="auto" w:fill="FFFFFF"/>
        </w:rPr>
        <w:t> </w:t>
      </w:r>
      <w:r>
        <w:rPr>
          <w:rFonts w:ascii="Arial" w:hAnsi="Arial" w:cs="Arial"/>
        </w:rPr>
        <w:br/>
      </w:r>
      <w:r>
        <w:rPr>
          <w:rFonts w:ascii="Arial" w:hAnsi="Arial" w:cs="Arial"/>
          <w:shd w:val="clear" w:color="auto" w:fill="FFFFFF"/>
        </w:rPr>
        <w:t>R 7 - valorificarea componentilor utilizati pentru reducerea poluarii;</w:t>
      </w:r>
      <w:r>
        <w:rPr>
          <w:rStyle w:val="apple-converted-space"/>
          <w:rFonts w:ascii="Arial" w:hAnsi="Arial" w:cs="Arial"/>
          <w:shd w:val="clear" w:color="auto" w:fill="FFFFFF"/>
        </w:rPr>
        <w:t> </w:t>
      </w:r>
      <w:r>
        <w:rPr>
          <w:rFonts w:ascii="Arial" w:eastAsia="Times New Roman" w:hAnsi="Arial" w:cs="Arial"/>
          <w:shd w:val="clear" w:color="auto" w:fill="FFFFFF"/>
          <w:lang w:val="ro-RO" w:eastAsia="ro-RO"/>
        </w:rPr>
        <w:t> </w:t>
      </w:r>
      <w:r>
        <w:rPr>
          <w:rFonts w:ascii="Arial" w:eastAsia="Times New Roman" w:hAnsi="Arial" w:cs="Arial"/>
          <w:lang w:val="ro-RO" w:eastAsia="ro-RO"/>
        </w:rPr>
        <w:br/>
      </w:r>
      <w:r>
        <w:rPr>
          <w:rFonts w:ascii="Arial" w:hAnsi="Arial" w:cs="Arial"/>
          <w:shd w:val="clear" w:color="auto" w:fill="FFFFFF"/>
        </w:rPr>
        <w:t>R 10 - tratarea terenurilor avand drept rezultat beneficii pentru agricultura sau pentru imbunatatirea ecologica; R 10 - tratarea terenurilor avand drept rezultat beneficii pentru agricultura sau pentru imbunatatirea ecologica;</w:t>
      </w:r>
    </w:p>
    <w:p w:rsidR="007A67AF" w:rsidRDefault="007A67AF" w:rsidP="007A67AF">
      <w:pPr>
        <w:pStyle w:val="NoSpacing"/>
        <w:rPr>
          <w:rFonts w:ascii="Arial" w:hAnsi="Arial" w:cs="Arial"/>
          <w:shd w:val="clear" w:color="auto" w:fill="FFFFFF"/>
        </w:rPr>
      </w:pPr>
      <w:r>
        <w:rPr>
          <w:rFonts w:ascii="Arial" w:hAnsi="Arial" w:cs="Arial"/>
          <w:shd w:val="clear" w:color="auto" w:fill="FFFFFF"/>
        </w:rPr>
        <w:t xml:space="preserve">R 12 - schimbul de deseuri in vederea expunerii la oricare dintre operatiunile numerotate de la R 1 la R 11. </w:t>
      </w:r>
    </w:p>
    <w:p w:rsidR="007A67AF" w:rsidRDefault="007A67AF" w:rsidP="007A67AF">
      <w:pPr>
        <w:pStyle w:val="NoSpacing"/>
      </w:pPr>
      <w:r>
        <w:rPr>
          <w:rFonts w:ascii="Arial" w:hAnsi="Arial" w:cs="Arial"/>
          <w:shd w:val="clear" w:color="auto" w:fill="FFFFFF"/>
        </w:rPr>
        <w:t xml:space="preserve"> HP6- </w:t>
      </w:r>
      <w:r>
        <w:rPr>
          <w:rFonts w:ascii="Arial" w:hAnsi="Arial" w:cs="Arial"/>
        </w:rPr>
        <w:t>„Toxice”: substanțe și preparate (inclusiv substanțe și preparate foarte toxice) care, în cazul în care sunt inhalate sau ingerate sau pătrund prin piele, pot produce vătămări serioase, acute sau cronice pentru sănătate și pot fi chiar letale.</w:t>
      </w:r>
    </w:p>
    <w:p w:rsidR="007A67AF" w:rsidRDefault="007A67AF" w:rsidP="007A67AF">
      <w:pPr>
        <w:pStyle w:val="NoSpacing"/>
      </w:pPr>
      <w:r>
        <w:rPr>
          <w:rFonts w:ascii="Arial" w:hAnsi="Arial" w:cs="Arial"/>
          <w:shd w:val="clear" w:color="auto" w:fill="FFFFFF"/>
        </w:rPr>
        <w:t xml:space="preserve">H9- </w:t>
      </w:r>
      <w:r>
        <w:rPr>
          <w:rFonts w:ascii="Arial" w:hAnsi="Arial" w:cs="Arial"/>
        </w:rPr>
        <w:t>„Infecțioase”: substanțe și preparate cu conținut de microorganisme viabile sau toxine ale acestora care sunt cunoscute ca producând boli la om sau la alte organisme vii.</w:t>
      </w:r>
    </w:p>
    <w:p w:rsidR="007A67AF" w:rsidRPr="008D3120" w:rsidRDefault="007A67AF" w:rsidP="008D3120">
      <w:pPr>
        <w:pStyle w:val="BodyTextIndent2"/>
        <w:ind w:left="360" w:hanging="360"/>
        <w:rPr>
          <w:rFonts w:ascii="Arial" w:hAnsi="Arial" w:cs="Arial"/>
          <w:color w:val="FF0000"/>
          <w:sz w:val="22"/>
          <w:szCs w:val="22"/>
        </w:rPr>
      </w:pPr>
      <w:r w:rsidRPr="008D3120">
        <w:rPr>
          <w:rFonts w:ascii="Arial" w:hAnsi="Arial" w:cs="Arial"/>
          <w:sz w:val="22"/>
          <w:szCs w:val="22"/>
          <w:shd w:val="clear" w:color="auto" w:fill="FFFFFF"/>
        </w:rPr>
        <w:t xml:space="preserve">H14 - </w:t>
      </w:r>
      <w:r w:rsidRPr="008D3120">
        <w:rPr>
          <w:rFonts w:ascii="Arial" w:hAnsi="Arial" w:cs="Arial"/>
          <w:sz w:val="22"/>
          <w:szCs w:val="22"/>
        </w:rPr>
        <w:t>„Ecotoxice”: deșeuri care prezintă sau pot prezenta riscuri imediate sau întârziate pentru unul sau mai multe sectoare ale mediului înconjurător.</w:t>
      </w:r>
    </w:p>
    <w:p w:rsidR="003B6759" w:rsidRPr="007838E6" w:rsidRDefault="003B6759" w:rsidP="003B6759">
      <w:pPr>
        <w:pStyle w:val="NoSpacing"/>
        <w:rPr>
          <w:color w:val="FF0000"/>
        </w:rPr>
        <w:sectPr w:rsidR="003B6759" w:rsidRPr="007838E6">
          <w:pgSz w:w="15840" w:h="12240" w:orient="landscape"/>
          <w:pgMar w:top="1440" w:right="1440" w:bottom="1440" w:left="1440" w:header="708" w:footer="708" w:gutter="0"/>
          <w:cols w:space="708"/>
        </w:sectPr>
      </w:pPr>
    </w:p>
    <w:p w:rsidR="00B92B79" w:rsidRPr="00F835CB" w:rsidRDefault="00B92B79">
      <w:pPr>
        <w:pStyle w:val="BodyTextIndent2"/>
        <w:ind w:left="360" w:firstLine="0"/>
        <w:rPr>
          <w:rFonts w:ascii="Arial" w:hAnsi="Arial" w:cs="Arial"/>
          <w:sz w:val="24"/>
          <w:u w:val="single"/>
        </w:rPr>
      </w:pPr>
      <w:r w:rsidRPr="007838E6">
        <w:rPr>
          <w:rFonts w:ascii="Arial" w:hAnsi="Arial" w:cs="Arial"/>
          <w:color w:val="FF0000"/>
          <w:sz w:val="24"/>
        </w:rPr>
        <w:lastRenderedPageBreak/>
        <w:tab/>
      </w:r>
      <w:r w:rsidRPr="00F835CB">
        <w:rPr>
          <w:rFonts w:ascii="Arial" w:hAnsi="Arial" w:cs="Arial"/>
          <w:b/>
          <w:sz w:val="24"/>
        </w:rPr>
        <w:t>4.</w:t>
      </w:r>
      <w:r w:rsidR="00AE27C5" w:rsidRPr="00F835CB">
        <w:rPr>
          <w:rFonts w:ascii="Arial" w:hAnsi="Arial" w:cs="Arial"/>
          <w:b/>
          <w:sz w:val="24"/>
        </w:rPr>
        <w:t xml:space="preserve"> </w:t>
      </w:r>
      <w:r w:rsidRPr="00F835CB">
        <w:rPr>
          <w:rFonts w:ascii="Arial" w:hAnsi="Arial" w:cs="Arial"/>
          <w:b/>
          <w:bCs/>
          <w:sz w:val="24"/>
        </w:rPr>
        <w:t>Impactul potențial inclusiv cel transfrontieră asupra componentelor mediului și măsuri de reducere a acestora</w:t>
      </w:r>
      <w:r w:rsidR="00AE27C5" w:rsidRPr="00F835CB">
        <w:rPr>
          <w:rFonts w:ascii="Arial" w:hAnsi="Arial" w:cs="Arial"/>
          <w:sz w:val="24"/>
          <w:u w:val="single"/>
        </w:rPr>
        <w:t>.</w:t>
      </w:r>
    </w:p>
    <w:p w:rsidR="004F53AE" w:rsidRPr="008D3120" w:rsidRDefault="004F53AE">
      <w:pPr>
        <w:pStyle w:val="BodyTextIndent2"/>
        <w:ind w:left="360" w:firstLine="0"/>
        <w:rPr>
          <w:rFonts w:ascii="Arial" w:hAnsi="Arial" w:cs="Arial"/>
          <w:sz w:val="24"/>
        </w:rPr>
      </w:pPr>
    </w:p>
    <w:p w:rsidR="00685E73" w:rsidRPr="008D3120" w:rsidRDefault="00685E73">
      <w:pPr>
        <w:pStyle w:val="BodyTextIndent2"/>
        <w:ind w:left="360" w:firstLine="0"/>
        <w:rPr>
          <w:rFonts w:ascii="Arial" w:hAnsi="Arial" w:cs="Arial"/>
          <w:sz w:val="24"/>
        </w:rPr>
      </w:pPr>
      <w:r w:rsidRPr="008D3120">
        <w:rPr>
          <w:rFonts w:ascii="Arial" w:hAnsi="Arial" w:cs="Arial"/>
          <w:sz w:val="24"/>
        </w:rPr>
        <w:t>Directiva 2011/92/UE din 13 decembrie 2011 privind evaluarea efectelor anumitor proiecte publice si private asupra mediului a fost transpusă total în legislatia românească prin următoarele acte normative:</w:t>
      </w:r>
    </w:p>
    <w:p w:rsidR="00685E73" w:rsidRPr="008D3120" w:rsidRDefault="00685E73">
      <w:pPr>
        <w:pStyle w:val="BodyTextIndent2"/>
        <w:ind w:left="360" w:firstLine="0"/>
      </w:pPr>
      <w:r w:rsidRPr="008D3120">
        <w:rPr>
          <w:rFonts w:ascii="Arial" w:hAnsi="Arial" w:cs="Arial"/>
          <w:sz w:val="24"/>
        </w:rPr>
        <w:t xml:space="preserve"> </w:t>
      </w:r>
      <w:r w:rsidRPr="008D3120">
        <w:rPr>
          <w:rFonts w:ascii="Arial" w:hAnsi="Arial" w:cs="Arial"/>
          <w:b/>
          <w:sz w:val="24"/>
        </w:rPr>
        <w:t>- HG nr. 445/2009</w:t>
      </w:r>
      <w:r w:rsidRPr="008D3120">
        <w:rPr>
          <w:rFonts w:ascii="Arial" w:hAnsi="Arial" w:cs="Arial"/>
          <w:sz w:val="24"/>
        </w:rPr>
        <w:t xml:space="preserve"> (MO nr. 481/13.07.2009) privind evaluarea impactului anumitor proiecte publice şi private asupra mediului, modificată şi completată de HG nr. 17/2012 (MO nr. 48/20.01.2012</w:t>
      </w:r>
      <w:r w:rsidRPr="008D3120">
        <w:t>);</w:t>
      </w:r>
    </w:p>
    <w:p w:rsidR="00685E73" w:rsidRPr="008D3120" w:rsidRDefault="00685E73">
      <w:pPr>
        <w:pStyle w:val="BodyTextIndent2"/>
        <w:ind w:left="360" w:firstLine="0"/>
        <w:rPr>
          <w:rFonts w:ascii="Arial" w:hAnsi="Arial" w:cs="Arial"/>
          <w:sz w:val="24"/>
        </w:rPr>
      </w:pPr>
      <w:r w:rsidRPr="008D3120">
        <w:t xml:space="preserve"> </w:t>
      </w:r>
      <w:r w:rsidRPr="008D3120">
        <w:rPr>
          <w:rFonts w:ascii="Arial" w:hAnsi="Arial" w:cs="Arial"/>
          <w:b/>
          <w:sz w:val="24"/>
        </w:rPr>
        <w:t>- OM nr. 135/2010</w:t>
      </w:r>
      <w:r w:rsidRPr="008D3120">
        <w:rPr>
          <w:rFonts w:ascii="Arial" w:hAnsi="Arial" w:cs="Arial"/>
          <w:sz w:val="24"/>
        </w:rPr>
        <w:t xml:space="preserve"> (MO nr. 274/27.04.2010) privind aprobarea Metodologiei de aplicare a evaluării impactului asupra mediului pentru proiecte publice şi private;</w:t>
      </w:r>
    </w:p>
    <w:p w:rsidR="00685E73" w:rsidRPr="008D3120" w:rsidRDefault="00685E73">
      <w:pPr>
        <w:pStyle w:val="BodyTextIndent2"/>
        <w:ind w:left="360" w:firstLine="0"/>
        <w:rPr>
          <w:rFonts w:ascii="Arial" w:hAnsi="Arial" w:cs="Arial"/>
          <w:sz w:val="24"/>
        </w:rPr>
      </w:pPr>
      <w:r w:rsidRPr="008D3120">
        <w:rPr>
          <w:rFonts w:ascii="Arial" w:hAnsi="Arial" w:cs="Arial"/>
          <w:sz w:val="24"/>
        </w:rPr>
        <w:t xml:space="preserve"> </w:t>
      </w:r>
      <w:r w:rsidRPr="008D3120">
        <w:rPr>
          <w:rFonts w:ascii="Arial" w:hAnsi="Arial" w:cs="Arial"/>
          <w:b/>
          <w:sz w:val="24"/>
        </w:rPr>
        <w:t>- OM nr. 19/2010</w:t>
      </w:r>
      <w:r w:rsidRPr="008D3120">
        <w:rPr>
          <w:rFonts w:ascii="Arial" w:hAnsi="Arial" w:cs="Arial"/>
          <w:sz w:val="24"/>
        </w:rPr>
        <w:t xml:space="preserve"> (MO nr. 82/8.02.2010)</w:t>
      </w:r>
      <w:r w:rsidRPr="008D3120">
        <w:t xml:space="preserve"> </w:t>
      </w:r>
      <w:r w:rsidRPr="008D3120">
        <w:rPr>
          <w:rFonts w:ascii="Arial" w:hAnsi="Arial" w:cs="Arial"/>
          <w:sz w:val="24"/>
        </w:rPr>
        <w:t>pentru aprobarea Ghidului metodologic privind evaluarea adecvată a efectelor potenţiale ale planurilor sau proiectelor asupra ariilor naturale protejate de interes comunitar;</w:t>
      </w:r>
    </w:p>
    <w:p w:rsidR="00685E73" w:rsidRPr="008D3120" w:rsidRDefault="00685E73">
      <w:pPr>
        <w:pStyle w:val="BodyTextIndent2"/>
        <w:ind w:left="360" w:firstLine="0"/>
        <w:rPr>
          <w:rFonts w:ascii="Arial" w:hAnsi="Arial" w:cs="Arial"/>
          <w:sz w:val="24"/>
        </w:rPr>
      </w:pPr>
      <w:r w:rsidRPr="008D3120">
        <w:rPr>
          <w:rFonts w:ascii="Arial" w:hAnsi="Arial" w:cs="Arial"/>
          <w:sz w:val="24"/>
        </w:rPr>
        <w:t xml:space="preserve"> </w:t>
      </w:r>
      <w:r w:rsidRPr="008D3120">
        <w:rPr>
          <w:rFonts w:ascii="Arial" w:hAnsi="Arial" w:cs="Arial"/>
          <w:b/>
          <w:sz w:val="24"/>
        </w:rPr>
        <w:t>- OM nr. 863/2002</w:t>
      </w:r>
      <w:r w:rsidRPr="008D3120">
        <w:rPr>
          <w:rFonts w:ascii="Arial" w:hAnsi="Arial" w:cs="Arial"/>
          <w:sz w:val="24"/>
        </w:rPr>
        <w:t xml:space="preserve"> (MO nr. 52/30.01.2003) privind aprobarea ghidurilor metodologice aplicabile etapelor procedurii-cadru de evaluare a impactului asupra mediului;</w:t>
      </w:r>
    </w:p>
    <w:p w:rsidR="00685E73" w:rsidRPr="008D3120" w:rsidRDefault="00685E73" w:rsidP="00366B08">
      <w:pPr>
        <w:pStyle w:val="BodyTextIndent2"/>
        <w:rPr>
          <w:rFonts w:ascii="Arial" w:hAnsi="Arial" w:cs="Arial"/>
          <w:sz w:val="24"/>
        </w:rPr>
      </w:pPr>
      <w:r w:rsidRPr="008D3120">
        <w:rPr>
          <w:rFonts w:ascii="Arial" w:hAnsi="Arial" w:cs="Arial"/>
          <w:sz w:val="24"/>
        </w:rPr>
        <w:t xml:space="preserve"> </w:t>
      </w:r>
      <w:r w:rsidRPr="008D3120">
        <w:rPr>
          <w:rFonts w:ascii="Arial" w:hAnsi="Arial" w:cs="Arial"/>
          <w:b/>
          <w:sz w:val="24"/>
        </w:rPr>
        <w:t>- OM nr. 864/2002</w:t>
      </w:r>
      <w:r w:rsidRPr="008D3120">
        <w:rPr>
          <w:rFonts w:ascii="Arial" w:hAnsi="Arial" w:cs="Arial"/>
          <w:sz w:val="24"/>
        </w:rPr>
        <w:t xml:space="preserve"> (MO nr. 397/09.06.2003) pentru aprobarea Procedurii de evaluare a impactului asupra mediului in context transfrontiera si de participare a publicului la luarea deciziei in cazul proiectelor cu impact transfrontiera.</w:t>
      </w:r>
    </w:p>
    <w:p w:rsidR="00685E73" w:rsidRPr="00C76B2C" w:rsidRDefault="00685E73">
      <w:pPr>
        <w:pStyle w:val="BodyTextIndent2"/>
        <w:ind w:left="360" w:firstLine="0"/>
        <w:rPr>
          <w:rFonts w:ascii="Arial" w:hAnsi="Arial" w:cs="Arial"/>
          <w:i/>
          <w:sz w:val="24"/>
          <w:u w:val="single"/>
        </w:rPr>
      </w:pPr>
      <w:r w:rsidRPr="007838E6">
        <w:rPr>
          <w:rFonts w:ascii="Arial" w:hAnsi="Arial" w:cs="Arial"/>
          <w:i/>
          <w:color w:val="FF0000"/>
          <w:sz w:val="24"/>
          <w:u w:val="single"/>
        </w:rPr>
        <w:t xml:space="preserve"> </w:t>
      </w:r>
      <w:r w:rsidRPr="00C76B2C">
        <w:rPr>
          <w:rFonts w:ascii="Arial" w:hAnsi="Arial" w:cs="Arial"/>
          <w:i/>
          <w:sz w:val="24"/>
          <w:u w:val="single"/>
        </w:rPr>
        <w:t xml:space="preserve">Luând în considerare prevederile legale nominalizate mai sus și Indrumarul </w:t>
      </w:r>
      <w:r w:rsidR="00366B08" w:rsidRPr="00C76B2C">
        <w:rPr>
          <w:rFonts w:ascii="Arial" w:hAnsi="Arial" w:cs="Arial"/>
          <w:i/>
          <w:sz w:val="24"/>
          <w:u w:val="single"/>
        </w:rPr>
        <w:t xml:space="preserve">transmis </w:t>
      </w:r>
      <w:r w:rsidRPr="00C76B2C">
        <w:rPr>
          <w:rFonts w:ascii="Arial" w:hAnsi="Arial" w:cs="Arial"/>
          <w:i/>
          <w:sz w:val="24"/>
          <w:u w:val="single"/>
        </w:rPr>
        <w:t xml:space="preserve">de </w:t>
      </w:r>
      <w:r w:rsidR="00366B08" w:rsidRPr="00C76B2C">
        <w:rPr>
          <w:rFonts w:ascii="Arial" w:hAnsi="Arial" w:cs="Arial"/>
          <w:i/>
          <w:sz w:val="24"/>
          <w:u w:val="single"/>
        </w:rPr>
        <w:t xml:space="preserve"> APM </w:t>
      </w:r>
      <w:r w:rsidR="00C76B2C" w:rsidRPr="00C76B2C">
        <w:rPr>
          <w:rFonts w:ascii="Arial" w:hAnsi="Arial" w:cs="Arial"/>
          <w:i/>
          <w:sz w:val="24"/>
          <w:u w:val="single"/>
        </w:rPr>
        <w:t xml:space="preserve">Huneroara </w:t>
      </w:r>
      <w:r w:rsidR="00366B08" w:rsidRPr="00C76B2C">
        <w:rPr>
          <w:rFonts w:ascii="Arial" w:hAnsi="Arial" w:cs="Arial"/>
          <w:i/>
          <w:sz w:val="24"/>
          <w:u w:val="single"/>
        </w:rPr>
        <w:t>prin adresa  nr.</w:t>
      </w:r>
      <w:r w:rsidR="00C76B2C" w:rsidRPr="00C76B2C">
        <w:rPr>
          <w:rFonts w:ascii="Arial" w:hAnsi="Arial" w:cs="Arial"/>
          <w:i/>
          <w:sz w:val="24"/>
          <w:u w:val="single"/>
        </w:rPr>
        <w:t>10070</w:t>
      </w:r>
      <w:r w:rsidR="00BD3CAF" w:rsidRPr="00C76B2C">
        <w:rPr>
          <w:rFonts w:ascii="Arial" w:hAnsi="Arial" w:cs="Arial"/>
          <w:i/>
          <w:sz w:val="24"/>
          <w:u w:val="single"/>
        </w:rPr>
        <w:t>/2</w:t>
      </w:r>
      <w:r w:rsidR="00C76B2C" w:rsidRPr="00C76B2C">
        <w:rPr>
          <w:rFonts w:ascii="Arial" w:hAnsi="Arial" w:cs="Arial"/>
          <w:i/>
          <w:sz w:val="24"/>
          <w:u w:val="single"/>
        </w:rPr>
        <w:t>5</w:t>
      </w:r>
      <w:r w:rsidR="00BD3CAF" w:rsidRPr="00C76B2C">
        <w:rPr>
          <w:rFonts w:ascii="Arial" w:hAnsi="Arial" w:cs="Arial"/>
          <w:i/>
          <w:sz w:val="24"/>
          <w:u w:val="single"/>
        </w:rPr>
        <w:t>.0</w:t>
      </w:r>
      <w:r w:rsidR="00C76B2C" w:rsidRPr="00C76B2C">
        <w:rPr>
          <w:rFonts w:ascii="Arial" w:hAnsi="Arial" w:cs="Arial"/>
          <w:i/>
          <w:sz w:val="24"/>
          <w:u w:val="single"/>
        </w:rPr>
        <w:t>1</w:t>
      </w:r>
      <w:r w:rsidR="00BD3CAF" w:rsidRPr="00C76B2C">
        <w:rPr>
          <w:rFonts w:ascii="Arial" w:hAnsi="Arial" w:cs="Arial"/>
          <w:i/>
          <w:sz w:val="24"/>
          <w:u w:val="single"/>
        </w:rPr>
        <w:t>.201</w:t>
      </w:r>
      <w:r w:rsidR="00C76B2C" w:rsidRPr="00C76B2C">
        <w:rPr>
          <w:rFonts w:ascii="Arial" w:hAnsi="Arial" w:cs="Arial"/>
          <w:i/>
          <w:sz w:val="24"/>
          <w:u w:val="single"/>
        </w:rPr>
        <w:t>8</w:t>
      </w:r>
      <w:r w:rsidR="00366B08" w:rsidRPr="00C76B2C">
        <w:rPr>
          <w:rFonts w:ascii="Arial" w:hAnsi="Arial" w:cs="Arial"/>
          <w:i/>
          <w:sz w:val="24"/>
          <w:u w:val="single"/>
        </w:rPr>
        <w:t>,  s-a  analizat  efectul  realizării proiectului  asupra  factorilor de mediu</w:t>
      </w:r>
    </w:p>
    <w:p w:rsidR="00366B08" w:rsidRPr="007838E6" w:rsidRDefault="00366B08">
      <w:pPr>
        <w:pStyle w:val="BodyTextIndent2"/>
        <w:ind w:left="360" w:firstLine="0"/>
        <w:rPr>
          <w:rFonts w:ascii="Arial" w:hAnsi="Arial" w:cs="Arial"/>
          <w:b/>
          <w:color w:val="FF0000"/>
          <w:sz w:val="24"/>
        </w:rPr>
      </w:pPr>
    </w:p>
    <w:p w:rsidR="00B92B79" w:rsidRPr="00563CF0" w:rsidRDefault="00B92B79">
      <w:pPr>
        <w:pStyle w:val="BodyTextIndent2"/>
        <w:ind w:left="360" w:firstLine="0"/>
        <w:rPr>
          <w:rFonts w:ascii="Arial" w:hAnsi="Arial" w:cs="Arial"/>
          <w:sz w:val="24"/>
        </w:rPr>
      </w:pPr>
      <w:r w:rsidRPr="00563CF0">
        <w:rPr>
          <w:rFonts w:ascii="Arial" w:hAnsi="Arial" w:cs="Arial"/>
          <w:b/>
          <w:sz w:val="24"/>
        </w:rPr>
        <w:t>4.1.</w:t>
      </w:r>
      <w:r w:rsidRPr="00563CF0">
        <w:rPr>
          <w:rFonts w:ascii="Arial" w:hAnsi="Arial" w:cs="Arial"/>
          <w:sz w:val="24"/>
        </w:rPr>
        <w:t xml:space="preserve"> </w:t>
      </w:r>
      <w:r w:rsidRPr="00563CF0">
        <w:rPr>
          <w:rFonts w:ascii="Arial" w:hAnsi="Arial" w:cs="Arial"/>
          <w:b/>
          <w:bCs/>
          <w:sz w:val="24"/>
        </w:rPr>
        <w:t>Apa</w:t>
      </w:r>
    </w:p>
    <w:p w:rsidR="00B92B79" w:rsidRPr="00563CF0" w:rsidRDefault="00B92B79">
      <w:pPr>
        <w:pStyle w:val="BodyTextIndent2"/>
        <w:ind w:left="360" w:firstLine="0"/>
        <w:rPr>
          <w:rFonts w:ascii="Arial" w:hAnsi="Arial" w:cs="Arial"/>
          <w:sz w:val="24"/>
          <w:u w:val="single"/>
        </w:rPr>
      </w:pPr>
      <w:r w:rsidRPr="00563CF0">
        <w:rPr>
          <w:rFonts w:ascii="Arial" w:hAnsi="Arial" w:cs="Arial"/>
          <w:sz w:val="24"/>
        </w:rPr>
        <w:t xml:space="preserve">4.1.1.  </w:t>
      </w:r>
      <w:r w:rsidRPr="00563CF0">
        <w:rPr>
          <w:rFonts w:ascii="Arial" w:hAnsi="Arial" w:cs="Arial"/>
          <w:sz w:val="24"/>
          <w:u w:val="single"/>
        </w:rPr>
        <w:t>Date generale</w:t>
      </w:r>
    </w:p>
    <w:p w:rsidR="00033209" w:rsidRPr="00563CF0" w:rsidRDefault="00033209" w:rsidP="007112E7">
      <w:pPr>
        <w:pStyle w:val="BodyTextIndent2"/>
        <w:rPr>
          <w:rFonts w:ascii="Arial" w:hAnsi="Arial" w:cs="Arial"/>
          <w:sz w:val="24"/>
          <w:u w:val="single"/>
        </w:rPr>
      </w:pPr>
      <w:r w:rsidRPr="00563CF0">
        <w:rPr>
          <w:rFonts w:ascii="Arial" w:hAnsi="Arial" w:cs="Arial"/>
          <w:sz w:val="24"/>
        </w:rPr>
        <w:t xml:space="preserve"> Rețeaua hidrografică  în zonă este reprezentată de ape</w:t>
      </w:r>
      <w:r w:rsidR="00E27BA1" w:rsidRPr="00563CF0">
        <w:rPr>
          <w:rFonts w:ascii="Arial" w:hAnsi="Arial" w:cs="Arial"/>
          <w:sz w:val="24"/>
        </w:rPr>
        <w:t xml:space="preserve">le </w:t>
      </w:r>
      <w:r w:rsidRPr="00563CF0">
        <w:rPr>
          <w:rFonts w:ascii="Arial" w:hAnsi="Arial" w:cs="Arial"/>
          <w:sz w:val="24"/>
        </w:rPr>
        <w:t xml:space="preserve"> de suprafață:</w:t>
      </w:r>
    </w:p>
    <w:p w:rsidR="00033209" w:rsidRPr="00563CF0" w:rsidRDefault="007112E7" w:rsidP="007112E7">
      <w:pPr>
        <w:pStyle w:val="BodyTextIndent2"/>
        <w:ind w:firstLine="0"/>
        <w:rPr>
          <w:rFonts w:ascii="Arial" w:hAnsi="Arial" w:cs="Arial"/>
          <w:sz w:val="24"/>
        </w:rPr>
      </w:pPr>
      <w:r w:rsidRPr="00563CF0">
        <w:rPr>
          <w:rFonts w:ascii="Arial" w:hAnsi="Arial" w:cs="Arial"/>
          <w:sz w:val="24"/>
        </w:rPr>
        <w:t>r</w:t>
      </w:r>
      <w:r w:rsidR="00033209" w:rsidRPr="00563CF0">
        <w:rPr>
          <w:rFonts w:ascii="Arial" w:hAnsi="Arial" w:cs="Arial"/>
          <w:sz w:val="24"/>
        </w:rPr>
        <w:t xml:space="preserve">âul </w:t>
      </w:r>
      <w:r w:rsidR="00563CF0" w:rsidRPr="00563CF0">
        <w:rPr>
          <w:rFonts w:ascii="Arial" w:hAnsi="Arial" w:cs="Arial"/>
          <w:sz w:val="24"/>
        </w:rPr>
        <w:t>Mureș care încojoară satul Turdaș  spre</w:t>
      </w:r>
      <w:r w:rsidR="009E0BC5">
        <w:rPr>
          <w:rFonts w:ascii="Arial" w:hAnsi="Arial" w:cs="Arial"/>
          <w:sz w:val="24"/>
        </w:rPr>
        <w:t xml:space="preserve"> </w:t>
      </w:r>
      <w:r w:rsidR="00563CF0" w:rsidRPr="00563CF0">
        <w:rPr>
          <w:rFonts w:ascii="Arial" w:hAnsi="Arial" w:cs="Arial"/>
          <w:sz w:val="24"/>
        </w:rPr>
        <w:t xml:space="preserve">N și V și pârâul </w:t>
      </w:r>
      <w:r w:rsidR="00521419" w:rsidRPr="006313CB">
        <w:rPr>
          <w:rFonts w:ascii="Arial" w:hAnsi="Arial" w:cs="Arial"/>
          <w:sz w:val="24"/>
        </w:rPr>
        <w:t xml:space="preserve">Turmaș </w:t>
      </w:r>
      <w:r w:rsidR="00563CF0" w:rsidRPr="00563CF0">
        <w:rPr>
          <w:rFonts w:ascii="Arial" w:hAnsi="Arial" w:cs="Arial"/>
          <w:sz w:val="24"/>
        </w:rPr>
        <w:t>la E</w:t>
      </w:r>
    </w:p>
    <w:p w:rsidR="00B50894" w:rsidRPr="00B50894" w:rsidRDefault="00B50894" w:rsidP="00B50894">
      <w:pPr>
        <w:rPr>
          <w:rFonts w:ascii="Arial" w:hAnsi="Arial" w:cs="Arial"/>
          <w:lang w:val="pt-BR"/>
        </w:rPr>
      </w:pPr>
      <w:r>
        <w:rPr>
          <w:rFonts w:ascii="Arial" w:hAnsi="Arial" w:cs="Arial"/>
          <w:lang w:val="pt-BR"/>
        </w:rPr>
        <w:t xml:space="preserve">   </w:t>
      </w:r>
      <w:r w:rsidR="00D900F6" w:rsidRPr="00563CF0">
        <w:rPr>
          <w:rFonts w:ascii="Arial" w:hAnsi="Arial" w:cs="Arial"/>
          <w:lang w:val="pt-BR"/>
        </w:rPr>
        <w:t xml:space="preserve">Ferma de porci </w:t>
      </w:r>
      <w:r w:rsidR="00126201" w:rsidRPr="00563CF0">
        <w:rPr>
          <w:rFonts w:ascii="Arial" w:hAnsi="Arial" w:cs="Arial"/>
          <w:lang w:val="pt-BR"/>
        </w:rPr>
        <w:t xml:space="preserve">aparținând SC </w:t>
      </w:r>
      <w:r w:rsidR="005B6C2E" w:rsidRPr="00563CF0">
        <w:rPr>
          <w:rFonts w:ascii="Arial" w:hAnsi="Arial" w:cs="Arial"/>
          <w:lang w:val="pt-BR"/>
        </w:rPr>
        <w:t xml:space="preserve"> </w:t>
      </w:r>
      <w:r w:rsidR="00563CF0" w:rsidRPr="00563CF0">
        <w:rPr>
          <w:rFonts w:ascii="Arial" w:hAnsi="Arial" w:cs="Arial"/>
          <w:lang w:val="pt-BR"/>
        </w:rPr>
        <w:t xml:space="preserve">Landbruk </w:t>
      </w:r>
      <w:r w:rsidR="005B6C2E" w:rsidRPr="00563CF0">
        <w:rPr>
          <w:rFonts w:ascii="Arial" w:hAnsi="Arial" w:cs="Arial"/>
          <w:lang w:val="pt-BR"/>
        </w:rPr>
        <w:t xml:space="preserve"> </w:t>
      </w:r>
      <w:r w:rsidR="00126201" w:rsidRPr="00563CF0">
        <w:rPr>
          <w:rFonts w:ascii="Arial" w:hAnsi="Arial" w:cs="Arial"/>
          <w:lang w:val="pt-BR"/>
        </w:rPr>
        <w:t xml:space="preserve"> SRL  este </w:t>
      </w:r>
      <w:r w:rsidR="00126201" w:rsidRPr="007A2573">
        <w:rPr>
          <w:rFonts w:ascii="Arial" w:hAnsi="Arial" w:cs="Arial"/>
          <w:lang w:val="pt-BR"/>
        </w:rPr>
        <w:t xml:space="preserve">amplasată </w:t>
      </w:r>
      <w:r w:rsidR="00033209" w:rsidRPr="007A2573">
        <w:rPr>
          <w:rFonts w:ascii="Arial" w:hAnsi="Arial" w:cs="Arial"/>
          <w:lang w:val="pt-BR"/>
        </w:rPr>
        <w:t xml:space="preserve"> </w:t>
      </w:r>
      <w:r w:rsidRPr="00B50894">
        <w:rPr>
          <w:rFonts w:ascii="Arial" w:hAnsi="Arial" w:cs="Arial"/>
          <w:lang w:val="pt-BR"/>
        </w:rPr>
        <w:t>pe malul st</w:t>
      </w:r>
      <w:r>
        <w:rPr>
          <w:rFonts w:ascii="Arial" w:hAnsi="Arial" w:cs="Arial"/>
          <w:lang w:val="pt-BR"/>
        </w:rPr>
        <w:t>â</w:t>
      </w:r>
      <w:r w:rsidRPr="00B50894">
        <w:rPr>
          <w:rFonts w:ascii="Arial" w:hAnsi="Arial" w:cs="Arial"/>
          <w:lang w:val="pt-BR"/>
        </w:rPr>
        <w:t>ng al pr. Turdas (Turmas) cod corp apa de suprafata RORW4.1.116-B1., la</w:t>
      </w:r>
    </w:p>
    <w:p w:rsidR="005C3574" w:rsidRPr="00B50894" w:rsidRDefault="00B50894" w:rsidP="00B50894">
      <w:pPr>
        <w:rPr>
          <w:rFonts w:ascii="Arial" w:hAnsi="Arial" w:cs="Arial"/>
          <w:lang w:val="pt-BR"/>
        </w:rPr>
      </w:pPr>
      <w:r w:rsidRPr="00B50894">
        <w:rPr>
          <w:rFonts w:ascii="Arial" w:hAnsi="Arial" w:cs="Arial"/>
          <w:lang w:val="pt-BR"/>
        </w:rPr>
        <w:t>cca.</w:t>
      </w:r>
      <w:r w:rsidR="006313CB">
        <w:rPr>
          <w:rFonts w:ascii="Arial" w:hAnsi="Arial" w:cs="Arial"/>
          <w:lang w:val="pt-BR"/>
        </w:rPr>
        <w:t>685</w:t>
      </w:r>
      <w:r w:rsidR="006313CB" w:rsidRPr="00B50894">
        <w:rPr>
          <w:rFonts w:ascii="Arial" w:hAnsi="Arial" w:cs="Arial"/>
          <w:lang w:val="pt-BR"/>
        </w:rPr>
        <w:t xml:space="preserve"> </w:t>
      </w:r>
      <w:r w:rsidRPr="00B50894">
        <w:rPr>
          <w:rFonts w:ascii="Arial" w:hAnsi="Arial" w:cs="Arial"/>
          <w:lang w:val="pt-BR"/>
        </w:rPr>
        <w:t xml:space="preserve">m de acesta, respectiv. </w:t>
      </w:r>
      <w:r w:rsidR="00033209" w:rsidRPr="007A2573">
        <w:rPr>
          <w:rFonts w:ascii="Arial" w:hAnsi="Arial" w:cs="Arial"/>
          <w:lang w:val="pt-BR"/>
        </w:rPr>
        <w:t xml:space="preserve">pe malul stâng al </w:t>
      </w:r>
      <w:r w:rsidR="007A2573" w:rsidRPr="007A2573">
        <w:rPr>
          <w:rFonts w:ascii="Arial" w:hAnsi="Arial" w:cs="Arial"/>
          <w:lang w:val="pt-BR"/>
        </w:rPr>
        <w:t>răului Mureș la cca. 1,36Km de acesta</w:t>
      </w:r>
      <w:r w:rsidR="007A2573" w:rsidRPr="00B50894">
        <w:rPr>
          <w:rFonts w:ascii="Arial" w:hAnsi="Arial" w:cs="Arial"/>
          <w:lang w:val="pt-BR"/>
        </w:rPr>
        <w:t xml:space="preserve">,  în zona  Culoarul Mureșului inferior </w:t>
      </w:r>
      <w:r w:rsidR="00B50089" w:rsidRPr="00B50894">
        <w:rPr>
          <w:rFonts w:ascii="Arial" w:hAnsi="Arial" w:cs="Arial"/>
          <w:lang w:val="pt-BR"/>
        </w:rPr>
        <w:t xml:space="preserve"> </w:t>
      </w:r>
    </w:p>
    <w:p w:rsidR="00A16724" w:rsidRPr="007A2573" w:rsidRDefault="00A16724" w:rsidP="00B50894">
      <w:pPr>
        <w:ind w:firstLine="720"/>
        <w:rPr>
          <w:rFonts w:ascii="Arial" w:hAnsi="Arial" w:cs="Arial"/>
          <w:color w:val="FF0000"/>
        </w:rPr>
      </w:pPr>
      <w:r w:rsidRPr="007A2573">
        <w:rPr>
          <w:rFonts w:ascii="Arial" w:hAnsi="Arial" w:cs="Arial"/>
        </w:rPr>
        <w:t>Culoarul Mureşului Inferior</w:t>
      </w:r>
      <w:r w:rsidR="007A2573" w:rsidRPr="007A2573">
        <w:rPr>
          <w:rFonts w:ascii="Arial" w:hAnsi="Arial" w:cs="Arial"/>
        </w:rPr>
        <w:t xml:space="preserve"> este situat </w:t>
      </w:r>
      <w:r w:rsidRPr="007A2573">
        <w:rPr>
          <w:rFonts w:ascii="Arial" w:hAnsi="Arial" w:cs="Arial"/>
        </w:rPr>
        <w:t xml:space="preserve"> între Alba Iulia şi Lipova, având afluen</w:t>
      </w:r>
      <w:r w:rsidR="007A2573" w:rsidRPr="007A2573">
        <w:rPr>
          <w:rFonts w:ascii="Arial" w:hAnsi="Arial" w:cs="Arial"/>
        </w:rPr>
        <w:t>ț</w:t>
      </w:r>
      <w:r w:rsidRPr="007A2573">
        <w:rPr>
          <w:rFonts w:ascii="Arial" w:hAnsi="Arial" w:cs="Arial"/>
        </w:rPr>
        <w:t>ii cei mai importan</w:t>
      </w:r>
      <w:r w:rsidR="00947D02">
        <w:rPr>
          <w:rFonts w:ascii="Arial" w:hAnsi="Arial" w:cs="Arial"/>
        </w:rPr>
        <w:t>ț</w:t>
      </w:r>
      <w:r w:rsidRPr="007A2573">
        <w:rPr>
          <w:rFonts w:ascii="Arial" w:hAnsi="Arial" w:cs="Arial"/>
        </w:rPr>
        <w:t>i: Sebeş, Cugir, Geoagiu, Strei, Cerna şi Băcia</w:t>
      </w:r>
    </w:p>
    <w:p w:rsidR="004F554B" w:rsidRPr="007A2573" w:rsidRDefault="00B83A69" w:rsidP="001C495D">
      <w:pPr>
        <w:ind w:firstLine="720"/>
        <w:jc w:val="both"/>
        <w:rPr>
          <w:rFonts w:ascii="Arial" w:hAnsi="Arial" w:cs="Arial"/>
        </w:rPr>
      </w:pPr>
      <w:r w:rsidRPr="007838E6">
        <w:rPr>
          <w:rFonts w:ascii="Arial" w:hAnsi="Arial" w:cs="Arial"/>
          <w:color w:val="FF0000"/>
          <w:u w:val="single"/>
        </w:rPr>
        <w:t xml:space="preserve"> </w:t>
      </w:r>
      <w:r w:rsidRPr="007A2573">
        <w:rPr>
          <w:rFonts w:ascii="Arial" w:hAnsi="Arial" w:cs="Arial"/>
          <w:u w:val="single"/>
        </w:rPr>
        <w:t xml:space="preserve">Apa subterană </w:t>
      </w:r>
    </w:p>
    <w:p w:rsidR="004F554B" w:rsidRPr="007A2573" w:rsidRDefault="004F554B" w:rsidP="004F554B">
      <w:pPr>
        <w:pStyle w:val="BodyTextIndent2"/>
        <w:ind w:left="90" w:firstLine="270"/>
        <w:rPr>
          <w:rFonts w:ascii="Arial" w:hAnsi="Arial" w:cs="Arial"/>
          <w:sz w:val="24"/>
        </w:rPr>
      </w:pPr>
      <w:r w:rsidRPr="007A2573">
        <w:rPr>
          <w:rFonts w:ascii="Arial" w:hAnsi="Arial" w:cs="Arial"/>
          <w:sz w:val="24"/>
        </w:rPr>
        <w:t>Stabilirea corpurilor de apă subterană s-a făcut tinând cont de următoarele criterii:</w:t>
      </w:r>
    </w:p>
    <w:p w:rsidR="004F554B" w:rsidRPr="007A2573" w:rsidRDefault="004F554B" w:rsidP="004F554B">
      <w:pPr>
        <w:pStyle w:val="BodyTextIndent2"/>
        <w:numPr>
          <w:ilvl w:val="0"/>
          <w:numId w:val="2"/>
        </w:numPr>
        <w:rPr>
          <w:rFonts w:ascii="Arial" w:hAnsi="Arial" w:cs="Arial"/>
          <w:sz w:val="24"/>
        </w:rPr>
      </w:pPr>
      <w:r w:rsidRPr="007A2573">
        <w:rPr>
          <w:rFonts w:ascii="Arial" w:hAnsi="Arial" w:cs="Arial"/>
          <w:sz w:val="24"/>
        </w:rPr>
        <w:t>geologic;</w:t>
      </w:r>
    </w:p>
    <w:p w:rsidR="004F554B" w:rsidRPr="007A2573" w:rsidRDefault="004F554B" w:rsidP="004F554B">
      <w:pPr>
        <w:pStyle w:val="BodyTextIndent2"/>
        <w:numPr>
          <w:ilvl w:val="0"/>
          <w:numId w:val="2"/>
        </w:numPr>
        <w:rPr>
          <w:rFonts w:ascii="Arial" w:hAnsi="Arial" w:cs="Arial"/>
          <w:sz w:val="24"/>
        </w:rPr>
      </w:pPr>
      <w:r w:rsidRPr="007A2573">
        <w:rPr>
          <w:rFonts w:ascii="Arial" w:hAnsi="Arial" w:cs="Arial"/>
          <w:sz w:val="24"/>
        </w:rPr>
        <w:t>hidrodinamic;</w:t>
      </w:r>
    </w:p>
    <w:p w:rsidR="004F554B" w:rsidRPr="007A2573" w:rsidRDefault="004F554B" w:rsidP="004F554B">
      <w:pPr>
        <w:pStyle w:val="BodyTextIndent2"/>
        <w:numPr>
          <w:ilvl w:val="0"/>
          <w:numId w:val="2"/>
        </w:numPr>
        <w:rPr>
          <w:rFonts w:ascii="Arial" w:hAnsi="Arial" w:cs="Arial"/>
          <w:sz w:val="24"/>
        </w:rPr>
      </w:pPr>
      <w:r w:rsidRPr="007A2573">
        <w:rPr>
          <w:rFonts w:ascii="Arial" w:hAnsi="Arial" w:cs="Arial"/>
          <w:sz w:val="24"/>
        </w:rPr>
        <w:t>starea corpului de apă (calitativă și cantitativă).</w:t>
      </w:r>
    </w:p>
    <w:p w:rsidR="004F554B" w:rsidRPr="007A2573" w:rsidRDefault="004F554B" w:rsidP="004F554B">
      <w:pPr>
        <w:ind w:firstLine="720"/>
        <w:jc w:val="both"/>
        <w:rPr>
          <w:rFonts w:ascii="Arial" w:hAnsi="Arial" w:cs="Arial"/>
        </w:rPr>
      </w:pPr>
      <w:r w:rsidRPr="007A2573">
        <w:rPr>
          <w:rFonts w:ascii="Arial" w:hAnsi="Arial" w:cs="Arial"/>
        </w:rPr>
        <w:t xml:space="preserve">Criteriul geologic se referă la vârsta stratelor purtătoare de apă. Criteriul hidrodinamic se referă la extinderea corpului de apă (corpurile de ape freatice au extindere numai până la limita bazinului hidrografic, cele subterane se pot extinde și în afara acestuia). Corpurile de apă subterane care se dezvoltă în </w:t>
      </w:r>
      <w:r w:rsidRPr="007A2573">
        <w:rPr>
          <w:rFonts w:ascii="Arial" w:hAnsi="Arial" w:cs="Arial"/>
        </w:rPr>
        <w:lastRenderedPageBreak/>
        <w:t>zona de graniță și se continuă pe teritoriul altei țări sunt definite ca transfrontaliere.</w:t>
      </w:r>
      <w:r w:rsidR="00B83A69" w:rsidRPr="007A2573">
        <w:rPr>
          <w:rFonts w:ascii="Arial" w:hAnsi="Arial" w:cs="Arial"/>
        </w:rPr>
        <w:t xml:space="preserve"> </w:t>
      </w:r>
    </w:p>
    <w:p w:rsidR="00C62443" w:rsidRPr="007A2573" w:rsidRDefault="00B83A69" w:rsidP="004F554B">
      <w:pPr>
        <w:ind w:firstLine="720"/>
        <w:jc w:val="both"/>
        <w:rPr>
          <w:rFonts w:ascii="Arial" w:hAnsi="Arial" w:cs="Arial"/>
        </w:rPr>
      </w:pPr>
      <w:r w:rsidRPr="007A2573">
        <w:rPr>
          <w:rFonts w:ascii="Arial" w:hAnsi="Arial" w:cs="Arial"/>
        </w:rPr>
        <w:t>Obiectivul face parte din c</w:t>
      </w:r>
      <w:r w:rsidR="00960BE3" w:rsidRPr="007A2573">
        <w:rPr>
          <w:rFonts w:ascii="Arial" w:hAnsi="Arial" w:cs="Arial"/>
        </w:rPr>
        <w:t>orpul RO</w:t>
      </w:r>
      <w:r w:rsidR="007A2573" w:rsidRPr="007A2573">
        <w:rPr>
          <w:rFonts w:ascii="Arial" w:hAnsi="Arial" w:cs="Arial"/>
        </w:rPr>
        <w:t>MU07</w:t>
      </w:r>
      <w:r w:rsidR="007A2573">
        <w:rPr>
          <w:rFonts w:ascii="Arial" w:hAnsi="Arial" w:cs="Arial"/>
        </w:rPr>
        <w:t xml:space="preserve">- </w:t>
      </w:r>
      <w:r w:rsidR="004B3958" w:rsidRPr="007A2573">
        <w:rPr>
          <w:rFonts w:ascii="Arial" w:hAnsi="Arial" w:cs="Arial"/>
        </w:rPr>
        <w:t xml:space="preserve"> lunca și terasele </w:t>
      </w:r>
      <w:r w:rsidR="007A2573" w:rsidRPr="007A2573">
        <w:rPr>
          <w:rFonts w:ascii="Arial" w:hAnsi="Arial" w:cs="Arial"/>
        </w:rPr>
        <w:t xml:space="preserve"> Culoarului Mureșului inferior</w:t>
      </w:r>
      <w:r w:rsidRPr="007838E6">
        <w:rPr>
          <w:rFonts w:ascii="Arial" w:hAnsi="Arial" w:cs="Arial"/>
          <w:color w:val="FF0000"/>
        </w:rPr>
        <w:t>.</w:t>
      </w:r>
      <w:r w:rsidR="00960BE3" w:rsidRPr="007838E6">
        <w:rPr>
          <w:rFonts w:ascii="Arial" w:hAnsi="Arial" w:cs="Arial"/>
          <w:color w:val="FF0000"/>
        </w:rPr>
        <w:t xml:space="preserve"> </w:t>
      </w:r>
      <w:r w:rsidR="00D9170F" w:rsidRPr="007A2573">
        <w:rPr>
          <w:rFonts w:ascii="Arial" w:hAnsi="Arial" w:cs="Arial"/>
        </w:rPr>
        <w:t>Corpul de apă subterană este de tip poros permeabil şi este localizat în depozitele aluvionare, de vârstă cuaternară, ale luncii râului Mureş, de la aval de Alba Iulia şi până la Lipova, şi pe afluen</w:t>
      </w:r>
      <w:r w:rsidR="00387627">
        <w:rPr>
          <w:rFonts w:ascii="Arial" w:hAnsi="Arial" w:cs="Arial"/>
        </w:rPr>
        <w:t>ț</w:t>
      </w:r>
      <w:r w:rsidR="00D9170F" w:rsidRPr="007A2573">
        <w:rPr>
          <w:rFonts w:ascii="Arial" w:hAnsi="Arial" w:cs="Arial"/>
        </w:rPr>
        <w:t>ii acestuia (Secaş, Sebeş, Sebişel). Aceste depozite se dezvoltă pe ambele maluri ale râului Mureş şi sunt constituite din pietrişuri şi nisipuri, cu grosimi de 10-24 m, care au fost interceptate până la adâncimi de 15-26 m. Nivelul hidrostatic se situează la adâncimi de 2-3 m, iar în zonele marginale ale luncii, adâncimile sunt mai mici de 2 m.</w:t>
      </w:r>
    </w:p>
    <w:p w:rsidR="00D9170F" w:rsidRPr="007A2573" w:rsidRDefault="00D9170F" w:rsidP="004F554B">
      <w:pPr>
        <w:ind w:firstLine="720"/>
        <w:jc w:val="both"/>
        <w:rPr>
          <w:rFonts w:ascii="Arial" w:hAnsi="Arial" w:cs="Arial"/>
          <w:color w:val="FF0000"/>
        </w:rPr>
      </w:pPr>
      <w:r w:rsidRPr="007A2573">
        <w:rPr>
          <w:rFonts w:ascii="Arial" w:hAnsi="Arial" w:cs="Arial"/>
        </w:rPr>
        <w:t>Alimentarea corpului de apă se face, în principal din precipita</w:t>
      </w:r>
      <w:r w:rsidR="00387627">
        <w:rPr>
          <w:rFonts w:ascii="Arial" w:hAnsi="Arial" w:cs="Arial"/>
        </w:rPr>
        <w:t>ț</w:t>
      </w:r>
      <w:r w:rsidRPr="007A2573">
        <w:rPr>
          <w:rFonts w:ascii="Arial" w:hAnsi="Arial" w:cs="Arial"/>
        </w:rPr>
        <w:t>ii, infiltra</w:t>
      </w:r>
      <w:r w:rsidR="00387627">
        <w:rPr>
          <w:rFonts w:ascii="Arial" w:hAnsi="Arial" w:cs="Arial"/>
        </w:rPr>
        <w:t>ț</w:t>
      </w:r>
      <w:r w:rsidRPr="007A2573">
        <w:rPr>
          <w:rFonts w:ascii="Arial" w:hAnsi="Arial" w:cs="Arial"/>
        </w:rPr>
        <w:t>ia eficace având valori de 31,5-63 mm/an. Stratul acvifer este drenat de către re</w:t>
      </w:r>
      <w:r w:rsidR="00387627">
        <w:rPr>
          <w:rFonts w:ascii="Arial" w:hAnsi="Arial" w:cs="Arial"/>
        </w:rPr>
        <w:t>ț</w:t>
      </w:r>
      <w:r w:rsidRPr="007A2573">
        <w:rPr>
          <w:rFonts w:ascii="Arial" w:hAnsi="Arial" w:cs="Arial"/>
        </w:rPr>
        <w:t>eaua hidrografică, dar nu este exclusă şi alimentarea dinspre râu în perioadele cu viituri. Din punct de vedere al gradului de protec</w:t>
      </w:r>
      <w:r w:rsidR="00387627">
        <w:rPr>
          <w:rFonts w:ascii="Arial" w:hAnsi="Arial" w:cs="Arial"/>
        </w:rPr>
        <w:t>ț</w:t>
      </w:r>
      <w:r w:rsidRPr="007A2573">
        <w:rPr>
          <w:rFonts w:ascii="Arial" w:hAnsi="Arial" w:cs="Arial"/>
        </w:rPr>
        <w:t>ie globală, corpul de apă subterană se încadrează în clasele de protec</w:t>
      </w:r>
      <w:r w:rsidR="00387627">
        <w:rPr>
          <w:rFonts w:ascii="Arial" w:hAnsi="Arial" w:cs="Arial"/>
        </w:rPr>
        <w:t>ț</w:t>
      </w:r>
      <w:r w:rsidRPr="007A2573">
        <w:rPr>
          <w:rFonts w:ascii="Arial" w:hAnsi="Arial" w:cs="Arial"/>
        </w:rPr>
        <w:t>ie bună şi medie.</w:t>
      </w:r>
      <w:r w:rsidR="007A2573">
        <w:rPr>
          <w:rFonts w:ascii="Arial" w:hAnsi="Arial" w:cs="Arial"/>
        </w:rPr>
        <w:t>(Sursa: Planul de management al B.H. Mureș.)</w:t>
      </w:r>
    </w:p>
    <w:p w:rsidR="00B83A69" w:rsidRPr="007A2573" w:rsidRDefault="00C62443" w:rsidP="004F554B">
      <w:pPr>
        <w:ind w:firstLine="720"/>
        <w:jc w:val="both"/>
        <w:rPr>
          <w:rFonts w:ascii="Arial" w:hAnsi="Arial" w:cs="Arial"/>
        </w:rPr>
      </w:pPr>
      <w:r w:rsidRPr="007A2573">
        <w:rPr>
          <w:rFonts w:ascii="Arial" w:hAnsi="Arial" w:cs="Arial"/>
        </w:rPr>
        <w:t xml:space="preserve">  Mare parte a corpului de apă RO</w:t>
      </w:r>
      <w:r w:rsidR="007A2573" w:rsidRPr="007A2573">
        <w:rPr>
          <w:rFonts w:ascii="Arial" w:hAnsi="Arial" w:cs="Arial"/>
        </w:rPr>
        <w:t xml:space="preserve">MU07 </w:t>
      </w:r>
      <w:r w:rsidRPr="007A2573">
        <w:rPr>
          <w:rFonts w:ascii="Arial" w:hAnsi="Arial" w:cs="Arial"/>
        </w:rPr>
        <w:t xml:space="preserve"> este acoperită de suprafețe cultivate</w:t>
      </w:r>
      <w:r w:rsidR="007A2573" w:rsidRPr="007A2573">
        <w:rPr>
          <w:rFonts w:ascii="Arial" w:hAnsi="Arial" w:cs="Arial"/>
        </w:rPr>
        <w:t xml:space="preserve"> și păduri.</w:t>
      </w:r>
      <w:r w:rsidRPr="007A2573">
        <w:rPr>
          <w:rFonts w:ascii="Arial" w:hAnsi="Arial" w:cs="Arial"/>
        </w:rPr>
        <w:t>. În cazul în care pe aceste suprafețe se practică o agricultură intensivă este posibil să se constate un impact negativ asupra acestuia.</w:t>
      </w:r>
      <w:r w:rsidR="00C251ED" w:rsidRPr="007A2573">
        <w:t xml:space="preserve"> </w:t>
      </w:r>
    </w:p>
    <w:p w:rsidR="004F554B" w:rsidRDefault="00C62443" w:rsidP="00DC2646">
      <w:pPr>
        <w:pStyle w:val="BodyTextIndent2"/>
        <w:rPr>
          <w:rFonts w:ascii="Arial" w:hAnsi="Arial" w:cs="Arial"/>
          <w:sz w:val="24"/>
        </w:rPr>
      </w:pPr>
      <w:r w:rsidRPr="00FC66E9">
        <w:rPr>
          <w:rFonts w:ascii="Arial" w:hAnsi="Arial" w:cs="Arial"/>
          <w:sz w:val="24"/>
        </w:rPr>
        <w:t>C</w:t>
      </w:r>
      <w:r w:rsidR="00D43105" w:rsidRPr="00FC66E9">
        <w:rPr>
          <w:rFonts w:ascii="Arial" w:hAnsi="Arial" w:cs="Arial"/>
          <w:sz w:val="24"/>
        </w:rPr>
        <w:t>orpul de apă subterană RO</w:t>
      </w:r>
      <w:r w:rsidR="007A2573" w:rsidRPr="00FC66E9">
        <w:rPr>
          <w:rFonts w:ascii="Arial" w:hAnsi="Arial" w:cs="Arial"/>
          <w:sz w:val="24"/>
        </w:rPr>
        <w:t>MU07</w:t>
      </w:r>
      <w:r w:rsidR="00D43105" w:rsidRPr="00FC66E9">
        <w:rPr>
          <w:rFonts w:ascii="Arial" w:hAnsi="Arial" w:cs="Arial"/>
          <w:sz w:val="24"/>
        </w:rPr>
        <w:t xml:space="preserve"> </w:t>
      </w:r>
      <w:r w:rsidRPr="00FC66E9">
        <w:rPr>
          <w:rFonts w:ascii="Arial" w:hAnsi="Arial" w:cs="Arial"/>
          <w:sz w:val="24"/>
        </w:rPr>
        <w:t xml:space="preserve"> este </w:t>
      </w:r>
      <w:r w:rsidR="00D43105" w:rsidRPr="00FC66E9">
        <w:rPr>
          <w:rFonts w:ascii="Arial" w:hAnsi="Arial" w:cs="Arial"/>
          <w:sz w:val="24"/>
        </w:rPr>
        <w:t>caracterizat  conform Ordinului 621/2014 privind aprobarea valorilor de prag  pentru  corpurile de apă subterane din România  de următoarele limite:-</w:t>
      </w:r>
      <w:r w:rsidR="00D43105" w:rsidRPr="00FC66E9">
        <w:rPr>
          <w:rFonts w:ascii="Arial" w:hAnsi="Arial" w:cs="Arial"/>
          <w:bCs/>
          <w:iCs/>
          <w:sz w:val="24"/>
        </w:rPr>
        <w:t>.amoniu (NH4</w:t>
      </w:r>
      <w:r w:rsidR="00D43105" w:rsidRPr="00FC66E9">
        <w:rPr>
          <w:rFonts w:ascii="Arial" w:hAnsi="Arial" w:cs="Arial"/>
          <w:bCs/>
          <w:iCs/>
          <w:sz w:val="24"/>
          <w:vertAlign w:val="superscript"/>
        </w:rPr>
        <w:t>+</w:t>
      </w:r>
      <w:r w:rsidR="00D43105" w:rsidRPr="00FC66E9">
        <w:rPr>
          <w:rFonts w:ascii="Arial" w:hAnsi="Arial" w:cs="Arial"/>
          <w:bCs/>
          <w:iCs/>
          <w:sz w:val="24"/>
        </w:rPr>
        <w:t>)</w:t>
      </w:r>
      <w:r w:rsidR="00B60EF6" w:rsidRPr="00FC66E9">
        <w:rPr>
          <w:rFonts w:ascii="Arial" w:hAnsi="Arial" w:cs="Arial"/>
          <w:bCs/>
          <w:iCs/>
          <w:sz w:val="24"/>
        </w:rPr>
        <w:t xml:space="preserve"> </w:t>
      </w:r>
      <w:r w:rsidR="00D43105" w:rsidRPr="00FC66E9">
        <w:rPr>
          <w:rFonts w:ascii="Arial" w:hAnsi="Arial" w:cs="Arial"/>
          <w:bCs/>
          <w:iCs/>
          <w:sz w:val="24"/>
        </w:rPr>
        <w:t>-</w:t>
      </w:r>
      <w:r w:rsidR="00FC66E9" w:rsidRPr="00FC66E9">
        <w:rPr>
          <w:rFonts w:ascii="Arial" w:hAnsi="Arial" w:cs="Arial"/>
          <w:bCs/>
          <w:iCs/>
          <w:sz w:val="24"/>
        </w:rPr>
        <w:t xml:space="preserve">1,2 </w:t>
      </w:r>
      <w:r w:rsidR="00D43105" w:rsidRPr="00FC66E9">
        <w:rPr>
          <w:rFonts w:ascii="Arial" w:hAnsi="Arial" w:cs="Arial"/>
          <w:sz w:val="24"/>
        </w:rPr>
        <w:t>mg/l</w:t>
      </w:r>
      <w:r w:rsidR="00D43105" w:rsidRPr="00FC66E9">
        <w:rPr>
          <w:rFonts w:ascii="Arial" w:hAnsi="Arial" w:cs="Arial"/>
          <w:bCs/>
          <w:iCs/>
          <w:sz w:val="24"/>
        </w:rPr>
        <w:t>, cloruri(Cl</w:t>
      </w:r>
      <w:r w:rsidR="00D43105" w:rsidRPr="00FC66E9">
        <w:rPr>
          <w:rFonts w:ascii="Arial" w:hAnsi="Arial" w:cs="Arial"/>
          <w:bCs/>
          <w:iCs/>
          <w:sz w:val="24"/>
          <w:vertAlign w:val="superscript"/>
        </w:rPr>
        <w:t>-</w:t>
      </w:r>
      <w:r w:rsidR="00D43105" w:rsidRPr="00FC66E9">
        <w:rPr>
          <w:rFonts w:ascii="Arial" w:hAnsi="Arial" w:cs="Arial"/>
          <w:bCs/>
          <w:iCs/>
          <w:sz w:val="24"/>
        </w:rPr>
        <w:t>)- 250mg/l, sulfați(SO</w:t>
      </w:r>
      <w:r w:rsidR="00D43105" w:rsidRPr="00FC66E9">
        <w:rPr>
          <w:rFonts w:ascii="Arial" w:hAnsi="Arial" w:cs="Arial"/>
          <w:bCs/>
          <w:iCs/>
          <w:sz w:val="24"/>
          <w:vertAlign w:val="subscript"/>
        </w:rPr>
        <w:t>4</w:t>
      </w:r>
      <w:r w:rsidR="00D43105" w:rsidRPr="00FC66E9">
        <w:rPr>
          <w:rFonts w:ascii="Arial" w:hAnsi="Arial" w:cs="Arial"/>
          <w:bCs/>
          <w:iCs/>
          <w:sz w:val="24"/>
          <w:vertAlign w:val="superscript"/>
        </w:rPr>
        <w:t>2-</w:t>
      </w:r>
      <w:r w:rsidR="00D43105" w:rsidRPr="00FC66E9">
        <w:rPr>
          <w:rFonts w:ascii="Arial" w:hAnsi="Arial" w:cs="Arial"/>
          <w:bCs/>
          <w:iCs/>
          <w:sz w:val="24"/>
        </w:rPr>
        <w:t>)</w:t>
      </w:r>
      <w:r w:rsidR="00B60EF6" w:rsidRPr="00FC66E9">
        <w:rPr>
          <w:rFonts w:ascii="Arial" w:hAnsi="Arial" w:cs="Arial"/>
          <w:bCs/>
          <w:iCs/>
          <w:sz w:val="24"/>
        </w:rPr>
        <w:t xml:space="preserve"> </w:t>
      </w:r>
      <w:r w:rsidR="00D43105" w:rsidRPr="00FC66E9">
        <w:rPr>
          <w:rFonts w:ascii="Arial" w:hAnsi="Arial" w:cs="Arial"/>
          <w:bCs/>
          <w:iCs/>
          <w:sz w:val="24"/>
        </w:rPr>
        <w:t>-250mg/l, azotiți(NO</w:t>
      </w:r>
      <w:r w:rsidR="00D43105" w:rsidRPr="00FC66E9">
        <w:rPr>
          <w:rFonts w:ascii="Arial" w:hAnsi="Arial" w:cs="Arial"/>
          <w:bCs/>
          <w:iCs/>
          <w:sz w:val="24"/>
          <w:vertAlign w:val="subscript"/>
        </w:rPr>
        <w:t>2</w:t>
      </w:r>
      <w:r w:rsidR="00D43105" w:rsidRPr="00FC66E9">
        <w:rPr>
          <w:rFonts w:ascii="Arial" w:hAnsi="Arial" w:cs="Arial"/>
          <w:bCs/>
          <w:iCs/>
          <w:sz w:val="24"/>
          <w:vertAlign w:val="superscript"/>
        </w:rPr>
        <w:t>-</w:t>
      </w:r>
      <w:r w:rsidR="00D43105" w:rsidRPr="00FC66E9">
        <w:rPr>
          <w:rFonts w:ascii="Arial" w:hAnsi="Arial" w:cs="Arial"/>
          <w:bCs/>
          <w:iCs/>
          <w:sz w:val="24"/>
        </w:rPr>
        <w:t>)</w:t>
      </w:r>
      <w:r w:rsidR="00FC66E9">
        <w:rPr>
          <w:rFonts w:ascii="Arial" w:hAnsi="Arial" w:cs="Arial"/>
          <w:bCs/>
          <w:iCs/>
          <w:sz w:val="24"/>
        </w:rPr>
        <w:t xml:space="preserve"> </w:t>
      </w:r>
      <w:r w:rsidR="00D43105" w:rsidRPr="00FC66E9">
        <w:rPr>
          <w:rFonts w:ascii="Arial" w:hAnsi="Arial" w:cs="Arial"/>
          <w:bCs/>
          <w:iCs/>
          <w:sz w:val="24"/>
        </w:rPr>
        <w:t>-0,5mg/l, ortofosfați (PO</w:t>
      </w:r>
      <w:r w:rsidR="00D43105" w:rsidRPr="00FC66E9">
        <w:rPr>
          <w:rFonts w:ascii="Arial" w:hAnsi="Arial" w:cs="Arial"/>
          <w:bCs/>
          <w:iCs/>
          <w:sz w:val="24"/>
          <w:vertAlign w:val="subscript"/>
        </w:rPr>
        <w:t>4</w:t>
      </w:r>
      <w:r w:rsidR="00D43105" w:rsidRPr="00FC66E9">
        <w:rPr>
          <w:rFonts w:ascii="Arial" w:hAnsi="Arial" w:cs="Arial"/>
          <w:bCs/>
          <w:iCs/>
          <w:sz w:val="24"/>
          <w:vertAlign w:val="superscript"/>
        </w:rPr>
        <w:t>3-</w:t>
      </w:r>
      <w:r w:rsidR="00D43105" w:rsidRPr="00FC66E9">
        <w:rPr>
          <w:rFonts w:ascii="Arial" w:hAnsi="Arial" w:cs="Arial"/>
          <w:bCs/>
          <w:iCs/>
          <w:sz w:val="24"/>
        </w:rPr>
        <w:t>)- 0,5mg/l, arseniu (As</w:t>
      </w:r>
      <w:r w:rsidR="00D43105" w:rsidRPr="00FC66E9">
        <w:rPr>
          <w:rFonts w:ascii="Arial" w:hAnsi="Arial" w:cs="Arial"/>
          <w:bCs/>
          <w:iCs/>
          <w:sz w:val="24"/>
          <w:vertAlign w:val="superscript"/>
        </w:rPr>
        <w:t>3+</w:t>
      </w:r>
      <w:r w:rsidR="00D43105" w:rsidRPr="00FC66E9">
        <w:rPr>
          <w:rFonts w:ascii="Arial" w:hAnsi="Arial" w:cs="Arial"/>
          <w:bCs/>
          <w:iCs/>
          <w:sz w:val="24"/>
        </w:rPr>
        <w:t>) – 0,01mg/l, plumb (Pb) – 0,01mg/l, cadmiu (Cd)</w:t>
      </w:r>
      <w:r w:rsidR="00FC66E9" w:rsidRPr="00FC66E9">
        <w:rPr>
          <w:rFonts w:ascii="Arial" w:hAnsi="Arial" w:cs="Arial"/>
          <w:bCs/>
          <w:iCs/>
          <w:sz w:val="24"/>
        </w:rPr>
        <w:t xml:space="preserve"> </w:t>
      </w:r>
      <w:r w:rsidR="00D43105" w:rsidRPr="00FC66E9">
        <w:rPr>
          <w:rFonts w:ascii="Arial" w:hAnsi="Arial" w:cs="Arial"/>
          <w:bCs/>
          <w:iCs/>
          <w:sz w:val="24"/>
        </w:rPr>
        <w:t xml:space="preserve">0,005mg/l, mercur (Hg) – 0,001mg/l, </w:t>
      </w:r>
      <w:r w:rsidRPr="00FC66E9">
        <w:rPr>
          <w:rFonts w:ascii="Arial" w:hAnsi="Arial" w:cs="Arial"/>
          <w:bCs/>
          <w:iCs/>
          <w:sz w:val="24"/>
        </w:rPr>
        <w:t xml:space="preserve"> crom(</w:t>
      </w:r>
      <w:r w:rsidR="00D43105" w:rsidRPr="00FC66E9">
        <w:rPr>
          <w:rFonts w:ascii="Arial" w:hAnsi="Arial" w:cs="Arial"/>
          <w:bCs/>
          <w:iCs/>
          <w:sz w:val="24"/>
        </w:rPr>
        <w:t>Cr</w:t>
      </w:r>
      <w:r w:rsidRPr="00FC66E9">
        <w:rPr>
          <w:rFonts w:ascii="Arial" w:hAnsi="Arial" w:cs="Arial"/>
          <w:bCs/>
          <w:iCs/>
          <w:sz w:val="24"/>
        </w:rPr>
        <w:t>)</w:t>
      </w:r>
      <w:r w:rsidR="00D43105" w:rsidRPr="00FC66E9">
        <w:rPr>
          <w:rFonts w:ascii="Arial" w:hAnsi="Arial" w:cs="Arial"/>
          <w:bCs/>
          <w:iCs/>
          <w:sz w:val="24"/>
        </w:rPr>
        <w:t xml:space="preserve">-0,05mg/l, </w:t>
      </w:r>
      <w:r w:rsidRPr="00FC66E9">
        <w:rPr>
          <w:rFonts w:ascii="Arial" w:hAnsi="Arial" w:cs="Arial"/>
          <w:bCs/>
          <w:iCs/>
          <w:sz w:val="24"/>
        </w:rPr>
        <w:t xml:space="preserve"> nichel (</w:t>
      </w:r>
      <w:r w:rsidR="00D43105" w:rsidRPr="00FC66E9">
        <w:rPr>
          <w:rFonts w:ascii="Arial" w:hAnsi="Arial" w:cs="Arial"/>
          <w:bCs/>
          <w:iCs/>
          <w:sz w:val="24"/>
        </w:rPr>
        <w:t>Ni</w:t>
      </w:r>
      <w:r w:rsidRPr="00FC66E9">
        <w:rPr>
          <w:rFonts w:ascii="Arial" w:hAnsi="Arial" w:cs="Arial"/>
          <w:bCs/>
          <w:iCs/>
          <w:sz w:val="24"/>
        </w:rPr>
        <w:t xml:space="preserve">) </w:t>
      </w:r>
      <w:r w:rsidR="00D43105" w:rsidRPr="00FC66E9">
        <w:rPr>
          <w:rFonts w:ascii="Arial" w:hAnsi="Arial" w:cs="Arial"/>
          <w:bCs/>
          <w:iCs/>
          <w:sz w:val="24"/>
        </w:rPr>
        <w:t xml:space="preserve">- 0,02mg/l, </w:t>
      </w:r>
      <w:r w:rsidRPr="00FC66E9">
        <w:rPr>
          <w:rFonts w:ascii="Arial" w:hAnsi="Arial" w:cs="Arial"/>
          <w:bCs/>
          <w:iCs/>
          <w:sz w:val="24"/>
        </w:rPr>
        <w:t xml:space="preserve"> Cupru (</w:t>
      </w:r>
      <w:r w:rsidR="00D43105" w:rsidRPr="00FC66E9">
        <w:rPr>
          <w:rFonts w:ascii="Arial" w:hAnsi="Arial" w:cs="Arial"/>
          <w:bCs/>
          <w:iCs/>
          <w:sz w:val="24"/>
        </w:rPr>
        <w:t>Cu</w:t>
      </w:r>
      <w:r w:rsidRPr="00FC66E9">
        <w:rPr>
          <w:rFonts w:ascii="Arial" w:hAnsi="Arial" w:cs="Arial"/>
          <w:bCs/>
          <w:iCs/>
          <w:sz w:val="24"/>
        </w:rPr>
        <w:t>)</w:t>
      </w:r>
      <w:r w:rsidR="00D43105" w:rsidRPr="00FC66E9">
        <w:rPr>
          <w:rFonts w:ascii="Arial" w:hAnsi="Arial" w:cs="Arial"/>
          <w:bCs/>
          <w:iCs/>
          <w:sz w:val="24"/>
        </w:rPr>
        <w:t>- 0,1mg/l</w:t>
      </w:r>
      <w:r w:rsidRPr="00FC66E9">
        <w:rPr>
          <w:rFonts w:ascii="Arial" w:hAnsi="Arial" w:cs="Arial"/>
          <w:bCs/>
          <w:iCs/>
          <w:sz w:val="24"/>
        </w:rPr>
        <w:t xml:space="preserve">, </w:t>
      </w:r>
      <w:r w:rsidR="00D43105" w:rsidRPr="00FC66E9">
        <w:rPr>
          <w:rFonts w:ascii="Arial" w:hAnsi="Arial" w:cs="Arial"/>
          <w:bCs/>
          <w:iCs/>
          <w:sz w:val="24"/>
        </w:rPr>
        <w:t>.</w:t>
      </w:r>
      <w:r w:rsidRPr="00FC66E9">
        <w:rPr>
          <w:rFonts w:ascii="Arial" w:hAnsi="Arial" w:cs="Arial"/>
          <w:bCs/>
          <w:iCs/>
          <w:sz w:val="24"/>
        </w:rPr>
        <w:t xml:space="preserve"> zinc (</w:t>
      </w:r>
      <w:r w:rsidR="00004F20" w:rsidRPr="00FC66E9">
        <w:rPr>
          <w:rFonts w:ascii="Arial" w:hAnsi="Arial" w:cs="Arial"/>
          <w:bCs/>
          <w:iCs/>
          <w:sz w:val="24"/>
        </w:rPr>
        <w:t>Zn</w:t>
      </w:r>
      <w:r w:rsidRPr="00FC66E9">
        <w:rPr>
          <w:rFonts w:ascii="Arial" w:hAnsi="Arial" w:cs="Arial"/>
          <w:bCs/>
          <w:iCs/>
          <w:sz w:val="24"/>
        </w:rPr>
        <w:t>)-</w:t>
      </w:r>
      <w:r w:rsidR="00004F20" w:rsidRPr="00FC66E9">
        <w:rPr>
          <w:rFonts w:ascii="Arial" w:hAnsi="Arial" w:cs="Arial"/>
          <w:bCs/>
          <w:iCs/>
          <w:sz w:val="24"/>
        </w:rPr>
        <w:t>5,0 mg/l</w:t>
      </w:r>
      <w:r w:rsidR="00DC2646" w:rsidRPr="00FC66E9">
        <w:rPr>
          <w:rFonts w:ascii="Arial" w:hAnsi="Arial" w:cs="Arial"/>
          <w:bCs/>
          <w:iCs/>
          <w:sz w:val="24"/>
        </w:rPr>
        <w:t xml:space="preserve">. </w:t>
      </w:r>
      <w:r w:rsidR="00543C18" w:rsidRPr="00FC66E9">
        <w:rPr>
          <w:rFonts w:ascii="Arial" w:hAnsi="Arial" w:cs="Arial"/>
          <w:i/>
          <w:sz w:val="24"/>
        </w:rPr>
        <w:t>Corpul de apă subterană freatic</w:t>
      </w:r>
      <w:r w:rsidR="004F554B" w:rsidRPr="00FC66E9">
        <w:rPr>
          <w:rFonts w:ascii="Arial" w:hAnsi="Arial" w:cs="Arial"/>
          <w:i/>
          <w:sz w:val="24"/>
        </w:rPr>
        <w:t xml:space="preserve"> RO</w:t>
      </w:r>
      <w:r w:rsidR="00FC66E9" w:rsidRPr="00FC66E9">
        <w:rPr>
          <w:rFonts w:ascii="Arial" w:hAnsi="Arial" w:cs="Arial"/>
          <w:i/>
          <w:sz w:val="24"/>
        </w:rPr>
        <w:t>MU07</w:t>
      </w:r>
      <w:r w:rsidR="004F554B" w:rsidRPr="00FC66E9">
        <w:rPr>
          <w:rFonts w:ascii="Arial" w:hAnsi="Arial" w:cs="Arial"/>
          <w:i/>
          <w:sz w:val="24"/>
        </w:rPr>
        <w:t xml:space="preserve"> </w:t>
      </w:r>
      <w:r w:rsidR="00543C18" w:rsidRPr="00FC66E9">
        <w:rPr>
          <w:rFonts w:ascii="Arial" w:hAnsi="Arial" w:cs="Arial"/>
          <w:i/>
          <w:sz w:val="24"/>
        </w:rPr>
        <w:t xml:space="preserve"> se încadrează la</w:t>
      </w:r>
      <w:r w:rsidR="00004F20" w:rsidRPr="00FC66E9">
        <w:rPr>
          <w:rFonts w:ascii="Arial" w:hAnsi="Arial" w:cs="Arial"/>
          <w:i/>
          <w:sz w:val="24"/>
        </w:rPr>
        <w:t xml:space="preserve"> stare cantitativă </w:t>
      </w:r>
      <w:r w:rsidR="00FC66E9" w:rsidRPr="00FC66E9">
        <w:rPr>
          <w:rFonts w:ascii="Arial" w:hAnsi="Arial" w:cs="Arial"/>
          <w:i/>
          <w:sz w:val="24"/>
        </w:rPr>
        <w:t xml:space="preserve">și </w:t>
      </w:r>
      <w:r w:rsidR="00004F20" w:rsidRPr="00FC66E9">
        <w:rPr>
          <w:rFonts w:ascii="Arial" w:hAnsi="Arial" w:cs="Arial"/>
          <w:i/>
          <w:sz w:val="24"/>
        </w:rPr>
        <w:t xml:space="preserve"> </w:t>
      </w:r>
      <w:r w:rsidR="00543C18" w:rsidRPr="00FC66E9">
        <w:rPr>
          <w:rFonts w:ascii="Arial" w:hAnsi="Arial" w:cs="Arial"/>
          <w:i/>
          <w:sz w:val="24"/>
        </w:rPr>
        <w:t xml:space="preserve"> stare chimică bună</w:t>
      </w:r>
      <w:r w:rsidR="005C3574" w:rsidRPr="007838E6">
        <w:rPr>
          <w:rFonts w:ascii="Arial" w:hAnsi="Arial" w:cs="Arial"/>
          <w:i/>
          <w:color w:val="FF0000"/>
          <w:sz w:val="24"/>
        </w:rPr>
        <w:t>.</w:t>
      </w:r>
      <w:r w:rsidR="00C251ED" w:rsidRPr="007838E6">
        <w:rPr>
          <w:rFonts w:ascii="Arial" w:hAnsi="Arial" w:cs="Arial"/>
          <w:color w:val="FF0000"/>
          <w:sz w:val="24"/>
        </w:rPr>
        <w:t xml:space="preserve"> </w:t>
      </w:r>
      <w:r w:rsidR="004F554B" w:rsidRPr="005F71C9">
        <w:rPr>
          <w:rFonts w:ascii="Arial" w:hAnsi="Arial" w:cs="Arial"/>
          <w:sz w:val="24"/>
        </w:rPr>
        <w:t>( Sursa:</w:t>
      </w:r>
      <w:r w:rsidR="005F71C9">
        <w:rPr>
          <w:rFonts w:ascii="Arial" w:hAnsi="Arial" w:cs="Arial"/>
          <w:sz w:val="24"/>
        </w:rPr>
        <w:t xml:space="preserve"> </w:t>
      </w:r>
      <w:r w:rsidR="004F554B" w:rsidRPr="005F71C9">
        <w:rPr>
          <w:rFonts w:ascii="Arial" w:hAnsi="Arial" w:cs="Arial"/>
          <w:sz w:val="24"/>
        </w:rPr>
        <w:t xml:space="preserve">Planul de Management al Bazinului Hidrografic </w:t>
      </w:r>
      <w:r w:rsidR="005F71C9" w:rsidRPr="005F71C9">
        <w:rPr>
          <w:rFonts w:ascii="Arial" w:hAnsi="Arial" w:cs="Arial"/>
          <w:sz w:val="24"/>
        </w:rPr>
        <w:t>Mureș</w:t>
      </w:r>
      <w:r w:rsidR="004F554B" w:rsidRPr="005F71C9">
        <w:rPr>
          <w:rFonts w:ascii="Arial" w:hAnsi="Arial" w:cs="Arial"/>
          <w:sz w:val="24"/>
        </w:rPr>
        <w:t>)</w:t>
      </w:r>
    </w:p>
    <w:p w:rsidR="00AF7BFE" w:rsidRDefault="00AF7BFE" w:rsidP="00DC2646">
      <w:pPr>
        <w:pStyle w:val="BodyTextIndent2"/>
        <w:rPr>
          <w:rFonts w:ascii="Arial" w:hAnsi="Arial" w:cs="Arial"/>
          <w:sz w:val="24"/>
        </w:rPr>
      </w:pPr>
      <w:r>
        <w:rPr>
          <w:rFonts w:ascii="Arial" w:hAnsi="Arial" w:cs="Arial"/>
          <w:sz w:val="24"/>
        </w:rPr>
        <w:t xml:space="preserve"> Pentru supravegherea calității apei freatice s-au realizat 2 foraje amonte paturi stocare dejecții și un foraj aval lagună. </w:t>
      </w:r>
    </w:p>
    <w:p w:rsidR="00AF7BFE" w:rsidRDefault="00AF7BFE" w:rsidP="00DC2646">
      <w:pPr>
        <w:pStyle w:val="BodyTextIndent2"/>
        <w:rPr>
          <w:rFonts w:ascii="Arial" w:hAnsi="Arial" w:cs="Arial"/>
          <w:sz w:val="24"/>
        </w:rPr>
      </w:pPr>
      <w:r>
        <w:rPr>
          <w:rFonts w:ascii="Arial" w:hAnsi="Arial" w:cs="Arial"/>
          <w:sz w:val="24"/>
        </w:rPr>
        <w:t>Rezultatul analizelor este redat mai 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1749"/>
        <w:gridCol w:w="1134"/>
        <w:gridCol w:w="992"/>
        <w:gridCol w:w="1418"/>
        <w:gridCol w:w="1984"/>
      </w:tblGrid>
      <w:tr w:rsidR="00BA1354" w:rsidRPr="00760CBC" w:rsidTr="00074E85">
        <w:tc>
          <w:tcPr>
            <w:tcW w:w="1336" w:type="dxa"/>
            <w:shd w:val="clear" w:color="auto" w:fill="auto"/>
          </w:tcPr>
          <w:p w:rsidR="00BA1354" w:rsidRPr="00760CBC" w:rsidRDefault="00BA1354" w:rsidP="00E55F02">
            <w:pPr>
              <w:jc w:val="both"/>
              <w:rPr>
                <w:rFonts w:ascii="Arial" w:hAnsi="Arial" w:cs="Arial"/>
                <w:lang w:val="it-IT"/>
              </w:rPr>
            </w:pPr>
            <w:r w:rsidRPr="00760CBC">
              <w:rPr>
                <w:rFonts w:ascii="Arial" w:hAnsi="Arial" w:cs="Arial"/>
                <w:lang w:val="it-IT"/>
              </w:rPr>
              <w:t>Forajul de observație</w:t>
            </w:r>
          </w:p>
        </w:tc>
        <w:tc>
          <w:tcPr>
            <w:tcW w:w="1749" w:type="dxa"/>
            <w:shd w:val="clear" w:color="auto" w:fill="auto"/>
          </w:tcPr>
          <w:p w:rsidR="00BA1354" w:rsidRPr="00760CBC" w:rsidRDefault="00BA1354" w:rsidP="00E55F02">
            <w:pPr>
              <w:jc w:val="both"/>
              <w:rPr>
                <w:rFonts w:ascii="Arial" w:hAnsi="Arial" w:cs="Arial"/>
                <w:lang w:val="it-IT"/>
              </w:rPr>
            </w:pPr>
            <w:r w:rsidRPr="00760CBC">
              <w:rPr>
                <w:rFonts w:ascii="Arial" w:hAnsi="Arial" w:cs="Arial"/>
                <w:lang w:val="it-IT"/>
              </w:rPr>
              <w:t>Indicator</w:t>
            </w:r>
          </w:p>
        </w:tc>
        <w:tc>
          <w:tcPr>
            <w:tcW w:w="1134" w:type="dxa"/>
            <w:shd w:val="clear" w:color="auto" w:fill="auto"/>
          </w:tcPr>
          <w:p w:rsidR="00BA1354" w:rsidRPr="000B0B6C" w:rsidRDefault="00BA1354" w:rsidP="00E55F02">
            <w:pPr>
              <w:jc w:val="both"/>
              <w:rPr>
                <w:rFonts w:ascii="Arial" w:hAnsi="Arial" w:cs="Arial"/>
                <w:sz w:val="22"/>
                <w:szCs w:val="22"/>
                <w:lang w:val="it-IT"/>
              </w:rPr>
            </w:pPr>
            <w:r w:rsidRPr="000B0B6C">
              <w:rPr>
                <w:rFonts w:ascii="Arial" w:hAnsi="Arial" w:cs="Arial"/>
                <w:sz w:val="22"/>
                <w:szCs w:val="22"/>
                <w:lang w:val="it-IT"/>
              </w:rPr>
              <w:t>Unitate de măsură</w:t>
            </w:r>
          </w:p>
        </w:tc>
        <w:tc>
          <w:tcPr>
            <w:tcW w:w="992" w:type="dxa"/>
            <w:shd w:val="clear" w:color="auto" w:fill="auto"/>
          </w:tcPr>
          <w:p w:rsidR="00BA1354" w:rsidRPr="000B0B6C" w:rsidRDefault="00BA1354" w:rsidP="00E55F02">
            <w:pPr>
              <w:jc w:val="both"/>
              <w:rPr>
                <w:rFonts w:ascii="Arial" w:hAnsi="Arial" w:cs="Arial"/>
                <w:sz w:val="22"/>
                <w:szCs w:val="22"/>
                <w:lang w:val="it-IT"/>
              </w:rPr>
            </w:pPr>
            <w:r w:rsidRPr="000B0B6C">
              <w:rPr>
                <w:rFonts w:ascii="Arial" w:hAnsi="Arial" w:cs="Arial"/>
                <w:sz w:val="22"/>
                <w:szCs w:val="22"/>
                <w:lang w:val="it-IT"/>
              </w:rPr>
              <w:t xml:space="preserve"> Valoare determinată </w:t>
            </w:r>
          </w:p>
        </w:tc>
        <w:tc>
          <w:tcPr>
            <w:tcW w:w="1418" w:type="dxa"/>
          </w:tcPr>
          <w:p w:rsidR="00BA1354" w:rsidRPr="000B0B6C" w:rsidRDefault="00BA1354" w:rsidP="00E55F02">
            <w:pPr>
              <w:rPr>
                <w:rFonts w:ascii="Arial" w:hAnsi="Arial" w:cs="Arial"/>
                <w:sz w:val="22"/>
                <w:szCs w:val="22"/>
                <w:lang w:val="it-IT"/>
              </w:rPr>
            </w:pPr>
            <w:r w:rsidRPr="000B0B6C">
              <w:rPr>
                <w:rFonts w:ascii="Arial" w:hAnsi="Arial" w:cs="Arial"/>
                <w:sz w:val="22"/>
                <w:szCs w:val="22"/>
                <w:lang w:val="it-IT"/>
              </w:rPr>
              <w:t>Valoare  de prag conf. Ordinului 621/2014</w:t>
            </w:r>
          </w:p>
        </w:tc>
        <w:tc>
          <w:tcPr>
            <w:tcW w:w="1984" w:type="dxa"/>
          </w:tcPr>
          <w:p w:rsidR="00BA1354" w:rsidRPr="00760CBC" w:rsidRDefault="00BA1354" w:rsidP="00E55F02">
            <w:pPr>
              <w:pStyle w:val="NormalWeb"/>
              <w:rPr>
                <w:rFonts w:ascii="Arial" w:hAnsi="Arial" w:cs="Arial"/>
                <w:lang w:val="it-IT"/>
              </w:rPr>
            </w:pPr>
            <w:r w:rsidRPr="000B0B6C">
              <w:rPr>
                <w:rFonts w:ascii="Arial" w:hAnsi="Arial" w:cs="Arial"/>
                <w:sz w:val="20"/>
                <w:szCs w:val="20"/>
                <w:lang w:val="it-IT"/>
              </w:rPr>
              <w:t xml:space="preserve">Valori conf.Legii.nr </w:t>
            </w:r>
            <w:r w:rsidRPr="000B0B6C">
              <w:rPr>
                <w:rFonts w:ascii="Arial" w:hAnsi="Arial" w:cs="Arial"/>
                <w:i/>
                <w:iCs/>
                <w:sz w:val="20"/>
                <w:szCs w:val="20"/>
              </w:rPr>
              <w:t xml:space="preserve">458/ 2002  </w:t>
            </w:r>
            <w:r w:rsidRPr="000B0B6C">
              <w:rPr>
                <w:rFonts w:ascii="Arial" w:hAnsi="Arial" w:cs="Arial"/>
                <w:sz w:val="20"/>
                <w:szCs w:val="20"/>
              </w:rPr>
              <w:t xml:space="preserve">completată și modificată prin </w:t>
            </w:r>
            <w:r w:rsidRPr="000B0B6C">
              <w:rPr>
                <w:rFonts w:ascii="Arial" w:hAnsi="Arial" w:cs="Arial"/>
                <w:i/>
                <w:iCs/>
                <w:sz w:val="20"/>
                <w:szCs w:val="20"/>
              </w:rPr>
              <w:t>Legea nr. 311 /2004</w:t>
            </w:r>
            <w:r w:rsidRPr="000B0B6C">
              <w:rPr>
                <w:rFonts w:ascii="Arial" w:hAnsi="Arial" w:cs="Arial"/>
                <w:sz w:val="20"/>
                <w:szCs w:val="20"/>
              </w:rPr>
              <w:t>.</w:t>
            </w:r>
          </w:p>
        </w:tc>
      </w:tr>
      <w:tr w:rsidR="00BA1354" w:rsidRPr="000B0B6C" w:rsidTr="00074E85">
        <w:tc>
          <w:tcPr>
            <w:tcW w:w="1336" w:type="dxa"/>
            <w:vMerge w:val="restart"/>
            <w:shd w:val="clear" w:color="auto" w:fill="auto"/>
          </w:tcPr>
          <w:p w:rsidR="00BA1354" w:rsidRPr="00074E85" w:rsidRDefault="00BA1354" w:rsidP="00AF7BFE">
            <w:pPr>
              <w:jc w:val="both"/>
              <w:rPr>
                <w:rFonts w:ascii="Arial" w:hAnsi="Arial" w:cs="Arial"/>
                <w:sz w:val="22"/>
                <w:szCs w:val="22"/>
                <w:lang w:val="it-IT"/>
              </w:rPr>
            </w:pPr>
            <w:r w:rsidRPr="00074E85">
              <w:rPr>
                <w:rFonts w:ascii="Arial" w:hAnsi="Arial" w:cs="Arial"/>
                <w:sz w:val="22"/>
                <w:szCs w:val="22"/>
                <w:lang w:val="it-IT"/>
              </w:rPr>
              <w:t>Forajul nr.1 aval lagună</w:t>
            </w: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 amoniacal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0,0094</w:t>
            </w:r>
          </w:p>
        </w:tc>
        <w:tc>
          <w:tcPr>
            <w:tcW w:w="1418" w:type="dxa"/>
          </w:tcPr>
          <w:p w:rsidR="00BA1354" w:rsidRPr="000B0B6C" w:rsidRDefault="00BA1354" w:rsidP="00E55F02">
            <w:pPr>
              <w:jc w:val="center"/>
              <w:rPr>
                <w:rFonts w:ascii="Arial" w:hAnsi="Arial" w:cs="Arial"/>
                <w:sz w:val="22"/>
                <w:szCs w:val="22"/>
                <w:lang w:val="it-IT"/>
              </w:rPr>
            </w:pPr>
            <w:r w:rsidRPr="000B0B6C">
              <w:rPr>
                <w:rFonts w:ascii="Arial" w:hAnsi="Arial" w:cs="Arial"/>
                <w:sz w:val="22"/>
                <w:szCs w:val="22"/>
                <w:lang w:val="it-IT"/>
              </w:rPr>
              <w:t>1,6</w:t>
            </w: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 total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4,0</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Azotați</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18,284</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r>
              <w:rPr>
                <w:rFonts w:ascii="Arial" w:hAnsi="Arial" w:cs="Arial"/>
                <w:sz w:val="22"/>
                <w:szCs w:val="22"/>
                <w:lang w:val="it-IT"/>
              </w:rPr>
              <w:t>50</w:t>
            </w: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Azotiți</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0,0196</w:t>
            </w:r>
          </w:p>
        </w:tc>
        <w:tc>
          <w:tcPr>
            <w:tcW w:w="1418" w:type="dxa"/>
          </w:tcPr>
          <w:p w:rsidR="00BA1354" w:rsidRPr="000B0B6C" w:rsidRDefault="00BA1354" w:rsidP="00E55F02">
            <w:pPr>
              <w:jc w:val="center"/>
              <w:rPr>
                <w:rFonts w:ascii="Arial" w:hAnsi="Arial" w:cs="Arial"/>
                <w:sz w:val="22"/>
                <w:szCs w:val="22"/>
                <w:lang w:val="it-IT"/>
              </w:rPr>
            </w:pPr>
            <w:r w:rsidRPr="000B0B6C">
              <w:rPr>
                <w:rFonts w:ascii="Arial" w:hAnsi="Arial" w:cs="Arial"/>
                <w:sz w:val="22"/>
                <w:szCs w:val="22"/>
                <w:lang w:val="it-IT"/>
              </w:rPr>
              <w:t>0,5</w:t>
            </w:r>
          </w:p>
        </w:tc>
        <w:tc>
          <w:tcPr>
            <w:tcW w:w="1984" w:type="dxa"/>
          </w:tcPr>
          <w:p w:rsidR="00BA1354" w:rsidRPr="000B0B6C" w:rsidRDefault="00BA1354" w:rsidP="00E55F02">
            <w:pPr>
              <w:jc w:val="center"/>
              <w:rPr>
                <w:rFonts w:ascii="Arial" w:hAnsi="Arial" w:cs="Arial"/>
                <w:sz w:val="22"/>
                <w:szCs w:val="22"/>
                <w:lang w:val="it-IT"/>
              </w:rPr>
            </w:pPr>
            <w:r>
              <w:rPr>
                <w:rFonts w:ascii="Arial" w:hAnsi="Arial" w:cs="Arial"/>
                <w:sz w:val="22"/>
                <w:szCs w:val="22"/>
                <w:lang w:val="it-IT"/>
              </w:rPr>
              <w:t>0,5</w:t>
            </w: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Pr>
                <w:rFonts w:ascii="Arial" w:hAnsi="Arial" w:cs="Arial"/>
                <w:sz w:val="20"/>
                <w:szCs w:val="20"/>
                <w:lang w:val="it-IT"/>
              </w:rPr>
              <w:t>CBO5</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&lt; 6</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Consum chimic de oxigen</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&lt; 30</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Fosfor total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0,957</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74E85" w:rsidRDefault="00BA1354" w:rsidP="00E55F02">
            <w:pPr>
              <w:jc w:val="both"/>
              <w:rPr>
                <w:rFonts w:ascii="Arial" w:hAnsi="Arial" w:cs="Arial"/>
                <w:sz w:val="22"/>
                <w:szCs w:val="22"/>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pH</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Unit.pH</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6,4</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val="restart"/>
            <w:shd w:val="clear" w:color="auto" w:fill="auto"/>
          </w:tcPr>
          <w:p w:rsidR="00BA1354" w:rsidRPr="00074E85" w:rsidRDefault="00BA1354" w:rsidP="00074E85">
            <w:pPr>
              <w:jc w:val="both"/>
              <w:rPr>
                <w:rFonts w:ascii="Arial" w:hAnsi="Arial" w:cs="Arial"/>
                <w:sz w:val="22"/>
                <w:szCs w:val="22"/>
                <w:lang w:val="it-IT"/>
              </w:rPr>
            </w:pPr>
            <w:r w:rsidRPr="00074E85">
              <w:rPr>
                <w:rFonts w:ascii="Arial" w:hAnsi="Arial" w:cs="Arial"/>
                <w:sz w:val="22"/>
                <w:szCs w:val="22"/>
                <w:lang w:val="it-IT"/>
              </w:rPr>
              <w:t xml:space="preserve">Forajul nr.2 </w:t>
            </w:r>
            <w:r w:rsidRPr="00074E85">
              <w:rPr>
                <w:rFonts w:ascii="Arial" w:hAnsi="Arial" w:cs="Arial"/>
                <w:sz w:val="22"/>
                <w:szCs w:val="22"/>
                <w:lang w:val="it-IT"/>
              </w:rPr>
              <w:lastRenderedPageBreak/>
              <w:t xml:space="preserve">amonte paturile de stocare </w:t>
            </w: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lastRenderedPageBreak/>
              <w:t>Azot amoniacal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0,0081</w:t>
            </w:r>
          </w:p>
        </w:tc>
        <w:tc>
          <w:tcPr>
            <w:tcW w:w="1418" w:type="dxa"/>
          </w:tcPr>
          <w:p w:rsidR="00BA1354" w:rsidRPr="000B0B6C" w:rsidRDefault="00BA1354" w:rsidP="00E55F02">
            <w:pPr>
              <w:jc w:val="center"/>
              <w:rPr>
                <w:rFonts w:ascii="Arial" w:hAnsi="Arial" w:cs="Arial"/>
                <w:sz w:val="22"/>
                <w:szCs w:val="22"/>
                <w:lang w:val="it-IT"/>
              </w:rPr>
            </w:pPr>
            <w:r w:rsidRPr="000B0B6C">
              <w:rPr>
                <w:rFonts w:ascii="Arial" w:hAnsi="Arial" w:cs="Arial"/>
                <w:sz w:val="22"/>
                <w:szCs w:val="22"/>
                <w:lang w:val="it-IT"/>
              </w:rPr>
              <w:t>1,6</w:t>
            </w: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 total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3,26</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Azotați</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E55F02">
            <w:pPr>
              <w:jc w:val="both"/>
              <w:rPr>
                <w:rFonts w:ascii="Arial" w:hAnsi="Arial" w:cs="Arial"/>
                <w:sz w:val="22"/>
                <w:szCs w:val="22"/>
                <w:lang w:val="it-IT"/>
              </w:rPr>
            </w:pPr>
            <w:r w:rsidRPr="00BA1354">
              <w:rPr>
                <w:rFonts w:ascii="Arial" w:hAnsi="Arial" w:cs="Arial"/>
                <w:sz w:val="22"/>
                <w:szCs w:val="22"/>
                <w:lang w:val="it-IT"/>
              </w:rPr>
              <w:t>16,266</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r>
              <w:rPr>
                <w:rFonts w:ascii="Arial" w:hAnsi="Arial" w:cs="Arial"/>
                <w:sz w:val="22"/>
                <w:szCs w:val="22"/>
                <w:lang w:val="it-IT"/>
              </w:rPr>
              <w:t>50</w:t>
            </w: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Azotiți</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0,0184</w:t>
            </w:r>
          </w:p>
        </w:tc>
        <w:tc>
          <w:tcPr>
            <w:tcW w:w="1418" w:type="dxa"/>
          </w:tcPr>
          <w:p w:rsidR="00BA1354" w:rsidRPr="000B0B6C" w:rsidRDefault="00BA1354" w:rsidP="00E55F02">
            <w:pPr>
              <w:jc w:val="center"/>
              <w:rPr>
                <w:rFonts w:ascii="Arial" w:hAnsi="Arial" w:cs="Arial"/>
                <w:sz w:val="22"/>
                <w:szCs w:val="22"/>
                <w:lang w:val="it-IT"/>
              </w:rPr>
            </w:pPr>
            <w:r w:rsidRPr="000B0B6C">
              <w:rPr>
                <w:rFonts w:ascii="Arial" w:hAnsi="Arial" w:cs="Arial"/>
                <w:sz w:val="22"/>
                <w:szCs w:val="22"/>
                <w:lang w:val="it-IT"/>
              </w:rPr>
              <w:t>0,5</w:t>
            </w:r>
          </w:p>
        </w:tc>
        <w:tc>
          <w:tcPr>
            <w:tcW w:w="1984" w:type="dxa"/>
          </w:tcPr>
          <w:p w:rsidR="00BA1354" w:rsidRPr="000B0B6C" w:rsidRDefault="00BA1354" w:rsidP="00E55F02">
            <w:pPr>
              <w:jc w:val="center"/>
              <w:rPr>
                <w:rFonts w:ascii="Arial" w:hAnsi="Arial" w:cs="Arial"/>
                <w:sz w:val="22"/>
                <w:szCs w:val="22"/>
                <w:lang w:val="it-IT"/>
              </w:rPr>
            </w:pPr>
            <w:r>
              <w:rPr>
                <w:rFonts w:ascii="Arial" w:hAnsi="Arial" w:cs="Arial"/>
                <w:sz w:val="22"/>
                <w:szCs w:val="22"/>
                <w:lang w:val="it-IT"/>
              </w:rPr>
              <w:t>0,5</w:t>
            </w: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Pr>
                <w:rFonts w:ascii="Arial" w:hAnsi="Arial" w:cs="Arial"/>
                <w:sz w:val="20"/>
                <w:szCs w:val="20"/>
                <w:lang w:val="it-IT"/>
              </w:rPr>
              <w:t>CBO5</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&lt; 6</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Consum chimic de oxigen</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w:t>
            </w:r>
            <w:r>
              <w:rPr>
                <w:rFonts w:ascii="Arial" w:hAnsi="Arial" w:cs="Arial"/>
                <w:sz w:val="22"/>
                <w:szCs w:val="22"/>
                <w:lang w:val="it-IT"/>
              </w:rPr>
              <w:t>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&lt; 30</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Fosfor total</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mg/l</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&lt; 0,1</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r w:rsidR="00BA1354" w:rsidRPr="000B0B6C" w:rsidTr="00074E85">
        <w:tc>
          <w:tcPr>
            <w:tcW w:w="1336" w:type="dxa"/>
            <w:vMerge/>
            <w:shd w:val="clear" w:color="auto" w:fill="auto"/>
          </w:tcPr>
          <w:p w:rsidR="00BA1354" w:rsidRPr="000B0B6C" w:rsidRDefault="00BA1354" w:rsidP="00E55F02">
            <w:pPr>
              <w:jc w:val="both"/>
              <w:rPr>
                <w:rFonts w:ascii="Arial" w:hAnsi="Arial" w:cs="Arial"/>
                <w:lang w:val="it-IT"/>
              </w:rPr>
            </w:pPr>
          </w:p>
        </w:tc>
        <w:tc>
          <w:tcPr>
            <w:tcW w:w="1749" w:type="dxa"/>
            <w:shd w:val="clear" w:color="auto" w:fill="auto"/>
          </w:tcPr>
          <w:p w:rsidR="00BA1354" w:rsidRPr="004C42FD" w:rsidRDefault="00BA1354" w:rsidP="00E55F02">
            <w:pPr>
              <w:jc w:val="both"/>
              <w:rPr>
                <w:rFonts w:ascii="Arial" w:hAnsi="Arial" w:cs="Arial"/>
                <w:sz w:val="20"/>
                <w:szCs w:val="20"/>
                <w:lang w:val="it-IT"/>
              </w:rPr>
            </w:pPr>
            <w:r w:rsidRPr="004C42FD">
              <w:rPr>
                <w:rFonts w:ascii="Arial" w:hAnsi="Arial" w:cs="Arial"/>
                <w:sz w:val="20"/>
                <w:szCs w:val="20"/>
                <w:lang w:val="it-IT"/>
              </w:rPr>
              <w:t>pH</w:t>
            </w:r>
          </w:p>
        </w:tc>
        <w:tc>
          <w:tcPr>
            <w:tcW w:w="1134" w:type="dxa"/>
            <w:shd w:val="clear" w:color="auto" w:fill="auto"/>
          </w:tcPr>
          <w:p w:rsidR="00BA1354" w:rsidRPr="00760CBC" w:rsidRDefault="00BA1354" w:rsidP="00E55F02">
            <w:pPr>
              <w:jc w:val="both"/>
              <w:rPr>
                <w:rFonts w:ascii="Arial" w:hAnsi="Arial" w:cs="Arial"/>
                <w:sz w:val="22"/>
                <w:szCs w:val="22"/>
                <w:lang w:val="it-IT"/>
              </w:rPr>
            </w:pPr>
            <w:r w:rsidRPr="00760CBC">
              <w:rPr>
                <w:rFonts w:ascii="Arial" w:hAnsi="Arial" w:cs="Arial"/>
                <w:sz w:val="22"/>
                <w:szCs w:val="22"/>
                <w:lang w:val="it-IT"/>
              </w:rPr>
              <w:t>Unit.pH</w:t>
            </w:r>
          </w:p>
        </w:tc>
        <w:tc>
          <w:tcPr>
            <w:tcW w:w="992" w:type="dxa"/>
            <w:shd w:val="clear" w:color="auto" w:fill="auto"/>
          </w:tcPr>
          <w:p w:rsidR="00BA1354" w:rsidRPr="00BA1354" w:rsidRDefault="00BA1354" w:rsidP="00BA1354">
            <w:pPr>
              <w:jc w:val="both"/>
              <w:rPr>
                <w:rFonts w:ascii="Arial" w:hAnsi="Arial" w:cs="Arial"/>
                <w:sz w:val="22"/>
                <w:szCs w:val="22"/>
                <w:lang w:val="it-IT"/>
              </w:rPr>
            </w:pPr>
            <w:r w:rsidRPr="00BA1354">
              <w:rPr>
                <w:rFonts w:ascii="Arial" w:hAnsi="Arial" w:cs="Arial"/>
                <w:sz w:val="22"/>
                <w:szCs w:val="22"/>
                <w:lang w:val="it-IT"/>
              </w:rPr>
              <w:t>6,4</w:t>
            </w:r>
          </w:p>
        </w:tc>
        <w:tc>
          <w:tcPr>
            <w:tcW w:w="1418" w:type="dxa"/>
          </w:tcPr>
          <w:p w:rsidR="00BA1354" w:rsidRPr="000B0B6C" w:rsidRDefault="00BA1354" w:rsidP="00E55F02">
            <w:pPr>
              <w:jc w:val="center"/>
              <w:rPr>
                <w:rFonts w:ascii="Arial" w:hAnsi="Arial" w:cs="Arial"/>
                <w:sz w:val="22"/>
                <w:szCs w:val="22"/>
                <w:lang w:val="it-IT"/>
              </w:rPr>
            </w:pPr>
          </w:p>
        </w:tc>
        <w:tc>
          <w:tcPr>
            <w:tcW w:w="1984" w:type="dxa"/>
          </w:tcPr>
          <w:p w:rsidR="00BA1354" w:rsidRPr="000B0B6C" w:rsidRDefault="00BA1354" w:rsidP="00E55F02">
            <w:pPr>
              <w:jc w:val="center"/>
              <w:rPr>
                <w:rFonts w:ascii="Arial" w:hAnsi="Arial" w:cs="Arial"/>
                <w:sz w:val="22"/>
                <w:szCs w:val="22"/>
                <w:lang w:val="it-IT"/>
              </w:rPr>
            </w:pPr>
          </w:p>
        </w:tc>
      </w:tr>
    </w:tbl>
    <w:p w:rsidR="00AF7BFE" w:rsidRDefault="00AF7BFE" w:rsidP="00DC2646">
      <w:pPr>
        <w:pStyle w:val="BodyTextIndent2"/>
        <w:rPr>
          <w:rFonts w:ascii="Arial" w:hAnsi="Arial" w:cs="Arial"/>
          <w:sz w:val="24"/>
        </w:rPr>
      </w:pPr>
    </w:p>
    <w:p w:rsidR="00B50894" w:rsidRDefault="00B50894" w:rsidP="00DC2646">
      <w:pPr>
        <w:pStyle w:val="BodyTextIndent2"/>
        <w:rPr>
          <w:rFonts w:ascii="Arial" w:hAnsi="Arial" w:cs="Arial"/>
          <w:i/>
          <w:sz w:val="24"/>
          <w:u w:val="single"/>
        </w:rPr>
      </w:pPr>
      <w:r w:rsidRPr="00B50894">
        <w:rPr>
          <w:rFonts w:ascii="Arial" w:hAnsi="Arial" w:cs="Arial"/>
          <w:i/>
          <w:sz w:val="24"/>
          <w:u w:val="single"/>
        </w:rPr>
        <w:t>Apa de suprafață.</w:t>
      </w:r>
    </w:p>
    <w:p w:rsidR="00607B4F" w:rsidRPr="00607B4F" w:rsidRDefault="00607B4F" w:rsidP="00DC2646">
      <w:pPr>
        <w:pStyle w:val="BodyTextIndent2"/>
        <w:rPr>
          <w:rFonts w:ascii="Arial" w:hAnsi="Arial" w:cs="Arial"/>
          <w:sz w:val="24"/>
        </w:rPr>
      </w:pPr>
      <w:r w:rsidRPr="00607B4F">
        <w:rPr>
          <w:rFonts w:ascii="Arial" w:hAnsi="Arial" w:cs="Arial"/>
          <w:sz w:val="24"/>
        </w:rPr>
        <w:t xml:space="preserve"> În zona</w:t>
      </w:r>
      <w:r>
        <w:rPr>
          <w:rFonts w:ascii="Arial" w:hAnsi="Arial" w:cs="Arial"/>
          <w:sz w:val="24"/>
        </w:rPr>
        <w:t xml:space="preserve"> </w:t>
      </w:r>
      <w:r w:rsidRPr="00607B4F">
        <w:rPr>
          <w:rFonts w:ascii="Arial" w:hAnsi="Arial" w:cs="Arial"/>
          <w:sz w:val="24"/>
        </w:rPr>
        <w:t>obiectivului sunt identificate două cursuri de apă : Turdaș și Mureș</w:t>
      </w:r>
    </w:p>
    <w:p w:rsidR="00B50894" w:rsidRDefault="00B50894" w:rsidP="00DC2646">
      <w:pPr>
        <w:pStyle w:val="BodyTextIndent2"/>
        <w:rPr>
          <w:rFonts w:ascii="Arial" w:hAnsi="Arial" w:cs="Arial"/>
          <w:sz w:val="24"/>
          <w:lang w:val="pt-BR"/>
        </w:rPr>
      </w:pPr>
      <w:r w:rsidRPr="00B50894">
        <w:rPr>
          <w:rFonts w:ascii="Arial" w:hAnsi="Arial" w:cs="Arial"/>
          <w:sz w:val="24"/>
          <w:lang w:val="pt-BR"/>
        </w:rPr>
        <w:t>Pârâul  Turda</w:t>
      </w:r>
      <w:r>
        <w:rPr>
          <w:rFonts w:ascii="Arial" w:hAnsi="Arial" w:cs="Arial"/>
          <w:sz w:val="24"/>
          <w:lang w:val="pt-BR"/>
        </w:rPr>
        <w:t>ș</w:t>
      </w:r>
      <w:r w:rsidRPr="00B50894">
        <w:rPr>
          <w:rFonts w:ascii="Arial" w:hAnsi="Arial" w:cs="Arial"/>
          <w:sz w:val="24"/>
          <w:lang w:val="pt-BR"/>
        </w:rPr>
        <w:t xml:space="preserve"> (Turma</w:t>
      </w:r>
      <w:r>
        <w:rPr>
          <w:rFonts w:ascii="Arial" w:hAnsi="Arial" w:cs="Arial"/>
          <w:sz w:val="24"/>
          <w:lang w:val="pt-BR"/>
        </w:rPr>
        <w:t>ș</w:t>
      </w:r>
      <w:r w:rsidRPr="00B50894">
        <w:rPr>
          <w:rFonts w:ascii="Arial" w:hAnsi="Arial" w:cs="Arial"/>
          <w:sz w:val="24"/>
          <w:lang w:val="pt-BR"/>
        </w:rPr>
        <w:t>) cod corp apa de suprafata RORW4.1.116-B1 situat la cca</w:t>
      </w:r>
      <w:r w:rsidR="006313CB">
        <w:rPr>
          <w:rFonts w:ascii="Arial" w:hAnsi="Arial" w:cs="Arial"/>
          <w:sz w:val="24"/>
          <w:lang w:val="pt-BR"/>
        </w:rPr>
        <w:t>. 685</w:t>
      </w:r>
      <w:r w:rsidRPr="00B50894">
        <w:rPr>
          <w:rFonts w:ascii="Arial" w:hAnsi="Arial" w:cs="Arial"/>
          <w:sz w:val="24"/>
          <w:lang w:val="pt-BR"/>
        </w:rPr>
        <w:t>m de obiectiv  este caracterizat ca având o stare chimică bună și o stare ecologică bună</w:t>
      </w:r>
    </w:p>
    <w:p w:rsidR="00607B4F" w:rsidRDefault="006313CB" w:rsidP="00607B4F">
      <w:pPr>
        <w:pStyle w:val="BodyTextIndent2"/>
        <w:rPr>
          <w:rFonts w:ascii="Arial" w:hAnsi="Arial" w:cs="Arial"/>
          <w:sz w:val="24"/>
        </w:rPr>
      </w:pPr>
      <w:r>
        <w:rPr>
          <w:rFonts w:ascii="Arial" w:hAnsi="Arial" w:cs="Arial"/>
          <w:sz w:val="24"/>
          <w:lang w:val="pt-BR"/>
        </w:rPr>
        <w:t>Râul Mures – cod corp de apă de suprafață RORW4.1_B7( confl.</w:t>
      </w:r>
      <w:r w:rsidR="00052714">
        <w:rPr>
          <w:rFonts w:ascii="Arial" w:hAnsi="Arial" w:cs="Arial"/>
          <w:sz w:val="24"/>
          <w:lang w:val="pt-BR"/>
        </w:rPr>
        <w:t xml:space="preserve"> </w:t>
      </w:r>
      <w:r>
        <w:rPr>
          <w:rFonts w:ascii="Arial" w:hAnsi="Arial" w:cs="Arial"/>
          <w:sz w:val="24"/>
          <w:lang w:val="pt-BR"/>
        </w:rPr>
        <w:t>Arieș- confl.Cerna</w:t>
      </w:r>
      <w:r w:rsidR="00052714">
        <w:rPr>
          <w:rFonts w:ascii="Arial" w:hAnsi="Arial" w:cs="Arial"/>
          <w:sz w:val="24"/>
          <w:lang w:val="pt-BR"/>
        </w:rPr>
        <w:t xml:space="preserve"> situat la cca 1,36Km</w:t>
      </w:r>
      <w:r w:rsidR="00607B4F">
        <w:rPr>
          <w:rFonts w:ascii="Arial" w:hAnsi="Arial" w:cs="Arial"/>
          <w:sz w:val="24"/>
          <w:lang w:val="pt-BR"/>
        </w:rPr>
        <w:t xml:space="preserve">este cracterizat ca având o stare chimică bună și un potential ecologic bun. </w:t>
      </w:r>
      <w:r w:rsidR="00607B4F" w:rsidRPr="005F71C9">
        <w:rPr>
          <w:rFonts w:ascii="Arial" w:hAnsi="Arial" w:cs="Arial"/>
          <w:sz w:val="24"/>
        </w:rPr>
        <w:t>( Sursa:</w:t>
      </w:r>
      <w:r w:rsidR="00607B4F">
        <w:rPr>
          <w:rFonts w:ascii="Arial" w:hAnsi="Arial" w:cs="Arial"/>
          <w:sz w:val="24"/>
        </w:rPr>
        <w:t xml:space="preserve"> </w:t>
      </w:r>
      <w:r w:rsidR="00607B4F" w:rsidRPr="005F71C9">
        <w:rPr>
          <w:rFonts w:ascii="Arial" w:hAnsi="Arial" w:cs="Arial"/>
          <w:sz w:val="24"/>
        </w:rPr>
        <w:t>Planul de Management al Bazinului Hidrografic Mureș)</w:t>
      </w:r>
    </w:p>
    <w:p w:rsidR="006313CB" w:rsidRPr="00B50894" w:rsidRDefault="006313CB" w:rsidP="00DC2646">
      <w:pPr>
        <w:pStyle w:val="BodyTextIndent2"/>
        <w:rPr>
          <w:rFonts w:ascii="Arial" w:hAnsi="Arial" w:cs="Arial"/>
          <w:i/>
          <w:sz w:val="24"/>
          <w:u w:val="single"/>
        </w:rPr>
      </w:pPr>
    </w:p>
    <w:p w:rsidR="00B92B79" w:rsidRPr="007838E6" w:rsidRDefault="00B92B79">
      <w:pPr>
        <w:pStyle w:val="BodyTextIndent2"/>
        <w:rPr>
          <w:rFonts w:ascii="Arial" w:hAnsi="Arial" w:cs="Arial"/>
          <w:color w:val="FF0000"/>
          <w:sz w:val="24"/>
        </w:rPr>
      </w:pPr>
      <w:r w:rsidRPr="00850458">
        <w:rPr>
          <w:rFonts w:ascii="Arial" w:hAnsi="Arial" w:cs="Arial"/>
          <w:sz w:val="24"/>
          <w:u w:val="single"/>
        </w:rPr>
        <w:t>Alimentarea cu apă</w:t>
      </w:r>
      <w:r w:rsidRPr="007838E6">
        <w:rPr>
          <w:rFonts w:ascii="Arial" w:hAnsi="Arial" w:cs="Arial"/>
          <w:color w:val="FF0000"/>
          <w:sz w:val="24"/>
        </w:rPr>
        <w:t>.</w:t>
      </w:r>
    </w:p>
    <w:p w:rsidR="00BE745E" w:rsidRPr="00052714" w:rsidRDefault="00C97A75" w:rsidP="00BE745E">
      <w:pPr>
        <w:pStyle w:val="BodyTextIndent2"/>
        <w:rPr>
          <w:rFonts w:ascii="Arial" w:hAnsi="Arial" w:cs="Arial"/>
          <w:sz w:val="24"/>
        </w:rPr>
      </w:pPr>
      <w:r w:rsidRPr="007838E6">
        <w:rPr>
          <w:rFonts w:ascii="Arial" w:hAnsi="Arial" w:cs="Arial"/>
          <w:color w:val="FF0000"/>
          <w:sz w:val="24"/>
        </w:rPr>
        <w:t xml:space="preserve"> </w:t>
      </w:r>
      <w:r w:rsidRPr="00052714">
        <w:rPr>
          <w:rFonts w:ascii="Arial" w:hAnsi="Arial" w:cs="Arial"/>
          <w:sz w:val="24"/>
        </w:rPr>
        <w:t xml:space="preserve">Conform Avizului  </w:t>
      </w:r>
      <w:r w:rsidR="00924ADE" w:rsidRPr="00052714">
        <w:rPr>
          <w:rFonts w:ascii="Arial" w:hAnsi="Arial" w:cs="Arial"/>
          <w:sz w:val="24"/>
        </w:rPr>
        <w:t>d</w:t>
      </w:r>
      <w:r w:rsidRPr="00052714">
        <w:rPr>
          <w:rFonts w:ascii="Arial" w:hAnsi="Arial" w:cs="Arial"/>
          <w:sz w:val="24"/>
        </w:rPr>
        <w:t>e Gospodărire</w:t>
      </w:r>
      <w:r w:rsidR="00924ADE" w:rsidRPr="00052714">
        <w:rPr>
          <w:rFonts w:ascii="Arial" w:hAnsi="Arial" w:cs="Arial"/>
          <w:sz w:val="24"/>
        </w:rPr>
        <w:t xml:space="preserve"> a Apelor nr.</w:t>
      </w:r>
      <w:r w:rsidR="00052714" w:rsidRPr="00052714">
        <w:rPr>
          <w:rFonts w:ascii="Arial" w:hAnsi="Arial" w:cs="Arial"/>
          <w:sz w:val="24"/>
        </w:rPr>
        <w:t xml:space="preserve"> 17 /30.01.2018 </w:t>
      </w:r>
      <w:r w:rsidR="00924ADE" w:rsidRPr="00052714">
        <w:rPr>
          <w:rFonts w:ascii="Arial" w:hAnsi="Arial" w:cs="Arial"/>
          <w:sz w:val="24"/>
        </w:rPr>
        <w:t>a</w:t>
      </w:r>
      <w:r w:rsidR="00B92B79" w:rsidRPr="00052714">
        <w:rPr>
          <w:rFonts w:ascii="Arial" w:hAnsi="Arial" w:cs="Arial"/>
          <w:sz w:val="24"/>
        </w:rPr>
        <w:t xml:space="preserve">limentarea cu apă a </w:t>
      </w:r>
      <w:r w:rsidR="00850458" w:rsidRPr="00052714">
        <w:rPr>
          <w:rFonts w:ascii="Arial" w:hAnsi="Arial" w:cs="Arial"/>
          <w:sz w:val="24"/>
        </w:rPr>
        <w:t xml:space="preserve">obiectivului </w:t>
      </w:r>
      <w:r w:rsidR="00B92B79" w:rsidRPr="00052714">
        <w:rPr>
          <w:rFonts w:ascii="Arial" w:hAnsi="Arial" w:cs="Arial"/>
          <w:sz w:val="24"/>
        </w:rPr>
        <w:t xml:space="preserve">se va face </w:t>
      </w:r>
      <w:r w:rsidR="004E7AA2" w:rsidRPr="00052714">
        <w:rPr>
          <w:rFonts w:ascii="Arial" w:hAnsi="Arial" w:cs="Arial"/>
          <w:sz w:val="24"/>
        </w:rPr>
        <w:t xml:space="preserve"> prin racordare la </w:t>
      </w:r>
      <w:r w:rsidR="00B92B79" w:rsidRPr="00052714">
        <w:rPr>
          <w:rFonts w:ascii="Arial" w:hAnsi="Arial" w:cs="Arial"/>
          <w:sz w:val="24"/>
        </w:rPr>
        <w:t xml:space="preserve"> sursa existentă </w:t>
      </w:r>
      <w:r w:rsidR="00DC6C1E" w:rsidRPr="00052714">
        <w:rPr>
          <w:rFonts w:ascii="Arial" w:hAnsi="Arial" w:cs="Arial"/>
          <w:sz w:val="24"/>
        </w:rPr>
        <w:t xml:space="preserve"> </w:t>
      </w:r>
      <w:r w:rsidR="000A3367" w:rsidRPr="00052714">
        <w:rPr>
          <w:rFonts w:ascii="Arial" w:hAnsi="Arial" w:cs="Arial"/>
          <w:sz w:val="24"/>
        </w:rPr>
        <w:t xml:space="preserve"> </w:t>
      </w:r>
      <w:r w:rsidR="00B63498" w:rsidRPr="00052714">
        <w:rPr>
          <w:rFonts w:ascii="Arial" w:hAnsi="Arial" w:cs="Arial"/>
          <w:sz w:val="24"/>
        </w:rPr>
        <w:t xml:space="preserve">Apa este captată din subteran </w:t>
      </w:r>
      <w:r w:rsidR="00BE745E" w:rsidRPr="00052714">
        <w:rPr>
          <w:rFonts w:ascii="Arial" w:hAnsi="Arial" w:cs="Arial"/>
          <w:sz w:val="24"/>
        </w:rPr>
        <w:t>Fiind de bună calitate apa se utilizează la :</w:t>
      </w:r>
    </w:p>
    <w:p w:rsidR="00BE745E" w:rsidRPr="00052714" w:rsidRDefault="00BE745E" w:rsidP="00BE745E">
      <w:pPr>
        <w:pStyle w:val="BodyTextIndent2"/>
        <w:numPr>
          <w:ilvl w:val="0"/>
          <w:numId w:val="2"/>
        </w:numPr>
        <w:rPr>
          <w:rFonts w:ascii="Arial" w:hAnsi="Arial" w:cs="Arial"/>
          <w:sz w:val="24"/>
        </w:rPr>
      </w:pPr>
      <w:r w:rsidRPr="00052714">
        <w:rPr>
          <w:rFonts w:ascii="Arial" w:hAnsi="Arial" w:cs="Arial"/>
          <w:sz w:val="24"/>
        </w:rPr>
        <w:t xml:space="preserve"> adăpat ;</w:t>
      </w:r>
    </w:p>
    <w:p w:rsidR="00BE745E" w:rsidRPr="00052714" w:rsidRDefault="00BE745E" w:rsidP="00BE745E">
      <w:pPr>
        <w:pStyle w:val="BodyTextIndent2"/>
        <w:numPr>
          <w:ilvl w:val="0"/>
          <w:numId w:val="2"/>
        </w:numPr>
        <w:rPr>
          <w:rFonts w:ascii="Arial" w:hAnsi="Arial" w:cs="Arial"/>
          <w:sz w:val="24"/>
        </w:rPr>
      </w:pPr>
      <w:r w:rsidRPr="00052714">
        <w:rPr>
          <w:rFonts w:ascii="Arial" w:hAnsi="Arial" w:cs="Arial"/>
          <w:sz w:val="24"/>
        </w:rPr>
        <w:t xml:space="preserve"> scop menajer – la filtrul sanitar;</w:t>
      </w:r>
    </w:p>
    <w:p w:rsidR="00BE745E" w:rsidRPr="00052714" w:rsidRDefault="00BE745E" w:rsidP="00BE745E">
      <w:pPr>
        <w:pStyle w:val="BodyTextIndent2"/>
        <w:numPr>
          <w:ilvl w:val="0"/>
          <w:numId w:val="2"/>
        </w:numPr>
        <w:rPr>
          <w:rFonts w:ascii="Arial" w:hAnsi="Arial" w:cs="Arial"/>
          <w:sz w:val="24"/>
        </w:rPr>
      </w:pPr>
      <w:r w:rsidRPr="00052714">
        <w:rPr>
          <w:rFonts w:ascii="Arial" w:hAnsi="Arial" w:cs="Arial"/>
          <w:sz w:val="24"/>
        </w:rPr>
        <w:t>în scop industrial – spălare hale;</w:t>
      </w:r>
    </w:p>
    <w:p w:rsidR="00B63498" w:rsidRPr="00052714" w:rsidRDefault="00B63498" w:rsidP="00B63498">
      <w:pPr>
        <w:pStyle w:val="NoSpacing"/>
        <w:jc w:val="both"/>
      </w:pPr>
      <w:r w:rsidRPr="00052714">
        <w:rPr>
          <w:rFonts w:ascii="Arial" w:hAnsi="Arial" w:cs="Arial"/>
          <w:sz w:val="24"/>
          <w:szCs w:val="24"/>
          <w:lang w:val="ro-RO"/>
        </w:rPr>
        <w:t xml:space="preserve"> Sistem de alimentare cu apa din cadrul fermei va fi compus</w:t>
      </w:r>
      <w:r w:rsidR="00052714">
        <w:rPr>
          <w:rFonts w:ascii="Arial" w:hAnsi="Arial" w:cs="Arial"/>
          <w:sz w:val="24"/>
          <w:szCs w:val="24"/>
          <w:lang w:val="ro-RO"/>
        </w:rPr>
        <w:t>ă</w:t>
      </w:r>
      <w:r w:rsidRPr="00052714">
        <w:rPr>
          <w:rFonts w:ascii="Arial" w:hAnsi="Arial" w:cs="Arial"/>
          <w:sz w:val="24"/>
          <w:szCs w:val="24"/>
          <w:lang w:val="ro-RO"/>
        </w:rPr>
        <w:t xml:space="preserve"> din  4 puturi forate (existente), astfel:</w:t>
      </w:r>
    </w:p>
    <w:p w:rsidR="00B63498" w:rsidRDefault="00B63498" w:rsidP="00B63498">
      <w:pPr>
        <w:pStyle w:val="NoSpacing"/>
        <w:numPr>
          <w:ilvl w:val="0"/>
          <w:numId w:val="37"/>
        </w:numPr>
        <w:suppressAutoHyphens/>
        <w:autoSpaceDN w:val="0"/>
        <w:jc w:val="both"/>
        <w:textAlignment w:val="baseline"/>
        <w:rPr>
          <w:rFonts w:ascii="Arial" w:hAnsi="Arial" w:cs="Arial"/>
          <w:sz w:val="24"/>
          <w:szCs w:val="24"/>
          <w:lang w:val="ro-RO"/>
        </w:rPr>
      </w:pPr>
      <w:r>
        <w:rPr>
          <w:rFonts w:ascii="Arial" w:hAnsi="Arial" w:cs="Arial"/>
          <w:sz w:val="24"/>
          <w:szCs w:val="24"/>
          <w:lang w:val="ro-RO"/>
        </w:rPr>
        <w:t>puțul nr.1, cu caracteristicile Dn160mm, H=50m, Qn=0.5-0.7mc/h – va fi in conservare;</w:t>
      </w:r>
    </w:p>
    <w:p w:rsidR="00B63498" w:rsidRDefault="00B63498" w:rsidP="00B63498">
      <w:pPr>
        <w:pStyle w:val="NoSpacing"/>
        <w:numPr>
          <w:ilvl w:val="0"/>
          <w:numId w:val="37"/>
        </w:numPr>
        <w:suppressAutoHyphens/>
        <w:autoSpaceDN w:val="0"/>
        <w:jc w:val="both"/>
        <w:textAlignment w:val="baseline"/>
        <w:rPr>
          <w:rFonts w:ascii="Arial" w:hAnsi="Arial" w:cs="Arial"/>
          <w:sz w:val="24"/>
          <w:szCs w:val="24"/>
          <w:lang w:val="ro-RO"/>
        </w:rPr>
      </w:pPr>
      <w:r>
        <w:rPr>
          <w:rFonts w:ascii="Arial" w:hAnsi="Arial" w:cs="Arial"/>
          <w:sz w:val="24"/>
          <w:szCs w:val="24"/>
          <w:lang w:val="ro-RO"/>
        </w:rPr>
        <w:t>puțul nr.2, cu caracteristicile Dn160mm, H=162m, Qn=2mc/h – se va reabilita si utiliza ( se va echipa cu o pompa submersibila Q=4mc/h, H=75mCA, P=2.2kW)</w:t>
      </w:r>
    </w:p>
    <w:p w:rsidR="00B63498" w:rsidRDefault="00B63498" w:rsidP="00B63498">
      <w:pPr>
        <w:pStyle w:val="NoSpacing"/>
        <w:numPr>
          <w:ilvl w:val="0"/>
          <w:numId w:val="37"/>
        </w:numPr>
        <w:suppressAutoHyphens/>
        <w:autoSpaceDN w:val="0"/>
        <w:jc w:val="both"/>
        <w:textAlignment w:val="baseline"/>
        <w:rPr>
          <w:rFonts w:ascii="Arial" w:hAnsi="Arial" w:cs="Arial"/>
          <w:sz w:val="24"/>
          <w:szCs w:val="24"/>
          <w:lang w:val="ro-RO"/>
        </w:rPr>
      </w:pPr>
      <w:r>
        <w:rPr>
          <w:rFonts w:ascii="Arial" w:hAnsi="Arial" w:cs="Arial"/>
          <w:sz w:val="24"/>
          <w:szCs w:val="24"/>
          <w:lang w:val="ro-RO"/>
        </w:rPr>
        <w:t>puțul nr. 3, cu caracteristicile Dn160mm, H=140m , Qn=0.5-0.7mc/h– va fi in conservare;</w:t>
      </w:r>
    </w:p>
    <w:p w:rsidR="00B63498" w:rsidRDefault="00B63498" w:rsidP="00B63498">
      <w:pPr>
        <w:pStyle w:val="NoSpacing"/>
        <w:numPr>
          <w:ilvl w:val="0"/>
          <w:numId w:val="37"/>
        </w:numPr>
        <w:suppressAutoHyphens/>
        <w:autoSpaceDN w:val="0"/>
        <w:jc w:val="both"/>
        <w:textAlignment w:val="baseline"/>
        <w:rPr>
          <w:rFonts w:ascii="Arial" w:hAnsi="Arial" w:cs="Arial"/>
          <w:sz w:val="24"/>
          <w:szCs w:val="24"/>
          <w:lang w:val="ro-RO"/>
        </w:rPr>
      </w:pPr>
      <w:r>
        <w:rPr>
          <w:rFonts w:ascii="Arial" w:hAnsi="Arial" w:cs="Arial"/>
          <w:sz w:val="24"/>
          <w:szCs w:val="24"/>
          <w:lang w:val="ro-RO"/>
        </w:rPr>
        <w:t xml:space="preserve"> puțul nr. 4, cu caracteristicile Dn160mm, H=150m, Qn=4mc/h – se va reabilita si utiliza(se va echipa cu o pompa submersibila Q=6mc/h, H=75mCA, P=2.2kW)</w:t>
      </w:r>
    </w:p>
    <w:p w:rsidR="00B63498" w:rsidRDefault="00B63498" w:rsidP="00B63498">
      <w:pPr>
        <w:pStyle w:val="NoSpacing"/>
        <w:jc w:val="both"/>
      </w:pPr>
      <w:r>
        <w:rPr>
          <w:rFonts w:ascii="Arial" w:hAnsi="Arial" w:cs="Arial"/>
          <w:i/>
          <w:sz w:val="24"/>
          <w:szCs w:val="24"/>
          <w:lang w:val="ro-RO"/>
        </w:rPr>
        <w:t xml:space="preserve">Instalațiile de aducțiune și înmagazinare - </w:t>
      </w:r>
      <w:r>
        <w:rPr>
          <w:rFonts w:ascii="Arial" w:hAnsi="Arial" w:cs="Arial"/>
          <w:sz w:val="24"/>
          <w:szCs w:val="24"/>
          <w:lang w:val="ro-RO"/>
        </w:rPr>
        <w:t>se utilizează conducta PE Dn160mm, L=370m de la putul P2 si P4 la rezervor. Apa este inmagazinata într-un  rezervor de apa suprateran ( obiect existent ce va fi reabilitat), V=750mc, va fi echipat cu:</w:t>
      </w:r>
    </w:p>
    <w:p w:rsidR="00B63498" w:rsidRPr="009E0BC5" w:rsidRDefault="00B63498" w:rsidP="00C07037">
      <w:pPr>
        <w:pStyle w:val="NoSpacing"/>
        <w:numPr>
          <w:ilvl w:val="0"/>
          <w:numId w:val="37"/>
        </w:numPr>
        <w:suppressAutoHyphens/>
        <w:autoSpaceDN w:val="0"/>
        <w:ind w:left="0" w:firstLine="360"/>
        <w:textAlignment w:val="baseline"/>
        <w:rPr>
          <w:rFonts w:ascii="Arial" w:hAnsi="Arial" w:cs="Arial"/>
          <w:sz w:val="24"/>
          <w:szCs w:val="24"/>
          <w:lang w:val="ro-RO"/>
        </w:rPr>
      </w:pPr>
      <w:r w:rsidRPr="009E0BC5">
        <w:rPr>
          <w:rFonts w:ascii="Arial" w:hAnsi="Arial" w:cs="Arial"/>
          <w:sz w:val="24"/>
          <w:szCs w:val="24"/>
          <w:lang w:val="ro-RO"/>
        </w:rPr>
        <w:t>grup pompare apa alcatuit din 3 pompe (2A+1R), Qpompa=36mc/h, H=23mCA,</w:t>
      </w:r>
      <w:r w:rsidR="009E0BC5" w:rsidRPr="009E0BC5">
        <w:rPr>
          <w:rFonts w:ascii="Arial" w:hAnsi="Arial" w:cs="Arial"/>
          <w:sz w:val="24"/>
          <w:szCs w:val="24"/>
          <w:lang w:val="ro-RO"/>
        </w:rPr>
        <w:t xml:space="preserve"> </w:t>
      </w:r>
      <w:r w:rsidRPr="009E0BC5">
        <w:rPr>
          <w:rFonts w:ascii="Arial" w:hAnsi="Arial" w:cs="Arial"/>
          <w:sz w:val="24"/>
          <w:szCs w:val="24"/>
          <w:lang w:val="ro-RO"/>
        </w:rPr>
        <w:t>P=3x4kW;</w:t>
      </w:r>
    </w:p>
    <w:p w:rsidR="00B63498" w:rsidRPr="009E0BC5" w:rsidRDefault="00B63498" w:rsidP="001F406B">
      <w:pPr>
        <w:pStyle w:val="NoSpacing"/>
        <w:numPr>
          <w:ilvl w:val="0"/>
          <w:numId w:val="37"/>
        </w:numPr>
        <w:suppressAutoHyphens/>
        <w:autoSpaceDN w:val="0"/>
        <w:ind w:left="0" w:firstLine="360"/>
        <w:jc w:val="both"/>
        <w:textAlignment w:val="baseline"/>
        <w:rPr>
          <w:rFonts w:ascii="Arial" w:hAnsi="Arial" w:cs="Arial"/>
          <w:sz w:val="24"/>
          <w:szCs w:val="24"/>
          <w:lang w:val="ro-RO"/>
        </w:rPr>
      </w:pPr>
      <w:r w:rsidRPr="009E0BC5">
        <w:rPr>
          <w:rFonts w:ascii="Arial" w:hAnsi="Arial" w:cs="Arial"/>
          <w:sz w:val="24"/>
          <w:szCs w:val="24"/>
          <w:lang w:val="ro-RO"/>
        </w:rPr>
        <w:t>grup pompare incendiu alcatuit din 2 pompe (1A+1R), Qp=36mc/h, H=100mCA,</w:t>
      </w:r>
      <w:r w:rsidR="009E0BC5" w:rsidRPr="009E0BC5">
        <w:rPr>
          <w:rFonts w:ascii="Arial" w:hAnsi="Arial" w:cs="Arial"/>
          <w:sz w:val="24"/>
          <w:szCs w:val="24"/>
          <w:lang w:val="ro-RO"/>
        </w:rPr>
        <w:t xml:space="preserve"> </w:t>
      </w:r>
      <w:r w:rsidRPr="009E0BC5">
        <w:rPr>
          <w:rFonts w:ascii="Arial" w:hAnsi="Arial" w:cs="Arial"/>
          <w:sz w:val="24"/>
          <w:szCs w:val="24"/>
          <w:lang w:val="ro-RO"/>
        </w:rPr>
        <w:t>P=2x18.5kW</w:t>
      </w:r>
    </w:p>
    <w:p w:rsidR="00B63498" w:rsidRDefault="00B63498" w:rsidP="00B63498">
      <w:pPr>
        <w:pStyle w:val="NoSpacing"/>
        <w:jc w:val="both"/>
      </w:pPr>
      <w:r>
        <w:rPr>
          <w:rFonts w:ascii="Arial" w:hAnsi="Arial" w:cs="Arial"/>
          <w:i/>
          <w:sz w:val="24"/>
          <w:szCs w:val="24"/>
          <w:lang w:val="ro-RO"/>
        </w:rPr>
        <w:t>Sistem de distributie</w:t>
      </w:r>
      <w:r>
        <w:rPr>
          <w:rFonts w:ascii="Arial" w:hAnsi="Arial" w:cs="Arial"/>
          <w:sz w:val="24"/>
          <w:szCs w:val="24"/>
          <w:lang w:val="ro-RO"/>
        </w:rPr>
        <w:t xml:space="preserve"> apă către consumatorii interni, conducta PE Dn160mm, L=350m.</w:t>
      </w:r>
      <w:r>
        <w:rPr>
          <w:rFonts w:ascii="Arial" w:hAnsi="Arial" w:cs="Arial"/>
          <w:color w:val="FF0000"/>
          <w:sz w:val="24"/>
          <w:szCs w:val="24"/>
          <w:lang w:val="ro-RO"/>
        </w:rPr>
        <w:t xml:space="preserve"> </w:t>
      </w:r>
    </w:p>
    <w:p w:rsidR="003F6238" w:rsidRPr="00F61851" w:rsidRDefault="00B63498" w:rsidP="00B63498">
      <w:pPr>
        <w:pStyle w:val="NoSpacing"/>
        <w:jc w:val="both"/>
        <w:rPr>
          <w:rFonts w:ascii="Arial" w:hAnsi="Arial" w:cs="Arial"/>
          <w:sz w:val="24"/>
          <w:szCs w:val="24"/>
          <w:lang w:val="ro-RO"/>
        </w:rPr>
      </w:pPr>
      <w:r w:rsidRPr="00F61851">
        <w:rPr>
          <w:rFonts w:ascii="Arial" w:hAnsi="Arial" w:cs="Arial"/>
          <w:sz w:val="24"/>
          <w:szCs w:val="24"/>
          <w:lang w:val="ro-RO"/>
        </w:rPr>
        <w:lastRenderedPageBreak/>
        <w:t xml:space="preserve">  Conform  Avizului de Gospodărire a Apelor  </w:t>
      </w:r>
      <w:r w:rsidR="00052714" w:rsidRPr="00F61851">
        <w:rPr>
          <w:rFonts w:ascii="Arial" w:hAnsi="Arial" w:cs="Arial"/>
          <w:sz w:val="24"/>
          <w:szCs w:val="24"/>
          <w:lang w:val="ro-RO"/>
        </w:rPr>
        <w:t xml:space="preserve"> nr 17/30.01.2018</w:t>
      </w:r>
      <w:r w:rsidR="007A0637">
        <w:rPr>
          <w:rFonts w:ascii="Arial" w:hAnsi="Arial" w:cs="Arial"/>
          <w:sz w:val="24"/>
          <w:szCs w:val="24"/>
          <w:lang w:val="ro-RO"/>
        </w:rPr>
        <w:t xml:space="preserve"> necesarul de apă va fi următorul </w:t>
      </w:r>
      <w:r w:rsidR="003F6238">
        <w:rPr>
          <w:rFonts w:ascii="Arial" w:hAnsi="Arial" w:cs="Arial"/>
          <w:sz w:val="24"/>
          <w:szCs w:val="24"/>
          <w:lang w:val="ro-RO"/>
        </w:rPr>
        <w:t>:</w:t>
      </w:r>
    </w:p>
    <w:tbl>
      <w:tblPr>
        <w:tblStyle w:val="TableGrid"/>
        <w:tblW w:w="0" w:type="auto"/>
        <w:tblLayout w:type="fixed"/>
        <w:tblLook w:val="04A0" w:firstRow="1" w:lastRow="0" w:firstColumn="1" w:lastColumn="0" w:noHBand="0" w:noVBand="1"/>
      </w:tblPr>
      <w:tblGrid>
        <w:gridCol w:w="2802"/>
        <w:gridCol w:w="1701"/>
        <w:gridCol w:w="1984"/>
        <w:gridCol w:w="2268"/>
      </w:tblGrid>
      <w:tr w:rsidR="00C07037" w:rsidTr="001F406B">
        <w:tc>
          <w:tcPr>
            <w:tcW w:w="2802" w:type="dxa"/>
            <w:vMerge w:val="restart"/>
          </w:tcPr>
          <w:p w:rsidR="00C07037" w:rsidRPr="0003622E" w:rsidRDefault="00C07037" w:rsidP="001F406B">
            <w:pPr>
              <w:pStyle w:val="NoSpacing"/>
              <w:jc w:val="center"/>
              <w:rPr>
                <w:rFonts w:ascii="Arial" w:hAnsi="Arial" w:cs="Arial"/>
                <w:b/>
                <w:sz w:val="24"/>
                <w:szCs w:val="24"/>
                <w:lang w:val="ro-RO"/>
              </w:rPr>
            </w:pPr>
            <w:r w:rsidRPr="0003622E">
              <w:rPr>
                <w:rFonts w:ascii="Arial" w:hAnsi="Arial" w:cs="Arial"/>
                <w:b/>
                <w:sz w:val="24"/>
                <w:szCs w:val="24"/>
                <w:lang w:val="ro-RO"/>
              </w:rPr>
              <w:t>Scopul utilizării</w:t>
            </w:r>
          </w:p>
        </w:tc>
        <w:tc>
          <w:tcPr>
            <w:tcW w:w="5953" w:type="dxa"/>
            <w:gridSpan w:val="3"/>
          </w:tcPr>
          <w:p w:rsidR="00C07037" w:rsidRPr="0003622E" w:rsidRDefault="00C07037" w:rsidP="001F406B">
            <w:pPr>
              <w:pStyle w:val="NoSpacing"/>
              <w:jc w:val="center"/>
              <w:rPr>
                <w:rFonts w:ascii="Arial" w:hAnsi="Arial" w:cs="Arial"/>
                <w:b/>
                <w:sz w:val="24"/>
                <w:szCs w:val="24"/>
                <w:lang w:val="ro-RO"/>
              </w:rPr>
            </w:pPr>
            <w:r w:rsidRPr="0003622E">
              <w:rPr>
                <w:rFonts w:ascii="Arial" w:hAnsi="Arial" w:cs="Arial"/>
                <w:b/>
                <w:sz w:val="24"/>
                <w:szCs w:val="24"/>
                <w:lang w:val="ro-RO"/>
              </w:rPr>
              <w:t>Necesar de apă ,</w:t>
            </w:r>
            <w:r>
              <w:rPr>
                <w:rFonts w:ascii="Arial" w:hAnsi="Arial" w:cs="Arial"/>
                <w:b/>
                <w:sz w:val="24"/>
                <w:szCs w:val="24"/>
                <w:lang w:val="ro-RO"/>
              </w:rPr>
              <w:t xml:space="preserve"> </w:t>
            </w:r>
            <w:r w:rsidRPr="0003622E">
              <w:rPr>
                <w:rFonts w:ascii="Arial" w:hAnsi="Arial" w:cs="Arial"/>
                <w:b/>
                <w:sz w:val="24"/>
                <w:szCs w:val="24"/>
                <w:lang w:val="ro-RO"/>
              </w:rPr>
              <w:t>mc/zi</w:t>
            </w:r>
          </w:p>
        </w:tc>
      </w:tr>
      <w:tr w:rsidR="00C07037" w:rsidTr="001F406B">
        <w:tc>
          <w:tcPr>
            <w:tcW w:w="2802" w:type="dxa"/>
            <w:vMerge/>
          </w:tcPr>
          <w:p w:rsidR="00C07037" w:rsidRPr="0003622E" w:rsidRDefault="00C07037" w:rsidP="00B63498">
            <w:pPr>
              <w:pStyle w:val="NoSpacing"/>
              <w:jc w:val="both"/>
              <w:rPr>
                <w:rFonts w:ascii="Arial" w:hAnsi="Arial" w:cs="Arial"/>
                <w:b/>
                <w:sz w:val="24"/>
                <w:szCs w:val="24"/>
                <w:lang w:val="ro-RO"/>
              </w:rPr>
            </w:pPr>
          </w:p>
        </w:tc>
        <w:tc>
          <w:tcPr>
            <w:tcW w:w="1701" w:type="dxa"/>
          </w:tcPr>
          <w:p w:rsidR="00C07037" w:rsidRPr="0003622E" w:rsidRDefault="00C07037" w:rsidP="001F406B">
            <w:pPr>
              <w:pStyle w:val="NoSpacing"/>
              <w:jc w:val="center"/>
              <w:rPr>
                <w:rFonts w:ascii="Arial" w:hAnsi="Arial" w:cs="Arial"/>
                <w:b/>
                <w:sz w:val="24"/>
                <w:szCs w:val="24"/>
                <w:lang w:val="ro-RO"/>
              </w:rPr>
            </w:pPr>
            <w:r w:rsidRPr="0003622E">
              <w:rPr>
                <w:rFonts w:ascii="Arial" w:hAnsi="Arial" w:cs="Arial"/>
                <w:b/>
                <w:sz w:val="24"/>
                <w:szCs w:val="24"/>
                <w:lang w:val="ro-RO"/>
              </w:rPr>
              <w:t>Q</w:t>
            </w:r>
            <w:r w:rsidRPr="0003622E">
              <w:rPr>
                <w:rFonts w:ascii="Arial" w:hAnsi="Arial" w:cs="Arial"/>
                <w:b/>
                <w:sz w:val="24"/>
                <w:szCs w:val="24"/>
                <w:vertAlign w:val="subscript"/>
                <w:lang w:val="ro-RO"/>
              </w:rPr>
              <w:t>nmax</w:t>
            </w:r>
          </w:p>
        </w:tc>
        <w:tc>
          <w:tcPr>
            <w:tcW w:w="1984" w:type="dxa"/>
          </w:tcPr>
          <w:p w:rsidR="00C07037" w:rsidRPr="0003622E" w:rsidRDefault="00C07037" w:rsidP="001F406B">
            <w:pPr>
              <w:pStyle w:val="NoSpacing"/>
              <w:jc w:val="center"/>
              <w:rPr>
                <w:rFonts w:ascii="Arial" w:hAnsi="Arial" w:cs="Arial"/>
                <w:b/>
                <w:sz w:val="24"/>
                <w:szCs w:val="24"/>
                <w:lang w:val="ro-RO"/>
              </w:rPr>
            </w:pPr>
            <w:r w:rsidRPr="0003622E">
              <w:rPr>
                <w:rFonts w:ascii="Arial" w:hAnsi="Arial" w:cs="Arial"/>
                <w:b/>
                <w:sz w:val="24"/>
                <w:szCs w:val="24"/>
                <w:lang w:val="ro-RO"/>
              </w:rPr>
              <w:t>Q</w:t>
            </w:r>
            <w:r w:rsidRPr="0003622E">
              <w:rPr>
                <w:rFonts w:ascii="Arial" w:hAnsi="Arial" w:cs="Arial"/>
                <w:b/>
                <w:sz w:val="24"/>
                <w:szCs w:val="24"/>
                <w:vertAlign w:val="subscript"/>
                <w:lang w:val="ro-RO"/>
              </w:rPr>
              <w:t>nmed</w:t>
            </w:r>
          </w:p>
        </w:tc>
        <w:tc>
          <w:tcPr>
            <w:tcW w:w="2268" w:type="dxa"/>
          </w:tcPr>
          <w:p w:rsidR="00C07037" w:rsidRPr="0003622E" w:rsidRDefault="00C07037" w:rsidP="001F406B">
            <w:pPr>
              <w:pStyle w:val="NoSpacing"/>
              <w:jc w:val="center"/>
              <w:rPr>
                <w:rFonts w:ascii="Arial" w:hAnsi="Arial" w:cs="Arial"/>
                <w:b/>
                <w:sz w:val="24"/>
                <w:szCs w:val="24"/>
                <w:lang w:val="ro-RO"/>
              </w:rPr>
            </w:pPr>
            <w:r w:rsidRPr="0003622E">
              <w:rPr>
                <w:rFonts w:ascii="Arial" w:hAnsi="Arial" w:cs="Arial"/>
                <w:b/>
                <w:sz w:val="24"/>
                <w:szCs w:val="24"/>
                <w:lang w:val="ro-RO"/>
              </w:rPr>
              <w:t>Q</w:t>
            </w:r>
            <w:r w:rsidRPr="0003622E">
              <w:rPr>
                <w:rFonts w:ascii="Arial" w:hAnsi="Arial" w:cs="Arial"/>
                <w:b/>
                <w:sz w:val="24"/>
                <w:szCs w:val="24"/>
                <w:vertAlign w:val="subscript"/>
                <w:lang w:val="ro-RO"/>
              </w:rPr>
              <w:t>nmin</w:t>
            </w:r>
          </w:p>
        </w:tc>
      </w:tr>
      <w:tr w:rsidR="00C07037" w:rsidTr="001F406B">
        <w:tc>
          <w:tcPr>
            <w:tcW w:w="2802" w:type="dxa"/>
          </w:tcPr>
          <w:p w:rsidR="00C07037" w:rsidRDefault="00C07037" w:rsidP="00B63498">
            <w:pPr>
              <w:pStyle w:val="NoSpacing"/>
              <w:jc w:val="both"/>
              <w:rPr>
                <w:rFonts w:ascii="Arial" w:hAnsi="Arial" w:cs="Arial"/>
                <w:sz w:val="24"/>
                <w:szCs w:val="24"/>
                <w:lang w:val="ro-RO"/>
              </w:rPr>
            </w:pPr>
            <w:r>
              <w:rPr>
                <w:rFonts w:ascii="Arial" w:hAnsi="Arial" w:cs="Arial"/>
                <w:sz w:val="24"/>
                <w:szCs w:val="24"/>
                <w:lang w:val="ro-RO"/>
              </w:rPr>
              <w:t>Igienico-sanitar</w:t>
            </w:r>
          </w:p>
        </w:tc>
        <w:tc>
          <w:tcPr>
            <w:tcW w:w="1701"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1,8</w:t>
            </w:r>
          </w:p>
        </w:tc>
        <w:tc>
          <w:tcPr>
            <w:tcW w:w="1984"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1,5</w:t>
            </w:r>
          </w:p>
        </w:tc>
        <w:tc>
          <w:tcPr>
            <w:tcW w:w="2268"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1,19</w:t>
            </w:r>
          </w:p>
        </w:tc>
      </w:tr>
      <w:tr w:rsidR="00C07037" w:rsidTr="001F406B">
        <w:tc>
          <w:tcPr>
            <w:tcW w:w="2802" w:type="dxa"/>
          </w:tcPr>
          <w:p w:rsidR="00C07037" w:rsidRDefault="00C07037" w:rsidP="00B63498">
            <w:pPr>
              <w:pStyle w:val="NoSpacing"/>
              <w:jc w:val="both"/>
              <w:rPr>
                <w:rFonts w:ascii="Arial" w:hAnsi="Arial" w:cs="Arial"/>
                <w:sz w:val="24"/>
                <w:szCs w:val="24"/>
                <w:lang w:val="ro-RO"/>
              </w:rPr>
            </w:pPr>
            <w:r>
              <w:rPr>
                <w:rFonts w:ascii="Arial" w:hAnsi="Arial" w:cs="Arial"/>
                <w:sz w:val="24"/>
                <w:szCs w:val="24"/>
                <w:lang w:val="ro-RO"/>
              </w:rPr>
              <w:t>Consum biologic</w:t>
            </w:r>
          </w:p>
        </w:tc>
        <w:tc>
          <w:tcPr>
            <w:tcW w:w="1701"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150</w:t>
            </w:r>
          </w:p>
        </w:tc>
        <w:tc>
          <w:tcPr>
            <w:tcW w:w="1984"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125</w:t>
            </w:r>
          </w:p>
        </w:tc>
        <w:tc>
          <w:tcPr>
            <w:tcW w:w="2268"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100</w:t>
            </w:r>
          </w:p>
        </w:tc>
      </w:tr>
      <w:tr w:rsidR="00C07037" w:rsidTr="001F406B">
        <w:tc>
          <w:tcPr>
            <w:tcW w:w="2802" w:type="dxa"/>
          </w:tcPr>
          <w:p w:rsidR="00C07037" w:rsidRDefault="00C07037" w:rsidP="00B63498">
            <w:pPr>
              <w:pStyle w:val="NoSpacing"/>
              <w:jc w:val="both"/>
              <w:rPr>
                <w:rFonts w:ascii="Arial" w:hAnsi="Arial" w:cs="Arial"/>
                <w:sz w:val="24"/>
                <w:szCs w:val="24"/>
                <w:lang w:val="ro-RO"/>
              </w:rPr>
            </w:pPr>
            <w:r>
              <w:rPr>
                <w:rFonts w:ascii="Arial" w:hAnsi="Arial" w:cs="Arial"/>
                <w:sz w:val="24"/>
                <w:szCs w:val="24"/>
                <w:lang w:val="ro-RO"/>
              </w:rPr>
              <w:t xml:space="preserve">Igienizare hale </w:t>
            </w:r>
          </w:p>
        </w:tc>
        <w:tc>
          <w:tcPr>
            <w:tcW w:w="1701"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8,2</w:t>
            </w:r>
          </w:p>
        </w:tc>
        <w:tc>
          <w:tcPr>
            <w:tcW w:w="1984"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6,84</w:t>
            </w:r>
          </w:p>
        </w:tc>
        <w:tc>
          <w:tcPr>
            <w:tcW w:w="2268" w:type="dxa"/>
          </w:tcPr>
          <w:p w:rsidR="00C07037" w:rsidRDefault="00C07037" w:rsidP="001F406B">
            <w:pPr>
              <w:pStyle w:val="NoSpacing"/>
              <w:jc w:val="center"/>
              <w:rPr>
                <w:rFonts w:ascii="Arial" w:hAnsi="Arial" w:cs="Arial"/>
                <w:sz w:val="24"/>
                <w:szCs w:val="24"/>
                <w:lang w:val="ro-RO"/>
              </w:rPr>
            </w:pPr>
            <w:r>
              <w:rPr>
                <w:rFonts w:ascii="Arial" w:hAnsi="Arial" w:cs="Arial"/>
                <w:sz w:val="24"/>
                <w:szCs w:val="24"/>
                <w:lang w:val="ro-RO"/>
              </w:rPr>
              <w:t>5,46</w:t>
            </w:r>
          </w:p>
        </w:tc>
      </w:tr>
      <w:tr w:rsidR="00C07037" w:rsidTr="001F406B">
        <w:tc>
          <w:tcPr>
            <w:tcW w:w="2802" w:type="dxa"/>
          </w:tcPr>
          <w:p w:rsidR="00C07037" w:rsidRPr="00C07037" w:rsidRDefault="00C07037" w:rsidP="00B63498">
            <w:pPr>
              <w:pStyle w:val="NoSpacing"/>
              <w:jc w:val="both"/>
              <w:rPr>
                <w:rFonts w:ascii="Arial" w:hAnsi="Arial" w:cs="Arial"/>
                <w:b/>
                <w:sz w:val="24"/>
                <w:szCs w:val="24"/>
                <w:lang w:val="ro-RO"/>
              </w:rPr>
            </w:pPr>
            <w:r w:rsidRPr="00C07037">
              <w:rPr>
                <w:rFonts w:ascii="Arial" w:hAnsi="Arial" w:cs="Arial"/>
                <w:b/>
                <w:sz w:val="24"/>
                <w:szCs w:val="24"/>
                <w:lang w:val="ro-RO"/>
              </w:rPr>
              <w:t>Volum total mc/zi (l/s)</w:t>
            </w:r>
          </w:p>
        </w:tc>
        <w:tc>
          <w:tcPr>
            <w:tcW w:w="1701" w:type="dxa"/>
          </w:tcPr>
          <w:p w:rsidR="00C07037" w:rsidRPr="00C07037" w:rsidRDefault="00C07037" w:rsidP="00B63498">
            <w:pPr>
              <w:pStyle w:val="NoSpacing"/>
              <w:jc w:val="both"/>
              <w:rPr>
                <w:rFonts w:ascii="Arial" w:hAnsi="Arial" w:cs="Arial"/>
                <w:b/>
                <w:sz w:val="24"/>
                <w:szCs w:val="24"/>
                <w:lang w:val="ro-RO"/>
              </w:rPr>
            </w:pPr>
            <w:r w:rsidRPr="00C07037">
              <w:rPr>
                <w:rFonts w:ascii="Arial" w:hAnsi="Arial" w:cs="Arial"/>
                <w:b/>
                <w:sz w:val="24"/>
                <w:szCs w:val="24"/>
                <w:lang w:val="ro-RO"/>
              </w:rPr>
              <w:t>160 (1,85l/s)</w:t>
            </w:r>
          </w:p>
        </w:tc>
        <w:tc>
          <w:tcPr>
            <w:tcW w:w="1984" w:type="dxa"/>
          </w:tcPr>
          <w:p w:rsidR="00C07037" w:rsidRPr="00C07037" w:rsidRDefault="00C07037" w:rsidP="00C07037">
            <w:pPr>
              <w:pStyle w:val="NoSpacing"/>
              <w:jc w:val="both"/>
              <w:rPr>
                <w:rFonts w:ascii="Arial" w:hAnsi="Arial" w:cs="Arial"/>
                <w:b/>
                <w:sz w:val="24"/>
                <w:szCs w:val="24"/>
                <w:lang w:val="ro-RO"/>
              </w:rPr>
            </w:pPr>
            <w:r w:rsidRPr="00C07037">
              <w:rPr>
                <w:rFonts w:ascii="Arial" w:hAnsi="Arial" w:cs="Arial"/>
                <w:b/>
                <w:sz w:val="24"/>
                <w:szCs w:val="24"/>
                <w:lang w:val="ro-RO"/>
              </w:rPr>
              <w:t>133,34</w:t>
            </w:r>
            <w:r w:rsidR="001F406B">
              <w:rPr>
                <w:rFonts w:ascii="Arial" w:hAnsi="Arial" w:cs="Arial"/>
                <w:b/>
                <w:sz w:val="24"/>
                <w:szCs w:val="24"/>
                <w:lang w:val="ro-RO"/>
              </w:rPr>
              <w:t xml:space="preserve"> </w:t>
            </w:r>
            <w:r w:rsidRPr="00C07037">
              <w:rPr>
                <w:rFonts w:ascii="Arial" w:hAnsi="Arial" w:cs="Arial"/>
                <w:b/>
                <w:sz w:val="24"/>
                <w:szCs w:val="24"/>
                <w:lang w:val="ro-RO"/>
              </w:rPr>
              <w:t>(1,54l/s)</w:t>
            </w:r>
          </w:p>
        </w:tc>
        <w:tc>
          <w:tcPr>
            <w:tcW w:w="2268" w:type="dxa"/>
          </w:tcPr>
          <w:p w:rsidR="00C07037" w:rsidRPr="001F406B" w:rsidRDefault="001F406B" w:rsidP="00B63498">
            <w:pPr>
              <w:pStyle w:val="NoSpacing"/>
              <w:jc w:val="both"/>
              <w:rPr>
                <w:rFonts w:ascii="Arial" w:hAnsi="Arial" w:cs="Arial"/>
                <w:b/>
                <w:sz w:val="24"/>
                <w:szCs w:val="24"/>
                <w:lang w:val="ro-RO"/>
              </w:rPr>
            </w:pPr>
            <w:r w:rsidRPr="001F406B">
              <w:rPr>
                <w:rFonts w:ascii="Arial" w:hAnsi="Arial" w:cs="Arial"/>
                <w:b/>
                <w:sz w:val="24"/>
                <w:szCs w:val="24"/>
                <w:lang w:val="ro-RO"/>
              </w:rPr>
              <w:t>106,6</w:t>
            </w:r>
            <w:r w:rsidR="0037585A">
              <w:rPr>
                <w:rFonts w:ascii="Arial" w:hAnsi="Arial" w:cs="Arial"/>
                <w:b/>
                <w:sz w:val="24"/>
                <w:szCs w:val="24"/>
                <w:lang w:val="ro-RO"/>
              </w:rPr>
              <w:t xml:space="preserve"> </w:t>
            </w:r>
            <w:r w:rsidRPr="001F406B">
              <w:rPr>
                <w:rFonts w:ascii="Arial" w:hAnsi="Arial" w:cs="Arial"/>
                <w:b/>
                <w:sz w:val="24"/>
                <w:szCs w:val="24"/>
                <w:lang w:val="ro-RO"/>
              </w:rPr>
              <w:t>(1,23l/s)</w:t>
            </w:r>
          </w:p>
        </w:tc>
      </w:tr>
      <w:tr w:rsidR="00C07037" w:rsidTr="001F406B">
        <w:tc>
          <w:tcPr>
            <w:tcW w:w="2802" w:type="dxa"/>
          </w:tcPr>
          <w:p w:rsidR="00C07037" w:rsidRPr="00C07037" w:rsidRDefault="00C07037" w:rsidP="001F406B">
            <w:pPr>
              <w:pStyle w:val="NoSpacing"/>
              <w:jc w:val="both"/>
              <w:rPr>
                <w:rFonts w:ascii="Arial" w:hAnsi="Arial" w:cs="Arial"/>
                <w:b/>
                <w:sz w:val="24"/>
                <w:szCs w:val="24"/>
                <w:lang w:val="ro-RO"/>
              </w:rPr>
            </w:pPr>
            <w:r w:rsidRPr="00C07037">
              <w:rPr>
                <w:rFonts w:ascii="Arial" w:hAnsi="Arial" w:cs="Arial"/>
                <w:b/>
                <w:sz w:val="24"/>
                <w:szCs w:val="24"/>
                <w:lang w:val="ro-RO"/>
              </w:rPr>
              <w:t>Volum</w:t>
            </w:r>
            <w:r>
              <w:rPr>
                <w:rFonts w:ascii="Arial" w:hAnsi="Arial" w:cs="Arial"/>
                <w:b/>
                <w:sz w:val="24"/>
                <w:szCs w:val="24"/>
                <w:lang w:val="ro-RO"/>
              </w:rPr>
              <w:t xml:space="preserve"> </w:t>
            </w:r>
            <w:r w:rsidRPr="00C07037">
              <w:rPr>
                <w:rFonts w:ascii="Arial" w:hAnsi="Arial" w:cs="Arial"/>
                <w:b/>
                <w:sz w:val="24"/>
                <w:szCs w:val="24"/>
                <w:lang w:val="ro-RO"/>
              </w:rPr>
              <w:t>total mii</w:t>
            </w:r>
            <w:r w:rsidR="001F406B">
              <w:rPr>
                <w:rFonts w:ascii="Arial" w:hAnsi="Arial" w:cs="Arial"/>
                <w:b/>
                <w:sz w:val="24"/>
                <w:szCs w:val="24"/>
                <w:lang w:val="ro-RO"/>
              </w:rPr>
              <w:t xml:space="preserve"> </w:t>
            </w:r>
            <w:r w:rsidRPr="00C07037">
              <w:rPr>
                <w:rFonts w:ascii="Arial" w:hAnsi="Arial" w:cs="Arial"/>
                <w:b/>
                <w:sz w:val="24"/>
                <w:szCs w:val="24"/>
                <w:lang w:val="ro-RO"/>
              </w:rPr>
              <w:t>mc/an</w:t>
            </w:r>
          </w:p>
        </w:tc>
        <w:tc>
          <w:tcPr>
            <w:tcW w:w="1701" w:type="dxa"/>
          </w:tcPr>
          <w:p w:rsidR="00C07037" w:rsidRPr="00C07037" w:rsidRDefault="001F406B" w:rsidP="001F406B">
            <w:pPr>
              <w:pStyle w:val="NoSpacing"/>
              <w:jc w:val="center"/>
              <w:rPr>
                <w:rFonts w:ascii="Arial" w:hAnsi="Arial" w:cs="Arial"/>
                <w:b/>
                <w:sz w:val="24"/>
                <w:szCs w:val="24"/>
                <w:lang w:val="ro-RO"/>
              </w:rPr>
            </w:pPr>
            <w:r>
              <w:rPr>
                <w:rFonts w:ascii="Arial" w:hAnsi="Arial" w:cs="Arial"/>
                <w:b/>
                <w:sz w:val="24"/>
                <w:szCs w:val="24"/>
                <w:lang w:val="ro-RO"/>
              </w:rPr>
              <w:t>58,4</w:t>
            </w:r>
          </w:p>
        </w:tc>
        <w:tc>
          <w:tcPr>
            <w:tcW w:w="1984" w:type="dxa"/>
          </w:tcPr>
          <w:p w:rsidR="00C07037" w:rsidRPr="00C07037" w:rsidRDefault="001F406B" w:rsidP="001F406B">
            <w:pPr>
              <w:pStyle w:val="NoSpacing"/>
              <w:jc w:val="center"/>
              <w:rPr>
                <w:rFonts w:ascii="Arial" w:hAnsi="Arial" w:cs="Arial"/>
                <w:b/>
                <w:sz w:val="24"/>
                <w:szCs w:val="24"/>
                <w:lang w:val="ro-RO"/>
              </w:rPr>
            </w:pPr>
            <w:r>
              <w:rPr>
                <w:rFonts w:ascii="Arial" w:hAnsi="Arial" w:cs="Arial"/>
                <w:b/>
                <w:sz w:val="24"/>
                <w:szCs w:val="24"/>
                <w:lang w:val="ro-RO"/>
              </w:rPr>
              <w:t>48,66</w:t>
            </w:r>
          </w:p>
        </w:tc>
        <w:tc>
          <w:tcPr>
            <w:tcW w:w="2268" w:type="dxa"/>
          </w:tcPr>
          <w:p w:rsidR="00C07037" w:rsidRPr="001F406B" w:rsidRDefault="001F406B" w:rsidP="001F406B">
            <w:pPr>
              <w:pStyle w:val="NoSpacing"/>
              <w:jc w:val="center"/>
              <w:rPr>
                <w:rFonts w:ascii="Arial" w:hAnsi="Arial" w:cs="Arial"/>
                <w:b/>
                <w:sz w:val="24"/>
                <w:szCs w:val="24"/>
                <w:lang w:val="ro-RO"/>
              </w:rPr>
            </w:pPr>
            <w:r w:rsidRPr="001F406B">
              <w:rPr>
                <w:rFonts w:ascii="Arial" w:hAnsi="Arial" w:cs="Arial"/>
                <w:b/>
                <w:sz w:val="24"/>
                <w:szCs w:val="24"/>
                <w:lang w:val="ro-RO"/>
              </w:rPr>
              <w:t>38,9</w:t>
            </w:r>
          </w:p>
        </w:tc>
      </w:tr>
    </w:tbl>
    <w:p w:rsidR="00052714" w:rsidRPr="00F61851" w:rsidRDefault="00052714" w:rsidP="00B63498">
      <w:pPr>
        <w:pStyle w:val="NoSpacing"/>
        <w:jc w:val="both"/>
        <w:rPr>
          <w:rFonts w:ascii="Arial" w:hAnsi="Arial" w:cs="Arial"/>
          <w:sz w:val="24"/>
          <w:szCs w:val="24"/>
          <w:lang w:val="ro-RO"/>
        </w:rPr>
      </w:pPr>
      <w:r w:rsidRPr="00F61851">
        <w:rPr>
          <w:rFonts w:ascii="Arial" w:hAnsi="Arial" w:cs="Arial"/>
          <w:sz w:val="24"/>
          <w:szCs w:val="24"/>
          <w:lang w:val="ro-RO"/>
        </w:rPr>
        <w:t xml:space="preserve"> </w:t>
      </w:r>
    </w:p>
    <w:p w:rsidR="00B63498" w:rsidRDefault="00B63498" w:rsidP="00B63498">
      <w:pPr>
        <w:pStyle w:val="NoSpacing"/>
        <w:ind w:left="568"/>
        <w:jc w:val="both"/>
      </w:pPr>
      <w:r>
        <w:rPr>
          <w:rFonts w:ascii="Arial" w:hAnsi="Arial" w:cs="Arial"/>
          <w:sz w:val="24"/>
          <w:szCs w:val="24"/>
          <w:u w:val="single"/>
          <w:lang w:val="ro-RO"/>
        </w:rPr>
        <w:t>Apa pentru  stingerea incendiilor</w:t>
      </w:r>
    </w:p>
    <w:p w:rsidR="00B63498" w:rsidRDefault="00B63498">
      <w:pPr>
        <w:pStyle w:val="BodyTextIndent2"/>
        <w:rPr>
          <w:rFonts w:ascii="Arial" w:hAnsi="Arial" w:cs="Arial"/>
          <w:color w:val="FF0000"/>
          <w:sz w:val="24"/>
        </w:rPr>
      </w:pPr>
      <w:r>
        <w:rPr>
          <w:rFonts w:ascii="Arial" w:hAnsi="Arial" w:cs="Arial"/>
          <w:sz w:val="24"/>
        </w:rPr>
        <w:t>Rezerva intangibilă de apă- cca. 150mc apa, se inmagazineaza in rezervorul V=750mc, astfel rezervorul are atat rol de inmagazinare apa menajera si tehnologica cat si rol PSI.</w:t>
      </w:r>
    </w:p>
    <w:p w:rsidR="00D51850" w:rsidRPr="00B63498" w:rsidRDefault="00B63498" w:rsidP="00B63498">
      <w:pPr>
        <w:pStyle w:val="NoSpacing"/>
        <w:jc w:val="both"/>
        <w:rPr>
          <w:rFonts w:ascii="Arial" w:hAnsi="Arial" w:cs="Arial"/>
          <w:i/>
          <w:sz w:val="24"/>
          <w:szCs w:val="24"/>
        </w:rPr>
      </w:pPr>
      <w:r w:rsidRPr="00B63498">
        <w:rPr>
          <w:rFonts w:ascii="Arial" w:hAnsi="Arial" w:cs="Arial"/>
          <w:i/>
          <w:sz w:val="24"/>
          <w:szCs w:val="24"/>
        </w:rPr>
        <w:t xml:space="preserve">Documentul de referință asupra  Celor mai bune tehnici în creșterea intensivă a păsărilor și porcilor – 2017(BREF IRPP) </w:t>
      </w:r>
      <w:r w:rsidR="00D51850" w:rsidRPr="00B63498">
        <w:rPr>
          <w:rFonts w:ascii="Arial" w:hAnsi="Arial" w:cs="Arial"/>
          <w:i/>
          <w:sz w:val="24"/>
          <w:szCs w:val="24"/>
        </w:rPr>
        <w:t>stabilește pentru reducerea consumului apă următoarele tehnici care  sunt considerate BAT:</w:t>
      </w:r>
    </w:p>
    <w:p w:rsidR="00D51850" w:rsidRPr="00B63498" w:rsidRDefault="00D51850" w:rsidP="00D51850">
      <w:pPr>
        <w:pStyle w:val="NoSpacing"/>
        <w:rPr>
          <w:rFonts w:ascii="Arial" w:hAnsi="Arial" w:cs="Arial"/>
          <w:i/>
          <w:sz w:val="24"/>
          <w:szCs w:val="24"/>
        </w:rPr>
      </w:pPr>
    </w:p>
    <w:tbl>
      <w:tblPr>
        <w:tblW w:w="923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61"/>
        <w:gridCol w:w="3402"/>
        <w:gridCol w:w="2576"/>
      </w:tblGrid>
      <w:tr w:rsidR="007838E6" w:rsidRPr="007838E6" w:rsidTr="00BE745E">
        <w:tc>
          <w:tcPr>
            <w:tcW w:w="3261" w:type="dxa"/>
            <w:shd w:val="clear" w:color="auto" w:fill="auto"/>
          </w:tcPr>
          <w:p w:rsidR="00D51850" w:rsidRPr="00B63498" w:rsidRDefault="00D51850" w:rsidP="00D47078">
            <w:pPr>
              <w:pStyle w:val="BodyTextIndent"/>
              <w:rPr>
                <w:rFonts w:ascii="Arial" w:hAnsi="Arial" w:cs="Arial"/>
                <w:bCs w:val="0"/>
                <w:sz w:val="22"/>
                <w:szCs w:val="22"/>
              </w:rPr>
            </w:pPr>
            <w:r w:rsidRPr="00B63498">
              <w:rPr>
                <w:rFonts w:ascii="Arial" w:hAnsi="Arial" w:cs="Arial"/>
                <w:bCs w:val="0"/>
                <w:sz w:val="22"/>
                <w:szCs w:val="22"/>
              </w:rPr>
              <w:t>Tehnici BAT</w:t>
            </w:r>
          </w:p>
        </w:tc>
        <w:tc>
          <w:tcPr>
            <w:tcW w:w="3402" w:type="dxa"/>
            <w:shd w:val="clear" w:color="auto" w:fill="auto"/>
          </w:tcPr>
          <w:p w:rsidR="00D51850" w:rsidRPr="00B63498" w:rsidRDefault="00D51850" w:rsidP="00B63498">
            <w:pPr>
              <w:pStyle w:val="BodyTextIndent"/>
              <w:rPr>
                <w:rFonts w:ascii="Arial" w:hAnsi="Arial" w:cs="Arial"/>
                <w:bCs w:val="0"/>
                <w:sz w:val="22"/>
                <w:szCs w:val="22"/>
              </w:rPr>
            </w:pPr>
            <w:r w:rsidRPr="00B63498">
              <w:rPr>
                <w:rFonts w:ascii="Arial" w:hAnsi="Arial" w:cs="Arial"/>
                <w:bCs w:val="0"/>
                <w:sz w:val="22"/>
                <w:szCs w:val="22"/>
              </w:rPr>
              <w:t xml:space="preserve">Ferma </w:t>
            </w:r>
            <w:r w:rsidR="00B63498" w:rsidRPr="00B63498">
              <w:rPr>
                <w:rFonts w:ascii="Arial" w:hAnsi="Arial" w:cs="Arial"/>
                <w:bCs w:val="0"/>
                <w:sz w:val="22"/>
                <w:szCs w:val="22"/>
              </w:rPr>
              <w:t>Turdaș</w:t>
            </w:r>
          </w:p>
        </w:tc>
        <w:tc>
          <w:tcPr>
            <w:tcW w:w="2576" w:type="dxa"/>
            <w:shd w:val="clear" w:color="auto" w:fill="auto"/>
          </w:tcPr>
          <w:p w:rsidR="00D51850" w:rsidRPr="00B63498" w:rsidRDefault="00D51850" w:rsidP="00D47078">
            <w:pPr>
              <w:pStyle w:val="BodyTextIndent"/>
              <w:rPr>
                <w:rFonts w:ascii="Arial" w:hAnsi="Arial" w:cs="Arial"/>
                <w:bCs w:val="0"/>
                <w:sz w:val="22"/>
                <w:szCs w:val="22"/>
              </w:rPr>
            </w:pPr>
            <w:r w:rsidRPr="00B63498">
              <w:rPr>
                <w:rFonts w:ascii="Arial" w:hAnsi="Arial" w:cs="Arial"/>
                <w:bCs w:val="0"/>
                <w:sz w:val="22"/>
                <w:szCs w:val="22"/>
              </w:rPr>
              <w:t xml:space="preserve">Mod de aplicare </w:t>
            </w:r>
          </w:p>
        </w:tc>
      </w:tr>
      <w:tr w:rsidR="007838E6" w:rsidRPr="007838E6" w:rsidTr="00BE745E">
        <w:tc>
          <w:tcPr>
            <w:tcW w:w="3261" w:type="dxa"/>
            <w:shd w:val="clear" w:color="auto" w:fill="auto"/>
          </w:tcPr>
          <w:p w:rsidR="00D51850" w:rsidRPr="00B63498" w:rsidRDefault="00D51850" w:rsidP="00D47078">
            <w:pPr>
              <w:pStyle w:val="NoSpacing"/>
              <w:rPr>
                <w:rFonts w:ascii="Arial" w:hAnsi="Arial" w:cs="Arial"/>
              </w:rPr>
            </w:pPr>
            <w:r w:rsidRPr="00B63498">
              <w:rPr>
                <w:rFonts w:ascii="Arial" w:hAnsi="Arial" w:cs="Arial"/>
              </w:rPr>
              <w:t>a Menținerea unei evidențe a utilizării apei..</w:t>
            </w:r>
          </w:p>
          <w:p w:rsidR="00D51850" w:rsidRPr="00B63498" w:rsidRDefault="00D51850" w:rsidP="00D47078">
            <w:pPr>
              <w:pStyle w:val="NoSpacing"/>
              <w:rPr>
                <w:rFonts w:ascii="Arial" w:hAnsi="Arial" w:cs="Arial"/>
              </w:rPr>
            </w:pPr>
            <w:r w:rsidRPr="00B63498">
              <w:rPr>
                <w:rFonts w:ascii="Arial" w:hAnsi="Arial" w:cs="Arial"/>
              </w:rPr>
              <w:t xml:space="preserve">b Detectarea și repararea scurgerilor de apă. </w:t>
            </w:r>
          </w:p>
          <w:p w:rsidR="005947E0" w:rsidRPr="00B63498" w:rsidRDefault="005947E0" w:rsidP="00D47078">
            <w:pPr>
              <w:pStyle w:val="NoSpacing"/>
              <w:rPr>
                <w:rFonts w:ascii="Arial" w:hAnsi="Arial" w:cs="Arial"/>
              </w:rPr>
            </w:pPr>
          </w:p>
          <w:p w:rsidR="00D51850" w:rsidRPr="00B63498" w:rsidRDefault="00D51850" w:rsidP="00D47078">
            <w:pPr>
              <w:pStyle w:val="NoSpacing"/>
              <w:rPr>
                <w:rFonts w:ascii="Arial" w:hAnsi="Arial" w:cs="Arial"/>
              </w:rPr>
            </w:pPr>
            <w:r w:rsidRPr="00B63498">
              <w:rPr>
                <w:rFonts w:ascii="Arial" w:hAnsi="Arial" w:cs="Arial"/>
              </w:rPr>
              <w:t>c Utilizarea aparatelor de curățare cu înaltă presiune pentru curățarea adăposturilor pentru animale și a echipamentelor.</w:t>
            </w:r>
          </w:p>
          <w:p w:rsidR="00D51850" w:rsidRPr="00B63498" w:rsidRDefault="00D51850" w:rsidP="00D47078">
            <w:pPr>
              <w:pStyle w:val="NoSpacing"/>
              <w:rPr>
                <w:rFonts w:ascii="Arial" w:hAnsi="Arial" w:cs="Arial"/>
              </w:rPr>
            </w:pPr>
            <w:r w:rsidRPr="00B63498">
              <w:rPr>
                <w:rFonts w:ascii="Arial" w:hAnsi="Arial" w:cs="Arial"/>
              </w:rPr>
              <w:t>d Selectarea și utilizarea echipamentului corespunzător pentru anumite categorii de animale, garantând, în același timp, disponibilitatea apei (ad libitum).</w:t>
            </w:r>
          </w:p>
          <w:p w:rsidR="00D51850" w:rsidRPr="00B63498" w:rsidRDefault="00D51850" w:rsidP="00D47078">
            <w:pPr>
              <w:pStyle w:val="NoSpacing"/>
              <w:rPr>
                <w:rFonts w:ascii="Arial" w:hAnsi="Arial" w:cs="Arial"/>
              </w:rPr>
            </w:pPr>
            <w:r w:rsidRPr="00B63498">
              <w:rPr>
                <w:rFonts w:ascii="Arial" w:hAnsi="Arial" w:cs="Arial"/>
              </w:rPr>
              <w:t>e Verificarea și (dacă este necesar) ajustarea în mod periodic a calibrării echipamentului de furnizare a apei potabile.</w:t>
            </w:r>
          </w:p>
          <w:p w:rsidR="00D51850" w:rsidRPr="00B63498" w:rsidRDefault="00D51850" w:rsidP="00DC2646">
            <w:pPr>
              <w:pStyle w:val="NoSpacing"/>
              <w:rPr>
                <w:rFonts w:ascii="Arial" w:hAnsi="Arial" w:cs="Arial"/>
              </w:rPr>
            </w:pPr>
            <w:r w:rsidRPr="00B63498">
              <w:rPr>
                <w:rFonts w:ascii="Arial" w:hAnsi="Arial" w:cs="Arial"/>
              </w:rPr>
              <w:t>f Reutilizarea apei de ploaie necontaminate ca apă utilizată pentru curățenie.</w:t>
            </w:r>
          </w:p>
        </w:tc>
        <w:tc>
          <w:tcPr>
            <w:tcW w:w="3402" w:type="dxa"/>
            <w:shd w:val="clear" w:color="auto" w:fill="auto"/>
          </w:tcPr>
          <w:p w:rsidR="00D51850" w:rsidRPr="00B63498" w:rsidRDefault="00D51850" w:rsidP="005947E0">
            <w:pPr>
              <w:pStyle w:val="BodyTextIndent"/>
              <w:ind w:left="70" w:firstLine="9"/>
              <w:rPr>
                <w:rFonts w:ascii="Arial" w:hAnsi="Arial" w:cs="Arial"/>
                <w:b w:val="0"/>
                <w:sz w:val="22"/>
                <w:szCs w:val="22"/>
              </w:rPr>
            </w:pPr>
            <w:r w:rsidRPr="00B63498">
              <w:rPr>
                <w:rFonts w:ascii="Arial" w:hAnsi="Arial" w:cs="Arial"/>
                <w:b w:val="0"/>
                <w:sz w:val="22"/>
                <w:szCs w:val="22"/>
              </w:rPr>
              <w:t>a.Apa se contorizează.</w:t>
            </w:r>
          </w:p>
          <w:p w:rsidR="005947E0" w:rsidRPr="00B63498" w:rsidRDefault="005947E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b w:val="0"/>
                <w:sz w:val="22"/>
                <w:szCs w:val="22"/>
              </w:rPr>
            </w:pPr>
            <w:r w:rsidRPr="00B63498">
              <w:rPr>
                <w:rFonts w:ascii="Arial" w:hAnsi="Arial" w:cs="Arial"/>
                <w:b w:val="0"/>
                <w:sz w:val="22"/>
                <w:szCs w:val="22"/>
              </w:rPr>
              <w:t>b.Se  controlează zilnic pentru detectarea scurgerilor și se repară prevenindu-se pierderile.</w:t>
            </w:r>
          </w:p>
          <w:p w:rsidR="00D51850" w:rsidRPr="00B63498" w:rsidRDefault="00D51850" w:rsidP="005947E0">
            <w:pPr>
              <w:pStyle w:val="BodyTextIndent"/>
              <w:ind w:left="70" w:firstLine="9"/>
              <w:rPr>
                <w:rFonts w:ascii="Arial" w:hAnsi="Arial" w:cs="Arial"/>
                <w:b w:val="0"/>
                <w:sz w:val="22"/>
                <w:szCs w:val="22"/>
              </w:rPr>
            </w:pPr>
            <w:r w:rsidRPr="00B63498">
              <w:rPr>
                <w:rFonts w:ascii="Arial" w:hAnsi="Arial" w:cs="Arial"/>
                <w:b w:val="0"/>
                <w:sz w:val="22"/>
                <w:szCs w:val="22"/>
              </w:rPr>
              <w:t>c Spălarea se face cu jet sub presiune cea ce reduce consumul de apă.</w:t>
            </w:r>
          </w:p>
          <w:p w:rsidR="00D51850" w:rsidRPr="00B63498" w:rsidRDefault="00D5185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b w:val="0"/>
                <w:sz w:val="22"/>
                <w:szCs w:val="22"/>
              </w:rPr>
            </w:pPr>
            <w:r w:rsidRPr="00B63498">
              <w:rPr>
                <w:rFonts w:ascii="Arial" w:hAnsi="Arial" w:cs="Arial"/>
                <w:b w:val="0"/>
                <w:sz w:val="22"/>
                <w:szCs w:val="22"/>
              </w:rPr>
              <w:t xml:space="preserve">d.Sistem de adăpare </w:t>
            </w:r>
            <w:r w:rsidR="00C14771" w:rsidRPr="00B63498">
              <w:rPr>
                <w:rFonts w:ascii="Arial" w:hAnsi="Arial" w:cs="Arial"/>
                <w:b w:val="0"/>
                <w:sz w:val="22"/>
                <w:szCs w:val="22"/>
              </w:rPr>
              <w:t xml:space="preserve"> cu suzete, </w:t>
            </w:r>
            <w:r w:rsidRPr="00B63498">
              <w:rPr>
                <w:rFonts w:ascii="Arial" w:hAnsi="Arial" w:cs="Arial"/>
                <w:b w:val="0"/>
                <w:sz w:val="22"/>
                <w:szCs w:val="22"/>
              </w:rPr>
              <w:t xml:space="preserve">automat </w:t>
            </w:r>
            <w:r w:rsidR="00C14771" w:rsidRPr="00B63498">
              <w:rPr>
                <w:rFonts w:ascii="Arial" w:hAnsi="Arial" w:cs="Arial"/>
                <w:b w:val="0"/>
                <w:sz w:val="22"/>
                <w:szCs w:val="22"/>
              </w:rPr>
              <w:t>,</w:t>
            </w:r>
            <w:r w:rsidRPr="00B63498">
              <w:rPr>
                <w:rFonts w:ascii="Arial" w:hAnsi="Arial" w:cs="Arial"/>
                <w:b w:val="0"/>
                <w:sz w:val="22"/>
                <w:szCs w:val="22"/>
              </w:rPr>
              <w:t xml:space="preserve">etans care asigură continuu necesarul de apă; apa este disponibilă fără restrictii; </w:t>
            </w:r>
          </w:p>
          <w:p w:rsidR="00D51850" w:rsidRPr="00B63498" w:rsidRDefault="00D51850" w:rsidP="005947E0">
            <w:pPr>
              <w:pStyle w:val="BodyTextIndent"/>
              <w:ind w:left="70" w:firstLine="9"/>
              <w:rPr>
                <w:rFonts w:ascii="Arial" w:hAnsi="Arial" w:cs="Arial"/>
                <w:b w:val="0"/>
                <w:sz w:val="22"/>
                <w:szCs w:val="22"/>
              </w:rPr>
            </w:pPr>
          </w:p>
          <w:p w:rsidR="005947E0" w:rsidRPr="00B63498" w:rsidRDefault="005947E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b w:val="0"/>
                <w:sz w:val="22"/>
                <w:szCs w:val="22"/>
              </w:rPr>
            </w:pPr>
            <w:r w:rsidRPr="00B63498">
              <w:rPr>
                <w:rFonts w:ascii="Arial" w:hAnsi="Arial" w:cs="Arial"/>
                <w:b w:val="0"/>
                <w:sz w:val="22"/>
                <w:szCs w:val="22"/>
              </w:rPr>
              <w:t>e. Echipamentul de furnizare a apei este verificat periodic</w:t>
            </w:r>
          </w:p>
          <w:p w:rsidR="00D51850" w:rsidRPr="00B63498" w:rsidRDefault="00D5185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b w:val="0"/>
                <w:sz w:val="22"/>
                <w:szCs w:val="22"/>
              </w:rPr>
            </w:pPr>
          </w:p>
          <w:p w:rsidR="00D51850" w:rsidRPr="00B63498" w:rsidRDefault="00D51850" w:rsidP="005947E0">
            <w:pPr>
              <w:pStyle w:val="BodyTextIndent"/>
              <w:ind w:left="70" w:firstLine="9"/>
              <w:rPr>
                <w:rFonts w:ascii="Arial" w:hAnsi="Arial" w:cs="Arial"/>
                <w:sz w:val="22"/>
                <w:szCs w:val="22"/>
              </w:rPr>
            </w:pPr>
            <w:r w:rsidRPr="00B63498">
              <w:rPr>
                <w:rFonts w:ascii="Arial" w:hAnsi="Arial" w:cs="Arial"/>
                <w:b w:val="0"/>
                <w:sz w:val="22"/>
                <w:szCs w:val="22"/>
              </w:rPr>
              <w:t>f.Neaplicabil  datorită riscurilor în materie de biosecuritate  și costurilor ridicate</w:t>
            </w:r>
          </w:p>
        </w:tc>
        <w:tc>
          <w:tcPr>
            <w:tcW w:w="2576" w:type="dxa"/>
            <w:shd w:val="clear" w:color="auto" w:fill="auto"/>
          </w:tcPr>
          <w:p w:rsidR="005947E0" w:rsidRPr="00B63498" w:rsidRDefault="005947E0" w:rsidP="005947E0">
            <w:pPr>
              <w:pStyle w:val="BodyTextIndent"/>
              <w:ind w:left="0" w:firstLine="82"/>
              <w:rPr>
                <w:rFonts w:ascii="Arial" w:hAnsi="Arial" w:cs="Arial"/>
                <w:b w:val="0"/>
                <w:sz w:val="22"/>
                <w:szCs w:val="22"/>
              </w:rPr>
            </w:pPr>
            <w:r w:rsidRPr="00B63498">
              <w:rPr>
                <w:rFonts w:ascii="Arial" w:hAnsi="Arial" w:cs="Arial"/>
                <w:b w:val="0"/>
                <w:sz w:val="22"/>
                <w:szCs w:val="22"/>
              </w:rPr>
              <w:t>Conformare cu BAT 5, pct a</w:t>
            </w:r>
          </w:p>
          <w:p w:rsidR="00D51850" w:rsidRPr="00B63498" w:rsidRDefault="005947E0" w:rsidP="005947E0">
            <w:pPr>
              <w:pStyle w:val="BodyTextIndent"/>
              <w:ind w:left="0" w:firstLine="82"/>
              <w:rPr>
                <w:rFonts w:ascii="Arial" w:hAnsi="Arial" w:cs="Arial"/>
                <w:b w:val="0"/>
                <w:sz w:val="22"/>
                <w:szCs w:val="22"/>
              </w:rPr>
            </w:pPr>
            <w:r w:rsidRPr="00B63498">
              <w:rPr>
                <w:rFonts w:ascii="Arial" w:hAnsi="Arial" w:cs="Arial"/>
                <w:b w:val="0"/>
                <w:sz w:val="22"/>
                <w:szCs w:val="22"/>
              </w:rPr>
              <w:t xml:space="preserve">Conformare cu BAT 5, pct b </w:t>
            </w:r>
          </w:p>
          <w:p w:rsidR="00DC2646" w:rsidRPr="00B63498" w:rsidRDefault="00DC2646"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r w:rsidRPr="00B63498">
              <w:rPr>
                <w:rFonts w:ascii="Arial" w:hAnsi="Arial" w:cs="Arial"/>
                <w:b w:val="0"/>
                <w:sz w:val="22"/>
                <w:szCs w:val="22"/>
              </w:rPr>
              <w:t>Conformare cu BAT 5, pct c</w:t>
            </w: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r w:rsidRPr="00B63498">
              <w:rPr>
                <w:rFonts w:ascii="Arial" w:hAnsi="Arial" w:cs="Arial"/>
                <w:b w:val="0"/>
                <w:sz w:val="22"/>
                <w:szCs w:val="22"/>
              </w:rPr>
              <w:t>Conformare cu BAT 5, pct d</w:t>
            </w: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r w:rsidRPr="00B63498">
              <w:rPr>
                <w:rFonts w:ascii="Arial" w:hAnsi="Arial" w:cs="Arial"/>
                <w:b w:val="0"/>
                <w:sz w:val="22"/>
                <w:szCs w:val="22"/>
              </w:rPr>
              <w:t>Conformare cu BAT 5, pct e</w:t>
            </w: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p>
          <w:p w:rsidR="00C14771" w:rsidRPr="00B63498" w:rsidRDefault="00C14771" w:rsidP="005947E0">
            <w:pPr>
              <w:pStyle w:val="BodyTextIndent"/>
              <w:ind w:left="0" w:firstLine="82"/>
              <w:rPr>
                <w:rFonts w:ascii="Arial" w:hAnsi="Arial" w:cs="Arial"/>
                <w:b w:val="0"/>
                <w:sz w:val="22"/>
                <w:szCs w:val="22"/>
              </w:rPr>
            </w:pPr>
            <w:r w:rsidRPr="00B63498">
              <w:rPr>
                <w:rFonts w:ascii="Arial" w:hAnsi="Arial" w:cs="Arial"/>
                <w:b w:val="0"/>
                <w:sz w:val="22"/>
                <w:szCs w:val="22"/>
              </w:rPr>
              <w:t>Neaplicabil</w:t>
            </w:r>
          </w:p>
        </w:tc>
      </w:tr>
    </w:tbl>
    <w:p w:rsidR="00B92B79" w:rsidRPr="007838E6" w:rsidRDefault="00B92B79">
      <w:pPr>
        <w:pStyle w:val="BodyTextIndent2"/>
        <w:jc w:val="center"/>
        <w:rPr>
          <w:color w:val="FF0000"/>
        </w:rPr>
        <w:sectPr w:rsidR="00B92B79" w:rsidRPr="007838E6" w:rsidSect="00D6658C">
          <w:pgSz w:w="12240" w:h="15840" w:code="1"/>
          <w:pgMar w:top="1440" w:right="1800" w:bottom="1440" w:left="1800" w:header="708" w:footer="708" w:gutter="0"/>
          <w:cols w:space="708"/>
          <w:docGrid w:linePitch="360"/>
        </w:sectPr>
      </w:pPr>
    </w:p>
    <w:p w:rsidR="00B92B79" w:rsidRPr="007838E6" w:rsidRDefault="00B92B79">
      <w:pPr>
        <w:pStyle w:val="BodyTextIndent2"/>
        <w:jc w:val="center"/>
        <w:rPr>
          <w:rFonts w:ascii="Arial" w:hAnsi="Arial" w:cs="Arial"/>
          <w:b/>
          <w:bCs/>
          <w:color w:val="FF0000"/>
          <w:sz w:val="24"/>
        </w:rPr>
      </w:pPr>
      <w:r w:rsidRPr="00B63498">
        <w:rPr>
          <w:rFonts w:ascii="Arial" w:hAnsi="Arial" w:cs="Arial"/>
          <w:b/>
          <w:bCs/>
          <w:sz w:val="24"/>
        </w:rPr>
        <w:lastRenderedPageBreak/>
        <w:t xml:space="preserve">Bilanțul consumului de apă </w:t>
      </w:r>
      <w:r w:rsidRPr="00B63498">
        <w:rPr>
          <w:rFonts w:ascii="Arial" w:hAnsi="Arial" w:cs="Arial"/>
          <w:b/>
          <w:bCs/>
          <w:sz w:val="24"/>
        </w:rPr>
        <w:tab/>
        <w:t xml:space="preserve"> </w:t>
      </w:r>
      <w:r w:rsidRPr="00B63498">
        <w:rPr>
          <w:rFonts w:ascii="Arial" w:hAnsi="Arial" w:cs="Arial"/>
          <w:b/>
          <w:bCs/>
          <w:color w:val="FF0000"/>
          <w:sz w:val="24"/>
        </w:rPr>
        <w:tab/>
      </w:r>
      <w:r w:rsidRPr="007838E6">
        <w:rPr>
          <w:rFonts w:ascii="Arial" w:hAnsi="Arial" w:cs="Arial"/>
          <w:b/>
          <w:bCs/>
          <w:color w:val="FF0000"/>
          <w:sz w:val="24"/>
        </w:rPr>
        <w:tab/>
      </w:r>
    </w:p>
    <w:p w:rsidR="00B92B79" w:rsidRPr="009D2F92" w:rsidRDefault="00B92B79">
      <w:pPr>
        <w:pStyle w:val="BodyTextIndent2"/>
        <w:ind w:left="10080" w:firstLine="720"/>
        <w:jc w:val="center"/>
        <w:rPr>
          <w:rFonts w:ascii="Arial" w:hAnsi="Arial" w:cs="Arial"/>
          <w:sz w:val="24"/>
        </w:rPr>
      </w:pPr>
      <w:r w:rsidRPr="009D2F92">
        <w:rPr>
          <w:rFonts w:ascii="Arial" w:hAnsi="Arial" w:cs="Arial"/>
          <w:sz w:val="24"/>
        </w:rPr>
        <w:t>mii mc/ an</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3"/>
        <w:gridCol w:w="1926"/>
        <w:gridCol w:w="992"/>
        <w:gridCol w:w="992"/>
        <w:gridCol w:w="1134"/>
        <w:gridCol w:w="1276"/>
        <w:gridCol w:w="1276"/>
        <w:gridCol w:w="1275"/>
        <w:gridCol w:w="1276"/>
        <w:gridCol w:w="1134"/>
        <w:gridCol w:w="1134"/>
      </w:tblGrid>
      <w:tr w:rsidR="009D2F92" w:rsidRPr="009D2F92" w:rsidTr="009D2F92">
        <w:tc>
          <w:tcPr>
            <w:tcW w:w="1443"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p>
          <w:p w:rsidR="00B92B79" w:rsidRPr="009D2F92" w:rsidRDefault="00B92B79" w:rsidP="00395E27">
            <w:pPr>
              <w:pStyle w:val="BodyTextIndent2"/>
              <w:ind w:firstLine="0"/>
              <w:jc w:val="center"/>
              <w:rPr>
                <w:rFonts w:ascii="Arial" w:hAnsi="Arial" w:cs="Arial"/>
                <w:b/>
                <w:sz w:val="22"/>
                <w:szCs w:val="22"/>
              </w:rPr>
            </w:pPr>
            <w:r w:rsidRPr="009D2F92">
              <w:rPr>
                <w:rFonts w:ascii="Arial" w:hAnsi="Arial" w:cs="Arial"/>
                <w:b/>
                <w:sz w:val="22"/>
                <w:szCs w:val="22"/>
              </w:rPr>
              <w:t>Proces tehnologic</w:t>
            </w:r>
          </w:p>
        </w:tc>
        <w:tc>
          <w:tcPr>
            <w:tcW w:w="1926"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p>
          <w:p w:rsidR="00B92B79" w:rsidRPr="009D2F92" w:rsidRDefault="00B92B79" w:rsidP="00395E27">
            <w:pPr>
              <w:pStyle w:val="BodyTextIndent2"/>
              <w:ind w:firstLine="0"/>
              <w:jc w:val="center"/>
              <w:rPr>
                <w:rFonts w:ascii="Arial" w:hAnsi="Arial" w:cs="Arial"/>
                <w:b/>
                <w:sz w:val="22"/>
                <w:szCs w:val="22"/>
              </w:rPr>
            </w:pPr>
            <w:r w:rsidRPr="009D2F92">
              <w:rPr>
                <w:rFonts w:ascii="Arial" w:hAnsi="Arial" w:cs="Arial"/>
                <w:b/>
                <w:sz w:val="22"/>
                <w:szCs w:val="22"/>
              </w:rPr>
              <w:t>Sursa de apă</w:t>
            </w:r>
          </w:p>
        </w:tc>
        <w:tc>
          <w:tcPr>
            <w:tcW w:w="992"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p>
          <w:p w:rsidR="00B92B79" w:rsidRPr="009D2F92" w:rsidRDefault="00B92B79" w:rsidP="00395E27">
            <w:pPr>
              <w:pStyle w:val="BodyTextIndent2"/>
              <w:ind w:left="44" w:hanging="152"/>
              <w:jc w:val="left"/>
              <w:rPr>
                <w:rFonts w:ascii="Arial" w:hAnsi="Arial" w:cs="Arial"/>
                <w:b/>
                <w:sz w:val="22"/>
                <w:szCs w:val="22"/>
              </w:rPr>
            </w:pPr>
            <w:r w:rsidRPr="009D2F92">
              <w:rPr>
                <w:rFonts w:ascii="Arial" w:hAnsi="Arial" w:cs="Arial"/>
                <w:b/>
                <w:sz w:val="22"/>
                <w:szCs w:val="22"/>
              </w:rPr>
              <w:t xml:space="preserve">Consum total </w:t>
            </w:r>
          </w:p>
          <w:p w:rsidR="00B92B79" w:rsidRPr="009D2F92" w:rsidRDefault="00B92B79" w:rsidP="00395E27">
            <w:pPr>
              <w:pStyle w:val="BodyTextIndent2"/>
              <w:ind w:left="44" w:hanging="152"/>
              <w:jc w:val="left"/>
              <w:rPr>
                <w:rFonts w:ascii="Arial" w:hAnsi="Arial" w:cs="Arial"/>
                <w:b/>
                <w:sz w:val="22"/>
                <w:szCs w:val="22"/>
              </w:rPr>
            </w:pPr>
          </w:p>
        </w:tc>
        <w:tc>
          <w:tcPr>
            <w:tcW w:w="7229" w:type="dxa"/>
            <w:gridSpan w:val="6"/>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Apa prelevată din sursă</w:t>
            </w:r>
          </w:p>
        </w:tc>
        <w:tc>
          <w:tcPr>
            <w:tcW w:w="2268" w:type="dxa"/>
            <w:gridSpan w:val="2"/>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Recirculare / reutilizare</w:t>
            </w:r>
          </w:p>
        </w:tc>
      </w:tr>
      <w:tr w:rsidR="009D2F92" w:rsidRPr="009D2F92" w:rsidTr="0037585A">
        <w:tc>
          <w:tcPr>
            <w:tcW w:w="1443" w:type="dxa"/>
            <w:vMerge/>
            <w:shd w:val="clear" w:color="auto" w:fill="auto"/>
          </w:tcPr>
          <w:p w:rsidR="00B92B79" w:rsidRPr="009D2F92" w:rsidRDefault="00B92B79">
            <w:pPr>
              <w:rPr>
                <w:rFonts w:ascii="Arial" w:hAnsi="Arial" w:cs="Arial"/>
                <w:b/>
                <w:sz w:val="22"/>
                <w:szCs w:val="22"/>
              </w:rPr>
            </w:pPr>
          </w:p>
        </w:tc>
        <w:tc>
          <w:tcPr>
            <w:tcW w:w="1926" w:type="dxa"/>
            <w:vMerge/>
            <w:shd w:val="clear" w:color="auto" w:fill="auto"/>
          </w:tcPr>
          <w:p w:rsidR="00B92B79" w:rsidRPr="009D2F92" w:rsidRDefault="00B92B79">
            <w:pPr>
              <w:rPr>
                <w:rFonts w:ascii="Arial" w:hAnsi="Arial" w:cs="Arial"/>
                <w:b/>
                <w:sz w:val="22"/>
                <w:szCs w:val="22"/>
              </w:rPr>
            </w:pPr>
          </w:p>
        </w:tc>
        <w:tc>
          <w:tcPr>
            <w:tcW w:w="992" w:type="dxa"/>
            <w:vMerge/>
            <w:shd w:val="clear" w:color="auto" w:fill="auto"/>
          </w:tcPr>
          <w:p w:rsidR="00B92B79" w:rsidRPr="009D2F92" w:rsidRDefault="00B92B79">
            <w:pPr>
              <w:rPr>
                <w:rFonts w:ascii="Arial" w:hAnsi="Arial" w:cs="Arial"/>
                <w:b/>
                <w:sz w:val="22"/>
                <w:szCs w:val="22"/>
              </w:rPr>
            </w:pPr>
          </w:p>
        </w:tc>
        <w:tc>
          <w:tcPr>
            <w:tcW w:w="992" w:type="dxa"/>
            <w:vMerge w:val="restart"/>
            <w:shd w:val="clear" w:color="auto" w:fill="auto"/>
          </w:tcPr>
          <w:p w:rsidR="00B92B79" w:rsidRPr="009D2F92" w:rsidRDefault="003C4E63"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T</w:t>
            </w:r>
            <w:r w:rsidR="00B92B79" w:rsidRPr="009D2F92">
              <w:rPr>
                <w:rFonts w:ascii="Arial" w:hAnsi="Arial" w:cs="Arial"/>
                <w:b/>
                <w:sz w:val="22"/>
                <w:szCs w:val="22"/>
              </w:rPr>
              <w:t>otal</w:t>
            </w:r>
          </w:p>
        </w:tc>
        <w:tc>
          <w:tcPr>
            <w:tcW w:w="1134"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Consum menajer</w:t>
            </w:r>
          </w:p>
        </w:tc>
        <w:tc>
          <w:tcPr>
            <w:tcW w:w="5103" w:type="dxa"/>
            <w:gridSpan w:val="4"/>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Consum industrial</w:t>
            </w:r>
          </w:p>
        </w:tc>
        <w:tc>
          <w:tcPr>
            <w:tcW w:w="1134"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Apă de la propriul obiectiv</w:t>
            </w:r>
          </w:p>
        </w:tc>
        <w:tc>
          <w:tcPr>
            <w:tcW w:w="1134"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Apă de la alte obiective</w:t>
            </w:r>
          </w:p>
        </w:tc>
      </w:tr>
      <w:tr w:rsidR="009D2F92" w:rsidRPr="009D2F92" w:rsidTr="0037585A">
        <w:tc>
          <w:tcPr>
            <w:tcW w:w="1443" w:type="dxa"/>
            <w:vMerge/>
            <w:shd w:val="clear" w:color="auto" w:fill="auto"/>
          </w:tcPr>
          <w:p w:rsidR="00B92B79" w:rsidRPr="009D2F92" w:rsidRDefault="00B92B79">
            <w:pPr>
              <w:rPr>
                <w:rFonts w:ascii="Arial" w:hAnsi="Arial" w:cs="Arial"/>
                <w:sz w:val="22"/>
                <w:szCs w:val="22"/>
              </w:rPr>
            </w:pPr>
          </w:p>
        </w:tc>
        <w:tc>
          <w:tcPr>
            <w:tcW w:w="1926" w:type="dxa"/>
            <w:vMerge/>
            <w:shd w:val="clear" w:color="auto" w:fill="auto"/>
          </w:tcPr>
          <w:p w:rsidR="00B92B79" w:rsidRPr="009D2F92" w:rsidRDefault="00B92B79">
            <w:pPr>
              <w:rPr>
                <w:rFonts w:ascii="Arial" w:hAnsi="Arial" w:cs="Arial"/>
                <w:sz w:val="22"/>
                <w:szCs w:val="22"/>
              </w:rPr>
            </w:pPr>
          </w:p>
        </w:tc>
        <w:tc>
          <w:tcPr>
            <w:tcW w:w="992" w:type="dxa"/>
            <w:vMerge/>
            <w:shd w:val="clear" w:color="auto" w:fill="auto"/>
          </w:tcPr>
          <w:p w:rsidR="00B92B79" w:rsidRPr="009D2F92" w:rsidRDefault="00B92B79">
            <w:pPr>
              <w:rPr>
                <w:rFonts w:ascii="Arial" w:hAnsi="Arial" w:cs="Arial"/>
                <w:sz w:val="22"/>
                <w:szCs w:val="22"/>
              </w:rPr>
            </w:pPr>
          </w:p>
        </w:tc>
        <w:tc>
          <w:tcPr>
            <w:tcW w:w="992" w:type="dxa"/>
            <w:vMerge/>
            <w:shd w:val="clear" w:color="auto" w:fill="auto"/>
          </w:tcPr>
          <w:p w:rsidR="00B92B79" w:rsidRPr="009D2F92" w:rsidRDefault="00B92B79">
            <w:pPr>
              <w:rPr>
                <w:rFonts w:ascii="Arial" w:hAnsi="Arial" w:cs="Arial"/>
                <w:sz w:val="22"/>
                <w:szCs w:val="22"/>
              </w:rPr>
            </w:pPr>
          </w:p>
        </w:tc>
        <w:tc>
          <w:tcPr>
            <w:tcW w:w="1134" w:type="dxa"/>
            <w:vMerge/>
            <w:shd w:val="clear" w:color="auto" w:fill="auto"/>
          </w:tcPr>
          <w:p w:rsidR="00B92B79" w:rsidRPr="009D2F92" w:rsidRDefault="00B92B79">
            <w:pPr>
              <w:rPr>
                <w:rFonts w:ascii="Arial" w:hAnsi="Arial" w:cs="Arial"/>
                <w:sz w:val="22"/>
                <w:szCs w:val="22"/>
              </w:rPr>
            </w:pPr>
          </w:p>
        </w:tc>
        <w:tc>
          <w:tcPr>
            <w:tcW w:w="1276" w:type="dxa"/>
            <w:vMerge w:val="restart"/>
            <w:shd w:val="clear" w:color="auto" w:fill="auto"/>
          </w:tcPr>
          <w:p w:rsidR="00B92B79" w:rsidRPr="009D2F92" w:rsidRDefault="00B92B79" w:rsidP="00395E27">
            <w:pPr>
              <w:pStyle w:val="BodyTextIndent2"/>
              <w:snapToGrid w:val="0"/>
              <w:ind w:left="-108" w:firstLine="108"/>
              <w:jc w:val="center"/>
              <w:rPr>
                <w:rFonts w:ascii="Arial" w:hAnsi="Arial" w:cs="Arial"/>
                <w:b/>
                <w:sz w:val="22"/>
                <w:szCs w:val="22"/>
              </w:rPr>
            </w:pPr>
            <w:r w:rsidRPr="009D2F92">
              <w:rPr>
                <w:rFonts w:ascii="Arial" w:hAnsi="Arial" w:cs="Arial"/>
                <w:b/>
                <w:sz w:val="22"/>
                <w:szCs w:val="22"/>
              </w:rPr>
              <w:t>Apă subterană</w:t>
            </w:r>
          </w:p>
        </w:tc>
        <w:tc>
          <w:tcPr>
            <w:tcW w:w="1276" w:type="dxa"/>
            <w:vMerge w:val="restart"/>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Apă de suprafaţă</w:t>
            </w:r>
          </w:p>
        </w:tc>
        <w:tc>
          <w:tcPr>
            <w:tcW w:w="2551" w:type="dxa"/>
            <w:gridSpan w:val="2"/>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Pentru compensarea pierderilor în sistem cu circuit închis</w:t>
            </w:r>
          </w:p>
        </w:tc>
        <w:tc>
          <w:tcPr>
            <w:tcW w:w="1134" w:type="dxa"/>
            <w:vMerge/>
            <w:shd w:val="clear" w:color="auto" w:fill="auto"/>
          </w:tcPr>
          <w:p w:rsidR="00B92B79" w:rsidRPr="009D2F92" w:rsidRDefault="00B92B79">
            <w:pPr>
              <w:rPr>
                <w:rFonts w:ascii="Arial" w:hAnsi="Arial" w:cs="Arial"/>
                <w:sz w:val="22"/>
                <w:szCs w:val="22"/>
              </w:rPr>
            </w:pPr>
          </w:p>
        </w:tc>
        <w:tc>
          <w:tcPr>
            <w:tcW w:w="1134" w:type="dxa"/>
            <w:vMerge/>
            <w:shd w:val="clear" w:color="auto" w:fill="auto"/>
          </w:tcPr>
          <w:p w:rsidR="00B92B79" w:rsidRPr="009D2F92" w:rsidRDefault="00B92B79">
            <w:pPr>
              <w:rPr>
                <w:rFonts w:ascii="Arial" w:hAnsi="Arial" w:cs="Arial"/>
                <w:sz w:val="22"/>
                <w:szCs w:val="22"/>
              </w:rPr>
            </w:pPr>
          </w:p>
        </w:tc>
      </w:tr>
      <w:tr w:rsidR="009D2F92" w:rsidRPr="009D2F92" w:rsidTr="0037585A">
        <w:tc>
          <w:tcPr>
            <w:tcW w:w="1443" w:type="dxa"/>
            <w:vMerge/>
            <w:shd w:val="clear" w:color="auto" w:fill="auto"/>
          </w:tcPr>
          <w:p w:rsidR="00B92B79" w:rsidRPr="009D2F92" w:rsidRDefault="00B92B79">
            <w:pPr>
              <w:rPr>
                <w:rFonts w:ascii="Arial" w:hAnsi="Arial" w:cs="Arial"/>
                <w:sz w:val="22"/>
                <w:szCs w:val="22"/>
              </w:rPr>
            </w:pPr>
          </w:p>
        </w:tc>
        <w:tc>
          <w:tcPr>
            <w:tcW w:w="1926" w:type="dxa"/>
            <w:vMerge/>
            <w:shd w:val="clear" w:color="auto" w:fill="auto"/>
          </w:tcPr>
          <w:p w:rsidR="00B92B79" w:rsidRPr="009D2F92" w:rsidRDefault="00B92B79">
            <w:pPr>
              <w:rPr>
                <w:rFonts w:ascii="Arial" w:hAnsi="Arial" w:cs="Arial"/>
                <w:sz w:val="22"/>
                <w:szCs w:val="22"/>
              </w:rPr>
            </w:pPr>
          </w:p>
        </w:tc>
        <w:tc>
          <w:tcPr>
            <w:tcW w:w="992" w:type="dxa"/>
            <w:vMerge/>
            <w:shd w:val="clear" w:color="auto" w:fill="auto"/>
          </w:tcPr>
          <w:p w:rsidR="00B92B79" w:rsidRPr="009D2F92" w:rsidRDefault="00B92B79">
            <w:pPr>
              <w:rPr>
                <w:rFonts w:ascii="Arial" w:hAnsi="Arial" w:cs="Arial"/>
                <w:sz w:val="22"/>
                <w:szCs w:val="22"/>
              </w:rPr>
            </w:pPr>
          </w:p>
        </w:tc>
        <w:tc>
          <w:tcPr>
            <w:tcW w:w="992" w:type="dxa"/>
            <w:vMerge/>
            <w:shd w:val="clear" w:color="auto" w:fill="auto"/>
          </w:tcPr>
          <w:p w:rsidR="00B92B79" w:rsidRPr="009D2F92" w:rsidRDefault="00B92B79">
            <w:pPr>
              <w:rPr>
                <w:rFonts w:ascii="Arial" w:hAnsi="Arial" w:cs="Arial"/>
                <w:sz w:val="22"/>
                <w:szCs w:val="22"/>
              </w:rPr>
            </w:pPr>
          </w:p>
        </w:tc>
        <w:tc>
          <w:tcPr>
            <w:tcW w:w="1134" w:type="dxa"/>
            <w:vMerge/>
            <w:shd w:val="clear" w:color="auto" w:fill="auto"/>
          </w:tcPr>
          <w:p w:rsidR="00B92B79" w:rsidRPr="009D2F92" w:rsidRDefault="00B92B79">
            <w:pPr>
              <w:rPr>
                <w:rFonts w:ascii="Arial" w:hAnsi="Arial" w:cs="Arial"/>
                <w:sz w:val="22"/>
                <w:szCs w:val="22"/>
              </w:rPr>
            </w:pPr>
          </w:p>
        </w:tc>
        <w:tc>
          <w:tcPr>
            <w:tcW w:w="1276" w:type="dxa"/>
            <w:vMerge/>
            <w:shd w:val="clear" w:color="auto" w:fill="auto"/>
          </w:tcPr>
          <w:p w:rsidR="00B92B79" w:rsidRPr="009D2F92" w:rsidRDefault="00B92B79">
            <w:pPr>
              <w:rPr>
                <w:rFonts w:ascii="Arial" w:hAnsi="Arial" w:cs="Arial"/>
                <w:b/>
                <w:sz w:val="22"/>
                <w:szCs w:val="22"/>
              </w:rPr>
            </w:pPr>
          </w:p>
        </w:tc>
        <w:tc>
          <w:tcPr>
            <w:tcW w:w="1276" w:type="dxa"/>
            <w:vMerge/>
            <w:shd w:val="clear" w:color="auto" w:fill="auto"/>
          </w:tcPr>
          <w:p w:rsidR="00B92B79" w:rsidRPr="009D2F92" w:rsidRDefault="00B92B79">
            <w:pPr>
              <w:rPr>
                <w:rFonts w:ascii="Arial" w:hAnsi="Arial" w:cs="Arial"/>
                <w:b/>
                <w:sz w:val="22"/>
                <w:szCs w:val="22"/>
              </w:rPr>
            </w:pPr>
          </w:p>
        </w:tc>
        <w:tc>
          <w:tcPr>
            <w:tcW w:w="1275" w:type="dxa"/>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Apă subterană</w:t>
            </w:r>
          </w:p>
        </w:tc>
        <w:tc>
          <w:tcPr>
            <w:tcW w:w="1276" w:type="dxa"/>
            <w:shd w:val="clear" w:color="auto" w:fill="auto"/>
          </w:tcPr>
          <w:p w:rsidR="00B92B79" w:rsidRPr="009D2F92" w:rsidRDefault="00B92B79" w:rsidP="00395E27">
            <w:pPr>
              <w:pStyle w:val="BodyTextIndent2"/>
              <w:snapToGrid w:val="0"/>
              <w:ind w:firstLine="0"/>
              <w:jc w:val="center"/>
              <w:rPr>
                <w:rFonts w:ascii="Arial" w:hAnsi="Arial" w:cs="Arial"/>
                <w:b/>
                <w:sz w:val="22"/>
                <w:szCs w:val="22"/>
              </w:rPr>
            </w:pPr>
            <w:r w:rsidRPr="009D2F92">
              <w:rPr>
                <w:rFonts w:ascii="Arial" w:hAnsi="Arial" w:cs="Arial"/>
                <w:b/>
                <w:sz w:val="22"/>
                <w:szCs w:val="22"/>
              </w:rPr>
              <w:t>Apă de suprafaţă</w:t>
            </w:r>
          </w:p>
        </w:tc>
        <w:tc>
          <w:tcPr>
            <w:tcW w:w="1134" w:type="dxa"/>
            <w:vMerge/>
            <w:shd w:val="clear" w:color="auto" w:fill="auto"/>
          </w:tcPr>
          <w:p w:rsidR="00B92B79" w:rsidRPr="009D2F92" w:rsidRDefault="00B92B79">
            <w:pPr>
              <w:rPr>
                <w:rFonts w:ascii="Arial" w:hAnsi="Arial" w:cs="Arial"/>
                <w:sz w:val="22"/>
                <w:szCs w:val="22"/>
              </w:rPr>
            </w:pPr>
          </w:p>
        </w:tc>
        <w:tc>
          <w:tcPr>
            <w:tcW w:w="1134" w:type="dxa"/>
            <w:vMerge/>
            <w:shd w:val="clear" w:color="auto" w:fill="auto"/>
          </w:tcPr>
          <w:p w:rsidR="00B92B79" w:rsidRPr="009D2F92" w:rsidRDefault="00B92B79">
            <w:pPr>
              <w:rPr>
                <w:rFonts w:ascii="Arial" w:hAnsi="Arial" w:cs="Arial"/>
                <w:sz w:val="22"/>
                <w:szCs w:val="22"/>
              </w:rPr>
            </w:pPr>
          </w:p>
        </w:tc>
      </w:tr>
      <w:tr w:rsidR="009D2F92" w:rsidRPr="009D2F92" w:rsidTr="0037585A">
        <w:trPr>
          <w:trHeight w:val="585"/>
        </w:trPr>
        <w:tc>
          <w:tcPr>
            <w:tcW w:w="1443" w:type="dxa"/>
            <w:shd w:val="clear" w:color="auto" w:fill="auto"/>
          </w:tcPr>
          <w:p w:rsidR="009D2F92" w:rsidRPr="009D2F92" w:rsidRDefault="009D2F92" w:rsidP="00C14771">
            <w:pPr>
              <w:pStyle w:val="BodyTextIndent2"/>
              <w:snapToGrid w:val="0"/>
              <w:ind w:firstLine="0"/>
              <w:jc w:val="center"/>
              <w:rPr>
                <w:rFonts w:ascii="Arial" w:hAnsi="Arial" w:cs="Arial"/>
                <w:sz w:val="22"/>
                <w:szCs w:val="22"/>
              </w:rPr>
            </w:pPr>
            <w:r w:rsidRPr="009D2F92">
              <w:rPr>
                <w:rFonts w:ascii="Arial" w:hAnsi="Arial" w:cs="Arial"/>
                <w:sz w:val="22"/>
                <w:szCs w:val="22"/>
              </w:rPr>
              <w:t>Consum biologic porci</w:t>
            </w:r>
          </w:p>
        </w:tc>
        <w:tc>
          <w:tcPr>
            <w:tcW w:w="192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Sursă subterană proprie</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45,62</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45,62</w:t>
            </w:r>
          </w:p>
        </w:tc>
        <w:tc>
          <w:tcPr>
            <w:tcW w:w="1134" w:type="dxa"/>
            <w:shd w:val="clear" w:color="auto" w:fill="auto"/>
          </w:tcPr>
          <w:p w:rsidR="009D2F92" w:rsidRPr="009D2F92" w:rsidRDefault="009D2F92" w:rsidP="00395E27">
            <w:pPr>
              <w:pStyle w:val="BodyTextIndent2"/>
              <w:snapToGrid w:val="0"/>
              <w:jc w:val="center"/>
              <w:rPr>
                <w:rFonts w:ascii="Arial" w:hAnsi="Arial" w:cs="Arial"/>
                <w:sz w:val="22"/>
                <w:szCs w:val="22"/>
              </w:rPr>
            </w:pPr>
            <w:r w:rsidRPr="009D2F92">
              <w:rPr>
                <w:rFonts w:ascii="Arial" w:hAnsi="Arial" w:cs="Arial"/>
                <w:sz w:val="22"/>
                <w:szCs w:val="22"/>
              </w:rPr>
              <w:t>-</w:t>
            </w:r>
          </w:p>
        </w:tc>
        <w:tc>
          <w:tcPr>
            <w:tcW w:w="1276"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45,62</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5"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r>
      <w:tr w:rsidR="009D2F92" w:rsidRPr="009D2F92" w:rsidTr="0037585A">
        <w:tc>
          <w:tcPr>
            <w:tcW w:w="1443" w:type="dxa"/>
            <w:shd w:val="clear" w:color="auto" w:fill="auto"/>
          </w:tcPr>
          <w:p w:rsidR="009D2F92" w:rsidRPr="009D2F92" w:rsidRDefault="009D2F92" w:rsidP="00783387">
            <w:pPr>
              <w:pStyle w:val="BodyTextIndent2"/>
              <w:snapToGrid w:val="0"/>
              <w:ind w:firstLine="0"/>
              <w:jc w:val="center"/>
              <w:rPr>
                <w:rFonts w:ascii="Arial" w:hAnsi="Arial" w:cs="Arial"/>
                <w:sz w:val="22"/>
                <w:szCs w:val="22"/>
              </w:rPr>
            </w:pPr>
            <w:r w:rsidRPr="009D2F92">
              <w:rPr>
                <w:rFonts w:ascii="Arial" w:hAnsi="Arial" w:cs="Arial"/>
                <w:sz w:val="22"/>
                <w:szCs w:val="22"/>
              </w:rPr>
              <w:t>Igienizare</w:t>
            </w:r>
          </w:p>
          <w:p w:rsidR="009D2F92" w:rsidRPr="009D2F92" w:rsidRDefault="009D2F92" w:rsidP="00783387">
            <w:pPr>
              <w:pStyle w:val="BodyTextIndent2"/>
              <w:snapToGrid w:val="0"/>
              <w:ind w:firstLine="0"/>
              <w:jc w:val="center"/>
              <w:rPr>
                <w:rFonts w:ascii="Arial" w:hAnsi="Arial" w:cs="Arial"/>
                <w:sz w:val="22"/>
                <w:szCs w:val="22"/>
              </w:rPr>
            </w:pPr>
            <w:r w:rsidRPr="009D2F92">
              <w:rPr>
                <w:rFonts w:ascii="Arial" w:hAnsi="Arial" w:cs="Arial"/>
                <w:sz w:val="22"/>
                <w:szCs w:val="22"/>
              </w:rPr>
              <w:t>hale</w:t>
            </w:r>
          </w:p>
        </w:tc>
        <w:tc>
          <w:tcPr>
            <w:tcW w:w="192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Sursă subterană proprie</w:t>
            </w:r>
          </w:p>
        </w:tc>
        <w:tc>
          <w:tcPr>
            <w:tcW w:w="992" w:type="dxa"/>
            <w:shd w:val="clear" w:color="auto" w:fill="auto"/>
          </w:tcPr>
          <w:p w:rsidR="009D2F92" w:rsidRPr="009D2F92" w:rsidRDefault="009D2F92" w:rsidP="00783387">
            <w:pPr>
              <w:pStyle w:val="BodyTextIndent2"/>
              <w:snapToGrid w:val="0"/>
              <w:ind w:firstLine="0"/>
              <w:jc w:val="center"/>
              <w:rPr>
                <w:rFonts w:ascii="Arial" w:hAnsi="Arial" w:cs="Arial"/>
                <w:sz w:val="22"/>
                <w:szCs w:val="22"/>
              </w:rPr>
            </w:pPr>
            <w:r w:rsidRPr="009D2F92">
              <w:rPr>
                <w:rFonts w:ascii="Arial" w:hAnsi="Arial" w:cs="Arial"/>
                <w:sz w:val="22"/>
                <w:szCs w:val="22"/>
              </w:rPr>
              <w:t>2,5</w:t>
            </w:r>
          </w:p>
        </w:tc>
        <w:tc>
          <w:tcPr>
            <w:tcW w:w="992" w:type="dxa"/>
            <w:shd w:val="clear" w:color="auto" w:fill="auto"/>
          </w:tcPr>
          <w:p w:rsidR="009D2F92" w:rsidRPr="009D2F92" w:rsidRDefault="009D2F92" w:rsidP="00BE745E">
            <w:pPr>
              <w:pStyle w:val="BodyTextIndent2"/>
              <w:snapToGrid w:val="0"/>
              <w:ind w:firstLine="0"/>
              <w:jc w:val="center"/>
              <w:rPr>
                <w:rFonts w:ascii="Arial" w:hAnsi="Arial" w:cs="Arial"/>
                <w:sz w:val="22"/>
                <w:szCs w:val="22"/>
              </w:rPr>
            </w:pPr>
            <w:r w:rsidRPr="009D2F92">
              <w:rPr>
                <w:rFonts w:ascii="Arial" w:hAnsi="Arial" w:cs="Arial"/>
                <w:sz w:val="22"/>
                <w:szCs w:val="22"/>
              </w:rPr>
              <w:t>2,5</w:t>
            </w:r>
          </w:p>
        </w:tc>
        <w:tc>
          <w:tcPr>
            <w:tcW w:w="1134" w:type="dxa"/>
            <w:shd w:val="clear" w:color="auto" w:fill="auto"/>
          </w:tcPr>
          <w:p w:rsidR="009D2F92" w:rsidRPr="009D2F92" w:rsidRDefault="009D2F92" w:rsidP="00783387">
            <w:pPr>
              <w:pStyle w:val="BodyTextIndent2"/>
              <w:snapToGrid w:val="0"/>
              <w:ind w:firstLine="214"/>
              <w:jc w:val="center"/>
              <w:rPr>
                <w:rFonts w:ascii="Arial" w:hAnsi="Arial" w:cs="Arial"/>
                <w:sz w:val="22"/>
                <w:szCs w:val="22"/>
              </w:rPr>
            </w:pPr>
          </w:p>
        </w:tc>
        <w:tc>
          <w:tcPr>
            <w:tcW w:w="1276" w:type="dxa"/>
            <w:shd w:val="clear" w:color="auto" w:fill="auto"/>
          </w:tcPr>
          <w:p w:rsidR="009D2F92" w:rsidRPr="009D2F92" w:rsidRDefault="009D2F92" w:rsidP="00BE745E">
            <w:pPr>
              <w:pStyle w:val="BodyTextIndent2"/>
              <w:snapToGrid w:val="0"/>
              <w:ind w:firstLine="0"/>
              <w:jc w:val="center"/>
              <w:rPr>
                <w:rFonts w:ascii="Arial" w:hAnsi="Arial" w:cs="Arial"/>
                <w:sz w:val="22"/>
                <w:szCs w:val="22"/>
              </w:rPr>
            </w:pPr>
            <w:r w:rsidRPr="009D2F92">
              <w:rPr>
                <w:rFonts w:ascii="Arial" w:hAnsi="Arial" w:cs="Arial"/>
                <w:sz w:val="22"/>
                <w:szCs w:val="22"/>
              </w:rPr>
              <w:t>2,5</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5"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r>
      <w:tr w:rsidR="009D2F92" w:rsidRPr="009D2F92" w:rsidTr="0037585A">
        <w:tc>
          <w:tcPr>
            <w:tcW w:w="1443" w:type="dxa"/>
            <w:shd w:val="clear" w:color="auto" w:fill="auto"/>
          </w:tcPr>
          <w:p w:rsidR="009D2F92" w:rsidRPr="009D2F92" w:rsidRDefault="009D2F92" w:rsidP="00783387">
            <w:pPr>
              <w:pStyle w:val="BodyTextIndent2"/>
              <w:snapToGrid w:val="0"/>
              <w:ind w:firstLine="0"/>
              <w:jc w:val="center"/>
              <w:rPr>
                <w:rFonts w:ascii="Arial" w:hAnsi="Arial" w:cs="Arial"/>
                <w:sz w:val="22"/>
                <w:szCs w:val="22"/>
              </w:rPr>
            </w:pPr>
            <w:r w:rsidRPr="009D2F92">
              <w:rPr>
                <w:rFonts w:ascii="Arial" w:hAnsi="Arial" w:cs="Arial"/>
                <w:sz w:val="22"/>
                <w:szCs w:val="22"/>
              </w:rPr>
              <w:t>Igienico-sanitar</w:t>
            </w:r>
          </w:p>
        </w:tc>
        <w:tc>
          <w:tcPr>
            <w:tcW w:w="192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Sursă subterană proprie</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0,54</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0,54</w:t>
            </w:r>
          </w:p>
        </w:tc>
        <w:tc>
          <w:tcPr>
            <w:tcW w:w="1134"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0,54</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 xml:space="preserve">- </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5"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r>
      <w:tr w:rsidR="009D2F92" w:rsidRPr="009D2F92" w:rsidTr="0037585A">
        <w:tc>
          <w:tcPr>
            <w:tcW w:w="1443"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TOTAL</w:t>
            </w:r>
          </w:p>
        </w:tc>
        <w:tc>
          <w:tcPr>
            <w:tcW w:w="192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Sursă subterană proprie</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48,66</w:t>
            </w:r>
          </w:p>
        </w:tc>
        <w:tc>
          <w:tcPr>
            <w:tcW w:w="992"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48,66</w:t>
            </w:r>
          </w:p>
        </w:tc>
        <w:tc>
          <w:tcPr>
            <w:tcW w:w="1134" w:type="dxa"/>
            <w:shd w:val="clear" w:color="auto" w:fill="auto"/>
          </w:tcPr>
          <w:p w:rsidR="009D2F92" w:rsidRPr="009D2F92" w:rsidRDefault="009D2F92" w:rsidP="0037585A">
            <w:pPr>
              <w:pStyle w:val="BodyTextIndent2"/>
              <w:snapToGrid w:val="0"/>
              <w:ind w:firstLine="34"/>
              <w:jc w:val="center"/>
              <w:rPr>
                <w:rFonts w:ascii="Arial" w:hAnsi="Arial" w:cs="Arial"/>
                <w:sz w:val="22"/>
                <w:szCs w:val="22"/>
              </w:rPr>
            </w:pPr>
            <w:r w:rsidRPr="009D2F92">
              <w:rPr>
                <w:rFonts w:ascii="Arial" w:hAnsi="Arial" w:cs="Arial"/>
                <w:sz w:val="22"/>
                <w:szCs w:val="22"/>
              </w:rPr>
              <w:t>0,54</w:t>
            </w:r>
          </w:p>
        </w:tc>
        <w:tc>
          <w:tcPr>
            <w:tcW w:w="1276" w:type="dxa"/>
            <w:shd w:val="clear" w:color="auto" w:fill="auto"/>
          </w:tcPr>
          <w:p w:rsidR="009D2F92" w:rsidRPr="009D2F92" w:rsidRDefault="009D2F92" w:rsidP="0037585A">
            <w:pPr>
              <w:pStyle w:val="BodyTextIndent2"/>
              <w:snapToGrid w:val="0"/>
              <w:ind w:firstLine="0"/>
              <w:jc w:val="center"/>
              <w:rPr>
                <w:rFonts w:ascii="Arial" w:hAnsi="Arial" w:cs="Arial"/>
                <w:sz w:val="22"/>
                <w:szCs w:val="22"/>
              </w:rPr>
            </w:pPr>
            <w:r w:rsidRPr="009D2F92">
              <w:rPr>
                <w:rFonts w:ascii="Arial" w:hAnsi="Arial" w:cs="Arial"/>
                <w:sz w:val="22"/>
                <w:szCs w:val="22"/>
              </w:rPr>
              <w:t>48,12</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5"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276"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c>
          <w:tcPr>
            <w:tcW w:w="1134" w:type="dxa"/>
            <w:shd w:val="clear" w:color="auto" w:fill="auto"/>
          </w:tcPr>
          <w:p w:rsidR="009D2F92" w:rsidRPr="009D2F92" w:rsidRDefault="009D2F92" w:rsidP="00395E27">
            <w:pPr>
              <w:pStyle w:val="BodyTextIndent2"/>
              <w:snapToGrid w:val="0"/>
              <w:ind w:firstLine="0"/>
              <w:jc w:val="center"/>
              <w:rPr>
                <w:rFonts w:ascii="Arial" w:hAnsi="Arial" w:cs="Arial"/>
                <w:sz w:val="22"/>
                <w:szCs w:val="22"/>
              </w:rPr>
            </w:pPr>
            <w:r w:rsidRPr="009D2F92">
              <w:rPr>
                <w:rFonts w:ascii="Arial" w:hAnsi="Arial" w:cs="Arial"/>
                <w:sz w:val="22"/>
                <w:szCs w:val="22"/>
              </w:rPr>
              <w:t>-</w:t>
            </w:r>
          </w:p>
        </w:tc>
      </w:tr>
    </w:tbl>
    <w:p w:rsidR="00B92B79" w:rsidRPr="007838E6" w:rsidRDefault="00B92B79">
      <w:pPr>
        <w:pStyle w:val="BodyTextIndent2"/>
        <w:jc w:val="center"/>
        <w:rPr>
          <w:color w:val="FF0000"/>
        </w:rPr>
      </w:pPr>
    </w:p>
    <w:p w:rsidR="00B92B79" w:rsidRPr="007838E6" w:rsidRDefault="00B92B79">
      <w:pPr>
        <w:pStyle w:val="BodyTextIndent2"/>
        <w:rPr>
          <w:color w:val="FF0000"/>
          <w:u w:val="single"/>
        </w:rPr>
        <w:sectPr w:rsidR="00B92B79" w:rsidRPr="007838E6">
          <w:type w:val="evenPage"/>
          <w:pgSz w:w="15840" w:h="12240" w:orient="landscape" w:code="1"/>
          <w:pgMar w:top="1800" w:right="1440" w:bottom="1800" w:left="1440" w:header="708" w:footer="708" w:gutter="0"/>
          <w:cols w:space="708"/>
          <w:docGrid w:linePitch="360"/>
        </w:sectPr>
      </w:pPr>
    </w:p>
    <w:p w:rsidR="00B92B79" w:rsidRPr="00551104" w:rsidRDefault="00B92B79">
      <w:pPr>
        <w:pStyle w:val="BodyTextIndent2"/>
        <w:jc w:val="left"/>
        <w:rPr>
          <w:rFonts w:ascii="Arial" w:hAnsi="Arial" w:cs="Arial"/>
          <w:sz w:val="24"/>
        </w:rPr>
      </w:pPr>
      <w:r w:rsidRPr="00551104">
        <w:rPr>
          <w:rFonts w:ascii="Arial" w:hAnsi="Arial" w:cs="Arial"/>
          <w:sz w:val="24"/>
          <w:u w:val="single"/>
        </w:rPr>
        <w:lastRenderedPageBreak/>
        <w:t>Managementul apelor uzate</w:t>
      </w:r>
      <w:r w:rsidR="00CC09A2" w:rsidRPr="00551104">
        <w:rPr>
          <w:rFonts w:ascii="Arial" w:hAnsi="Arial" w:cs="Arial"/>
          <w:sz w:val="24"/>
          <w:u w:val="single"/>
        </w:rPr>
        <w:t>.</w:t>
      </w:r>
      <w:r w:rsidRPr="00551104">
        <w:rPr>
          <w:rFonts w:ascii="Arial" w:hAnsi="Arial" w:cs="Arial"/>
          <w:sz w:val="24"/>
          <w:u w:val="single"/>
        </w:rPr>
        <w:t xml:space="preserve"> Descrierea surselor de generare a apelor uzate</w:t>
      </w:r>
      <w:r w:rsidRPr="00551104">
        <w:rPr>
          <w:rFonts w:ascii="Arial" w:hAnsi="Arial" w:cs="Arial"/>
          <w:sz w:val="24"/>
        </w:rPr>
        <w:t>.</w:t>
      </w:r>
    </w:p>
    <w:p w:rsidR="00460F4C" w:rsidRPr="00551104" w:rsidRDefault="00460F4C">
      <w:pPr>
        <w:pStyle w:val="BodyTextIndent2"/>
        <w:jc w:val="left"/>
        <w:rPr>
          <w:rFonts w:ascii="Arial" w:hAnsi="Arial" w:cs="Arial"/>
          <w:sz w:val="24"/>
        </w:rPr>
      </w:pPr>
      <w:r w:rsidRPr="00551104">
        <w:rPr>
          <w:rFonts w:ascii="Arial" w:hAnsi="Arial" w:cs="Arial"/>
          <w:sz w:val="24"/>
        </w:rPr>
        <w:t xml:space="preserve"> Sursele de ape uzate  prezente pe amplasament</w:t>
      </w:r>
      <w:r w:rsidR="00E80F49" w:rsidRPr="00551104">
        <w:rPr>
          <w:rFonts w:ascii="Arial" w:hAnsi="Arial" w:cs="Arial"/>
          <w:sz w:val="24"/>
        </w:rPr>
        <w:t xml:space="preserve"> </w:t>
      </w:r>
      <w:r w:rsidR="00C30282" w:rsidRPr="00551104">
        <w:rPr>
          <w:rFonts w:ascii="Arial" w:hAnsi="Arial" w:cs="Arial"/>
          <w:sz w:val="24"/>
        </w:rPr>
        <w:t>sunt:</w:t>
      </w:r>
    </w:p>
    <w:p w:rsidR="00C30282" w:rsidRPr="00551104" w:rsidRDefault="00C30282" w:rsidP="00C30282">
      <w:pPr>
        <w:spacing w:line="276" w:lineRule="auto"/>
        <w:ind w:firstLine="567"/>
        <w:jc w:val="both"/>
        <w:rPr>
          <w:rFonts w:ascii="Arial" w:hAnsi="Arial" w:cs="Arial"/>
          <w:lang w:val="it-IT"/>
        </w:rPr>
      </w:pPr>
      <w:r w:rsidRPr="00551104">
        <w:rPr>
          <w:rFonts w:ascii="Arial" w:hAnsi="Arial" w:cs="Arial"/>
          <w:lang w:val="it-IT"/>
        </w:rPr>
        <w:t>- apele uzate menajere (de la filtrul sanitar, grupuri sanitare</w:t>
      </w:r>
      <w:r w:rsidR="00551104">
        <w:rPr>
          <w:rFonts w:ascii="Arial" w:hAnsi="Arial" w:cs="Arial"/>
          <w:lang w:val="it-IT"/>
        </w:rPr>
        <w:t xml:space="preserve">, </w:t>
      </w:r>
      <w:r w:rsidR="00551104" w:rsidRPr="00551104">
        <w:rPr>
          <w:rFonts w:ascii="Arial" w:hAnsi="Arial" w:cs="Arial"/>
          <w:lang w:val="it-IT"/>
        </w:rPr>
        <w:t>bucătărie</w:t>
      </w:r>
      <w:r w:rsidRPr="00551104">
        <w:rPr>
          <w:rFonts w:ascii="Arial" w:hAnsi="Arial" w:cs="Arial"/>
          <w:lang w:val="it-IT"/>
        </w:rPr>
        <w:t>)</w:t>
      </w:r>
    </w:p>
    <w:p w:rsidR="00C30282" w:rsidRPr="00551104" w:rsidRDefault="00C30282" w:rsidP="00C30282">
      <w:pPr>
        <w:spacing w:line="276" w:lineRule="auto"/>
        <w:ind w:firstLine="567"/>
        <w:jc w:val="both"/>
        <w:rPr>
          <w:rFonts w:ascii="Arial" w:hAnsi="Arial" w:cs="Arial"/>
          <w:lang w:val="it-IT"/>
        </w:rPr>
      </w:pPr>
      <w:r w:rsidRPr="00551104">
        <w:rPr>
          <w:rFonts w:ascii="Arial" w:hAnsi="Arial" w:cs="Arial"/>
          <w:lang w:val="it-IT"/>
        </w:rPr>
        <w:t>- ape uzate rezu</w:t>
      </w:r>
      <w:r w:rsidR="00551104">
        <w:rPr>
          <w:rFonts w:ascii="Arial" w:hAnsi="Arial" w:cs="Arial"/>
          <w:lang w:val="it-IT"/>
        </w:rPr>
        <w:t>ltate de la igienizarea halelor.</w:t>
      </w:r>
    </w:p>
    <w:p w:rsidR="00C30282" w:rsidRPr="007838E6" w:rsidRDefault="00C30282">
      <w:pPr>
        <w:pStyle w:val="BodyTextIndent2"/>
        <w:jc w:val="left"/>
        <w:rPr>
          <w:rFonts w:ascii="Arial" w:hAnsi="Arial" w:cs="Arial"/>
          <w:color w:val="FF0000"/>
          <w:sz w:val="24"/>
        </w:rPr>
      </w:pPr>
    </w:p>
    <w:p w:rsidR="00551104" w:rsidRDefault="007D0F86" w:rsidP="00551104">
      <w:pPr>
        <w:pStyle w:val="NoSpacing"/>
        <w:jc w:val="both"/>
        <w:rPr>
          <w:rFonts w:ascii="Arial" w:hAnsi="Arial" w:cs="Arial"/>
          <w:sz w:val="24"/>
          <w:szCs w:val="24"/>
        </w:rPr>
      </w:pPr>
      <w:r w:rsidRPr="00651DA8">
        <w:rPr>
          <w:rFonts w:ascii="Arial" w:hAnsi="Arial" w:cs="Arial"/>
          <w:i/>
          <w:sz w:val="24"/>
          <w:u w:val="single"/>
        </w:rPr>
        <w:t>A)ape  uzate menajere</w:t>
      </w:r>
      <w:r w:rsidRPr="00651DA8">
        <w:rPr>
          <w:rFonts w:ascii="Arial" w:hAnsi="Arial" w:cs="Arial"/>
          <w:i/>
          <w:sz w:val="24"/>
        </w:rPr>
        <w:t xml:space="preserve"> </w:t>
      </w:r>
      <w:r w:rsidRPr="00651DA8">
        <w:rPr>
          <w:rFonts w:ascii="Arial" w:hAnsi="Arial" w:cs="Arial"/>
          <w:sz w:val="24"/>
        </w:rPr>
        <w:t xml:space="preserve">-  rezultate </w:t>
      </w:r>
      <w:r w:rsidR="00551104" w:rsidRPr="00651DA8">
        <w:rPr>
          <w:rFonts w:ascii="Arial" w:hAnsi="Arial" w:cs="Arial"/>
          <w:sz w:val="24"/>
        </w:rPr>
        <w:t xml:space="preserve"> sunt </w:t>
      </w:r>
      <w:r w:rsidR="00651DA8" w:rsidRPr="00651DA8">
        <w:rPr>
          <w:rFonts w:ascii="Arial" w:hAnsi="Arial" w:cs="Arial"/>
          <w:sz w:val="24"/>
        </w:rPr>
        <w:t>colectate  printr-o</w:t>
      </w:r>
      <w:r w:rsidR="00551104" w:rsidRPr="00651DA8">
        <w:rPr>
          <w:rFonts w:ascii="Arial" w:hAnsi="Arial" w:cs="Arial"/>
          <w:sz w:val="24"/>
          <w:szCs w:val="24"/>
        </w:rPr>
        <w:t>, conducta PVC, Dn200mm</w:t>
      </w:r>
      <w:r w:rsidR="00651DA8" w:rsidRPr="00651DA8">
        <w:rPr>
          <w:rFonts w:ascii="Arial" w:hAnsi="Arial" w:cs="Arial"/>
          <w:sz w:val="24"/>
          <w:szCs w:val="24"/>
        </w:rPr>
        <w:t xml:space="preserve"> </w:t>
      </w:r>
      <w:r w:rsidR="00651DA8" w:rsidRPr="00651DA8">
        <w:rPr>
          <w:rFonts w:ascii="Arial" w:hAnsi="Arial" w:cs="Arial"/>
          <w:sz w:val="24"/>
        </w:rPr>
        <w:t>si sunt descărcate într-un  bazin  cu  V=10mc  și se vidanjeaza periodic</w:t>
      </w:r>
      <w:r w:rsidR="00651DA8">
        <w:rPr>
          <w:rFonts w:ascii="Arial" w:hAnsi="Arial" w:cs="Arial"/>
          <w:sz w:val="24"/>
        </w:rPr>
        <w:t xml:space="preserve"> </w:t>
      </w:r>
      <w:r w:rsidR="00551104">
        <w:rPr>
          <w:rFonts w:ascii="Arial" w:hAnsi="Arial" w:cs="Arial"/>
          <w:sz w:val="24"/>
          <w:szCs w:val="24"/>
        </w:rPr>
        <w:t>ori de cate ori este nevoie, de catre SC Activitatea Goscom SA, in baza contractului anexat.</w:t>
      </w:r>
      <w:r w:rsidR="00651DA8" w:rsidRPr="00651DA8">
        <w:rPr>
          <w:rFonts w:ascii="Arial" w:hAnsi="Arial" w:cs="Arial"/>
          <w:b/>
          <w:color w:val="FF0000"/>
          <w:sz w:val="24"/>
        </w:rPr>
        <w:t xml:space="preserve"> </w:t>
      </w:r>
    </w:p>
    <w:p w:rsidR="00651DA8" w:rsidRDefault="00651DA8" w:rsidP="00551104">
      <w:pPr>
        <w:pStyle w:val="NoSpacing"/>
        <w:jc w:val="both"/>
        <w:rPr>
          <w:rFonts w:ascii="Arial" w:hAnsi="Arial" w:cs="Arial"/>
          <w:sz w:val="24"/>
        </w:rPr>
      </w:pPr>
      <w:r w:rsidRPr="00651DA8">
        <w:rPr>
          <w:rFonts w:ascii="Arial" w:hAnsi="Arial" w:cs="Arial"/>
          <w:sz w:val="24"/>
        </w:rPr>
        <w:t>Volumele si debite de ape uzate menajere evacuate</w:t>
      </w:r>
      <w:r>
        <w:rPr>
          <w:rFonts w:ascii="Arial" w:hAnsi="Arial" w:cs="Arial"/>
          <w:sz w:val="24"/>
        </w:rPr>
        <w:t>:</w:t>
      </w:r>
    </w:p>
    <w:p w:rsidR="00551104" w:rsidRPr="00651DA8" w:rsidRDefault="00651DA8" w:rsidP="00551104">
      <w:pPr>
        <w:pStyle w:val="NoSpacing"/>
        <w:jc w:val="both"/>
      </w:pPr>
      <w:r w:rsidRPr="00651DA8">
        <w:rPr>
          <w:rFonts w:ascii="Arial" w:hAnsi="Arial" w:cs="Arial"/>
          <w:sz w:val="24"/>
        </w:rPr>
        <w:t xml:space="preserve"> </w:t>
      </w:r>
      <w:r w:rsidR="00551104" w:rsidRPr="00651DA8">
        <w:rPr>
          <w:rFonts w:ascii="Arial" w:hAnsi="Arial" w:cs="Arial"/>
          <w:sz w:val="24"/>
          <w:szCs w:val="24"/>
        </w:rPr>
        <w:t>Q</w:t>
      </w:r>
      <w:r w:rsidR="00551104" w:rsidRPr="00651DA8">
        <w:rPr>
          <w:rFonts w:ascii="Arial" w:hAnsi="Arial" w:cs="Arial"/>
          <w:sz w:val="24"/>
          <w:szCs w:val="24"/>
          <w:vertAlign w:val="subscript"/>
        </w:rPr>
        <w:t>uzimed</w:t>
      </w:r>
      <w:r w:rsidR="00551104" w:rsidRPr="00651DA8">
        <w:rPr>
          <w:rFonts w:ascii="Arial" w:hAnsi="Arial" w:cs="Arial"/>
          <w:sz w:val="24"/>
          <w:szCs w:val="24"/>
        </w:rPr>
        <w:t>= 1.5mc/zi</w:t>
      </w:r>
      <w:r>
        <w:rPr>
          <w:rFonts w:ascii="Arial" w:hAnsi="Arial" w:cs="Arial"/>
          <w:sz w:val="24"/>
          <w:szCs w:val="24"/>
        </w:rPr>
        <w:t xml:space="preserve"> (547,5mc/an)</w:t>
      </w:r>
    </w:p>
    <w:p w:rsidR="00551104" w:rsidRPr="00651DA8" w:rsidRDefault="00551104" w:rsidP="00551104">
      <w:pPr>
        <w:pStyle w:val="NoSpacing"/>
        <w:jc w:val="both"/>
      </w:pPr>
      <w:r w:rsidRPr="00651DA8">
        <w:rPr>
          <w:rFonts w:ascii="Arial" w:hAnsi="Arial" w:cs="Arial"/>
          <w:sz w:val="24"/>
          <w:szCs w:val="24"/>
        </w:rPr>
        <w:t>Q</w:t>
      </w:r>
      <w:r w:rsidRPr="00651DA8">
        <w:rPr>
          <w:rFonts w:ascii="Arial" w:hAnsi="Arial" w:cs="Arial"/>
          <w:sz w:val="24"/>
          <w:szCs w:val="24"/>
          <w:vertAlign w:val="subscript"/>
        </w:rPr>
        <w:t>uzimax</w:t>
      </w:r>
      <w:r w:rsidRPr="00651DA8">
        <w:rPr>
          <w:rFonts w:ascii="Arial" w:hAnsi="Arial" w:cs="Arial"/>
          <w:sz w:val="24"/>
          <w:szCs w:val="24"/>
        </w:rPr>
        <w:t>=1.8 mc/zi</w:t>
      </w:r>
      <w:r w:rsidR="00651DA8">
        <w:rPr>
          <w:rFonts w:ascii="Arial" w:hAnsi="Arial" w:cs="Arial"/>
          <w:sz w:val="24"/>
          <w:szCs w:val="24"/>
        </w:rPr>
        <w:t xml:space="preserve"> (657mc/an)</w:t>
      </w:r>
    </w:p>
    <w:p w:rsidR="007D0F86" w:rsidRPr="007838E6" w:rsidRDefault="007D0F86" w:rsidP="007D0F86">
      <w:pPr>
        <w:pStyle w:val="NoSpacing"/>
        <w:jc w:val="both"/>
        <w:rPr>
          <w:rFonts w:ascii="Arial" w:hAnsi="Arial" w:cs="Arial"/>
          <w:b/>
          <w:color w:val="FF0000"/>
          <w:sz w:val="24"/>
          <w:szCs w:val="24"/>
          <w:lang w:val="ro-RO"/>
        </w:rPr>
      </w:pPr>
    </w:p>
    <w:p w:rsidR="0058064C" w:rsidRPr="00AC07B5" w:rsidRDefault="007D0F86" w:rsidP="00E27F8C">
      <w:pPr>
        <w:shd w:val="clear" w:color="auto" w:fill="FFFFFF"/>
        <w:rPr>
          <w:rFonts w:ascii="Arial" w:hAnsi="Arial" w:cs="Arial"/>
          <w:spacing w:val="-2"/>
        </w:rPr>
      </w:pPr>
      <w:r w:rsidRPr="00AC07B5">
        <w:rPr>
          <w:rFonts w:ascii="Arial" w:hAnsi="Arial" w:cs="Arial"/>
          <w:u w:val="single"/>
        </w:rPr>
        <w:t xml:space="preserve">B) ape uzate tehnologice </w:t>
      </w:r>
      <w:r w:rsidRPr="00AC07B5">
        <w:rPr>
          <w:rFonts w:ascii="Arial" w:hAnsi="Arial" w:cs="Arial"/>
        </w:rPr>
        <w:t>- rezultate de la sp</w:t>
      </w:r>
      <w:r w:rsidR="00AC07B5">
        <w:rPr>
          <w:rFonts w:ascii="Arial" w:hAnsi="Arial" w:cs="Arial"/>
        </w:rPr>
        <w:t>ă</w:t>
      </w:r>
      <w:r w:rsidRPr="00AC07B5">
        <w:rPr>
          <w:rFonts w:ascii="Arial" w:hAnsi="Arial" w:cs="Arial"/>
        </w:rPr>
        <w:t>larea/igienizarea halelor sunt evacuate odata cu dejectiile</w:t>
      </w:r>
      <w:r w:rsidR="00696ECA" w:rsidRPr="00AC07B5">
        <w:rPr>
          <w:rFonts w:ascii="Arial" w:hAnsi="Arial" w:cs="Arial"/>
        </w:rPr>
        <w:t xml:space="preserve"> </w:t>
      </w:r>
    </w:p>
    <w:p w:rsidR="00B92B79" w:rsidRPr="007838E6" w:rsidRDefault="00B92B79">
      <w:pPr>
        <w:pStyle w:val="BodyTextIndent2"/>
        <w:jc w:val="center"/>
        <w:rPr>
          <w:color w:val="FF0000"/>
        </w:rPr>
        <w:sectPr w:rsidR="00B92B79" w:rsidRPr="007838E6">
          <w:type w:val="nextColumn"/>
          <w:pgSz w:w="12240" w:h="15840" w:code="1"/>
          <w:pgMar w:top="1440" w:right="1800" w:bottom="1440" w:left="1800" w:header="708" w:footer="708" w:gutter="0"/>
          <w:cols w:space="708"/>
          <w:docGrid w:linePitch="360"/>
        </w:sectPr>
      </w:pPr>
    </w:p>
    <w:p w:rsidR="00AA2B35" w:rsidRPr="0037585A" w:rsidRDefault="00B92B79" w:rsidP="00AA2B35">
      <w:pPr>
        <w:pStyle w:val="NoSpacing"/>
        <w:jc w:val="both"/>
        <w:rPr>
          <w:rFonts w:ascii="Arial" w:hAnsi="Arial" w:cs="Arial"/>
          <w:sz w:val="24"/>
          <w:szCs w:val="24"/>
          <w:lang w:val="ro-RO"/>
        </w:rPr>
      </w:pPr>
      <w:r w:rsidRPr="0037585A">
        <w:rPr>
          <w:rFonts w:ascii="Arial" w:hAnsi="Arial" w:cs="Arial"/>
          <w:sz w:val="24"/>
        </w:rPr>
        <w:lastRenderedPageBreak/>
        <w:t>Bilanțul apelor uzate</w:t>
      </w:r>
      <w:r w:rsidR="00D41FA1" w:rsidRPr="0037585A">
        <w:rPr>
          <w:rFonts w:ascii="Arial" w:hAnsi="Arial" w:cs="Arial"/>
          <w:sz w:val="24"/>
        </w:rPr>
        <w:t xml:space="preserve">   </w:t>
      </w:r>
      <w:r w:rsidR="00AA2B35" w:rsidRPr="0037585A">
        <w:rPr>
          <w:rFonts w:ascii="Arial" w:hAnsi="Arial" w:cs="Arial"/>
          <w:sz w:val="24"/>
          <w:szCs w:val="24"/>
          <w:lang w:val="ro-RO"/>
        </w:rPr>
        <w:t>:</w:t>
      </w:r>
    </w:p>
    <w:p w:rsidR="00B92B79" w:rsidRPr="00611A52" w:rsidRDefault="00D41FA1">
      <w:pPr>
        <w:pStyle w:val="BodyTextIndent2"/>
        <w:jc w:val="center"/>
        <w:rPr>
          <w:rFonts w:ascii="Arial" w:hAnsi="Arial" w:cs="Arial"/>
          <w:color w:val="4F81BD" w:themeColor="accent1"/>
          <w:sz w:val="24"/>
        </w:rPr>
      </w:pPr>
      <w:r w:rsidRPr="00611A52">
        <w:rPr>
          <w:rFonts w:ascii="Arial" w:hAnsi="Arial" w:cs="Arial"/>
          <w:color w:val="4F81BD" w:themeColor="accent1"/>
          <w:sz w:val="24"/>
        </w:rPr>
        <w:t xml:space="preserve"> </w:t>
      </w:r>
    </w:p>
    <w:tbl>
      <w:tblPr>
        <w:tblW w:w="14057" w:type="dxa"/>
        <w:tblInd w:w="-318" w:type="dxa"/>
        <w:tblLayout w:type="fixed"/>
        <w:tblLook w:val="0000" w:firstRow="0" w:lastRow="0" w:firstColumn="0" w:lastColumn="0" w:noHBand="0" w:noVBand="0"/>
      </w:tblPr>
      <w:tblGrid>
        <w:gridCol w:w="1277"/>
        <w:gridCol w:w="992"/>
        <w:gridCol w:w="1134"/>
        <w:gridCol w:w="851"/>
        <w:gridCol w:w="850"/>
        <w:gridCol w:w="992"/>
        <w:gridCol w:w="993"/>
        <w:gridCol w:w="850"/>
        <w:gridCol w:w="851"/>
        <w:gridCol w:w="708"/>
        <w:gridCol w:w="851"/>
        <w:gridCol w:w="709"/>
        <w:gridCol w:w="992"/>
        <w:gridCol w:w="2007"/>
      </w:tblGrid>
      <w:tr w:rsidR="00611A52" w:rsidRPr="00611A52" w:rsidTr="001E1EF9">
        <w:trPr>
          <w:cantSplit/>
          <w:trHeight w:val="320"/>
        </w:trPr>
        <w:tc>
          <w:tcPr>
            <w:tcW w:w="1277" w:type="dxa"/>
            <w:vMerge w:val="restart"/>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p>
          <w:p w:rsidR="00B92B79" w:rsidRPr="00F35771" w:rsidRDefault="00B92B79">
            <w:pPr>
              <w:pStyle w:val="BodyTextIndent2"/>
              <w:ind w:firstLine="0"/>
              <w:jc w:val="center"/>
              <w:rPr>
                <w:rFonts w:ascii="Arial" w:hAnsi="Arial" w:cs="Arial"/>
                <w:sz w:val="22"/>
                <w:szCs w:val="22"/>
              </w:rPr>
            </w:pPr>
            <w:r w:rsidRPr="00F35771">
              <w:rPr>
                <w:rFonts w:ascii="Arial" w:hAnsi="Arial" w:cs="Arial"/>
                <w:sz w:val="22"/>
                <w:szCs w:val="22"/>
              </w:rPr>
              <w:t>Sursa apelor uzate</w:t>
            </w:r>
          </w:p>
        </w:tc>
        <w:tc>
          <w:tcPr>
            <w:tcW w:w="2126" w:type="dxa"/>
            <w:gridSpan w:val="2"/>
            <w:vMerge w:val="restart"/>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p>
          <w:p w:rsidR="00B92B79" w:rsidRPr="00F35771" w:rsidRDefault="00B92B79" w:rsidP="00AA2B35">
            <w:pPr>
              <w:pStyle w:val="BodyTextIndent2"/>
              <w:ind w:firstLine="0"/>
              <w:jc w:val="center"/>
              <w:rPr>
                <w:rFonts w:ascii="Arial" w:hAnsi="Arial" w:cs="Arial"/>
                <w:sz w:val="22"/>
                <w:szCs w:val="22"/>
              </w:rPr>
            </w:pPr>
            <w:r w:rsidRPr="00F35771">
              <w:rPr>
                <w:rFonts w:ascii="Arial" w:hAnsi="Arial" w:cs="Arial"/>
                <w:sz w:val="22"/>
                <w:szCs w:val="22"/>
              </w:rPr>
              <w:t>Totalul apelor uzate generate</w:t>
            </w:r>
            <w:r w:rsidR="00C9682B" w:rsidRPr="00F35771">
              <w:rPr>
                <w:rFonts w:ascii="Arial" w:hAnsi="Arial" w:cs="Arial"/>
                <w:sz w:val="22"/>
                <w:szCs w:val="22"/>
              </w:rPr>
              <w:t xml:space="preserve">, </w:t>
            </w:r>
          </w:p>
          <w:p w:rsidR="00AA2B35" w:rsidRPr="00F35771" w:rsidRDefault="00AA2B35" w:rsidP="00AA2B35">
            <w:pPr>
              <w:pStyle w:val="BodyTextIndent2"/>
              <w:ind w:firstLine="0"/>
              <w:jc w:val="center"/>
              <w:rPr>
                <w:rFonts w:ascii="Arial" w:hAnsi="Arial" w:cs="Arial"/>
                <w:sz w:val="22"/>
                <w:szCs w:val="22"/>
              </w:rPr>
            </w:pPr>
            <w:r w:rsidRPr="00F35771">
              <w:rPr>
                <w:rFonts w:ascii="Arial" w:hAnsi="Arial" w:cs="Arial"/>
                <w:sz w:val="22"/>
                <w:szCs w:val="22"/>
              </w:rPr>
              <w:t>maxim</w:t>
            </w:r>
          </w:p>
        </w:tc>
        <w:tc>
          <w:tcPr>
            <w:tcW w:w="5387" w:type="dxa"/>
            <w:gridSpan w:val="6"/>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Ape uzate evacuate</w:t>
            </w:r>
          </w:p>
        </w:tc>
        <w:tc>
          <w:tcPr>
            <w:tcW w:w="3260" w:type="dxa"/>
            <w:gridSpan w:val="4"/>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Ape direcţionate spre recircul</w:t>
            </w:r>
            <w:r w:rsidR="00DB6737" w:rsidRPr="00F35771">
              <w:rPr>
                <w:rFonts w:ascii="Arial" w:hAnsi="Arial" w:cs="Arial"/>
                <w:sz w:val="22"/>
                <w:szCs w:val="22"/>
              </w:rPr>
              <w:t>a</w:t>
            </w:r>
            <w:r w:rsidRPr="00F35771">
              <w:rPr>
                <w:rFonts w:ascii="Arial" w:hAnsi="Arial" w:cs="Arial"/>
                <w:sz w:val="22"/>
                <w:szCs w:val="22"/>
              </w:rPr>
              <w:t>re/reutilizare</w:t>
            </w:r>
          </w:p>
        </w:tc>
        <w:tc>
          <w:tcPr>
            <w:tcW w:w="2007" w:type="dxa"/>
            <w:vMerge w:val="restart"/>
            <w:tcBorders>
              <w:top w:val="single" w:sz="4" w:space="0" w:color="000000"/>
              <w:left w:val="single" w:sz="4" w:space="0" w:color="000000"/>
              <w:bottom w:val="single" w:sz="4" w:space="0" w:color="000000"/>
              <w:right w:val="single" w:sz="4" w:space="0" w:color="000000"/>
            </w:tcBorders>
          </w:tcPr>
          <w:p w:rsidR="00B92B79" w:rsidRPr="00F35771" w:rsidRDefault="00B92B79">
            <w:pPr>
              <w:pStyle w:val="BodyTextIndent2"/>
              <w:snapToGrid w:val="0"/>
              <w:ind w:firstLine="0"/>
              <w:jc w:val="center"/>
              <w:rPr>
                <w:rFonts w:ascii="Arial" w:hAnsi="Arial" w:cs="Arial"/>
                <w:sz w:val="22"/>
                <w:szCs w:val="22"/>
              </w:rPr>
            </w:pPr>
          </w:p>
          <w:p w:rsidR="00B92B79" w:rsidRPr="00F35771" w:rsidRDefault="00B92B79">
            <w:pPr>
              <w:pStyle w:val="BodyTextIndent2"/>
              <w:ind w:firstLine="0"/>
              <w:jc w:val="center"/>
              <w:rPr>
                <w:rFonts w:ascii="Arial" w:hAnsi="Arial" w:cs="Arial"/>
                <w:sz w:val="22"/>
                <w:szCs w:val="22"/>
              </w:rPr>
            </w:pPr>
            <w:r w:rsidRPr="00F35771">
              <w:rPr>
                <w:rFonts w:ascii="Arial" w:hAnsi="Arial" w:cs="Arial"/>
                <w:sz w:val="22"/>
                <w:szCs w:val="22"/>
              </w:rPr>
              <w:t>comentarii</w:t>
            </w:r>
          </w:p>
        </w:tc>
      </w:tr>
      <w:tr w:rsidR="00611A52" w:rsidRPr="00611A52" w:rsidTr="001E1EF9">
        <w:trPr>
          <w:cantSplit/>
          <w:trHeight w:val="320"/>
        </w:trPr>
        <w:tc>
          <w:tcPr>
            <w:tcW w:w="1277" w:type="dxa"/>
            <w:vMerge/>
            <w:tcBorders>
              <w:top w:val="single" w:sz="4" w:space="0" w:color="000000"/>
              <w:left w:val="single" w:sz="4" w:space="0" w:color="000000"/>
              <w:bottom w:val="single" w:sz="4" w:space="0" w:color="000000"/>
            </w:tcBorders>
          </w:tcPr>
          <w:p w:rsidR="00B92B79" w:rsidRPr="00F35771" w:rsidRDefault="00B92B79">
            <w:pPr>
              <w:rPr>
                <w:rFonts w:ascii="Arial" w:hAnsi="Arial" w:cs="Arial"/>
                <w:sz w:val="22"/>
                <w:szCs w:val="22"/>
              </w:rPr>
            </w:pPr>
          </w:p>
        </w:tc>
        <w:tc>
          <w:tcPr>
            <w:tcW w:w="2126" w:type="dxa"/>
            <w:gridSpan w:val="2"/>
            <w:vMerge/>
            <w:tcBorders>
              <w:top w:val="single" w:sz="4" w:space="0" w:color="000000"/>
              <w:left w:val="single" w:sz="4" w:space="0" w:color="000000"/>
              <w:bottom w:val="single" w:sz="4" w:space="0" w:color="000000"/>
            </w:tcBorders>
          </w:tcPr>
          <w:p w:rsidR="00B92B79" w:rsidRPr="00F35771" w:rsidRDefault="00B92B79">
            <w:pPr>
              <w:rPr>
                <w:rFonts w:ascii="Arial" w:hAnsi="Arial" w:cs="Arial"/>
                <w:sz w:val="22"/>
                <w:szCs w:val="22"/>
              </w:rPr>
            </w:pPr>
          </w:p>
        </w:tc>
        <w:tc>
          <w:tcPr>
            <w:tcW w:w="1701" w:type="dxa"/>
            <w:gridSpan w:val="2"/>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menajere</w:t>
            </w:r>
          </w:p>
        </w:tc>
        <w:tc>
          <w:tcPr>
            <w:tcW w:w="1985" w:type="dxa"/>
            <w:gridSpan w:val="2"/>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industriale</w:t>
            </w:r>
          </w:p>
        </w:tc>
        <w:tc>
          <w:tcPr>
            <w:tcW w:w="1701" w:type="dxa"/>
            <w:gridSpan w:val="2"/>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pluviale</w:t>
            </w:r>
          </w:p>
        </w:tc>
        <w:tc>
          <w:tcPr>
            <w:tcW w:w="1559" w:type="dxa"/>
            <w:gridSpan w:val="2"/>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În acest obiectiv</w:t>
            </w:r>
          </w:p>
        </w:tc>
        <w:tc>
          <w:tcPr>
            <w:tcW w:w="1701" w:type="dxa"/>
            <w:gridSpan w:val="2"/>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În alt obiectiv</w:t>
            </w:r>
          </w:p>
        </w:tc>
        <w:tc>
          <w:tcPr>
            <w:tcW w:w="2007" w:type="dxa"/>
            <w:vMerge/>
            <w:tcBorders>
              <w:top w:val="single" w:sz="4" w:space="0" w:color="000000"/>
              <w:left w:val="single" w:sz="4" w:space="0" w:color="000000"/>
              <w:bottom w:val="single" w:sz="4" w:space="0" w:color="000000"/>
              <w:right w:val="single" w:sz="4" w:space="0" w:color="000000"/>
            </w:tcBorders>
          </w:tcPr>
          <w:p w:rsidR="00B92B79" w:rsidRPr="00F35771" w:rsidRDefault="00B92B79">
            <w:pPr>
              <w:rPr>
                <w:rFonts w:ascii="Arial" w:hAnsi="Arial" w:cs="Arial"/>
                <w:sz w:val="22"/>
                <w:szCs w:val="22"/>
              </w:rPr>
            </w:pPr>
          </w:p>
        </w:tc>
      </w:tr>
      <w:tr w:rsidR="00611A52" w:rsidRPr="00611A52" w:rsidTr="001E1EF9">
        <w:trPr>
          <w:cantSplit/>
          <w:trHeight w:val="480"/>
        </w:trPr>
        <w:tc>
          <w:tcPr>
            <w:tcW w:w="1277" w:type="dxa"/>
            <w:vMerge/>
            <w:tcBorders>
              <w:top w:val="single" w:sz="4" w:space="0" w:color="000000"/>
              <w:left w:val="single" w:sz="4" w:space="0" w:color="000000"/>
              <w:bottom w:val="single" w:sz="4" w:space="0" w:color="000000"/>
            </w:tcBorders>
          </w:tcPr>
          <w:p w:rsidR="00B92B79" w:rsidRPr="00F35771" w:rsidRDefault="00B92B79">
            <w:pPr>
              <w:rPr>
                <w:rFonts w:ascii="Arial" w:hAnsi="Arial" w:cs="Arial"/>
                <w:sz w:val="22"/>
                <w:szCs w:val="22"/>
              </w:rPr>
            </w:pPr>
          </w:p>
        </w:tc>
        <w:tc>
          <w:tcPr>
            <w:tcW w:w="992"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mc/zi</w:t>
            </w:r>
          </w:p>
        </w:tc>
        <w:tc>
          <w:tcPr>
            <w:tcW w:w="1134"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mc/an</w:t>
            </w:r>
          </w:p>
        </w:tc>
        <w:tc>
          <w:tcPr>
            <w:tcW w:w="851"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mc/zi</w:t>
            </w:r>
          </w:p>
        </w:tc>
        <w:tc>
          <w:tcPr>
            <w:tcW w:w="850"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mc/an</w:t>
            </w:r>
          </w:p>
        </w:tc>
        <w:tc>
          <w:tcPr>
            <w:tcW w:w="992"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mc/zi</w:t>
            </w:r>
          </w:p>
        </w:tc>
        <w:tc>
          <w:tcPr>
            <w:tcW w:w="993"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mc/an</w:t>
            </w:r>
          </w:p>
        </w:tc>
        <w:tc>
          <w:tcPr>
            <w:tcW w:w="850"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mc/zi</w:t>
            </w:r>
          </w:p>
        </w:tc>
        <w:tc>
          <w:tcPr>
            <w:tcW w:w="851"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firstLine="0"/>
              <w:jc w:val="center"/>
              <w:rPr>
                <w:rFonts w:ascii="Arial" w:hAnsi="Arial" w:cs="Arial"/>
                <w:sz w:val="22"/>
                <w:szCs w:val="22"/>
              </w:rPr>
            </w:pPr>
            <w:r w:rsidRPr="00F35771">
              <w:rPr>
                <w:rFonts w:ascii="Arial" w:hAnsi="Arial" w:cs="Arial"/>
                <w:sz w:val="22"/>
                <w:szCs w:val="22"/>
              </w:rPr>
              <w:t>mc/an</w:t>
            </w:r>
          </w:p>
        </w:tc>
        <w:tc>
          <w:tcPr>
            <w:tcW w:w="708"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left="-36" w:firstLine="0"/>
              <w:jc w:val="center"/>
              <w:rPr>
                <w:rFonts w:ascii="Arial" w:hAnsi="Arial" w:cs="Arial"/>
                <w:sz w:val="22"/>
                <w:szCs w:val="22"/>
              </w:rPr>
            </w:pPr>
            <w:r w:rsidRPr="00F35771">
              <w:rPr>
                <w:rFonts w:ascii="Arial" w:hAnsi="Arial" w:cs="Arial"/>
                <w:sz w:val="22"/>
                <w:szCs w:val="22"/>
              </w:rPr>
              <w:t>mc/zi</w:t>
            </w:r>
          </w:p>
        </w:tc>
        <w:tc>
          <w:tcPr>
            <w:tcW w:w="851"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hanging="36"/>
              <w:jc w:val="center"/>
              <w:rPr>
                <w:rFonts w:ascii="Arial" w:hAnsi="Arial" w:cs="Arial"/>
                <w:sz w:val="22"/>
                <w:szCs w:val="22"/>
              </w:rPr>
            </w:pPr>
            <w:r w:rsidRPr="00F35771">
              <w:rPr>
                <w:rFonts w:ascii="Arial" w:hAnsi="Arial" w:cs="Arial"/>
                <w:sz w:val="22"/>
                <w:szCs w:val="22"/>
              </w:rPr>
              <w:t>mc/an</w:t>
            </w:r>
          </w:p>
        </w:tc>
        <w:tc>
          <w:tcPr>
            <w:tcW w:w="709"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hanging="108"/>
              <w:jc w:val="center"/>
              <w:rPr>
                <w:rFonts w:ascii="Arial" w:hAnsi="Arial" w:cs="Arial"/>
                <w:sz w:val="22"/>
                <w:szCs w:val="22"/>
              </w:rPr>
            </w:pPr>
            <w:r w:rsidRPr="00F35771">
              <w:rPr>
                <w:rFonts w:ascii="Arial" w:hAnsi="Arial" w:cs="Arial"/>
                <w:sz w:val="22"/>
                <w:szCs w:val="22"/>
              </w:rPr>
              <w:t>mc/zi</w:t>
            </w:r>
          </w:p>
        </w:tc>
        <w:tc>
          <w:tcPr>
            <w:tcW w:w="992" w:type="dxa"/>
            <w:tcBorders>
              <w:top w:val="single" w:sz="4" w:space="0" w:color="000000"/>
              <w:left w:val="single" w:sz="4" w:space="0" w:color="000000"/>
              <w:bottom w:val="single" w:sz="4" w:space="0" w:color="000000"/>
            </w:tcBorders>
          </w:tcPr>
          <w:p w:rsidR="00B92B79" w:rsidRPr="00F35771" w:rsidRDefault="00B92B79">
            <w:pPr>
              <w:pStyle w:val="BodyTextIndent2"/>
              <w:snapToGrid w:val="0"/>
              <w:ind w:hanging="108"/>
              <w:jc w:val="center"/>
              <w:rPr>
                <w:rFonts w:ascii="Arial" w:hAnsi="Arial" w:cs="Arial"/>
                <w:sz w:val="22"/>
                <w:szCs w:val="22"/>
              </w:rPr>
            </w:pPr>
            <w:r w:rsidRPr="00F35771">
              <w:rPr>
                <w:rFonts w:ascii="Arial" w:hAnsi="Arial" w:cs="Arial"/>
                <w:sz w:val="22"/>
                <w:szCs w:val="22"/>
              </w:rPr>
              <w:t>mc/an</w:t>
            </w:r>
          </w:p>
        </w:tc>
        <w:tc>
          <w:tcPr>
            <w:tcW w:w="2007" w:type="dxa"/>
            <w:vMerge/>
            <w:tcBorders>
              <w:top w:val="single" w:sz="4" w:space="0" w:color="000000"/>
              <w:left w:val="single" w:sz="4" w:space="0" w:color="000000"/>
              <w:bottom w:val="single" w:sz="4" w:space="0" w:color="000000"/>
              <w:right w:val="single" w:sz="4" w:space="0" w:color="000000"/>
            </w:tcBorders>
          </w:tcPr>
          <w:p w:rsidR="00B92B79" w:rsidRPr="00F35771" w:rsidRDefault="00B92B79">
            <w:pPr>
              <w:rPr>
                <w:rFonts w:ascii="Arial" w:hAnsi="Arial" w:cs="Arial"/>
                <w:sz w:val="22"/>
                <w:szCs w:val="22"/>
              </w:rPr>
            </w:pPr>
          </w:p>
        </w:tc>
      </w:tr>
      <w:tr w:rsidR="00611A52" w:rsidRPr="00611A52" w:rsidTr="001E1EF9">
        <w:tc>
          <w:tcPr>
            <w:tcW w:w="1277" w:type="dxa"/>
            <w:tcBorders>
              <w:top w:val="single" w:sz="4" w:space="0" w:color="000000"/>
              <w:left w:val="single" w:sz="4" w:space="0" w:color="000000"/>
              <w:bottom w:val="single" w:sz="4" w:space="0" w:color="000000"/>
            </w:tcBorders>
          </w:tcPr>
          <w:p w:rsidR="001E1EF9" w:rsidRPr="00F35771" w:rsidRDefault="001E1EF9">
            <w:pPr>
              <w:pStyle w:val="BodyTextIndent2"/>
              <w:snapToGrid w:val="0"/>
              <w:ind w:firstLine="0"/>
              <w:jc w:val="left"/>
              <w:rPr>
                <w:rFonts w:ascii="Arial" w:hAnsi="Arial" w:cs="Arial"/>
                <w:sz w:val="22"/>
                <w:szCs w:val="22"/>
              </w:rPr>
            </w:pPr>
            <w:r w:rsidRPr="00F35771">
              <w:rPr>
                <w:rFonts w:ascii="Arial" w:hAnsi="Arial" w:cs="Arial"/>
                <w:sz w:val="22"/>
                <w:szCs w:val="22"/>
              </w:rPr>
              <w:t>Ape uzate menajere</w:t>
            </w:r>
          </w:p>
        </w:tc>
        <w:tc>
          <w:tcPr>
            <w:tcW w:w="992" w:type="dxa"/>
            <w:tcBorders>
              <w:top w:val="single" w:sz="4" w:space="0" w:color="000000"/>
              <w:left w:val="single" w:sz="4" w:space="0" w:color="000000"/>
              <w:bottom w:val="single" w:sz="4" w:space="0" w:color="000000"/>
            </w:tcBorders>
          </w:tcPr>
          <w:p w:rsidR="001E1EF9" w:rsidRPr="00F35771" w:rsidRDefault="00611A52" w:rsidP="005C4211">
            <w:pPr>
              <w:pStyle w:val="BodyTextIndent2"/>
              <w:ind w:firstLine="0"/>
              <w:jc w:val="center"/>
              <w:rPr>
                <w:rFonts w:ascii="Arial" w:hAnsi="Arial" w:cs="Arial"/>
                <w:sz w:val="22"/>
                <w:szCs w:val="22"/>
              </w:rPr>
            </w:pPr>
            <w:r w:rsidRPr="00F35771">
              <w:rPr>
                <w:rFonts w:ascii="Arial" w:hAnsi="Arial" w:cs="Arial"/>
                <w:sz w:val="22"/>
                <w:szCs w:val="22"/>
              </w:rPr>
              <w:t>1,5</w:t>
            </w:r>
          </w:p>
        </w:tc>
        <w:tc>
          <w:tcPr>
            <w:tcW w:w="1134" w:type="dxa"/>
            <w:tcBorders>
              <w:top w:val="single" w:sz="4" w:space="0" w:color="000000"/>
              <w:left w:val="single" w:sz="4" w:space="0" w:color="000000"/>
              <w:bottom w:val="single" w:sz="4" w:space="0" w:color="000000"/>
            </w:tcBorders>
          </w:tcPr>
          <w:p w:rsidR="001E1EF9" w:rsidRPr="00F35771" w:rsidRDefault="00611A52" w:rsidP="001E1EF9">
            <w:pPr>
              <w:pStyle w:val="BodyTextIndent2"/>
              <w:ind w:firstLine="0"/>
              <w:jc w:val="center"/>
              <w:rPr>
                <w:rFonts w:ascii="Arial" w:hAnsi="Arial" w:cs="Arial"/>
                <w:sz w:val="22"/>
                <w:szCs w:val="22"/>
              </w:rPr>
            </w:pPr>
            <w:r w:rsidRPr="00F35771">
              <w:rPr>
                <w:rFonts w:ascii="Arial" w:hAnsi="Arial" w:cs="Arial"/>
                <w:sz w:val="22"/>
                <w:szCs w:val="22"/>
              </w:rPr>
              <w:t>547,5</w:t>
            </w:r>
          </w:p>
        </w:tc>
        <w:tc>
          <w:tcPr>
            <w:tcW w:w="851" w:type="dxa"/>
            <w:tcBorders>
              <w:top w:val="single" w:sz="4" w:space="0" w:color="000000"/>
              <w:left w:val="single" w:sz="4" w:space="0" w:color="000000"/>
              <w:bottom w:val="single" w:sz="4" w:space="0" w:color="000000"/>
            </w:tcBorders>
          </w:tcPr>
          <w:p w:rsidR="001E1EF9" w:rsidRPr="00F35771" w:rsidRDefault="00611A52" w:rsidP="00D47078">
            <w:pPr>
              <w:pStyle w:val="BodyTextIndent2"/>
              <w:ind w:firstLine="0"/>
              <w:jc w:val="center"/>
              <w:rPr>
                <w:rFonts w:ascii="Arial" w:hAnsi="Arial" w:cs="Arial"/>
                <w:sz w:val="22"/>
                <w:szCs w:val="22"/>
              </w:rPr>
            </w:pPr>
            <w:r w:rsidRPr="00F35771">
              <w:rPr>
                <w:rFonts w:ascii="Arial" w:hAnsi="Arial" w:cs="Arial"/>
                <w:sz w:val="22"/>
                <w:szCs w:val="22"/>
              </w:rPr>
              <w:t>1,5</w:t>
            </w:r>
          </w:p>
        </w:tc>
        <w:tc>
          <w:tcPr>
            <w:tcW w:w="850" w:type="dxa"/>
            <w:tcBorders>
              <w:top w:val="single" w:sz="4" w:space="0" w:color="000000"/>
              <w:left w:val="single" w:sz="4" w:space="0" w:color="000000"/>
              <w:bottom w:val="single" w:sz="4" w:space="0" w:color="000000"/>
            </w:tcBorders>
          </w:tcPr>
          <w:p w:rsidR="001E1EF9" w:rsidRPr="00F35771" w:rsidRDefault="00611A52" w:rsidP="001E1EF9">
            <w:pPr>
              <w:pStyle w:val="BodyTextIndent2"/>
              <w:ind w:firstLine="0"/>
              <w:jc w:val="center"/>
              <w:rPr>
                <w:rFonts w:ascii="Arial" w:hAnsi="Arial" w:cs="Arial"/>
                <w:sz w:val="22"/>
                <w:szCs w:val="22"/>
              </w:rPr>
            </w:pPr>
            <w:r w:rsidRPr="00F35771">
              <w:rPr>
                <w:rFonts w:ascii="Arial" w:hAnsi="Arial" w:cs="Arial"/>
                <w:sz w:val="22"/>
                <w:szCs w:val="22"/>
              </w:rPr>
              <w:t>547,5</w:t>
            </w:r>
          </w:p>
        </w:tc>
        <w:tc>
          <w:tcPr>
            <w:tcW w:w="992" w:type="dxa"/>
            <w:tcBorders>
              <w:top w:val="single" w:sz="4" w:space="0" w:color="000000"/>
              <w:left w:val="single" w:sz="4" w:space="0" w:color="000000"/>
              <w:bottom w:val="single" w:sz="4" w:space="0" w:color="000000"/>
            </w:tcBorders>
          </w:tcPr>
          <w:p w:rsidR="001E1EF9" w:rsidRPr="00F35771" w:rsidRDefault="001E1EF9" w:rsidP="00F14B55">
            <w:pPr>
              <w:pStyle w:val="BodyTextIndent2"/>
              <w:ind w:left="-46" w:firstLine="46"/>
              <w:jc w:val="center"/>
              <w:rPr>
                <w:rFonts w:ascii="Arial" w:hAnsi="Arial" w:cs="Arial"/>
                <w:sz w:val="22"/>
                <w:szCs w:val="22"/>
              </w:rPr>
            </w:pPr>
          </w:p>
        </w:tc>
        <w:tc>
          <w:tcPr>
            <w:tcW w:w="993" w:type="dxa"/>
            <w:tcBorders>
              <w:top w:val="single" w:sz="4" w:space="0" w:color="000000"/>
              <w:left w:val="single" w:sz="4" w:space="0" w:color="000000"/>
              <w:bottom w:val="single" w:sz="4" w:space="0" w:color="000000"/>
            </w:tcBorders>
          </w:tcPr>
          <w:p w:rsidR="001E1EF9" w:rsidRPr="00F35771" w:rsidRDefault="001E1EF9" w:rsidP="006D633D">
            <w:pPr>
              <w:pStyle w:val="BodyTextIndent2"/>
              <w:ind w:firstLine="0"/>
              <w:jc w:val="center"/>
              <w:rPr>
                <w:rFonts w:ascii="Arial" w:hAnsi="Arial" w:cs="Arial"/>
                <w:sz w:val="22"/>
                <w:szCs w:val="22"/>
              </w:rPr>
            </w:pPr>
          </w:p>
        </w:tc>
        <w:tc>
          <w:tcPr>
            <w:tcW w:w="850" w:type="dxa"/>
            <w:tcBorders>
              <w:top w:val="single" w:sz="4" w:space="0" w:color="000000"/>
              <w:left w:val="single" w:sz="4" w:space="0" w:color="000000"/>
              <w:bottom w:val="single" w:sz="4" w:space="0" w:color="000000"/>
            </w:tcBorders>
          </w:tcPr>
          <w:p w:rsidR="001E1EF9" w:rsidRPr="00F35771" w:rsidRDefault="001E1EF9">
            <w:pPr>
              <w:pStyle w:val="BodyTextIndent2"/>
              <w:snapToGrid w:val="0"/>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1E1EF9" w:rsidRPr="00F35771" w:rsidRDefault="001E1EF9">
            <w:pPr>
              <w:pStyle w:val="BodyTextIndent2"/>
              <w:snapToGrid w:val="0"/>
              <w:ind w:firstLine="0"/>
              <w:jc w:val="center"/>
              <w:rPr>
                <w:rFonts w:ascii="Arial" w:hAnsi="Arial" w:cs="Arial"/>
                <w:sz w:val="22"/>
                <w:szCs w:val="22"/>
              </w:rPr>
            </w:pPr>
          </w:p>
        </w:tc>
        <w:tc>
          <w:tcPr>
            <w:tcW w:w="708" w:type="dxa"/>
            <w:tcBorders>
              <w:top w:val="single" w:sz="4" w:space="0" w:color="000000"/>
              <w:left w:val="single" w:sz="4" w:space="0" w:color="000000"/>
              <w:bottom w:val="single" w:sz="4" w:space="0" w:color="000000"/>
            </w:tcBorders>
          </w:tcPr>
          <w:p w:rsidR="001E1EF9" w:rsidRPr="00F35771" w:rsidRDefault="001E1EF9">
            <w:pPr>
              <w:pStyle w:val="BodyTextIndent2"/>
              <w:snapToGrid w:val="0"/>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1E1EF9" w:rsidRPr="00F35771" w:rsidRDefault="001E1EF9">
            <w:pPr>
              <w:pStyle w:val="BodyTextIndent2"/>
              <w:snapToGrid w:val="0"/>
              <w:ind w:firstLine="0"/>
              <w:jc w:val="center"/>
              <w:rPr>
                <w:rFonts w:ascii="Arial" w:hAnsi="Arial" w:cs="Arial"/>
                <w:sz w:val="22"/>
                <w:szCs w:val="22"/>
              </w:rPr>
            </w:pPr>
          </w:p>
        </w:tc>
        <w:tc>
          <w:tcPr>
            <w:tcW w:w="709" w:type="dxa"/>
            <w:tcBorders>
              <w:top w:val="single" w:sz="4" w:space="0" w:color="000000"/>
              <w:left w:val="single" w:sz="4" w:space="0" w:color="000000"/>
              <w:bottom w:val="single" w:sz="4" w:space="0" w:color="000000"/>
            </w:tcBorders>
          </w:tcPr>
          <w:p w:rsidR="001E1EF9" w:rsidRPr="00611A52" w:rsidRDefault="001E1EF9">
            <w:pPr>
              <w:pStyle w:val="BodyTextIndent2"/>
              <w:ind w:firstLine="0"/>
              <w:jc w:val="center"/>
              <w:rPr>
                <w:rFonts w:ascii="Arial" w:hAnsi="Arial" w:cs="Arial"/>
                <w:color w:val="4F81BD" w:themeColor="accent1"/>
                <w:sz w:val="22"/>
                <w:szCs w:val="22"/>
              </w:rPr>
            </w:pPr>
          </w:p>
        </w:tc>
        <w:tc>
          <w:tcPr>
            <w:tcW w:w="992" w:type="dxa"/>
            <w:tcBorders>
              <w:top w:val="single" w:sz="4" w:space="0" w:color="000000"/>
              <w:left w:val="single" w:sz="4" w:space="0" w:color="000000"/>
              <w:bottom w:val="single" w:sz="4" w:space="0" w:color="000000"/>
            </w:tcBorders>
          </w:tcPr>
          <w:p w:rsidR="001E1EF9" w:rsidRPr="00611A52" w:rsidRDefault="001E1EF9">
            <w:pPr>
              <w:pStyle w:val="BodyTextIndent2"/>
              <w:ind w:firstLine="0"/>
              <w:jc w:val="center"/>
              <w:rPr>
                <w:rFonts w:ascii="Arial" w:hAnsi="Arial" w:cs="Arial"/>
                <w:color w:val="4F81BD" w:themeColor="accent1"/>
                <w:sz w:val="22"/>
                <w:szCs w:val="22"/>
              </w:rPr>
            </w:pPr>
          </w:p>
        </w:tc>
        <w:tc>
          <w:tcPr>
            <w:tcW w:w="2007" w:type="dxa"/>
            <w:tcBorders>
              <w:top w:val="single" w:sz="4" w:space="0" w:color="000000"/>
              <w:left w:val="single" w:sz="4" w:space="0" w:color="000000"/>
              <w:right w:val="single" w:sz="4" w:space="0" w:color="000000"/>
            </w:tcBorders>
          </w:tcPr>
          <w:p w:rsidR="001E1EF9" w:rsidRPr="00F35771" w:rsidRDefault="001E1EF9" w:rsidP="00936543">
            <w:pPr>
              <w:pStyle w:val="BodyTextIndent2"/>
              <w:snapToGrid w:val="0"/>
              <w:ind w:firstLine="0"/>
              <w:jc w:val="left"/>
              <w:rPr>
                <w:rFonts w:ascii="Arial" w:hAnsi="Arial" w:cs="Arial"/>
                <w:sz w:val="22"/>
                <w:szCs w:val="22"/>
              </w:rPr>
            </w:pPr>
          </w:p>
        </w:tc>
      </w:tr>
      <w:tr w:rsidR="00611A52" w:rsidRPr="00611A52" w:rsidTr="001E1EF9">
        <w:tc>
          <w:tcPr>
            <w:tcW w:w="1277" w:type="dxa"/>
            <w:tcBorders>
              <w:top w:val="single" w:sz="4" w:space="0" w:color="000000"/>
              <w:left w:val="single" w:sz="4" w:space="0" w:color="000000"/>
              <w:bottom w:val="single" w:sz="4" w:space="0" w:color="000000"/>
            </w:tcBorders>
          </w:tcPr>
          <w:p w:rsidR="001E1EF9" w:rsidRPr="00F35771" w:rsidRDefault="001E1EF9" w:rsidP="00AA2B35">
            <w:pPr>
              <w:pStyle w:val="BodyTextIndent2"/>
              <w:ind w:left="-103" w:firstLine="0"/>
              <w:jc w:val="center"/>
              <w:rPr>
                <w:rFonts w:ascii="Arial" w:hAnsi="Arial" w:cs="Arial"/>
                <w:sz w:val="22"/>
                <w:szCs w:val="22"/>
              </w:rPr>
            </w:pPr>
            <w:r w:rsidRPr="00F35771">
              <w:rPr>
                <w:rFonts w:ascii="Arial" w:hAnsi="Arial" w:cs="Arial"/>
                <w:sz w:val="22"/>
                <w:szCs w:val="22"/>
              </w:rPr>
              <w:t>Ape uzate tehnologice   de la igienizare</w:t>
            </w:r>
          </w:p>
        </w:tc>
        <w:tc>
          <w:tcPr>
            <w:tcW w:w="992" w:type="dxa"/>
            <w:tcBorders>
              <w:top w:val="single" w:sz="4" w:space="0" w:color="000000"/>
              <w:left w:val="single" w:sz="4" w:space="0" w:color="000000"/>
              <w:bottom w:val="single" w:sz="4" w:space="0" w:color="000000"/>
            </w:tcBorders>
          </w:tcPr>
          <w:p w:rsidR="001E1EF9" w:rsidRPr="00F35771" w:rsidRDefault="00611A52" w:rsidP="00936543">
            <w:pPr>
              <w:pStyle w:val="BodyTextIndent2"/>
              <w:ind w:firstLine="0"/>
              <w:jc w:val="center"/>
              <w:rPr>
                <w:rFonts w:ascii="Arial" w:hAnsi="Arial" w:cs="Arial"/>
                <w:sz w:val="22"/>
                <w:szCs w:val="22"/>
              </w:rPr>
            </w:pPr>
            <w:r w:rsidRPr="00F35771">
              <w:rPr>
                <w:rFonts w:ascii="Arial" w:hAnsi="Arial" w:cs="Arial"/>
                <w:sz w:val="22"/>
                <w:szCs w:val="22"/>
              </w:rPr>
              <w:t>6,84</w:t>
            </w:r>
          </w:p>
        </w:tc>
        <w:tc>
          <w:tcPr>
            <w:tcW w:w="1134" w:type="dxa"/>
            <w:tcBorders>
              <w:top w:val="single" w:sz="4" w:space="0" w:color="000000"/>
              <w:left w:val="single" w:sz="4" w:space="0" w:color="000000"/>
              <w:bottom w:val="single" w:sz="4" w:space="0" w:color="000000"/>
            </w:tcBorders>
          </w:tcPr>
          <w:p w:rsidR="001E1EF9" w:rsidRPr="00F35771" w:rsidRDefault="00611A52" w:rsidP="006D633D">
            <w:pPr>
              <w:pStyle w:val="BodyTextIndent2"/>
              <w:ind w:firstLine="0"/>
              <w:jc w:val="center"/>
              <w:rPr>
                <w:rFonts w:ascii="Arial" w:hAnsi="Arial" w:cs="Arial"/>
                <w:sz w:val="22"/>
                <w:szCs w:val="22"/>
              </w:rPr>
            </w:pPr>
            <w:r w:rsidRPr="00F35771">
              <w:rPr>
                <w:rFonts w:ascii="Arial" w:hAnsi="Arial" w:cs="Arial"/>
                <w:sz w:val="22"/>
                <w:szCs w:val="22"/>
              </w:rPr>
              <w:t>2500</w:t>
            </w:r>
          </w:p>
        </w:tc>
        <w:tc>
          <w:tcPr>
            <w:tcW w:w="851"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p w:rsidR="001E1EF9" w:rsidRPr="00F35771" w:rsidRDefault="001E1EF9">
            <w:pPr>
              <w:pStyle w:val="BodyTextIndent2"/>
              <w:ind w:firstLine="0"/>
              <w:jc w:val="center"/>
              <w:rPr>
                <w:rFonts w:ascii="Arial" w:hAnsi="Arial" w:cs="Arial"/>
                <w:sz w:val="22"/>
                <w:szCs w:val="22"/>
              </w:rPr>
            </w:pPr>
            <w:r w:rsidRPr="00F35771">
              <w:rPr>
                <w:rFonts w:ascii="Arial" w:hAnsi="Arial" w:cs="Arial"/>
                <w:sz w:val="22"/>
                <w:szCs w:val="22"/>
              </w:rPr>
              <w:t>-</w:t>
            </w:r>
          </w:p>
        </w:tc>
        <w:tc>
          <w:tcPr>
            <w:tcW w:w="850"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p w:rsidR="001E1EF9" w:rsidRPr="00F35771" w:rsidRDefault="001E1EF9">
            <w:pPr>
              <w:pStyle w:val="BodyTextIndent2"/>
              <w:ind w:firstLine="0"/>
              <w:jc w:val="center"/>
              <w:rPr>
                <w:rFonts w:ascii="Arial" w:hAnsi="Arial" w:cs="Arial"/>
                <w:sz w:val="22"/>
                <w:szCs w:val="22"/>
              </w:rPr>
            </w:pPr>
            <w:r w:rsidRPr="00F35771">
              <w:rPr>
                <w:rFonts w:ascii="Arial" w:hAnsi="Arial" w:cs="Arial"/>
                <w:sz w:val="22"/>
                <w:szCs w:val="22"/>
              </w:rPr>
              <w:t>-</w:t>
            </w:r>
          </w:p>
        </w:tc>
        <w:tc>
          <w:tcPr>
            <w:tcW w:w="992" w:type="dxa"/>
            <w:tcBorders>
              <w:top w:val="single" w:sz="4" w:space="0" w:color="000000"/>
              <w:left w:val="single" w:sz="4" w:space="0" w:color="000000"/>
              <w:bottom w:val="single" w:sz="4" w:space="0" w:color="000000"/>
            </w:tcBorders>
          </w:tcPr>
          <w:p w:rsidR="001E1EF9" w:rsidRPr="00F35771" w:rsidRDefault="00611A52" w:rsidP="00D47078">
            <w:pPr>
              <w:pStyle w:val="BodyTextIndent2"/>
              <w:ind w:firstLine="0"/>
              <w:jc w:val="center"/>
              <w:rPr>
                <w:rFonts w:ascii="Arial" w:hAnsi="Arial" w:cs="Arial"/>
                <w:sz w:val="22"/>
                <w:szCs w:val="22"/>
              </w:rPr>
            </w:pPr>
            <w:r w:rsidRPr="00F35771">
              <w:rPr>
                <w:rFonts w:ascii="Arial" w:hAnsi="Arial" w:cs="Arial"/>
                <w:sz w:val="22"/>
                <w:szCs w:val="22"/>
              </w:rPr>
              <w:t>6,84</w:t>
            </w:r>
          </w:p>
        </w:tc>
        <w:tc>
          <w:tcPr>
            <w:tcW w:w="993" w:type="dxa"/>
            <w:tcBorders>
              <w:top w:val="single" w:sz="4" w:space="0" w:color="000000"/>
              <w:left w:val="single" w:sz="4" w:space="0" w:color="000000"/>
              <w:bottom w:val="single" w:sz="4" w:space="0" w:color="000000"/>
            </w:tcBorders>
          </w:tcPr>
          <w:p w:rsidR="001E1EF9" w:rsidRPr="00F35771" w:rsidRDefault="00611A52" w:rsidP="00D47078">
            <w:pPr>
              <w:pStyle w:val="BodyTextIndent2"/>
              <w:ind w:firstLine="0"/>
              <w:jc w:val="center"/>
              <w:rPr>
                <w:rFonts w:ascii="Arial" w:hAnsi="Arial" w:cs="Arial"/>
                <w:sz w:val="22"/>
                <w:szCs w:val="22"/>
              </w:rPr>
            </w:pPr>
            <w:r w:rsidRPr="00F35771">
              <w:rPr>
                <w:rFonts w:ascii="Arial" w:hAnsi="Arial" w:cs="Arial"/>
                <w:sz w:val="22"/>
                <w:szCs w:val="22"/>
              </w:rPr>
              <w:t>2500</w:t>
            </w:r>
          </w:p>
        </w:tc>
        <w:tc>
          <w:tcPr>
            <w:tcW w:w="850"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tc>
        <w:tc>
          <w:tcPr>
            <w:tcW w:w="708"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1E1EF9" w:rsidRPr="00F35771" w:rsidRDefault="001E1EF9">
            <w:pPr>
              <w:pStyle w:val="BodyTextIndent2"/>
              <w:ind w:firstLine="0"/>
              <w:jc w:val="center"/>
              <w:rPr>
                <w:rFonts w:ascii="Arial" w:hAnsi="Arial" w:cs="Arial"/>
                <w:sz w:val="22"/>
                <w:szCs w:val="22"/>
              </w:rPr>
            </w:pPr>
          </w:p>
        </w:tc>
        <w:tc>
          <w:tcPr>
            <w:tcW w:w="709" w:type="dxa"/>
            <w:tcBorders>
              <w:top w:val="single" w:sz="4" w:space="0" w:color="000000"/>
              <w:left w:val="single" w:sz="4" w:space="0" w:color="000000"/>
              <w:bottom w:val="single" w:sz="4" w:space="0" w:color="000000"/>
            </w:tcBorders>
          </w:tcPr>
          <w:p w:rsidR="001E1EF9" w:rsidRPr="00611A52" w:rsidRDefault="001E1EF9">
            <w:pPr>
              <w:pStyle w:val="BodyTextIndent2"/>
              <w:ind w:firstLine="0"/>
              <w:jc w:val="center"/>
              <w:rPr>
                <w:rFonts w:ascii="Arial" w:hAnsi="Arial" w:cs="Arial"/>
                <w:color w:val="4F81BD" w:themeColor="accent1"/>
                <w:sz w:val="22"/>
                <w:szCs w:val="22"/>
              </w:rPr>
            </w:pPr>
          </w:p>
        </w:tc>
        <w:tc>
          <w:tcPr>
            <w:tcW w:w="992" w:type="dxa"/>
            <w:tcBorders>
              <w:top w:val="single" w:sz="4" w:space="0" w:color="000000"/>
              <w:left w:val="single" w:sz="4" w:space="0" w:color="000000"/>
              <w:bottom w:val="single" w:sz="4" w:space="0" w:color="000000"/>
            </w:tcBorders>
          </w:tcPr>
          <w:p w:rsidR="001E1EF9" w:rsidRPr="00611A52" w:rsidRDefault="001E1EF9">
            <w:pPr>
              <w:pStyle w:val="BodyTextIndent2"/>
              <w:ind w:firstLine="0"/>
              <w:jc w:val="center"/>
              <w:rPr>
                <w:rFonts w:ascii="Arial" w:hAnsi="Arial" w:cs="Arial"/>
                <w:color w:val="4F81BD" w:themeColor="accent1"/>
                <w:sz w:val="22"/>
                <w:szCs w:val="22"/>
              </w:rPr>
            </w:pPr>
          </w:p>
        </w:tc>
        <w:tc>
          <w:tcPr>
            <w:tcW w:w="2007" w:type="dxa"/>
            <w:tcBorders>
              <w:top w:val="single" w:sz="4" w:space="0" w:color="000000"/>
              <w:left w:val="single" w:sz="4" w:space="0" w:color="000000"/>
              <w:right w:val="single" w:sz="4" w:space="0" w:color="000000"/>
            </w:tcBorders>
          </w:tcPr>
          <w:p w:rsidR="001E1EF9" w:rsidRPr="00F35771" w:rsidRDefault="001E1EF9" w:rsidP="00A87F13">
            <w:pPr>
              <w:pStyle w:val="BodyTextIndent2"/>
              <w:snapToGrid w:val="0"/>
              <w:ind w:firstLine="0"/>
              <w:jc w:val="left"/>
              <w:rPr>
                <w:rFonts w:ascii="Arial" w:hAnsi="Arial" w:cs="Arial"/>
                <w:sz w:val="22"/>
                <w:szCs w:val="22"/>
              </w:rPr>
            </w:pPr>
            <w:r w:rsidRPr="00F35771">
              <w:rPr>
                <w:rFonts w:ascii="Arial" w:hAnsi="Arial" w:cs="Arial"/>
                <w:sz w:val="22"/>
                <w:szCs w:val="22"/>
              </w:rPr>
              <w:t xml:space="preserve"> Apele de la spălare sunt preluate cu dejecțiile </w:t>
            </w:r>
          </w:p>
        </w:tc>
      </w:tr>
      <w:tr w:rsidR="00611A52" w:rsidRPr="00611A52" w:rsidTr="001E1EF9">
        <w:tc>
          <w:tcPr>
            <w:tcW w:w="1277" w:type="dxa"/>
            <w:tcBorders>
              <w:top w:val="single" w:sz="4" w:space="0" w:color="000000"/>
              <w:left w:val="single" w:sz="4" w:space="0" w:color="000000"/>
              <w:bottom w:val="single" w:sz="4" w:space="0" w:color="000000"/>
            </w:tcBorders>
          </w:tcPr>
          <w:p w:rsidR="00611A52" w:rsidRPr="00F35771" w:rsidRDefault="00611A52" w:rsidP="00A87F13">
            <w:pPr>
              <w:pStyle w:val="BodyTextIndent2"/>
              <w:snapToGrid w:val="0"/>
              <w:ind w:firstLine="0"/>
              <w:jc w:val="left"/>
              <w:rPr>
                <w:rFonts w:ascii="Arial" w:hAnsi="Arial" w:cs="Arial"/>
                <w:sz w:val="22"/>
                <w:szCs w:val="22"/>
              </w:rPr>
            </w:pPr>
            <w:r w:rsidRPr="00F35771">
              <w:rPr>
                <w:rFonts w:ascii="Arial" w:hAnsi="Arial" w:cs="Arial"/>
                <w:sz w:val="22"/>
                <w:szCs w:val="22"/>
              </w:rPr>
              <w:t>Total ape uzate</w:t>
            </w:r>
          </w:p>
        </w:tc>
        <w:tc>
          <w:tcPr>
            <w:tcW w:w="992" w:type="dxa"/>
            <w:tcBorders>
              <w:top w:val="single" w:sz="4" w:space="0" w:color="000000"/>
              <w:left w:val="single" w:sz="4" w:space="0" w:color="000000"/>
              <w:bottom w:val="single" w:sz="4" w:space="0" w:color="000000"/>
            </w:tcBorders>
          </w:tcPr>
          <w:p w:rsidR="00611A52" w:rsidRPr="00F35771" w:rsidRDefault="00611A52" w:rsidP="005C4211">
            <w:pPr>
              <w:pStyle w:val="BodyTextIndent2"/>
              <w:ind w:firstLine="0"/>
              <w:jc w:val="center"/>
              <w:rPr>
                <w:rFonts w:ascii="Arial" w:hAnsi="Arial" w:cs="Arial"/>
                <w:sz w:val="22"/>
                <w:szCs w:val="22"/>
              </w:rPr>
            </w:pPr>
            <w:r w:rsidRPr="00F35771">
              <w:rPr>
                <w:rFonts w:ascii="Arial" w:hAnsi="Arial" w:cs="Arial"/>
                <w:sz w:val="22"/>
                <w:szCs w:val="22"/>
              </w:rPr>
              <w:t>8,34</w:t>
            </w:r>
          </w:p>
        </w:tc>
        <w:tc>
          <w:tcPr>
            <w:tcW w:w="1134" w:type="dxa"/>
            <w:tcBorders>
              <w:top w:val="single" w:sz="4" w:space="0" w:color="000000"/>
              <w:left w:val="single" w:sz="4" w:space="0" w:color="000000"/>
              <w:bottom w:val="single" w:sz="4" w:space="0" w:color="000000"/>
            </w:tcBorders>
          </w:tcPr>
          <w:p w:rsidR="00611A52" w:rsidRPr="00F35771" w:rsidRDefault="00611A52" w:rsidP="001E1EF9">
            <w:pPr>
              <w:pStyle w:val="BodyTextIndent2"/>
              <w:ind w:firstLine="0"/>
              <w:jc w:val="center"/>
              <w:rPr>
                <w:rFonts w:ascii="Arial" w:hAnsi="Arial" w:cs="Arial"/>
                <w:sz w:val="22"/>
                <w:szCs w:val="22"/>
              </w:rPr>
            </w:pPr>
            <w:r w:rsidRPr="00F35771">
              <w:rPr>
                <w:rFonts w:ascii="Arial" w:hAnsi="Arial" w:cs="Arial"/>
                <w:sz w:val="22"/>
                <w:szCs w:val="22"/>
              </w:rPr>
              <w:t>3047</w:t>
            </w:r>
          </w:p>
        </w:tc>
        <w:tc>
          <w:tcPr>
            <w:tcW w:w="851" w:type="dxa"/>
            <w:tcBorders>
              <w:top w:val="single" w:sz="4" w:space="0" w:color="000000"/>
              <w:left w:val="single" w:sz="4" w:space="0" w:color="000000"/>
              <w:bottom w:val="single" w:sz="4" w:space="0" w:color="000000"/>
            </w:tcBorders>
          </w:tcPr>
          <w:p w:rsidR="00611A52" w:rsidRPr="00F35771" w:rsidRDefault="00611A52" w:rsidP="00BE745E">
            <w:pPr>
              <w:pStyle w:val="BodyTextIndent2"/>
              <w:ind w:firstLine="0"/>
              <w:jc w:val="center"/>
              <w:rPr>
                <w:rFonts w:ascii="Arial" w:hAnsi="Arial" w:cs="Arial"/>
                <w:sz w:val="22"/>
                <w:szCs w:val="22"/>
              </w:rPr>
            </w:pPr>
            <w:r w:rsidRPr="00F35771">
              <w:rPr>
                <w:rFonts w:ascii="Arial" w:hAnsi="Arial" w:cs="Arial"/>
                <w:sz w:val="22"/>
                <w:szCs w:val="22"/>
              </w:rPr>
              <w:t>1,5</w:t>
            </w:r>
          </w:p>
        </w:tc>
        <w:tc>
          <w:tcPr>
            <w:tcW w:w="850" w:type="dxa"/>
            <w:tcBorders>
              <w:top w:val="single" w:sz="4" w:space="0" w:color="000000"/>
              <w:left w:val="single" w:sz="4" w:space="0" w:color="000000"/>
              <w:bottom w:val="single" w:sz="4" w:space="0" w:color="000000"/>
            </w:tcBorders>
          </w:tcPr>
          <w:p w:rsidR="00611A52" w:rsidRPr="00F35771" w:rsidRDefault="00611A52" w:rsidP="00BE745E">
            <w:pPr>
              <w:pStyle w:val="BodyTextIndent2"/>
              <w:ind w:firstLine="0"/>
              <w:jc w:val="center"/>
              <w:rPr>
                <w:rFonts w:ascii="Arial" w:hAnsi="Arial" w:cs="Arial"/>
                <w:sz w:val="22"/>
                <w:szCs w:val="22"/>
              </w:rPr>
            </w:pPr>
            <w:r w:rsidRPr="00F35771">
              <w:rPr>
                <w:rFonts w:ascii="Arial" w:hAnsi="Arial" w:cs="Arial"/>
                <w:sz w:val="22"/>
                <w:szCs w:val="22"/>
              </w:rPr>
              <w:t>547,5</w:t>
            </w:r>
          </w:p>
        </w:tc>
        <w:tc>
          <w:tcPr>
            <w:tcW w:w="992" w:type="dxa"/>
            <w:tcBorders>
              <w:top w:val="single" w:sz="4" w:space="0" w:color="000000"/>
              <w:left w:val="single" w:sz="4" w:space="0" w:color="000000"/>
              <w:bottom w:val="single" w:sz="4" w:space="0" w:color="000000"/>
            </w:tcBorders>
          </w:tcPr>
          <w:p w:rsidR="00611A52" w:rsidRPr="00F35771" w:rsidRDefault="00611A52" w:rsidP="00BE745E">
            <w:pPr>
              <w:pStyle w:val="BodyTextIndent2"/>
              <w:ind w:firstLine="0"/>
              <w:jc w:val="center"/>
              <w:rPr>
                <w:rFonts w:ascii="Arial" w:hAnsi="Arial" w:cs="Arial"/>
                <w:sz w:val="22"/>
                <w:szCs w:val="22"/>
              </w:rPr>
            </w:pPr>
            <w:r w:rsidRPr="00F35771">
              <w:rPr>
                <w:rFonts w:ascii="Arial" w:hAnsi="Arial" w:cs="Arial"/>
                <w:sz w:val="22"/>
                <w:szCs w:val="22"/>
              </w:rPr>
              <w:t>6,84</w:t>
            </w:r>
          </w:p>
        </w:tc>
        <w:tc>
          <w:tcPr>
            <w:tcW w:w="993" w:type="dxa"/>
            <w:tcBorders>
              <w:top w:val="single" w:sz="4" w:space="0" w:color="000000"/>
              <w:left w:val="single" w:sz="4" w:space="0" w:color="000000"/>
              <w:bottom w:val="single" w:sz="4" w:space="0" w:color="000000"/>
            </w:tcBorders>
          </w:tcPr>
          <w:p w:rsidR="00611A52" w:rsidRPr="00F35771" w:rsidRDefault="00611A52" w:rsidP="00BE745E">
            <w:pPr>
              <w:pStyle w:val="BodyTextIndent2"/>
              <w:ind w:firstLine="0"/>
              <w:jc w:val="center"/>
              <w:rPr>
                <w:rFonts w:ascii="Arial" w:hAnsi="Arial" w:cs="Arial"/>
                <w:sz w:val="22"/>
                <w:szCs w:val="22"/>
              </w:rPr>
            </w:pPr>
            <w:r w:rsidRPr="00F35771">
              <w:rPr>
                <w:rFonts w:ascii="Arial" w:hAnsi="Arial" w:cs="Arial"/>
                <w:sz w:val="22"/>
                <w:szCs w:val="22"/>
              </w:rPr>
              <w:t>2500</w:t>
            </w:r>
          </w:p>
        </w:tc>
        <w:tc>
          <w:tcPr>
            <w:tcW w:w="850" w:type="dxa"/>
            <w:tcBorders>
              <w:top w:val="single" w:sz="4" w:space="0" w:color="000000"/>
              <w:left w:val="single" w:sz="4" w:space="0" w:color="000000"/>
              <w:bottom w:val="single" w:sz="4" w:space="0" w:color="000000"/>
            </w:tcBorders>
          </w:tcPr>
          <w:p w:rsidR="00611A52" w:rsidRPr="00F35771" w:rsidRDefault="00611A52">
            <w:pPr>
              <w:pStyle w:val="BodyTextIndent2"/>
              <w:snapToGrid w:val="0"/>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611A52" w:rsidRPr="00F35771" w:rsidRDefault="00611A52">
            <w:pPr>
              <w:pStyle w:val="BodyTextIndent2"/>
              <w:snapToGrid w:val="0"/>
              <w:ind w:firstLine="0"/>
              <w:jc w:val="center"/>
              <w:rPr>
                <w:rFonts w:ascii="Arial" w:hAnsi="Arial" w:cs="Arial"/>
                <w:sz w:val="22"/>
                <w:szCs w:val="22"/>
              </w:rPr>
            </w:pPr>
          </w:p>
        </w:tc>
        <w:tc>
          <w:tcPr>
            <w:tcW w:w="708" w:type="dxa"/>
            <w:tcBorders>
              <w:top w:val="single" w:sz="4" w:space="0" w:color="000000"/>
              <w:left w:val="single" w:sz="4" w:space="0" w:color="000000"/>
              <w:bottom w:val="single" w:sz="4" w:space="0" w:color="000000"/>
            </w:tcBorders>
          </w:tcPr>
          <w:p w:rsidR="00611A52" w:rsidRPr="00F35771" w:rsidRDefault="00611A52">
            <w:pPr>
              <w:pStyle w:val="BodyTextIndent2"/>
              <w:snapToGrid w:val="0"/>
              <w:ind w:firstLine="0"/>
              <w:jc w:val="center"/>
              <w:rPr>
                <w:rFonts w:ascii="Arial" w:hAnsi="Arial" w:cs="Arial"/>
                <w:sz w:val="22"/>
                <w:szCs w:val="22"/>
              </w:rPr>
            </w:pPr>
          </w:p>
        </w:tc>
        <w:tc>
          <w:tcPr>
            <w:tcW w:w="851" w:type="dxa"/>
            <w:tcBorders>
              <w:top w:val="single" w:sz="4" w:space="0" w:color="000000"/>
              <w:left w:val="single" w:sz="4" w:space="0" w:color="000000"/>
              <w:bottom w:val="single" w:sz="4" w:space="0" w:color="000000"/>
            </w:tcBorders>
          </w:tcPr>
          <w:p w:rsidR="00611A52" w:rsidRPr="00F35771" w:rsidRDefault="00611A52">
            <w:pPr>
              <w:pStyle w:val="BodyTextIndent2"/>
              <w:snapToGrid w:val="0"/>
              <w:ind w:firstLine="0"/>
              <w:jc w:val="center"/>
              <w:rPr>
                <w:rFonts w:ascii="Arial" w:hAnsi="Arial" w:cs="Arial"/>
                <w:sz w:val="22"/>
                <w:szCs w:val="22"/>
              </w:rPr>
            </w:pPr>
          </w:p>
        </w:tc>
        <w:tc>
          <w:tcPr>
            <w:tcW w:w="709" w:type="dxa"/>
            <w:tcBorders>
              <w:top w:val="single" w:sz="4" w:space="0" w:color="000000"/>
              <w:left w:val="single" w:sz="4" w:space="0" w:color="000000"/>
              <w:bottom w:val="single" w:sz="4" w:space="0" w:color="000000"/>
            </w:tcBorders>
          </w:tcPr>
          <w:p w:rsidR="00611A52" w:rsidRPr="00611A52" w:rsidRDefault="00611A52" w:rsidP="009B2C91">
            <w:pPr>
              <w:pStyle w:val="BodyTextIndent2"/>
              <w:ind w:firstLine="0"/>
              <w:jc w:val="center"/>
              <w:rPr>
                <w:rFonts w:ascii="Arial" w:hAnsi="Arial" w:cs="Arial"/>
                <w:color w:val="4F81BD" w:themeColor="accent1"/>
                <w:sz w:val="22"/>
                <w:szCs w:val="22"/>
              </w:rPr>
            </w:pPr>
          </w:p>
        </w:tc>
        <w:tc>
          <w:tcPr>
            <w:tcW w:w="992" w:type="dxa"/>
            <w:tcBorders>
              <w:top w:val="single" w:sz="4" w:space="0" w:color="000000"/>
              <w:left w:val="single" w:sz="4" w:space="0" w:color="000000"/>
              <w:bottom w:val="single" w:sz="4" w:space="0" w:color="000000"/>
            </w:tcBorders>
          </w:tcPr>
          <w:p w:rsidR="00611A52" w:rsidRPr="00611A52" w:rsidRDefault="00611A52" w:rsidP="009B2C91">
            <w:pPr>
              <w:pStyle w:val="BodyTextIndent2"/>
              <w:ind w:firstLine="0"/>
              <w:jc w:val="center"/>
              <w:rPr>
                <w:rFonts w:ascii="Arial" w:hAnsi="Arial" w:cs="Arial"/>
                <w:color w:val="4F81BD" w:themeColor="accent1"/>
                <w:sz w:val="22"/>
                <w:szCs w:val="22"/>
              </w:rPr>
            </w:pPr>
          </w:p>
        </w:tc>
        <w:tc>
          <w:tcPr>
            <w:tcW w:w="2007" w:type="dxa"/>
            <w:tcBorders>
              <w:left w:val="single" w:sz="4" w:space="0" w:color="000000"/>
              <w:bottom w:val="single" w:sz="4" w:space="0" w:color="000000"/>
              <w:right w:val="single" w:sz="4" w:space="0" w:color="000000"/>
            </w:tcBorders>
          </w:tcPr>
          <w:p w:rsidR="00611A52" w:rsidRPr="00611A52" w:rsidRDefault="00611A52" w:rsidP="00936543">
            <w:pPr>
              <w:pStyle w:val="BodyTextIndent2"/>
              <w:snapToGrid w:val="0"/>
              <w:ind w:firstLine="0"/>
              <w:jc w:val="left"/>
              <w:rPr>
                <w:rFonts w:ascii="Arial" w:hAnsi="Arial" w:cs="Arial"/>
                <w:color w:val="4F81BD" w:themeColor="accent1"/>
                <w:sz w:val="22"/>
                <w:szCs w:val="22"/>
              </w:rPr>
            </w:pPr>
          </w:p>
        </w:tc>
      </w:tr>
    </w:tbl>
    <w:p w:rsidR="00B92B79" w:rsidRPr="007838E6" w:rsidRDefault="00B92B79">
      <w:pPr>
        <w:pStyle w:val="BodyTextIndent2"/>
        <w:rPr>
          <w:color w:val="FF0000"/>
        </w:rPr>
        <w:sectPr w:rsidR="00B92B79" w:rsidRPr="007838E6">
          <w:type w:val="evenPage"/>
          <w:pgSz w:w="15840" w:h="12240" w:orient="landscape" w:code="1"/>
          <w:pgMar w:top="1800" w:right="1440" w:bottom="1800" w:left="1440" w:header="708" w:footer="708" w:gutter="0"/>
          <w:cols w:space="708"/>
          <w:docGrid w:linePitch="360"/>
        </w:sectPr>
      </w:pPr>
    </w:p>
    <w:p w:rsidR="00B92B79" w:rsidRPr="007838E6" w:rsidRDefault="00B92B79">
      <w:pPr>
        <w:pStyle w:val="BodyTextIndent2"/>
        <w:rPr>
          <w:color w:val="FF0000"/>
        </w:rPr>
      </w:pPr>
    </w:p>
    <w:p w:rsidR="00B92B79" w:rsidRPr="00611A52" w:rsidRDefault="00B92B79">
      <w:pPr>
        <w:pStyle w:val="BodyTextIndent2"/>
        <w:rPr>
          <w:rFonts w:ascii="Arial" w:hAnsi="Arial" w:cs="Arial"/>
          <w:sz w:val="24"/>
        </w:rPr>
      </w:pPr>
      <w:r w:rsidRPr="00611A52">
        <w:rPr>
          <w:rFonts w:ascii="Arial" w:hAnsi="Arial" w:cs="Arial"/>
          <w:sz w:val="24"/>
          <w:u w:val="single"/>
        </w:rPr>
        <w:t>Refolosirea apelor uzate.</w:t>
      </w:r>
    </w:p>
    <w:p w:rsidR="00177E7C" w:rsidRPr="00611A52" w:rsidRDefault="00B92B79">
      <w:pPr>
        <w:pStyle w:val="BodyTextIndent2"/>
        <w:rPr>
          <w:rFonts w:ascii="Arial" w:hAnsi="Arial" w:cs="Arial"/>
          <w:sz w:val="24"/>
        </w:rPr>
      </w:pPr>
      <w:r w:rsidRPr="00611A52">
        <w:rPr>
          <w:rFonts w:ascii="Arial" w:hAnsi="Arial" w:cs="Arial"/>
          <w:sz w:val="24"/>
        </w:rPr>
        <w:t>Luând în considerare încărcătura cu substanțe organice a apelor  rezultate din procesul de spălare a halelor acestea nu se pot refolosi</w:t>
      </w:r>
      <w:r w:rsidR="00D41FA1" w:rsidRPr="00611A52">
        <w:rPr>
          <w:rFonts w:ascii="Arial" w:hAnsi="Arial" w:cs="Arial"/>
          <w:sz w:val="24"/>
        </w:rPr>
        <w:t xml:space="preserve"> pe amplasament . </w:t>
      </w:r>
      <w:r w:rsidR="00177E7C" w:rsidRPr="00611A52">
        <w:rPr>
          <w:rFonts w:ascii="Arial" w:hAnsi="Arial" w:cs="Arial"/>
          <w:sz w:val="24"/>
        </w:rPr>
        <w:t xml:space="preserve"> </w:t>
      </w:r>
    </w:p>
    <w:p w:rsidR="00B92B79" w:rsidRPr="00611A52" w:rsidRDefault="00177E7C">
      <w:pPr>
        <w:pStyle w:val="BodyTextIndent2"/>
        <w:rPr>
          <w:rFonts w:ascii="Arial" w:hAnsi="Arial" w:cs="Arial"/>
          <w:sz w:val="24"/>
          <w:u w:val="single"/>
        </w:rPr>
      </w:pPr>
      <w:r w:rsidRPr="00611A52">
        <w:rPr>
          <w:rFonts w:ascii="Arial" w:hAnsi="Arial" w:cs="Arial"/>
          <w:sz w:val="24"/>
          <w:u w:val="single"/>
        </w:rPr>
        <w:t>Regimul generării apelor uzate este următorul</w:t>
      </w:r>
      <w:r w:rsidR="00967623" w:rsidRPr="00611A52">
        <w:rPr>
          <w:rFonts w:ascii="Arial" w:hAnsi="Arial" w:cs="Arial"/>
          <w:sz w:val="24"/>
          <w:u w:val="single"/>
        </w:rPr>
        <w:t>:</w:t>
      </w:r>
    </w:p>
    <w:p w:rsidR="00177E7C" w:rsidRPr="00611A52" w:rsidRDefault="00967623" w:rsidP="00696ECA">
      <w:pPr>
        <w:pStyle w:val="BodyTextIndent2"/>
        <w:numPr>
          <w:ilvl w:val="0"/>
          <w:numId w:val="2"/>
        </w:numPr>
        <w:tabs>
          <w:tab w:val="left" w:pos="426"/>
        </w:tabs>
        <w:ind w:left="567" w:hanging="141"/>
        <w:rPr>
          <w:rFonts w:ascii="Arial" w:hAnsi="Arial" w:cs="Arial"/>
          <w:sz w:val="24"/>
        </w:rPr>
      </w:pPr>
      <w:r w:rsidRPr="00611A52">
        <w:rPr>
          <w:rFonts w:ascii="Arial" w:hAnsi="Arial" w:cs="Arial"/>
          <w:sz w:val="24"/>
        </w:rPr>
        <w:t>a</w:t>
      </w:r>
      <w:r w:rsidR="00177E7C" w:rsidRPr="00611A52">
        <w:rPr>
          <w:rFonts w:ascii="Arial" w:hAnsi="Arial" w:cs="Arial"/>
          <w:sz w:val="24"/>
        </w:rPr>
        <w:t>pe menajere- zilnic</w:t>
      </w:r>
      <w:r w:rsidR="00696ECA" w:rsidRPr="00611A52">
        <w:rPr>
          <w:rFonts w:ascii="Arial" w:hAnsi="Arial" w:cs="Arial"/>
          <w:sz w:val="24"/>
        </w:rPr>
        <w:t xml:space="preserve">; </w:t>
      </w:r>
    </w:p>
    <w:p w:rsidR="00177E7C" w:rsidRPr="00611A52" w:rsidRDefault="00967623">
      <w:pPr>
        <w:pStyle w:val="BodyTextIndent2"/>
        <w:rPr>
          <w:rFonts w:ascii="Arial" w:hAnsi="Arial" w:cs="Arial"/>
          <w:sz w:val="24"/>
        </w:rPr>
      </w:pPr>
      <w:r w:rsidRPr="00611A52">
        <w:rPr>
          <w:rFonts w:ascii="Arial" w:hAnsi="Arial" w:cs="Arial"/>
          <w:sz w:val="24"/>
        </w:rPr>
        <w:t>- a</w:t>
      </w:r>
      <w:r w:rsidR="00177E7C" w:rsidRPr="00611A52">
        <w:rPr>
          <w:rFonts w:ascii="Arial" w:hAnsi="Arial" w:cs="Arial"/>
          <w:sz w:val="24"/>
        </w:rPr>
        <w:t>pe uzate  tehnologice – la spălarea halelor</w:t>
      </w:r>
      <w:r w:rsidRPr="00611A52">
        <w:rPr>
          <w:rFonts w:ascii="Arial" w:hAnsi="Arial" w:cs="Arial"/>
          <w:sz w:val="24"/>
        </w:rPr>
        <w:t>;</w:t>
      </w:r>
    </w:p>
    <w:p w:rsidR="00967623" w:rsidRPr="00611A52" w:rsidRDefault="00967623">
      <w:pPr>
        <w:pStyle w:val="BodyTextIndent2"/>
        <w:rPr>
          <w:rFonts w:ascii="Arial" w:hAnsi="Arial" w:cs="Arial"/>
          <w:sz w:val="24"/>
        </w:rPr>
      </w:pPr>
      <w:r w:rsidRPr="00611A52">
        <w:rPr>
          <w:rFonts w:ascii="Arial" w:hAnsi="Arial" w:cs="Arial"/>
          <w:sz w:val="24"/>
        </w:rPr>
        <w:t>- ape pluviale – pe perioada  apariției precipitațiilor.</w:t>
      </w:r>
    </w:p>
    <w:p w:rsidR="00825A85" w:rsidRPr="007838E6" w:rsidRDefault="00825A85">
      <w:pPr>
        <w:pStyle w:val="BodyTextIndent2"/>
        <w:rPr>
          <w:rFonts w:ascii="Arial" w:hAnsi="Arial" w:cs="Arial"/>
          <w:color w:val="FF0000"/>
          <w:sz w:val="24"/>
        </w:rPr>
      </w:pPr>
      <w:r w:rsidRPr="007838E6">
        <w:rPr>
          <w:rFonts w:ascii="Arial" w:hAnsi="Arial" w:cs="Arial"/>
          <w:color w:val="FF0000"/>
          <w:sz w:val="24"/>
        </w:rPr>
        <w:t xml:space="preserve"> </w:t>
      </w:r>
    </w:p>
    <w:p w:rsidR="00967623" w:rsidRPr="00611A52" w:rsidRDefault="00967623">
      <w:pPr>
        <w:pStyle w:val="BodyTextIndent2"/>
        <w:rPr>
          <w:rFonts w:ascii="Arial" w:hAnsi="Arial" w:cs="Arial"/>
          <w:sz w:val="24"/>
        </w:rPr>
      </w:pPr>
      <w:r w:rsidRPr="00611A52">
        <w:rPr>
          <w:rFonts w:ascii="Arial" w:hAnsi="Arial" w:cs="Arial"/>
          <w:sz w:val="24"/>
          <w:u w:val="single"/>
        </w:rPr>
        <w:t xml:space="preserve"> Alte măsuri pentru micșorarea  cantității de apă uzată – </w:t>
      </w:r>
      <w:r w:rsidRPr="00611A52">
        <w:rPr>
          <w:rFonts w:ascii="Arial" w:hAnsi="Arial" w:cs="Arial"/>
          <w:sz w:val="24"/>
        </w:rPr>
        <w:t>utilizarea spălării halelor cu jet sub presiune.</w:t>
      </w:r>
    </w:p>
    <w:p w:rsidR="00547AA9" w:rsidRPr="00611A52" w:rsidRDefault="00825A85">
      <w:pPr>
        <w:pStyle w:val="BodyTextIndent2"/>
        <w:rPr>
          <w:rFonts w:ascii="Arial" w:hAnsi="Arial" w:cs="Arial"/>
          <w:sz w:val="24"/>
          <w:u w:val="single"/>
        </w:rPr>
      </w:pPr>
      <w:r w:rsidRPr="00611A52">
        <w:rPr>
          <w:rFonts w:ascii="Arial" w:hAnsi="Arial" w:cs="Arial"/>
          <w:sz w:val="24"/>
        </w:rPr>
        <w:t xml:space="preserve"> </w:t>
      </w:r>
      <w:r w:rsidRPr="00611A52">
        <w:rPr>
          <w:rFonts w:ascii="Arial" w:hAnsi="Arial" w:cs="Arial"/>
          <w:sz w:val="24"/>
          <w:u w:val="single"/>
        </w:rPr>
        <w:t>Conditii tehnice pentru evacuarea apelor uzate in stația de epurare</w:t>
      </w:r>
      <w:r w:rsidR="00547AA9" w:rsidRPr="00611A52">
        <w:rPr>
          <w:rFonts w:ascii="Arial" w:hAnsi="Arial" w:cs="Arial"/>
          <w:sz w:val="24"/>
          <w:u w:val="single"/>
        </w:rPr>
        <w:t>,</w:t>
      </w:r>
      <w:r w:rsidRPr="00611A52">
        <w:rPr>
          <w:rFonts w:ascii="Arial" w:hAnsi="Arial" w:cs="Arial"/>
          <w:sz w:val="24"/>
          <w:u w:val="single"/>
        </w:rPr>
        <w:t xml:space="preserve"> de canalizare a altor obiective economice</w:t>
      </w:r>
      <w:r w:rsidR="00547AA9" w:rsidRPr="00611A52">
        <w:rPr>
          <w:rFonts w:ascii="Arial" w:hAnsi="Arial" w:cs="Arial"/>
          <w:sz w:val="24"/>
          <w:u w:val="single"/>
        </w:rPr>
        <w:t xml:space="preserve"> . </w:t>
      </w:r>
    </w:p>
    <w:p w:rsidR="00547AA9" w:rsidRPr="00611A52" w:rsidRDefault="00547AA9">
      <w:pPr>
        <w:pStyle w:val="BodyTextIndent2"/>
        <w:rPr>
          <w:rFonts w:ascii="Arial" w:hAnsi="Arial" w:cs="Arial"/>
          <w:sz w:val="24"/>
        </w:rPr>
      </w:pPr>
      <w:r w:rsidRPr="00611A52">
        <w:rPr>
          <w:rFonts w:ascii="Arial" w:hAnsi="Arial" w:cs="Arial"/>
          <w:sz w:val="24"/>
        </w:rPr>
        <w:t>Apele uzate menajere  vor îndeplini condițiile impuse de NTPA 002/2005</w:t>
      </w:r>
      <w:r w:rsidR="006F29A2" w:rsidRPr="00611A52">
        <w:rPr>
          <w:rFonts w:ascii="Arial" w:hAnsi="Arial" w:cs="Arial"/>
          <w:sz w:val="24"/>
        </w:rPr>
        <w:t>:</w:t>
      </w:r>
    </w:p>
    <w:p w:rsidR="006F29A2" w:rsidRPr="00611A52" w:rsidRDefault="006F29A2">
      <w:pPr>
        <w:pStyle w:val="BodyTextIndent2"/>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0"/>
        <w:gridCol w:w="2126"/>
        <w:gridCol w:w="2268"/>
      </w:tblGrid>
      <w:tr w:rsidR="007838E6" w:rsidRPr="00611A52" w:rsidTr="006F29A2">
        <w:tc>
          <w:tcPr>
            <w:tcW w:w="2660" w:type="dxa"/>
          </w:tcPr>
          <w:p w:rsidR="00547AA9" w:rsidRPr="00611A52" w:rsidRDefault="00547AA9" w:rsidP="007837E2">
            <w:pPr>
              <w:pStyle w:val="BodyTextIndent"/>
              <w:rPr>
                <w:rFonts w:ascii="Arial" w:hAnsi="Arial" w:cs="Arial"/>
                <w:b w:val="0"/>
                <w:sz w:val="22"/>
                <w:szCs w:val="22"/>
              </w:rPr>
            </w:pPr>
            <w:r w:rsidRPr="00611A52">
              <w:rPr>
                <w:rFonts w:ascii="Arial" w:hAnsi="Arial" w:cs="Arial"/>
                <w:b w:val="0"/>
                <w:sz w:val="22"/>
                <w:szCs w:val="22"/>
              </w:rPr>
              <w:t>Substanta</w:t>
            </w:r>
          </w:p>
        </w:tc>
        <w:tc>
          <w:tcPr>
            <w:tcW w:w="2126" w:type="dxa"/>
          </w:tcPr>
          <w:p w:rsidR="00547AA9" w:rsidRPr="00611A52" w:rsidRDefault="00547AA9" w:rsidP="007837E2">
            <w:pPr>
              <w:pStyle w:val="BodyTextIndent"/>
              <w:rPr>
                <w:rFonts w:ascii="Arial" w:hAnsi="Arial" w:cs="Arial"/>
                <w:b w:val="0"/>
                <w:sz w:val="22"/>
                <w:szCs w:val="22"/>
              </w:rPr>
            </w:pPr>
            <w:r w:rsidRPr="00611A52">
              <w:rPr>
                <w:rFonts w:ascii="Arial" w:hAnsi="Arial" w:cs="Arial"/>
                <w:b w:val="0"/>
                <w:sz w:val="22"/>
                <w:szCs w:val="22"/>
              </w:rPr>
              <w:t>Puncte de emisie</w:t>
            </w:r>
          </w:p>
        </w:tc>
        <w:tc>
          <w:tcPr>
            <w:tcW w:w="2268" w:type="dxa"/>
          </w:tcPr>
          <w:p w:rsidR="00547AA9" w:rsidRPr="00611A52" w:rsidRDefault="00547AA9" w:rsidP="007837E2">
            <w:pPr>
              <w:pStyle w:val="BodyTextIndent"/>
              <w:rPr>
                <w:rFonts w:ascii="Arial" w:hAnsi="Arial" w:cs="Arial"/>
                <w:b w:val="0"/>
                <w:sz w:val="22"/>
                <w:szCs w:val="22"/>
              </w:rPr>
            </w:pPr>
            <w:r w:rsidRPr="00611A52">
              <w:rPr>
                <w:rFonts w:ascii="Arial" w:hAnsi="Arial" w:cs="Arial"/>
                <w:b w:val="0"/>
                <w:sz w:val="22"/>
                <w:szCs w:val="22"/>
              </w:rPr>
              <w:t>Valoarea limită de emisie propusă</w:t>
            </w:r>
          </w:p>
          <w:p w:rsidR="00547AA9" w:rsidRPr="00611A52" w:rsidRDefault="00547AA9" w:rsidP="007837E2">
            <w:pPr>
              <w:pStyle w:val="BodyTextIndent"/>
              <w:rPr>
                <w:rFonts w:ascii="Arial" w:hAnsi="Arial" w:cs="Arial"/>
                <w:b w:val="0"/>
                <w:sz w:val="22"/>
                <w:szCs w:val="22"/>
              </w:rPr>
            </w:pPr>
            <w:r w:rsidRPr="00611A52">
              <w:rPr>
                <w:rFonts w:ascii="Arial" w:hAnsi="Arial" w:cs="Arial"/>
                <w:b w:val="0"/>
                <w:sz w:val="22"/>
                <w:szCs w:val="22"/>
              </w:rPr>
              <w:t>mg/l</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pH</w:t>
            </w:r>
          </w:p>
        </w:tc>
        <w:tc>
          <w:tcPr>
            <w:tcW w:w="2126" w:type="dxa"/>
            <w:vMerge w:val="restart"/>
          </w:tcPr>
          <w:p w:rsidR="00547AA9" w:rsidRPr="00611A52" w:rsidRDefault="00547AA9" w:rsidP="007837E2">
            <w:pPr>
              <w:pStyle w:val="BodyTextIndent"/>
              <w:rPr>
                <w:rFonts w:ascii="Arial" w:hAnsi="Arial" w:cs="Arial"/>
                <w:b w:val="0"/>
                <w:sz w:val="22"/>
                <w:szCs w:val="22"/>
              </w:rPr>
            </w:pPr>
          </w:p>
          <w:p w:rsidR="00547AA9" w:rsidRPr="00611A52" w:rsidRDefault="008F5B54" w:rsidP="008F5B54">
            <w:pPr>
              <w:rPr>
                <w:rFonts w:ascii="Arial" w:hAnsi="Arial" w:cs="Arial"/>
                <w:sz w:val="22"/>
                <w:szCs w:val="22"/>
              </w:rPr>
            </w:pPr>
            <w:r w:rsidRPr="00611A52">
              <w:rPr>
                <w:rFonts w:ascii="Arial" w:hAnsi="Arial" w:cs="Arial"/>
                <w:sz w:val="22"/>
                <w:szCs w:val="22"/>
              </w:rPr>
              <w:t xml:space="preserve"> </w:t>
            </w:r>
            <w:r w:rsidR="00696ECA" w:rsidRPr="00611A52">
              <w:rPr>
                <w:rFonts w:ascii="Arial" w:hAnsi="Arial" w:cs="Arial"/>
                <w:sz w:val="22"/>
                <w:szCs w:val="22"/>
              </w:rPr>
              <w:t>1</w:t>
            </w:r>
            <w:r w:rsidR="00547AA9" w:rsidRPr="00611A52">
              <w:rPr>
                <w:rFonts w:ascii="Arial" w:hAnsi="Arial" w:cs="Arial"/>
                <w:sz w:val="22"/>
                <w:szCs w:val="22"/>
              </w:rPr>
              <w:t xml:space="preserve"> bazin  vidanjabil cu V=</w:t>
            </w:r>
            <w:r w:rsidR="00611A52">
              <w:rPr>
                <w:rFonts w:ascii="Arial" w:hAnsi="Arial" w:cs="Arial"/>
                <w:sz w:val="22"/>
                <w:szCs w:val="22"/>
              </w:rPr>
              <w:t>1</w:t>
            </w:r>
            <w:r w:rsidR="00547AA9" w:rsidRPr="00611A52">
              <w:rPr>
                <w:rFonts w:ascii="Arial" w:hAnsi="Arial" w:cs="Arial"/>
                <w:sz w:val="22"/>
                <w:szCs w:val="22"/>
              </w:rPr>
              <w:t>0mc</w:t>
            </w:r>
          </w:p>
          <w:p w:rsidR="00547AA9" w:rsidRPr="00611A52" w:rsidRDefault="00547AA9" w:rsidP="007837E2">
            <w:pPr>
              <w:pStyle w:val="BodyTextIndent"/>
              <w:ind w:hanging="36"/>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6,5 – 8,5</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Materii în suspensie</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350</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CBO5</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300</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CCO-Cr</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500</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Subst.  extractibile cu solvenţi organici</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30</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Detergenţi sintetici</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25</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vertAlign w:val="superscript"/>
              </w:rPr>
            </w:pPr>
            <w:r w:rsidRPr="00611A52">
              <w:rPr>
                <w:rFonts w:ascii="Arial" w:hAnsi="Arial" w:cs="Arial"/>
                <w:b w:val="0"/>
                <w:sz w:val="22"/>
                <w:szCs w:val="22"/>
              </w:rPr>
              <w:t>Amoniu NH</w:t>
            </w:r>
            <w:r w:rsidRPr="00611A52">
              <w:rPr>
                <w:rFonts w:ascii="Arial" w:hAnsi="Arial" w:cs="Arial"/>
                <w:b w:val="0"/>
                <w:sz w:val="22"/>
                <w:szCs w:val="22"/>
                <w:vertAlign w:val="subscript"/>
              </w:rPr>
              <w:t>4</w:t>
            </w:r>
            <w:r w:rsidRPr="00611A52">
              <w:rPr>
                <w:rFonts w:ascii="Arial" w:hAnsi="Arial" w:cs="Arial"/>
                <w:b w:val="0"/>
                <w:sz w:val="22"/>
                <w:szCs w:val="22"/>
                <w:vertAlign w:val="superscript"/>
              </w:rPr>
              <w:t>+</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30</w:t>
            </w:r>
          </w:p>
        </w:tc>
      </w:tr>
      <w:tr w:rsidR="007838E6"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Fosfor total</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5</w:t>
            </w:r>
          </w:p>
        </w:tc>
      </w:tr>
      <w:tr w:rsidR="00547AA9" w:rsidRPr="00611A52" w:rsidTr="006F29A2">
        <w:trPr>
          <w:cantSplit/>
        </w:trPr>
        <w:tc>
          <w:tcPr>
            <w:tcW w:w="2660" w:type="dxa"/>
          </w:tcPr>
          <w:p w:rsidR="00547AA9" w:rsidRPr="00611A52" w:rsidRDefault="00547AA9" w:rsidP="008F5B54">
            <w:pPr>
              <w:pStyle w:val="BodyTextIndent"/>
              <w:ind w:left="0"/>
              <w:rPr>
                <w:rFonts w:ascii="Arial" w:hAnsi="Arial" w:cs="Arial"/>
                <w:b w:val="0"/>
                <w:sz w:val="22"/>
                <w:szCs w:val="22"/>
              </w:rPr>
            </w:pPr>
            <w:r w:rsidRPr="00611A52">
              <w:rPr>
                <w:rFonts w:ascii="Arial" w:hAnsi="Arial" w:cs="Arial"/>
                <w:b w:val="0"/>
                <w:sz w:val="22"/>
                <w:szCs w:val="22"/>
              </w:rPr>
              <w:t>Sulfaţi</w:t>
            </w:r>
          </w:p>
        </w:tc>
        <w:tc>
          <w:tcPr>
            <w:tcW w:w="2126" w:type="dxa"/>
            <w:vMerge/>
          </w:tcPr>
          <w:p w:rsidR="00547AA9" w:rsidRPr="00611A52" w:rsidRDefault="00547AA9" w:rsidP="007837E2">
            <w:pPr>
              <w:pStyle w:val="BodyTextIndent"/>
              <w:rPr>
                <w:rFonts w:ascii="Arial" w:hAnsi="Arial" w:cs="Arial"/>
                <w:b w:val="0"/>
                <w:sz w:val="22"/>
                <w:szCs w:val="22"/>
              </w:rPr>
            </w:pPr>
          </w:p>
        </w:tc>
        <w:tc>
          <w:tcPr>
            <w:tcW w:w="2268" w:type="dxa"/>
          </w:tcPr>
          <w:p w:rsidR="00547AA9" w:rsidRPr="00611A52" w:rsidRDefault="00547AA9" w:rsidP="007837E2">
            <w:pPr>
              <w:pStyle w:val="BodyTextIndent"/>
              <w:jc w:val="center"/>
              <w:rPr>
                <w:rFonts w:ascii="Arial" w:hAnsi="Arial" w:cs="Arial"/>
                <w:b w:val="0"/>
                <w:sz w:val="22"/>
                <w:szCs w:val="22"/>
              </w:rPr>
            </w:pPr>
            <w:r w:rsidRPr="00611A52">
              <w:rPr>
                <w:rFonts w:ascii="Arial" w:hAnsi="Arial" w:cs="Arial"/>
                <w:b w:val="0"/>
                <w:sz w:val="22"/>
                <w:szCs w:val="22"/>
              </w:rPr>
              <w:t>600</w:t>
            </w:r>
          </w:p>
        </w:tc>
      </w:tr>
    </w:tbl>
    <w:p w:rsidR="00547AA9" w:rsidRPr="007838E6" w:rsidRDefault="00547AA9">
      <w:pPr>
        <w:pStyle w:val="BodyTextIndent2"/>
        <w:rPr>
          <w:rFonts w:ascii="Arial" w:hAnsi="Arial" w:cs="Arial"/>
          <w:color w:val="FF0000"/>
          <w:sz w:val="24"/>
        </w:rPr>
      </w:pPr>
    </w:p>
    <w:p w:rsidR="00825A85" w:rsidRPr="007838E6" w:rsidRDefault="00825A85">
      <w:pPr>
        <w:pStyle w:val="BodyTextIndent2"/>
        <w:rPr>
          <w:rFonts w:ascii="Arial" w:hAnsi="Arial" w:cs="Arial"/>
          <w:color w:val="FF0000"/>
          <w:sz w:val="24"/>
        </w:rPr>
      </w:pPr>
    </w:p>
    <w:p w:rsidR="00B92B79" w:rsidRPr="00611A52" w:rsidRDefault="00B92B79">
      <w:pPr>
        <w:pStyle w:val="BodyTextIndent2"/>
        <w:rPr>
          <w:rFonts w:ascii="Arial" w:hAnsi="Arial" w:cs="Arial"/>
          <w:sz w:val="24"/>
          <w:u w:val="single"/>
        </w:rPr>
      </w:pPr>
      <w:r w:rsidRPr="00611A52">
        <w:rPr>
          <w:rFonts w:ascii="Arial" w:hAnsi="Arial" w:cs="Arial"/>
          <w:sz w:val="24"/>
        </w:rPr>
        <w:t>4.1.2</w:t>
      </w:r>
      <w:r w:rsidRPr="00611A52">
        <w:rPr>
          <w:rFonts w:ascii="Arial" w:hAnsi="Arial" w:cs="Arial"/>
          <w:i/>
          <w:iCs/>
          <w:sz w:val="24"/>
        </w:rPr>
        <w:t xml:space="preserve">. </w:t>
      </w:r>
      <w:r w:rsidRPr="00611A52">
        <w:rPr>
          <w:rFonts w:ascii="Arial" w:hAnsi="Arial" w:cs="Arial"/>
          <w:sz w:val="24"/>
          <w:u w:val="single"/>
        </w:rPr>
        <w:t>Prognozarea impactului</w:t>
      </w:r>
    </w:p>
    <w:p w:rsidR="00547AA9" w:rsidRPr="00611A52" w:rsidRDefault="00547AA9" w:rsidP="00547AA9">
      <w:pPr>
        <w:pStyle w:val="BodyTextIndent2"/>
        <w:ind w:left="720" w:firstLine="0"/>
        <w:rPr>
          <w:rFonts w:ascii="Arial" w:hAnsi="Arial" w:cs="Arial"/>
          <w:sz w:val="24"/>
          <w:u w:val="single"/>
        </w:rPr>
      </w:pPr>
      <w:r w:rsidRPr="00611A52">
        <w:rPr>
          <w:rFonts w:ascii="Arial" w:hAnsi="Arial" w:cs="Arial"/>
          <w:sz w:val="24"/>
          <w:u w:val="single"/>
        </w:rPr>
        <w:t>Impactul produs de prelevarea apei  asupra condițiilor hidrologice și hidrogeologice ale amplasamentului.</w:t>
      </w:r>
    </w:p>
    <w:p w:rsidR="002B06D8" w:rsidRPr="00611A52" w:rsidRDefault="002B06D8">
      <w:pPr>
        <w:pStyle w:val="BodyTextIndent2"/>
        <w:rPr>
          <w:rFonts w:ascii="Arial" w:hAnsi="Arial" w:cs="Arial"/>
          <w:i/>
          <w:iCs/>
          <w:sz w:val="24"/>
        </w:rPr>
      </w:pPr>
    </w:p>
    <w:p w:rsidR="00F80D62" w:rsidRPr="00611A52" w:rsidRDefault="00B92B79" w:rsidP="007512FD">
      <w:pPr>
        <w:pStyle w:val="BodyTextIndent2"/>
        <w:numPr>
          <w:ilvl w:val="0"/>
          <w:numId w:val="19"/>
        </w:numPr>
        <w:rPr>
          <w:rFonts w:ascii="Arial" w:hAnsi="Arial" w:cs="Arial"/>
          <w:i/>
          <w:iCs/>
          <w:sz w:val="24"/>
          <w:u w:val="single"/>
        </w:rPr>
      </w:pPr>
      <w:r w:rsidRPr="00611A52">
        <w:rPr>
          <w:rFonts w:ascii="Arial" w:hAnsi="Arial" w:cs="Arial"/>
          <w:i/>
          <w:iCs/>
          <w:sz w:val="24"/>
          <w:u w:val="single"/>
        </w:rPr>
        <w:t>în timpul</w:t>
      </w:r>
      <w:r w:rsidR="00F80D62" w:rsidRPr="00611A52">
        <w:rPr>
          <w:rFonts w:ascii="Arial" w:hAnsi="Arial" w:cs="Arial"/>
          <w:i/>
          <w:iCs/>
          <w:sz w:val="24"/>
          <w:u w:val="single"/>
        </w:rPr>
        <w:t xml:space="preserve"> realizării investiției</w:t>
      </w:r>
    </w:p>
    <w:p w:rsidR="002B06D8" w:rsidRPr="00611A52" w:rsidRDefault="002B06D8" w:rsidP="008F5B54">
      <w:pPr>
        <w:pStyle w:val="BodyTextIndent2"/>
        <w:ind w:firstLine="720"/>
        <w:rPr>
          <w:rFonts w:ascii="Arial" w:hAnsi="Arial" w:cs="Arial"/>
          <w:sz w:val="24"/>
        </w:rPr>
      </w:pPr>
      <w:r w:rsidRPr="00611A52">
        <w:rPr>
          <w:rFonts w:ascii="Arial" w:hAnsi="Arial" w:cs="Arial"/>
          <w:sz w:val="24"/>
        </w:rPr>
        <w:t>În timpul realizării investiției nu se consumă volume semnificative de apă care să influiențeze negativ  condițiile hidrologice și hidrogeologice ale amplasamentului.</w:t>
      </w:r>
    </w:p>
    <w:p w:rsidR="00547AA9" w:rsidRPr="00611A52" w:rsidRDefault="00547AA9" w:rsidP="007512FD">
      <w:pPr>
        <w:pStyle w:val="BodyTextIndent2"/>
        <w:numPr>
          <w:ilvl w:val="0"/>
          <w:numId w:val="19"/>
        </w:numPr>
        <w:rPr>
          <w:rFonts w:ascii="Arial" w:hAnsi="Arial" w:cs="Arial"/>
          <w:sz w:val="24"/>
        </w:rPr>
      </w:pPr>
      <w:r w:rsidRPr="00611A52">
        <w:rPr>
          <w:rFonts w:ascii="Arial" w:hAnsi="Arial" w:cs="Arial"/>
          <w:i/>
          <w:iCs/>
          <w:sz w:val="24"/>
          <w:u w:val="single"/>
        </w:rPr>
        <w:t>în timpul funcționării</w:t>
      </w:r>
      <w:r w:rsidRPr="00611A52">
        <w:rPr>
          <w:rFonts w:ascii="Arial" w:hAnsi="Arial" w:cs="Arial"/>
          <w:sz w:val="24"/>
        </w:rPr>
        <w:t>.</w:t>
      </w:r>
    </w:p>
    <w:p w:rsidR="00712C87" w:rsidRPr="00611A52" w:rsidRDefault="00547AA9" w:rsidP="008F5B54">
      <w:pPr>
        <w:pStyle w:val="BodyTextIndent2"/>
        <w:ind w:firstLine="720"/>
        <w:rPr>
          <w:rFonts w:ascii="Arial" w:hAnsi="Arial" w:cs="Arial"/>
          <w:sz w:val="24"/>
        </w:rPr>
      </w:pPr>
      <w:r w:rsidRPr="00611A52">
        <w:rPr>
          <w:rFonts w:ascii="Arial" w:hAnsi="Arial" w:cs="Arial"/>
          <w:sz w:val="24"/>
        </w:rPr>
        <w:t xml:space="preserve">Necesarul </w:t>
      </w:r>
      <w:r w:rsidR="00A40969" w:rsidRPr="00611A52">
        <w:rPr>
          <w:rFonts w:ascii="Arial" w:hAnsi="Arial" w:cs="Arial"/>
          <w:sz w:val="24"/>
        </w:rPr>
        <w:t>d</w:t>
      </w:r>
      <w:r w:rsidRPr="00611A52">
        <w:rPr>
          <w:rFonts w:ascii="Arial" w:hAnsi="Arial" w:cs="Arial"/>
          <w:sz w:val="24"/>
        </w:rPr>
        <w:t xml:space="preserve">e apă  pentru  creșterea </w:t>
      </w:r>
      <w:r w:rsidR="00A40969" w:rsidRPr="00611A52">
        <w:rPr>
          <w:rFonts w:ascii="Arial" w:hAnsi="Arial" w:cs="Arial"/>
          <w:sz w:val="24"/>
        </w:rPr>
        <w:t xml:space="preserve">porcilor </w:t>
      </w:r>
      <w:r w:rsidRPr="00611A52">
        <w:rPr>
          <w:rFonts w:ascii="Arial" w:hAnsi="Arial" w:cs="Arial"/>
          <w:sz w:val="24"/>
        </w:rPr>
        <w:t xml:space="preserve">este asigurat din gospodăria de apă existentă. Sursa de apă  asigură debitul necesar </w:t>
      </w:r>
      <w:r w:rsidR="00712C87" w:rsidRPr="00611A52">
        <w:rPr>
          <w:rFonts w:ascii="Arial" w:hAnsi="Arial" w:cs="Arial"/>
          <w:sz w:val="24"/>
        </w:rPr>
        <w:t xml:space="preserve"> fără să influiențeze negativ  condițiile hidrologice și hidrogeologice ale amplasamentului.</w:t>
      </w:r>
    </w:p>
    <w:p w:rsidR="00547AA9" w:rsidRPr="00611A52" w:rsidRDefault="00547AA9" w:rsidP="00547AA9">
      <w:pPr>
        <w:pStyle w:val="BodyTextIndent2"/>
        <w:rPr>
          <w:rFonts w:ascii="Arial" w:hAnsi="Arial" w:cs="Arial"/>
          <w:sz w:val="24"/>
        </w:rPr>
      </w:pPr>
    </w:p>
    <w:p w:rsidR="00547AA9" w:rsidRPr="00611A52" w:rsidRDefault="00712C87" w:rsidP="002B06D8">
      <w:pPr>
        <w:pStyle w:val="BodyTextIndent2"/>
        <w:ind w:left="720" w:firstLine="0"/>
        <w:rPr>
          <w:rFonts w:ascii="Arial" w:hAnsi="Arial" w:cs="Arial"/>
          <w:sz w:val="24"/>
          <w:u w:val="single"/>
        </w:rPr>
      </w:pPr>
      <w:r w:rsidRPr="00611A52">
        <w:rPr>
          <w:rFonts w:ascii="Arial" w:hAnsi="Arial" w:cs="Arial"/>
          <w:sz w:val="24"/>
          <w:u w:val="single"/>
        </w:rPr>
        <w:t xml:space="preserve">Impactul produs de potențiale surse de poluare </w:t>
      </w:r>
    </w:p>
    <w:p w:rsidR="00712C87" w:rsidRPr="00611A52" w:rsidRDefault="00712C87" w:rsidP="007512FD">
      <w:pPr>
        <w:pStyle w:val="BodyTextIndent2"/>
        <w:numPr>
          <w:ilvl w:val="0"/>
          <w:numId w:val="26"/>
        </w:numPr>
        <w:rPr>
          <w:rFonts w:ascii="Arial" w:hAnsi="Arial" w:cs="Arial"/>
          <w:i/>
          <w:iCs/>
          <w:sz w:val="24"/>
          <w:u w:val="single"/>
        </w:rPr>
      </w:pPr>
      <w:r w:rsidRPr="00611A52">
        <w:rPr>
          <w:rFonts w:ascii="Arial" w:hAnsi="Arial" w:cs="Arial"/>
          <w:i/>
          <w:iCs/>
          <w:sz w:val="24"/>
          <w:u w:val="single"/>
        </w:rPr>
        <w:t>în timpul realizării investiției</w:t>
      </w:r>
    </w:p>
    <w:p w:rsidR="00B608A5" w:rsidRPr="00611A52" w:rsidRDefault="00DB5126" w:rsidP="002B06D8">
      <w:pPr>
        <w:pStyle w:val="BodyTextIndent2"/>
        <w:ind w:left="720" w:firstLine="0"/>
        <w:rPr>
          <w:rFonts w:ascii="Arial" w:hAnsi="Arial" w:cs="Arial"/>
          <w:sz w:val="24"/>
        </w:rPr>
      </w:pPr>
      <w:r w:rsidRPr="00611A52">
        <w:rPr>
          <w:rFonts w:ascii="Arial" w:hAnsi="Arial" w:cs="Arial"/>
          <w:sz w:val="24"/>
        </w:rPr>
        <w:t>Surse  posibile  de poluare:</w:t>
      </w:r>
    </w:p>
    <w:p w:rsidR="00DB5126" w:rsidRPr="00611A52" w:rsidRDefault="00DB5126" w:rsidP="005D0AF2">
      <w:pPr>
        <w:pStyle w:val="BodyTextIndent2"/>
        <w:numPr>
          <w:ilvl w:val="0"/>
          <w:numId w:val="2"/>
        </w:numPr>
        <w:tabs>
          <w:tab w:val="num" w:pos="851"/>
        </w:tabs>
        <w:rPr>
          <w:rFonts w:ascii="Arial" w:hAnsi="Arial" w:cs="Arial"/>
          <w:sz w:val="24"/>
        </w:rPr>
      </w:pPr>
      <w:r w:rsidRPr="00611A52">
        <w:rPr>
          <w:rFonts w:ascii="Arial" w:hAnsi="Arial" w:cs="Arial"/>
          <w:sz w:val="24"/>
        </w:rPr>
        <w:t>utilaje;</w:t>
      </w:r>
    </w:p>
    <w:p w:rsidR="00DB5126" w:rsidRPr="00611A52" w:rsidRDefault="00DB5126" w:rsidP="005D0AF2">
      <w:pPr>
        <w:pStyle w:val="BodyTextIndent2"/>
        <w:numPr>
          <w:ilvl w:val="0"/>
          <w:numId w:val="2"/>
        </w:numPr>
        <w:tabs>
          <w:tab w:val="num" w:pos="851"/>
        </w:tabs>
        <w:rPr>
          <w:rFonts w:ascii="Arial" w:hAnsi="Arial" w:cs="Arial"/>
          <w:sz w:val="24"/>
        </w:rPr>
      </w:pPr>
      <w:r w:rsidRPr="00611A52">
        <w:rPr>
          <w:rFonts w:ascii="Arial" w:hAnsi="Arial" w:cs="Arial"/>
          <w:sz w:val="24"/>
        </w:rPr>
        <w:lastRenderedPageBreak/>
        <w:t>personalul de execuție</w:t>
      </w:r>
    </w:p>
    <w:p w:rsidR="009C3070" w:rsidRPr="006A76BC" w:rsidRDefault="00B92B79">
      <w:pPr>
        <w:pStyle w:val="BodyTextIndent2"/>
        <w:rPr>
          <w:rFonts w:ascii="Arial" w:hAnsi="Arial" w:cs="Arial"/>
          <w:sz w:val="24"/>
        </w:rPr>
      </w:pPr>
      <w:r w:rsidRPr="00611A52">
        <w:rPr>
          <w:rFonts w:ascii="Arial" w:hAnsi="Arial" w:cs="Arial"/>
          <w:sz w:val="24"/>
        </w:rPr>
        <w:t>Lucrările care se execută nu generează ape uzate. Po</w:t>
      </w:r>
      <w:r w:rsidR="00DB5126" w:rsidRPr="00611A52">
        <w:rPr>
          <w:rFonts w:ascii="Arial" w:hAnsi="Arial" w:cs="Arial"/>
          <w:sz w:val="24"/>
        </w:rPr>
        <w:t xml:space="preserve">ate </w:t>
      </w:r>
      <w:r w:rsidRPr="00611A52">
        <w:rPr>
          <w:rFonts w:ascii="Arial" w:hAnsi="Arial" w:cs="Arial"/>
          <w:sz w:val="24"/>
        </w:rPr>
        <w:t xml:space="preserve"> să </w:t>
      </w:r>
      <w:r w:rsidR="00DB5126" w:rsidRPr="00611A52">
        <w:rPr>
          <w:rFonts w:ascii="Arial" w:hAnsi="Arial" w:cs="Arial"/>
          <w:sz w:val="24"/>
        </w:rPr>
        <w:t xml:space="preserve"> se producă poluarea apei freatice (prin sol) în urma pierderilor de carburanți/uleiuri  de la utilaje, care antrenate de precipitații sunt levigate. Personalul de execuție poate  provoca deteriorarea calității apelor subterane prin depozitarea necorespunzătoare a deșeurilor rezultate din construcții</w:t>
      </w:r>
      <w:r w:rsidR="005D0AF2" w:rsidRPr="00611A52">
        <w:rPr>
          <w:rFonts w:ascii="Arial" w:hAnsi="Arial" w:cs="Arial"/>
          <w:sz w:val="24"/>
        </w:rPr>
        <w:t xml:space="preserve"> și a deșeurilor menajere.</w:t>
      </w:r>
      <w:r w:rsidR="00DB5126" w:rsidRPr="00611A52">
        <w:rPr>
          <w:rFonts w:ascii="Arial" w:hAnsi="Arial" w:cs="Arial"/>
          <w:sz w:val="24"/>
        </w:rPr>
        <w:t xml:space="preserve"> </w:t>
      </w:r>
      <w:r w:rsidR="00DC2395" w:rsidRPr="006A76BC">
        <w:rPr>
          <w:rFonts w:ascii="Arial" w:hAnsi="Arial" w:cs="Arial"/>
          <w:sz w:val="24"/>
        </w:rPr>
        <w:t>Apele uzate menajere rezultate de la personalul de execuție vor fi gestionate  identic cu apele uzate menajere rezultate de la p</w:t>
      </w:r>
      <w:r w:rsidR="006A76BC">
        <w:rPr>
          <w:rFonts w:ascii="Arial" w:hAnsi="Arial" w:cs="Arial"/>
          <w:sz w:val="24"/>
        </w:rPr>
        <w:t>ersonalul care deservește ferma (în bazinul  vidanjabil de 10mc eexistent)</w:t>
      </w:r>
    </w:p>
    <w:p w:rsidR="00583B88" w:rsidRPr="00BE745E" w:rsidRDefault="00712C87" w:rsidP="00712C87">
      <w:pPr>
        <w:pStyle w:val="BodyTextIndent2"/>
        <w:ind w:left="426" w:firstLine="0"/>
        <w:rPr>
          <w:rFonts w:ascii="Arial" w:hAnsi="Arial" w:cs="Arial"/>
          <w:sz w:val="24"/>
        </w:rPr>
      </w:pPr>
      <w:r w:rsidRPr="00BE745E">
        <w:rPr>
          <w:rFonts w:ascii="Arial" w:hAnsi="Arial" w:cs="Arial"/>
          <w:i/>
          <w:iCs/>
          <w:sz w:val="24"/>
          <w:u w:val="single"/>
        </w:rPr>
        <w:t>B)</w:t>
      </w:r>
      <w:r w:rsidR="00583B88" w:rsidRPr="00BE745E">
        <w:rPr>
          <w:rFonts w:ascii="Arial" w:hAnsi="Arial" w:cs="Arial"/>
          <w:i/>
          <w:iCs/>
          <w:sz w:val="24"/>
          <w:u w:val="single"/>
        </w:rPr>
        <w:t>în timpul</w:t>
      </w:r>
      <w:r w:rsidR="008546EE" w:rsidRPr="00BE745E">
        <w:rPr>
          <w:rFonts w:ascii="Arial" w:hAnsi="Arial" w:cs="Arial"/>
          <w:i/>
          <w:iCs/>
          <w:sz w:val="24"/>
          <w:u w:val="single"/>
        </w:rPr>
        <w:t xml:space="preserve"> funcționării</w:t>
      </w:r>
      <w:r w:rsidR="00583B88" w:rsidRPr="00BE745E">
        <w:rPr>
          <w:rFonts w:ascii="Arial" w:hAnsi="Arial" w:cs="Arial"/>
          <w:sz w:val="24"/>
        </w:rPr>
        <w:t>.</w:t>
      </w:r>
    </w:p>
    <w:p w:rsidR="000309EE" w:rsidRPr="006A76BC" w:rsidRDefault="000309EE" w:rsidP="00DC2395">
      <w:pPr>
        <w:pStyle w:val="BodyTextIndent2"/>
      </w:pPr>
      <w:r w:rsidRPr="006A76BC">
        <w:t xml:space="preserve"> </w:t>
      </w:r>
      <w:r w:rsidRPr="006A76BC">
        <w:rPr>
          <w:rFonts w:ascii="Arial" w:hAnsi="Arial" w:cs="Arial"/>
          <w:sz w:val="24"/>
        </w:rPr>
        <w:t xml:space="preserve">Sursele de </w:t>
      </w:r>
      <w:r w:rsidR="009A5D8E" w:rsidRPr="006A76BC">
        <w:rPr>
          <w:rFonts w:ascii="Arial" w:hAnsi="Arial" w:cs="Arial"/>
          <w:sz w:val="24"/>
        </w:rPr>
        <w:t xml:space="preserve">poluare </w:t>
      </w:r>
      <w:r w:rsidR="00E4478E" w:rsidRPr="006A76BC">
        <w:rPr>
          <w:rFonts w:ascii="Arial" w:hAnsi="Arial" w:cs="Arial"/>
          <w:sz w:val="24"/>
        </w:rPr>
        <w:t xml:space="preserve"> î</w:t>
      </w:r>
      <w:r w:rsidRPr="006A76BC">
        <w:rPr>
          <w:rFonts w:ascii="Arial" w:hAnsi="Arial" w:cs="Arial"/>
          <w:sz w:val="24"/>
        </w:rPr>
        <w:t>n perioada de functionare a halelor  sunt reprezentate de</w:t>
      </w:r>
      <w:r w:rsidRPr="006A76BC">
        <w:t xml:space="preserve">: </w:t>
      </w:r>
    </w:p>
    <w:p w:rsidR="000309EE" w:rsidRPr="006A76BC" w:rsidRDefault="000309EE" w:rsidP="00DC2395">
      <w:pPr>
        <w:pStyle w:val="BodyTextIndent2"/>
        <w:rPr>
          <w:rFonts w:ascii="Arial" w:hAnsi="Arial" w:cs="Arial"/>
          <w:sz w:val="24"/>
        </w:rPr>
      </w:pPr>
      <w:r w:rsidRPr="006A76BC">
        <w:rPr>
          <w:rFonts w:ascii="Arial" w:hAnsi="Arial" w:cs="Arial"/>
          <w:sz w:val="24"/>
        </w:rPr>
        <w:t xml:space="preserve">- apele uzate rezultate de la igienizarea  halelor de crestere; </w:t>
      </w:r>
    </w:p>
    <w:p w:rsidR="000309EE" w:rsidRPr="00BE745E" w:rsidRDefault="000309EE" w:rsidP="00DC2395">
      <w:pPr>
        <w:pStyle w:val="BodyTextIndent2"/>
        <w:rPr>
          <w:rFonts w:ascii="Arial" w:hAnsi="Arial" w:cs="Arial"/>
          <w:sz w:val="24"/>
        </w:rPr>
      </w:pPr>
      <w:r w:rsidRPr="00BE745E">
        <w:rPr>
          <w:rFonts w:ascii="Arial" w:hAnsi="Arial" w:cs="Arial"/>
          <w:sz w:val="24"/>
        </w:rPr>
        <w:t xml:space="preserve">- apele uzate menajere rezultate de la personalul care deservește halele;  </w:t>
      </w:r>
    </w:p>
    <w:p w:rsidR="00BE745E" w:rsidRDefault="000309EE" w:rsidP="00DC2395">
      <w:pPr>
        <w:pStyle w:val="BodyTextIndent2"/>
        <w:rPr>
          <w:rFonts w:ascii="Arial" w:hAnsi="Arial" w:cs="Arial"/>
          <w:sz w:val="24"/>
        </w:rPr>
      </w:pPr>
      <w:r w:rsidRPr="00BE745E">
        <w:rPr>
          <w:rFonts w:ascii="Arial" w:hAnsi="Arial" w:cs="Arial"/>
          <w:sz w:val="24"/>
        </w:rPr>
        <w:t xml:space="preserve"> - </w:t>
      </w:r>
      <w:r w:rsidR="00BE745E">
        <w:rPr>
          <w:rFonts w:ascii="Arial" w:hAnsi="Arial" w:cs="Arial"/>
          <w:sz w:val="24"/>
        </w:rPr>
        <w:t xml:space="preserve"> spațiile de stocare fracție lichidă și solidă(</w:t>
      </w:r>
      <w:r w:rsidR="0000396F" w:rsidRPr="00BE745E">
        <w:rPr>
          <w:rFonts w:ascii="Arial" w:hAnsi="Arial" w:cs="Arial"/>
          <w:sz w:val="24"/>
        </w:rPr>
        <w:t xml:space="preserve"> </w:t>
      </w:r>
      <w:r w:rsidR="00BE745E">
        <w:rPr>
          <w:rFonts w:ascii="Arial" w:hAnsi="Arial" w:cs="Arial"/>
          <w:sz w:val="24"/>
        </w:rPr>
        <w:t xml:space="preserve">paturile de uscare și </w:t>
      </w:r>
      <w:r w:rsidR="0000396F" w:rsidRPr="00BE745E">
        <w:rPr>
          <w:rFonts w:ascii="Arial" w:hAnsi="Arial" w:cs="Arial"/>
          <w:sz w:val="24"/>
        </w:rPr>
        <w:t>lagun</w:t>
      </w:r>
      <w:r w:rsidR="00BE745E">
        <w:rPr>
          <w:rFonts w:ascii="Arial" w:hAnsi="Arial" w:cs="Arial"/>
          <w:sz w:val="24"/>
        </w:rPr>
        <w:t>a);</w:t>
      </w:r>
    </w:p>
    <w:p w:rsidR="009A5D8E" w:rsidRPr="00BE745E" w:rsidRDefault="009A5D8E" w:rsidP="00DC2395">
      <w:pPr>
        <w:pStyle w:val="BodyTextIndent2"/>
        <w:rPr>
          <w:rFonts w:ascii="Arial" w:hAnsi="Arial" w:cs="Arial"/>
          <w:sz w:val="24"/>
        </w:rPr>
      </w:pPr>
      <w:r w:rsidRPr="00BE745E">
        <w:rPr>
          <w:rFonts w:ascii="Arial" w:hAnsi="Arial" w:cs="Arial"/>
          <w:sz w:val="24"/>
        </w:rPr>
        <w:t xml:space="preserve"> - utilizarea nerațională </w:t>
      </w:r>
      <w:r w:rsidR="00E4478E" w:rsidRPr="00BE745E">
        <w:rPr>
          <w:rFonts w:ascii="Arial" w:hAnsi="Arial" w:cs="Arial"/>
          <w:sz w:val="24"/>
        </w:rPr>
        <w:t>c</w:t>
      </w:r>
      <w:r w:rsidRPr="00BE745E">
        <w:rPr>
          <w:rFonts w:ascii="Arial" w:hAnsi="Arial" w:cs="Arial"/>
          <w:sz w:val="24"/>
        </w:rPr>
        <w:t xml:space="preserve">a </w:t>
      </w:r>
      <w:r w:rsidR="00E4478E" w:rsidRPr="00BE745E">
        <w:rPr>
          <w:rFonts w:ascii="Arial" w:hAnsi="Arial" w:cs="Arial"/>
          <w:sz w:val="24"/>
        </w:rPr>
        <w:t xml:space="preserve"> îngrășământ a dejecțiilor</w:t>
      </w:r>
      <w:r w:rsidRPr="00BE745E">
        <w:rPr>
          <w:rFonts w:ascii="Arial" w:hAnsi="Arial" w:cs="Arial"/>
          <w:sz w:val="24"/>
        </w:rPr>
        <w:t xml:space="preserve"> </w:t>
      </w:r>
      <w:r w:rsidR="00E4478E" w:rsidRPr="00BE745E">
        <w:rPr>
          <w:rFonts w:ascii="Arial" w:hAnsi="Arial" w:cs="Arial"/>
          <w:sz w:val="24"/>
        </w:rPr>
        <w:t>.</w:t>
      </w:r>
    </w:p>
    <w:p w:rsidR="00B92B79" w:rsidRPr="00BE745E" w:rsidRDefault="000309EE" w:rsidP="00DC2395">
      <w:pPr>
        <w:pStyle w:val="BodyTextIndent2"/>
        <w:rPr>
          <w:rFonts w:ascii="Arial" w:hAnsi="Arial" w:cs="Arial"/>
          <w:sz w:val="24"/>
        </w:rPr>
      </w:pPr>
      <w:r w:rsidRPr="00BE745E">
        <w:rPr>
          <w:rFonts w:ascii="Arial" w:hAnsi="Arial" w:cs="Arial"/>
          <w:i/>
          <w:sz w:val="24"/>
          <w:u w:val="single"/>
        </w:rPr>
        <w:t xml:space="preserve"> </w:t>
      </w:r>
      <w:r w:rsidR="00B92B79" w:rsidRPr="00BE745E">
        <w:rPr>
          <w:rFonts w:ascii="Arial" w:hAnsi="Arial" w:cs="Arial"/>
          <w:i/>
          <w:sz w:val="24"/>
          <w:u w:val="single"/>
        </w:rPr>
        <w:t xml:space="preserve">Apele uzate </w:t>
      </w:r>
      <w:r w:rsidR="00425A62" w:rsidRPr="00BE745E">
        <w:rPr>
          <w:rFonts w:ascii="Arial" w:hAnsi="Arial" w:cs="Arial"/>
          <w:i/>
          <w:sz w:val="24"/>
          <w:u w:val="single"/>
        </w:rPr>
        <w:t>rezultate de la igienizarea hale</w:t>
      </w:r>
      <w:r w:rsidR="002B06D8" w:rsidRPr="00BE745E">
        <w:rPr>
          <w:rFonts w:ascii="Arial" w:hAnsi="Arial" w:cs="Arial"/>
          <w:i/>
          <w:sz w:val="24"/>
          <w:u w:val="single"/>
        </w:rPr>
        <w:t>lor</w:t>
      </w:r>
      <w:r w:rsidR="00425A62" w:rsidRPr="00BE745E">
        <w:rPr>
          <w:rFonts w:ascii="Arial" w:hAnsi="Arial" w:cs="Arial"/>
          <w:sz w:val="24"/>
        </w:rPr>
        <w:t xml:space="preserve"> </w:t>
      </w:r>
      <w:r w:rsidR="00B92B79" w:rsidRPr="00BE745E">
        <w:rPr>
          <w:rFonts w:ascii="Arial" w:hAnsi="Arial" w:cs="Arial"/>
          <w:sz w:val="24"/>
        </w:rPr>
        <w:t xml:space="preserve">au </w:t>
      </w:r>
      <w:r w:rsidR="008546EE" w:rsidRPr="00BE745E">
        <w:rPr>
          <w:rFonts w:ascii="Arial" w:hAnsi="Arial" w:cs="Arial"/>
          <w:sz w:val="24"/>
        </w:rPr>
        <w:t>în principal încărcare organică</w:t>
      </w:r>
      <w:r w:rsidR="006D633D" w:rsidRPr="00BE745E">
        <w:rPr>
          <w:rFonts w:ascii="Arial" w:hAnsi="Arial" w:cs="Arial"/>
          <w:sz w:val="24"/>
        </w:rPr>
        <w:t xml:space="preserve"> </w:t>
      </w:r>
      <w:r w:rsidR="008546EE" w:rsidRPr="00BE745E">
        <w:rPr>
          <w:rFonts w:ascii="Arial" w:hAnsi="Arial" w:cs="Arial"/>
          <w:sz w:val="24"/>
        </w:rPr>
        <w:t>ș</w:t>
      </w:r>
      <w:r w:rsidR="006D633D" w:rsidRPr="00BE745E">
        <w:rPr>
          <w:rFonts w:ascii="Arial" w:hAnsi="Arial" w:cs="Arial"/>
          <w:sz w:val="24"/>
        </w:rPr>
        <w:t>i sunt stocate împreună cu dejecțiile.</w:t>
      </w:r>
      <w:r w:rsidR="00B92B79" w:rsidRPr="00BE745E">
        <w:rPr>
          <w:rFonts w:ascii="Arial" w:hAnsi="Arial" w:cs="Arial"/>
          <w:sz w:val="24"/>
        </w:rPr>
        <w:t xml:space="preserve"> Faptul că </w:t>
      </w:r>
      <w:r w:rsidR="006D633D" w:rsidRPr="00BE745E">
        <w:rPr>
          <w:rFonts w:ascii="Arial" w:hAnsi="Arial" w:cs="Arial"/>
          <w:sz w:val="24"/>
        </w:rPr>
        <w:t xml:space="preserve"> nu sunt deversate în ape de suprafață </w:t>
      </w:r>
      <w:r w:rsidR="00B92B79" w:rsidRPr="00BE745E">
        <w:rPr>
          <w:rFonts w:ascii="Arial" w:hAnsi="Arial" w:cs="Arial"/>
          <w:sz w:val="24"/>
        </w:rPr>
        <w:t>reduce impactul la ”nesemnificativ”. Această soluție elimină orice influență asupra ecosistemelor din zonă</w:t>
      </w:r>
      <w:r w:rsidR="00425A62" w:rsidRPr="00BE745E">
        <w:rPr>
          <w:rFonts w:ascii="Arial" w:hAnsi="Arial" w:cs="Arial"/>
          <w:sz w:val="24"/>
        </w:rPr>
        <w:t xml:space="preserve"> (</w:t>
      </w:r>
      <w:r w:rsidR="008546EE" w:rsidRPr="00BE745E">
        <w:rPr>
          <w:rFonts w:ascii="Arial" w:hAnsi="Arial" w:cs="Arial"/>
          <w:sz w:val="24"/>
        </w:rPr>
        <w:t xml:space="preserve"> </w:t>
      </w:r>
      <w:r w:rsidR="00B92B79" w:rsidRPr="00BE745E">
        <w:rPr>
          <w:rFonts w:ascii="Arial" w:hAnsi="Arial" w:cs="Arial"/>
          <w:sz w:val="24"/>
        </w:rPr>
        <w:t>acvatice sau terestre).</w:t>
      </w:r>
    </w:p>
    <w:p w:rsidR="00AC07B5" w:rsidRPr="006A76BC" w:rsidRDefault="0097722E" w:rsidP="00AC07B5">
      <w:pPr>
        <w:pStyle w:val="NoSpacing"/>
        <w:jc w:val="both"/>
        <w:rPr>
          <w:rFonts w:ascii="Arial" w:hAnsi="Arial" w:cs="Arial"/>
          <w:sz w:val="24"/>
          <w:szCs w:val="24"/>
        </w:rPr>
      </w:pPr>
      <w:r w:rsidRPr="006A76BC">
        <w:rPr>
          <w:rFonts w:ascii="Arial" w:hAnsi="Arial" w:cs="Arial"/>
          <w:color w:val="FF0000"/>
          <w:sz w:val="24"/>
        </w:rPr>
        <w:t xml:space="preserve"> </w:t>
      </w:r>
      <w:r w:rsidRPr="006A76BC">
        <w:rPr>
          <w:rFonts w:ascii="Arial" w:hAnsi="Arial" w:cs="Arial"/>
          <w:i/>
          <w:sz w:val="24"/>
          <w:u w:val="single"/>
        </w:rPr>
        <w:t>Apele  uzate menajere -</w:t>
      </w:r>
      <w:r w:rsidRPr="006A76BC">
        <w:rPr>
          <w:rFonts w:ascii="Arial" w:hAnsi="Arial" w:cs="Arial"/>
          <w:sz w:val="24"/>
        </w:rPr>
        <w:t xml:space="preserve"> </w:t>
      </w:r>
      <w:r w:rsidRPr="006A76BC">
        <w:rPr>
          <w:rFonts w:ascii="Arial" w:hAnsi="Arial" w:cs="Arial"/>
          <w:color w:val="FF0000"/>
          <w:sz w:val="24"/>
        </w:rPr>
        <w:t xml:space="preserve"> </w:t>
      </w:r>
      <w:r w:rsidR="00696ECA" w:rsidRPr="006A76BC">
        <w:rPr>
          <w:rFonts w:ascii="Arial" w:hAnsi="Arial" w:cs="Arial"/>
          <w:sz w:val="24"/>
        </w:rPr>
        <w:t>rezultate de la personalul angajat se colectează prin conducte de canalizare din tuburi PVC si sunt descărcate într-un  bazin  cu  V=</w:t>
      </w:r>
      <w:r w:rsidR="00BE745E" w:rsidRPr="006A76BC">
        <w:rPr>
          <w:rFonts w:ascii="Arial" w:hAnsi="Arial" w:cs="Arial"/>
          <w:sz w:val="24"/>
        </w:rPr>
        <w:t>1</w:t>
      </w:r>
      <w:r w:rsidR="00696ECA" w:rsidRPr="006A76BC">
        <w:rPr>
          <w:rFonts w:ascii="Arial" w:hAnsi="Arial" w:cs="Arial"/>
          <w:sz w:val="24"/>
        </w:rPr>
        <w:t>0mc  și se vidanjeaza periodic . Vidanjarea se va  realiza cu o firma specializata pe baza d</w:t>
      </w:r>
      <w:r w:rsidR="00AC07B5" w:rsidRPr="006A76BC">
        <w:rPr>
          <w:rFonts w:ascii="Arial" w:hAnsi="Arial" w:cs="Arial"/>
          <w:sz w:val="24"/>
        </w:rPr>
        <w:t>e contract de prestari servicii(</w:t>
      </w:r>
      <w:r w:rsidR="00AC07B5" w:rsidRPr="006A76BC">
        <w:rPr>
          <w:rFonts w:ascii="Arial" w:hAnsi="Arial" w:cs="Arial"/>
          <w:sz w:val="24"/>
          <w:szCs w:val="24"/>
        </w:rPr>
        <w:t xml:space="preserve"> SC Activitatea Goscom SA</w:t>
      </w:r>
      <w:r w:rsidR="006A76BC" w:rsidRPr="006A76BC">
        <w:rPr>
          <w:rFonts w:ascii="Arial" w:hAnsi="Arial" w:cs="Arial"/>
          <w:sz w:val="24"/>
          <w:szCs w:val="24"/>
        </w:rPr>
        <w:t>)</w:t>
      </w:r>
      <w:r w:rsidR="00AC07B5" w:rsidRPr="006A76BC">
        <w:rPr>
          <w:rFonts w:ascii="Arial" w:hAnsi="Arial" w:cs="Arial"/>
          <w:sz w:val="24"/>
          <w:szCs w:val="24"/>
        </w:rPr>
        <w:t>.</w:t>
      </w:r>
    </w:p>
    <w:p w:rsidR="00696ECA" w:rsidRPr="006A76BC" w:rsidRDefault="006A76BC" w:rsidP="001E1EF9">
      <w:pPr>
        <w:pStyle w:val="Heading8"/>
        <w:ind w:left="0" w:firstLine="284"/>
        <w:rPr>
          <w:b w:val="0"/>
        </w:rPr>
      </w:pPr>
      <w:r w:rsidRPr="006A76BC">
        <w:rPr>
          <w:rFonts w:ascii="Arial" w:hAnsi="Arial" w:cs="Arial"/>
          <w:b w:val="0"/>
          <w:sz w:val="24"/>
          <w:lang w:eastAsia="ro-RO"/>
        </w:rPr>
        <w:t xml:space="preserve">Calitatea corpului de apă freatică ROMU07  poate fi afectată dacă sunt neetanșeități la paturile de uscare sau la lagună.  Pentru a preântâpina acest lucru se vor executa foraje de obsevație și se va monitoriza calitatea apei freatice  </w:t>
      </w:r>
    </w:p>
    <w:p w:rsidR="0007470C" w:rsidRPr="006A76BC" w:rsidRDefault="0007470C" w:rsidP="00D06ECF">
      <w:pPr>
        <w:pStyle w:val="NoSpacing"/>
        <w:rPr>
          <w:rFonts w:ascii="Arial" w:hAnsi="Arial" w:cs="Arial"/>
          <w:sz w:val="24"/>
          <w:szCs w:val="24"/>
          <w:lang w:eastAsia="ro-RO"/>
        </w:rPr>
      </w:pPr>
      <w:r w:rsidRPr="006A76BC">
        <w:rPr>
          <w:rFonts w:ascii="Arial" w:hAnsi="Arial" w:cs="Arial"/>
          <w:sz w:val="24"/>
          <w:szCs w:val="24"/>
          <w:lang w:eastAsia="ro-RO"/>
        </w:rPr>
        <w:t>Calitatea corpului de apă freatică RO</w:t>
      </w:r>
      <w:r w:rsidR="006A76BC" w:rsidRPr="006A76BC">
        <w:rPr>
          <w:rFonts w:ascii="Arial" w:hAnsi="Arial" w:cs="Arial"/>
          <w:sz w:val="24"/>
          <w:szCs w:val="24"/>
          <w:lang w:eastAsia="ro-RO"/>
        </w:rPr>
        <w:t xml:space="preserve">MU07 </w:t>
      </w:r>
      <w:r w:rsidRPr="006A76BC">
        <w:rPr>
          <w:rFonts w:ascii="Arial" w:hAnsi="Arial" w:cs="Arial"/>
          <w:sz w:val="24"/>
          <w:szCs w:val="24"/>
          <w:lang w:eastAsia="ro-RO"/>
        </w:rPr>
        <w:t xml:space="preserve"> poate fi afectată prin utilizarea   nerațională a   dejecțiilor ca îngrășământ.  Un aport prea mare de  îngrășământ va duce la creșterea azotaților și azotiților în p</w:t>
      </w:r>
      <w:r w:rsidR="00D00BE2" w:rsidRPr="006A76BC">
        <w:rPr>
          <w:rFonts w:ascii="Arial" w:hAnsi="Arial" w:cs="Arial"/>
          <w:sz w:val="24"/>
          <w:szCs w:val="24"/>
          <w:lang w:eastAsia="ro-RO"/>
        </w:rPr>
        <w:t>â</w:t>
      </w:r>
      <w:r w:rsidRPr="006A76BC">
        <w:rPr>
          <w:rFonts w:ascii="Arial" w:hAnsi="Arial" w:cs="Arial"/>
          <w:sz w:val="24"/>
          <w:szCs w:val="24"/>
          <w:lang w:eastAsia="ro-RO"/>
        </w:rPr>
        <w:t xml:space="preserve">nza freatică. Efectul </w:t>
      </w:r>
      <w:r w:rsidR="00D00BE2" w:rsidRPr="006A76BC">
        <w:rPr>
          <w:rFonts w:ascii="Arial" w:hAnsi="Arial" w:cs="Arial"/>
          <w:sz w:val="24"/>
          <w:szCs w:val="24"/>
          <w:lang w:eastAsia="ro-RO"/>
        </w:rPr>
        <w:t xml:space="preserve"> se răsfrânge atât asupra apei subterane freatice care poate deveni nepotabilă c</w:t>
      </w:r>
      <w:r w:rsidR="00AD279E" w:rsidRPr="006A76BC">
        <w:rPr>
          <w:rFonts w:ascii="Arial" w:hAnsi="Arial" w:cs="Arial"/>
          <w:sz w:val="24"/>
          <w:szCs w:val="24"/>
          <w:lang w:eastAsia="ro-RO"/>
        </w:rPr>
        <w:t>â</w:t>
      </w:r>
      <w:r w:rsidR="00D00BE2" w:rsidRPr="006A76BC">
        <w:rPr>
          <w:rFonts w:ascii="Arial" w:hAnsi="Arial" w:cs="Arial"/>
          <w:sz w:val="24"/>
          <w:szCs w:val="24"/>
          <w:lang w:eastAsia="ro-RO"/>
        </w:rPr>
        <w:t xml:space="preserve">t și asupra  </w:t>
      </w:r>
      <w:r w:rsidR="00AD279E" w:rsidRPr="006A76BC">
        <w:rPr>
          <w:rFonts w:ascii="Arial" w:hAnsi="Arial" w:cs="Arial"/>
          <w:sz w:val="24"/>
          <w:szCs w:val="24"/>
          <w:lang w:eastAsia="ro-RO"/>
        </w:rPr>
        <w:t xml:space="preserve"> corpurilor de apă de suprafață cu care este în interdependență. Efectul asupra apelor de suprafață se materializează prin  eut</w:t>
      </w:r>
      <w:r w:rsidR="00D06ECF" w:rsidRPr="006A76BC">
        <w:rPr>
          <w:rFonts w:ascii="Arial" w:hAnsi="Arial" w:cs="Arial"/>
          <w:sz w:val="24"/>
          <w:szCs w:val="24"/>
          <w:lang w:eastAsia="ro-RO"/>
        </w:rPr>
        <w:t>r</w:t>
      </w:r>
      <w:r w:rsidR="00AD279E" w:rsidRPr="006A76BC">
        <w:rPr>
          <w:rFonts w:ascii="Arial" w:hAnsi="Arial" w:cs="Arial"/>
          <w:sz w:val="24"/>
          <w:szCs w:val="24"/>
          <w:lang w:eastAsia="ro-RO"/>
        </w:rPr>
        <w:t xml:space="preserve">ofizare  ceea ce duce la </w:t>
      </w:r>
      <w:r w:rsidR="001F1F99" w:rsidRPr="006A76BC">
        <w:rPr>
          <w:rFonts w:ascii="Arial" w:hAnsi="Arial" w:cs="Arial"/>
          <w:sz w:val="24"/>
          <w:szCs w:val="24"/>
          <w:lang w:val="en-AU"/>
        </w:rPr>
        <w:t xml:space="preserve">dispariţia unor specii de plante şi animale.  </w:t>
      </w:r>
    </w:p>
    <w:p w:rsidR="00CA4E0A" w:rsidRPr="007838E6" w:rsidRDefault="00CA4E0A" w:rsidP="00DC2395">
      <w:pPr>
        <w:pStyle w:val="BodyTextIndent2"/>
        <w:rPr>
          <w:rFonts w:ascii="Arial" w:hAnsi="Arial" w:cs="Arial"/>
          <w:color w:val="FF0000"/>
          <w:sz w:val="24"/>
        </w:rPr>
      </w:pPr>
    </w:p>
    <w:p w:rsidR="00F80D62" w:rsidRPr="00BE745E" w:rsidRDefault="00E9769A">
      <w:pPr>
        <w:pStyle w:val="BodyTextIndent2"/>
        <w:rPr>
          <w:rFonts w:ascii="Arial" w:hAnsi="Arial" w:cs="Arial"/>
          <w:i/>
          <w:iCs/>
          <w:sz w:val="24"/>
        </w:rPr>
      </w:pPr>
      <w:r w:rsidRPr="00BE745E">
        <w:rPr>
          <w:rFonts w:ascii="Arial" w:hAnsi="Arial" w:cs="Arial"/>
          <w:b/>
          <w:i/>
          <w:iCs/>
          <w:sz w:val="24"/>
        </w:rPr>
        <w:t>Impact prognozat</w:t>
      </w:r>
      <w:r w:rsidRPr="00BE745E">
        <w:rPr>
          <w:rFonts w:ascii="Arial" w:hAnsi="Arial" w:cs="Arial"/>
          <w:i/>
          <w:iCs/>
          <w:sz w:val="24"/>
        </w:rPr>
        <w:t>.</w:t>
      </w:r>
      <w:r w:rsidR="00F80D62" w:rsidRPr="00BE745E">
        <w:rPr>
          <w:rFonts w:ascii="Arial" w:hAnsi="Arial" w:cs="Arial"/>
          <w:i/>
          <w:iCs/>
          <w:sz w:val="24"/>
        </w:rPr>
        <w:t>Se estimează că impactul generat atît în timpul realizării investiției cât și în timpul funcționării asupra apelor subterane este nesemnificativ în condițiile respectării procesului tehnologic</w:t>
      </w:r>
      <w:r w:rsidR="00D31950" w:rsidRPr="00BE745E">
        <w:rPr>
          <w:rFonts w:ascii="Arial" w:hAnsi="Arial" w:cs="Arial"/>
          <w:i/>
          <w:iCs/>
          <w:sz w:val="24"/>
        </w:rPr>
        <w:t xml:space="preserve">, aplicării celor mai bune tehnici disponibile (BAT) </w:t>
      </w:r>
      <w:r w:rsidR="00F80D62" w:rsidRPr="00BE745E">
        <w:rPr>
          <w:rFonts w:ascii="Arial" w:hAnsi="Arial" w:cs="Arial"/>
          <w:i/>
          <w:iCs/>
          <w:sz w:val="24"/>
        </w:rPr>
        <w:t xml:space="preserve"> și a măsurilor de diminuare a impactului</w:t>
      </w:r>
      <w:r w:rsidR="00BD2DC9" w:rsidRPr="00BE745E">
        <w:rPr>
          <w:rFonts w:ascii="Arial" w:hAnsi="Arial" w:cs="Arial"/>
          <w:i/>
          <w:iCs/>
          <w:sz w:val="24"/>
        </w:rPr>
        <w:t>.</w:t>
      </w:r>
    </w:p>
    <w:p w:rsidR="007011D5" w:rsidRPr="00BE745E" w:rsidRDefault="007011D5">
      <w:pPr>
        <w:pStyle w:val="BodyTextIndent2"/>
        <w:rPr>
          <w:rFonts w:ascii="Arial" w:hAnsi="Arial" w:cs="Arial"/>
          <w:sz w:val="24"/>
        </w:rPr>
      </w:pPr>
      <w:r w:rsidRPr="00BE745E">
        <w:rPr>
          <w:rFonts w:ascii="Arial" w:hAnsi="Arial" w:cs="Arial"/>
          <w:i/>
          <w:iCs/>
          <w:sz w:val="24"/>
        </w:rPr>
        <w:t>Impactul transfrontalier este nul.</w:t>
      </w:r>
    </w:p>
    <w:p w:rsidR="00F80D62" w:rsidRPr="007838E6" w:rsidRDefault="00F80D62">
      <w:pPr>
        <w:pStyle w:val="BodyTextIndent2"/>
        <w:rPr>
          <w:rFonts w:ascii="Arial" w:hAnsi="Arial" w:cs="Arial"/>
          <w:color w:val="FF0000"/>
          <w:sz w:val="24"/>
        </w:rPr>
      </w:pPr>
    </w:p>
    <w:p w:rsidR="0067312E" w:rsidRPr="00BE745E" w:rsidRDefault="00B92B79">
      <w:pPr>
        <w:pStyle w:val="BodyTextIndent2"/>
        <w:rPr>
          <w:rFonts w:ascii="Arial" w:hAnsi="Arial" w:cs="Arial"/>
          <w:sz w:val="24"/>
          <w:u w:val="single"/>
          <w:lang w:val="en-AU"/>
        </w:rPr>
      </w:pPr>
      <w:r w:rsidRPr="00BE745E">
        <w:rPr>
          <w:rFonts w:ascii="Arial" w:hAnsi="Arial" w:cs="Arial"/>
          <w:sz w:val="24"/>
          <w:u w:val="single"/>
        </w:rPr>
        <w:t xml:space="preserve">4.1.3. </w:t>
      </w:r>
      <w:r w:rsidRPr="00BE745E">
        <w:rPr>
          <w:rFonts w:ascii="Arial" w:hAnsi="Arial" w:cs="Arial"/>
          <w:i/>
          <w:iCs/>
          <w:sz w:val="24"/>
          <w:u w:val="single"/>
        </w:rPr>
        <w:t xml:space="preserve">Măsuri </w:t>
      </w:r>
      <w:r w:rsidR="00F40A30" w:rsidRPr="00BE745E">
        <w:rPr>
          <w:rFonts w:ascii="Arial" w:hAnsi="Arial" w:cs="Arial"/>
          <w:i/>
          <w:iCs/>
          <w:sz w:val="24"/>
          <w:u w:val="single"/>
        </w:rPr>
        <w:t xml:space="preserve">de diminuare a impactului  </w:t>
      </w:r>
      <w:r w:rsidR="006D5E2F" w:rsidRPr="00BE745E">
        <w:rPr>
          <w:rFonts w:ascii="Arial" w:hAnsi="Arial" w:cs="Arial"/>
          <w:i/>
          <w:iCs/>
          <w:sz w:val="24"/>
          <w:u w:val="single"/>
        </w:rPr>
        <w:t xml:space="preserve">(de prevenire/reducere/compensare) </w:t>
      </w:r>
      <w:r w:rsidR="00F40A30" w:rsidRPr="00BE745E">
        <w:rPr>
          <w:rFonts w:ascii="Arial" w:hAnsi="Arial" w:cs="Arial"/>
          <w:i/>
          <w:iCs/>
          <w:sz w:val="24"/>
          <w:u w:val="single"/>
        </w:rPr>
        <w:t xml:space="preserve">asupra </w:t>
      </w:r>
      <w:r w:rsidRPr="00BE745E">
        <w:rPr>
          <w:rFonts w:ascii="Arial" w:hAnsi="Arial" w:cs="Arial"/>
          <w:i/>
          <w:iCs/>
          <w:sz w:val="24"/>
          <w:u w:val="single"/>
        </w:rPr>
        <w:t>factorului de mediu apă.</w:t>
      </w:r>
      <w:r w:rsidR="0067312E" w:rsidRPr="00BE745E">
        <w:rPr>
          <w:rFonts w:ascii="Arial" w:hAnsi="Arial" w:cs="Arial"/>
          <w:sz w:val="24"/>
          <w:u w:val="single"/>
          <w:lang w:val="en-AU"/>
        </w:rPr>
        <w:t xml:space="preserve"> </w:t>
      </w:r>
    </w:p>
    <w:p w:rsidR="00B92B79" w:rsidRPr="00BE745E" w:rsidRDefault="0067312E">
      <w:pPr>
        <w:pStyle w:val="BodyTextIndent2"/>
        <w:rPr>
          <w:rFonts w:ascii="Arial" w:hAnsi="Arial" w:cs="Arial"/>
          <w:i/>
          <w:iCs/>
          <w:sz w:val="24"/>
        </w:rPr>
      </w:pPr>
      <w:r w:rsidRPr="00BE745E">
        <w:rPr>
          <w:rFonts w:ascii="Arial" w:hAnsi="Arial" w:cs="Arial"/>
          <w:sz w:val="24"/>
          <w:lang w:val="en-AU"/>
        </w:rPr>
        <w:t>Posibilitatea de refacere a calității apelor subterane este limitată (de cele mai multe ori imposibilă) și presupune  eforturi  financiare foarte mari . De aceea este important ca  să se aplice principiul prevenirii  prin luarea de măsuri care să minimizeze/reducă  efectele poluării.</w:t>
      </w:r>
    </w:p>
    <w:p w:rsidR="00583B88" w:rsidRPr="00BE745E" w:rsidRDefault="00C54F96" w:rsidP="00583B88">
      <w:pPr>
        <w:pStyle w:val="BodyTextIndent2"/>
        <w:rPr>
          <w:rFonts w:ascii="Arial" w:hAnsi="Arial" w:cs="Arial"/>
          <w:i/>
          <w:iCs/>
          <w:sz w:val="24"/>
          <w:u w:val="single"/>
        </w:rPr>
      </w:pPr>
      <w:r w:rsidRPr="00BE745E">
        <w:rPr>
          <w:rFonts w:ascii="Arial" w:hAnsi="Arial" w:cs="Arial"/>
          <w:i/>
          <w:iCs/>
          <w:sz w:val="24"/>
        </w:rPr>
        <w:lastRenderedPageBreak/>
        <w:t>A</w:t>
      </w:r>
      <w:r w:rsidR="00583B88" w:rsidRPr="00BE745E">
        <w:rPr>
          <w:rFonts w:ascii="Arial" w:hAnsi="Arial" w:cs="Arial"/>
          <w:i/>
          <w:iCs/>
          <w:sz w:val="24"/>
        </w:rPr>
        <w:t xml:space="preserve">. </w:t>
      </w:r>
      <w:r w:rsidR="00583B88" w:rsidRPr="00BE745E">
        <w:rPr>
          <w:rFonts w:ascii="Arial" w:hAnsi="Arial" w:cs="Arial"/>
          <w:i/>
          <w:iCs/>
          <w:sz w:val="24"/>
          <w:u w:val="single"/>
        </w:rPr>
        <w:t xml:space="preserve">în timpul </w:t>
      </w:r>
      <w:r w:rsidR="00FE5560" w:rsidRPr="00BE745E">
        <w:rPr>
          <w:rFonts w:ascii="Arial" w:hAnsi="Arial" w:cs="Arial"/>
          <w:i/>
          <w:iCs/>
          <w:sz w:val="24"/>
          <w:u w:val="single"/>
        </w:rPr>
        <w:t>realizării investiției</w:t>
      </w:r>
    </w:p>
    <w:p w:rsidR="00C54F96" w:rsidRPr="00BE745E" w:rsidRDefault="00C54F96" w:rsidP="00FE46D5">
      <w:pPr>
        <w:pStyle w:val="BodyTextIndent2"/>
        <w:numPr>
          <w:ilvl w:val="0"/>
          <w:numId w:val="2"/>
        </w:numPr>
        <w:tabs>
          <w:tab w:val="num" w:pos="720"/>
        </w:tabs>
        <w:ind w:left="0" w:firstLine="360"/>
        <w:rPr>
          <w:rFonts w:ascii="Arial" w:hAnsi="Arial" w:cs="Arial"/>
          <w:sz w:val="24"/>
        </w:rPr>
      </w:pPr>
      <w:r w:rsidRPr="00BE745E">
        <w:rPr>
          <w:rFonts w:ascii="Arial" w:hAnsi="Arial" w:cs="Arial"/>
          <w:sz w:val="24"/>
        </w:rPr>
        <w:t>evitarea pierderilor  de produse petroliere (motorină, ulei) de la utilaje  care prin precipitații sau spălări pot să ajungă  în apa freatică</w:t>
      </w:r>
      <w:r w:rsidR="00425A62" w:rsidRPr="00BE745E">
        <w:rPr>
          <w:rFonts w:ascii="Arial" w:hAnsi="Arial" w:cs="Arial"/>
          <w:sz w:val="24"/>
        </w:rPr>
        <w:t xml:space="preserve"> </w:t>
      </w:r>
      <w:r w:rsidRPr="00BE745E">
        <w:rPr>
          <w:rFonts w:ascii="Arial" w:hAnsi="Arial" w:cs="Arial"/>
          <w:sz w:val="24"/>
        </w:rPr>
        <w:t>p</w:t>
      </w:r>
      <w:r w:rsidR="00425A62" w:rsidRPr="00BE745E">
        <w:rPr>
          <w:rFonts w:ascii="Arial" w:hAnsi="Arial" w:cs="Arial"/>
          <w:sz w:val="24"/>
        </w:rPr>
        <w:t xml:space="preserve">rin </w:t>
      </w:r>
      <w:r w:rsidRPr="00BE745E">
        <w:rPr>
          <w:rFonts w:ascii="Arial" w:hAnsi="Arial" w:cs="Arial"/>
          <w:sz w:val="24"/>
        </w:rPr>
        <w:t xml:space="preserve"> sol</w:t>
      </w:r>
      <w:r w:rsidR="00D06ECF" w:rsidRPr="00BE745E">
        <w:rPr>
          <w:rFonts w:ascii="Arial" w:hAnsi="Arial" w:cs="Arial"/>
          <w:sz w:val="24"/>
        </w:rPr>
        <w:t>;</w:t>
      </w:r>
    </w:p>
    <w:p w:rsidR="00C54F96" w:rsidRPr="00BE745E" w:rsidRDefault="00A41257" w:rsidP="00583B88">
      <w:pPr>
        <w:pStyle w:val="BodyTextIndent2"/>
        <w:rPr>
          <w:rFonts w:ascii="Arial" w:hAnsi="Arial" w:cs="Arial"/>
          <w:sz w:val="24"/>
        </w:rPr>
      </w:pPr>
      <w:r w:rsidRPr="00BE745E">
        <w:rPr>
          <w:rFonts w:ascii="Arial" w:hAnsi="Arial" w:cs="Arial"/>
          <w:sz w:val="24"/>
        </w:rPr>
        <w:t>- gestionarea corectă a deșeurilor rezultate din construcții și din activitatea umană pentru a preveni antrenarea acestora de precipitații și vânt  cu repercursiuni asupra calității  solului, apei freatice</w:t>
      </w:r>
      <w:r w:rsidR="00696ECA" w:rsidRPr="00BE745E">
        <w:rPr>
          <w:rFonts w:ascii="Arial" w:hAnsi="Arial" w:cs="Arial"/>
          <w:sz w:val="24"/>
        </w:rPr>
        <w:t>.</w:t>
      </w:r>
      <w:r w:rsidRPr="00BE745E">
        <w:rPr>
          <w:rFonts w:ascii="Arial" w:hAnsi="Arial" w:cs="Arial"/>
          <w:sz w:val="24"/>
        </w:rPr>
        <w:t xml:space="preserve"> </w:t>
      </w:r>
    </w:p>
    <w:p w:rsidR="00E121D2" w:rsidRPr="00BE745E" w:rsidRDefault="00C54F96">
      <w:pPr>
        <w:pStyle w:val="BodyTextIndent2"/>
        <w:rPr>
          <w:rFonts w:ascii="Arial" w:hAnsi="Arial" w:cs="Arial"/>
          <w:i/>
          <w:iCs/>
          <w:sz w:val="24"/>
        </w:rPr>
      </w:pPr>
      <w:r w:rsidRPr="00BE745E">
        <w:rPr>
          <w:rFonts w:ascii="Arial" w:hAnsi="Arial" w:cs="Arial"/>
          <w:i/>
          <w:iCs/>
          <w:sz w:val="24"/>
        </w:rPr>
        <w:t>B</w:t>
      </w:r>
      <w:r w:rsidR="00E121D2" w:rsidRPr="00BE745E">
        <w:rPr>
          <w:rFonts w:ascii="Arial" w:hAnsi="Arial" w:cs="Arial"/>
          <w:i/>
          <w:iCs/>
          <w:sz w:val="24"/>
        </w:rPr>
        <w:t xml:space="preserve">. </w:t>
      </w:r>
      <w:r w:rsidR="00E121D2" w:rsidRPr="00BE745E">
        <w:rPr>
          <w:rFonts w:ascii="Arial" w:hAnsi="Arial" w:cs="Arial"/>
          <w:i/>
          <w:iCs/>
          <w:sz w:val="24"/>
          <w:u w:val="single"/>
        </w:rPr>
        <w:t>în timpul funcționării</w:t>
      </w:r>
    </w:p>
    <w:p w:rsidR="00B92B79" w:rsidRPr="00BE745E" w:rsidRDefault="00C54F96">
      <w:pPr>
        <w:pStyle w:val="BodyTextIndent2"/>
        <w:rPr>
          <w:rFonts w:ascii="Arial" w:hAnsi="Arial" w:cs="Arial"/>
          <w:sz w:val="24"/>
        </w:rPr>
      </w:pPr>
      <w:r w:rsidRPr="00BE745E">
        <w:rPr>
          <w:rFonts w:ascii="Arial" w:hAnsi="Arial" w:cs="Arial"/>
          <w:i/>
          <w:iCs/>
          <w:sz w:val="24"/>
        </w:rPr>
        <w:t>a</w:t>
      </w:r>
      <w:r w:rsidR="00B92B79" w:rsidRPr="00BE745E">
        <w:rPr>
          <w:rFonts w:ascii="Arial" w:hAnsi="Arial" w:cs="Arial"/>
          <w:i/>
          <w:iCs/>
          <w:sz w:val="24"/>
        </w:rPr>
        <w:t>. asupra apelor subterane</w:t>
      </w:r>
      <w:r w:rsidR="00B92B79" w:rsidRPr="00BE745E">
        <w:rPr>
          <w:rFonts w:ascii="Arial" w:hAnsi="Arial" w:cs="Arial"/>
          <w:sz w:val="24"/>
        </w:rPr>
        <w:t>:</w:t>
      </w:r>
    </w:p>
    <w:p w:rsidR="00AD279E" w:rsidRPr="00B678A5" w:rsidRDefault="00AD279E">
      <w:pPr>
        <w:pStyle w:val="BodyTextIndent2"/>
        <w:rPr>
          <w:rFonts w:ascii="Arial" w:hAnsi="Arial" w:cs="Arial"/>
          <w:sz w:val="24"/>
        </w:rPr>
      </w:pPr>
      <w:r w:rsidRPr="00B678A5">
        <w:rPr>
          <w:rFonts w:ascii="Arial" w:hAnsi="Arial" w:cs="Arial"/>
          <w:sz w:val="24"/>
        </w:rPr>
        <w:t xml:space="preserve"> - exploatare sursei de apă conform prevederilor  autorizației de gospodărire a apelor;</w:t>
      </w:r>
    </w:p>
    <w:p w:rsidR="00AD279E" w:rsidRPr="00B678A5" w:rsidRDefault="00AD279E" w:rsidP="00AD279E">
      <w:pPr>
        <w:autoSpaceDE w:val="0"/>
        <w:autoSpaceDN w:val="0"/>
        <w:adjustRightInd w:val="0"/>
        <w:spacing w:line="276" w:lineRule="auto"/>
        <w:ind w:firstLine="567"/>
        <w:jc w:val="both"/>
        <w:rPr>
          <w:rFonts w:ascii="Arial" w:hAnsi="Arial" w:cs="Arial"/>
          <w:lang w:val="en-AU"/>
        </w:rPr>
      </w:pPr>
      <w:r w:rsidRPr="00B678A5">
        <w:rPr>
          <w:rFonts w:ascii="Arial" w:hAnsi="Arial" w:cs="Arial"/>
        </w:rPr>
        <w:t xml:space="preserve"> - </w:t>
      </w:r>
      <w:r w:rsidR="00541203" w:rsidRPr="00B678A5">
        <w:rPr>
          <w:rFonts w:ascii="Arial" w:hAnsi="Arial" w:cs="Arial"/>
        </w:rPr>
        <w:t>a</w:t>
      </w:r>
      <w:r w:rsidRPr="00B678A5">
        <w:rPr>
          <w:rFonts w:ascii="Arial" w:hAnsi="Arial" w:cs="Arial"/>
          <w:lang w:val="en-AU"/>
        </w:rPr>
        <w:t xml:space="preserve">sigurarea perimetrului de protecţie sanitară cu regim sever </w:t>
      </w:r>
      <w:r w:rsidR="00541203" w:rsidRPr="00B678A5">
        <w:rPr>
          <w:rFonts w:ascii="Arial" w:hAnsi="Arial" w:cs="Arial"/>
          <w:lang w:val="en-AU"/>
        </w:rPr>
        <w:t xml:space="preserve"> pentru foraj</w:t>
      </w:r>
      <w:r w:rsidR="00D06ECF" w:rsidRPr="00B678A5">
        <w:rPr>
          <w:rFonts w:ascii="Arial" w:hAnsi="Arial" w:cs="Arial"/>
          <w:lang w:val="en-AU"/>
        </w:rPr>
        <w:t>e</w:t>
      </w:r>
      <w:r w:rsidR="00541203" w:rsidRPr="00B678A5">
        <w:rPr>
          <w:rFonts w:ascii="Arial" w:hAnsi="Arial" w:cs="Arial"/>
          <w:lang w:val="en-AU"/>
        </w:rPr>
        <w:t xml:space="preserve"> </w:t>
      </w:r>
      <w:r w:rsidRPr="00B678A5">
        <w:rPr>
          <w:rFonts w:ascii="Arial" w:hAnsi="Arial" w:cs="Arial"/>
          <w:lang w:val="en-AU"/>
        </w:rPr>
        <w:t>conform HG 930/2005 pentru aprobarea Normelor speciale privind caracterul şi mărimea zonelor de protecţie sanitară şi hidrogeologică;</w:t>
      </w:r>
    </w:p>
    <w:p w:rsidR="00B92B79" w:rsidRPr="00B678A5" w:rsidRDefault="00541203" w:rsidP="00FE46D5">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 xml:space="preserve">elaborarea unui program de revizie care să includă  </w:t>
      </w:r>
      <w:r w:rsidR="00B92B79" w:rsidRPr="00B678A5">
        <w:rPr>
          <w:rFonts w:ascii="Arial" w:hAnsi="Arial" w:cs="Arial"/>
          <w:sz w:val="24"/>
        </w:rPr>
        <w:t>control</w:t>
      </w:r>
      <w:r w:rsidR="00E121D2" w:rsidRPr="00B678A5">
        <w:rPr>
          <w:rFonts w:ascii="Arial" w:hAnsi="Arial" w:cs="Arial"/>
          <w:sz w:val="24"/>
        </w:rPr>
        <w:t xml:space="preserve">ul </w:t>
      </w:r>
      <w:r w:rsidR="00B92B79" w:rsidRPr="00B678A5">
        <w:rPr>
          <w:rFonts w:ascii="Arial" w:hAnsi="Arial" w:cs="Arial"/>
          <w:sz w:val="24"/>
        </w:rPr>
        <w:t xml:space="preserve"> periodic al </w:t>
      </w:r>
      <w:r w:rsidRPr="00B678A5">
        <w:rPr>
          <w:rFonts w:ascii="Arial" w:hAnsi="Arial" w:cs="Arial"/>
          <w:sz w:val="24"/>
        </w:rPr>
        <w:t xml:space="preserve"> instalației de captare, distribuție, stocare a apei, al  </w:t>
      </w:r>
      <w:r w:rsidR="00B92B79" w:rsidRPr="00B678A5">
        <w:rPr>
          <w:rFonts w:ascii="Arial" w:hAnsi="Arial" w:cs="Arial"/>
          <w:sz w:val="24"/>
        </w:rPr>
        <w:t xml:space="preserve">etanșeității </w:t>
      </w:r>
      <w:r w:rsidR="00E121D2" w:rsidRPr="00B678A5">
        <w:rPr>
          <w:rFonts w:ascii="Arial" w:hAnsi="Arial" w:cs="Arial"/>
          <w:sz w:val="24"/>
        </w:rPr>
        <w:t xml:space="preserve"> canalelor de evacuare</w:t>
      </w:r>
      <w:r w:rsidR="00425A62" w:rsidRPr="00B678A5">
        <w:rPr>
          <w:rFonts w:ascii="Arial" w:hAnsi="Arial" w:cs="Arial"/>
          <w:sz w:val="24"/>
        </w:rPr>
        <w:t xml:space="preserve"> din hal</w:t>
      </w:r>
      <w:r w:rsidR="00A41257" w:rsidRPr="00B678A5">
        <w:rPr>
          <w:rFonts w:ascii="Arial" w:hAnsi="Arial" w:cs="Arial"/>
          <w:sz w:val="24"/>
        </w:rPr>
        <w:t>e</w:t>
      </w:r>
      <w:r w:rsidR="00E121D2" w:rsidRPr="00B678A5">
        <w:rPr>
          <w:rFonts w:ascii="Arial" w:hAnsi="Arial" w:cs="Arial"/>
          <w:sz w:val="24"/>
        </w:rPr>
        <w:t xml:space="preserve">,a </w:t>
      </w:r>
      <w:r w:rsidR="00B92B79" w:rsidRPr="00B678A5">
        <w:rPr>
          <w:rFonts w:ascii="Arial" w:hAnsi="Arial" w:cs="Arial"/>
          <w:sz w:val="24"/>
        </w:rPr>
        <w:t>rețelei de canalizare, a</w:t>
      </w:r>
      <w:r w:rsidR="00E121D2" w:rsidRPr="00B678A5">
        <w:rPr>
          <w:rFonts w:ascii="Arial" w:hAnsi="Arial" w:cs="Arial"/>
          <w:sz w:val="24"/>
        </w:rPr>
        <w:t xml:space="preserve"> </w:t>
      </w:r>
      <w:r w:rsidR="00425A62" w:rsidRPr="00B678A5">
        <w:rPr>
          <w:rFonts w:ascii="Arial" w:hAnsi="Arial" w:cs="Arial"/>
          <w:sz w:val="24"/>
        </w:rPr>
        <w:t xml:space="preserve"> </w:t>
      </w:r>
      <w:r w:rsidR="00D00B69" w:rsidRPr="00B678A5">
        <w:rPr>
          <w:rFonts w:ascii="Arial" w:hAnsi="Arial" w:cs="Arial"/>
          <w:sz w:val="24"/>
        </w:rPr>
        <w:t xml:space="preserve"> lagune</w:t>
      </w:r>
      <w:r w:rsidR="006A76BC">
        <w:rPr>
          <w:rFonts w:ascii="Arial" w:hAnsi="Arial" w:cs="Arial"/>
          <w:sz w:val="24"/>
        </w:rPr>
        <w:t xml:space="preserve">i și paturilor </w:t>
      </w:r>
      <w:r w:rsidR="00D00B69" w:rsidRPr="00B678A5">
        <w:rPr>
          <w:rFonts w:ascii="Arial" w:hAnsi="Arial" w:cs="Arial"/>
          <w:sz w:val="24"/>
        </w:rPr>
        <w:t xml:space="preserve"> de stocare</w:t>
      </w:r>
      <w:r w:rsidR="004369E7" w:rsidRPr="00B678A5">
        <w:rPr>
          <w:rFonts w:ascii="Arial" w:hAnsi="Arial" w:cs="Arial"/>
          <w:sz w:val="24"/>
        </w:rPr>
        <w:t>;</w:t>
      </w:r>
    </w:p>
    <w:p w:rsidR="00B92B79" w:rsidRPr="00B678A5" w:rsidRDefault="00B92B79" w:rsidP="00FE46D5">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gestionarea corectă a deșeurilor pentru a preveni impurificarea apelor pluviale;</w:t>
      </w:r>
    </w:p>
    <w:p w:rsidR="00B92B79" w:rsidRPr="007838E6" w:rsidRDefault="00B92B79" w:rsidP="00FE46D5">
      <w:pPr>
        <w:pStyle w:val="BodyTextIndent2"/>
        <w:numPr>
          <w:ilvl w:val="0"/>
          <w:numId w:val="2"/>
        </w:numPr>
        <w:tabs>
          <w:tab w:val="num" w:pos="720"/>
        </w:tabs>
        <w:ind w:left="0" w:firstLine="360"/>
        <w:rPr>
          <w:rFonts w:ascii="Arial" w:hAnsi="Arial" w:cs="Arial"/>
          <w:color w:val="FF0000"/>
          <w:sz w:val="24"/>
        </w:rPr>
      </w:pPr>
      <w:r w:rsidRPr="00B678A5">
        <w:rPr>
          <w:rFonts w:ascii="Arial" w:hAnsi="Arial" w:cs="Arial"/>
          <w:sz w:val="24"/>
        </w:rPr>
        <w:t>gestionarea corectă și eliminarea pierderilor substanțelor utilizate la igienizarea, deratizarea, dezinsecția</w:t>
      </w:r>
      <w:r w:rsidR="00B678A5">
        <w:rPr>
          <w:rFonts w:ascii="Arial" w:hAnsi="Arial" w:cs="Arial"/>
          <w:sz w:val="24"/>
        </w:rPr>
        <w:t xml:space="preserve"> halelor</w:t>
      </w:r>
      <w:r w:rsidRPr="007838E6">
        <w:rPr>
          <w:rFonts w:ascii="Arial" w:hAnsi="Arial" w:cs="Arial"/>
          <w:color w:val="FF0000"/>
          <w:sz w:val="24"/>
        </w:rPr>
        <w:t>;</w:t>
      </w:r>
    </w:p>
    <w:p w:rsidR="00B92B79" w:rsidRPr="00B678A5" w:rsidRDefault="00B92B79" w:rsidP="00FE46D5">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evitarea pierderilor de carburanți și uleiuri ce pot proveni de la mijloacele de transport;</w:t>
      </w:r>
    </w:p>
    <w:p w:rsidR="00B92B79" w:rsidRPr="00B678A5" w:rsidRDefault="00B92B79" w:rsidP="00FE46D5">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depozitarea în condiții de siguranță a materialelor necesare igienizării hale</w:t>
      </w:r>
      <w:r w:rsidR="00A41257" w:rsidRPr="00B678A5">
        <w:rPr>
          <w:rFonts w:ascii="Arial" w:hAnsi="Arial" w:cs="Arial"/>
          <w:sz w:val="24"/>
        </w:rPr>
        <w:t>lor</w:t>
      </w:r>
      <w:r w:rsidRPr="00B678A5">
        <w:rPr>
          <w:rFonts w:ascii="Arial" w:hAnsi="Arial" w:cs="Arial"/>
          <w:sz w:val="24"/>
        </w:rPr>
        <w:t xml:space="preserve"> pentru a se evita deversări pe sol sau infiltrații.</w:t>
      </w:r>
    </w:p>
    <w:p w:rsidR="00EA5F5F" w:rsidRPr="007838E6" w:rsidRDefault="001B0AE2" w:rsidP="0007470C">
      <w:pPr>
        <w:pStyle w:val="ListParagraph"/>
        <w:numPr>
          <w:ilvl w:val="0"/>
          <w:numId w:val="2"/>
        </w:numPr>
        <w:tabs>
          <w:tab w:val="clear" w:pos="2697"/>
          <w:tab w:val="num" w:pos="0"/>
          <w:tab w:val="num" w:pos="709"/>
        </w:tabs>
        <w:spacing w:line="276" w:lineRule="auto"/>
        <w:ind w:left="0" w:firstLine="426"/>
        <w:rPr>
          <w:rFonts w:ascii="Arial" w:hAnsi="Arial" w:cs="Arial"/>
          <w:color w:val="FF0000"/>
        </w:rPr>
      </w:pPr>
      <w:r w:rsidRPr="00B678A5">
        <w:rPr>
          <w:rFonts w:ascii="Arial" w:eastAsia="BookAntiqua" w:hAnsi="Arial" w:cs="Arial"/>
          <w:lang w:eastAsia="ro-RO"/>
        </w:rPr>
        <w:t>livrarea dejecțiilor se va face numai  deținătorilor de  studii pedologice elaborate de OSPA</w:t>
      </w:r>
      <w:r w:rsidR="00E4478E" w:rsidRPr="007838E6">
        <w:rPr>
          <w:rFonts w:ascii="Arial" w:hAnsi="Arial" w:cs="Arial"/>
          <w:color w:val="FF0000"/>
        </w:rPr>
        <w:t xml:space="preserve">. </w:t>
      </w:r>
      <w:r w:rsidR="00E4478E" w:rsidRPr="000E3FA6">
        <w:rPr>
          <w:rFonts w:ascii="Arial" w:hAnsi="Arial" w:cs="Arial"/>
        </w:rPr>
        <w:t xml:space="preserve">Acest lucru este imperios  necesar deoarece zona comunei </w:t>
      </w:r>
      <w:r w:rsidR="000E3FA6" w:rsidRPr="000E3FA6">
        <w:rPr>
          <w:rFonts w:ascii="Arial" w:hAnsi="Arial" w:cs="Arial"/>
        </w:rPr>
        <w:t xml:space="preserve">Turdaș </w:t>
      </w:r>
      <w:r w:rsidR="00E4478E" w:rsidRPr="000E3FA6">
        <w:rPr>
          <w:rFonts w:ascii="Arial" w:hAnsi="Arial" w:cs="Arial"/>
        </w:rPr>
        <w:t xml:space="preserve">este nominalizată în </w:t>
      </w:r>
      <w:r w:rsidR="00B52357" w:rsidRPr="000E3FA6">
        <w:rPr>
          <w:rFonts w:ascii="Arial" w:hAnsi="Arial" w:cs="Arial"/>
        </w:rPr>
        <w:t xml:space="preserve">OM  MMDD/MADR nr 1552/743/2008 pentru aprobarea listei localităților </w:t>
      </w:r>
      <w:r w:rsidR="000E3FA6">
        <w:rPr>
          <w:rFonts w:ascii="Arial" w:hAnsi="Arial" w:cs="Arial"/>
        </w:rPr>
        <w:t xml:space="preserve"> ca zonă sensibilă la nitrați.</w:t>
      </w:r>
    </w:p>
    <w:p w:rsidR="009A5D8E" w:rsidRPr="000E3FA6" w:rsidRDefault="006A76BC" w:rsidP="006A76BC">
      <w:pPr>
        <w:pStyle w:val="ListParagraph"/>
        <w:numPr>
          <w:ilvl w:val="0"/>
          <w:numId w:val="2"/>
        </w:numPr>
        <w:tabs>
          <w:tab w:val="clear" w:pos="2697"/>
          <w:tab w:val="num" w:pos="0"/>
          <w:tab w:val="num" w:pos="709"/>
        </w:tabs>
        <w:ind w:left="0" w:firstLine="360"/>
        <w:rPr>
          <w:rFonts w:ascii="Arial" w:hAnsi="Arial" w:cs="Arial"/>
        </w:rPr>
      </w:pPr>
      <w:r w:rsidRPr="000E3FA6">
        <w:rPr>
          <w:rFonts w:ascii="Arial" w:hAnsi="Arial" w:cs="Arial"/>
        </w:rPr>
        <w:t>S</w:t>
      </w:r>
      <w:r>
        <w:rPr>
          <w:rFonts w:ascii="Arial" w:hAnsi="Arial" w:cs="Arial"/>
        </w:rPr>
        <w:t>-au</w:t>
      </w:r>
      <w:r w:rsidR="004D3CAE" w:rsidRPr="000E3FA6">
        <w:rPr>
          <w:rFonts w:ascii="Arial" w:hAnsi="Arial" w:cs="Arial"/>
        </w:rPr>
        <w:t xml:space="preserve"> executa</w:t>
      </w:r>
      <w:r w:rsidR="00D025D9">
        <w:rPr>
          <w:rFonts w:ascii="Arial" w:hAnsi="Arial" w:cs="Arial"/>
        </w:rPr>
        <w:t>t</w:t>
      </w:r>
      <w:r w:rsidR="004D3CAE" w:rsidRPr="000E3FA6">
        <w:rPr>
          <w:rFonts w:ascii="Arial" w:hAnsi="Arial" w:cs="Arial"/>
        </w:rPr>
        <w:t xml:space="preserve"> </w:t>
      </w:r>
      <w:r w:rsidR="00E13B5A" w:rsidRPr="000E3FA6">
        <w:rPr>
          <w:rFonts w:ascii="Arial" w:hAnsi="Arial" w:cs="Arial"/>
        </w:rPr>
        <w:t xml:space="preserve">  </w:t>
      </w:r>
      <w:r w:rsidR="001D6C07" w:rsidRPr="000E3FA6">
        <w:rPr>
          <w:rFonts w:ascii="Arial" w:hAnsi="Arial" w:cs="Arial"/>
        </w:rPr>
        <w:t xml:space="preserve"> </w:t>
      </w:r>
      <w:r w:rsidR="004D3CAE" w:rsidRPr="000E3FA6">
        <w:rPr>
          <w:rFonts w:ascii="Arial" w:hAnsi="Arial" w:cs="Arial"/>
        </w:rPr>
        <w:t xml:space="preserve">foraje de observație </w:t>
      </w:r>
      <w:r w:rsidR="00D025D9">
        <w:rPr>
          <w:rFonts w:ascii="Arial" w:hAnsi="Arial" w:cs="Arial"/>
        </w:rPr>
        <w:t>(</w:t>
      </w:r>
      <w:r>
        <w:rPr>
          <w:rFonts w:ascii="Arial" w:hAnsi="Arial" w:cs="Arial"/>
        </w:rPr>
        <w:t xml:space="preserve">amonte de paturile de uscare și aval de </w:t>
      </w:r>
      <w:r w:rsidR="00E13B5A" w:rsidRPr="000E3FA6">
        <w:rPr>
          <w:rFonts w:ascii="Arial" w:hAnsi="Arial" w:cs="Arial"/>
        </w:rPr>
        <w:t xml:space="preserve"> </w:t>
      </w:r>
      <w:r w:rsidR="004D3CAE" w:rsidRPr="000E3FA6">
        <w:rPr>
          <w:rFonts w:ascii="Arial" w:hAnsi="Arial" w:cs="Arial"/>
        </w:rPr>
        <w:t>lagun</w:t>
      </w:r>
      <w:r w:rsidR="00E13B5A" w:rsidRPr="000E3FA6">
        <w:rPr>
          <w:rFonts w:ascii="Arial" w:hAnsi="Arial" w:cs="Arial"/>
        </w:rPr>
        <w:t xml:space="preserve">ă </w:t>
      </w:r>
      <w:r w:rsidR="00D025D9">
        <w:rPr>
          <w:rFonts w:ascii="Arial" w:hAnsi="Arial" w:cs="Arial"/>
        </w:rPr>
        <w:t xml:space="preserve">) </w:t>
      </w:r>
      <w:r w:rsidR="004D3CAE" w:rsidRPr="000E3FA6">
        <w:rPr>
          <w:rFonts w:ascii="Arial" w:hAnsi="Arial" w:cs="Arial"/>
        </w:rPr>
        <w:t>și</w:t>
      </w:r>
      <w:r w:rsidR="00EA5F5F" w:rsidRPr="000E3FA6">
        <w:rPr>
          <w:rFonts w:ascii="Arial" w:hAnsi="Arial" w:cs="Arial"/>
        </w:rPr>
        <w:t xml:space="preserve"> </w:t>
      </w:r>
      <w:r w:rsidR="00E13B5A" w:rsidRPr="000E3FA6">
        <w:rPr>
          <w:rFonts w:ascii="Arial" w:hAnsi="Arial" w:cs="Arial"/>
        </w:rPr>
        <w:t xml:space="preserve"> se vor </w:t>
      </w:r>
      <w:r w:rsidR="00D00BE2" w:rsidRPr="000E3FA6">
        <w:rPr>
          <w:rFonts w:ascii="Arial" w:hAnsi="Arial" w:cs="Arial"/>
        </w:rPr>
        <w:t xml:space="preserve">efectua de analize </w:t>
      </w:r>
      <w:r w:rsidR="00E13B5A" w:rsidRPr="000E3FA6">
        <w:rPr>
          <w:rFonts w:ascii="Arial" w:hAnsi="Arial" w:cs="Arial"/>
        </w:rPr>
        <w:t>(în special azotați și azotiți).</w:t>
      </w:r>
      <w:r w:rsidR="00D00BE2" w:rsidRPr="000E3FA6">
        <w:rPr>
          <w:rFonts w:ascii="Arial" w:hAnsi="Arial" w:cs="Arial"/>
        </w:rPr>
        <w:t xml:space="preserve"> </w:t>
      </w:r>
    </w:p>
    <w:p w:rsidR="00B92B79" w:rsidRPr="000E3FA6" w:rsidRDefault="00B92B79" w:rsidP="00645306">
      <w:pPr>
        <w:pStyle w:val="BodyTextIndent2"/>
        <w:numPr>
          <w:ilvl w:val="0"/>
          <w:numId w:val="5"/>
        </w:numPr>
        <w:rPr>
          <w:rFonts w:ascii="Arial" w:hAnsi="Arial" w:cs="Arial"/>
          <w:sz w:val="24"/>
        </w:rPr>
      </w:pPr>
      <w:r w:rsidRPr="000E3FA6">
        <w:rPr>
          <w:rFonts w:ascii="Arial" w:hAnsi="Arial" w:cs="Arial"/>
          <w:i/>
          <w:iCs/>
          <w:sz w:val="24"/>
        </w:rPr>
        <w:t>asupra apelor de suprafață</w:t>
      </w:r>
      <w:r w:rsidRPr="000E3FA6">
        <w:rPr>
          <w:rFonts w:ascii="Arial" w:hAnsi="Arial" w:cs="Arial"/>
          <w:sz w:val="24"/>
        </w:rPr>
        <w:t>:</w:t>
      </w:r>
    </w:p>
    <w:p w:rsidR="00CA4E0A" w:rsidRPr="000E3FA6" w:rsidRDefault="00D00B69">
      <w:pPr>
        <w:pStyle w:val="BodyTextIndent2"/>
        <w:rPr>
          <w:rFonts w:ascii="Arial" w:hAnsi="Arial" w:cs="Arial"/>
          <w:sz w:val="24"/>
        </w:rPr>
      </w:pPr>
      <w:r w:rsidRPr="000E3FA6">
        <w:rPr>
          <w:rFonts w:ascii="Arial" w:hAnsi="Arial" w:cs="Arial"/>
          <w:sz w:val="24"/>
        </w:rPr>
        <w:t xml:space="preserve">Pârâul </w:t>
      </w:r>
      <w:r w:rsidR="00D06ECF" w:rsidRPr="000E3FA6">
        <w:rPr>
          <w:rFonts w:ascii="Arial" w:hAnsi="Arial" w:cs="Arial"/>
          <w:sz w:val="24"/>
        </w:rPr>
        <w:t xml:space="preserve"> </w:t>
      </w:r>
      <w:r w:rsidR="00CF40DF">
        <w:rPr>
          <w:rFonts w:ascii="Arial" w:hAnsi="Arial" w:cs="Arial"/>
          <w:sz w:val="24"/>
        </w:rPr>
        <w:t xml:space="preserve">Turdaș </w:t>
      </w:r>
      <w:r w:rsidRPr="000E3FA6">
        <w:rPr>
          <w:rFonts w:ascii="Arial" w:hAnsi="Arial" w:cs="Arial"/>
          <w:sz w:val="24"/>
        </w:rPr>
        <w:t>este amplasat</w:t>
      </w:r>
      <w:r w:rsidR="00CA4E0A" w:rsidRPr="000E3FA6">
        <w:rPr>
          <w:rFonts w:ascii="Arial" w:hAnsi="Arial" w:cs="Arial"/>
          <w:sz w:val="24"/>
        </w:rPr>
        <w:t xml:space="preserve"> la cca </w:t>
      </w:r>
      <w:r w:rsidR="00607B4F">
        <w:rPr>
          <w:rFonts w:ascii="Arial" w:hAnsi="Arial" w:cs="Arial"/>
          <w:sz w:val="24"/>
        </w:rPr>
        <w:t>685</w:t>
      </w:r>
      <w:r w:rsidR="00CA4E0A" w:rsidRPr="000E3FA6">
        <w:rPr>
          <w:rFonts w:ascii="Arial" w:hAnsi="Arial" w:cs="Arial"/>
          <w:sz w:val="24"/>
        </w:rPr>
        <w:t>m  d</w:t>
      </w:r>
      <w:r w:rsidR="00D06ECF" w:rsidRPr="000E3FA6">
        <w:rPr>
          <w:rFonts w:ascii="Arial" w:hAnsi="Arial" w:cs="Arial"/>
          <w:sz w:val="24"/>
        </w:rPr>
        <w:t>e obiectiv</w:t>
      </w:r>
      <w:r w:rsidR="00607B4F">
        <w:rPr>
          <w:rFonts w:ascii="Arial" w:hAnsi="Arial" w:cs="Arial"/>
          <w:sz w:val="24"/>
        </w:rPr>
        <w:t xml:space="preserve"> iar râul Mureș la cca.1,36km</w:t>
      </w:r>
      <w:r w:rsidR="00D06ECF" w:rsidRPr="000E3FA6">
        <w:rPr>
          <w:rFonts w:ascii="Arial" w:hAnsi="Arial" w:cs="Arial"/>
          <w:sz w:val="24"/>
        </w:rPr>
        <w:t>.</w:t>
      </w:r>
    </w:p>
    <w:p w:rsidR="00607B4F" w:rsidRPr="00607B4F" w:rsidRDefault="00CA4E0A">
      <w:pPr>
        <w:pStyle w:val="BodyTextIndent2"/>
        <w:rPr>
          <w:rFonts w:ascii="Arial" w:hAnsi="Arial" w:cs="Arial"/>
          <w:sz w:val="24"/>
        </w:rPr>
      </w:pPr>
      <w:r w:rsidRPr="000E3FA6">
        <w:rPr>
          <w:rFonts w:ascii="Arial" w:hAnsi="Arial" w:cs="Arial"/>
          <w:sz w:val="24"/>
        </w:rPr>
        <w:t xml:space="preserve"> În funcționare normală n</w:t>
      </w:r>
      <w:r w:rsidR="00B92B79" w:rsidRPr="000E3FA6">
        <w:rPr>
          <w:rFonts w:ascii="Arial" w:hAnsi="Arial" w:cs="Arial"/>
          <w:sz w:val="24"/>
        </w:rPr>
        <w:t xml:space="preserve">u se poate produce o poluare având în vedere </w:t>
      </w:r>
      <w:r w:rsidR="00463D57" w:rsidRPr="000E3FA6">
        <w:rPr>
          <w:rFonts w:ascii="Arial" w:hAnsi="Arial" w:cs="Arial"/>
          <w:sz w:val="24"/>
        </w:rPr>
        <w:t>modul de stocare al apelor uzate</w:t>
      </w:r>
      <w:r w:rsidRPr="000E3FA6">
        <w:rPr>
          <w:rFonts w:ascii="Arial" w:hAnsi="Arial" w:cs="Arial"/>
          <w:sz w:val="24"/>
        </w:rPr>
        <w:t>,</w:t>
      </w:r>
      <w:r w:rsidR="00463D57" w:rsidRPr="000E3FA6">
        <w:rPr>
          <w:rFonts w:ascii="Arial" w:hAnsi="Arial" w:cs="Arial"/>
          <w:sz w:val="24"/>
        </w:rPr>
        <w:t xml:space="preserve"> </w:t>
      </w:r>
      <w:r w:rsidRPr="000E3FA6">
        <w:rPr>
          <w:rFonts w:ascii="Arial" w:hAnsi="Arial" w:cs="Arial"/>
          <w:sz w:val="24"/>
        </w:rPr>
        <w:t>al deșeurilor și</w:t>
      </w:r>
      <w:r w:rsidR="00463D57" w:rsidRPr="000E3FA6">
        <w:rPr>
          <w:rFonts w:ascii="Arial" w:hAnsi="Arial" w:cs="Arial"/>
          <w:sz w:val="24"/>
        </w:rPr>
        <w:t xml:space="preserve"> al </w:t>
      </w:r>
      <w:r w:rsidR="00B92B79" w:rsidRPr="000E3FA6">
        <w:rPr>
          <w:rFonts w:ascii="Arial" w:hAnsi="Arial" w:cs="Arial"/>
          <w:sz w:val="24"/>
        </w:rPr>
        <w:t>materiale</w:t>
      </w:r>
      <w:r w:rsidR="00463D57" w:rsidRPr="000E3FA6">
        <w:rPr>
          <w:rFonts w:ascii="Arial" w:hAnsi="Arial" w:cs="Arial"/>
          <w:sz w:val="24"/>
        </w:rPr>
        <w:t xml:space="preserve">lor (substanțelor) cu care </w:t>
      </w:r>
      <w:r w:rsidR="00B92B79" w:rsidRPr="000E3FA6">
        <w:rPr>
          <w:rFonts w:ascii="Arial" w:hAnsi="Arial" w:cs="Arial"/>
          <w:sz w:val="24"/>
        </w:rPr>
        <w:t xml:space="preserve"> se </w:t>
      </w:r>
      <w:r w:rsidR="00B92B79" w:rsidRPr="00607B4F">
        <w:rPr>
          <w:rFonts w:ascii="Arial" w:hAnsi="Arial" w:cs="Arial"/>
          <w:sz w:val="24"/>
        </w:rPr>
        <w:t>operează pe amplasament.</w:t>
      </w:r>
      <w:r w:rsidR="00607B4F" w:rsidRPr="00607B4F">
        <w:rPr>
          <w:rFonts w:ascii="Arial" w:hAnsi="Arial" w:cs="Arial"/>
          <w:sz w:val="24"/>
        </w:rPr>
        <w:t xml:space="preserve"> </w:t>
      </w:r>
    </w:p>
    <w:p w:rsidR="009A5D8E" w:rsidRPr="00607B4F" w:rsidRDefault="00607B4F">
      <w:pPr>
        <w:pStyle w:val="BodyTextIndent2"/>
        <w:rPr>
          <w:rFonts w:ascii="Arial" w:hAnsi="Arial" w:cs="Arial"/>
          <w:sz w:val="24"/>
        </w:rPr>
      </w:pPr>
      <w:r w:rsidRPr="00607B4F">
        <w:rPr>
          <w:rFonts w:ascii="Arial" w:hAnsi="Arial" w:cs="Arial"/>
          <w:sz w:val="24"/>
        </w:rPr>
        <w:t>Se va întocmi  la cererea  autorităților Planul de poluări accidentale.</w:t>
      </w:r>
      <w:r w:rsidR="00B92B79" w:rsidRPr="00607B4F">
        <w:rPr>
          <w:rFonts w:ascii="Arial" w:hAnsi="Arial" w:cs="Arial"/>
          <w:sz w:val="24"/>
        </w:rPr>
        <w:t xml:space="preserve"> </w:t>
      </w:r>
    </w:p>
    <w:p w:rsidR="009A5D8E" w:rsidRPr="007838E6" w:rsidRDefault="009A5D8E" w:rsidP="009A5D8E">
      <w:pPr>
        <w:pStyle w:val="BodyTextIndent2"/>
        <w:ind w:left="360" w:firstLine="0"/>
        <w:rPr>
          <w:rFonts w:ascii="Arial" w:hAnsi="Arial" w:cs="Arial"/>
          <w:color w:val="FF0000"/>
          <w:sz w:val="24"/>
        </w:rPr>
      </w:pPr>
      <w:r w:rsidRPr="007838E6">
        <w:rPr>
          <w:rFonts w:ascii="Arial" w:hAnsi="Arial" w:cs="Arial"/>
          <w:color w:val="FF0000"/>
          <w:sz w:val="24"/>
        </w:rPr>
        <w:t xml:space="preserve"> </w:t>
      </w:r>
    </w:p>
    <w:p w:rsidR="00B92B79" w:rsidRPr="007838E6" w:rsidRDefault="00B92B79">
      <w:pPr>
        <w:pStyle w:val="BodyTextIndent2"/>
        <w:rPr>
          <w:rFonts w:ascii="Arial" w:hAnsi="Arial" w:cs="Arial"/>
          <w:color w:val="FF0000"/>
          <w:sz w:val="24"/>
        </w:rPr>
      </w:pPr>
    </w:p>
    <w:p w:rsidR="00B92B79" w:rsidRPr="00B678A5" w:rsidRDefault="00B92B79">
      <w:pPr>
        <w:pStyle w:val="BodyTextIndent2"/>
        <w:rPr>
          <w:rFonts w:ascii="Arial" w:hAnsi="Arial" w:cs="Arial"/>
          <w:b/>
          <w:sz w:val="24"/>
        </w:rPr>
      </w:pPr>
      <w:r w:rsidRPr="00B678A5">
        <w:rPr>
          <w:rFonts w:ascii="Arial" w:hAnsi="Arial" w:cs="Arial"/>
          <w:b/>
          <w:sz w:val="24"/>
        </w:rPr>
        <w:t xml:space="preserve">4.2. </w:t>
      </w:r>
      <w:r w:rsidRPr="00B678A5">
        <w:rPr>
          <w:rFonts w:ascii="Arial" w:hAnsi="Arial" w:cs="Arial"/>
          <w:b/>
          <w:bCs/>
          <w:sz w:val="24"/>
        </w:rPr>
        <w:t>Aerul</w:t>
      </w:r>
    </w:p>
    <w:p w:rsidR="00B92B79" w:rsidRPr="00B678A5" w:rsidRDefault="00B92B79">
      <w:pPr>
        <w:pStyle w:val="BodyTextIndent2"/>
        <w:rPr>
          <w:rFonts w:ascii="Arial" w:hAnsi="Arial" w:cs="Arial"/>
          <w:sz w:val="24"/>
        </w:rPr>
      </w:pPr>
      <w:r w:rsidRPr="00B678A5">
        <w:rPr>
          <w:rFonts w:ascii="Arial" w:hAnsi="Arial" w:cs="Arial"/>
          <w:sz w:val="24"/>
        </w:rPr>
        <w:t xml:space="preserve">4.2.1. </w:t>
      </w:r>
      <w:r w:rsidRPr="00B678A5">
        <w:rPr>
          <w:rFonts w:ascii="Arial" w:hAnsi="Arial" w:cs="Arial"/>
          <w:sz w:val="24"/>
          <w:u w:val="single"/>
        </w:rPr>
        <w:t>Date generale</w:t>
      </w:r>
      <w:r w:rsidRPr="00B678A5">
        <w:rPr>
          <w:rFonts w:ascii="Arial" w:hAnsi="Arial" w:cs="Arial"/>
          <w:sz w:val="24"/>
        </w:rPr>
        <w:t xml:space="preserve">. </w:t>
      </w:r>
    </w:p>
    <w:p w:rsidR="00306321" w:rsidRDefault="00B92B79">
      <w:pPr>
        <w:pStyle w:val="BodyTextIndent2"/>
        <w:rPr>
          <w:rFonts w:ascii="Arial" w:hAnsi="Arial" w:cs="Arial"/>
          <w:sz w:val="24"/>
        </w:rPr>
      </w:pPr>
      <w:r w:rsidRPr="00B678A5">
        <w:rPr>
          <w:rFonts w:ascii="Arial" w:hAnsi="Arial" w:cs="Arial"/>
          <w:sz w:val="24"/>
        </w:rPr>
        <w:t>Condiții de climă și meteorologice pe amplasament / zonă.</w:t>
      </w:r>
    </w:p>
    <w:p w:rsidR="00926B05" w:rsidRPr="00D025D9" w:rsidRDefault="00D025D9" w:rsidP="00D025D9">
      <w:pPr>
        <w:pStyle w:val="BodyTextIndent2"/>
        <w:jc w:val="left"/>
        <w:rPr>
          <w:rFonts w:ascii="Arial" w:hAnsi="Arial" w:cs="Arial"/>
          <w:sz w:val="24"/>
        </w:rPr>
      </w:pPr>
      <w:r w:rsidRPr="00D025D9">
        <w:rPr>
          <w:rFonts w:ascii="Arial" w:hAnsi="Arial" w:cs="Arial"/>
          <w:sz w:val="24"/>
          <w:shd w:val="clear" w:color="auto" w:fill="FFFFFF"/>
        </w:rPr>
        <w:t xml:space="preserve">Clima  este </w:t>
      </w:r>
      <w:r w:rsidR="00926B05" w:rsidRPr="00D025D9">
        <w:rPr>
          <w:rFonts w:ascii="Arial" w:hAnsi="Arial" w:cs="Arial"/>
          <w:sz w:val="24"/>
          <w:shd w:val="clear" w:color="auto" w:fill="FFFFFF"/>
        </w:rPr>
        <w:t>determinată de aşezarea sa, în culoarul Mureşului</w:t>
      </w:r>
      <w:r>
        <w:rPr>
          <w:rFonts w:ascii="Arial" w:hAnsi="Arial" w:cs="Arial"/>
          <w:sz w:val="24"/>
          <w:shd w:val="clear" w:color="auto" w:fill="FFFFFF"/>
        </w:rPr>
        <w:t xml:space="preserve">. Clima </w:t>
      </w:r>
      <w:r w:rsidR="00926B05" w:rsidRPr="00D025D9">
        <w:rPr>
          <w:rFonts w:ascii="Arial" w:hAnsi="Arial" w:cs="Arial"/>
          <w:sz w:val="24"/>
          <w:shd w:val="clear" w:color="auto" w:fill="FFFFFF"/>
        </w:rPr>
        <w:t xml:space="preserve"> este de tipul continental-temperată, destul de blândă, cu ierni nu prea aspre şi veri călduroase.Media anuală a temperaturii este de 9,8°C. Media lunii ianuarie este -</w:t>
      </w:r>
      <w:r w:rsidR="00926B05" w:rsidRPr="00D025D9">
        <w:rPr>
          <w:rFonts w:ascii="Arial" w:hAnsi="Arial" w:cs="Arial"/>
          <w:sz w:val="24"/>
          <w:shd w:val="clear" w:color="auto" w:fill="FFFFFF"/>
        </w:rPr>
        <w:lastRenderedPageBreak/>
        <w:t>3°C (în februarie +1°C) iar media lunii iulie este de +20°C (cam aceleaşi valori înregistrându-se şi în luna august).</w:t>
      </w:r>
      <w:r w:rsidR="00926B05" w:rsidRPr="00D025D9">
        <w:rPr>
          <w:rFonts w:ascii="Arial" w:hAnsi="Arial" w:cs="Arial"/>
          <w:sz w:val="24"/>
        </w:rPr>
        <w:br/>
      </w:r>
      <w:r w:rsidR="00926B05" w:rsidRPr="00D025D9">
        <w:rPr>
          <w:rFonts w:ascii="Arial" w:hAnsi="Arial" w:cs="Arial"/>
          <w:sz w:val="24"/>
          <w:shd w:val="clear" w:color="auto" w:fill="FFFFFF"/>
        </w:rPr>
        <w:t>Temperatura medie zilnică depăşeşte 0°C între 21 februarie şi 1 martie şi +10°C după 21 aprilie. Sub 0°C temperatura coboară numai după 11 decembrie</w:t>
      </w:r>
      <w:r>
        <w:rPr>
          <w:rFonts w:ascii="Arial" w:hAnsi="Arial" w:cs="Arial"/>
          <w:sz w:val="24"/>
          <w:shd w:val="clear" w:color="auto" w:fill="FFFFFF"/>
        </w:rPr>
        <w:t>.</w:t>
      </w:r>
    </w:p>
    <w:p w:rsidR="007779EF" w:rsidRPr="007838E6" w:rsidRDefault="007B2C5A" w:rsidP="00CB77F8">
      <w:pPr>
        <w:rPr>
          <w:rFonts w:ascii="Arial" w:hAnsi="Arial" w:cs="Arial"/>
          <w:color w:val="FF0000"/>
        </w:rPr>
      </w:pPr>
      <w:r w:rsidRPr="006C1B00">
        <w:rPr>
          <w:rFonts w:ascii="Arial" w:hAnsi="Arial" w:cs="Arial"/>
          <w:i/>
        </w:rPr>
        <w:t>Precipitațiile atmosferice</w:t>
      </w:r>
      <w:r w:rsidRPr="006C1B00">
        <w:rPr>
          <w:rFonts w:ascii="Arial" w:hAnsi="Arial" w:cs="Arial"/>
        </w:rPr>
        <w:t xml:space="preserve"> </w:t>
      </w:r>
      <w:r w:rsidR="00A57E5E" w:rsidRPr="006C1B00">
        <w:rPr>
          <w:rFonts w:ascii="Arial" w:hAnsi="Arial" w:cs="Arial"/>
        </w:rPr>
        <w:t xml:space="preserve"> prezintă variații mari atât cantitativ cât și ca durată și intensitate.</w:t>
      </w:r>
      <w:r w:rsidR="002B3186" w:rsidRPr="006C1B00">
        <w:rPr>
          <w:rFonts w:ascii="Arial" w:hAnsi="Arial" w:cs="Arial"/>
          <w:shd w:val="clear" w:color="auto" w:fill="FFFFFF"/>
        </w:rPr>
        <w:t xml:space="preserve"> media precipitaţiilor se încadrează în intervalul 540-600 mm/mp.</w:t>
      </w:r>
    </w:p>
    <w:p w:rsidR="007B2C5A" w:rsidRPr="00DF3169" w:rsidRDefault="007B2C5A" w:rsidP="00497626">
      <w:pPr>
        <w:shd w:val="clear" w:color="auto" w:fill="FFFFFF"/>
        <w:jc w:val="both"/>
        <w:rPr>
          <w:rStyle w:val="apple-converted-space"/>
          <w:rFonts w:ascii="Arial" w:hAnsi="Arial" w:cs="Arial"/>
          <w:shd w:val="clear" w:color="auto" w:fill="FFFFFF"/>
        </w:rPr>
      </w:pPr>
      <w:r w:rsidRPr="007838E6">
        <w:rPr>
          <w:rFonts w:ascii="Arial" w:hAnsi="Arial" w:cs="Arial"/>
          <w:i/>
          <w:color w:val="FF0000"/>
        </w:rPr>
        <w:t xml:space="preserve"> </w:t>
      </w:r>
      <w:r w:rsidRPr="00DF3169">
        <w:rPr>
          <w:rFonts w:ascii="Arial" w:hAnsi="Arial" w:cs="Arial"/>
          <w:i/>
        </w:rPr>
        <w:t>Vânturile</w:t>
      </w:r>
      <w:r w:rsidRPr="00DF3169">
        <w:rPr>
          <w:rFonts w:ascii="Arial" w:hAnsi="Arial" w:cs="Arial"/>
        </w:rPr>
        <w:t xml:space="preserve">. </w:t>
      </w:r>
      <w:r w:rsidR="00627B1E" w:rsidRPr="00DF3169">
        <w:rPr>
          <w:rFonts w:ascii="Arial" w:hAnsi="Arial" w:cs="Arial"/>
          <w:shd w:val="clear" w:color="auto" w:fill="FFFFFF"/>
        </w:rPr>
        <w:t xml:space="preserve">Vanturile </w:t>
      </w:r>
      <w:r w:rsidR="00DF3169" w:rsidRPr="00DF3169">
        <w:rPr>
          <w:rFonts w:ascii="Arial" w:hAnsi="Arial" w:cs="Arial"/>
          <w:shd w:val="clear" w:color="auto" w:fill="FFFFFF"/>
        </w:rPr>
        <w:t>predom</w:t>
      </w:r>
      <w:r w:rsidR="00497626">
        <w:rPr>
          <w:rFonts w:ascii="Arial" w:hAnsi="Arial" w:cs="Arial"/>
          <w:shd w:val="clear" w:color="auto" w:fill="FFFFFF"/>
        </w:rPr>
        <w:t>i</w:t>
      </w:r>
      <w:r w:rsidR="00DF3169" w:rsidRPr="00DF3169">
        <w:rPr>
          <w:rFonts w:ascii="Arial" w:hAnsi="Arial" w:cs="Arial"/>
          <w:shd w:val="clear" w:color="auto" w:fill="FFFFFF"/>
        </w:rPr>
        <w:t xml:space="preserve">nante </w:t>
      </w:r>
      <w:r w:rsidR="00627B1E" w:rsidRPr="00DF3169">
        <w:rPr>
          <w:rFonts w:ascii="Arial" w:hAnsi="Arial" w:cs="Arial"/>
          <w:shd w:val="clear" w:color="auto" w:fill="FFFFFF"/>
        </w:rPr>
        <w:t>bat</w:t>
      </w:r>
      <w:r w:rsidR="000909BF">
        <w:rPr>
          <w:rFonts w:ascii="Arial" w:hAnsi="Arial" w:cs="Arial"/>
          <w:shd w:val="clear" w:color="auto" w:fill="FFFFFF"/>
        </w:rPr>
        <w:t xml:space="preserve"> </w:t>
      </w:r>
      <w:r w:rsidR="00DF3169" w:rsidRPr="00DF3169">
        <w:rPr>
          <w:rFonts w:ascii="Arial" w:hAnsi="Arial" w:cs="Arial"/>
          <w:shd w:val="clear" w:color="auto" w:fill="FFFFFF"/>
        </w:rPr>
        <w:t>iarna pe direcția vest-nord-vest iar  vara pe direcția est-sud-est.</w:t>
      </w:r>
      <w:r w:rsidR="00497626">
        <w:rPr>
          <w:rFonts w:ascii="Arial" w:hAnsi="Arial" w:cs="Arial"/>
          <w:shd w:val="clear" w:color="auto" w:fill="FFFFFF"/>
        </w:rPr>
        <w:t xml:space="preserve"> Procentual, frecvența vânturilor vestice este de 14-15% iar a celor  din nord-vestice și nord este de 12-14%.  </w:t>
      </w:r>
      <w:r w:rsidR="00627B1E" w:rsidRPr="00DF3169">
        <w:rPr>
          <w:rFonts w:ascii="Arial" w:hAnsi="Arial" w:cs="Arial"/>
          <w:shd w:val="clear" w:color="auto" w:fill="FFFFFF"/>
        </w:rPr>
        <w:t xml:space="preserve"> </w:t>
      </w:r>
    </w:p>
    <w:p w:rsidR="00B92B79" w:rsidRPr="00EB15D7" w:rsidRDefault="00B92B79" w:rsidP="008549FF">
      <w:pPr>
        <w:pStyle w:val="Default"/>
        <w:rPr>
          <w:rFonts w:ascii="Arial" w:hAnsi="Arial" w:cs="Arial"/>
          <w:color w:val="auto"/>
        </w:rPr>
      </w:pPr>
      <w:r w:rsidRPr="00EB15D7">
        <w:rPr>
          <w:rFonts w:ascii="Arial" w:hAnsi="Arial" w:cs="Arial"/>
          <w:color w:val="auto"/>
        </w:rPr>
        <w:t xml:space="preserve">4.2.2. </w:t>
      </w:r>
      <w:r w:rsidRPr="00EB15D7">
        <w:rPr>
          <w:rFonts w:ascii="Arial" w:hAnsi="Arial" w:cs="Arial"/>
          <w:color w:val="auto"/>
          <w:u w:val="single"/>
        </w:rPr>
        <w:t>Scurtă caracterizare a surselor de poluare staționare și mobile existente în zonă</w:t>
      </w:r>
    </w:p>
    <w:p w:rsidR="006D3581" w:rsidRPr="00371038" w:rsidRDefault="00B92B79">
      <w:pPr>
        <w:pStyle w:val="BodyTextIndent2"/>
        <w:rPr>
          <w:rFonts w:ascii="Arial" w:hAnsi="Arial" w:cs="Arial"/>
          <w:sz w:val="24"/>
        </w:rPr>
      </w:pPr>
      <w:r w:rsidRPr="00371038">
        <w:rPr>
          <w:rFonts w:ascii="Arial" w:hAnsi="Arial" w:cs="Arial"/>
          <w:sz w:val="24"/>
        </w:rPr>
        <w:t>Terenul pe care este amplasată ferma are ca vecinătăți terenuri agricole</w:t>
      </w:r>
      <w:r w:rsidR="00E44D79" w:rsidRPr="00371038">
        <w:rPr>
          <w:rFonts w:ascii="Arial" w:hAnsi="Arial" w:cs="Arial"/>
          <w:sz w:val="24"/>
        </w:rPr>
        <w:t xml:space="preserve"> proprietate privată</w:t>
      </w:r>
      <w:r w:rsidRPr="00371038">
        <w:rPr>
          <w:rFonts w:ascii="Arial" w:hAnsi="Arial" w:cs="Arial"/>
          <w:sz w:val="24"/>
        </w:rPr>
        <w:t xml:space="preserve">. Suprafața de teren ocupată de fermă este de </w:t>
      </w:r>
      <w:r w:rsidR="00596E0A" w:rsidRPr="00371038">
        <w:rPr>
          <w:rFonts w:ascii="Arial" w:hAnsi="Arial" w:cs="Arial"/>
          <w:sz w:val="24"/>
        </w:rPr>
        <w:t>1</w:t>
      </w:r>
      <w:r w:rsidR="001E40CD" w:rsidRPr="00371038">
        <w:rPr>
          <w:rFonts w:ascii="Arial" w:hAnsi="Arial" w:cs="Arial"/>
          <w:sz w:val="24"/>
        </w:rPr>
        <w:t>3</w:t>
      </w:r>
      <w:r w:rsidR="00371038" w:rsidRPr="00371038">
        <w:rPr>
          <w:rFonts w:ascii="Arial" w:hAnsi="Arial" w:cs="Arial"/>
          <w:sz w:val="24"/>
        </w:rPr>
        <w:t>9824,2</w:t>
      </w:r>
      <w:r w:rsidR="001E40CD" w:rsidRPr="00371038">
        <w:rPr>
          <w:rFonts w:ascii="Arial" w:hAnsi="Arial" w:cs="Arial"/>
          <w:sz w:val="24"/>
        </w:rPr>
        <w:t>mp</w:t>
      </w:r>
      <w:r w:rsidR="00E509B6" w:rsidRPr="00371038">
        <w:rPr>
          <w:rFonts w:ascii="Arial" w:hAnsi="Arial" w:cs="Arial"/>
          <w:sz w:val="24"/>
        </w:rPr>
        <w:t>.</w:t>
      </w:r>
      <w:r w:rsidRPr="00371038">
        <w:rPr>
          <w:rFonts w:ascii="Arial" w:hAnsi="Arial" w:cs="Arial"/>
          <w:sz w:val="24"/>
        </w:rPr>
        <w:t>În zona limitrofă nu există alte obiective economice generatoare de emisii.</w:t>
      </w:r>
      <w:r w:rsidR="001D0508" w:rsidRPr="00371038">
        <w:rPr>
          <w:rFonts w:ascii="Arial" w:hAnsi="Arial" w:cs="Arial"/>
          <w:sz w:val="24"/>
        </w:rPr>
        <w:t xml:space="preserve"> </w:t>
      </w:r>
    </w:p>
    <w:p w:rsidR="006D3581" w:rsidRPr="00EB15D7" w:rsidRDefault="0063335F">
      <w:pPr>
        <w:pStyle w:val="BodyTextIndent2"/>
        <w:rPr>
          <w:rFonts w:ascii="Arial" w:hAnsi="Arial" w:cs="Arial"/>
          <w:sz w:val="24"/>
        </w:rPr>
      </w:pPr>
      <w:r w:rsidRPr="00EB15D7">
        <w:rPr>
          <w:rFonts w:ascii="Arial" w:hAnsi="Arial" w:cs="Arial"/>
          <w:i/>
          <w:sz w:val="24"/>
        </w:rPr>
        <w:t>Surse mobile</w:t>
      </w:r>
      <w:r w:rsidRPr="00EB15D7">
        <w:rPr>
          <w:rFonts w:ascii="Arial" w:hAnsi="Arial" w:cs="Arial"/>
          <w:sz w:val="24"/>
        </w:rPr>
        <w:t xml:space="preserve"> sunt mijloacele de transport  care asigură aprovizionarea </w:t>
      </w:r>
      <w:r w:rsidR="007B2C5A" w:rsidRPr="00EB15D7">
        <w:rPr>
          <w:rFonts w:ascii="Arial" w:hAnsi="Arial" w:cs="Arial"/>
          <w:sz w:val="24"/>
        </w:rPr>
        <w:t xml:space="preserve">fermei </w:t>
      </w:r>
      <w:r w:rsidRPr="00EB15D7">
        <w:rPr>
          <w:rFonts w:ascii="Arial" w:hAnsi="Arial" w:cs="Arial"/>
          <w:sz w:val="24"/>
        </w:rPr>
        <w:t xml:space="preserve">cu furaje și material biologic </w:t>
      </w:r>
      <w:r w:rsidR="001D0508" w:rsidRPr="00EB15D7">
        <w:rPr>
          <w:rFonts w:ascii="Arial" w:hAnsi="Arial" w:cs="Arial"/>
          <w:sz w:val="24"/>
        </w:rPr>
        <w:t xml:space="preserve"> sau transportă  la abatorizare porcii  ajunși la greutatea solicitată precum și utilajele care efectuează lucrări pe terenurile agricole  limitrofe fermei.  </w:t>
      </w:r>
    </w:p>
    <w:p w:rsidR="007B5E9A" w:rsidRPr="007838E6" w:rsidRDefault="0014131A">
      <w:pPr>
        <w:pStyle w:val="BodyTextIndent2"/>
        <w:rPr>
          <w:rFonts w:ascii="Arial" w:hAnsi="Arial" w:cs="Arial"/>
          <w:color w:val="FF0000"/>
          <w:sz w:val="24"/>
        </w:rPr>
      </w:pPr>
      <w:r w:rsidRPr="00E83B84">
        <w:rPr>
          <w:rFonts w:ascii="Arial" w:hAnsi="Arial" w:cs="Arial"/>
          <w:i/>
          <w:sz w:val="24"/>
        </w:rPr>
        <w:t>Surse de poluare staționare</w:t>
      </w:r>
      <w:r w:rsidRPr="00E83B84">
        <w:rPr>
          <w:rFonts w:ascii="Arial" w:hAnsi="Arial" w:cs="Arial"/>
          <w:sz w:val="24"/>
        </w:rPr>
        <w:t xml:space="preserve"> sunt  cele  aferente </w:t>
      </w:r>
      <w:r w:rsidR="000E34CA" w:rsidRPr="00E83B84">
        <w:rPr>
          <w:rFonts w:ascii="Arial" w:hAnsi="Arial" w:cs="Arial"/>
          <w:sz w:val="24"/>
        </w:rPr>
        <w:t xml:space="preserve"> halel</w:t>
      </w:r>
      <w:r w:rsidRPr="00E83B84">
        <w:rPr>
          <w:rFonts w:ascii="Arial" w:hAnsi="Arial" w:cs="Arial"/>
          <w:sz w:val="24"/>
        </w:rPr>
        <w:t xml:space="preserve">or </w:t>
      </w:r>
      <w:r w:rsidR="000E34CA" w:rsidRPr="00E83B84">
        <w:rPr>
          <w:rFonts w:ascii="Arial" w:hAnsi="Arial" w:cs="Arial"/>
          <w:sz w:val="24"/>
        </w:rPr>
        <w:t xml:space="preserve"> de porci</w:t>
      </w:r>
      <w:r w:rsidR="00722698" w:rsidRPr="00E83B84">
        <w:rPr>
          <w:rFonts w:ascii="Arial" w:hAnsi="Arial" w:cs="Arial"/>
          <w:sz w:val="24"/>
        </w:rPr>
        <w:t xml:space="preserve"> nr 1-1</w:t>
      </w:r>
      <w:r w:rsidR="00EB15D7" w:rsidRPr="00E83B84">
        <w:rPr>
          <w:rFonts w:ascii="Arial" w:hAnsi="Arial" w:cs="Arial"/>
          <w:sz w:val="24"/>
        </w:rPr>
        <w:t>0</w:t>
      </w:r>
      <w:r w:rsidR="000E34CA" w:rsidRPr="00E83B84">
        <w:rPr>
          <w:rFonts w:ascii="Arial" w:hAnsi="Arial" w:cs="Arial"/>
          <w:sz w:val="24"/>
        </w:rPr>
        <w:t xml:space="preserve">, </w:t>
      </w:r>
      <w:r w:rsidR="00722698" w:rsidRPr="00E83B84">
        <w:rPr>
          <w:rFonts w:ascii="Arial" w:hAnsi="Arial" w:cs="Arial"/>
          <w:sz w:val="24"/>
        </w:rPr>
        <w:t xml:space="preserve">și laguna </w:t>
      </w:r>
      <w:r w:rsidR="00EB15D7" w:rsidRPr="00E83B84">
        <w:rPr>
          <w:rFonts w:ascii="Arial" w:hAnsi="Arial" w:cs="Arial"/>
          <w:sz w:val="24"/>
        </w:rPr>
        <w:t xml:space="preserve"> și paturile de uscare</w:t>
      </w:r>
      <w:r w:rsidR="00E83B84" w:rsidRPr="00E83B84">
        <w:rPr>
          <w:rFonts w:ascii="Arial" w:hAnsi="Arial" w:cs="Arial"/>
          <w:sz w:val="24"/>
        </w:rPr>
        <w:t xml:space="preserve"> </w:t>
      </w:r>
      <w:r w:rsidR="00722698" w:rsidRPr="00E83B84">
        <w:rPr>
          <w:rFonts w:ascii="Arial" w:hAnsi="Arial" w:cs="Arial"/>
          <w:sz w:val="24"/>
        </w:rPr>
        <w:t>pentru stocarea</w:t>
      </w:r>
      <w:r w:rsidR="00CB77F8" w:rsidRPr="00E83B84">
        <w:rPr>
          <w:rFonts w:ascii="Arial" w:hAnsi="Arial" w:cs="Arial"/>
          <w:sz w:val="24"/>
        </w:rPr>
        <w:t xml:space="preserve"> dejecțiilor</w:t>
      </w:r>
      <w:r w:rsidR="00CB77F8" w:rsidRPr="007838E6">
        <w:rPr>
          <w:rFonts w:ascii="Arial" w:hAnsi="Arial" w:cs="Arial"/>
          <w:color w:val="FF0000"/>
          <w:sz w:val="24"/>
        </w:rPr>
        <w:t xml:space="preserve">. </w:t>
      </w:r>
      <w:r w:rsidR="00722698" w:rsidRPr="007838E6">
        <w:rPr>
          <w:rFonts w:ascii="Arial" w:hAnsi="Arial" w:cs="Arial"/>
          <w:color w:val="FF0000"/>
          <w:sz w:val="24"/>
        </w:rPr>
        <w:t xml:space="preserve"> </w:t>
      </w:r>
      <w:r w:rsidRPr="007838E6">
        <w:rPr>
          <w:rFonts w:ascii="Arial" w:hAnsi="Arial" w:cs="Arial"/>
          <w:color w:val="FF0000"/>
          <w:sz w:val="24"/>
        </w:rPr>
        <w:t>.</w:t>
      </w:r>
    </w:p>
    <w:p w:rsidR="00B92B79" w:rsidRPr="00E83B84" w:rsidRDefault="00B92B79">
      <w:pPr>
        <w:pStyle w:val="BodyTextIndent2"/>
        <w:rPr>
          <w:rFonts w:ascii="Arial" w:hAnsi="Arial" w:cs="Arial"/>
          <w:b/>
          <w:bCs/>
          <w:sz w:val="24"/>
        </w:rPr>
      </w:pPr>
      <w:r w:rsidRPr="00E83B84">
        <w:rPr>
          <w:rFonts w:ascii="Arial" w:hAnsi="Arial" w:cs="Arial"/>
          <w:sz w:val="24"/>
        </w:rPr>
        <w:t xml:space="preserve">4.2.3. </w:t>
      </w:r>
      <w:r w:rsidRPr="00E83B84">
        <w:rPr>
          <w:rFonts w:ascii="Arial" w:hAnsi="Arial" w:cs="Arial"/>
          <w:sz w:val="24"/>
          <w:u w:val="single"/>
        </w:rPr>
        <w:t>Surse și poluanți generați de activitatea obiectivului</w:t>
      </w:r>
    </w:p>
    <w:p w:rsidR="00B92B79" w:rsidRPr="00E83B84" w:rsidRDefault="00B92B79">
      <w:pPr>
        <w:pStyle w:val="BodyTextIndent2"/>
        <w:rPr>
          <w:rFonts w:ascii="Arial" w:hAnsi="Arial" w:cs="Arial"/>
          <w:sz w:val="24"/>
        </w:rPr>
      </w:pPr>
      <w:r w:rsidRPr="00E83B84">
        <w:rPr>
          <w:rFonts w:ascii="Arial" w:hAnsi="Arial" w:cs="Arial"/>
          <w:sz w:val="24"/>
        </w:rPr>
        <w:t xml:space="preserve">Având în vedere specificul activităților desfășurate pe amplasament </w:t>
      </w:r>
      <w:r w:rsidR="000A0F6C" w:rsidRPr="00E83B84">
        <w:rPr>
          <w:rFonts w:ascii="Arial" w:hAnsi="Arial" w:cs="Arial"/>
          <w:sz w:val="24"/>
        </w:rPr>
        <w:t xml:space="preserve">sursele de poluarea aerului </w:t>
      </w:r>
      <w:r w:rsidRPr="00E83B84">
        <w:rPr>
          <w:rFonts w:ascii="Arial" w:hAnsi="Arial" w:cs="Arial"/>
          <w:sz w:val="24"/>
        </w:rPr>
        <w:t xml:space="preserve">se vor analiza </w:t>
      </w:r>
      <w:r w:rsidR="000A0F6C" w:rsidRPr="00E83B84">
        <w:rPr>
          <w:rFonts w:ascii="Arial" w:hAnsi="Arial" w:cs="Arial"/>
          <w:sz w:val="24"/>
        </w:rPr>
        <w:t xml:space="preserve">în </w:t>
      </w:r>
      <w:r w:rsidRPr="00E83B84">
        <w:rPr>
          <w:rFonts w:ascii="Arial" w:hAnsi="Arial" w:cs="Arial"/>
          <w:sz w:val="24"/>
        </w:rPr>
        <w:t>două situații.</w:t>
      </w:r>
    </w:p>
    <w:p w:rsidR="0014131A" w:rsidRPr="00E83B84" w:rsidRDefault="00F80D62" w:rsidP="007512FD">
      <w:pPr>
        <w:pStyle w:val="BodyTextIndent2"/>
        <w:numPr>
          <w:ilvl w:val="0"/>
          <w:numId w:val="16"/>
        </w:numPr>
        <w:rPr>
          <w:rFonts w:ascii="Arial" w:hAnsi="Arial" w:cs="Arial"/>
          <w:i/>
          <w:iCs/>
          <w:sz w:val="24"/>
          <w:u w:val="single"/>
        </w:rPr>
      </w:pPr>
      <w:r w:rsidRPr="00E83B84">
        <w:rPr>
          <w:rFonts w:ascii="Arial" w:hAnsi="Arial" w:cs="Arial"/>
          <w:i/>
          <w:iCs/>
          <w:sz w:val="24"/>
          <w:u w:val="single"/>
        </w:rPr>
        <w:t xml:space="preserve">în timpul realizării investiției </w:t>
      </w:r>
      <w:r w:rsidR="0014131A" w:rsidRPr="00E83B84">
        <w:rPr>
          <w:rFonts w:ascii="Arial" w:hAnsi="Arial" w:cs="Arial"/>
          <w:i/>
          <w:iCs/>
          <w:sz w:val="24"/>
          <w:u w:val="single"/>
        </w:rPr>
        <w:t>.</w:t>
      </w:r>
    </w:p>
    <w:p w:rsidR="000A6598" w:rsidRPr="00E83B84" w:rsidRDefault="000A6598" w:rsidP="000A6598">
      <w:pPr>
        <w:pStyle w:val="BodyTextIndent2"/>
        <w:ind w:left="720" w:firstLine="0"/>
        <w:rPr>
          <w:rFonts w:ascii="Arial" w:hAnsi="Arial" w:cs="Arial"/>
          <w:iCs/>
          <w:sz w:val="24"/>
        </w:rPr>
      </w:pPr>
      <w:r w:rsidRPr="00E83B84">
        <w:rPr>
          <w:rFonts w:ascii="Arial" w:hAnsi="Arial" w:cs="Arial"/>
          <w:iCs/>
          <w:sz w:val="24"/>
        </w:rPr>
        <w:t xml:space="preserve"> Conform proiectului în faza de  construcție se vor efectua:</w:t>
      </w:r>
    </w:p>
    <w:p w:rsidR="000A6598" w:rsidRPr="00E83B84" w:rsidRDefault="000A6598" w:rsidP="000A6598">
      <w:pPr>
        <w:pStyle w:val="BodyTextIndent2"/>
        <w:ind w:left="720" w:firstLine="0"/>
        <w:rPr>
          <w:rFonts w:ascii="Arial" w:hAnsi="Arial" w:cs="Arial"/>
          <w:iCs/>
          <w:sz w:val="24"/>
        </w:rPr>
      </w:pPr>
      <w:r w:rsidRPr="00E83B84">
        <w:rPr>
          <w:rFonts w:ascii="Arial" w:hAnsi="Arial" w:cs="Arial"/>
          <w:iCs/>
          <w:sz w:val="24"/>
        </w:rPr>
        <w:t xml:space="preserve">-  lucrări de renovare la cele </w:t>
      </w:r>
      <w:r w:rsidR="00D918A2" w:rsidRPr="00E83B84">
        <w:rPr>
          <w:rFonts w:ascii="Arial" w:hAnsi="Arial" w:cs="Arial"/>
          <w:iCs/>
          <w:sz w:val="24"/>
        </w:rPr>
        <w:t>1</w:t>
      </w:r>
      <w:r w:rsidR="00E83B84" w:rsidRPr="00E83B84">
        <w:rPr>
          <w:rFonts w:ascii="Arial" w:hAnsi="Arial" w:cs="Arial"/>
          <w:iCs/>
          <w:sz w:val="24"/>
        </w:rPr>
        <w:t>0</w:t>
      </w:r>
      <w:r w:rsidRPr="00E83B84">
        <w:rPr>
          <w:rFonts w:ascii="Arial" w:hAnsi="Arial" w:cs="Arial"/>
          <w:iCs/>
          <w:sz w:val="24"/>
        </w:rPr>
        <w:t xml:space="preserve"> hale;</w:t>
      </w:r>
    </w:p>
    <w:p w:rsidR="000A6598" w:rsidRPr="00E83B84" w:rsidRDefault="000A6598" w:rsidP="000A6598">
      <w:pPr>
        <w:pStyle w:val="BodyTextIndent2"/>
        <w:ind w:left="720" w:firstLine="0"/>
        <w:rPr>
          <w:rFonts w:ascii="Arial" w:hAnsi="Arial" w:cs="Arial"/>
          <w:iCs/>
          <w:sz w:val="24"/>
        </w:rPr>
      </w:pPr>
      <w:r w:rsidRPr="00E83B84">
        <w:rPr>
          <w:rFonts w:ascii="Arial" w:hAnsi="Arial" w:cs="Arial"/>
          <w:iCs/>
          <w:sz w:val="24"/>
        </w:rPr>
        <w:t>- montarea echipamentelor;</w:t>
      </w:r>
    </w:p>
    <w:p w:rsidR="000A6598" w:rsidRPr="00E83B84" w:rsidRDefault="000A6598" w:rsidP="000A6598">
      <w:pPr>
        <w:pStyle w:val="BodyTextIndent2"/>
        <w:ind w:left="720" w:firstLine="0"/>
        <w:rPr>
          <w:rFonts w:ascii="Arial" w:hAnsi="Arial" w:cs="Arial"/>
          <w:iCs/>
          <w:sz w:val="24"/>
        </w:rPr>
      </w:pPr>
      <w:r w:rsidRPr="00E83B84">
        <w:rPr>
          <w:rFonts w:ascii="Arial" w:hAnsi="Arial" w:cs="Arial"/>
          <w:iCs/>
          <w:sz w:val="24"/>
        </w:rPr>
        <w:t xml:space="preserve">- lucrări de amenajare a celor 2 </w:t>
      </w:r>
      <w:r w:rsidR="00E83B84" w:rsidRPr="00E83B84">
        <w:rPr>
          <w:rFonts w:ascii="Arial" w:hAnsi="Arial" w:cs="Arial"/>
          <w:iCs/>
          <w:sz w:val="24"/>
        </w:rPr>
        <w:t xml:space="preserve"> paturi de uscare  și a </w:t>
      </w:r>
      <w:r w:rsidRPr="00E83B84">
        <w:rPr>
          <w:rFonts w:ascii="Arial" w:hAnsi="Arial" w:cs="Arial"/>
          <w:iCs/>
          <w:sz w:val="24"/>
        </w:rPr>
        <w:t>lagune</w:t>
      </w:r>
      <w:r w:rsidR="00E83B84" w:rsidRPr="00E83B84">
        <w:rPr>
          <w:rFonts w:ascii="Arial" w:hAnsi="Arial" w:cs="Arial"/>
          <w:iCs/>
          <w:sz w:val="24"/>
        </w:rPr>
        <w:t>i</w:t>
      </w:r>
    </w:p>
    <w:p w:rsidR="00F14B93" w:rsidRPr="00E83B84" w:rsidRDefault="00F14B93" w:rsidP="000A6598">
      <w:pPr>
        <w:pStyle w:val="BodyTextIndent2"/>
        <w:ind w:left="720" w:firstLine="0"/>
        <w:rPr>
          <w:rFonts w:ascii="Arial" w:hAnsi="Arial" w:cs="Arial"/>
          <w:iCs/>
          <w:sz w:val="24"/>
        </w:rPr>
      </w:pPr>
      <w:r w:rsidRPr="00E83B84">
        <w:rPr>
          <w:rFonts w:ascii="Arial" w:hAnsi="Arial" w:cs="Arial"/>
          <w:iCs/>
          <w:sz w:val="24"/>
        </w:rPr>
        <w:t xml:space="preserve"> Principalii poluanți care apar în timpul executării acestor lucrări sunt :</w:t>
      </w:r>
    </w:p>
    <w:p w:rsidR="00F14B93" w:rsidRPr="00E83B84" w:rsidRDefault="00F14B93" w:rsidP="00DC2646">
      <w:pPr>
        <w:pStyle w:val="BodyTextIndent2"/>
        <w:numPr>
          <w:ilvl w:val="0"/>
          <w:numId w:val="2"/>
        </w:numPr>
        <w:tabs>
          <w:tab w:val="clear" w:pos="2697"/>
          <w:tab w:val="num" w:pos="1276"/>
        </w:tabs>
        <w:ind w:left="0" w:firstLine="851"/>
        <w:rPr>
          <w:rFonts w:ascii="Arial" w:hAnsi="Arial" w:cs="Arial"/>
          <w:sz w:val="24"/>
        </w:rPr>
      </w:pPr>
      <w:r w:rsidRPr="00E83B84">
        <w:rPr>
          <w:rFonts w:ascii="Arial" w:hAnsi="Arial" w:cs="Arial"/>
          <w:sz w:val="24"/>
        </w:rPr>
        <w:t>pulberi în suspensie și sedimentabile de la lucrările de construcții, care nu pot fi cuantificate;</w:t>
      </w:r>
    </w:p>
    <w:p w:rsidR="00F14B93" w:rsidRPr="00E83B84" w:rsidRDefault="00F14B93" w:rsidP="00DC2646">
      <w:pPr>
        <w:pStyle w:val="BodyTextIndent2"/>
        <w:numPr>
          <w:ilvl w:val="0"/>
          <w:numId w:val="2"/>
        </w:numPr>
        <w:tabs>
          <w:tab w:val="clear" w:pos="2697"/>
          <w:tab w:val="num" w:pos="1276"/>
        </w:tabs>
        <w:ind w:left="0" w:firstLine="851"/>
        <w:rPr>
          <w:rFonts w:ascii="Arial" w:hAnsi="Arial" w:cs="Arial"/>
          <w:sz w:val="24"/>
        </w:rPr>
      </w:pPr>
      <w:r w:rsidRPr="00E83B84">
        <w:rPr>
          <w:rFonts w:ascii="Arial" w:hAnsi="Arial" w:cs="Arial"/>
          <w:sz w:val="24"/>
        </w:rPr>
        <w:t>gaze arse de la motoarele echipamentelor utilizate;</w:t>
      </w:r>
    </w:p>
    <w:p w:rsidR="00F14B93" w:rsidRPr="00E83B84" w:rsidRDefault="00F14B93" w:rsidP="00DC2646">
      <w:pPr>
        <w:pStyle w:val="BodyTextIndent2"/>
        <w:numPr>
          <w:ilvl w:val="0"/>
          <w:numId w:val="2"/>
        </w:numPr>
        <w:tabs>
          <w:tab w:val="clear" w:pos="2697"/>
          <w:tab w:val="num" w:pos="1276"/>
        </w:tabs>
        <w:ind w:hanging="1846"/>
        <w:rPr>
          <w:rFonts w:ascii="Arial" w:hAnsi="Arial" w:cs="Arial"/>
          <w:sz w:val="24"/>
        </w:rPr>
      </w:pPr>
      <w:r w:rsidRPr="00E83B84">
        <w:rPr>
          <w:rFonts w:ascii="Arial" w:hAnsi="Arial" w:cs="Arial"/>
          <w:sz w:val="24"/>
        </w:rPr>
        <w:t>oxizi de azot și ozon de la sudură.</w:t>
      </w:r>
    </w:p>
    <w:p w:rsidR="00B92B79" w:rsidRPr="00E83B84" w:rsidRDefault="00DC6345" w:rsidP="00F14B93">
      <w:pPr>
        <w:autoSpaceDE w:val="0"/>
        <w:autoSpaceDN w:val="0"/>
        <w:adjustRightInd w:val="0"/>
        <w:ind w:firstLine="360"/>
        <w:rPr>
          <w:rFonts w:ascii="Arial" w:hAnsi="Arial" w:cs="Arial"/>
        </w:rPr>
      </w:pPr>
      <w:r w:rsidRPr="007838E6">
        <w:rPr>
          <w:rFonts w:ascii="Arial" w:hAnsi="Arial" w:cs="Arial"/>
          <w:i/>
          <w:iCs/>
          <w:color w:val="FF0000"/>
        </w:rPr>
        <w:t xml:space="preserve"> </w:t>
      </w:r>
      <w:r w:rsidRPr="00E83B84">
        <w:rPr>
          <w:rFonts w:ascii="Arial" w:hAnsi="Arial" w:cs="Arial"/>
          <w:iCs/>
        </w:rPr>
        <w:t>Realizarea efectivă a  obiectivelor presupune</w:t>
      </w:r>
      <w:r w:rsidRPr="00E83B84">
        <w:rPr>
          <w:rFonts w:ascii="Arial" w:hAnsi="Arial" w:cs="Arial"/>
          <w:i/>
          <w:iCs/>
        </w:rPr>
        <w:t xml:space="preserve"> </w:t>
      </w:r>
      <w:r w:rsidR="00B92B79" w:rsidRPr="00E83B84">
        <w:rPr>
          <w:rFonts w:ascii="Arial" w:hAnsi="Arial" w:cs="Arial"/>
        </w:rPr>
        <w:t xml:space="preserve"> activități de </w:t>
      </w:r>
      <w:r w:rsidR="00A840AB" w:rsidRPr="00E83B84">
        <w:rPr>
          <w:rFonts w:ascii="Arial" w:hAnsi="Arial" w:cs="Arial"/>
        </w:rPr>
        <w:t xml:space="preserve"> transport materiale, săpături, realizare umpluturi</w:t>
      </w:r>
      <w:r w:rsidR="00AC2973" w:rsidRPr="00E83B84">
        <w:rPr>
          <w:rFonts w:ascii="Arial" w:hAnsi="Arial" w:cs="Arial"/>
        </w:rPr>
        <w:t>,</w:t>
      </w:r>
      <w:r w:rsidR="00A840AB" w:rsidRPr="00E83B84">
        <w:rPr>
          <w:rFonts w:ascii="Arial" w:hAnsi="Arial" w:cs="Arial"/>
        </w:rPr>
        <w:t xml:space="preserve">  zidărie</w:t>
      </w:r>
      <w:r w:rsidR="00B92B79" w:rsidRPr="00E83B84">
        <w:rPr>
          <w:rFonts w:ascii="Arial" w:hAnsi="Arial" w:cs="Arial"/>
        </w:rPr>
        <w:t>, văruire, montaj utilaje și echipamente</w:t>
      </w:r>
      <w:r w:rsidRPr="00E83B84">
        <w:rPr>
          <w:rFonts w:ascii="Arial" w:hAnsi="Arial" w:cs="Arial"/>
        </w:rPr>
        <w:t>. C</w:t>
      </w:r>
      <w:r w:rsidR="00AC2973" w:rsidRPr="00E83B84">
        <w:rPr>
          <w:rFonts w:ascii="Arial" w:hAnsi="Arial" w:cs="Arial"/>
        </w:rPr>
        <w:t xml:space="preserve">a urmare a utilizării de echipamente ce includ combustia  </w:t>
      </w:r>
      <w:r w:rsidR="00B92B79" w:rsidRPr="00E83B84">
        <w:rPr>
          <w:rFonts w:ascii="Arial" w:hAnsi="Arial" w:cs="Arial"/>
        </w:rPr>
        <w:t>apar</w:t>
      </w:r>
      <w:r w:rsidR="00AC2973" w:rsidRPr="00E83B84">
        <w:rPr>
          <w:rFonts w:ascii="Arial" w:hAnsi="Arial" w:cs="Arial"/>
        </w:rPr>
        <w:t xml:space="preserve"> emisii de poluanți care </w:t>
      </w:r>
      <w:r w:rsidR="00B92B79" w:rsidRPr="00E83B84">
        <w:rPr>
          <w:rFonts w:ascii="Arial" w:hAnsi="Arial" w:cs="Arial"/>
        </w:rPr>
        <w:t xml:space="preserve"> constau în</w:t>
      </w:r>
      <w:r w:rsidR="00F14B93" w:rsidRPr="00E83B84">
        <w:rPr>
          <w:rFonts w:ascii="Arial" w:hAnsi="Arial" w:cs="Arial"/>
        </w:rPr>
        <w:t xml:space="preserve"> </w:t>
      </w:r>
      <w:r w:rsidR="00A840AB" w:rsidRPr="00E83B84">
        <w:rPr>
          <w:rFonts w:ascii="Arial" w:hAnsi="Arial" w:cs="Arial"/>
        </w:rPr>
        <w:t xml:space="preserve">pulberi în suspensie și sedimentabile </w:t>
      </w:r>
      <w:r w:rsidR="00B92B79" w:rsidRPr="00E83B84">
        <w:rPr>
          <w:rFonts w:ascii="Arial" w:hAnsi="Arial" w:cs="Arial"/>
        </w:rPr>
        <w:t>de la lucrările de construcții, care nu pot fi cuantificate</w:t>
      </w:r>
      <w:r w:rsidR="00F14B93" w:rsidRPr="00E83B84">
        <w:rPr>
          <w:rFonts w:ascii="Arial" w:hAnsi="Arial" w:cs="Arial"/>
        </w:rPr>
        <w:t>.</w:t>
      </w:r>
    </w:p>
    <w:p w:rsidR="00861DE4" w:rsidRPr="00E83B84" w:rsidRDefault="00F14B93" w:rsidP="008549FF">
      <w:pPr>
        <w:autoSpaceDE w:val="0"/>
        <w:autoSpaceDN w:val="0"/>
        <w:adjustRightInd w:val="0"/>
        <w:rPr>
          <w:rFonts w:ascii="Arial" w:eastAsia="PalatinoLinotype" w:hAnsi="Arial" w:cs="Arial"/>
          <w:noProof w:val="0"/>
          <w:lang w:eastAsia="ro-RO"/>
        </w:rPr>
      </w:pPr>
      <w:r w:rsidRPr="00E83B84">
        <w:rPr>
          <w:rFonts w:ascii="Arial" w:eastAsia="PalatinoLinotype" w:hAnsi="Arial" w:cs="Arial"/>
          <w:noProof w:val="0"/>
          <w:lang w:eastAsia="ro-RO"/>
        </w:rPr>
        <w:t xml:space="preserve">   </w:t>
      </w:r>
      <w:r w:rsidR="00861DE4" w:rsidRPr="00E83B84">
        <w:rPr>
          <w:rFonts w:ascii="Arial" w:eastAsia="PalatinoLinotype" w:hAnsi="Arial" w:cs="Arial"/>
          <w:noProof w:val="0"/>
          <w:lang w:eastAsia="ro-RO"/>
        </w:rPr>
        <w:t>Sursele de praf vor fi reprezentate de transportul</w:t>
      </w:r>
      <w:r w:rsidR="008549FF" w:rsidRPr="00E83B84">
        <w:rPr>
          <w:rFonts w:ascii="Arial" w:eastAsia="PalatinoLinotype" w:hAnsi="Arial" w:cs="Arial"/>
          <w:noProof w:val="0"/>
          <w:lang w:eastAsia="ro-RO"/>
        </w:rPr>
        <w:t xml:space="preserve"> materialelor de construcții</w:t>
      </w:r>
      <w:r w:rsidR="00861DE4" w:rsidRPr="00E83B84">
        <w:rPr>
          <w:rFonts w:ascii="Arial" w:eastAsia="PalatinoLinotype" w:hAnsi="Arial" w:cs="Arial"/>
          <w:noProof w:val="0"/>
          <w:lang w:eastAsia="ro-RO"/>
        </w:rPr>
        <w:t>, de activitatile de</w:t>
      </w:r>
      <w:r w:rsidR="008549FF" w:rsidRPr="00E83B84">
        <w:rPr>
          <w:rFonts w:ascii="Arial" w:eastAsia="PalatinoLinotype" w:hAnsi="Arial" w:cs="Arial"/>
          <w:noProof w:val="0"/>
          <w:lang w:eastAsia="ro-RO"/>
        </w:rPr>
        <w:t xml:space="preserve"> </w:t>
      </w:r>
      <w:r w:rsidR="00861DE4" w:rsidRPr="00E83B84">
        <w:rPr>
          <w:rFonts w:ascii="Arial" w:eastAsia="PalatinoLinotype" w:hAnsi="Arial" w:cs="Arial"/>
          <w:noProof w:val="0"/>
          <w:lang w:eastAsia="ro-RO"/>
        </w:rPr>
        <w:t>descarcare a</w:t>
      </w:r>
      <w:r w:rsidR="008549FF" w:rsidRPr="00E83B84">
        <w:rPr>
          <w:rFonts w:ascii="Arial" w:eastAsia="PalatinoLinotype" w:hAnsi="Arial" w:cs="Arial"/>
          <w:noProof w:val="0"/>
          <w:lang w:eastAsia="ro-RO"/>
        </w:rPr>
        <w:t xml:space="preserve"> acestora, de lucrările de săpături și  compactări. </w:t>
      </w:r>
      <w:r w:rsidR="00861DE4" w:rsidRPr="00E83B84">
        <w:rPr>
          <w:rFonts w:ascii="Arial" w:eastAsia="PalatinoLinotype" w:hAnsi="Arial" w:cs="Arial"/>
          <w:noProof w:val="0"/>
          <w:lang w:eastAsia="ro-RO"/>
        </w:rPr>
        <w:t xml:space="preserve"> </w:t>
      </w:r>
    </w:p>
    <w:p w:rsidR="00861DE4" w:rsidRPr="00E83B84" w:rsidRDefault="00F14B93" w:rsidP="00861DE4">
      <w:pPr>
        <w:autoSpaceDE w:val="0"/>
        <w:autoSpaceDN w:val="0"/>
        <w:adjustRightInd w:val="0"/>
        <w:rPr>
          <w:rFonts w:ascii="Arial" w:eastAsia="PalatinoLinotype" w:hAnsi="Arial" w:cs="Arial"/>
          <w:noProof w:val="0"/>
          <w:lang w:eastAsia="ro-RO"/>
        </w:rPr>
      </w:pPr>
      <w:r w:rsidRPr="00E83B84">
        <w:rPr>
          <w:rFonts w:ascii="Arial" w:eastAsia="PalatinoLinotype" w:hAnsi="Arial" w:cs="Arial"/>
          <w:noProof w:val="0"/>
          <w:lang w:eastAsia="ro-RO"/>
        </w:rPr>
        <w:t xml:space="preserve">   </w:t>
      </w:r>
      <w:r w:rsidR="00861DE4" w:rsidRPr="00E83B84">
        <w:rPr>
          <w:rFonts w:ascii="Arial" w:eastAsia="PalatinoLinotype" w:hAnsi="Arial" w:cs="Arial"/>
          <w:noProof w:val="0"/>
          <w:lang w:eastAsia="ro-RO"/>
        </w:rPr>
        <w:t>Degaj</w:t>
      </w:r>
      <w:r w:rsidR="008549FF" w:rsidRPr="00E83B84">
        <w:rPr>
          <w:rFonts w:ascii="Arial" w:eastAsia="PalatinoLinotype" w:hAnsi="Arial" w:cs="Arial"/>
          <w:noProof w:val="0"/>
          <w:lang w:eastAsia="ro-RO"/>
        </w:rPr>
        <w:t>ă</w:t>
      </w:r>
      <w:r w:rsidR="00861DE4" w:rsidRPr="00E83B84">
        <w:rPr>
          <w:rFonts w:ascii="Arial" w:eastAsia="PalatinoLinotype" w:hAnsi="Arial" w:cs="Arial"/>
          <w:noProof w:val="0"/>
          <w:lang w:eastAsia="ro-RO"/>
        </w:rPr>
        <w:t>rile de praf in atmosfera vor varia substantial de la o zi la alta si vor depinde</w:t>
      </w:r>
    </w:p>
    <w:p w:rsidR="00861DE4" w:rsidRPr="00E83B84" w:rsidRDefault="00861DE4" w:rsidP="00861DE4">
      <w:pPr>
        <w:autoSpaceDE w:val="0"/>
        <w:autoSpaceDN w:val="0"/>
        <w:adjustRightInd w:val="0"/>
        <w:rPr>
          <w:rFonts w:ascii="Arial" w:eastAsia="PalatinoLinotype" w:hAnsi="Arial" w:cs="Arial"/>
          <w:noProof w:val="0"/>
          <w:lang w:eastAsia="ro-RO"/>
        </w:rPr>
      </w:pPr>
      <w:r w:rsidRPr="00E83B84">
        <w:rPr>
          <w:rFonts w:ascii="Arial" w:eastAsia="PalatinoLinotype" w:hAnsi="Arial" w:cs="Arial"/>
          <w:noProof w:val="0"/>
          <w:lang w:eastAsia="ro-RO"/>
        </w:rPr>
        <w:t>de specificul lucr</w:t>
      </w:r>
      <w:r w:rsidR="008549FF" w:rsidRPr="00E83B84">
        <w:rPr>
          <w:rFonts w:ascii="Arial" w:eastAsia="PalatinoLinotype" w:hAnsi="Arial" w:cs="Arial"/>
          <w:noProof w:val="0"/>
          <w:lang w:eastAsia="ro-RO"/>
        </w:rPr>
        <w:t>ă</w:t>
      </w:r>
      <w:r w:rsidRPr="00E83B84">
        <w:rPr>
          <w:rFonts w:ascii="Arial" w:eastAsia="PalatinoLinotype" w:hAnsi="Arial" w:cs="Arial"/>
          <w:noProof w:val="0"/>
          <w:lang w:eastAsia="ro-RO"/>
        </w:rPr>
        <w:t>rilor, nivelul intensitatii lucrarilor si de conditiile meteorologice.</w:t>
      </w:r>
    </w:p>
    <w:p w:rsidR="00861DE4" w:rsidRPr="00E83B84" w:rsidRDefault="00861DE4" w:rsidP="00861DE4">
      <w:pPr>
        <w:autoSpaceDE w:val="0"/>
        <w:autoSpaceDN w:val="0"/>
        <w:adjustRightInd w:val="0"/>
        <w:rPr>
          <w:rFonts w:ascii="Arial" w:eastAsia="PalatinoLinotype" w:hAnsi="Arial" w:cs="Arial"/>
          <w:noProof w:val="0"/>
          <w:lang w:eastAsia="ro-RO"/>
        </w:rPr>
      </w:pPr>
      <w:r w:rsidRPr="00E83B84">
        <w:rPr>
          <w:rFonts w:ascii="Arial" w:eastAsia="PalatinoLinotype" w:hAnsi="Arial" w:cs="Arial"/>
          <w:noProof w:val="0"/>
          <w:lang w:eastAsia="ro-RO"/>
        </w:rPr>
        <w:t>Operatiile tehnologice generatoare de praf (descarcarea, transportul si</w:t>
      </w:r>
      <w:r w:rsidR="008549FF" w:rsidRPr="00E83B84">
        <w:rPr>
          <w:rFonts w:ascii="Arial" w:eastAsia="PalatinoLinotype" w:hAnsi="Arial" w:cs="Arial"/>
          <w:noProof w:val="0"/>
          <w:lang w:eastAsia="ro-RO"/>
        </w:rPr>
        <w:t xml:space="preserve"> excavările</w:t>
      </w:r>
      <w:r w:rsidRPr="00E83B84">
        <w:rPr>
          <w:rFonts w:ascii="Arial" w:eastAsia="PalatinoLinotype" w:hAnsi="Arial" w:cs="Arial"/>
          <w:noProof w:val="0"/>
          <w:lang w:eastAsia="ro-RO"/>
        </w:rPr>
        <w:t>)</w:t>
      </w:r>
      <w:r w:rsidR="008549FF" w:rsidRPr="00E83B84">
        <w:rPr>
          <w:rFonts w:ascii="Arial" w:eastAsia="PalatinoLinotype" w:hAnsi="Arial" w:cs="Arial"/>
          <w:noProof w:val="0"/>
          <w:lang w:eastAsia="ro-RO"/>
        </w:rPr>
        <w:t xml:space="preserve"> v</w:t>
      </w:r>
      <w:r w:rsidRPr="00E83B84">
        <w:rPr>
          <w:rFonts w:ascii="Arial" w:eastAsia="PalatinoLinotype" w:hAnsi="Arial" w:cs="Arial"/>
          <w:noProof w:val="0"/>
          <w:lang w:eastAsia="ro-RO"/>
        </w:rPr>
        <w:t>or fi reduse in perioadele cu vant puternic sau se va realiza o umectare a</w:t>
      </w:r>
    </w:p>
    <w:p w:rsidR="00861DE4" w:rsidRPr="00E83B84" w:rsidRDefault="00861DE4" w:rsidP="00861DE4">
      <w:pPr>
        <w:autoSpaceDE w:val="0"/>
        <w:autoSpaceDN w:val="0"/>
        <w:adjustRightInd w:val="0"/>
        <w:rPr>
          <w:rFonts w:ascii="Arial" w:eastAsia="PalatinoLinotype" w:hAnsi="Arial" w:cs="Arial"/>
          <w:noProof w:val="0"/>
          <w:lang w:eastAsia="ro-RO"/>
        </w:rPr>
      </w:pPr>
      <w:r w:rsidRPr="00E83B84">
        <w:rPr>
          <w:rFonts w:ascii="Arial" w:eastAsia="PalatinoLinotype" w:hAnsi="Arial" w:cs="Arial"/>
          <w:noProof w:val="0"/>
          <w:lang w:eastAsia="ro-RO"/>
        </w:rPr>
        <w:t>suprafetelor aflate sub actiunea utilajelor de lucru, pentru a se minimiza cantitatile de</w:t>
      </w:r>
    </w:p>
    <w:p w:rsidR="00861DE4" w:rsidRPr="00E83B84" w:rsidRDefault="00861DE4" w:rsidP="008549FF">
      <w:pPr>
        <w:pStyle w:val="BodyTextIndent2"/>
        <w:ind w:firstLine="0"/>
        <w:rPr>
          <w:rFonts w:ascii="Arial" w:eastAsia="PalatinoLinotype" w:hAnsi="Arial" w:cs="Arial"/>
          <w:noProof w:val="0"/>
          <w:sz w:val="24"/>
          <w:lang w:eastAsia="ro-RO"/>
        </w:rPr>
      </w:pPr>
      <w:r w:rsidRPr="00E83B84">
        <w:rPr>
          <w:rFonts w:ascii="Arial" w:eastAsia="PalatinoLinotype" w:hAnsi="Arial" w:cs="Arial"/>
          <w:noProof w:val="0"/>
          <w:sz w:val="24"/>
          <w:lang w:eastAsia="ro-RO"/>
        </w:rPr>
        <w:t>praf antrenate.</w:t>
      </w:r>
    </w:p>
    <w:p w:rsidR="002D0CEF" w:rsidRPr="00E83B84" w:rsidRDefault="00E4724D" w:rsidP="00E4724D">
      <w:pPr>
        <w:pStyle w:val="BodyTextIndent2"/>
        <w:ind w:firstLine="1280"/>
        <w:rPr>
          <w:rFonts w:ascii="Arial" w:hAnsi="Arial" w:cs="Arial"/>
          <w:sz w:val="24"/>
        </w:rPr>
      </w:pPr>
      <w:r w:rsidRPr="00E83B84">
        <w:rPr>
          <w:rFonts w:ascii="Arial" w:hAnsi="Arial" w:cs="Arial"/>
          <w:sz w:val="24"/>
        </w:rPr>
        <w:lastRenderedPageBreak/>
        <w:t>Conform</w:t>
      </w:r>
      <w:r w:rsidRPr="00E83B84">
        <w:rPr>
          <w:rFonts w:ascii="Arial" w:hAnsi="Arial" w:cs="Arial"/>
          <w:bCs/>
          <w:sz w:val="24"/>
          <w:shd w:val="clear" w:color="auto" w:fill="FFFFFF"/>
        </w:rPr>
        <w:t xml:space="preserve"> ORDIN</w:t>
      </w:r>
      <w:r w:rsidR="00D604FF" w:rsidRPr="00E83B84">
        <w:rPr>
          <w:rFonts w:ascii="Arial" w:hAnsi="Arial" w:cs="Arial"/>
          <w:bCs/>
          <w:sz w:val="24"/>
          <w:shd w:val="clear" w:color="auto" w:fill="FFFFFF"/>
        </w:rPr>
        <w:t xml:space="preserve">ULUI </w:t>
      </w:r>
      <w:r w:rsidRPr="00E83B84">
        <w:rPr>
          <w:rFonts w:ascii="Arial" w:hAnsi="Arial" w:cs="Arial"/>
          <w:bCs/>
          <w:sz w:val="24"/>
          <w:shd w:val="clear" w:color="auto" w:fill="FFFFFF"/>
        </w:rPr>
        <w:t xml:space="preserve"> nr. 3299 din 28 august 2012 pentru aprobarea metodologiei de realizare şi raportare a inventarelor privind emisiile de poluanţi în atmosferă s</w:t>
      </w:r>
      <w:r w:rsidR="00003ACA" w:rsidRPr="00E83B84">
        <w:rPr>
          <w:rFonts w:ascii="Arial" w:hAnsi="Arial" w:cs="Arial"/>
          <w:sz w:val="24"/>
        </w:rPr>
        <w:t>-au calculat emisiile  orare c</w:t>
      </w:r>
      <w:r w:rsidR="002D0CEF" w:rsidRPr="00E83B84">
        <w:rPr>
          <w:rFonts w:ascii="Arial" w:hAnsi="Arial" w:cs="Arial"/>
          <w:sz w:val="24"/>
        </w:rPr>
        <w:t>onsiderând că se vor utiliza următoarele utilaje</w:t>
      </w:r>
      <w:r w:rsidR="00003ACA" w:rsidRPr="00E83B84">
        <w:rPr>
          <w:rFonts w:ascii="Arial" w:hAnsi="Arial" w:cs="Arial"/>
          <w:sz w:val="24"/>
        </w:rPr>
        <w:t>:</w:t>
      </w:r>
    </w:p>
    <w:p w:rsidR="002D0CEF" w:rsidRPr="00E83B84" w:rsidRDefault="00477337" w:rsidP="002D0CEF">
      <w:pPr>
        <w:pStyle w:val="BodyTextIndent2"/>
        <w:ind w:left="1110" w:firstLine="0"/>
        <w:rPr>
          <w:rFonts w:ascii="Arial" w:hAnsi="Arial" w:cs="Arial"/>
          <w:sz w:val="24"/>
        </w:rPr>
      </w:pPr>
      <w:r w:rsidRPr="00E83B84">
        <w:rPr>
          <w:rFonts w:ascii="Arial" w:hAnsi="Arial" w:cs="Arial"/>
          <w:sz w:val="24"/>
        </w:rPr>
        <w:t>a)</w:t>
      </w:r>
      <w:r w:rsidR="002D0CEF" w:rsidRPr="00E83B84">
        <w:rPr>
          <w:rFonts w:ascii="Arial" w:hAnsi="Arial" w:cs="Arial"/>
          <w:sz w:val="24"/>
        </w:rPr>
        <w:t xml:space="preserve"> excavator;</w:t>
      </w:r>
    </w:p>
    <w:p w:rsidR="002D0CEF" w:rsidRPr="00E83B84" w:rsidRDefault="00477337" w:rsidP="002D0CEF">
      <w:pPr>
        <w:pStyle w:val="BodyTextIndent2"/>
        <w:ind w:left="1110" w:firstLine="0"/>
        <w:rPr>
          <w:rFonts w:ascii="Arial" w:hAnsi="Arial" w:cs="Arial"/>
          <w:sz w:val="24"/>
        </w:rPr>
      </w:pPr>
      <w:r w:rsidRPr="00E83B84">
        <w:rPr>
          <w:rFonts w:ascii="Arial" w:hAnsi="Arial" w:cs="Arial"/>
          <w:sz w:val="24"/>
        </w:rPr>
        <w:t xml:space="preserve">b) </w:t>
      </w:r>
      <w:r w:rsidR="002D0CEF" w:rsidRPr="00E83B84">
        <w:rPr>
          <w:rFonts w:ascii="Arial" w:hAnsi="Arial" w:cs="Arial"/>
          <w:sz w:val="24"/>
        </w:rPr>
        <w:t>compactor;</w:t>
      </w:r>
    </w:p>
    <w:p w:rsidR="002D0CEF" w:rsidRPr="00E83B84" w:rsidRDefault="00477337" w:rsidP="002D0CEF">
      <w:pPr>
        <w:pStyle w:val="BodyTextIndent2"/>
        <w:ind w:left="1110" w:firstLine="0"/>
        <w:rPr>
          <w:rFonts w:ascii="Arial" w:hAnsi="Arial" w:cs="Arial"/>
          <w:sz w:val="24"/>
        </w:rPr>
      </w:pPr>
      <w:r w:rsidRPr="00E83B84">
        <w:rPr>
          <w:rFonts w:ascii="Arial" w:hAnsi="Arial" w:cs="Arial"/>
          <w:sz w:val="24"/>
        </w:rPr>
        <w:t>c)</w:t>
      </w:r>
      <w:r w:rsidR="002D0CEF" w:rsidRPr="00E83B84">
        <w:rPr>
          <w:rFonts w:ascii="Arial" w:hAnsi="Arial" w:cs="Arial"/>
          <w:sz w:val="24"/>
        </w:rPr>
        <w:t xml:space="preserve"> </w:t>
      </w:r>
      <w:r w:rsidR="008549FF" w:rsidRPr="00E83B84">
        <w:rPr>
          <w:rFonts w:ascii="Arial" w:hAnsi="Arial" w:cs="Arial"/>
          <w:sz w:val="24"/>
        </w:rPr>
        <w:t>autobetonieră</w:t>
      </w:r>
      <w:r w:rsidR="007365D5" w:rsidRPr="00E83B84">
        <w:rPr>
          <w:rFonts w:ascii="Arial" w:hAnsi="Arial" w:cs="Arial"/>
          <w:sz w:val="24"/>
        </w:rPr>
        <w:t>;</w:t>
      </w:r>
    </w:p>
    <w:p w:rsidR="002D0CEF" w:rsidRPr="00E83B84" w:rsidRDefault="00477337" w:rsidP="002D0CEF">
      <w:pPr>
        <w:pStyle w:val="BodyTextIndent2"/>
        <w:ind w:left="1110" w:firstLine="0"/>
        <w:rPr>
          <w:rFonts w:ascii="Arial" w:hAnsi="Arial" w:cs="Arial"/>
          <w:sz w:val="24"/>
        </w:rPr>
      </w:pPr>
      <w:r w:rsidRPr="00E83B84">
        <w:rPr>
          <w:rFonts w:ascii="Arial" w:hAnsi="Arial" w:cs="Arial"/>
          <w:sz w:val="24"/>
        </w:rPr>
        <w:t>d)</w:t>
      </w:r>
      <w:r w:rsidR="002D0CEF" w:rsidRPr="00E83B84">
        <w:rPr>
          <w:rFonts w:ascii="Arial" w:hAnsi="Arial" w:cs="Arial"/>
          <w:sz w:val="24"/>
        </w:rPr>
        <w:t xml:space="preserve"> macara </w:t>
      </w:r>
      <w:r w:rsidR="007365D5" w:rsidRPr="00E83B84">
        <w:rPr>
          <w:rFonts w:ascii="Arial" w:hAnsi="Arial" w:cs="Arial"/>
          <w:sz w:val="24"/>
        </w:rPr>
        <w:t>;</w:t>
      </w:r>
    </w:p>
    <w:p w:rsidR="002D0CEF" w:rsidRPr="00E83B84" w:rsidRDefault="00477337" w:rsidP="002D0CEF">
      <w:pPr>
        <w:pStyle w:val="BodyTextIndent2"/>
        <w:ind w:left="1110" w:firstLine="0"/>
        <w:rPr>
          <w:rFonts w:ascii="Arial" w:hAnsi="Arial" w:cs="Arial"/>
          <w:sz w:val="24"/>
        </w:rPr>
      </w:pPr>
      <w:r w:rsidRPr="00E83B84">
        <w:rPr>
          <w:rFonts w:ascii="Arial" w:hAnsi="Arial" w:cs="Arial"/>
          <w:sz w:val="24"/>
        </w:rPr>
        <w:t>e)</w:t>
      </w:r>
      <w:r w:rsidR="002D0CEF" w:rsidRPr="00E83B84">
        <w:rPr>
          <w:rFonts w:ascii="Arial" w:hAnsi="Arial" w:cs="Arial"/>
          <w:sz w:val="24"/>
        </w:rPr>
        <w:t xml:space="preserve"> mijloc de transport (2</w:t>
      </w:r>
      <w:r w:rsidR="00E4724D" w:rsidRPr="00E83B84">
        <w:rPr>
          <w:rFonts w:ascii="Arial" w:hAnsi="Arial" w:cs="Arial"/>
          <w:sz w:val="24"/>
        </w:rPr>
        <w:t>camioane.</w:t>
      </w:r>
      <w:r w:rsidR="002D0CEF" w:rsidRPr="00E83B84">
        <w:rPr>
          <w:rFonts w:ascii="Arial" w:hAnsi="Arial" w:cs="Arial"/>
          <w:sz w:val="24"/>
        </w:rPr>
        <w:t>)</w:t>
      </w:r>
      <w:r w:rsidR="007365D5" w:rsidRPr="00E83B84">
        <w:rPr>
          <w:rFonts w:ascii="Arial" w:hAnsi="Arial" w:cs="Arial"/>
          <w:sz w:val="24"/>
        </w:rPr>
        <w:t>.</w:t>
      </w:r>
    </w:p>
    <w:p w:rsidR="002D0CEF" w:rsidRPr="00E83B84" w:rsidRDefault="002D0CEF" w:rsidP="002D0CEF">
      <w:pPr>
        <w:pStyle w:val="BodyTextIndent2"/>
        <w:ind w:left="1110" w:firstLine="0"/>
        <w:rPr>
          <w:rFonts w:ascii="Arial" w:hAnsi="Arial" w:cs="Arial"/>
          <w:sz w:val="24"/>
        </w:rPr>
      </w:pPr>
    </w:p>
    <w:p w:rsidR="00AC2973" w:rsidRPr="00E83B84" w:rsidRDefault="00AC2973" w:rsidP="00AC2973">
      <w:pPr>
        <w:pStyle w:val="BodyTextIndent2"/>
        <w:ind w:left="1110" w:firstLine="0"/>
        <w:rPr>
          <w:rFonts w:ascii="Arial" w:hAnsi="Arial" w:cs="Arial"/>
          <w:sz w:val="24"/>
        </w:rPr>
      </w:pPr>
      <w:r w:rsidRPr="00E83B84">
        <w:rPr>
          <w:rFonts w:ascii="Arial" w:hAnsi="Arial" w:cs="Arial"/>
          <w:sz w:val="24"/>
        </w:rPr>
        <w:t>Calculul emisiilor pentru surse mobile are la bază relația:</w:t>
      </w:r>
    </w:p>
    <w:p w:rsidR="00AC2973" w:rsidRPr="00E83B84" w:rsidRDefault="00AC2973" w:rsidP="00AC2973">
      <w:pPr>
        <w:pStyle w:val="BodyTextIndent2"/>
        <w:ind w:left="1110" w:firstLine="0"/>
        <w:rPr>
          <w:rFonts w:ascii="Arial" w:hAnsi="Arial" w:cs="Arial"/>
          <w:sz w:val="24"/>
        </w:rPr>
      </w:pPr>
      <w:r w:rsidRPr="00E83B84">
        <w:rPr>
          <w:rFonts w:ascii="Arial" w:hAnsi="Arial" w:cs="Arial"/>
          <w:sz w:val="24"/>
        </w:rPr>
        <w:t>E = Q comb*FE, în care,</w:t>
      </w:r>
    </w:p>
    <w:p w:rsidR="00AC2973" w:rsidRPr="00E83B84" w:rsidRDefault="00AC2973" w:rsidP="00AC2973">
      <w:pPr>
        <w:pStyle w:val="BodyTextIndent2"/>
        <w:ind w:left="1110" w:firstLine="0"/>
        <w:rPr>
          <w:rFonts w:ascii="Arial" w:hAnsi="Arial" w:cs="Arial"/>
          <w:sz w:val="24"/>
        </w:rPr>
      </w:pPr>
      <w:r w:rsidRPr="00E83B84">
        <w:rPr>
          <w:rFonts w:ascii="Arial" w:hAnsi="Arial" w:cs="Arial"/>
          <w:sz w:val="24"/>
        </w:rPr>
        <w:t>E = emisia de poluant, g.</w:t>
      </w:r>
    </w:p>
    <w:p w:rsidR="00AC2973" w:rsidRPr="00E83B84" w:rsidRDefault="00AC2973" w:rsidP="002D0CEF">
      <w:pPr>
        <w:pStyle w:val="BodyTextIndent2"/>
        <w:ind w:left="1110" w:firstLine="0"/>
        <w:rPr>
          <w:rFonts w:ascii="Arial" w:hAnsi="Arial" w:cs="Arial"/>
          <w:sz w:val="24"/>
        </w:rPr>
      </w:pPr>
      <w:r w:rsidRPr="00E83B84">
        <w:rPr>
          <w:rFonts w:ascii="Arial" w:hAnsi="Arial" w:cs="Arial"/>
          <w:sz w:val="24"/>
        </w:rPr>
        <w:t>Qcomb = cantitatea de combustibil, kg.</w:t>
      </w:r>
    </w:p>
    <w:p w:rsidR="00AC2973" w:rsidRPr="00E83B84" w:rsidRDefault="00AC2973" w:rsidP="00AC2973">
      <w:pPr>
        <w:pStyle w:val="BodyTextIndent2"/>
        <w:ind w:left="1110" w:firstLine="0"/>
        <w:rPr>
          <w:rFonts w:ascii="Arial" w:hAnsi="Arial" w:cs="Arial"/>
          <w:sz w:val="24"/>
        </w:rPr>
      </w:pPr>
      <w:r w:rsidRPr="00E83B84">
        <w:rPr>
          <w:rFonts w:ascii="Arial" w:hAnsi="Arial" w:cs="Arial"/>
          <w:sz w:val="24"/>
        </w:rPr>
        <w:t>FE = factor de emisie, g/kg</w:t>
      </w:r>
    </w:p>
    <w:p w:rsidR="006F02B6" w:rsidRPr="00E83B84" w:rsidRDefault="00AC2973" w:rsidP="00E4724D">
      <w:pPr>
        <w:pStyle w:val="BodyTextIndent2"/>
        <w:ind w:firstLine="1110"/>
        <w:rPr>
          <w:rFonts w:ascii="Arial" w:hAnsi="Arial" w:cs="Arial"/>
          <w:sz w:val="24"/>
        </w:rPr>
      </w:pPr>
      <w:r w:rsidRPr="00E83B84">
        <w:rPr>
          <w:rFonts w:ascii="Arial" w:hAnsi="Arial" w:cs="Arial"/>
          <w:sz w:val="24"/>
        </w:rPr>
        <w:t xml:space="preserve">Factorii de emisie pentru motoare diesel conform CORINAIR </w:t>
      </w:r>
      <w:r w:rsidR="007365D5" w:rsidRPr="00E83B84">
        <w:rPr>
          <w:rFonts w:ascii="Arial" w:hAnsi="Arial" w:cs="Arial"/>
          <w:sz w:val="24"/>
        </w:rPr>
        <w:t>20</w:t>
      </w:r>
      <w:r w:rsidR="00E4724D" w:rsidRPr="00E83B84">
        <w:rPr>
          <w:rFonts w:ascii="Arial" w:hAnsi="Arial" w:cs="Arial"/>
          <w:sz w:val="24"/>
        </w:rPr>
        <w:t xml:space="preserve">09 </w:t>
      </w:r>
      <w:r w:rsidR="00B33629" w:rsidRPr="00E83B84">
        <w:rPr>
          <w:rFonts w:ascii="Arial" w:hAnsi="Arial" w:cs="Arial"/>
          <w:sz w:val="24"/>
        </w:rPr>
        <w:t>NF</w:t>
      </w:r>
      <w:r w:rsidR="006F02B6" w:rsidRPr="00E83B84">
        <w:rPr>
          <w:rFonts w:ascii="Arial" w:hAnsi="Arial" w:cs="Arial"/>
          <w:sz w:val="24"/>
        </w:rPr>
        <w:t>R</w:t>
      </w:r>
    </w:p>
    <w:p w:rsidR="00AC2973" w:rsidRPr="00E83B84" w:rsidRDefault="00B33629" w:rsidP="00E4724D">
      <w:pPr>
        <w:pStyle w:val="BodyTextIndent2"/>
        <w:ind w:firstLine="1110"/>
        <w:rPr>
          <w:rFonts w:ascii="Arial" w:hAnsi="Arial" w:cs="Arial"/>
          <w:sz w:val="24"/>
        </w:rPr>
      </w:pPr>
      <w:r w:rsidRPr="00E83B84">
        <w:rPr>
          <w:rFonts w:ascii="Arial" w:hAnsi="Arial" w:cs="Arial"/>
          <w:sz w:val="24"/>
        </w:rPr>
        <w:t xml:space="preserve">1 A4 </w:t>
      </w:r>
      <w:r w:rsidR="00E4724D" w:rsidRPr="00E83B84">
        <w:rPr>
          <w:rFonts w:ascii="Arial" w:hAnsi="Arial" w:cs="Arial"/>
          <w:sz w:val="24"/>
        </w:rPr>
        <w:t>pentru surse mobile nerutiere și echipamente  (încărcătoare, excavatoare, compactoare,etc 1A</w:t>
      </w:r>
      <w:r w:rsidR="006F02B6" w:rsidRPr="00E83B84">
        <w:rPr>
          <w:rFonts w:ascii="Arial" w:hAnsi="Arial" w:cs="Arial"/>
          <w:sz w:val="24"/>
        </w:rPr>
        <w:t xml:space="preserve"> </w:t>
      </w:r>
      <w:r w:rsidR="00E4724D" w:rsidRPr="00E83B84">
        <w:rPr>
          <w:rFonts w:ascii="Arial" w:hAnsi="Arial" w:cs="Arial"/>
          <w:sz w:val="24"/>
        </w:rPr>
        <w:t>2.f.ii</w:t>
      </w:r>
      <w:r w:rsidR="008B0E7D" w:rsidRPr="00E83B84">
        <w:rPr>
          <w:rFonts w:ascii="Arial" w:hAnsi="Arial" w:cs="Arial"/>
          <w:sz w:val="24"/>
        </w:rPr>
        <w:t xml:space="preserve"> echipamente și utilaje  mobile în industria prelucrătoare și de construcții </w:t>
      </w:r>
      <w:r w:rsidR="006F02B6" w:rsidRPr="00E83B84">
        <w:rPr>
          <w:rFonts w:ascii="Arial" w:hAnsi="Arial" w:cs="Arial"/>
          <w:sz w:val="24"/>
        </w:rPr>
        <w:t>)</w:t>
      </w:r>
      <w:r w:rsidR="00E4724D" w:rsidRPr="00E83B84">
        <w:rPr>
          <w:rFonts w:ascii="Arial" w:hAnsi="Arial" w:cs="Arial"/>
          <w:sz w:val="24"/>
        </w:rPr>
        <w:t xml:space="preserve"> sunt redați în tabelul 3-</w:t>
      </w:r>
      <w:r w:rsidR="00EE1615" w:rsidRPr="00E83B84">
        <w:rPr>
          <w:rFonts w:ascii="Arial" w:hAnsi="Arial" w:cs="Arial"/>
          <w:sz w:val="24"/>
        </w:rPr>
        <w:t>1</w:t>
      </w:r>
      <w:r w:rsidRPr="00E83B84">
        <w:rPr>
          <w:rFonts w:ascii="Arial" w:hAnsi="Arial" w:cs="Arial"/>
          <w:sz w:val="24"/>
        </w:rPr>
        <w:t xml:space="preserve"> </w:t>
      </w:r>
      <w:r w:rsidR="00864C79" w:rsidRPr="00E83B84">
        <w:rPr>
          <w:rFonts w:ascii="Arial" w:hAnsi="Arial" w:cs="Arial"/>
          <w:sz w:val="24"/>
        </w:rPr>
        <w:t>(</w:t>
      </w:r>
      <w:r w:rsidR="005A7DA8" w:rsidRPr="00E83B84">
        <w:rPr>
          <w:rFonts w:ascii="Arial" w:hAnsi="Arial" w:cs="Arial"/>
          <w:sz w:val="24"/>
        </w:rPr>
        <w:t>g/t combustibil</w:t>
      </w:r>
      <w:r w:rsidR="00864C79" w:rsidRPr="00E83B84">
        <w:rPr>
          <w:rFonts w:ascii="Arial" w:hAnsi="Arial" w:cs="Arial"/>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2"/>
        <w:gridCol w:w="1136"/>
        <w:gridCol w:w="1259"/>
        <w:gridCol w:w="1133"/>
        <w:gridCol w:w="1136"/>
        <w:gridCol w:w="1136"/>
        <w:gridCol w:w="1138"/>
        <w:gridCol w:w="1138"/>
      </w:tblGrid>
      <w:tr w:rsidR="007838E6" w:rsidRPr="00E83B84" w:rsidTr="001F306B">
        <w:tc>
          <w:tcPr>
            <w:tcW w:w="1132"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CO</w:t>
            </w:r>
          </w:p>
        </w:tc>
        <w:tc>
          <w:tcPr>
            <w:tcW w:w="1136"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NO</w:t>
            </w:r>
            <w:r w:rsidRPr="00E83B84">
              <w:rPr>
                <w:rFonts w:ascii="Arial" w:hAnsi="Arial" w:cs="Arial"/>
                <w:sz w:val="22"/>
                <w:szCs w:val="22"/>
                <w:vertAlign w:val="subscript"/>
              </w:rPr>
              <w:t>x</w:t>
            </w:r>
          </w:p>
        </w:tc>
        <w:tc>
          <w:tcPr>
            <w:tcW w:w="1259"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NMVOC</w:t>
            </w:r>
          </w:p>
        </w:tc>
        <w:tc>
          <w:tcPr>
            <w:tcW w:w="1133"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PM</w:t>
            </w:r>
            <w:r w:rsidRPr="00E83B84">
              <w:rPr>
                <w:rFonts w:ascii="Arial" w:hAnsi="Arial" w:cs="Arial"/>
                <w:sz w:val="22"/>
                <w:szCs w:val="22"/>
                <w:vertAlign w:val="subscript"/>
              </w:rPr>
              <w:t>10</w:t>
            </w:r>
          </w:p>
        </w:tc>
        <w:tc>
          <w:tcPr>
            <w:tcW w:w="1136"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NH</w:t>
            </w:r>
            <w:r w:rsidRPr="00E83B84">
              <w:rPr>
                <w:rFonts w:ascii="Arial" w:hAnsi="Arial" w:cs="Arial"/>
                <w:sz w:val="22"/>
                <w:szCs w:val="22"/>
                <w:vertAlign w:val="subscript"/>
              </w:rPr>
              <w:t>3</w:t>
            </w:r>
          </w:p>
        </w:tc>
        <w:tc>
          <w:tcPr>
            <w:tcW w:w="1136"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N</w:t>
            </w:r>
            <w:r w:rsidRPr="00E83B84">
              <w:rPr>
                <w:rFonts w:ascii="Arial" w:hAnsi="Arial" w:cs="Arial"/>
                <w:sz w:val="22"/>
                <w:szCs w:val="22"/>
                <w:vertAlign w:val="subscript"/>
              </w:rPr>
              <w:t>2</w:t>
            </w:r>
            <w:r w:rsidRPr="00E83B84">
              <w:rPr>
                <w:rFonts w:ascii="Arial" w:hAnsi="Arial" w:cs="Arial"/>
                <w:sz w:val="22"/>
                <w:szCs w:val="22"/>
              </w:rPr>
              <w:t>O</w:t>
            </w:r>
          </w:p>
        </w:tc>
        <w:tc>
          <w:tcPr>
            <w:tcW w:w="1138"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CO</w:t>
            </w:r>
            <w:r w:rsidRPr="00E83B84">
              <w:rPr>
                <w:rFonts w:ascii="Arial" w:hAnsi="Arial" w:cs="Arial"/>
                <w:sz w:val="22"/>
                <w:szCs w:val="22"/>
                <w:vertAlign w:val="subscript"/>
              </w:rPr>
              <w:t>2</w:t>
            </w:r>
            <w:r w:rsidR="00EE1615" w:rsidRPr="00E83B84">
              <w:rPr>
                <w:rFonts w:ascii="Arial" w:hAnsi="Arial" w:cs="Arial"/>
                <w:sz w:val="22"/>
                <w:szCs w:val="22"/>
                <w:vertAlign w:val="subscript"/>
              </w:rPr>
              <w:t>kg/t</w:t>
            </w:r>
          </w:p>
        </w:tc>
        <w:tc>
          <w:tcPr>
            <w:tcW w:w="1138" w:type="dxa"/>
          </w:tcPr>
          <w:p w:rsidR="00864C79" w:rsidRPr="00E83B84" w:rsidRDefault="00864C79" w:rsidP="00F119DA">
            <w:pPr>
              <w:pStyle w:val="BodyTextIndent2"/>
              <w:ind w:firstLine="0"/>
              <w:jc w:val="center"/>
              <w:rPr>
                <w:rFonts w:ascii="Arial" w:hAnsi="Arial" w:cs="Arial"/>
                <w:sz w:val="22"/>
                <w:szCs w:val="22"/>
              </w:rPr>
            </w:pPr>
            <w:r w:rsidRPr="00E83B84">
              <w:rPr>
                <w:rFonts w:ascii="Arial" w:hAnsi="Arial" w:cs="Arial"/>
                <w:sz w:val="22"/>
                <w:szCs w:val="22"/>
              </w:rPr>
              <w:t>C</w:t>
            </w:r>
            <w:r w:rsidR="00F119DA" w:rsidRPr="00E83B84">
              <w:rPr>
                <w:rFonts w:ascii="Arial" w:hAnsi="Arial" w:cs="Arial"/>
                <w:sz w:val="22"/>
                <w:szCs w:val="22"/>
              </w:rPr>
              <w:t>H</w:t>
            </w:r>
            <w:r w:rsidRPr="00E83B84">
              <w:rPr>
                <w:rFonts w:ascii="Arial" w:hAnsi="Arial" w:cs="Arial"/>
                <w:sz w:val="22"/>
                <w:szCs w:val="22"/>
              </w:rPr>
              <w:t>4</w:t>
            </w:r>
          </w:p>
        </w:tc>
      </w:tr>
      <w:tr w:rsidR="00EE1615" w:rsidRPr="00E83B84" w:rsidTr="001F306B">
        <w:tc>
          <w:tcPr>
            <w:tcW w:w="1132" w:type="dxa"/>
          </w:tcPr>
          <w:p w:rsidR="00864C79" w:rsidRPr="00E83B84" w:rsidRDefault="00864C79" w:rsidP="00864C79">
            <w:pPr>
              <w:pStyle w:val="BodyTextIndent2"/>
              <w:ind w:firstLine="0"/>
              <w:jc w:val="center"/>
              <w:rPr>
                <w:rFonts w:ascii="Arial" w:hAnsi="Arial" w:cs="Arial"/>
                <w:sz w:val="22"/>
                <w:szCs w:val="22"/>
              </w:rPr>
            </w:pPr>
            <w:r w:rsidRPr="00E83B84">
              <w:rPr>
                <w:rFonts w:ascii="Arial" w:hAnsi="Arial" w:cs="Arial"/>
                <w:sz w:val="22"/>
                <w:szCs w:val="22"/>
              </w:rPr>
              <w:t>10722</w:t>
            </w:r>
          </w:p>
        </w:tc>
        <w:tc>
          <w:tcPr>
            <w:tcW w:w="1136" w:type="dxa"/>
          </w:tcPr>
          <w:p w:rsidR="00864C79" w:rsidRPr="00E83B84" w:rsidRDefault="00864C79" w:rsidP="00864C79">
            <w:pPr>
              <w:pStyle w:val="BodyTextIndent2"/>
              <w:ind w:firstLine="0"/>
              <w:jc w:val="center"/>
              <w:rPr>
                <w:rFonts w:ascii="Arial" w:hAnsi="Arial" w:cs="Arial"/>
                <w:sz w:val="22"/>
                <w:szCs w:val="22"/>
              </w:rPr>
            </w:pPr>
            <w:r w:rsidRPr="00E83B84">
              <w:rPr>
                <w:rFonts w:ascii="Arial" w:hAnsi="Arial" w:cs="Arial"/>
                <w:sz w:val="22"/>
                <w:szCs w:val="22"/>
              </w:rPr>
              <w:t>32792</w:t>
            </w:r>
          </w:p>
        </w:tc>
        <w:tc>
          <w:tcPr>
            <w:tcW w:w="1259" w:type="dxa"/>
          </w:tcPr>
          <w:p w:rsidR="00864C79" w:rsidRPr="00E83B84" w:rsidRDefault="00864C79" w:rsidP="00864C79">
            <w:pPr>
              <w:pStyle w:val="BodyTextIndent2"/>
              <w:ind w:firstLine="0"/>
              <w:jc w:val="center"/>
              <w:rPr>
                <w:rFonts w:ascii="Arial" w:hAnsi="Arial" w:cs="Arial"/>
                <w:sz w:val="22"/>
                <w:szCs w:val="22"/>
              </w:rPr>
            </w:pPr>
            <w:r w:rsidRPr="00E83B84">
              <w:rPr>
                <w:rFonts w:ascii="Arial" w:hAnsi="Arial" w:cs="Arial"/>
                <w:sz w:val="22"/>
                <w:szCs w:val="22"/>
              </w:rPr>
              <w:t>3385</w:t>
            </w:r>
          </w:p>
        </w:tc>
        <w:tc>
          <w:tcPr>
            <w:tcW w:w="1133" w:type="dxa"/>
          </w:tcPr>
          <w:p w:rsidR="00864C79" w:rsidRPr="00E83B84" w:rsidRDefault="00864C79" w:rsidP="00F119DA">
            <w:pPr>
              <w:pStyle w:val="BodyTextIndent2"/>
              <w:ind w:firstLine="0"/>
              <w:jc w:val="center"/>
              <w:rPr>
                <w:rFonts w:ascii="Arial" w:hAnsi="Arial" w:cs="Arial"/>
                <w:sz w:val="22"/>
                <w:szCs w:val="22"/>
              </w:rPr>
            </w:pPr>
            <w:r w:rsidRPr="00E83B84">
              <w:rPr>
                <w:rFonts w:ascii="Arial" w:hAnsi="Arial" w:cs="Arial"/>
                <w:sz w:val="22"/>
                <w:szCs w:val="22"/>
              </w:rPr>
              <w:t>2086</w:t>
            </w:r>
          </w:p>
        </w:tc>
        <w:tc>
          <w:tcPr>
            <w:tcW w:w="1136" w:type="dxa"/>
          </w:tcPr>
          <w:p w:rsidR="00864C79" w:rsidRPr="00E83B84" w:rsidRDefault="00864C79" w:rsidP="0091074C">
            <w:pPr>
              <w:pStyle w:val="BodyTextIndent2"/>
              <w:ind w:firstLine="0"/>
              <w:jc w:val="center"/>
              <w:rPr>
                <w:rFonts w:ascii="Arial" w:hAnsi="Arial" w:cs="Arial"/>
                <w:sz w:val="22"/>
                <w:szCs w:val="22"/>
              </w:rPr>
            </w:pPr>
            <w:r w:rsidRPr="00E83B84">
              <w:rPr>
                <w:rFonts w:ascii="Arial" w:hAnsi="Arial" w:cs="Arial"/>
                <w:sz w:val="22"/>
                <w:szCs w:val="22"/>
              </w:rPr>
              <w:t>8</w:t>
            </w:r>
          </w:p>
        </w:tc>
        <w:tc>
          <w:tcPr>
            <w:tcW w:w="1136" w:type="dxa"/>
          </w:tcPr>
          <w:p w:rsidR="00864C79" w:rsidRPr="00E83B84" w:rsidRDefault="00864C79" w:rsidP="00864C79">
            <w:pPr>
              <w:pStyle w:val="BodyTextIndent2"/>
              <w:ind w:firstLine="0"/>
              <w:jc w:val="center"/>
              <w:rPr>
                <w:rFonts w:ascii="Arial" w:hAnsi="Arial" w:cs="Arial"/>
                <w:sz w:val="22"/>
                <w:szCs w:val="22"/>
              </w:rPr>
            </w:pPr>
            <w:r w:rsidRPr="00E83B84">
              <w:rPr>
                <w:rFonts w:ascii="Arial" w:hAnsi="Arial" w:cs="Arial"/>
                <w:sz w:val="22"/>
                <w:szCs w:val="22"/>
              </w:rPr>
              <w:t>135</w:t>
            </w:r>
          </w:p>
        </w:tc>
        <w:tc>
          <w:tcPr>
            <w:tcW w:w="1138" w:type="dxa"/>
          </w:tcPr>
          <w:p w:rsidR="00864C79" w:rsidRPr="00E83B84" w:rsidRDefault="00864C79" w:rsidP="00F20976">
            <w:pPr>
              <w:pStyle w:val="BodyTextIndent2"/>
              <w:ind w:firstLine="0"/>
              <w:jc w:val="center"/>
              <w:rPr>
                <w:rFonts w:ascii="Arial" w:hAnsi="Arial" w:cs="Arial"/>
                <w:sz w:val="22"/>
                <w:szCs w:val="22"/>
              </w:rPr>
            </w:pPr>
            <w:r w:rsidRPr="00E83B84">
              <w:rPr>
                <w:rFonts w:ascii="Arial" w:hAnsi="Arial" w:cs="Arial"/>
                <w:sz w:val="22"/>
                <w:szCs w:val="22"/>
              </w:rPr>
              <w:t>3160</w:t>
            </w:r>
          </w:p>
        </w:tc>
        <w:tc>
          <w:tcPr>
            <w:tcW w:w="1138" w:type="dxa"/>
          </w:tcPr>
          <w:p w:rsidR="00864C79" w:rsidRPr="00E83B84" w:rsidRDefault="00864C79" w:rsidP="00F20976">
            <w:pPr>
              <w:pStyle w:val="BodyTextIndent2"/>
              <w:ind w:firstLine="0"/>
              <w:jc w:val="center"/>
              <w:rPr>
                <w:rFonts w:ascii="Arial" w:hAnsi="Arial" w:cs="Arial"/>
                <w:sz w:val="22"/>
                <w:szCs w:val="22"/>
              </w:rPr>
            </w:pPr>
            <w:r w:rsidRPr="00E83B84">
              <w:rPr>
                <w:rFonts w:ascii="Arial" w:hAnsi="Arial" w:cs="Arial"/>
                <w:sz w:val="22"/>
                <w:szCs w:val="22"/>
              </w:rPr>
              <w:t>55</w:t>
            </w:r>
          </w:p>
        </w:tc>
      </w:tr>
    </w:tbl>
    <w:p w:rsidR="00540094" w:rsidRPr="00E83B84" w:rsidRDefault="00540094" w:rsidP="00540094">
      <w:pPr>
        <w:pStyle w:val="BodyTextIndent2"/>
        <w:ind w:left="-90" w:firstLine="0"/>
        <w:rPr>
          <w:rFonts w:ascii="Arial" w:hAnsi="Arial" w:cs="Arial"/>
          <w:sz w:val="22"/>
          <w:szCs w:val="22"/>
        </w:rPr>
      </w:pPr>
    </w:p>
    <w:p w:rsidR="00540094" w:rsidRPr="00E83B84" w:rsidRDefault="00540094" w:rsidP="00540094">
      <w:pPr>
        <w:pStyle w:val="BodyTextIndent2"/>
        <w:ind w:left="-90" w:firstLine="0"/>
        <w:rPr>
          <w:rFonts w:ascii="Arial" w:hAnsi="Arial" w:cs="Arial"/>
          <w:sz w:val="24"/>
        </w:rPr>
      </w:pPr>
      <w:r w:rsidRPr="00E83B84">
        <w:rPr>
          <w:rFonts w:ascii="Arial" w:hAnsi="Arial" w:cs="Arial"/>
          <w:sz w:val="24"/>
        </w:rPr>
        <w:t>Emisia de dioxid de sulf se calculează cu  relația  E</w:t>
      </w:r>
      <w:r w:rsidRPr="00E83B84">
        <w:rPr>
          <w:rFonts w:ascii="Arial" w:hAnsi="Arial" w:cs="Arial"/>
          <w:sz w:val="24"/>
          <w:vertAlign w:val="subscript"/>
        </w:rPr>
        <w:t>so2</w:t>
      </w:r>
      <w:r w:rsidRPr="00E83B84">
        <w:rPr>
          <w:rFonts w:ascii="Arial" w:hAnsi="Arial" w:cs="Arial"/>
          <w:sz w:val="24"/>
        </w:rPr>
        <w:t xml:space="preserve"> = 2 x Ks x Fc  unde  </w:t>
      </w:r>
    </w:p>
    <w:p w:rsidR="00540094" w:rsidRPr="00E83B84" w:rsidRDefault="00540094" w:rsidP="00540094">
      <w:pPr>
        <w:pStyle w:val="BodyTextIndent2"/>
        <w:ind w:left="-90" w:firstLine="0"/>
        <w:rPr>
          <w:rFonts w:ascii="Arial" w:hAnsi="Arial" w:cs="Arial"/>
          <w:sz w:val="24"/>
        </w:rPr>
      </w:pPr>
      <w:r w:rsidRPr="00E83B84">
        <w:rPr>
          <w:rFonts w:ascii="Arial" w:hAnsi="Arial" w:cs="Arial"/>
          <w:sz w:val="24"/>
        </w:rPr>
        <w:t>E so</w:t>
      </w:r>
      <w:r w:rsidRPr="00E83B84">
        <w:rPr>
          <w:rFonts w:ascii="Arial" w:hAnsi="Arial" w:cs="Arial"/>
          <w:sz w:val="24"/>
          <w:vertAlign w:val="subscript"/>
        </w:rPr>
        <w:t>2</w:t>
      </w:r>
      <w:r w:rsidRPr="00E83B84">
        <w:rPr>
          <w:rFonts w:ascii="Arial" w:hAnsi="Arial" w:cs="Arial"/>
          <w:sz w:val="24"/>
        </w:rPr>
        <w:t xml:space="preserve"> – emisia de SO</w:t>
      </w:r>
      <w:r w:rsidRPr="00E83B84">
        <w:rPr>
          <w:rFonts w:ascii="Arial" w:hAnsi="Arial" w:cs="Arial"/>
          <w:sz w:val="24"/>
          <w:vertAlign w:val="subscript"/>
        </w:rPr>
        <w:t>2</w:t>
      </w:r>
      <w:r w:rsidRPr="00E83B84">
        <w:rPr>
          <w:rFonts w:ascii="Arial" w:hAnsi="Arial" w:cs="Arial"/>
          <w:sz w:val="24"/>
        </w:rPr>
        <w:t xml:space="preserve"> , în g;</w:t>
      </w:r>
    </w:p>
    <w:p w:rsidR="002A4F2F" w:rsidRPr="00E83B84" w:rsidRDefault="00540094" w:rsidP="00540094">
      <w:pPr>
        <w:pStyle w:val="BodyTextIndent2"/>
        <w:ind w:left="-90" w:firstLine="0"/>
        <w:rPr>
          <w:rFonts w:ascii="Arial" w:hAnsi="Arial" w:cs="Arial"/>
          <w:sz w:val="24"/>
        </w:rPr>
      </w:pPr>
      <w:r w:rsidRPr="00E83B84">
        <w:rPr>
          <w:rFonts w:ascii="Arial" w:hAnsi="Arial" w:cs="Arial"/>
          <w:sz w:val="24"/>
        </w:rPr>
        <w:t xml:space="preserve">Ks- conținutul de sulf în combustibil în g/g de combustibil </w:t>
      </w:r>
      <w:r w:rsidR="002A4F2F" w:rsidRPr="00E83B84">
        <w:rPr>
          <w:rFonts w:ascii="Arial" w:hAnsi="Arial" w:cs="Arial"/>
          <w:sz w:val="24"/>
        </w:rPr>
        <w:t>(</w:t>
      </w:r>
      <w:r w:rsidR="005A7DA8" w:rsidRPr="00E83B84">
        <w:rPr>
          <w:rFonts w:ascii="Arial" w:hAnsi="Arial" w:cs="Arial"/>
          <w:sz w:val="24"/>
        </w:rPr>
        <w:t>8ppm/g Diesel</w:t>
      </w:r>
      <w:r w:rsidR="002A4F2F" w:rsidRPr="00E83B84">
        <w:rPr>
          <w:rFonts w:ascii="Arial" w:hAnsi="Arial" w:cs="Arial"/>
          <w:sz w:val="24"/>
        </w:rPr>
        <w:t>);</w:t>
      </w:r>
    </w:p>
    <w:p w:rsidR="00540094" w:rsidRPr="00E83B84" w:rsidRDefault="00540094" w:rsidP="00540094">
      <w:pPr>
        <w:pStyle w:val="BodyTextIndent2"/>
        <w:ind w:left="-90" w:firstLine="0"/>
        <w:rPr>
          <w:rFonts w:ascii="Arial" w:hAnsi="Arial" w:cs="Arial"/>
          <w:sz w:val="24"/>
        </w:rPr>
      </w:pPr>
      <w:r w:rsidRPr="00E83B84">
        <w:rPr>
          <w:rFonts w:ascii="Arial" w:hAnsi="Arial" w:cs="Arial"/>
          <w:sz w:val="24"/>
        </w:rPr>
        <w:t>Fc- combustibil consumat , g</w:t>
      </w:r>
    </w:p>
    <w:p w:rsidR="002D0CEF" w:rsidRPr="00E83B84" w:rsidRDefault="002A4F2F" w:rsidP="002D0CEF">
      <w:pPr>
        <w:pStyle w:val="BodyTextIndent2"/>
        <w:ind w:left="1110" w:firstLine="0"/>
        <w:rPr>
          <w:rFonts w:ascii="Arial" w:hAnsi="Arial" w:cs="Arial"/>
          <w:sz w:val="24"/>
          <w:u w:val="single"/>
        </w:rPr>
      </w:pPr>
      <w:r w:rsidRPr="00E83B84">
        <w:rPr>
          <w:rFonts w:ascii="Arial" w:hAnsi="Arial" w:cs="Arial"/>
          <w:sz w:val="24"/>
          <w:u w:val="single"/>
        </w:rPr>
        <w:t>E</w:t>
      </w:r>
      <w:r w:rsidR="002D0CEF" w:rsidRPr="00E83B84">
        <w:rPr>
          <w:rFonts w:ascii="Arial" w:hAnsi="Arial" w:cs="Arial"/>
          <w:sz w:val="24"/>
          <w:u w:val="single"/>
        </w:rPr>
        <w:t>misiile calculate pentru utilajele menționate mai sus</w:t>
      </w:r>
      <w:r w:rsidR="00AC1F07" w:rsidRPr="00E83B84">
        <w:rPr>
          <w:rFonts w:ascii="Arial" w:hAnsi="Arial" w:cs="Arial"/>
          <w:sz w:val="24"/>
          <w:u w:val="single"/>
        </w:rPr>
        <w:t xml:space="preserve"> (g/h)</w:t>
      </w:r>
      <w:r w:rsidR="002D0CEF" w:rsidRPr="00E83B84">
        <w:rPr>
          <w:rFonts w:ascii="Arial" w:hAnsi="Arial" w:cs="Arial"/>
          <w:sz w:val="24"/>
          <w:u w:val="single"/>
        </w:rPr>
        <w:t>:</w:t>
      </w:r>
    </w:p>
    <w:p w:rsidR="00AC2973" w:rsidRPr="00E83B84" w:rsidRDefault="00AC1F07" w:rsidP="007512FD">
      <w:pPr>
        <w:pStyle w:val="BodyTextIndent2"/>
        <w:numPr>
          <w:ilvl w:val="0"/>
          <w:numId w:val="13"/>
        </w:numPr>
        <w:ind w:left="567" w:hanging="297"/>
        <w:rPr>
          <w:rFonts w:ascii="Arial" w:hAnsi="Arial" w:cs="Arial"/>
          <w:sz w:val="24"/>
        </w:rPr>
      </w:pPr>
      <w:r w:rsidRPr="00E83B84">
        <w:rPr>
          <w:rFonts w:ascii="Arial" w:hAnsi="Arial" w:cs="Arial"/>
          <w:sz w:val="24"/>
        </w:rPr>
        <w:t>pentru excavator se consideră un consum mediu de 23 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9"/>
        <w:gridCol w:w="1035"/>
        <w:gridCol w:w="1211"/>
        <w:gridCol w:w="1010"/>
        <w:gridCol w:w="988"/>
        <w:gridCol w:w="982"/>
        <w:gridCol w:w="1058"/>
        <w:gridCol w:w="846"/>
        <w:gridCol w:w="1057"/>
      </w:tblGrid>
      <w:tr w:rsidR="007838E6" w:rsidRPr="00E83B84" w:rsidTr="00F119DA">
        <w:tc>
          <w:tcPr>
            <w:tcW w:w="1029"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CO</w:t>
            </w:r>
          </w:p>
        </w:tc>
        <w:tc>
          <w:tcPr>
            <w:tcW w:w="1035"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211"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NMVOC</w:t>
            </w:r>
          </w:p>
        </w:tc>
        <w:tc>
          <w:tcPr>
            <w:tcW w:w="1010"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PM</w:t>
            </w:r>
            <w:r w:rsidRPr="00E83B84">
              <w:rPr>
                <w:rFonts w:ascii="Arial" w:hAnsi="Arial" w:cs="Arial"/>
                <w:sz w:val="24"/>
                <w:vertAlign w:val="subscript"/>
              </w:rPr>
              <w:t>10</w:t>
            </w:r>
          </w:p>
        </w:tc>
        <w:tc>
          <w:tcPr>
            <w:tcW w:w="988"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982" w:type="dxa"/>
          </w:tcPr>
          <w:p w:rsidR="00F119DA" w:rsidRPr="00E83B84" w:rsidRDefault="00F119DA" w:rsidP="007365D5">
            <w:pPr>
              <w:pStyle w:val="BodyTextIndent2"/>
              <w:ind w:firstLine="0"/>
              <w:jc w:val="center"/>
              <w:rPr>
                <w:rFonts w:ascii="Arial" w:hAnsi="Arial" w:cs="Arial"/>
                <w:sz w:val="24"/>
              </w:rPr>
            </w:pPr>
            <w:r w:rsidRPr="00E83B84">
              <w:rPr>
                <w:rFonts w:ascii="Arial" w:hAnsi="Arial" w:cs="Arial"/>
                <w:sz w:val="24"/>
              </w:rPr>
              <w:t>N</w:t>
            </w:r>
            <w:r w:rsidRPr="00E83B84">
              <w:rPr>
                <w:rFonts w:ascii="Arial" w:hAnsi="Arial" w:cs="Arial"/>
                <w:sz w:val="24"/>
                <w:vertAlign w:val="subscript"/>
              </w:rPr>
              <w:t>2</w:t>
            </w:r>
            <w:r w:rsidRPr="00E83B84">
              <w:rPr>
                <w:rFonts w:ascii="Arial" w:hAnsi="Arial" w:cs="Arial"/>
                <w:sz w:val="24"/>
              </w:rPr>
              <w:t>O</w:t>
            </w:r>
          </w:p>
        </w:tc>
        <w:tc>
          <w:tcPr>
            <w:tcW w:w="1058"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p>
        </w:tc>
        <w:tc>
          <w:tcPr>
            <w:tcW w:w="846"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CH4</w:t>
            </w:r>
          </w:p>
        </w:tc>
        <w:tc>
          <w:tcPr>
            <w:tcW w:w="1057" w:type="dxa"/>
          </w:tcPr>
          <w:p w:rsidR="00F119DA" w:rsidRPr="00E83B84" w:rsidRDefault="00F119DA" w:rsidP="008B628C">
            <w:pPr>
              <w:pStyle w:val="BodyTextIndent2"/>
              <w:ind w:firstLine="0"/>
              <w:jc w:val="center"/>
              <w:rPr>
                <w:rFonts w:ascii="Arial" w:hAnsi="Arial" w:cs="Arial"/>
                <w:sz w:val="24"/>
              </w:rPr>
            </w:pPr>
            <w:r w:rsidRPr="00E83B84">
              <w:rPr>
                <w:rFonts w:ascii="Arial" w:hAnsi="Arial" w:cs="Arial"/>
                <w:sz w:val="24"/>
              </w:rPr>
              <w:t>SO</w:t>
            </w:r>
            <w:r w:rsidRPr="00E83B84">
              <w:rPr>
                <w:rFonts w:ascii="Arial" w:hAnsi="Arial" w:cs="Arial"/>
                <w:sz w:val="24"/>
                <w:vertAlign w:val="subscript"/>
              </w:rPr>
              <w:t>2mg</w:t>
            </w:r>
          </w:p>
        </w:tc>
      </w:tr>
      <w:tr w:rsidR="00EE1615" w:rsidRPr="00E83B84" w:rsidTr="00F119DA">
        <w:tc>
          <w:tcPr>
            <w:tcW w:w="1029" w:type="dxa"/>
          </w:tcPr>
          <w:p w:rsidR="00F119DA" w:rsidRPr="00E83B84" w:rsidRDefault="00F119DA" w:rsidP="00F119DA">
            <w:pPr>
              <w:pStyle w:val="BodyTextIndent2"/>
              <w:ind w:firstLine="0"/>
              <w:jc w:val="center"/>
              <w:rPr>
                <w:rFonts w:ascii="Arial" w:hAnsi="Arial" w:cs="Arial"/>
                <w:sz w:val="22"/>
                <w:szCs w:val="22"/>
              </w:rPr>
            </w:pPr>
            <w:r w:rsidRPr="00E83B84">
              <w:rPr>
                <w:rFonts w:ascii="Arial" w:hAnsi="Arial" w:cs="Arial"/>
                <w:sz w:val="22"/>
                <w:szCs w:val="22"/>
              </w:rPr>
              <w:t>208,4</w:t>
            </w:r>
          </w:p>
        </w:tc>
        <w:tc>
          <w:tcPr>
            <w:tcW w:w="1035" w:type="dxa"/>
          </w:tcPr>
          <w:p w:rsidR="00F119DA" w:rsidRPr="00E83B84" w:rsidRDefault="00F119DA" w:rsidP="000B0731">
            <w:pPr>
              <w:pStyle w:val="BodyTextIndent2"/>
              <w:ind w:firstLine="0"/>
              <w:jc w:val="center"/>
              <w:rPr>
                <w:rFonts w:ascii="Arial" w:hAnsi="Arial" w:cs="Arial"/>
                <w:sz w:val="22"/>
                <w:szCs w:val="22"/>
              </w:rPr>
            </w:pPr>
            <w:r w:rsidRPr="00E83B84">
              <w:rPr>
                <w:rFonts w:ascii="Arial" w:hAnsi="Arial" w:cs="Arial"/>
                <w:sz w:val="22"/>
                <w:szCs w:val="22"/>
              </w:rPr>
              <w:t>636,2</w:t>
            </w:r>
          </w:p>
        </w:tc>
        <w:tc>
          <w:tcPr>
            <w:tcW w:w="1211" w:type="dxa"/>
          </w:tcPr>
          <w:p w:rsidR="00F119DA" w:rsidRPr="00E83B84" w:rsidRDefault="00F119DA" w:rsidP="008B628C">
            <w:pPr>
              <w:pStyle w:val="BodyTextIndent2"/>
              <w:ind w:firstLine="0"/>
              <w:jc w:val="center"/>
              <w:rPr>
                <w:rFonts w:ascii="Arial" w:hAnsi="Arial" w:cs="Arial"/>
                <w:sz w:val="22"/>
                <w:szCs w:val="22"/>
              </w:rPr>
            </w:pPr>
            <w:r w:rsidRPr="00E83B84">
              <w:rPr>
                <w:rFonts w:ascii="Arial" w:hAnsi="Arial" w:cs="Arial"/>
                <w:sz w:val="22"/>
                <w:szCs w:val="22"/>
              </w:rPr>
              <w:t>65,7</w:t>
            </w:r>
          </w:p>
        </w:tc>
        <w:tc>
          <w:tcPr>
            <w:tcW w:w="1010" w:type="dxa"/>
          </w:tcPr>
          <w:p w:rsidR="00F119DA" w:rsidRPr="00E83B84" w:rsidRDefault="00F119DA" w:rsidP="00F119DA">
            <w:pPr>
              <w:pStyle w:val="BodyTextIndent2"/>
              <w:ind w:firstLine="0"/>
              <w:jc w:val="center"/>
              <w:rPr>
                <w:rFonts w:ascii="Arial" w:hAnsi="Arial" w:cs="Arial"/>
                <w:sz w:val="22"/>
                <w:szCs w:val="22"/>
              </w:rPr>
            </w:pPr>
            <w:r w:rsidRPr="00E83B84">
              <w:rPr>
                <w:rFonts w:ascii="Arial" w:hAnsi="Arial" w:cs="Arial"/>
                <w:sz w:val="22"/>
                <w:szCs w:val="22"/>
              </w:rPr>
              <w:t>40,5</w:t>
            </w:r>
          </w:p>
        </w:tc>
        <w:tc>
          <w:tcPr>
            <w:tcW w:w="988" w:type="dxa"/>
          </w:tcPr>
          <w:p w:rsidR="00F119DA" w:rsidRPr="00E83B84" w:rsidRDefault="00F119DA" w:rsidP="000B0731">
            <w:pPr>
              <w:pStyle w:val="BodyTextIndent2"/>
              <w:ind w:firstLine="0"/>
              <w:jc w:val="center"/>
              <w:rPr>
                <w:rFonts w:ascii="Arial" w:hAnsi="Arial" w:cs="Arial"/>
                <w:sz w:val="22"/>
                <w:szCs w:val="22"/>
              </w:rPr>
            </w:pPr>
            <w:r w:rsidRPr="00E83B84">
              <w:rPr>
                <w:rFonts w:ascii="Arial" w:hAnsi="Arial" w:cs="Arial"/>
                <w:sz w:val="22"/>
                <w:szCs w:val="22"/>
              </w:rPr>
              <w:t>0,15</w:t>
            </w:r>
          </w:p>
        </w:tc>
        <w:tc>
          <w:tcPr>
            <w:tcW w:w="982" w:type="dxa"/>
          </w:tcPr>
          <w:p w:rsidR="00F119DA" w:rsidRPr="00E83B84" w:rsidRDefault="00F119DA" w:rsidP="00F119DA">
            <w:pPr>
              <w:pStyle w:val="BodyTextIndent2"/>
              <w:ind w:firstLine="0"/>
              <w:jc w:val="center"/>
              <w:rPr>
                <w:rFonts w:ascii="Arial" w:hAnsi="Arial" w:cs="Arial"/>
                <w:sz w:val="22"/>
                <w:szCs w:val="22"/>
              </w:rPr>
            </w:pPr>
            <w:r w:rsidRPr="00E83B84">
              <w:rPr>
                <w:rFonts w:ascii="Arial" w:hAnsi="Arial" w:cs="Arial"/>
                <w:sz w:val="22"/>
                <w:szCs w:val="22"/>
              </w:rPr>
              <w:t>2,6</w:t>
            </w:r>
          </w:p>
        </w:tc>
        <w:tc>
          <w:tcPr>
            <w:tcW w:w="1058" w:type="dxa"/>
          </w:tcPr>
          <w:p w:rsidR="00F119DA" w:rsidRPr="00E83B84" w:rsidRDefault="00F119DA" w:rsidP="00F119DA">
            <w:pPr>
              <w:pStyle w:val="BodyTextIndent2"/>
              <w:ind w:firstLine="0"/>
              <w:jc w:val="center"/>
              <w:rPr>
                <w:rFonts w:ascii="Arial" w:hAnsi="Arial" w:cs="Arial"/>
                <w:sz w:val="22"/>
                <w:szCs w:val="22"/>
              </w:rPr>
            </w:pPr>
            <w:r w:rsidRPr="00E83B84">
              <w:rPr>
                <w:rFonts w:ascii="Arial" w:hAnsi="Arial" w:cs="Arial"/>
                <w:sz w:val="22"/>
                <w:szCs w:val="22"/>
              </w:rPr>
              <w:t>61304</w:t>
            </w:r>
          </w:p>
        </w:tc>
        <w:tc>
          <w:tcPr>
            <w:tcW w:w="846" w:type="dxa"/>
          </w:tcPr>
          <w:p w:rsidR="00F119DA" w:rsidRPr="00E83B84" w:rsidRDefault="00F119DA" w:rsidP="00F51867">
            <w:pPr>
              <w:pStyle w:val="BodyTextIndent2"/>
              <w:ind w:firstLine="0"/>
              <w:jc w:val="center"/>
              <w:rPr>
                <w:rFonts w:ascii="Arial" w:hAnsi="Arial" w:cs="Arial"/>
                <w:sz w:val="22"/>
                <w:szCs w:val="22"/>
              </w:rPr>
            </w:pPr>
            <w:r w:rsidRPr="00E83B84">
              <w:rPr>
                <w:rFonts w:ascii="Arial" w:hAnsi="Arial" w:cs="Arial"/>
                <w:sz w:val="22"/>
                <w:szCs w:val="22"/>
              </w:rPr>
              <w:t>1,1</w:t>
            </w:r>
          </w:p>
        </w:tc>
        <w:tc>
          <w:tcPr>
            <w:tcW w:w="1057" w:type="dxa"/>
          </w:tcPr>
          <w:p w:rsidR="00F119DA" w:rsidRPr="00E83B84" w:rsidRDefault="00F119DA" w:rsidP="00F51867">
            <w:pPr>
              <w:pStyle w:val="BodyTextIndent2"/>
              <w:ind w:firstLine="0"/>
              <w:jc w:val="center"/>
              <w:rPr>
                <w:rFonts w:ascii="Arial" w:hAnsi="Arial" w:cs="Arial"/>
                <w:sz w:val="22"/>
                <w:szCs w:val="22"/>
              </w:rPr>
            </w:pPr>
            <w:r w:rsidRPr="00E83B84">
              <w:rPr>
                <w:rFonts w:ascii="Arial" w:hAnsi="Arial" w:cs="Arial"/>
                <w:sz w:val="22"/>
                <w:szCs w:val="22"/>
              </w:rPr>
              <w:t>368</w:t>
            </w:r>
          </w:p>
        </w:tc>
      </w:tr>
    </w:tbl>
    <w:p w:rsidR="001F6834" w:rsidRPr="00E83B84" w:rsidRDefault="001F6834" w:rsidP="001F6834">
      <w:pPr>
        <w:pStyle w:val="BodyTextIndent2"/>
        <w:ind w:left="270" w:firstLine="90"/>
        <w:rPr>
          <w:rFonts w:ascii="Arial" w:hAnsi="Arial" w:cs="Arial"/>
          <w:sz w:val="24"/>
        </w:rPr>
      </w:pPr>
    </w:p>
    <w:p w:rsidR="0070247C" w:rsidRPr="00E83B84" w:rsidRDefault="0070247C" w:rsidP="001F6834">
      <w:pPr>
        <w:pStyle w:val="BodyTextIndent2"/>
        <w:ind w:left="270" w:firstLine="90"/>
        <w:rPr>
          <w:rFonts w:ascii="Arial" w:hAnsi="Arial" w:cs="Arial"/>
          <w:sz w:val="24"/>
        </w:rPr>
      </w:pPr>
      <w:r w:rsidRPr="00E83B84">
        <w:rPr>
          <w:rFonts w:ascii="Arial" w:hAnsi="Arial" w:cs="Arial"/>
          <w:sz w:val="24"/>
        </w:rPr>
        <w:t xml:space="preserve">b)pentru  </w:t>
      </w:r>
      <w:r w:rsidR="002A4F2F" w:rsidRPr="00E83B84">
        <w:rPr>
          <w:rFonts w:ascii="Arial" w:hAnsi="Arial" w:cs="Arial"/>
          <w:sz w:val="24"/>
        </w:rPr>
        <w:t xml:space="preserve">cilindru </w:t>
      </w:r>
      <w:r w:rsidRPr="00E83B84">
        <w:rPr>
          <w:rFonts w:ascii="Arial" w:hAnsi="Arial" w:cs="Arial"/>
          <w:sz w:val="24"/>
        </w:rPr>
        <w:t xml:space="preserve">compactor se consideră un consum mediu de </w:t>
      </w:r>
      <w:r w:rsidR="002A4F2F" w:rsidRPr="00E83B84">
        <w:rPr>
          <w:rFonts w:ascii="Arial" w:hAnsi="Arial" w:cs="Arial"/>
          <w:sz w:val="24"/>
        </w:rPr>
        <w:t>25</w:t>
      </w:r>
      <w:r w:rsidRPr="00E83B84">
        <w:rPr>
          <w:rFonts w:ascii="Arial" w:hAnsi="Arial" w:cs="Arial"/>
          <w:sz w:val="24"/>
        </w:rPr>
        <w:t xml:space="preserve"> 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6"/>
        <w:gridCol w:w="1032"/>
        <w:gridCol w:w="1210"/>
        <w:gridCol w:w="984"/>
        <w:gridCol w:w="1029"/>
        <w:gridCol w:w="985"/>
        <w:gridCol w:w="1056"/>
        <w:gridCol w:w="839"/>
        <w:gridCol w:w="1055"/>
      </w:tblGrid>
      <w:tr w:rsidR="007838E6" w:rsidRPr="00E83B84" w:rsidTr="0065558A">
        <w:tc>
          <w:tcPr>
            <w:tcW w:w="1026"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CO</w:t>
            </w:r>
          </w:p>
        </w:tc>
        <w:tc>
          <w:tcPr>
            <w:tcW w:w="1032"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210"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NMVOC</w:t>
            </w:r>
          </w:p>
        </w:tc>
        <w:tc>
          <w:tcPr>
            <w:tcW w:w="984"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PM</w:t>
            </w:r>
          </w:p>
        </w:tc>
        <w:tc>
          <w:tcPr>
            <w:tcW w:w="1029"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985"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w:t>
            </w:r>
            <w:r w:rsidRPr="00E83B84">
              <w:rPr>
                <w:rFonts w:ascii="Arial" w:hAnsi="Arial" w:cs="Arial"/>
                <w:sz w:val="24"/>
                <w:vertAlign w:val="subscript"/>
              </w:rPr>
              <w:t>2</w:t>
            </w:r>
            <w:r w:rsidRPr="00E83B84">
              <w:rPr>
                <w:rFonts w:ascii="Arial" w:hAnsi="Arial" w:cs="Arial"/>
                <w:sz w:val="24"/>
              </w:rPr>
              <w:t>O</w:t>
            </w:r>
          </w:p>
        </w:tc>
        <w:tc>
          <w:tcPr>
            <w:tcW w:w="1056"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p>
        </w:tc>
        <w:tc>
          <w:tcPr>
            <w:tcW w:w="839"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CH4</w:t>
            </w:r>
          </w:p>
        </w:tc>
        <w:tc>
          <w:tcPr>
            <w:tcW w:w="1055"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SO</w:t>
            </w:r>
            <w:r w:rsidRPr="00E83B84">
              <w:rPr>
                <w:rFonts w:ascii="Arial" w:hAnsi="Arial" w:cs="Arial"/>
                <w:sz w:val="24"/>
                <w:vertAlign w:val="subscript"/>
              </w:rPr>
              <w:t>2mg</w:t>
            </w:r>
          </w:p>
        </w:tc>
      </w:tr>
      <w:tr w:rsidR="0065558A" w:rsidRPr="00E83B84" w:rsidTr="0065558A">
        <w:tc>
          <w:tcPr>
            <w:tcW w:w="1026" w:type="dxa"/>
          </w:tcPr>
          <w:p w:rsidR="0065558A" w:rsidRPr="00E83B84" w:rsidRDefault="0065558A" w:rsidP="00F119DA">
            <w:pPr>
              <w:pStyle w:val="BodyTextIndent2"/>
              <w:ind w:firstLine="0"/>
              <w:jc w:val="center"/>
              <w:rPr>
                <w:rFonts w:ascii="Arial" w:hAnsi="Arial" w:cs="Arial"/>
                <w:sz w:val="22"/>
                <w:szCs w:val="22"/>
              </w:rPr>
            </w:pPr>
            <w:r w:rsidRPr="00E83B84">
              <w:rPr>
                <w:rFonts w:ascii="Arial" w:hAnsi="Arial" w:cs="Arial"/>
                <w:sz w:val="22"/>
                <w:szCs w:val="22"/>
              </w:rPr>
              <w:t>226,5</w:t>
            </w:r>
          </w:p>
        </w:tc>
        <w:tc>
          <w:tcPr>
            <w:tcW w:w="1032" w:type="dxa"/>
          </w:tcPr>
          <w:p w:rsidR="0065558A" w:rsidRPr="00E83B84" w:rsidRDefault="0065558A" w:rsidP="00454683">
            <w:pPr>
              <w:pStyle w:val="BodyTextIndent2"/>
              <w:ind w:firstLine="0"/>
              <w:jc w:val="center"/>
              <w:rPr>
                <w:rFonts w:ascii="Arial" w:hAnsi="Arial" w:cs="Arial"/>
                <w:sz w:val="22"/>
                <w:szCs w:val="22"/>
              </w:rPr>
            </w:pPr>
            <w:r w:rsidRPr="00E83B84">
              <w:rPr>
                <w:rFonts w:ascii="Arial" w:hAnsi="Arial" w:cs="Arial"/>
                <w:sz w:val="22"/>
                <w:szCs w:val="22"/>
              </w:rPr>
              <w:t>691,9</w:t>
            </w:r>
          </w:p>
        </w:tc>
        <w:tc>
          <w:tcPr>
            <w:tcW w:w="1210" w:type="dxa"/>
          </w:tcPr>
          <w:p w:rsidR="0065558A" w:rsidRPr="00E83B84" w:rsidRDefault="0065558A" w:rsidP="00F119DA">
            <w:pPr>
              <w:pStyle w:val="BodyTextIndent2"/>
              <w:ind w:firstLine="0"/>
              <w:jc w:val="center"/>
              <w:rPr>
                <w:rFonts w:ascii="Arial" w:hAnsi="Arial" w:cs="Arial"/>
                <w:sz w:val="22"/>
                <w:szCs w:val="22"/>
              </w:rPr>
            </w:pPr>
            <w:r w:rsidRPr="00E83B84">
              <w:rPr>
                <w:rFonts w:ascii="Arial" w:hAnsi="Arial" w:cs="Arial"/>
                <w:sz w:val="22"/>
                <w:szCs w:val="22"/>
              </w:rPr>
              <w:t>71,4</w:t>
            </w:r>
          </w:p>
        </w:tc>
        <w:tc>
          <w:tcPr>
            <w:tcW w:w="984" w:type="dxa"/>
          </w:tcPr>
          <w:p w:rsidR="0065558A" w:rsidRPr="00E83B84" w:rsidRDefault="0065558A" w:rsidP="00F119DA">
            <w:pPr>
              <w:pStyle w:val="BodyTextIndent2"/>
              <w:ind w:firstLine="0"/>
              <w:jc w:val="center"/>
              <w:rPr>
                <w:rFonts w:ascii="Arial" w:hAnsi="Arial" w:cs="Arial"/>
                <w:sz w:val="22"/>
                <w:szCs w:val="22"/>
              </w:rPr>
            </w:pPr>
            <w:r w:rsidRPr="00E83B84">
              <w:rPr>
                <w:rFonts w:ascii="Arial" w:hAnsi="Arial" w:cs="Arial"/>
                <w:sz w:val="22"/>
                <w:szCs w:val="22"/>
              </w:rPr>
              <w:t>44,0</w:t>
            </w:r>
          </w:p>
        </w:tc>
        <w:tc>
          <w:tcPr>
            <w:tcW w:w="1029" w:type="dxa"/>
          </w:tcPr>
          <w:p w:rsidR="0065558A" w:rsidRPr="00E83B84" w:rsidRDefault="0065558A" w:rsidP="00F119DA">
            <w:pPr>
              <w:pStyle w:val="BodyTextIndent2"/>
              <w:ind w:firstLine="0"/>
              <w:jc w:val="center"/>
              <w:rPr>
                <w:rFonts w:ascii="Arial" w:hAnsi="Arial" w:cs="Arial"/>
                <w:sz w:val="22"/>
                <w:szCs w:val="22"/>
              </w:rPr>
            </w:pPr>
            <w:r w:rsidRPr="00E83B84">
              <w:rPr>
                <w:rFonts w:ascii="Arial" w:hAnsi="Arial" w:cs="Arial"/>
                <w:sz w:val="22"/>
                <w:szCs w:val="22"/>
              </w:rPr>
              <w:t>0,169</w:t>
            </w:r>
          </w:p>
        </w:tc>
        <w:tc>
          <w:tcPr>
            <w:tcW w:w="985"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2,85</w:t>
            </w:r>
          </w:p>
        </w:tc>
        <w:tc>
          <w:tcPr>
            <w:tcW w:w="1056"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66676</w:t>
            </w:r>
          </w:p>
        </w:tc>
        <w:tc>
          <w:tcPr>
            <w:tcW w:w="839" w:type="dxa"/>
          </w:tcPr>
          <w:p w:rsidR="0065558A" w:rsidRPr="00E83B84" w:rsidRDefault="0065558A" w:rsidP="00454683">
            <w:pPr>
              <w:pStyle w:val="BodyTextIndent2"/>
              <w:ind w:firstLine="0"/>
              <w:jc w:val="center"/>
              <w:rPr>
                <w:rFonts w:ascii="Arial" w:hAnsi="Arial" w:cs="Arial"/>
                <w:sz w:val="22"/>
                <w:szCs w:val="22"/>
              </w:rPr>
            </w:pPr>
            <w:r w:rsidRPr="00E83B84">
              <w:rPr>
                <w:rFonts w:ascii="Arial" w:hAnsi="Arial" w:cs="Arial"/>
                <w:sz w:val="22"/>
                <w:szCs w:val="22"/>
              </w:rPr>
              <w:t>1,18</w:t>
            </w:r>
          </w:p>
        </w:tc>
        <w:tc>
          <w:tcPr>
            <w:tcW w:w="1055" w:type="dxa"/>
          </w:tcPr>
          <w:p w:rsidR="0065558A" w:rsidRPr="00E83B84" w:rsidRDefault="0065558A" w:rsidP="00454683">
            <w:pPr>
              <w:pStyle w:val="BodyTextIndent2"/>
              <w:ind w:firstLine="0"/>
              <w:jc w:val="center"/>
              <w:rPr>
                <w:rFonts w:ascii="Arial" w:hAnsi="Arial" w:cs="Arial"/>
                <w:sz w:val="22"/>
                <w:szCs w:val="22"/>
              </w:rPr>
            </w:pPr>
            <w:r w:rsidRPr="00E83B84">
              <w:rPr>
                <w:rFonts w:ascii="Arial" w:hAnsi="Arial" w:cs="Arial"/>
                <w:sz w:val="22"/>
                <w:szCs w:val="22"/>
              </w:rPr>
              <w:t>338</w:t>
            </w:r>
          </w:p>
        </w:tc>
      </w:tr>
    </w:tbl>
    <w:p w:rsidR="00AC1F07" w:rsidRPr="00E83B84" w:rsidRDefault="00AC1F07" w:rsidP="0070247C">
      <w:pPr>
        <w:pStyle w:val="BodyTextIndent2"/>
        <w:ind w:left="1470" w:firstLine="0"/>
        <w:rPr>
          <w:rFonts w:ascii="Arial" w:hAnsi="Arial" w:cs="Arial"/>
          <w:sz w:val="22"/>
          <w:szCs w:val="22"/>
        </w:rPr>
      </w:pPr>
    </w:p>
    <w:p w:rsidR="00AC2973" w:rsidRPr="00E83B84" w:rsidRDefault="00477337" w:rsidP="00477337">
      <w:pPr>
        <w:pStyle w:val="BodyTextIndent2"/>
        <w:ind w:left="270" w:firstLine="0"/>
        <w:rPr>
          <w:rFonts w:ascii="Arial" w:hAnsi="Arial" w:cs="Arial"/>
          <w:sz w:val="24"/>
        </w:rPr>
      </w:pPr>
      <w:r w:rsidRPr="00E83B84">
        <w:rPr>
          <w:rFonts w:ascii="Arial" w:hAnsi="Arial" w:cs="Arial"/>
          <w:sz w:val="24"/>
        </w:rPr>
        <w:t>c)</w:t>
      </w:r>
      <w:r w:rsidR="002D0CEF" w:rsidRPr="00E83B84">
        <w:rPr>
          <w:rFonts w:ascii="Arial" w:hAnsi="Arial" w:cs="Arial"/>
          <w:sz w:val="24"/>
        </w:rPr>
        <w:t xml:space="preserve"> </w:t>
      </w:r>
      <w:r w:rsidR="00AC2973" w:rsidRPr="00E83B84">
        <w:rPr>
          <w:rFonts w:ascii="Arial" w:hAnsi="Arial" w:cs="Arial"/>
          <w:sz w:val="24"/>
        </w:rPr>
        <w:t xml:space="preserve">pentru </w:t>
      </w:r>
      <w:r w:rsidR="00466983" w:rsidRPr="00E83B84">
        <w:rPr>
          <w:rFonts w:ascii="Arial" w:hAnsi="Arial" w:cs="Arial"/>
          <w:sz w:val="24"/>
        </w:rPr>
        <w:t xml:space="preserve">autobetonieră </w:t>
      </w:r>
      <w:r w:rsidR="00AC2973" w:rsidRPr="00E83B84">
        <w:rPr>
          <w:rFonts w:ascii="Arial" w:hAnsi="Arial" w:cs="Arial"/>
          <w:sz w:val="24"/>
        </w:rPr>
        <w:t>se consideră un consum mediu de 25 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1"/>
        <w:gridCol w:w="1028"/>
        <w:gridCol w:w="1208"/>
        <w:gridCol w:w="1024"/>
        <w:gridCol w:w="1025"/>
        <w:gridCol w:w="979"/>
        <w:gridCol w:w="1053"/>
        <w:gridCol w:w="826"/>
        <w:gridCol w:w="1052"/>
      </w:tblGrid>
      <w:tr w:rsidR="007838E6" w:rsidRPr="00E83B84" w:rsidTr="0065558A">
        <w:tc>
          <w:tcPr>
            <w:tcW w:w="1021"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CO</w:t>
            </w:r>
          </w:p>
        </w:tc>
        <w:tc>
          <w:tcPr>
            <w:tcW w:w="1028"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208"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NMVOC</w:t>
            </w:r>
          </w:p>
        </w:tc>
        <w:tc>
          <w:tcPr>
            <w:tcW w:w="1024"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PM</w:t>
            </w:r>
            <w:r w:rsidRPr="00E83B84">
              <w:rPr>
                <w:rFonts w:ascii="Arial" w:hAnsi="Arial" w:cs="Arial"/>
                <w:sz w:val="24"/>
                <w:vertAlign w:val="subscript"/>
              </w:rPr>
              <w:t>10</w:t>
            </w:r>
          </w:p>
        </w:tc>
        <w:tc>
          <w:tcPr>
            <w:tcW w:w="1025"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979"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N</w:t>
            </w:r>
            <w:r w:rsidRPr="00E83B84">
              <w:rPr>
                <w:rFonts w:ascii="Arial" w:hAnsi="Arial" w:cs="Arial"/>
                <w:sz w:val="24"/>
                <w:vertAlign w:val="subscript"/>
              </w:rPr>
              <w:t>2</w:t>
            </w:r>
            <w:r w:rsidRPr="00E83B84">
              <w:rPr>
                <w:rFonts w:ascii="Arial" w:hAnsi="Arial" w:cs="Arial"/>
                <w:sz w:val="24"/>
              </w:rPr>
              <w:t>O</w:t>
            </w:r>
          </w:p>
        </w:tc>
        <w:tc>
          <w:tcPr>
            <w:tcW w:w="1053"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p>
        </w:tc>
        <w:tc>
          <w:tcPr>
            <w:tcW w:w="826"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CH4</w:t>
            </w:r>
          </w:p>
        </w:tc>
        <w:tc>
          <w:tcPr>
            <w:tcW w:w="1052" w:type="dxa"/>
          </w:tcPr>
          <w:p w:rsidR="0065558A" w:rsidRPr="00E83B84" w:rsidRDefault="0065558A" w:rsidP="008519E8">
            <w:pPr>
              <w:pStyle w:val="BodyTextIndent2"/>
              <w:ind w:firstLine="0"/>
              <w:jc w:val="center"/>
              <w:rPr>
                <w:rFonts w:ascii="Arial" w:hAnsi="Arial" w:cs="Arial"/>
                <w:sz w:val="24"/>
              </w:rPr>
            </w:pPr>
            <w:r w:rsidRPr="00E83B84">
              <w:rPr>
                <w:rFonts w:ascii="Arial" w:hAnsi="Arial" w:cs="Arial"/>
                <w:sz w:val="24"/>
              </w:rPr>
              <w:t>SO</w:t>
            </w:r>
            <w:r w:rsidRPr="00E83B84">
              <w:rPr>
                <w:rFonts w:ascii="Arial" w:hAnsi="Arial" w:cs="Arial"/>
                <w:sz w:val="24"/>
                <w:vertAlign w:val="subscript"/>
              </w:rPr>
              <w:t>2mg</w:t>
            </w:r>
          </w:p>
        </w:tc>
      </w:tr>
      <w:tr w:rsidR="0065558A" w:rsidRPr="00E83B84" w:rsidTr="0065558A">
        <w:tc>
          <w:tcPr>
            <w:tcW w:w="1021"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226,5</w:t>
            </w:r>
          </w:p>
        </w:tc>
        <w:tc>
          <w:tcPr>
            <w:tcW w:w="1028"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691,9</w:t>
            </w:r>
          </w:p>
        </w:tc>
        <w:tc>
          <w:tcPr>
            <w:tcW w:w="1208"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71,4</w:t>
            </w:r>
          </w:p>
        </w:tc>
        <w:tc>
          <w:tcPr>
            <w:tcW w:w="1024"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44,0</w:t>
            </w:r>
          </w:p>
        </w:tc>
        <w:tc>
          <w:tcPr>
            <w:tcW w:w="1025"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0,169</w:t>
            </w:r>
          </w:p>
        </w:tc>
        <w:tc>
          <w:tcPr>
            <w:tcW w:w="979"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2,85</w:t>
            </w:r>
          </w:p>
        </w:tc>
        <w:tc>
          <w:tcPr>
            <w:tcW w:w="1053"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66676</w:t>
            </w:r>
          </w:p>
        </w:tc>
        <w:tc>
          <w:tcPr>
            <w:tcW w:w="826"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1,18</w:t>
            </w:r>
          </w:p>
        </w:tc>
        <w:tc>
          <w:tcPr>
            <w:tcW w:w="1052" w:type="dxa"/>
          </w:tcPr>
          <w:p w:rsidR="0065558A" w:rsidRPr="00E83B84" w:rsidRDefault="0065558A" w:rsidP="001F306B">
            <w:pPr>
              <w:pStyle w:val="BodyTextIndent2"/>
              <w:ind w:firstLine="0"/>
              <w:jc w:val="center"/>
              <w:rPr>
                <w:rFonts w:ascii="Arial" w:hAnsi="Arial" w:cs="Arial"/>
                <w:sz w:val="22"/>
                <w:szCs w:val="22"/>
              </w:rPr>
            </w:pPr>
            <w:r w:rsidRPr="00E83B84">
              <w:rPr>
                <w:rFonts w:ascii="Arial" w:hAnsi="Arial" w:cs="Arial"/>
                <w:sz w:val="22"/>
                <w:szCs w:val="22"/>
              </w:rPr>
              <w:t>338</w:t>
            </w:r>
          </w:p>
        </w:tc>
      </w:tr>
    </w:tbl>
    <w:p w:rsidR="00477337" w:rsidRPr="00E83B84" w:rsidRDefault="00477337" w:rsidP="00477337">
      <w:pPr>
        <w:pStyle w:val="BodyTextIndent2"/>
        <w:ind w:left="1110" w:firstLine="0"/>
        <w:rPr>
          <w:rFonts w:ascii="Arial" w:hAnsi="Arial" w:cs="Arial"/>
          <w:sz w:val="22"/>
          <w:szCs w:val="22"/>
        </w:rPr>
      </w:pPr>
    </w:p>
    <w:p w:rsidR="0070247C" w:rsidRPr="00E83B84" w:rsidRDefault="0070247C" w:rsidP="0070247C">
      <w:pPr>
        <w:pStyle w:val="BodyTextIndent2"/>
        <w:ind w:left="270" w:firstLine="0"/>
        <w:rPr>
          <w:rFonts w:ascii="Arial" w:hAnsi="Arial" w:cs="Arial"/>
          <w:sz w:val="24"/>
        </w:rPr>
      </w:pPr>
      <w:r w:rsidRPr="00E83B84">
        <w:rPr>
          <w:rFonts w:ascii="Arial" w:hAnsi="Arial" w:cs="Arial"/>
          <w:sz w:val="24"/>
        </w:rPr>
        <w:t>d) pentru macara se consideră un consum mediu de 2</w:t>
      </w:r>
      <w:r w:rsidR="00466983" w:rsidRPr="00E83B84">
        <w:rPr>
          <w:rFonts w:ascii="Arial" w:hAnsi="Arial" w:cs="Arial"/>
          <w:sz w:val="24"/>
        </w:rPr>
        <w:t>0</w:t>
      </w:r>
      <w:r w:rsidRPr="00E83B84">
        <w:rPr>
          <w:rFonts w:ascii="Arial" w:hAnsi="Arial" w:cs="Arial"/>
          <w:sz w:val="24"/>
        </w:rPr>
        <w:t xml:space="preserve"> 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7"/>
        <w:gridCol w:w="1023"/>
        <w:gridCol w:w="1205"/>
        <w:gridCol w:w="1019"/>
        <w:gridCol w:w="1020"/>
        <w:gridCol w:w="972"/>
        <w:gridCol w:w="1049"/>
        <w:gridCol w:w="813"/>
        <w:gridCol w:w="1048"/>
      </w:tblGrid>
      <w:tr w:rsidR="007838E6" w:rsidRPr="00E83B84" w:rsidTr="0065558A">
        <w:tc>
          <w:tcPr>
            <w:tcW w:w="1067"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CO</w:t>
            </w:r>
          </w:p>
        </w:tc>
        <w:tc>
          <w:tcPr>
            <w:tcW w:w="1023"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205"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NMVOC</w:t>
            </w:r>
          </w:p>
        </w:tc>
        <w:tc>
          <w:tcPr>
            <w:tcW w:w="1019"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PM</w:t>
            </w:r>
            <w:r w:rsidRPr="00E83B84">
              <w:rPr>
                <w:rFonts w:ascii="Arial" w:hAnsi="Arial" w:cs="Arial"/>
                <w:sz w:val="24"/>
                <w:vertAlign w:val="subscript"/>
              </w:rPr>
              <w:t>10</w:t>
            </w:r>
          </w:p>
        </w:tc>
        <w:tc>
          <w:tcPr>
            <w:tcW w:w="1020"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972"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N</w:t>
            </w:r>
            <w:r w:rsidRPr="00E83B84">
              <w:rPr>
                <w:rFonts w:ascii="Arial" w:hAnsi="Arial" w:cs="Arial"/>
                <w:sz w:val="24"/>
                <w:vertAlign w:val="subscript"/>
              </w:rPr>
              <w:t>2</w:t>
            </w:r>
            <w:r w:rsidRPr="00E83B84">
              <w:rPr>
                <w:rFonts w:ascii="Arial" w:hAnsi="Arial" w:cs="Arial"/>
                <w:sz w:val="24"/>
              </w:rPr>
              <w:t>O</w:t>
            </w:r>
          </w:p>
        </w:tc>
        <w:tc>
          <w:tcPr>
            <w:tcW w:w="1049"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p>
        </w:tc>
        <w:tc>
          <w:tcPr>
            <w:tcW w:w="813"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CH4</w:t>
            </w:r>
          </w:p>
        </w:tc>
        <w:tc>
          <w:tcPr>
            <w:tcW w:w="1048" w:type="dxa"/>
          </w:tcPr>
          <w:p w:rsidR="0065558A" w:rsidRPr="00E83B84" w:rsidRDefault="0065558A" w:rsidP="00521D72">
            <w:pPr>
              <w:pStyle w:val="BodyTextIndent2"/>
              <w:ind w:firstLine="0"/>
              <w:jc w:val="center"/>
              <w:rPr>
                <w:rFonts w:ascii="Arial" w:hAnsi="Arial" w:cs="Arial"/>
                <w:sz w:val="24"/>
              </w:rPr>
            </w:pPr>
            <w:r w:rsidRPr="00E83B84">
              <w:rPr>
                <w:rFonts w:ascii="Arial" w:hAnsi="Arial" w:cs="Arial"/>
                <w:sz w:val="24"/>
              </w:rPr>
              <w:t>SO</w:t>
            </w:r>
            <w:r w:rsidRPr="00E83B84">
              <w:rPr>
                <w:rFonts w:ascii="Arial" w:hAnsi="Arial" w:cs="Arial"/>
                <w:sz w:val="24"/>
                <w:vertAlign w:val="subscript"/>
              </w:rPr>
              <w:t>2mg</w:t>
            </w:r>
          </w:p>
        </w:tc>
      </w:tr>
      <w:tr w:rsidR="0065558A" w:rsidRPr="00E83B84" w:rsidTr="0065558A">
        <w:tc>
          <w:tcPr>
            <w:tcW w:w="1067"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181,2</w:t>
            </w:r>
          </w:p>
        </w:tc>
        <w:tc>
          <w:tcPr>
            <w:tcW w:w="1023"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554,2</w:t>
            </w:r>
          </w:p>
        </w:tc>
        <w:tc>
          <w:tcPr>
            <w:tcW w:w="1205" w:type="dxa"/>
          </w:tcPr>
          <w:p w:rsidR="0065558A" w:rsidRPr="00E83B84" w:rsidRDefault="0065558A" w:rsidP="00FC76AA">
            <w:pPr>
              <w:pStyle w:val="BodyTextIndent2"/>
              <w:ind w:firstLine="0"/>
              <w:jc w:val="center"/>
              <w:rPr>
                <w:rFonts w:ascii="Arial" w:hAnsi="Arial" w:cs="Arial"/>
                <w:sz w:val="22"/>
                <w:szCs w:val="22"/>
              </w:rPr>
            </w:pPr>
            <w:r w:rsidRPr="00E83B84">
              <w:rPr>
                <w:rFonts w:ascii="Arial" w:hAnsi="Arial" w:cs="Arial"/>
                <w:sz w:val="22"/>
                <w:szCs w:val="22"/>
              </w:rPr>
              <w:t>57,2</w:t>
            </w:r>
          </w:p>
        </w:tc>
        <w:tc>
          <w:tcPr>
            <w:tcW w:w="1019"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35,25</w:t>
            </w:r>
          </w:p>
        </w:tc>
        <w:tc>
          <w:tcPr>
            <w:tcW w:w="1020"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0,135</w:t>
            </w:r>
          </w:p>
        </w:tc>
        <w:tc>
          <w:tcPr>
            <w:tcW w:w="972"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2,28</w:t>
            </w:r>
          </w:p>
        </w:tc>
        <w:tc>
          <w:tcPr>
            <w:tcW w:w="1049" w:type="dxa"/>
          </w:tcPr>
          <w:p w:rsidR="0065558A" w:rsidRPr="00E83B84" w:rsidRDefault="0065558A" w:rsidP="00F20976">
            <w:pPr>
              <w:pStyle w:val="BodyTextIndent2"/>
              <w:ind w:firstLine="0"/>
              <w:jc w:val="center"/>
              <w:rPr>
                <w:rFonts w:ascii="Arial" w:hAnsi="Arial" w:cs="Arial"/>
                <w:sz w:val="22"/>
                <w:szCs w:val="22"/>
              </w:rPr>
            </w:pPr>
            <w:r w:rsidRPr="00E83B84">
              <w:rPr>
                <w:rFonts w:ascii="Arial" w:hAnsi="Arial" w:cs="Arial"/>
                <w:sz w:val="22"/>
                <w:szCs w:val="22"/>
              </w:rPr>
              <w:t>53404</w:t>
            </w:r>
          </w:p>
        </w:tc>
        <w:tc>
          <w:tcPr>
            <w:tcW w:w="813" w:type="dxa"/>
          </w:tcPr>
          <w:p w:rsidR="0065558A" w:rsidRPr="00E83B84" w:rsidRDefault="0065558A" w:rsidP="0065558A">
            <w:pPr>
              <w:pStyle w:val="BodyTextIndent2"/>
              <w:ind w:firstLine="0"/>
              <w:jc w:val="center"/>
              <w:rPr>
                <w:rFonts w:ascii="Arial" w:hAnsi="Arial" w:cs="Arial"/>
                <w:sz w:val="22"/>
                <w:szCs w:val="22"/>
              </w:rPr>
            </w:pPr>
            <w:r w:rsidRPr="00E83B84">
              <w:rPr>
                <w:rFonts w:ascii="Arial" w:hAnsi="Arial" w:cs="Arial"/>
                <w:sz w:val="22"/>
                <w:szCs w:val="22"/>
              </w:rPr>
              <w:t>0,93</w:t>
            </w:r>
          </w:p>
        </w:tc>
        <w:tc>
          <w:tcPr>
            <w:tcW w:w="1048" w:type="dxa"/>
          </w:tcPr>
          <w:p w:rsidR="0065558A" w:rsidRPr="00E83B84" w:rsidRDefault="0065558A" w:rsidP="00F95E78">
            <w:pPr>
              <w:pStyle w:val="BodyTextIndent2"/>
              <w:ind w:firstLine="0"/>
              <w:jc w:val="center"/>
              <w:rPr>
                <w:rFonts w:ascii="Arial" w:hAnsi="Arial" w:cs="Arial"/>
                <w:sz w:val="22"/>
                <w:szCs w:val="22"/>
              </w:rPr>
            </w:pPr>
            <w:r w:rsidRPr="00E83B84">
              <w:rPr>
                <w:rFonts w:ascii="Arial" w:hAnsi="Arial" w:cs="Arial"/>
                <w:sz w:val="22"/>
                <w:szCs w:val="22"/>
              </w:rPr>
              <w:t>270,4</w:t>
            </w:r>
          </w:p>
        </w:tc>
      </w:tr>
    </w:tbl>
    <w:p w:rsidR="00FF703F" w:rsidRPr="00E83B84" w:rsidRDefault="00FF703F" w:rsidP="00743E98">
      <w:pPr>
        <w:pStyle w:val="BodyTextIndent2"/>
        <w:ind w:left="270" w:firstLine="0"/>
        <w:rPr>
          <w:rFonts w:ascii="Arial" w:hAnsi="Arial" w:cs="Arial"/>
          <w:sz w:val="24"/>
        </w:rPr>
      </w:pPr>
    </w:p>
    <w:p w:rsidR="00FF703F" w:rsidRPr="00E83B84" w:rsidRDefault="00FF703F" w:rsidP="00FF703F">
      <w:pPr>
        <w:pStyle w:val="BodyTextIndent2"/>
        <w:ind w:firstLine="1110"/>
        <w:rPr>
          <w:rFonts w:ascii="Arial" w:hAnsi="Arial" w:cs="Arial"/>
          <w:sz w:val="24"/>
        </w:rPr>
      </w:pPr>
      <w:r w:rsidRPr="00E83B84">
        <w:rPr>
          <w:rFonts w:ascii="Arial" w:hAnsi="Arial" w:cs="Arial"/>
          <w:sz w:val="24"/>
        </w:rPr>
        <w:t xml:space="preserve"> Factorii de emisie pentru motoare diesel conform CORINAIR 2009 </w:t>
      </w:r>
      <w:r w:rsidR="00F7177E" w:rsidRPr="00E83B84">
        <w:rPr>
          <w:rFonts w:ascii="Arial" w:hAnsi="Arial" w:cs="Arial"/>
          <w:sz w:val="24"/>
        </w:rPr>
        <w:t xml:space="preserve"> updates may 2012 </w:t>
      </w:r>
      <w:r w:rsidRPr="00E83B84">
        <w:rPr>
          <w:rFonts w:ascii="Arial" w:hAnsi="Arial" w:cs="Arial"/>
          <w:sz w:val="24"/>
        </w:rPr>
        <w:t>N</w:t>
      </w:r>
      <w:r w:rsidR="006F02B6" w:rsidRPr="00E83B84">
        <w:rPr>
          <w:rFonts w:ascii="Arial" w:hAnsi="Arial" w:cs="Arial"/>
          <w:sz w:val="24"/>
        </w:rPr>
        <w:t>FR</w:t>
      </w:r>
      <w:r w:rsidRPr="00E83B84">
        <w:rPr>
          <w:rFonts w:ascii="Arial" w:hAnsi="Arial" w:cs="Arial"/>
          <w:sz w:val="24"/>
        </w:rPr>
        <w:t>1</w:t>
      </w:r>
      <w:r w:rsidR="00F7177E" w:rsidRPr="00E83B84">
        <w:rPr>
          <w:rFonts w:ascii="Arial" w:hAnsi="Arial" w:cs="Arial"/>
          <w:sz w:val="24"/>
        </w:rPr>
        <w:t>.</w:t>
      </w:r>
      <w:r w:rsidRPr="00E83B84">
        <w:rPr>
          <w:rFonts w:ascii="Arial" w:hAnsi="Arial" w:cs="Arial"/>
          <w:sz w:val="24"/>
        </w:rPr>
        <w:t>A</w:t>
      </w:r>
      <w:r w:rsidR="00F7177E" w:rsidRPr="00E83B84">
        <w:rPr>
          <w:rFonts w:ascii="Arial" w:hAnsi="Arial" w:cs="Arial"/>
          <w:sz w:val="24"/>
        </w:rPr>
        <w:t>.</w:t>
      </w:r>
      <w:r w:rsidRPr="00E83B84">
        <w:rPr>
          <w:rFonts w:ascii="Arial" w:hAnsi="Arial" w:cs="Arial"/>
          <w:sz w:val="24"/>
        </w:rPr>
        <w:t>3</w:t>
      </w:r>
      <w:r w:rsidR="00F7177E" w:rsidRPr="00E83B84">
        <w:rPr>
          <w:rFonts w:ascii="Arial" w:hAnsi="Arial" w:cs="Arial"/>
          <w:sz w:val="24"/>
        </w:rPr>
        <w:t>.</w:t>
      </w:r>
      <w:r w:rsidRPr="00E83B84">
        <w:rPr>
          <w:rFonts w:ascii="Arial" w:hAnsi="Arial" w:cs="Arial"/>
          <w:sz w:val="24"/>
        </w:rPr>
        <w:t>b</w:t>
      </w:r>
      <w:r w:rsidR="00F7177E" w:rsidRPr="00E83B84">
        <w:rPr>
          <w:rFonts w:ascii="Arial" w:hAnsi="Arial" w:cs="Arial"/>
          <w:sz w:val="24"/>
        </w:rPr>
        <w:t>.</w:t>
      </w:r>
      <w:r w:rsidRPr="00E83B84">
        <w:rPr>
          <w:rFonts w:ascii="Arial" w:hAnsi="Arial" w:cs="Arial"/>
          <w:sz w:val="24"/>
        </w:rPr>
        <w:t>i</w:t>
      </w:r>
      <w:r w:rsidR="00F7177E" w:rsidRPr="00E83B84">
        <w:rPr>
          <w:rFonts w:ascii="Arial" w:hAnsi="Arial" w:cs="Arial"/>
          <w:sz w:val="24"/>
        </w:rPr>
        <w:t>ii</w:t>
      </w:r>
      <w:r w:rsidRPr="00E83B84">
        <w:rPr>
          <w:rFonts w:ascii="Arial" w:hAnsi="Arial" w:cs="Arial"/>
          <w:sz w:val="24"/>
        </w:rPr>
        <w:t xml:space="preserve"> pentru  transport rutier </w:t>
      </w:r>
      <w:r w:rsidR="00F7177E" w:rsidRPr="00E83B84">
        <w:rPr>
          <w:rFonts w:ascii="Arial" w:hAnsi="Arial" w:cs="Arial"/>
          <w:sz w:val="24"/>
        </w:rPr>
        <w:t xml:space="preserve"> (SNAP 703)  -heavy-duty vehicles</w:t>
      </w:r>
      <w:r w:rsidR="00D90BC2" w:rsidRPr="00E83B84">
        <w:rPr>
          <w:rFonts w:ascii="Arial" w:hAnsi="Arial" w:cs="Arial"/>
          <w:sz w:val="24"/>
        </w:rPr>
        <w:t xml:space="preserve"> </w:t>
      </w:r>
      <w:r w:rsidRPr="00E83B84">
        <w:rPr>
          <w:rFonts w:ascii="Arial" w:hAnsi="Arial" w:cs="Arial"/>
          <w:sz w:val="24"/>
        </w:rPr>
        <w:t>redați în tabelele . 3-5, 3-6, 3-7, în g/kg de combustibil sunt: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2"/>
        <w:gridCol w:w="1136"/>
        <w:gridCol w:w="1259"/>
        <w:gridCol w:w="1133"/>
        <w:gridCol w:w="1136"/>
        <w:gridCol w:w="1136"/>
        <w:gridCol w:w="1138"/>
      </w:tblGrid>
      <w:tr w:rsidR="007838E6" w:rsidRPr="00E83B84" w:rsidTr="00454683">
        <w:tc>
          <w:tcPr>
            <w:tcW w:w="1132"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CO</w:t>
            </w:r>
          </w:p>
        </w:tc>
        <w:tc>
          <w:tcPr>
            <w:tcW w:w="1136"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259"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NMVOC</w:t>
            </w:r>
          </w:p>
        </w:tc>
        <w:tc>
          <w:tcPr>
            <w:tcW w:w="1133"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PM</w:t>
            </w:r>
          </w:p>
        </w:tc>
        <w:tc>
          <w:tcPr>
            <w:tcW w:w="1136"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1136"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N</w:t>
            </w:r>
            <w:r w:rsidRPr="00E83B84">
              <w:rPr>
                <w:rFonts w:ascii="Arial" w:hAnsi="Arial" w:cs="Arial"/>
                <w:sz w:val="24"/>
                <w:vertAlign w:val="subscript"/>
              </w:rPr>
              <w:t>2</w:t>
            </w:r>
            <w:r w:rsidRPr="00E83B84">
              <w:rPr>
                <w:rFonts w:ascii="Arial" w:hAnsi="Arial" w:cs="Arial"/>
                <w:sz w:val="24"/>
              </w:rPr>
              <w:t>O</w:t>
            </w:r>
          </w:p>
        </w:tc>
        <w:tc>
          <w:tcPr>
            <w:tcW w:w="1138" w:type="dxa"/>
          </w:tcPr>
          <w:p w:rsidR="00C77BCF" w:rsidRPr="00E83B84" w:rsidRDefault="00C77BCF" w:rsidP="00454683">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r w:rsidR="007069E3" w:rsidRPr="00E83B84">
              <w:rPr>
                <w:rFonts w:ascii="Arial" w:hAnsi="Arial" w:cs="Arial"/>
                <w:sz w:val="24"/>
                <w:vertAlign w:val="subscript"/>
              </w:rPr>
              <w:t>Kg/t</w:t>
            </w:r>
          </w:p>
        </w:tc>
      </w:tr>
      <w:tr w:rsidR="00C77BCF" w:rsidRPr="00E83B84" w:rsidTr="00454683">
        <w:tc>
          <w:tcPr>
            <w:tcW w:w="1132"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lastRenderedPageBreak/>
              <w:t>7,58</w:t>
            </w:r>
          </w:p>
        </w:tc>
        <w:tc>
          <w:tcPr>
            <w:tcW w:w="1136"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33,37</w:t>
            </w:r>
          </w:p>
        </w:tc>
        <w:tc>
          <w:tcPr>
            <w:tcW w:w="1259"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1,92</w:t>
            </w:r>
          </w:p>
        </w:tc>
        <w:tc>
          <w:tcPr>
            <w:tcW w:w="1133"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0,94</w:t>
            </w:r>
          </w:p>
        </w:tc>
        <w:tc>
          <w:tcPr>
            <w:tcW w:w="1136"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0,013</w:t>
            </w:r>
          </w:p>
        </w:tc>
        <w:tc>
          <w:tcPr>
            <w:tcW w:w="1136"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0,051</w:t>
            </w:r>
          </w:p>
        </w:tc>
        <w:tc>
          <w:tcPr>
            <w:tcW w:w="1138" w:type="dxa"/>
          </w:tcPr>
          <w:p w:rsidR="00C77BCF" w:rsidRPr="00E83B84" w:rsidRDefault="00C77BCF" w:rsidP="00454683">
            <w:pPr>
              <w:pStyle w:val="BodyTextIndent2"/>
              <w:ind w:firstLine="0"/>
              <w:jc w:val="center"/>
              <w:rPr>
                <w:rFonts w:ascii="Arial" w:hAnsi="Arial" w:cs="Arial"/>
                <w:sz w:val="22"/>
                <w:szCs w:val="22"/>
              </w:rPr>
            </w:pPr>
            <w:r w:rsidRPr="00E83B84">
              <w:rPr>
                <w:rFonts w:ascii="Arial" w:hAnsi="Arial" w:cs="Arial"/>
                <w:sz w:val="22"/>
                <w:szCs w:val="22"/>
              </w:rPr>
              <w:t>3140</w:t>
            </w:r>
          </w:p>
        </w:tc>
      </w:tr>
    </w:tbl>
    <w:p w:rsidR="00FF703F" w:rsidRPr="00E83B84" w:rsidRDefault="00FF703F" w:rsidP="00FF703F">
      <w:pPr>
        <w:pStyle w:val="BodyTextIndent2"/>
        <w:ind w:firstLine="1110"/>
        <w:rPr>
          <w:rFonts w:ascii="Arial" w:hAnsi="Arial" w:cs="Arial"/>
          <w:sz w:val="24"/>
        </w:rPr>
      </w:pPr>
    </w:p>
    <w:p w:rsidR="00572265" w:rsidRPr="00E83B84" w:rsidRDefault="00572265" w:rsidP="00572265">
      <w:pPr>
        <w:pStyle w:val="BodyTextIndent2"/>
        <w:ind w:left="-90" w:firstLine="0"/>
        <w:rPr>
          <w:rFonts w:ascii="Arial" w:hAnsi="Arial" w:cs="Arial"/>
          <w:sz w:val="24"/>
        </w:rPr>
      </w:pPr>
      <w:r w:rsidRPr="00E83B84">
        <w:rPr>
          <w:rFonts w:ascii="Arial" w:hAnsi="Arial" w:cs="Arial"/>
          <w:sz w:val="24"/>
        </w:rPr>
        <w:t>Emisia de dioxid de sulf se calculează cu  relația  E</w:t>
      </w:r>
      <w:r w:rsidRPr="00E83B84">
        <w:rPr>
          <w:rFonts w:ascii="Arial" w:hAnsi="Arial" w:cs="Arial"/>
          <w:sz w:val="24"/>
          <w:vertAlign w:val="subscript"/>
        </w:rPr>
        <w:t>so2</w:t>
      </w:r>
      <w:r w:rsidRPr="00E83B84">
        <w:rPr>
          <w:rFonts w:ascii="Arial" w:hAnsi="Arial" w:cs="Arial"/>
          <w:sz w:val="24"/>
        </w:rPr>
        <w:t xml:space="preserve"> = 2 x Ks x Fc  unde  </w:t>
      </w:r>
    </w:p>
    <w:p w:rsidR="00572265" w:rsidRPr="00E83B84" w:rsidRDefault="00572265" w:rsidP="00572265">
      <w:pPr>
        <w:pStyle w:val="BodyTextIndent2"/>
        <w:ind w:left="-90" w:firstLine="0"/>
        <w:rPr>
          <w:rFonts w:ascii="Arial" w:hAnsi="Arial" w:cs="Arial"/>
          <w:sz w:val="24"/>
        </w:rPr>
      </w:pPr>
      <w:r w:rsidRPr="00E83B84">
        <w:rPr>
          <w:rFonts w:ascii="Arial" w:hAnsi="Arial" w:cs="Arial"/>
          <w:sz w:val="24"/>
        </w:rPr>
        <w:t>E so</w:t>
      </w:r>
      <w:r w:rsidRPr="00E83B84">
        <w:rPr>
          <w:rFonts w:ascii="Arial" w:hAnsi="Arial" w:cs="Arial"/>
          <w:sz w:val="24"/>
          <w:vertAlign w:val="subscript"/>
        </w:rPr>
        <w:t>2</w:t>
      </w:r>
      <w:r w:rsidRPr="00E83B84">
        <w:rPr>
          <w:rFonts w:ascii="Arial" w:hAnsi="Arial" w:cs="Arial"/>
          <w:sz w:val="24"/>
        </w:rPr>
        <w:t xml:space="preserve"> – emisia de SO</w:t>
      </w:r>
      <w:r w:rsidRPr="00E83B84">
        <w:rPr>
          <w:rFonts w:ascii="Arial" w:hAnsi="Arial" w:cs="Arial"/>
          <w:sz w:val="24"/>
          <w:vertAlign w:val="subscript"/>
        </w:rPr>
        <w:t>2</w:t>
      </w:r>
      <w:r w:rsidRPr="00E83B84">
        <w:rPr>
          <w:rFonts w:ascii="Arial" w:hAnsi="Arial" w:cs="Arial"/>
          <w:sz w:val="24"/>
        </w:rPr>
        <w:t xml:space="preserve"> , în g;</w:t>
      </w:r>
    </w:p>
    <w:p w:rsidR="00572265" w:rsidRPr="00E83B84" w:rsidRDefault="00572265" w:rsidP="00572265">
      <w:pPr>
        <w:pStyle w:val="BodyTextIndent2"/>
        <w:ind w:left="-90" w:firstLine="0"/>
        <w:rPr>
          <w:rFonts w:ascii="Arial" w:hAnsi="Arial" w:cs="Arial"/>
          <w:sz w:val="24"/>
        </w:rPr>
      </w:pPr>
      <w:r w:rsidRPr="00E83B84">
        <w:rPr>
          <w:rFonts w:ascii="Arial" w:hAnsi="Arial" w:cs="Arial"/>
          <w:sz w:val="24"/>
        </w:rPr>
        <w:t>Ks- conținutul de sulf în combustibil în g/g de combustibil (8ppm/g Diesel);</w:t>
      </w:r>
    </w:p>
    <w:p w:rsidR="00572265" w:rsidRPr="00E83B84" w:rsidRDefault="00572265" w:rsidP="00572265">
      <w:pPr>
        <w:pStyle w:val="BodyTextIndent2"/>
        <w:ind w:left="-90" w:firstLine="0"/>
        <w:rPr>
          <w:rFonts w:ascii="Arial" w:hAnsi="Arial" w:cs="Arial"/>
          <w:sz w:val="24"/>
        </w:rPr>
      </w:pPr>
      <w:r w:rsidRPr="00E83B84">
        <w:rPr>
          <w:rFonts w:ascii="Arial" w:hAnsi="Arial" w:cs="Arial"/>
          <w:sz w:val="24"/>
        </w:rPr>
        <w:t>Fc- combustibil consumat , g</w:t>
      </w:r>
    </w:p>
    <w:p w:rsidR="00AC2973" w:rsidRPr="00E83B84" w:rsidRDefault="00AC2973" w:rsidP="007512FD">
      <w:pPr>
        <w:pStyle w:val="BodyTextIndent2"/>
        <w:numPr>
          <w:ilvl w:val="0"/>
          <w:numId w:val="22"/>
        </w:numPr>
        <w:rPr>
          <w:rFonts w:ascii="Arial" w:hAnsi="Arial" w:cs="Arial"/>
          <w:sz w:val="24"/>
        </w:rPr>
      </w:pPr>
      <w:r w:rsidRPr="00E83B84">
        <w:rPr>
          <w:rFonts w:ascii="Arial" w:hAnsi="Arial" w:cs="Arial"/>
          <w:sz w:val="24"/>
        </w:rPr>
        <w:t>pentru auto</w:t>
      </w:r>
      <w:r w:rsidR="00FF703F" w:rsidRPr="00E83B84">
        <w:rPr>
          <w:rFonts w:ascii="Arial" w:hAnsi="Arial" w:cs="Arial"/>
          <w:sz w:val="24"/>
        </w:rPr>
        <w:t xml:space="preserve">camion </w:t>
      </w:r>
      <w:r w:rsidR="00864C79" w:rsidRPr="00E83B84">
        <w:rPr>
          <w:rFonts w:ascii="Arial" w:hAnsi="Arial" w:cs="Arial"/>
          <w:sz w:val="24"/>
        </w:rPr>
        <w:t>cu un</w:t>
      </w:r>
      <w:r w:rsidR="00C77BCF" w:rsidRPr="00E83B84">
        <w:rPr>
          <w:rFonts w:ascii="Arial" w:hAnsi="Arial" w:cs="Arial"/>
          <w:sz w:val="24"/>
        </w:rPr>
        <w:t xml:space="preserve"> </w:t>
      </w:r>
      <w:r w:rsidRPr="00E83B84">
        <w:rPr>
          <w:rFonts w:ascii="Arial" w:hAnsi="Arial" w:cs="Arial"/>
          <w:sz w:val="24"/>
        </w:rPr>
        <w:t>consum</w:t>
      </w:r>
      <w:r w:rsidR="00FF703F" w:rsidRPr="00E83B84">
        <w:rPr>
          <w:rFonts w:ascii="Arial" w:hAnsi="Arial" w:cs="Arial"/>
          <w:sz w:val="24"/>
        </w:rPr>
        <w:t xml:space="preserve"> </w:t>
      </w:r>
      <w:r w:rsidRPr="00E83B84">
        <w:rPr>
          <w:rFonts w:ascii="Arial" w:hAnsi="Arial" w:cs="Arial"/>
          <w:sz w:val="24"/>
        </w:rPr>
        <w:t xml:space="preserve"> mediu de </w:t>
      </w:r>
      <w:r w:rsidR="00FF703F" w:rsidRPr="00E83B84">
        <w:rPr>
          <w:rFonts w:ascii="Arial" w:hAnsi="Arial" w:cs="Arial"/>
          <w:sz w:val="24"/>
        </w:rPr>
        <w:t>28</w:t>
      </w:r>
      <w:r w:rsidRPr="00E83B84">
        <w:rPr>
          <w:rFonts w:ascii="Arial" w:hAnsi="Arial" w:cs="Arial"/>
          <w:sz w:val="24"/>
        </w:rPr>
        <w:t xml:space="preserve"> l/h </w:t>
      </w:r>
      <w:r w:rsidR="005A7DA8" w:rsidRPr="00E83B84">
        <w:rPr>
          <w:rFonts w:ascii="Arial" w:hAnsi="Arial" w:cs="Arial"/>
          <w:sz w:val="24"/>
        </w:rPr>
        <w:t xml:space="preserve"> </w:t>
      </w:r>
      <w:r w:rsidR="00864C79" w:rsidRPr="00E83B84">
        <w:rPr>
          <w:rFonts w:ascii="Arial" w:hAnsi="Arial" w:cs="Arial"/>
          <w:sz w:val="24"/>
        </w:rPr>
        <w:t xml:space="preserve"> rezultă  următoarele cantități de poluanți </w:t>
      </w:r>
      <w:r w:rsidR="005A7DA8" w:rsidRPr="00E83B84">
        <w:rPr>
          <w:rFonts w:ascii="Arial" w:hAnsi="Arial" w:cs="Arial"/>
          <w:sz w:val="24"/>
        </w:rPr>
        <w:t>(g</w:t>
      </w:r>
      <w:r w:rsidR="00864C79" w:rsidRPr="00E83B84">
        <w:rPr>
          <w:rFonts w:ascii="Arial" w:hAnsi="Arial" w:cs="Arial"/>
          <w:sz w:val="24"/>
        </w:rPr>
        <w:t>/h)</w:t>
      </w:r>
    </w:p>
    <w:p w:rsidR="005A7DA8" w:rsidRPr="00E83B84" w:rsidRDefault="005A7DA8" w:rsidP="005A7DA8">
      <w:pPr>
        <w:pStyle w:val="BodyTextIndent2"/>
        <w:ind w:left="630" w:firstLine="0"/>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2"/>
        <w:gridCol w:w="1152"/>
        <w:gridCol w:w="1152"/>
        <w:gridCol w:w="1152"/>
        <w:gridCol w:w="1152"/>
        <w:gridCol w:w="1152"/>
        <w:gridCol w:w="1152"/>
        <w:gridCol w:w="1152"/>
      </w:tblGrid>
      <w:tr w:rsidR="007838E6" w:rsidRPr="00E83B84" w:rsidTr="008519E8">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CO</w:t>
            </w:r>
          </w:p>
        </w:tc>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NO</w:t>
            </w:r>
            <w:r w:rsidRPr="00E83B84">
              <w:rPr>
                <w:rFonts w:ascii="Arial" w:hAnsi="Arial" w:cs="Arial"/>
                <w:sz w:val="24"/>
                <w:vertAlign w:val="subscript"/>
              </w:rPr>
              <w:t>x</w:t>
            </w:r>
          </w:p>
        </w:tc>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NMVOC</w:t>
            </w:r>
          </w:p>
        </w:tc>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PM</w:t>
            </w:r>
          </w:p>
        </w:tc>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NH</w:t>
            </w:r>
            <w:r w:rsidRPr="00E83B84">
              <w:rPr>
                <w:rFonts w:ascii="Arial" w:hAnsi="Arial" w:cs="Arial"/>
                <w:sz w:val="24"/>
                <w:vertAlign w:val="subscript"/>
              </w:rPr>
              <w:t>3</w:t>
            </w:r>
          </w:p>
        </w:tc>
        <w:tc>
          <w:tcPr>
            <w:tcW w:w="1152" w:type="dxa"/>
          </w:tcPr>
          <w:p w:rsidR="00AC2973" w:rsidRPr="00E83B84" w:rsidRDefault="00AC2973" w:rsidP="007F30CA">
            <w:pPr>
              <w:pStyle w:val="BodyTextIndent2"/>
              <w:ind w:firstLine="0"/>
              <w:jc w:val="center"/>
              <w:rPr>
                <w:rFonts w:ascii="Arial" w:hAnsi="Arial" w:cs="Arial"/>
                <w:sz w:val="24"/>
              </w:rPr>
            </w:pPr>
            <w:r w:rsidRPr="00E83B84">
              <w:rPr>
                <w:rFonts w:ascii="Arial" w:hAnsi="Arial" w:cs="Arial"/>
                <w:sz w:val="24"/>
              </w:rPr>
              <w:t>N</w:t>
            </w:r>
            <w:r w:rsidR="007F30CA" w:rsidRPr="00E83B84">
              <w:rPr>
                <w:rFonts w:ascii="Arial" w:hAnsi="Arial" w:cs="Arial"/>
                <w:sz w:val="24"/>
                <w:vertAlign w:val="subscript"/>
              </w:rPr>
              <w:t>2</w:t>
            </w:r>
            <w:r w:rsidRPr="00E83B84">
              <w:rPr>
                <w:rFonts w:ascii="Arial" w:hAnsi="Arial" w:cs="Arial"/>
                <w:sz w:val="24"/>
              </w:rPr>
              <w:t>O</w:t>
            </w:r>
          </w:p>
        </w:tc>
        <w:tc>
          <w:tcPr>
            <w:tcW w:w="1152" w:type="dxa"/>
          </w:tcPr>
          <w:p w:rsidR="00AC2973" w:rsidRPr="00E83B84" w:rsidRDefault="00AC2973" w:rsidP="008519E8">
            <w:pPr>
              <w:pStyle w:val="BodyTextIndent2"/>
              <w:ind w:firstLine="0"/>
              <w:jc w:val="center"/>
              <w:rPr>
                <w:rFonts w:ascii="Arial" w:hAnsi="Arial" w:cs="Arial"/>
                <w:sz w:val="24"/>
              </w:rPr>
            </w:pPr>
            <w:r w:rsidRPr="00E83B84">
              <w:rPr>
                <w:rFonts w:ascii="Arial" w:hAnsi="Arial" w:cs="Arial"/>
                <w:sz w:val="24"/>
              </w:rPr>
              <w:t>CO</w:t>
            </w:r>
            <w:r w:rsidRPr="00E83B84">
              <w:rPr>
                <w:rFonts w:ascii="Arial" w:hAnsi="Arial" w:cs="Arial"/>
                <w:sz w:val="24"/>
                <w:vertAlign w:val="subscript"/>
              </w:rPr>
              <w:t>2</w:t>
            </w:r>
          </w:p>
        </w:tc>
        <w:tc>
          <w:tcPr>
            <w:tcW w:w="1152" w:type="dxa"/>
          </w:tcPr>
          <w:p w:rsidR="00AC2973" w:rsidRPr="00E83B84" w:rsidRDefault="00AC2973" w:rsidP="00F51867">
            <w:pPr>
              <w:pStyle w:val="BodyTextIndent2"/>
              <w:ind w:firstLine="0"/>
              <w:jc w:val="center"/>
              <w:rPr>
                <w:rFonts w:ascii="Arial" w:hAnsi="Arial" w:cs="Arial"/>
                <w:sz w:val="24"/>
              </w:rPr>
            </w:pPr>
            <w:r w:rsidRPr="00E83B84">
              <w:rPr>
                <w:rFonts w:ascii="Arial" w:hAnsi="Arial" w:cs="Arial"/>
                <w:sz w:val="24"/>
              </w:rPr>
              <w:t>SO</w:t>
            </w:r>
            <w:r w:rsidRPr="00E83B84">
              <w:rPr>
                <w:rFonts w:ascii="Arial" w:hAnsi="Arial" w:cs="Arial"/>
                <w:sz w:val="24"/>
                <w:vertAlign w:val="subscript"/>
              </w:rPr>
              <w:t>2</w:t>
            </w:r>
            <w:r w:rsidR="00572265" w:rsidRPr="00E83B84">
              <w:rPr>
                <w:rFonts w:ascii="Arial" w:hAnsi="Arial" w:cs="Arial"/>
                <w:sz w:val="24"/>
                <w:vertAlign w:val="subscript"/>
              </w:rPr>
              <w:t>mg</w:t>
            </w:r>
          </w:p>
        </w:tc>
      </w:tr>
      <w:tr w:rsidR="007838E6" w:rsidRPr="00E83B84" w:rsidTr="008519E8">
        <w:tc>
          <w:tcPr>
            <w:tcW w:w="1152" w:type="dxa"/>
          </w:tcPr>
          <w:p w:rsidR="00AC2973" w:rsidRPr="00E83B84" w:rsidRDefault="00FF703F" w:rsidP="005A7DA8">
            <w:pPr>
              <w:pStyle w:val="BodyTextIndent2"/>
              <w:ind w:firstLine="0"/>
              <w:jc w:val="center"/>
              <w:rPr>
                <w:rFonts w:ascii="Arial" w:hAnsi="Arial" w:cs="Arial"/>
                <w:sz w:val="24"/>
              </w:rPr>
            </w:pPr>
            <w:r w:rsidRPr="00E83B84">
              <w:rPr>
                <w:rFonts w:ascii="Arial" w:hAnsi="Arial" w:cs="Arial"/>
                <w:sz w:val="24"/>
              </w:rPr>
              <w:t>1</w:t>
            </w:r>
            <w:r w:rsidR="005A7DA8" w:rsidRPr="00E83B84">
              <w:rPr>
                <w:rFonts w:ascii="Arial" w:hAnsi="Arial" w:cs="Arial"/>
                <w:sz w:val="24"/>
              </w:rPr>
              <w:t>79,3</w:t>
            </w:r>
          </w:p>
        </w:tc>
        <w:tc>
          <w:tcPr>
            <w:tcW w:w="1152" w:type="dxa"/>
          </w:tcPr>
          <w:p w:rsidR="00AC2973" w:rsidRPr="00E83B84" w:rsidRDefault="005A7DA8" w:rsidP="008519E8">
            <w:pPr>
              <w:pStyle w:val="BodyTextIndent2"/>
              <w:ind w:firstLine="0"/>
              <w:jc w:val="center"/>
              <w:rPr>
                <w:rFonts w:ascii="Arial" w:hAnsi="Arial" w:cs="Arial"/>
                <w:sz w:val="24"/>
              </w:rPr>
            </w:pPr>
            <w:r w:rsidRPr="00E83B84">
              <w:rPr>
                <w:rFonts w:ascii="Arial" w:hAnsi="Arial" w:cs="Arial"/>
                <w:sz w:val="24"/>
              </w:rPr>
              <w:t>789,5</w:t>
            </w:r>
          </w:p>
        </w:tc>
        <w:tc>
          <w:tcPr>
            <w:tcW w:w="1152" w:type="dxa"/>
          </w:tcPr>
          <w:p w:rsidR="00AC2973" w:rsidRPr="00E83B84" w:rsidRDefault="007F30CA" w:rsidP="005A7DA8">
            <w:pPr>
              <w:pStyle w:val="BodyTextIndent2"/>
              <w:ind w:firstLine="0"/>
              <w:jc w:val="center"/>
              <w:rPr>
                <w:rFonts w:ascii="Arial" w:hAnsi="Arial" w:cs="Arial"/>
                <w:sz w:val="24"/>
              </w:rPr>
            </w:pPr>
            <w:r w:rsidRPr="00E83B84">
              <w:rPr>
                <w:rFonts w:ascii="Arial" w:hAnsi="Arial" w:cs="Arial"/>
                <w:sz w:val="24"/>
              </w:rPr>
              <w:t>4</w:t>
            </w:r>
            <w:r w:rsidR="005A7DA8" w:rsidRPr="00E83B84">
              <w:rPr>
                <w:rFonts w:ascii="Arial" w:hAnsi="Arial" w:cs="Arial"/>
                <w:sz w:val="24"/>
              </w:rPr>
              <w:t>5,4</w:t>
            </w:r>
          </w:p>
        </w:tc>
        <w:tc>
          <w:tcPr>
            <w:tcW w:w="1152" w:type="dxa"/>
          </w:tcPr>
          <w:p w:rsidR="00AC2973" w:rsidRPr="00E83B84" w:rsidRDefault="007F30CA" w:rsidP="005A7DA8">
            <w:pPr>
              <w:pStyle w:val="BodyTextIndent2"/>
              <w:ind w:firstLine="0"/>
              <w:jc w:val="center"/>
              <w:rPr>
                <w:rFonts w:ascii="Arial" w:hAnsi="Arial" w:cs="Arial"/>
                <w:sz w:val="24"/>
              </w:rPr>
            </w:pPr>
            <w:r w:rsidRPr="00E83B84">
              <w:rPr>
                <w:rFonts w:ascii="Arial" w:hAnsi="Arial" w:cs="Arial"/>
                <w:sz w:val="24"/>
              </w:rPr>
              <w:t>2</w:t>
            </w:r>
            <w:r w:rsidR="00FF703F" w:rsidRPr="00E83B84">
              <w:rPr>
                <w:rFonts w:ascii="Arial" w:hAnsi="Arial" w:cs="Arial"/>
                <w:sz w:val="24"/>
              </w:rPr>
              <w:t>2,</w:t>
            </w:r>
            <w:r w:rsidR="005A7DA8" w:rsidRPr="00E83B84">
              <w:rPr>
                <w:rFonts w:ascii="Arial" w:hAnsi="Arial" w:cs="Arial"/>
                <w:sz w:val="24"/>
              </w:rPr>
              <w:t>2</w:t>
            </w:r>
          </w:p>
        </w:tc>
        <w:tc>
          <w:tcPr>
            <w:tcW w:w="1152" w:type="dxa"/>
          </w:tcPr>
          <w:p w:rsidR="00AC2973" w:rsidRPr="00E83B84" w:rsidRDefault="007F30CA" w:rsidP="00167160">
            <w:pPr>
              <w:pStyle w:val="BodyTextIndent2"/>
              <w:ind w:firstLine="0"/>
              <w:jc w:val="center"/>
              <w:rPr>
                <w:rFonts w:ascii="Arial" w:hAnsi="Arial" w:cs="Arial"/>
                <w:sz w:val="24"/>
              </w:rPr>
            </w:pPr>
            <w:r w:rsidRPr="00E83B84">
              <w:rPr>
                <w:rFonts w:ascii="Arial" w:hAnsi="Arial" w:cs="Arial"/>
                <w:sz w:val="24"/>
              </w:rPr>
              <w:t>0,3</w:t>
            </w:r>
            <w:r w:rsidR="00167160" w:rsidRPr="00E83B84">
              <w:rPr>
                <w:rFonts w:ascii="Arial" w:hAnsi="Arial" w:cs="Arial"/>
                <w:sz w:val="24"/>
              </w:rPr>
              <w:t>1</w:t>
            </w:r>
          </w:p>
        </w:tc>
        <w:tc>
          <w:tcPr>
            <w:tcW w:w="1152" w:type="dxa"/>
          </w:tcPr>
          <w:p w:rsidR="00AC2973" w:rsidRPr="00E83B84" w:rsidRDefault="00167160" w:rsidP="005A7DA8">
            <w:pPr>
              <w:pStyle w:val="BodyTextIndent2"/>
              <w:ind w:firstLine="0"/>
              <w:jc w:val="center"/>
              <w:rPr>
                <w:rFonts w:ascii="Arial" w:hAnsi="Arial" w:cs="Arial"/>
                <w:sz w:val="24"/>
              </w:rPr>
            </w:pPr>
            <w:r w:rsidRPr="00E83B84">
              <w:rPr>
                <w:rFonts w:ascii="Arial" w:hAnsi="Arial" w:cs="Arial"/>
                <w:sz w:val="24"/>
              </w:rPr>
              <w:t>1,2</w:t>
            </w:r>
          </w:p>
        </w:tc>
        <w:tc>
          <w:tcPr>
            <w:tcW w:w="1152" w:type="dxa"/>
          </w:tcPr>
          <w:p w:rsidR="00AC2973" w:rsidRPr="00E83B84" w:rsidRDefault="005A7DA8" w:rsidP="008519E8">
            <w:pPr>
              <w:pStyle w:val="BodyTextIndent2"/>
              <w:ind w:firstLine="0"/>
              <w:jc w:val="center"/>
              <w:rPr>
                <w:rFonts w:ascii="Arial" w:hAnsi="Arial" w:cs="Arial"/>
                <w:sz w:val="24"/>
              </w:rPr>
            </w:pPr>
            <w:r w:rsidRPr="00E83B84">
              <w:rPr>
                <w:rFonts w:ascii="Arial" w:hAnsi="Arial" w:cs="Arial"/>
                <w:sz w:val="24"/>
              </w:rPr>
              <w:t>74292,4</w:t>
            </w:r>
          </w:p>
        </w:tc>
        <w:tc>
          <w:tcPr>
            <w:tcW w:w="1152" w:type="dxa"/>
          </w:tcPr>
          <w:p w:rsidR="00AC2973" w:rsidRPr="00E83B84" w:rsidRDefault="00F51867" w:rsidP="00F95E78">
            <w:pPr>
              <w:pStyle w:val="BodyTextIndent2"/>
              <w:ind w:firstLine="0"/>
              <w:jc w:val="center"/>
              <w:rPr>
                <w:rFonts w:ascii="Arial" w:hAnsi="Arial" w:cs="Arial"/>
                <w:sz w:val="24"/>
              </w:rPr>
            </w:pPr>
            <w:r w:rsidRPr="00E83B84">
              <w:rPr>
                <w:rFonts w:ascii="Arial" w:hAnsi="Arial" w:cs="Arial"/>
                <w:sz w:val="24"/>
              </w:rPr>
              <w:t>368</w:t>
            </w:r>
          </w:p>
        </w:tc>
      </w:tr>
    </w:tbl>
    <w:p w:rsidR="00C77BCF" w:rsidRPr="00E83B84" w:rsidRDefault="00224344" w:rsidP="00C77BCF">
      <w:pPr>
        <w:pStyle w:val="BodyTextIndent2"/>
        <w:ind w:left="-90" w:firstLine="0"/>
        <w:rPr>
          <w:rFonts w:ascii="Arial" w:hAnsi="Arial" w:cs="Arial"/>
          <w:sz w:val="24"/>
        </w:rPr>
      </w:pPr>
      <w:r w:rsidRPr="00E83B84">
        <w:rPr>
          <w:rFonts w:ascii="Arial" w:hAnsi="Arial" w:cs="Arial"/>
          <w:sz w:val="24"/>
        </w:rPr>
        <w:t xml:space="preserve"> </w:t>
      </w:r>
    </w:p>
    <w:p w:rsidR="007069E3" w:rsidRPr="00E83B84" w:rsidRDefault="007069E3" w:rsidP="00224344">
      <w:pPr>
        <w:pStyle w:val="BodyTextIndent2"/>
        <w:ind w:left="-90" w:firstLine="0"/>
        <w:rPr>
          <w:rFonts w:ascii="Arial" w:hAnsi="Arial" w:cs="Arial"/>
          <w:sz w:val="24"/>
        </w:rPr>
      </w:pPr>
      <w:r w:rsidRPr="00E83B84">
        <w:rPr>
          <w:rFonts w:ascii="Arial" w:hAnsi="Arial" w:cs="Arial"/>
          <w:sz w:val="24"/>
        </w:rPr>
        <w:t>În concluzie pe perioada efectu</w:t>
      </w:r>
      <w:r w:rsidR="00D313CA" w:rsidRPr="00E83B84">
        <w:rPr>
          <w:rFonts w:ascii="Arial" w:hAnsi="Arial" w:cs="Arial"/>
          <w:sz w:val="24"/>
        </w:rPr>
        <w:t>ă</w:t>
      </w:r>
      <w:r w:rsidRPr="00E83B84">
        <w:rPr>
          <w:rFonts w:ascii="Arial" w:hAnsi="Arial" w:cs="Arial"/>
          <w:sz w:val="24"/>
        </w:rPr>
        <w:t>rii lucrărilor de construcții prevăzute în proiect  sunt următoarele surse mobile (  non rutiere și rutiere)</w:t>
      </w:r>
    </w:p>
    <w:tbl>
      <w:tblPr>
        <w:tblStyle w:val="TableGrid"/>
        <w:tblW w:w="0" w:type="auto"/>
        <w:tblInd w:w="-90" w:type="dxa"/>
        <w:tblLook w:val="04A0" w:firstRow="1" w:lastRow="0" w:firstColumn="1" w:lastColumn="0" w:noHBand="0" w:noVBand="1"/>
      </w:tblPr>
      <w:tblGrid>
        <w:gridCol w:w="1688"/>
        <w:gridCol w:w="811"/>
        <w:gridCol w:w="815"/>
        <w:gridCol w:w="1096"/>
        <w:gridCol w:w="807"/>
        <w:gridCol w:w="814"/>
        <w:gridCol w:w="722"/>
        <w:gridCol w:w="1012"/>
        <w:gridCol w:w="734"/>
        <w:gridCol w:w="807"/>
      </w:tblGrid>
      <w:tr w:rsidR="007838E6" w:rsidRPr="00E83B84" w:rsidTr="00D313CA">
        <w:tc>
          <w:tcPr>
            <w:tcW w:w="1688" w:type="dxa"/>
          </w:tcPr>
          <w:p w:rsidR="00303091" w:rsidRPr="00E83B84" w:rsidRDefault="00303091" w:rsidP="00224344">
            <w:pPr>
              <w:pStyle w:val="BodyTextIndent2"/>
              <w:ind w:firstLine="0"/>
              <w:rPr>
                <w:rFonts w:ascii="Arial" w:hAnsi="Arial" w:cs="Arial"/>
                <w:sz w:val="22"/>
                <w:szCs w:val="22"/>
              </w:rPr>
            </w:pPr>
            <w:r w:rsidRPr="00E83B84">
              <w:rPr>
                <w:rFonts w:ascii="Arial" w:hAnsi="Arial" w:cs="Arial"/>
                <w:sz w:val="22"/>
                <w:szCs w:val="22"/>
              </w:rPr>
              <w:t>Denumirea sursei</w:t>
            </w:r>
          </w:p>
        </w:tc>
        <w:tc>
          <w:tcPr>
            <w:tcW w:w="811"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CO</w:t>
            </w:r>
          </w:p>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g/h</w:t>
            </w:r>
          </w:p>
        </w:tc>
        <w:tc>
          <w:tcPr>
            <w:tcW w:w="815"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NO</w:t>
            </w:r>
            <w:r w:rsidRPr="00E83B84">
              <w:rPr>
                <w:rFonts w:ascii="Arial" w:hAnsi="Arial" w:cs="Arial"/>
                <w:sz w:val="22"/>
                <w:szCs w:val="22"/>
                <w:vertAlign w:val="subscript"/>
              </w:rPr>
              <w:t>x</w:t>
            </w:r>
            <w:r w:rsidRPr="00E83B84">
              <w:rPr>
                <w:rFonts w:ascii="Arial" w:hAnsi="Arial" w:cs="Arial"/>
                <w:sz w:val="22"/>
                <w:szCs w:val="22"/>
              </w:rPr>
              <w:t xml:space="preserve"> g/h</w:t>
            </w:r>
          </w:p>
        </w:tc>
        <w:tc>
          <w:tcPr>
            <w:tcW w:w="1096"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NMVOC g/h</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PM</w:t>
            </w:r>
            <w:r w:rsidRPr="00E83B84">
              <w:rPr>
                <w:rFonts w:ascii="Arial" w:hAnsi="Arial" w:cs="Arial"/>
                <w:sz w:val="22"/>
                <w:szCs w:val="22"/>
                <w:vertAlign w:val="subscript"/>
              </w:rPr>
              <w:t>10</w:t>
            </w:r>
            <w:r w:rsidRPr="00E83B84">
              <w:rPr>
                <w:rFonts w:ascii="Arial" w:hAnsi="Arial" w:cs="Arial"/>
                <w:sz w:val="22"/>
                <w:szCs w:val="22"/>
              </w:rPr>
              <w:t xml:space="preserve"> g/h</w:t>
            </w:r>
          </w:p>
        </w:tc>
        <w:tc>
          <w:tcPr>
            <w:tcW w:w="814" w:type="dxa"/>
          </w:tcPr>
          <w:p w:rsidR="00303091" w:rsidRPr="00E83B84" w:rsidRDefault="00303091" w:rsidP="001F306B">
            <w:pPr>
              <w:pStyle w:val="BodyTextIndent2"/>
              <w:ind w:firstLine="0"/>
              <w:jc w:val="center"/>
              <w:rPr>
                <w:rFonts w:ascii="Arial" w:hAnsi="Arial" w:cs="Arial"/>
                <w:sz w:val="22"/>
                <w:szCs w:val="22"/>
                <w:vertAlign w:val="subscript"/>
              </w:rPr>
            </w:pPr>
            <w:r w:rsidRPr="00E83B84">
              <w:rPr>
                <w:rFonts w:ascii="Arial" w:hAnsi="Arial" w:cs="Arial"/>
                <w:sz w:val="22"/>
                <w:szCs w:val="22"/>
              </w:rPr>
              <w:t>NH</w:t>
            </w:r>
            <w:r w:rsidRPr="00E83B84">
              <w:rPr>
                <w:rFonts w:ascii="Arial" w:hAnsi="Arial" w:cs="Arial"/>
                <w:sz w:val="22"/>
                <w:szCs w:val="22"/>
                <w:vertAlign w:val="subscript"/>
              </w:rPr>
              <w:t>3</w:t>
            </w:r>
          </w:p>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g/h</w:t>
            </w:r>
          </w:p>
        </w:tc>
        <w:tc>
          <w:tcPr>
            <w:tcW w:w="72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N</w:t>
            </w:r>
            <w:r w:rsidRPr="00E83B84">
              <w:rPr>
                <w:rFonts w:ascii="Arial" w:hAnsi="Arial" w:cs="Arial"/>
                <w:sz w:val="22"/>
                <w:szCs w:val="22"/>
                <w:vertAlign w:val="subscript"/>
              </w:rPr>
              <w:t>2</w:t>
            </w:r>
            <w:r w:rsidRPr="00E83B84">
              <w:rPr>
                <w:rFonts w:ascii="Arial" w:hAnsi="Arial" w:cs="Arial"/>
                <w:sz w:val="22"/>
                <w:szCs w:val="22"/>
              </w:rPr>
              <w:t>O g/h</w:t>
            </w:r>
          </w:p>
        </w:tc>
        <w:tc>
          <w:tcPr>
            <w:tcW w:w="1012" w:type="dxa"/>
          </w:tcPr>
          <w:p w:rsidR="00303091" w:rsidRPr="00E83B84" w:rsidRDefault="00303091" w:rsidP="00D604FF">
            <w:pPr>
              <w:pStyle w:val="BodyTextIndent2"/>
              <w:ind w:firstLine="0"/>
              <w:jc w:val="center"/>
              <w:rPr>
                <w:rFonts w:ascii="Arial" w:hAnsi="Arial" w:cs="Arial"/>
                <w:sz w:val="22"/>
                <w:szCs w:val="22"/>
              </w:rPr>
            </w:pPr>
            <w:r w:rsidRPr="00E83B84">
              <w:rPr>
                <w:rFonts w:ascii="Arial" w:hAnsi="Arial" w:cs="Arial"/>
                <w:sz w:val="22"/>
                <w:szCs w:val="22"/>
              </w:rPr>
              <w:t>CO</w:t>
            </w:r>
            <w:r w:rsidRPr="00E83B84">
              <w:rPr>
                <w:rFonts w:ascii="Arial" w:hAnsi="Arial" w:cs="Arial"/>
                <w:sz w:val="22"/>
                <w:szCs w:val="22"/>
                <w:vertAlign w:val="subscript"/>
              </w:rPr>
              <w:t>2</w:t>
            </w:r>
            <w:r w:rsidRPr="00E83B84">
              <w:rPr>
                <w:rFonts w:ascii="Arial" w:hAnsi="Arial" w:cs="Arial"/>
                <w:sz w:val="22"/>
                <w:szCs w:val="22"/>
              </w:rPr>
              <w:t xml:space="preserve"> </w:t>
            </w:r>
          </w:p>
          <w:p w:rsidR="00D604FF" w:rsidRPr="00E83B84" w:rsidRDefault="00D604FF" w:rsidP="00D604FF">
            <w:pPr>
              <w:pStyle w:val="BodyTextIndent2"/>
              <w:ind w:firstLine="0"/>
              <w:jc w:val="center"/>
              <w:rPr>
                <w:rFonts w:ascii="Arial" w:hAnsi="Arial" w:cs="Arial"/>
                <w:sz w:val="22"/>
                <w:szCs w:val="22"/>
              </w:rPr>
            </w:pPr>
            <w:r w:rsidRPr="00E83B84">
              <w:rPr>
                <w:rFonts w:ascii="Arial" w:hAnsi="Arial" w:cs="Arial"/>
                <w:sz w:val="22"/>
                <w:szCs w:val="22"/>
              </w:rPr>
              <w:t>g/h</w:t>
            </w:r>
          </w:p>
        </w:tc>
        <w:tc>
          <w:tcPr>
            <w:tcW w:w="73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CH4</w:t>
            </w:r>
          </w:p>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g/h</w:t>
            </w:r>
          </w:p>
        </w:tc>
        <w:tc>
          <w:tcPr>
            <w:tcW w:w="807" w:type="dxa"/>
          </w:tcPr>
          <w:p w:rsidR="00303091" w:rsidRPr="00E83B84" w:rsidRDefault="00303091" w:rsidP="001F306B">
            <w:pPr>
              <w:pStyle w:val="BodyTextIndent2"/>
              <w:ind w:firstLine="0"/>
              <w:jc w:val="center"/>
              <w:rPr>
                <w:rFonts w:ascii="Arial" w:hAnsi="Arial" w:cs="Arial"/>
                <w:sz w:val="22"/>
                <w:szCs w:val="22"/>
                <w:vertAlign w:val="subscript"/>
              </w:rPr>
            </w:pPr>
            <w:r w:rsidRPr="00E83B84">
              <w:rPr>
                <w:rFonts w:ascii="Arial" w:hAnsi="Arial" w:cs="Arial"/>
                <w:sz w:val="22"/>
                <w:szCs w:val="22"/>
              </w:rPr>
              <w:t>SO</w:t>
            </w:r>
            <w:r w:rsidRPr="00E83B84">
              <w:rPr>
                <w:rFonts w:ascii="Arial" w:hAnsi="Arial" w:cs="Arial"/>
                <w:sz w:val="22"/>
                <w:szCs w:val="22"/>
                <w:vertAlign w:val="subscript"/>
              </w:rPr>
              <w:t>2</w:t>
            </w:r>
          </w:p>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mgh</w:t>
            </w:r>
          </w:p>
        </w:tc>
      </w:tr>
      <w:tr w:rsidR="007838E6" w:rsidRPr="00E83B84" w:rsidTr="00D313CA">
        <w:tc>
          <w:tcPr>
            <w:tcW w:w="1688" w:type="dxa"/>
          </w:tcPr>
          <w:p w:rsidR="00303091" w:rsidRPr="00E83B84" w:rsidRDefault="00303091" w:rsidP="00224344">
            <w:pPr>
              <w:pStyle w:val="BodyTextIndent2"/>
              <w:ind w:firstLine="0"/>
              <w:rPr>
                <w:rFonts w:ascii="Arial" w:hAnsi="Arial" w:cs="Arial"/>
                <w:sz w:val="22"/>
                <w:szCs w:val="22"/>
              </w:rPr>
            </w:pPr>
            <w:r w:rsidRPr="00E83B84">
              <w:rPr>
                <w:rFonts w:ascii="Arial" w:hAnsi="Arial" w:cs="Arial"/>
                <w:sz w:val="22"/>
                <w:szCs w:val="22"/>
              </w:rPr>
              <w:t>Excavator</w:t>
            </w:r>
          </w:p>
        </w:tc>
        <w:tc>
          <w:tcPr>
            <w:tcW w:w="811"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208,4</w:t>
            </w:r>
          </w:p>
        </w:tc>
        <w:tc>
          <w:tcPr>
            <w:tcW w:w="815"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636,2</w:t>
            </w:r>
          </w:p>
        </w:tc>
        <w:tc>
          <w:tcPr>
            <w:tcW w:w="1096"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65,7</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40,5</w:t>
            </w:r>
          </w:p>
        </w:tc>
        <w:tc>
          <w:tcPr>
            <w:tcW w:w="81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0,15</w:t>
            </w:r>
          </w:p>
        </w:tc>
        <w:tc>
          <w:tcPr>
            <w:tcW w:w="72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2,6</w:t>
            </w:r>
          </w:p>
        </w:tc>
        <w:tc>
          <w:tcPr>
            <w:tcW w:w="101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61304</w:t>
            </w:r>
          </w:p>
        </w:tc>
        <w:tc>
          <w:tcPr>
            <w:tcW w:w="73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1,1</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368</w:t>
            </w:r>
          </w:p>
        </w:tc>
      </w:tr>
      <w:tr w:rsidR="007838E6" w:rsidRPr="00E83B84" w:rsidTr="00D313CA">
        <w:tc>
          <w:tcPr>
            <w:tcW w:w="1688" w:type="dxa"/>
          </w:tcPr>
          <w:p w:rsidR="00303091" w:rsidRPr="00E83B84" w:rsidRDefault="00303091" w:rsidP="00224344">
            <w:pPr>
              <w:pStyle w:val="BodyTextIndent2"/>
              <w:ind w:firstLine="0"/>
              <w:rPr>
                <w:rFonts w:ascii="Arial" w:hAnsi="Arial" w:cs="Arial"/>
                <w:sz w:val="22"/>
                <w:szCs w:val="22"/>
              </w:rPr>
            </w:pPr>
            <w:r w:rsidRPr="00E83B84">
              <w:rPr>
                <w:rFonts w:ascii="Arial" w:hAnsi="Arial" w:cs="Arial"/>
                <w:sz w:val="22"/>
                <w:szCs w:val="22"/>
              </w:rPr>
              <w:t xml:space="preserve">Compactor </w:t>
            </w:r>
          </w:p>
        </w:tc>
        <w:tc>
          <w:tcPr>
            <w:tcW w:w="811"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226,5</w:t>
            </w:r>
          </w:p>
        </w:tc>
        <w:tc>
          <w:tcPr>
            <w:tcW w:w="815"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691,9</w:t>
            </w:r>
          </w:p>
        </w:tc>
        <w:tc>
          <w:tcPr>
            <w:tcW w:w="1096"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71,4</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44,0</w:t>
            </w:r>
          </w:p>
        </w:tc>
        <w:tc>
          <w:tcPr>
            <w:tcW w:w="81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0,169</w:t>
            </w:r>
          </w:p>
        </w:tc>
        <w:tc>
          <w:tcPr>
            <w:tcW w:w="72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2,85</w:t>
            </w:r>
          </w:p>
        </w:tc>
        <w:tc>
          <w:tcPr>
            <w:tcW w:w="101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66676</w:t>
            </w:r>
          </w:p>
        </w:tc>
        <w:tc>
          <w:tcPr>
            <w:tcW w:w="73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1,18</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338</w:t>
            </w:r>
          </w:p>
        </w:tc>
      </w:tr>
      <w:tr w:rsidR="007838E6" w:rsidRPr="00E83B84" w:rsidTr="00D313CA">
        <w:tc>
          <w:tcPr>
            <w:tcW w:w="1688" w:type="dxa"/>
          </w:tcPr>
          <w:p w:rsidR="00303091" w:rsidRPr="00E83B84" w:rsidRDefault="00303091" w:rsidP="00224344">
            <w:pPr>
              <w:pStyle w:val="BodyTextIndent2"/>
              <w:ind w:firstLine="0"/>
              <w:rPr>
                <w:rFonts w:ascii="Arial" w:hAnsi="Arial" w:cs="Arial"/>
                <w:sz w:val="22"/>
                <w:szCs w:val="22"/>
              </w:rPr>
            </w:pPr>
            <w:r w:rsidRPr="00E83B84">
              <w:rPr>
                <w:rFonts w:ascii="Arial" w:hAnsi="Arial" w:cs="Arial"/>
                <w:sz w:val="22"/>
                <w:szCs w:val="22"/>
              </w:rPr>
              <w:t>Autobetonieră</w:t>
            </w:r>
          </w:p>
        </w:tc>
        <w:tc>
          <w:tcPr>
            <w:tcW w:w="811"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226,5</w:t>
            </w:r>
          </w:p>
        </w:tc>
        <w:tc>
          <w:tcPr>
            <w:tcW w:w="815"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691,9</w:t>
            </w:r>
          </w:p>
        </w:tc>
        <w:tc>
          <w:tcPr>
            <w:tcW w:w="1096"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71,4</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44,0</w:t>
            </w:r>
          </w:p>
        </w:tc>
        <w:tc>
          <w:tcPr>
            <w:tcW w:w="81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0,169</w:t>
            </w:r>
          </w:p>
        </w:tc>
        <w:tc>
          <w:tcPr>
            <w:tcW w:w="72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2,85</w:t>
            </w:r>
          </w:p>
        </w:tc>
        <w:tc>
          <w:tcPr>
            <w:tcW w:w="1012"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66676</w:t>
            </w:r>
          </w:p>
        </w:tc>
        <w:tc>
          <w:tcPr>
            <w:tcW w:w="734"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1,18</w:t>
            </w:r>
          </w:p>
        </w:tc>
        <w:tc>
          <w:tcPr>
            <w:tcW w:w="807" w:type="dxa"/>
          </w:tcPr>
          <w:p w:rsidR="00303091" w:rsidRPr="00E83B84" w:rsidRDefault="00303091" w:rsidP="001F306B">
            <w:pPr>
              <w:pStyle w:val="BodyTextIndent2"/>
              <w:ind w:firstLine="0"/>
              <w:jc w:val="center"/>
              <w:rPr>
                <w:rFonts w:ascii="Arial" w:hAnsi="Arial" w:cs="Arial"/>
                <w:sz w:val="22"/>
                <w:szCs w:val="22"/>
              </w:rPr>
            </w:pPr>
            <w:r w:rsidRPr="00E83B84">
              <w:rPr>
                <w:rFonts w:ascii="Arial" w:hAnsi="Arial" w:cs="Arial"/>
                <w:sz w:val="22"/>
                <w:szCs w:val="22"/>
              </w:rPr>
              <w:t>338</w:t>
            </w:r>
          </w:p>
        </w:tc>
      </w:tr>
      <w:tr w:rsidR="007838E6" w:rsidRPr="00E83B84" w:rsidTr="00D313CA">
        <w:tc>
          <w:tcPr>
            <w:tcW w:w="1688" w:type="dxa"/>
          </w:tcPr>
          <w:p w:rsidR="00D313CA" w:rsidRPr="00E83B84" w:rsidRDefault="00D313CA" w:rsidP="00224344">
            <w:pPr>
              <w:pStyle w:val="BodyTextIndent2"/>
              <w:ind w:firstLine="0"/>
              <w:rPr>
                <w:rFonts w:ascii="Arial" w:hAnsi="Arial" w:cs="Arial"/>
                <w:sz w:val="22"/>
                <w:szCs w:val="22"/>
              </w:rPr>
            </w:pPr>
            <w:r w:rsidRPr="00E83B84">
              <w:rPr>
                <w:rFonts w:ascii="Arial" w:hAnsi="Arial" w:cs="Arial"/>
                <w:sz w:val="22"/>
                <w:szCs w:val="22"/>
              </w:rPr>
              <w:t>Macara</w:t>
            </w:r>
          </w:p>
        </w:tc>
        <w:tc>
          <w:tcPr>
            <w:tcW w:w="811"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181,2</w:t>
            </w:r>
          </w:p>
        </w:tc>
        <w:tc>
          <w:tcPr>
            <w:tcW w:w="815"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554,2</w:t>
            </w:r>
          </w:p>
        </w:tc>
        <w:tc>
          <w:tcPr>
            <w:tcW w:w="1096"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57,2</w:t>
            </w:r>
          </w:p>
        </w:tc>
        <w:tc>
          <w:tcPr>
            <w:tcW w:w="807"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35,25</w:t>
            </w:r>
          </w:p>
        </w:tc>
        <w:tc>
          <w:tcPr>
            <w:tcW w:w="814"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0,135</w:t>
            </w:r>
          </w:p>
        </w:tc>
        <w:tc>
          <w:tcPr>
            <w:tcW w:w="722"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2,28</w:t>
            </w:r>
          </w:p>
        </w:tc>
        <w:tc>
          <w:tcPr>
            <w:tcW w:w="1012"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53404</w:t>
            </w:r>
          </w:p>
        </w:tc>
        <w:tc>
          <w:tcPr>
            <w:tcW w:w="734"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0,93</w:t>
            </w:r>
          </w:p>
        </w:tc>
        <w:tc>
          <w:tcPr>
            <w:tcW w:w="807"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270,4</w:t>
            </w:r>
          </w:p>
        </w:tc>
      </w:tr>
      <w:tr w:rsidR="007838E6" w:rsidRPr="00E83B84" w:rsidTr="00D313CA">
        <w:tc>
          <w:tcPr>
            <w:tcW w:w="1688" w:type="dxa"/>
          </w:tcPr>
          <w:p w:rsidR="00D313CA" w:rsidRPr="00E83B84" w:rsidRDefault="00D313CA" w:rsidP="00224344">
            <w:pPr>
              <w:pStyle w:val="BodyTextIndent2"/>
              <w:ind w:firstLine="0"/>
              <w:rPr>
                <w:rFonts w:ascii="Arial" w:hAnsi="Arial" w:cs="Arial"/>
                <w:sz w:val="22"/>
                <w:szCs w:val="22"/>
              </w:rPr>
            </w:pPr>
            <w:r w:rsidRPr="00E83B84">
              <w:rPr>
                <w:rFonts w:ascii="Arial" w:hAnsi="Arial" w:cs="Arial"/>
                <w:sz w:val="22"/>
                <w:szCs w:val="22"/>
              </w:rPr>
              <w:t>Autocamion</w:t>
            </w:r>
          </w:p>
        </w:tc>
        <w:tc>
          <w:tcPr>
            <w:tcW w:w="811"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179,3</w:t>
            </w:r>
          </w:p>
        </w:tc>
        <w:tc>
          <w:tcPr>
            <w:tcW w:w="815"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789,5</w:t>
            </w:r>
          </w:p>
        </w:tc>
        <w:tc>
          <w:tcPr>
            <w:tcW w:w="1096"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45,4</w:t>
            </w:r>
          </w:p>
        </w:tc>
        <w:tc>
          <w:tcPr>
            <w:tcW w:w="807"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22,2</w:t>
            </w:r>
          </w:p>
        </w:tc>
        <w:tc>
          <w:tcPr>
            <w:tcW w:w="814"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0,31</w:t>
            </w:r>
          </w:p>
        </w:tc>
        <w:tc>
          <w:tcPr>
            <w:tcW w:w="722"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1,2</w:t>
            </w:r>
          </w:p>
        </w:tc>
        <w:tc>
          <w:tcPr>
            <w:tcW w:w="1012"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74292,4</w:t>
            </w:r>
          </w:p>
        </w:tc>
        <w:tc>
          <w:tcPr>
            <w:tcW w:w="734" w:type="dxa"/>
          </w:tcPr>
          <w:p w:rsidR="00D313CA" w:rsidRPr="00E83B84" w:rsidRDefault="00D313CA" w:rsidP="001F306B">
            <w:pPr>
              <w:pStyle w:val="BodyTextIndent2"/>
              <w:ind w:firstLine="0"/>
              <w:jc w:val="center"/>
              <w:rPr>
                <w:rFonts w:ascii="Arial" w:hAnsi="Arial" w:cs="Arial"/>
                <w:sz w:val="22"/>
                <w:szCs w:val="22"/>
              </w:rPr>
            </w:pPr>
            <w:r w:rsidRPr="00E83B84">
              <w:rPr>
                <w:rFonts w:ascii="Arial" w:hAnsi="Arial" w:cs="Arial"/>
                <w:sz w:val="22"/>
                <w:szCs w:val="22"/>
              </w:rPr>
              <w:t>-</w:t>
            </w:r>
          </w:p>
        </w:tc>
        <w:tc>
          <w:tcPr>
            <w:tcW w:w="807" w:type="dxa"/>
          </w:tcPr>
          <w:p w:rsidR="00D313CA" w:rsidRPr="00E83B84" w:rsidRDefault="00D313CA" w:rsidP="00224344">
            <w:pPr>
              <w:pStyle w:val="BodyTextIndent2"/>
              <w:ind w:firstLine="0"/>
              <w:rPr>
                <w:rFonts w:ascii="Arial" w:hAnsi="Arial" w:cs="Arial"/>
                <w:sz w:val="22"/>
                <w:szCs w:val="22"/>
              </w:rPr>
            </w:pPr>
            <w:r w:rsidRPr="00E83B84">
              <w:rPr>
                <w:rFonts w:ascii="Arial" w:hAnsi="Arial" w:cs="Arial"/>
                <w:sz w:val="22"/>
                <w:szCs w:val="22"/>
              </w:rPr>
              <w:t>368</w:t>
            </w:r>
          </w:p>
        </w:tc>
      </w:tr>
    </w:tbl>
    <w:p w:rsidR="00540094" w:rsidRPr="00E83B84" w:rsidRDefault="00540094" w:rsidP="00224344">
      <w:pPr>
        <w:pStyle w:val="BodyTextIndent2"/>
        <w:ind w:left="-90" w:firstLine="0"/>
        <w:rPr>
          <w:rFonts w:ascii="Arial" w:hAnsi="Arial" w:cs="Arial"/>
          <w:sz w:val="24"/>
        </w:rPr>
      </w:pPr>
    </w:p>
    <w:p w:rsidR="00212E35" w:rsidRPr="00E83B84" w:rsidRDefault="00224344" w:rsidP="00224344">
      <w:pPr>
        <w:pStyle w:val="BodyTextIndent2"/>
        <w:ind w:left="-90" w:firstLine="0"/>
        <w:rPr>
          <w:rFonts w:ascii="Arial" w:hAnsi="Arial" w:cs="Arial"/>
          <w:sz w:val="24"/>
        </w:rPr>
      </w:pPr>
      <w:r w:rsidRPr="00E83B84">
        <w:rPr>
          <w:rFonts w:ascii="Arial" w:hAnsi="Arial" w:cs="Arial"/>
          <w:sz w:val="24"/>
        </w:rPr>
        <w:t xml:space="preserve">Emisiile fiind fugitive nu se pot compara cu limitele impuse de Ordinul 492/1993. </w:t>
      </w:r>
    </w:p>
    <w:p w:rsidR="00AC2973" w:rsidRPr="00E83B84" w:rsidRDefault="00224344" w:rsidP="00224344">
      <w:pPr>
        <w:pStyle w:val="BodyTextIndent2"/>
        <w:ind w:left="-90" w:firstLine="0"/>
        <w:rPr>
          <w:rFonts w:ascii="Arial" w:hAnsi="Arial" w:cs="Arial"/>
          <w:sz w:val="24"/>
        </w:rPr>
      </w:pPr>
      <w:r w:rsidRPr="00E83B84">
        <w:rPr>
          <w:rFonts w:ascii="Arial" w:hAnsi="Arial" w:cs="Arial"/>
          <w:sz w:val="24"/>
        </w:rPr>
        <w:t>Datorită faptului că</w:t>
      </w:r>
      <w:r w:rsidR="00FC76AA" w:rsidRPr="00E83B84">
        <w:rPr>
          <w:rFonts w:ascii="Arial" w:hAnsi="Arial" w:cs="Arial"/>
          <w:sz w:val="24"/>
        </w:rPr>
        <w:t xml:space="preserve"> aceste utilaje nu lucrează concomitent</w:t>
      </w:r>
      <w:r w:rsidR="0040053F" w:rsidRPr="00E83B84">
        <w:rPr>
          <w:rFonts w:ascii="Arial" w:hAnsi="Arial" w:cs="Arial"/>
          <w:sz w:val="24"/>
        </w:rPr>
        <w:t xml:space="preserve"> iar </w:t>
      </w:r>
      <w:r w:rsidRPr="00E83B84">
        <w:rPr>
          <w:rFonts w:ascii="Arial" w:hAnsi="Arial" w:cs="Arial"/>
          <w:sz w:val="24"/>
        </w:rPr>
        <w:t xml:space="preserve"> limitrof nu sunt locuințe, emisiile pe perioada lucrărilor de construcții nu vor afecta receptorul uman din zonă. </w:t>
      </w:r>
    </w:p>
    <w:p w:rsidR="008414E6" w:rsidRPr="00E83B84" w:rsidRDefault="008414E6" w:rsidP="00224344">
      <w:pPr>
        <w:pStyle w:val="BodyTextIndent2"/>
        <w:ind w:left="-90" w:firstLine="0"/>
        <w:rPr>
          <w:rFonts w:ascii="Arial" w:hAnsi="Arial" w:cs="Arial"/>
          <w:i/>
          <w:sz w:val="24"/>
        </w:rPr>
      </w:pPr>
      <w:r w:rsidRPr="00E83B84">
        <w:rPr>
          <w:rFonts w:ascii="Arial" w:hAnsi="Arial" w:cs="Arial"/>
          <w:i/>
          <w:sz w:val="24"/>
        </w:rPr>
        <w:t xml:space="preserve">Așadar toate categoriile de surse asociate etapei de construcție vor fi surse nedirijate, de suprafață,  cu impact strict local, temporar și de nivel minim. </w:t>
      </w:r>
    </w:p>
    <w:p w:rsidR="008414E6" w:rsidRPr="007838E6" w:rsidRDefault="008414E6" w:rsidP="00224344">
      <w:pPr>
        <w:pStyle w:val="BodyTextIndent2"/>
        <w:ind w:left="-90" w:firstLine="0"/>
        <w:rPr>
          <w:rFonts w:ascii="Arial" w:hAnsi="Arial" w:cs="Arial"/>
          <w:i/>
          <w:color w:val="FF0000"/>
          <w:sz w:val="24"/>
        </w:rPr>
      </w:pPr>
      <w:r w:rsidRPr="00E83B84">
        <w:rPr>
          <w:rFonts w:ascii="Arial" w:hAnsi="Arial" w:cs="Arial"/>
          <w:i/>
          <w:sz w:val="24"/>
        </w:rPr>
        <w:t xml:space="preserve"> Impactul în această fază va fi  negativ m</w:t>
      </w:r>
      <w:r w:rsidR="0040053F" w:rsidRPr="00E83B84">
        <w:rPr>
          <w:rFonts w:ascii="Arial" w:hAnsi="Arial" w:cs="Arial"/>
          <w:i/>
          <w:sz w:val="24"/>
        </w:rPr>
        <w:t>inor</w:t>
      </w:r>
      <w:r w:rsidRPr="00E83B84">
        <w:rPr>
          <w:rFonts w:ascii="Arial" w:hAnsi="Arial" w:cs="Arial"/>
          <w:i/>
          <w:sz w:val="24"/>
        </w:rPr>
        <w:t xml:space="preserve"> </w:t>
      </w:r>
      <w:r w:rsidRPr="007838E6">
        <w:rPr>
          <w:rFonts w:ascii="Arial" w:hAnsi="Arial" w:cs="Arial"/>
          <w:i/>
          <w:color w:val="FF0000"/>
          <w:sz w:val="24"/>
        </w:rPr>
        <w:t>.</w:t>
      </w:r>
    </w:p>
    <w:p w:rsidR="00C54F96" w:rsidRPr="007838E6" w:rsidRDefault="00C54F96" w:rsidP="00092B81">
      <w:pPr>
        <w:pStyle w:val="BodyTextIndent2"/>
        <w:ind w:firstLine="0"/>
        <w:rPr>
          <w:rFonts w:ascii="Arial" w:hAnsi="Arial" w:cs="Arial"/>
          <w:i/>
          <w:iCs/>
          <w:color w:val="FF0000"/>
          <w:sz w:val="24"/>
        </w:rPr>
      </w:pPr>
      <w:r w:rsidRPr="007838E6">
        <w:rPr>
          <w:rFonts w:ascii="Arial" w:hAnsi="Arial" w:cs="Arial"/>
          <w:color w:val="FF0000"/>
          <w:sz w:val="24"/>
        </w:rPr>
        <w:t xml:space="preserve"> </w:t>
      </w:r>
    </w:p>
    <w:p w:rsidR="00B92B79" w:rsidRPr="00B678A5" w:rsidRDefault="00C54F96">
      <w:pPr>
        <w:pStyle w:val="BodyTextIndent2"/>
        <w:rPr>
          <w:rFonts w:ascii="Arial" w:hAnsi="Arial" w:cs="Arial"/>
          <w:sz w:val="24"/>
        </w:rPr>
      </w:pPr>
      <w:r w:rsidRPr="00B678A5">
        <w:rPr>
          <w:rFonts w:ascii="Arial" w:hAnsi="Arial" w:cs="Arial"/>
          <w:i/>
          <w:iCs/>
          <w:sz w:val="24"/>
        </w:rPr>
        <w:t xml:space="preserve">B. </w:t>
      </w:r>
      <w:r w:rsidRPr="00B678A5">
        <w:rPr>
          <w:rFonts w:ascii="Arial" w:hAnsi="Arial" w:cs="Arial"/>
          <w:i/>
          <w:iCs/>
          <w:sz w:val="24"/>
          <w:u w:val="single"/>
        </w:rPr>
        <w:t xml:space="preserve">în timpul funcționării </w:t>
      </w:r>
      <w:r w:rsidR="00B92B79" w:rsidRPr="00B678A5">
        <w:rPr>
          <w:rFonts w:ascii="Arial" w:hAnsi="Arial" w:cs="Arial"/>
          <w:sz w:val="24"/>
        </w:rPr>
        <w:t>s-au identificat următoarele surse</w:t>
      </w:r>
      <w:r w:rsidR="00F00784" w:rsidRPr="00B678A5">
        <w:rPr>
          <w:rFonts w:ascii="Arial" w:hAnsi="Arial" w:cs="Arial"/>
          <w:sz w:val="24"/>
        </w:rPr>
        <w:t xml:space="preserve"> pentru noul obiectiv</w:t>
      </w:r>
      <w:r w:rsidR="00B92B79" w:rsidRPr="00B678A5">
        <w:rPr>
          <w:rFonts w:ascii="Arial" w:hAnsi="Arial" w:cs="Arial"/>
          <w:sz w:val="24"/>
        </w:rPr>
        <w:t>:</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 xml:space="preserve">surse fixe, </w:t>
      </w:r>
      <w:r w:rsidR="00743E98" w:rsidRPr="00B678A5">
        <w:rPr>
          <w:rFonts w:ascii="Arial" w:hAnsi="Arial" w:cs="Arial"/>
          <w:sz w:val="24"/>
        </w:rPr>
        <w:t>ne</w:t>
      </w:r>
      <w:r w:rsidRPr="00B678A5">
        <w:rPr>
          <w:rFonts w:ascii="Arial" w:hAnsi="Arial" w:cs="Arial"/>
          <w:sz w:val="24"/>
        </w:rPr>
        <w:t xml:space="preserve">dirijate – ventilatoarele aferente </w:t>
      </w:r>
      <w:r w:rsidR="00A840AB" w:rsidRPr="00B678A5">
        <w:rPr>
          <w:rFonts w:ascii="Arial" w:hAnsi="Arial" w:cs="Arial"/>
          <w:sz w:val="24"/>
        </w:rPr>
        <w:t xml:space="preserve"> </w:t>
      </w:r>
      <w:r w:rsidR="00F00784" w:rsidRPr="00B678A5">
        <w:rPr>
          <w:rFonts w:ascii="Arial" w:hAnsi="Arial" w:cs="Arial"/>
          <w:sz w:val="24"/>
        </w:rPr>
        <w:t>halei</w:t>
      </w:r>
      <w:r w:rsidR="00A840AB" w:rsidRPr="00B678A5">
        <w:rPr>
          <w:rFonts w:ascii="Arial" w:hAnsi="Arial" w:cs="Arial"/>
          <w:sz w:val="24"/>
        </w:rPr>
        <w:t>;</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surse mobile – mijloace de transport auto.</w:t>
      </w:r>
    </w:p>
    <w:p w:rsidR="00B92B79" w:rsidRPr="00B678A5" w:rsidRDefault="00B92B79">
      <w:pPr>
        <w:pStyle w:val="BodyTextIndent2"/>
        <w:rPr>
          <w:rFonts w:ascii="Arial" w:hAnsi="Arial" w:cs="Arial"/>
          <w:sz w:val="24"/>
        </w:rPr>
      </w:pPr>
      <w:r w:rsidRPr="00B678A5">
        <w:rPr>
          <w:rFonts w:ascii="Arial" w:hAnsi="Arial" w:cs="Arial"/>
          <w:sz w:val="24"/>
        </w:rPr>
        <w:t>Aceste surse generează următorii poluanți: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6338"/>
      </w:tblGrid>
      <w:tr w:rsidR="007838E6" w:rsidRPr="00B678A5" w:rsidTr="00FC4B53">
        <w:trPr>
          <w:trHeight w:val="611"/>
        </w:trPr>
        <w:tc>
          <w:tcPr>
            <w:tcW w:w="251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 xml:space="preserve">Poluant </w:t>
            </w:r>
          </w:p>
        </w:tc>
        <w:tc>
          <w:tcPr>
            <w:tcW w:w="633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Locul generării</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Amoniac</w:t>
            </w:r>
          </w:p>
        </w:tc>
        <w:tc>
          <w:tcPr>
            <w:tcW w:w="6338" w:type="dxa"/>
          </w:tcPr>
          <w:p w:rsidR="00B92B79" w:rsidRPr="00B678A5" w:rsidRDefault="007F30CA" w:rsidP="00D153B4">
            <w:pPr>
              <w:pStyle w:val="BodyTextIndent2"/>
              <w:ind w:firstLine="0"/>
              <w:jc w:val="left"/>
              <w:rPr>
                <w:rFonts w:ascii="Arial" w:hAnsi="Arial" w:cs="Arial"/>
                <w:sz w:val="24"/>
              </w:rPr>
            </w:pPr>
            <w:r w:rsidRPr="00B678A5">
              <w:rPr>
                <w:rFonts w:ascii="Arial" w:hAnsi="Arial" w:cs="Arial"/>
                <w:noProof w:val="0"/>
                <w:sz w:val="24"/>
                <w:lang w:eastAsia="ro-RO"/>
              </w:rPr>
              <w:t xml:space="preserve"> Hal</w:t>
            </w:r>
            <w:r w:rsidR="00D153B4" w:rsidRPr="00B678A5">
              <w:rPr>
                <w:rFonts w:ascii="Arial" w:hAnsi="Arial" w:cs="Arial"/>
                <w:noProof w:val="0"/>
                <w:sz w:val="24"/>
                <w:lang w:eastAsia="ro-RO"/>
              </w:rPr>
              <w:t>ele de porci</w:t>
            </w:r>
            <w:r w:rsidR="000A0F6C" w:rsidRPr="00B678A5">
              <w:rPr>
                <w:rFonts w:ascii="Arial" w:hAnsi="Arial" w:cs="Arial"/>
                <w:noProof w:val="0"/>
                <w:sz w:val="24"/>
                <w:lang w:eastAsia="ro-RO"/>
              </w:rPr>
              <w:t xml:space="preserve">, stocarea si imprastierea dejecțiilor </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Metan</w:t>
            </w:r>
          </w:p>
        </w:tc>
        <w:tc>
          <w:tcPr>
            <w:tcW w:w="6338" w:type="dxa"/>
          </w:tcPr>
          <w:p w:rsidR="00B92B79" w:rsidRPr="00B678A5" w:rsidRDefault="00D153B4" w:rsidP="00936C29">
            <w:pPr>
              <w:pStyle w:val="BodyTextIndent2"/>
              <w:ind w:firstLine="0"/>
              <w:jc w:val="left"/>
              <w:rPr>
                <w:rFonts w:ascii="Arial" w:hAnsi="Arial" w:cs="Arial"/>
                <w:sz w:val="24"/>
              </w:rPr>
            </w:pPr>
            <w:r w:rsidRPr="00B678A5">
              <w:rPr>
                <w:rFonts w:ascii="Arial" w:hAnsi="Arial" w:cs="Arial"/>
                <w:noProof w:val="0"/>
                <w:sz w:val="24"/>
                <w:lang w:eastAsia="ro-RO"/>
              </w:rPr>
              <w:t>Halele de porci,</w:t>
            </w:r>
            <w:r w:rsidR="000A0F6C" w:rsidRPr="00B678A5">
              <w:rPr>
                <w:rFonts w:ascii="Arial" w:hAnsi="Arial" w:cs="Arial"/>
                <w:noProof w:val="0"/>
                <w:sz w:val="24"/>
                <w:lang w:eastAsia="ro-RO"/>
              </w:rPr>
              <w:t xml:space="preserve"> stocarea dejecțiilor</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Protoxid de azot (N</w:t>
            </w:r>
            <w:r w:rsidRPr="00B678A5">
              <w:rPr>
                <w:rFonts w:ascii="Arial" w:hAnsi="Arial" w:cs="Arial"/>
                <w:sz w:val="24"/>
                <w:vertAlign w:val="subscript"/>
              </w:rPr>
              <w:t>2</w:t>
            </w:r>
            <w:r w:rsidRPr="00B678A5">
              <w:rPr>
                <w:rFonts w:ascii="Arial" w:hAnsi="Arial" w:cs="Arial"/>
                <w:sz w:val="24"/>
              </w:rPr>
              <w:t>O)</w:t>
            </w:r>
          </w:p>
        </w:tc>
        <w:tc>
          <w:tcPr>
            <w:tcW w:w="6338" w:type="dxa"/>
          </w:tcPr>
          <w:p w:rsidR="00B92B79" w:rsidRPr="00B678A5" w:rsidRDefault="00D153B4" w:rsidP="00936C29">
            <w:pPr>
              <w:pStyle w:val="BodyTextIndent2"/>
              <w:ind w:firstLine="0"/>
              <w:jc w:val="left"/>
              <w:rPr>
                <w:rFonts w:ascii="Arial" w:hAnsi="Arial" w:cs="Arial"/>
                <w:sz w:val="24"/>
              </w:rPr>
            </w:pPr>
            <w:r w:rsidRPr="00B678A5">
              <w:rPr>
                <w:rFonts w:ascii="Arial" w:hAnsi="Arial" w:cs="Arial"/>
                <w:noProof w:val="0"/>
                <w:sz w:val="24"/>
                <w:lang w:eastAsia="ro-RO"/>
              </w:rPr>
              <w:t>Halele de porci,</w:t>
            </w:r>
            <w:r w:rsidR="000A0F6C" w:rsidRPr="00B678A5">
              <w:rPr>
                <w:rFonts w:ascii="Arial" w:hAnsi="Arial" w:cs="Arial"/>
                <w:noProof w:val="0"/>
                <w:sz w:val="24"/>
                <w:lang w:eastAsia="ro-RO"/>
              </w:rPr>
              <w:t xml:space="preserve"> stocarea si imprastierea dejecțiilor</w:t>
            </w:r>
            <w:r w:rsidR="00B92B79" w:rsidRPr="00B678A5">
              <w:rPr>
                <w:rFonts w:ascii="Arial" w:hAnsi="Arial" w:cs="Arial"/>
                <w:sz w:val="24"/>
              </w:rPr>
              <w:t>.</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Dioxid de carbon (CO</w:t>
            </w:r>
            <w:r w:rsidRPr="00B678A5">
              <w:rPr>
                <w:rFonts w:ascii="Arial" w:hAnsi="Arial" w:cs="Arial"/>
                <w:sz w:val="24"/>
                <w:vertAlign w:val="subscript"/>
              </w:rPr>
              <w:t>2</w:t>
            </w:r>
            <w:r w:rsidRPr="00B678A5">
              <w:rPr>
                <w:rFonts w:ascii="Arial" w:hAnsi="Arial" w:cs="Arial"/>
                <w:sz w:val="24"/>
              </w:rPr>
              <w:t>)</w:t>
            </w:r>
          </w:p>
        </w:tc>
        <w:tc>
          <w:tcPr>
            <w:tcW w:w="6338" w:type="dxa"/>
          </w:tcPr>
          <w:p w:rsidR="000A0F6C" w:rsidRPr="00B678A5" w:rsidRDefault="00D153B4">
            <w:pPr>
              <w:pStyle w:val="BodyTextIndent2"/>
              <w:ind w:firstLine="0"/>
              <w:jc w:val="left"/>
              <w:rPr>
                <w:rFonts w:ascii="Arial" w:hAnsi="Arial" w:cs="Arial"/>
                <w:sz w:val="24"/>
              </w:rPr>
            </w:pPr>
            <w:r w:rsidRPr="00B678A5">
              <w:rPr>
                <w:rFonts w:ascii="Arial" w:hAnsi="Arial" w:cs="Arial"/>
                <w:noProof w:val="0"/>
                <w:sz w:val="24"/>
                <w:lang w:eastAsia="ro-RO"/>
              </w:rPr>
              <w:t>Halele de porci,</w:t>
            </w:r>
            <w:r w:rsidR="000A0F6C" w:rsidRPr="00B678A5">
              <w:rPr>
                <w:rFonts w:ascii="Arial" w:hAnsi="Arial" w:cs="Arial"/>
                <w:noProof w:val="0"/>
                <w:sz w:val="24"/>
                <w:lang w:eastAsia="ro-RO"/>
              </w:rPr>
              <w:t xml:space="preserve"> stocarea dejecțiilor</w:t>
            </w:r>
          </w:p>
          <w:p w:rsidR="00B92B79" w:rsidRPr="00B678A5" w:rsidRDefault="00B92B79">
            <w:pPr>
              <w:pStyle w:val="BodyTextIndent2"/>
              <w:ind w:firstLine="0"/>
              <w:jc w:val="left"/>
              <w:rPr>
                <w:rFonts w:ascii="Arial" w:hAnsi="Arial" w:cs="Arial"/>
                <w:sz w:val="24"/>
              </w:rPr>
            </w:pPr>
            <w:r w:rsidRPr="00B678A5">
              <w:rPr>
                <w:rFonts w:ascii="Arial" w:hAnsi="Arial" w:cs="Arial"/>
                <w:sz w:val="24"/>
              </w:rPr>
              <w:t>Arderea carburanților în motoarele mijloacelor de transport</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Miros (NH</w:t>
            </w:r>
            <w:r w:rsidRPr="00B678A5">
              <w:rPr>
                <w:rFonts w:ascii="Arial" w:hAnsi="Arial" w:cs="Arial"/>
                <w:sz w:val="24"/>
                <w:vertAlign w:val="subscript"/>
              </w:rPr>
              <w:t>3</w:t>
            </w:r>
            <w:r w:rsidRPr="00B678A5">
              <w:rPr>
                <w:rFonts w:ascii="Arial" w:hAnsi="Arial" w:cs="Arial"/>
                <w:sz w:val="24"/>
              </w:rPr>
              <w:t>, H</w:t>
            </w:r>
            <w:r w:rsidRPr="00B678A5">
              <w:rPr>
                <w:rFonts w:ascii="Arial" w:hAnsi="Arial" w:cs="Arial"/>
                <w:sz w:val="24"/>
                <w:vertAlign w:val="subscript"/>
              </w:rPr>
              <w:t>2</w:t>
            </w:r>
            <w:r w:rsidRPr="00B678A5">
              <w:rPr>
                <w:rFonts w:ascii="Arial" w:hAnsi="Arial" w:cs="Arial"/>
                <w:sz w:val="24"/>
              </w:rPr>
              <w:t>S)</w:t>
            </w:r>
          </w:p>
        </w:tc>
        <w:tc>
          <w:tcPr>
            <w:tcW w:w="6338" w:type="dxa"/>
          </w:tcPr>
          <w:p w:rsidR="00B92B79" w:rsidRPr="00B678A5" w:rsidRDefault="00D153B4" w:rsidP="00936C29">
            <w:pPr>
              <w:pStyle w:val="BodyTextIndent2"/>
              <w:ind w:firstLine="0"/>
              <w:jc w:val="left"/>
              <w:rPr>
                <w:rFonts w:ascii="Arial" w:hAnsi="Arial" w:cs="Arial"/>
                <w:sz w:val="24"/>
              </w:rPr>
            </w:pPr>
            <w:r w:rsidRPr="00B678A5">
              <w:rPr>
                <w:rFonts w:ascii="Arial" w:hAnsi="Arial" w:cs="Arial"/>
                <w:noProof w:val="0"/>
                <w:sz w:val="24"/>
                <w:lang w:eastAsia="ro-RO"/>
              </w:rPr>
              <w:t>Halele de porci,</w:t>
            </w:r>
            <w:r w:rsidR="000A0F6C" w:rsidRPr="00B678A5">
              <w:rPr>
                <w:rFonts w:ascii="Arial" w:hAnsi="Arial" w:cs="Arial"/>
                <w:noProof w:val="0"/>
                <w:sz w:val="24"/>
                <w:lang w:eastAsia="ro-RO"/>
              </w:rPr>
              <w:t xml:space="preserve"> stocarea si imprastierea dejecțiilor</w:t>
            </w:r>
          </w:p>
        </w:tc>
      </w:tr>
      <w:tr w:rsidR="007838E6"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Praf (pulberi sedimentabile)</w:t>
            </w:r>
          </w:p>
        </w:tc>
        <w:tc>
          <w:tcPr>
            <w:tcW w:w="633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Gestionarea furajelor.</w:t>
            </w:r>
          </w:p>
          <w:p w:rsidR="00B92B79" w:rsidRPr="00B678A5" w:rsidRDefault="00B92B79">
            <w:pPr>
              <w:pStyle w:val="BodyTextIndent2"/>
              <w:ind w:firstLine="0"/>
              <w:jc w:val="left"/>
              <w:rPr>
                <w:rFonts w:ascii="Arial" w:hAnsi="Arial" w:cs="Arial"/>
                <w:sz w:val="24"/>
              </w:rPr>
            </w:pPr>
            <w:r w:rsidRPr="00B678A5">
              <w:rPr>
                <w:rFonts w:ascii="Arial" w:hAnsi="Arial" w:cs="Arial"/>
                <w:sz w:val="24"/>
              </w:rPr>
              <w:t>Mijloace de transport</w:t>
            </w:r>
          </w:p>
        </w:tc>
      </w:tr>
      <w:tr w:rsidR="00D153B4" w:rsidRPr="00B678A5" w:rsidTr="00FC4B53">
        <w:tc>
          <w:tcPr>
            <w:tcW w:w="251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lastRenderedPageBreak/>
              <w:t>NO</w:t>
            </w:r>
            <w:r w:rsidRPr="00B678A5">
              <w:rPr>
                <w:rFonts w:ascii="Arial" w:hAnsi="Arial" w:cs="Arial"/>
                <w:sz w:val="24"/>
                <w:vertAlign w:val="subscript"/>
              </w:rPr>
              <w:t>x</w:t>
            </w:r>
            <w:r w:rsidRPr="00B678A5">
              <w:rPr>
                <w:rFonts w:ascii="Arial" w:hAnsi="Arial" w:cs="Arial"/>
                <w:sz w:val="24"/>
              </w:rPr>
              <w:t>, CO, SO</w:t>
            </w:r>
            <w:r w:rsidRPr="00B678A5">
              <w:rPr>
                <w:rFonts w:ascii="Arial" w:hAnsi="Arial" w:cs="Arial"/>
                <w:sz w:val="24"/>
                <w:vertAlign w:val="subscript"/>
              </w:rPr>
              <w:t>2</w:t>
            </w:r>
            <w:r w:rsidRPr="00B678A5">
              <w:rPr>
                <w:rFonts w:ascii="Arial" w:hAnsi="Arial" w:cs="Arial"/>
                <w:sz w:val="24"/>
              </w:rPr>
              <w:t xml:space="preserve">, NMVOC, </w:t>
            </w:r>
          </w:p>
        </w:tc>
        <w:tc>
          <w:tcPr>
            <w:tcW w:w="6338" w:type="dxa"/>
          </w:tcPr>
          <w:p w:rsidR="00B92B79" w:rsidRPr="00B678A5" w:rsidRDefault="00B92B79">
            <w:pPr>
              <w:pStyle w:val="BodyTextIndent2"/>
              <w:ind w:firstLine="0"/>
              <w:jc w:val="left"/>
              <w:rPr>
                <w:rFonts w:ascii="Arial" w:hAnsi="Arial" w:cs="Arial"/>
                <w:sz w:val="24"/>
              </w:rPr>
            </w:pPr>
            <w:r w:rsidRPr="00B678A5">
              <w:rPr>
                <w:rFonts w:ascii="Arial" w:hAnsi="Arial" w:cs="Arial"/>
                <w:sz w:val="24"/>
              </w:rPr>
              <w:t>Mijloace de transport</w:t>
            </w:r>
          </w:p>
        </w:tc>
      </w:tr>
    </w:tbl>
    <w:p w:rsidR="000A0F6C" w:rsidRPr="00B678A5" w:rsidRDefault="000A0F6C" w:rsidP="000A0F6C">
      <w:pPr>
        <w:autoSpaceDE w:val="0"/>
        <w:autoSpaceDN w:val="0"/>
        <w:adjustRightInd w:val="0"/>
        <w:rPr>
          <w:rFonts w:ascii="Arial" w:hAnsi="Arial" w:cs="Arial"/>
          <w:noProof w:val="0"/>
          <w:lang w:eastAsia="ro-RO"/>
        </w:rPr>
      </w:pPr>
    </w:p>
    <w:p w:rsidR="00B92B79" w:rsidRPr="00B678A5" w:rsidRDefault="00B92B79">
      <w:pPr>
        <w:pStyle w:val="BodyTextIndent2"/>
        <w:rPr>
          <w:rFonts w:ascii="Arial" w:hAnsi="Arial" w:cs="Arial"/>
          <w:sz w:val="24"/>
        </w:rPr>
      </w:pPr>
      <w:r w:rsidRPr="00B678A5">
        <w:rPr>
          <w:rFonts w:ascii="Arial" w:hAnsi="Arial" w:cs="Arial"/>
          <w:sz w:val="24"/>
          <w:u w:val="single"/>
        </w:rPr>
        <w:t>Descrierea surselor</w:t>
      </w:r>
      <w:r w:rsidRPr="00B678A5">
        <w:rPr>
          <w:rFonts w:ascii="Arial" w:hAnsi="Arial" w:cs="Arial"/>
          <w:sz w:val="24"/>
        </w:rPr>
        <w:t xml:space="preserve"> </w:t>
      </w:r>
      <w:r w:rsidR="00F00784" w:rsidRPr="00B678A5">
        <w:rPr>
          <w:rFonts w:ascii="Arial" w:hAnsi="Arial" w:cs="Arial"/>
          <w:sz w:val="24"/>
        </w:rPr>
        <w:t xml:space="preserve"> </w:t>
      </w:r>
    </w:p>
    <w:p w:rsidR="00C11780" w:rsidRPr="00B678A5" w:rsidRDefault="00C11780" w:rsidP="00DB7D7F">
      <w:pPr>
        <w:pStyle w:val="BodyTextIndent2"/>
        <w:ind w:left="360" w:firstLine="0"/>
        <w:rPr>
          <w:rFonts w:ascii="Arial" w:hAnsi="Arial" w:cs="Arial"/>
          <w:i/>
          <w:sz w:val="24"/>
        </w:rPr>
      </w:pPr>
      <w:r w:rsidRPr="00B678A5">
        <w:rPr>
          <w:rFonts w:ascii="Arial" w:hAnsi="Arial" w:cs="Arial"/>
          <w:i/>
          <w:sz w:val="24"/>
        </w:rPr>
        <w:t>Hal</w:t>
      </w:r>
      <w:r w:rsidR="00D153B4" w:rsidRPr="00B678A5">
        <w:rPr>
          <w:rFonts w:ascii="Arial" w:hAnsi="Arial" w:cs="Arial"/>
          <w:i/>
          <w:sz w:val="24"/>
        </w:rPr>
        <w:t xml:space="preserve">ele </w:t>
      </w:r>
      <w:r w:rsidRPr="00B678A5">
        <w:rPr>
          <w:rFonts w:ascii="Arial" w:hAnsi="Arial" w:cs="Arial"/>
          <w:i/>
          <w:sz w:val="24"/>
        </w:rPr>
        <w:t xml:space="preserve"> de </w:t>
      </w:r>
      <w:r w:rsidR="00D153B4" w:rsidRPr="00B678A5">
        <w:rPr>
          <w:rFonts w:ascii="Arial" w:hAnsi="Arial" w:cs="Arial"/>
          <w:i/>
          <w:sz w:val="24"/>
        </w:rPr>
        <w:t>porci</w:t>
      </w:r>
    </w:p>
    <w:p w:rsidR="00161123" w:rsidRPr="00B678A5" w:rsidRDefault="0072191F" w:rsidP="00747C99">
      <w:pPr>
        <w:autoSpaceDE w:val="0"/>
        <w:autoSpaceDN w:val="0"/>
        <w:adjustRightInd w:val="0"/>
        <w:rPr>
          <w:rFonts w:ascii="Arial" w:hAnsi="Arial" w:cs="Arial"/>
          <w:noProof w:val="0"/>
          <w:lang w:eastAsia="ro-RO"/>
        </w:rPr>
      </w:pPr>
      <w:r w:rsidRPr="00B678A5">
        <w:rPr>
          <w:rFonts w:ascii="Arial" w:hAnsi="Arial" w:cs="Arial"/>
        </w:rPr>
        <w:t>Principala sursă de emisie  în activitatea desfășurată  o constituie dejecțiile fie că sunt în</w:t>
      </w:r>
      <w:r w:rsidR="007F30CA" w:rsidRPr="00B678A5">
        <w:rPr>
          <w:rFonts w:ascii="Arial" w:hAnsi="Arial" w:cs="Arial"/>
        </w:rPr>
        <w:t xml:space="preserve"> hal</w:t>
      </w:r>
      <w:r w:rsidR="00F00784" w:rsidRPr="00B678A5">
        <w:rPr>
          <w:rFonts w:ascii="Arial" w:hAnsi="Arial" w:cs="Arial"/>
        </w:rPr>
        <w:t>ă</w:t>
      </w:r>
      <w:r w:rsidR="007F30CA" w:rsidRPr="00B678A5">
        <w:rPr>
          <w:rFonts w:ascii="Arial" w:hAnsi="Arial" w:cs="Arial"/>
        </w:rPr>
        <w:t xml:space="preserve"> </w:t>
      </w:r>
      <w:r w:rsidRPr="00B678A5">
        <w:rPr>
          <w:rFonts w:ascii="Arial" w:hAnsi="Arial" w:cs="Arial"/>
        </w:rPr>
        <w:t>, stocate sau împrăștiate</w:t>
      </w:r>
      <w:r w:rsidR="00161123" w:rsidRPr="00B678A5">
        <w:rPr>
          <w:rFonts w:ascii="Arial" w:hAnsi="Arial" w:cs="Arial"/>
        </w:rPr>
        <w:t>.</w:t>
      </w:r>
      <w:r w:rsidR="00161123" w:rsidRPr="00B678A5">
        <w:rPr>
          <w:rFonts w:ascii="Arial" w:hAnsi="Arial" w:cs="Arial"/>
          <w:noProof w:val="0"/>
          <w:lang w:eastAsia="ro-RO"/>
        </w:rPr>
        <w:t xml:space="preserve"> </w:t>
      </w:r>
    </w:p>
    <w:p w:rsidR="00B92B79" w:rsidRPr="00B678A5" w:rsidRDefault="00B92B79">
      <w:pPr>
        <w:pStyle w:val="BodyTextIndent2"/>
        <w:rPr>
          <w:rFonts w:ascii="Arial" w:hAnsi="Arial" w:cs="Arial"/>
          <w:sz w:val="24"/>
        </w:rPr>
      </w:pPr>
      <w:r w:rsidRPr="00B678A5">
        <w:rPr>
          <w:rFonts w:ascii="Arial" w:hAnsi="Arial" w:cs="Arial"/>
          <w:sz w:val="24"/>
        </w:rPr>
        <w:t xml:space="preserve">a. </w:t>
      </w:r>
      <w:r w:rsidRPr="00B678A5">
        <w:rPr>
          <w:rFonts w:ascii="Arial" w:hAnsi="Arial" w:cs="Arial"/>
          <w:i/>
          <w:iCs/>
          <w:sz w:val="24"/>
        </w:rPr>
        <w:t>pe amplasamentul fermei</w:t>
      </w:r>
      <w:r w:rsidRPr="00B678A5">
        <w:rPr>
          <w:rFonts w:ascii="Arial" w:hAnsi="Arial" w:cs="Arial"/>
          <w:sz w:val="24"/>
        </w:rPr>
        <w:t>.</w:t>
      </w:r>
    </w:p>
    <w:p w:rsidR="0072191F" w:rsidRPr="00B678A5" w:rsidRDefault="0072191F">
      <w:pPr>
        <w:pStyle w:val="BodyTextIndent2"/>
        <w:rPr>
          <w:rFonts w:ascii="Arial" w:hAnsi="Arial" w:cs="Arial"/>
          <w:sz w:val="24"/>
        </w:rPr>
      </w:pPr>
      <w:r w:rsidRPr="00B678A5">
        <w:rPr>
          <w:rFonts w:ascii="Arial" w:hAnsi="Arial" w:cs="Arial"/>
          <w:sz w:val="24"/>
        </w:rPr>
        <w:t xml:space="preserve">- </w:t>
      </w:r>
      <w:r w:rsidR="00A840AB" w:rsidRPr="00B678A5">
        <w:rPr>
          <w:rFonts w:ascii="Arial" w:hAnsi="Arial" w:cs="Arial"/>
          <w:sz w:val="24"/>
        </w:rPr>
        <w:t xml:space="preserve">dejecțiile </w:t>
      </w:r>
      <w:r w:rsidRPr="00B678A5">
        <w:rPr>
          <w:rFonts w:ascii="Arial" w:hAnsi="Arial" w:cs="Arial"/>
          <w:sz w:val="24"/>
        </w:rPr>
        <w:t>din</w:t>
      </w:r>
      <w:r w:rsidR="00F00784" w:rsidRPr="00B678A5">
        <w:rPr>
          <w:rFonts w:ascii="Arial" w:hAnsi="Arial" w:cs="Arial"/>
          <w:sz w:val="24"/>
        </w:rPr>
        <w:t xml:space="preserve"> hal</w:t>
      </w:r>
      <w:r w:rsidR="00D153B4" w:rsidRPr="00B678A5">
        <w:rPr>
          <w:rFonts w:ascii="Arial" w:hAnsi="Arial" w:cs="Arial"/>
          <w:sz w:val="24"/>
        </w:rPr>
        <w:t>e</w:t>
      </w:r>
    </w:p>
    <w:p w:rsidR="00FA4550" w:rsidRPr="00B678A5" w:rsidRDefault="0072191F">
      <w:pPr>
        <w:pStyle w:val="BodyTextIndent2"/>
        <w:rPr>
          <w:rFonts w:ascii="Arial" w:hAnsi="Arial" w:cs="Arial"/>
          <w:sz w:val="24"/>
        </w:rPr>
      </w:pPr>
      <w:r w:rsidRPr="00B678A5">
        <w:rPr>
          <w:rFonts w:ascii="Arial" w:hAnsi="Arial" w:cs="Arial"/>
          <w:sz w:val="24"/>
        </w:rPr>
        <w:t xml:space="preserve">- </w:t>
      </w:r>
      <w:r w:rsidR="00D153B4" w:rsidRPr="00B678A5">
        <w:rPr>
          <w:rFonts w:ascii="Arial" w:hAnsi="Arial" w:cs="Arial"/>
          <w:sz w:val="24"/>
        </w:rPr>
        <w:t xml:space="preserve"> lagun</w:t>
      </w:r>
      <w:r w:rsidR="00B678A5" w:rsidRPr="00B678A5">
        <w:rPr>
          <w:rFonts w:ascii="Arial" w:hAnsi="Arial" w:cs="Arial"/>
          <w:sz w:val="24"/>
        </w:rPr>
        <w:t>a și paturile de uscare fracție solidă</w:t>
      </w:r>
    </w:p>
    <w:p w:rsidR="0072191F" w:rsidRPr="00B678A5" w:rsidRDefault="0072191F" w:rsidP="0072191F">
      <w:pPr>
        <w:pStyle w:val="BodyTextIndent2"/>
        <w:ind w:left="540" w:firstLine="0"/>
        <w:rPr>
          <w:rFonts w:ascii="Arial" w:hAnsi="Arial" w:cs="Arial"/>
          <w:sz w:val="24"/>
        </w:rPr>
      </w:pPr>
      <w:r w:rsidRPr="00B678A5">
        <w:rPr>
          <w:rFonts w:ascii="Arial" w:hAnsi="Arial" w:cs="Arial"/>
          <w:sz w:val="24"/>
        </w:rPr>
        <w:t>Principalul poluant emis de dejecții este amoniacul.</w:t>
      </w:r>
    </w:p>
    <w:p w:rsidR="00B92B79" w:rsidRPr="00B678A5" w:rsidRDefault="00B92B79">
      <w:pPr>
        <w:pStyle w:val="BodyTextIndent2"/>
        <w:ind w:left="360" w:firstLine="0"/>
        <w:rPr>
          <w:rFonts w:ascii="Arial" w:hAnsi="Arial" w:cs="Arial"/>
          <w:i/>
          <w:iCs/>
          <w:sz w:val="24"/>
        </w:rPr>
      </w:pPr>
      <w:r w:rsidRPr="00B678A5">
        <w:rPr>
          <w:rFonts w:ascii="Arial" w:hAnsi="Arial" w:cs="Arial"/>
          <w:i/>
          <w:iCs/>
          <w:sz w:val="24"/>
        </w:rPr>
        <w:t>Amoniacul</w:t>
      </w:r>
    </w:p>
    <w:p w:rsidR="00B92B79" w:rsidRPr="00B678A5" w:rsidRDefault="00B92B79">
      <w:pPr>
        <w:pStyle w:val="BodyTextIndent2"/>
        <w:ind w:left="360" w:firstLine="0"/>
        <w:rPr>
          <w:rFonts w:ascii="Arial" w:hAnsi="Arial" w:cs="Arial"/>
          <w:sz w:val="24"/>
        </w:rPr>
      </w:pPr>
      <w:r w:rsidRPr="00B678A5">
        <w:rPr>
          <w:rFonts w:ascii="Arial" w:hAnsi="Arial" w:cs="Arial"/>
          <w:sz w:val="24"/>
        </w:rPr>
        <w:t>Emisia de amoniac depinde de mai mulți factori:</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conținutul de azot  în hrana consumată;</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eficiența transformării azotului di</w:t>
      </w:r>
      <w:r w:rsidR="007F30CA" w:rsidRPr="00B678A5">
        <w:rPr>
          <w:rFonts w:ascii="Arial" w:hAnsi="Arial" w:cs="Arial"/>
          <w:sz w:val="24"/>
        </w:rPr>
        <w:t>n</w:t>
      </w:r>
      <w:r w:rsidRPr="00B678A5">
        <w:rPr>
          <w:rFonts w:ascii="Arial" w:hAnsi="Arial" w:cs="Arial"/>
          <w:sz w:val="24"/>
        </w:rPr>
        <w:t xml:space="preserve"> hrană în azot în carne;</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sistemul de depozitare a dejecțiilor;</w:t>
      </w:r>
    </w:p>
    <w:p w:rsidR="00B92B79" w:rsidRPr="00B678A5" w:rsidRDefault="00B92B79" w:rsidP="00FE46D5">
      <w:pPr>
        <w:pStyle w:val="BodyTextIndent2"/>
        <w:numPr>
          <w:ilvl w:val="0"/>
          <w:numId w:val="2"/>
        </w:numPr>
        <w:rPr>
          <w:rFonts w:ascii="Arial" w:hAnsi="Arial" w:cs="Arial"/>
          <w:sz w:val="24"/>
        </w:rPr>
      </w:pPr>
      <w:r w:rsidRPr="00B678A5">
        <w:rPr>
          <w:rFonts w:ascii="Arial" w:hAnsi="Arial" w:cs="Arial"/>
          <w:sz w:val="24"/>
        </w:rPr>
        <w:t>condițiile de microclimat din halele de producție.</w:t>
      </w:r>
    </w:p>
    <w:p w:rsidR="00747C99" w:rsidRPr="00B678A5" w:rsidRDefault="00B92B79" w:rsidP="00154FDC">
      <w:pPr>
        <w:pStyle w:val="BodyTextIndent2"/>
        <w:rPr>
          <w:rFonts w:ascii="Arial" w:hAnsi="Arial" w:cs="Arial"/>
          <w:sz w:val="24"/>
        </w:rPr>
      </w:pPr>
      <w:r w:rsidRPr="00B678A5">
        <w:rPr>
          <w:rFonts w:ascii="Arial" w:hAnsi="Arial" w:cs="Arial"/>
          <w:sz w:val="24"/>
        </w:rPr>
        <w:t>Excreția de azot și deci emisia de NH</w:t>
      </w:r>
      <w:r w:rsidRPr="00B678A5">
        <w:rPr>
          <w:rFonts w:ascii="Arial" w:hAnsi="Arial" w:cs="Arial"/>
          <w:sz w:val="24"/>
          <w:vertAlign w:val="subscript"/>
        </w:rPr>
        <w:t>3</w:t>
      </w:r>
      <w:r w:rsidRPr="00B678A5">
        <w:rPr>
          <w:rFonts w:ascii="Arial" w:hAnsi="Arial" w:cs="Arial"/>
          <w:sz w:val="24"/>
        </w:rPr>
        <w:t xml:space="preserve"> variază între diferite specii de animale.</w:t>
      </w:r>
    </w:p>
    <w:p w:rsidR="00747C99" w:rsidRPr="00B678A5" w:rsidRDefault="00747C99" w:rsidP="00747C99">
      <w:pPr>
        <w:autoSpaceDE w:val="0"/>
        <w:autoSpaceDN w:val="0"/>
        <w:adjustRightInd w:val="0"/>
        <w:rPr>
          <w:rFonts w:ascii="Arial" w:hAnsi="Arial" w:cs="Arial"/>
          <w:noProof w:val="0"/>
          <w:lang w:eastAsia="ro-RO"/>
        </w:rPr>
      </w:pPr>
      <w:r w:rsidRPr="00B678A5">
        <w:rPr>
          <w:rFonts w:ascii="Arial" w:hAnsi="Arial" w:cs="Arial"/>
          <w:noProof w:val="0"/>
          <w:lang w:eastAsia="ro-RO"/>
        </w:rPr>
        <w:t>Cea mai importantă măsură preventivă de reducere a poluării este</w:t>
      </w:r>
      <w:r w:rsidR="00136BBA" w:rsidRPr="00B678A5">
        <w:rPr>
          <w:rFonts w:ascii="Arial" w:hAnsi="Arial" w:cs="Arial"/>
          <w:noProof w:val="0"/>
          <w:lang w:eastAsia="ro-RO"/>
        </w:rPr>
        <w:t xml:space="preserve"> </w:t>
      </w:r>
      <w:r w:rsidR="0024393A" w:rsidRPr="00B678A5">
        <w:rPr>
          <w:rFonts w:ascii="Arial" w:hAnsi="Arial" w:cs="Arial"/>
          <w:noProof w:val="0"/>
          <w:lang w:eastAsia="ro-RO"/>
        </w:rPr>
        <w:t>m</w:t>
      </w:r>
      <w:r w:rsidRPr="00B678A5">
        <w:rPr>
          <w:rFonts w:ascii="Arial" w:hAnsi="Arial" w:cs="Arial"/>
          <w:noProof w:val="0"/>
          <w:lang w:eastAsia="ro-RO"/>
        </w:rPr>
        <w:t xml:space="preserve">anagementul nutriţional fie prin limitarea intrării în exces a nutrientelor şi/sau îmbunătăţind eficienţa utilizării nutrientului de către animal.Efectul este </w:t>
      </w:r>
      <w:r w:rsidR="00B2091E" w:rsidRPr="00B678A5">
        <w:rPr>
          <w:rFonts w:ascii="Arial" w:hAnsi="Arial" w:cs="Arial"/>
          <w:noProof w:val="0"/>
          <w:lang w:eastAsia="ro-RO"/>
        </w:rPr>
        <w:t xml:space="preserve">de </w:t>
      </w:r>
      <w:r w:rsidRPr="00B678A5">
        <w:rPr>
          <w:rFonts w:ascii="Arial" w:hAnsi="Arial" w:cs="Arial"/>
          <w:noProof w:val="0"/>
          <w:lang w:eastAsia="ro-RO"/>
        </w:rPr>
        <w:t>reducere</w:t>
      </w:r>
      <w:r w:rsidR="00B2091E" w:rsidRPr="00B678A5">
        <w:rPr>
          <w:rFonts w:ascii="Arial" w:hAnsi="Arial" w:cs="Arial"/>
          <w:noProof w:val="0"/>
          <w:lang w:eastAsia="ro-RO"/>
        </w:rPr>
        <w:t xml:space="preserve"> </w:t>
      </w:r>
      <w:r w:rsidRPr="00B678A5">
        <w:rPr>
          <w:rFonts w:ascii="Arial" w:hAnsi="Arial" w:cs="Arial"/>
          <w:noProof w:val="0"/>
          <w:lang w:eastAsia="ro-RO"/>
        </w:rPr>
        <w:t xml:space="preserve">a </w:t>
      </w:r>
      <w:r w:rsidR="00EA5E30" w:rsidRPr="00B678A5">
        <w:rPr>
          <w:rFonts w:ascii="Arial" w:hAnsi="Arial" w:cs="Arial"/>
          <w:noProof w:val="0"/>
          <w:lang w:eastAsia="ro-RO"/>
        </w:rPr>
        <w:t>n</w:t>
      </w:r>
      <w:r w:rsidRPr="00B678A5">
        <w:rPr>
          <w:rFonts w:ascii="Arial" w:hAnsi="Arial" w:cs="Arial"/>
          <w:noProof w:val="0"/>
          <w:lang w:eastAsia="ro-RO"/>
        </w:rPr>
        <w:t>ivelului  de emisie a N din adăpost, depozitare, şi aplicare şi reduce</w:t>
      </w:r>
      <w:r w:rsidR="00B2091E" w:rsidRPr="00B678A5">
        <w:rPr>
          <w:rFonts w:ascii="Arial" w:hAnsi="Arial" w:cs="Arial"/>
          <w:noProof w:val="0"/>
          <w:lang w:eastAsia="ro-RO"/>
        </w:rPr>
        <w:t xml:space="preserve">re a </w:t>
      </w:r>
      <w:r w:rsidRPr="00B678A5">
        <w:rPr>
          <w:rFonts w:ascii="Arial" w:hAnsi="Arial" w:cs="Arial"/>
          <w:noProof w:val="0"/>
          <w:lang w:eastAsia="ro-RO"/>
        </w:rPr>
        <w:t xml:space="preserve"> </w:t>
      </w:r>
      <w:r w:rsidR="00EA5E30" w:rsidRPr="00B678A5">
        <w:rPr>
          <w:rFonts w:ascii="Arial" w:hAnsi="Arial" w:cs="Arial"/>
          <w:noProof w:val="0"/>
          <w:lang w:eastAsia="ro-RO"/>
        </w:rPr>
        <w:t>p</w:t>
      </w:r>
      <w:r w:rsidRPr="00B678A5">
        <w:rPr>
          <w:rFonts w:ascii="Arial" w:hAnsi="Arial" w:cs="Arial"/>
          <w:noProof w:val="0"/>
          <w:lang w:eastAsia="ro-RO"/>
        </w:rPr>
        <w:t>olu</w:t>
      </w:r>
      <w:r w:rsidR="00B2091E" w:rsidRPr="00B678A5">
        <w:rPr>
          <w:rFonts w:ascii="Arial" w:hAnsi="Arial" w:cs="Arial"/>
          <w:noProof w:val="0"/>
          <w:lang w:eastAsia="ro-RO"/>
        </w:rPr>
        <w:t>ării</w:t>
      </w:r>
      <w:r w:rsidRPr="00B678A5">
        <w:rPr>
          <w:rFonts w:ascii="Arial" w:hAnsi="Arial" w:cs="Arial"/>
          <w:noProof w:val="0"/>
          <w:lang w:eastAsia="ro-RO"/>
        </w:rPr>
        <w:t xml:space="preserve"> sol</w:t>
      </w:r>
      <w:r w:rsidR="00EA5E30" w:rsidRPr="00B678A5">
        <w:rPr>
          <w:rFonts w:ascii="Arial" w:hAnsi="Arial" w:cs="Arial"/>
          <w:noProof w:val="0"/>
          <w:lang w:eastAsia="ro-RO"/>
        </w:rPr>
        <w:t>ului</w:t>
      </w:r>
      <w:r w:rsidRPr="00B678A5">
        <w:rPr>
          <w:rFonts w:ascii="Arial" w:hAnsi="Arial" w:cs="Arial"/>
          <w:noProof w:val="0"/>
          <w:lang w:eastAsia="ro-RO"/>
        </w:rPr>
        <w:t>, ap</w:t>
      </w:r>
      <w:r w:rsidR="00EA5E30" w:rsidRPr="00B678A5">
        <w:rPr>
          <w:rFonts w:ascii="Arial" w:hAnsi="Arial" w:cs="Arial"/>
          <w:noProof w:val="0"/>
          <w:lang w:eastAsia="ro-RO"/>
        </w:rPr>
        <w:t>ei</w:t>
      </w:r>
      <w:r w:rsidRPr="00B678A5">
        <w:rPr>
          <w:rFonts w:ascii="Arial" w:hAnsi="Arial" w:cs="Arial"/>
          <w:noProof w:val="0"/>
          <w:lang w:eastAsia="ro-RO"/>
        </w:rPr>
        <w:t>, şi aer</w:t>
      </w:r>
      <w:r w:rsidR="00EA5E30" w:rsidRPr="00B678A5">
        <w:rPr>
          <w:rFonts w:ascii="Arial" w:hAnsi="Arial" w:cs="Arial"/>
          <w:noProof w:val="0"/>
          <w:lang w:eastAsia="ro-RO"/>
        </w:rPr>
        <w:t>ului</w:t>
      </w:r>
      <w:r w:rsidRPr="00B678A5">
        <w:rPr>
          <w:rFonts w:ascii="Arial" w:hAnsi="Arial" w:cs="Arial"/>
          <w:noProof w:val="0"/>
          <w:lang w:eastAsia="ro-RO"/>
        </w:rPr>
        <w:t>,</w:t>
      </w:r>
      <w:r w:rsidR="00EA5E30" w:rsidRPr="00B678A5">
        <w:rPr>
          <w:rFonts w:ascii="Arial" w:hAnsi="Arial" w:cs="Arial"/>
          <w:noProof w:val="0"/>
          <w:lang w:eastAsia="ro-RO"/>
        </w:rPr>
        <w:t xml:space="preserve"> </w:t>
      </w:r>
      <w:r w:rsidRPr="00B678A5">
        <w:rPr>
          <w:rFonts w:ascii="Arial" w:hAnsi="Arial" w:cs="Arial"/>
          <w:noProof w:val="0"/>
          <w:lang w:eastAsia="ro-RO"/>
        </w:rPr>
        <w:t xml:space="preserve">incluzând </w:t>
      </w:r>
      <w:r w:rsidR="00EA5E30" w:rsidRPr="00B678A5">
        <w:rPr>
          <w:rFonts w:ascii="Arial" w:hAnsi="Arial" w:cs="Arial"/>
          <w:noProof w:val="0"/>
          <w:lang w:eastAsia="ro-RO"/>
        </w:rPr>
        <w:t>și reducerea mirosurilor</w:t>
      </w:r>
      <w:r w:rsidRPr="00B678A5">
        <w:rPr>
          <w:rFonts w:ascii="Arial" w:hAnsi="Arial" w:cs="Arial"/>
          <w:noProof w:val="0"/>
          <w:lang w:eastAsia="ro-RO"/>
        </w:rPr>
        <w:t>.</w:t>
      </w:r>
    </w:p>
    <w:p w:rsidR="00154FDC" w:rsidRPr="00B678A5" w:rsidRDefault="00B92B79" w:rsidP="00154FDC">
      <w:pPr>
        <w:pStyle w:val="BodyTextIndent2"/>
        <w:rPr>
          <w:rFonts w:ascii="Arial" w:hAnsi="Arial" w:cs="Arial"/>
          <w:sz w:val="24"/>
        </w:rPr>
      </w:pPr>
      <w:r w:rsidRPr="00B678A5">
        <w:rPr>
          <w:rFonts w:ascii="Arial" w:hAnsi="Arial" w:cs="Arial"/>
          <w:sz w:val="24"/>
        </w:rPr>
        <w:t xml:space="preserve">Excreția de </w:t>
      </w:r>
      <w:r w:rsidR="0072191F" w:rsidRPr="00B678A5">
        <w:rPr>
          <w:rFonts w:ascii="Arial" w:hAnsi="Arial" w:cs="Arial"/>
          <w:sz w:val="24"/>
        </w:rPr>
        <w:t>a</w:t>
      </w:r>
      <w:r w:rsidRPr="00B678A5">
        <w:rPr>
          <w:rFonts w:ascii="Arial" w:hAnsi="Arial" w:cs="Arial"/>
          <w:sz w:val="24"/>
        </w:rPr>
        <w:t>zot este direct legată de consumul de proteină crudă</w:t>
      </w:r>
      <w:r w:rsidR="0072191F" w:rsidRPr="00B678A5">
        <w:rPr>
          <w:rFonts w:ascii="Arial" w:hAnsi="Arial" w:cs="Arial"/>
          <w:sz w:val="24"/>
        </w:rPr>
        <w:t xml:space="preserve"> </w:t>
      </w:r>
      <w:r w:rsidR="00154FDC" w:rsidRPr="00B678A5">
        <w:rPr>
          <w:rFonts w:ascii="Arial" w:hAnsi="Arial" w:cs="Arial"/>
          <w:sz w:val="24"/>
        </w:rPr>
        <w:t>(tab. 4.6 –document de referință BAT).</w:t>
      </w:r>
    </w:p>
    <w:p w:rsidR="00154FDC" w:rsidRPr="00B678A5" w:rsidRDefault="00154FDC">
      <w:pPr>
        <w:pStyle w:val="BodyTextIndent2"/>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2"/>
        <w:gridCol w:w="3072"/>
        <w:gridCol w:w="3072"/>
      </w:tblGrid>
      <w:tr w:rsidR="007838E6" w:rsidRPr="00B678A5" w:rsidTr="00E83B84">
        <w:trPr>
          <w:trHeight w:val="578"/>
        </w:trPr>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Categoria de animale</w:t>
            </w:r>
          </w:p>
        </w:tc>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Excreția de N brut</w:t>
            </w:r>
          </w:p>
          <w:p w:rsidR="00154FDC" w:rsidRPr="00B678A5" w:rsidRDefault="00154FDC" w:rsidP="00E83B84">
            <w:pPr>
              <w:pStyle w:val="BodyTextIndent2"/>
              <w:ind w:firstLine="0"/>
              <w:rPr>
                <w:rFonts w:ascii="Arial" w:hAnsi="Arial" w:cs="Arial"/>
                <w:sz w:val="24"/>
              </w:rPr>
            </w:pPr>
            <w:r w:rsidRPr="00B678A5">
              <w:rPr>
                <w:rFonts w:ascii="Arial" w:hAnsi="Arial" w:cs="Arial"/>
                <w:sz w:val="24"/>
              </w:rPr>
              <w:t>Kg/animal/an</w:t>
            </w:r>
          </w:p>
        </w:tc>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Excreția de P2O5</w:t>
            </w:r>
          </w:p>
          <w:p w:rsidR="00154FDC" w:rsidRPr="00B678A5" w:rsidRDefault="00154FDC" w:rsidP="00095F25">
            <w:pPr>
              <w:pStyle w:val="BodyTextIndent2"/>
              <w:ind w:firstLine="0"/>
              <w:rPr>
                <w:rFonts w:ascii="Arial" w:hAnsi="Arial" w:cs="Arial"/>
                <w:sz w:val="24"/>
              </w:rPr>
            </w:pPr>
            <w:r w:rsidRPr="00B678A5">
              <w:rPr>
                <w:rFonts w:ascii="Arial" w:hAnsi="Arial" w:cs="Arial"/>
                <w:sz w:val="24"/>
              </w:rPr>
              <w:t>Kg/animal/an</w:t>
            </w:r>
          </w:p>
        </w:tc>
      </w:tr>
      <w:tr w:rsidR="007838E6" w:rsidRPr="00B678A5" w:rsidTr="00095F25">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Porci de la 20-110 kg</w:t>
            </w:r>
          </w:p>
        </w:tc>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Y= 0,13X- 3,018</w:t>
            </w:r>
          </w:p>
        </w:tc>
        <w:tc>
          <w:tcPr>
            <w:tcW w:w="3072" w:type="dxa"/>
            <w:shd w:val="clear" w:color="auto" w:fill="auto"/>
          </w:tcPr>
          <w:p w:rsidR="00154FDC" w:rsidRPr="00B678A5" w:rsidRDefault="00154FDC" w:rsidP="00095F25">
            <w:pPr>
              <w:pStyle w:val="BodyTextIndent2"/>
              <w:ind w:firstLine="0"/>
              <w:rPr>
                <w:rFonts w:ascii="Arial" w:hAnsi="Arial" w:cs="Arial"/>
                <w:sz w:val="24"/>
              </w:rPr>
            </w:pPr>
            <w:r w:rsidRPr="00B678A5">
              <w:rPr>
                <w:rFonts w:ascii="Arial" w:hAnsi="Arial" w:cs="Arial"/>
                <w:sz w:val="24"/>
              </w:rPr>
              <w:t>Y=1,92X-1,204</w:t>
            </w:r>
          </w:p>
        </w:tc>
      </w:tr>
    </w:tbl>
    <w:p w:rsidR="00B92B79" w:rsidRPr="00B678A5" w:rsidRDefault="00B92B79">
      <w:pPr>
        <w:pStyle w:val="BodyTextIndent2"/>
        <w:rPr>
          <w:rFonts w:ascii="Arial" w:hAnsi="Arial" w:cs="Arial"/>
          <w:sz w:val="24"/>
        </w:rPr>
      </w:pPr>
      <w:r w:rsidRPr="00B678A5">
        <w:rPr>
          <w:rFonts w:ascii="Arial" w:hAnsi="Arial" w:cs="Arial"/>
          <w:sz w:val="24"/>
        </w:rPr>
        <w:t>în care:</w:t>
      </w:r>
    </w:p>
    <w:p w:rsidR="00B92B79" w:rsidRPr="00B678A5" w:rsidRDefault="00B92B79">
      <w:pPr>
        <w:pStyle w:val="BodyTextIndent2"/>
        <w:rPr>
          <w:rFonts w:ascii="Arial" w:hAnsi="Arial" w:cs="Arial"/>
          <w:sz w:val="24"/>
        </w:rPr>
      </w:pPr>
      <w:r w:rsidRPr="00B678A5">
        <w:rPr>
          <w:rFonts w:ascii="Arial" w:hAnsi="Arial" w:cs="Arial"/>
          <w:sz w:val="24"/>
        </w:rPr>
        <w:t>X = consumul de proteină crudă.</w:t>
      </w:r>
    </w:p>
    <w:p w:rsidR="00B92B79" w:rsidRPr="00B678A5" w:rsidRDefault="00B92B79">
      <w:pPr>
        <w:pStyle w:val="BodyTextIndent2"/>
        <w:rPr>
          <w:rFonts w:ascii="Arial" w:hAnsi="Arial" w:cs="Arial"/>
          <w:sz w:val="24"/>
        </w:rPr>
      </w:pPr>
      <w:r w:rsidRPr="00B678A5">
        <w:rPr>
          <w:rFonts w:ascii="Arial" w:hAnsi="Arial" w:cs="Arial"/>
          <w:sz w:val="24"/>
        </w:rPr>
        <w:t>De asemenea, emisia de NH</w:t>
      </w:r>
      <w:r w:rsidRPr="00B678A5">
        <w:rPr>
          <w:rFonts w:ascii="Arial" w:hAnsi="Arial" w:cs="Arial"/>
          <w:sz w:val="24"/>
          <w:vertAlign w:val="subscript"/>
        </w:rPr>
        <w:t>3</w:t>
      </w:r>
      <w:r w:rsidRPr="00B678A5">
        <w:rPr>
          <w:rFonts w:ascii="Arial" w:hAnsi="Arial" w:cs="Arial"/>
          <w:sz w:val="24"/>
        </w:rPr>
        <w:t xml:space="preserve"> diferă dacă dejecțiile sunt solide sau lichide. Pot să existe și procese intermediare în care N se pierde ca NO, N</w:t>
      </w:r>
      <w:r w:rsidRPr="00B678A5">
        <w:rPr>
          <w:rFonts w:ascii="Arial" w:hAnsi="Arial" w:cs="Arial"/>
          <w:sz w:val="24"/>
          <w:vertAlign w:val="subscript"/>
        </w:rPr>
        <w:t>2</w:t>
      </w:r>
      <w:r w:rsidRPr="00B678A5">
        <w:rPr>
          <w:rFonts w:ascii="Arial" w:hAnsi="Arial" w:cs="Arial"/>
          <w:sz w:val="24"/>
        </w:rPr>
        <w:t>O și N</w:t>
      </w:r>
      <w:r w:rsidRPr="00B678A5">
        <w:rPr>
          <w:rFonts w:ascii="Arial" w:hAnsi="Arial" w:cs="Arial"/>
          <w:sz w:val="24"/>
          <w:vertAlign w:val="subscript"/>
        </w:rPr>
        <w:t>2</w:t>
      </w:r>
      <w:r w:rsidRPr="00B678A5">
        <w:rPr>
          <w:rFonts w:ascii="Arial" w:hAnsi="Arial" w:cs="Arial"/>
          <w:sz w:val="24"/>
        </w:rPr>
        <w:t>.</w:t>
      </w:r>
    </w:p>
    <w:p w:rsidR="00B92B79" w:rsidRPr="00B678A5" w:rsidRDefault="00B92B79">
      <w:pPr>
        <w:pStyle w:val="BodyTextIndent2"/>
        <w:rPr>
          <w:rFonts w:ascii="Arial" w:hAnsi="Arial" w:cs="Arial"/>
          <w:sz w:val="24"/>
        </w:rPr>
      </w:pPr>
      <w:r w:rsidRPr="00B678A5">
        <w:rPr>
          <w:rFonts w:ascii="Arial" w:hAnsi="Arial" w:cs="Arial"/>
          <w:i/>
          <w:iCs/>
          <w:sz w:val="24"/>
        </w:rPr>
        <w:t>Protoxidul de azot</w:t>
      </w:r>
      <w:r w:rsidRPr="00B678A5">
        <w:rPr>
          <w:rFonts w:ascii="Arial" w:hAnsi="Arial" w:cs="Arial"/>
          <w:sz w:val="24"/>
        </w:rPr>
        <w:t xml:space="preserve"> se produce la nitrificare. Creșterea nitrificării are loc la aplicarea dejecțiilor pe teren.</w:t>
      </w:r>
    </w:p>
    <w:p w:rsidR="00B92B79" w:rsidRPr="00B678A5" w:rsidRDefault="00B92B79">
      <w:pPr>
        <w:pStyle w:val="BodyTextIndent2"/>
        <w:rPr>
          <w:rFonts w:ascii="Arial" w:hAnsi="Arial" w:cs="Arial"/>
          <w:sz w:val="24"/>
        </w:rPr>
      </w:pPr>
      <w:r w:rsidRPr="00B678A5">
        <w:rPr>
          <w:rFonts w:ascii="Arial" w:hAnsi="Arial" w:cs="Arial"/>
          <w:i/>
          <w:iCs/>
          <w:sz w:val="24"/>
        </w:rPr>
        <w:t>NMVOC</w:t>
      </w:r>
      <w:r w:rsidRPr="00B678A5">
        <w:rPr>
          <w:rFonts w:ascii="Arial" w:hAnsi="Arial" w:cs="Arial"/>
          <w:sz w:val="24"/>
        </w:rPr>
        <w:t xml:space="preserve"> (</w:t>
      </w:r>
      <w:r w:rsidRPr="00B678A5">
        <w:rPr>
          <w:rFonts w:ascii="Arial" w:hAnsi="Arial" w:cs="Arial"/>
          <w:i/>
          <w:iCs/>
          <w:sz w:val="24"/>
        </w:rPr>
        <w:t>compuși organici volatili n</w:t>
      </w:r>
      <w:r w:rsidR="00003ACA" w:rsidRPr="00B678A5">
        <w:rPr>
          <w:rFonts w:ascii="Arial" w:hAnsi="Arial" w:cs="Arial"/>
          <w:i/>
          <w:iCs/>
          <w:sz w:val="24"/>
        </w:rPr>
        <w:t>on</w:t>
      </w:r>
      <w:r w:rsidRPr="00B678A5">
        <w:rPr>
          <w:rFonts w:ascii="Arial" w:hAnsi="Arial" w:cs="Arial"/>
          <w:i/>
          <w:iCs/>
          <w:sz w:val="24"/>
        </w:rPr>
        <w:t>metanici</w:t>
      </w:r>
      <w:r w:rsidRPr="00B678A5">
        <w:rPr>
          <w:rFonts w:ascii="Arial" w:hAnsi="Arial" w:cs="Arial"/>
          <w:sz w:val="24"/>
        </w:rPr>
        <w:t>) se produc prin digestia proteinelor care se descompun în dejecții. Există cca. 200 de compuși identificați din care cca. 20 sunt considerați importanți.</w:t>
      </w:r>
      <w:r w:rsidR="00003ACA" w:rsidRPr="00B678A5">
        <w:rPr>
          <w:rFonts w:ascii="Arial" w:hAnsi="Arial" w:cs="Arial"/>
          <w:sz w:val="24"/>
        </w:rPr>
        <w:t xml:space="preserve"> Prezența NMVOC depinde de factorii climatici, de tipul de adăpostire, de tipul de depozitare dejecții, de perioada de depozitare </w:t>
      </w:r>
    </w:p>
    <w:p w:rsidR="00B92B79" w:rsidRPr="00B678A5" w:rsidRDefault="00B92B79">
      <w:pPr>
        <w:pStyle w:val="BodyTextIndent2"/>
        <w:rPr>
          <w:rFonts w:ascii="Arial" w:hAnsi="Arial" w:cs="Arial"/>
          <w:sz w:val="24"/>
        </w:rPr>
      </w:pPr>
      <w:r w:rsidRPr="00B678A5">
        <w:rPr>
          <w:rFonts w:ascii="Arial" w:hAnsi="Arial" w:cs="Arial"/>
          <w:sz w:val="24"/>
        </w:rPr>
        <w:t xml:space="preserve">În tabelul A2-1 </w:t>
      </w:r>
      <w:r w:rsidR="00754F2C" w:rsidRPr="00B678A5">
        <w:rPr>
          <w:rFonts w:ascii="Arial" w:hAnsi="Arial" w:cs="Arial"/>
          <w:sz w:val="24"/>
        </w:rPr>
        <w:t>–</w:t>
      </w:r>
      <w:r w:rsidRPr="00B678A5">
        <w:rPr>
          <w:rFonts w:ascii="Arial" w:hAnsi="Arial" w:cs="Arial"/>
          <w:sz w:val="24"/>
        </w:rPr>
        <w:t xml:space="preserve"> </w:t>
      </w:r>
      <w:r w:rsidR="00754F2C" w:rsidRPr="00B678A5">
        <w:rPr>
          <w:rFonts w:ascii="Arial" w:hAnsi="Arial" w:cs="Arial"/>
          <w:sz w:val="24"/>
        </w:rPr>
        <w:t xml:space="preserve">EMEP/EEA CORINAIR </w:t>
      </w:r>
      <w:r w:rsidR="00092B81" w:rsidRPr="00B678A5">
        <w:rPr>
          <w:rFonts w:ascii="Arial" w:hAnsi="Arial" w:cs="Arial"/>
          <w:sz w:val="24"/>
        </w:rPr>
        <w:t>2013</w:t>
      </w:r>
      <w:r w:rsidR="00754F2C" w:rsidRPr="00B678A5">
        <w:rPr>
          <w:rFonts w:ascii="Arial" w:hAnsi="Arial" w:cs="Arial"/>
          <w:sz w:val="24"/>
        </w:rPr>
        <w:t xml:space="preserve"> </w:t>
      </w:r>
      <w:r w:rsidRPr="00B678A5">
        <w:rPr>
          <w:rFonts w:ascii="Arial" w:hAnsi="Arial" w:cs="Arial"/>
          <w:sz w:val="24"/>
        </w:rPr>
        <w:t>se indică sursele și procesele pentru formarea NMVOC.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556"/>
        <w:gridCol w:w="3348"/>
      </w:tblGrid>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NMVOC</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aminoacid</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Precursor sau proces</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Metanol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NA</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Pectină</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Etanol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NA</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Fermentație</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Acetaldehidă</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NA</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Fermentație</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lastRenderedPageBreak/>
              <w:t>Acid acetic</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NA</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Fermentație</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Acetonă</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NA</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Metabolismul grăsimilor</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Trimetil amină</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Toate</w:t>
            </w:r>
          </w:p>
        </w:tc>
        <w:tc>
          <w:tcPr>
            <w:tcW w:w="3348"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Azot organic metilat</w:t>
            </w: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Acid 2 metil propanoic</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Valină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Acid 3 metil butanoic</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Izoleucină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Acid 2 metil butanoic</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Leucină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Metaetiol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Metionină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Dimetilsulfid</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Cisteină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4,metilfenol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Tirosină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4,etilfenol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Tirosină</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Indol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Triptofan</w:t>
            </w:r>
          </w:p>
        </w:tc>
        <w:tc>
          <w:tcPr>
            <w:tcW w:w="3348" w:type="dxa"/>
          </w:tcPr>
          <w:p w:rsidR="00B92B79" w:rsidRPr="00B678A5" w:rsidRDefault="00B92B79">
            <w:pPr>
              <w:pStyle w:val="BodyTextIndent2"/>
              <w:ind w:firstLine="0"/>
              <w:jc w:val="center"/>
              <w:rPr>
                <w:rFonts w:ascii="Arial" w:hAnsi="Arial" w:cs="Arial"/>
                <w:sz w:val="24"/>
              </w:rPr>
            </w:pPr>
          </w:p>
        </w:tc>
      </w:tr>
      <w:tr w:rsidR="007838E6" w:rsidRPr="00B678A5">
        <w:tc>
          <w:tcPr>
            <w:tcW w:w="2952"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3,metil indol</w:t>
            </w:r>
          </w:p>
        </w:tc>
        <w:tc>
          <w:tcPr>
            <w:tcW w:w="2556" w:type="dxa"/>
          </w:tcPr>
          <w:p w:rsidR="00B92B79" w:rsidRPr="00B678A5" w:rsidRDefault="00B92B79">
            <w:pPr>
              <w:pStyle w:val="BodyTextIndent2"/>
              <w:ind w:firstLine="0"/>
              <w:jc w:val="center"/>
              <w:rPr>
                <w:rFonts w:ascii="Arial" w:hAnsi="Arial" w:cs="Arial"/>
                <w:sz w:val="24"/>
              </w:rPr>
            </w:pPr>
            <w:r w:rsidRPr="00B678A5">
              <w:rPr>
                <w:rFonts w:ascii="Arial" w:hAnsi="Arial" w:cs="Arial"/>
                <w:sz w:val="24"/>
              </w:rPr>
              <w:t>triptofan</w:t>
            </w:r>
          </w:p>
        </w:tc>
        <w:tc>
          <w:tcPr>
            <w:tcW w:w="3348" w:type="dxa"/>
          </w:tcPr>
          <w:p w:rsidR="00B92B79" w:rsidRPr="00B678A5" w:rsidRDefault="00B92B79">
            <w:pPr>
              <w:pStyle w:val="BodyTextIndent2"/>
              <w:ind w:firstLine="0"/>
              <w:jc w:val="center"/>
              <w:rPr>
                <w:rFonts w:ascii="Arial" w:hAnsi="Arial" w:cs="Arial"/>
                <w:sz w:val="24"/>
              </w:rPr>
            </w:pPr>
          </w:p>
        </w:tc>
      </w:tr>
    </w:tbl>
    <w:p w:rsidR="00B92B79" w:rsidRPr="00EB15D7" w:rsidRDefault="00B92B79">
      <w:pPr>
        <w:pStyle w:val="BodyTextIndent2"/>
        <w:jc w:val="center"/>
        <w:rPr>
          <w:rFonts w:ascii="Arial" w:hAnsi="Arial" w:cs="Arial"/>
          <w:sz w:val="24"/>
        </w:rPr>
      </w:pPr>
      <w:r w:rsidRPr="00EB15D7">
        <w:rPr>
          <w:rFonts w:ascii="Arial" w:hAnsi="Arial" w:cs="Arial"/>
          <w:sz w:val="24"/>
        </w:rPr>
        <w:t>NA- nu este sursa</w:t>
      </w:r>
    </w:p>
    <w:p w:rsidR="00B92B79" w:rsidRPr="006C1B00" w:rsidRDefault="0081144B" w:rsidP="009A6417">
      <w:pPr>
        <w:pStyle w:val="BodyTextIndent2"/>
        <w:rPr>
          <w:rFonts w:ascii="Arial" w:hAnsi="Arial" w:cs="Arial"/>
          <w:sz w:val="24"/>
        </w:rPr>
      </w:pPr>
      <w:r w:rsidRPr="006C1B00">
        <w:rPr>
          <w:rFonts w:ascii="Arial" w:hAnsi="Arial" w:cs="Arial"/>
          <w:iCs/>
          <w:sz w:val="24"/>
        </w:rPr>
        <w:t>În ceea ce privește  particulele în suspensie ,</w:t>
      </w:r>
      <w:r w:rsidR="00936C29" w:rsidRPr="006C1B00">
        <w:rPr>
          <w:rFonts w:ascii="Arial" w:hAnsi="Arial" w:cs="Arial"/>
          <w:iCs/>
          <w:sz w:val="24"/>
        </w:rPr>
        <w:t xml:space="preserve"> acestea nu constituie î</w:t>
      </w:r>
      <w:r w:rsidR="006C1B00" w:rsidRPr="006C1B00">
        <w:rPr>
          <w:rFonts w:ascii="Arial" w:hAnsi="Arial" w:cs="Arial"/>
          <w:iCs/>
          <w:sz w:val="24"/>
        </w:rPr>
        <w:t>n general  un factor de poluare pentru fermele de  porci.</w:t>
      </w:r>
      <w:r w:rsidR="00936C29" w:rsidRPr="006C1B00">
        <w:rPr>
          <w:rFonts w:ascii="Arial" w:hAnsi="Arial" w:cs="Arial"/>
          <w:i/>
          <w:iCs/>
          <w:sz w:val="24"/>
        </w:rPr>
        <w:t>.</w:t>
      </w:r>
      <w:r w:rsidR="009A6417" w:rsidRPr="006C1B00">
        <w:rPr>
          <w:rFonts w:ascii="Arial" w:hAnsi="Arial" w:cs="Arial"/>
          <w:sz w:val="24"/>
        </w:rPr>
        <w:t xml:space="preserve"> </w:t>
      </w:r>
    </w:p>
    <w:p w:rsidR="00B92B79" w:rsidRPr="00910B3A" w:rsidRDefault="00B92B79">
      <w:pPr>
        <w:pStyle w:val="BodyTextIndent2"/>
        <w:rPr>
          <w:rFonts w:ascii="Arial" w:hAnsi="Arial" w:cs="Arial"/>
          <w:sz w:val="24"/>
        </w:rPr>
      </w:pPr>
      <w:r w:rsidRPr="00910B3A">
        <w:rPr>
          <w:rFonts w:ascii="Arial" w:hAnsi="Arial" w:cs="Arial"/>
          <w:sz w:val="24"/>
        </w:rPr>
        <w:t xml:space="preserve">Emisia de poluant pe animal se calculează </w:t>
      </w:r>
      <w:r w:rsidR="00270432" w:rsidRPr="00910B3A">
        <w:rPr>
          <w:rFonts w:ascii="Arial" w:hAnsi="Arial" w:cs="Arial"/>
          <w:sz w:val="24"/>
        </w:rPr>
        <w:t xml:space="preserve"> </w:t>
      </w:r>
      <w:r w:rsidR="00E13B5A" w:rsidRPr="00910B3A">
        <w:rPr>
          <w:rFonts w:ascii="Arial" w:hAnsi="Arial" w:cs="Arial"/>
          <w:sz w:val="24"/>
        </w:rPr>
        <w:t xml:space="preserve">conform </w:t>
      </w:r>
      <w:r w:rsidR="00270432" w:rsidRPr="00910B3A">
        <w:rPr>
          <w:rFonts w:ascii="Arial" w:hAnsi="Arial" w:cs="Arial"/>
          <w:sz w:val="24"/>
        </w:rPr>
        <w:t xml:space="preserve">EMEP/EEA CORINAIR  </w:t>
      </w:r>
      <w:r w:rsidRPr="00910B3A">
        <w:rPr>
          <w:rFonts w:ascii="Arial" w:hAnsi="Arial" w:cs="Arial"/>
          <w:sz w:val="24"/>
        </w:rPr>
        <w:t xml:space="preserve">cu formula: </w:t>
      </w:r>
    </w:p>
    <w:p w:rsidR="00B92B79" w:rsidRPr="00910B3A" w:rsidRDefault="00B92B79">
      <w:pPr>
        <w:pStyle w:val="BodyTextIndent2"/>
        <w:ind w:left="360" w:firstLine="0"/>
        <w:rPr>
          <w:rFonts w:ascii="Arial" w:hAnsi="Arial" w:cs="Arial"/>
          <w:sz w:val="24"/>
        </w:rPr>
      </w:pPr>
      <w:r w:rsidRPr="00910B3A">
        <w:rPr>
          <w:rFonts w:ascii="Arial" w:hAnsi="Arial" w:cs="Arial"/>
          <w:b/>
          <w:bCs/>
          <w:sz w:val="24"/>
        </w:rPr>
        <w:t>Emisia = AAP * EFpoluant</w:t>
      </w:r>
      <w:r w:rsidRPr="00910B3A">
        <w:rPr>
          <w:rFonts w:ascii="Arial" w:hAnsi="Arial" w:cs="Arial"/>
          <w:sz w:val="24"/>
        </w:rPr>
        <w:t>, în care:</w:t>
      </w:r>
    </w:p>
    <w:p w:rsidR="00B92B79" w:rsidRPr="00910B3A" w:rsidRDefault="00B92B79">
      <w:pPr>
        <w:pStyle w:val="BodyTextIndent2"/>
        <w:ind w:left="360" w:firstLine="0"/>
        <w:rPr>
          <w:rFonts w:ascii="Arial" w:hAnsi="Arial" w:cs="Arial"/>
          <w:sz w:val="24"/>
        </w:rPr>
      </w:pPr>
      <w:r w:rsidRPr="00910B3A">
        <w:rPr>
          <w:rFonts w:ascii="Arial" w:hAnsi="Arial" w:cs="Arial"/>
          <w:sz w:val="24"/>
        </w:rPr>
        <w:t>AAP - numărul mediu de animale care este prezent în medie într-un an</w:t>
      </w:r>
    </w:p>
    <w:p w:rsidR="00A62B93" w:rsidRPr="00910B3A" w:rsidRDefault="00B92B79">
      <w:pPr>
        <w:pStyle w:val="BodyTextIndent2"/>
        <w:ind w:left="360" w:firstLine="0"/>
        <w:rPr>
          <w:rFonts w:ascii="Arial" w:hAnsi="Arial" w:cs="Arial"/>
          <w:sz w:val="24"/>
        </w:rPr>
      </w:pPr>
      <w:r w:rsidRPr="00910B3A">
        <w:rPr>
          <w:rFonts w:ascii="Arial" w:hAnsi="Arial" w:cs="Arial"/>
          <w:sz w:val="24"/>
        </w:rPr>
        <w:t>AAP =</w:t>
      </w:r>
      <w:r w:rsidR="00A62B93" w:rsidRPr="00910B3A">
        <w:rPr>
          <w:rFonts w:ascii="Arial" w:hAnsi="Arial" w:cs="Arial"/>
          <w:sz w:val="24"/>
        </w:rPr>
        <w:t>nr.locurix(1- t</w:t>
      </w:r>
      <w:r w:rsidR="00A62B93" w:rsidRPr="00910B3A">
        <w:rPr>
          <w:rFonts w:ascii="Arial" w:hAnsi="Arial" w:cs="Arial"/>
          <w:sz w:val="24"/>
          <w:vertAlign w:val="subscript"/>
        </w:rPr>
        <w:t>liber</w:t>
      </w:r>
      <w:r w:rsidR="00A62B93" w:rsidRPr="00910B3A">
        <w:rPr>
          <w:rFonts w:ascii="Arial" w:hAnsi="Arial" w:cs="Arial"/>
          <w:sz w:val="24"/>
        </w:rPr>
        <w:t>/365)</w:t>
      </w:r>
    </w:p>
    <w:p w:rsidR="00B92B79" w:rsidRPr="00910B3A" w:rsidRDefault="00A62B93">
      <w:pPr>
        <w:pStyle w:val="BodyTextIndent2"/>
        <w:ind w:left="360" w:firstLine="0"/>
        <w:rPr>
          <w:rFonts w:ascii="Arial" w:hAnsi="Arial" w:cs="Arial"/>
          <w:sz w:val="24"/>
        </w:rPr>
      </w:pPr>
      <w:r w:rsidRPr="00910B3A">
        <w:rPr>
          <w:rFonts w:ascii="Arial" w:hAnsi="Arial" w:cs="Arial"/>
          <w:sz w:val="24"/>
        </w:rPr>
        <w:t xml:space="preserve">t </w:t>
      </w:r>
      <w:r w:rsidRPr="00910B3A">
        <w:rPr>
          <w:rFonts w:ascii="Arial" w:hAnsi="Arial" w:cs="Arial"/>
          <w:sz w:val="24"/>
          <w:vertAlign w:val="subscript"/>
        </w:rPr>
        <w:t>liber</w:t>
      </w:r>
      <w:r w:rsidRPr="00910B3A">
        <w:rPr>
          <w:rFonts w:ascii="Arial" w:hAnsi="Arial" w:cs="Arial"/>
          <w:sz w:val="24"/>
        </w:rPr>
        <w:t xml:space="preserve">= nr.cicluri x t </w:t>
      </w:r>
      <w:r w:rsidRPr="00910B3A">
        <w:rPr>
          <w:rFonts w:ascii="Arial" w:hAnsi="Arial" w:cs="Arial"/>
          <w:sz w:val="24"/>
          <w:vertAlign w:val="subscript"/>
        </w:rPr>
        <w:t>curățenie</w:t>
      </w:r>
      <w:r w:rsidR="00270432" w:rsidRPr="00910B3A">
        <w:rPr>
          <w:rFonts w:ascii="Arial" w:hAnsi="Arial" w:cs="Arial"/>
          <w:sz w:val="24"/>
        </w:rPr>
        <w:t>)</w:t>
      </w:r>
    </w:p>
    <w:p w:rsidR="00B92B79" w:rsidRPr="00910B3A" w:rsidRDefault="00B92B79">
      <w:pPr>
        <w:pStyle w:val="BodyTextIndent2"/>
        <w:ind w:left="360" w:firstLine="0"/>
        <w:rPr>
          <w:rFonts w:ascii="Arial" w:hAnsi="Arial" w:cs="Arial"/>
          <w:sz w:val="24"/>
        </w:rPr>
      </w:pPr>
      <w:r w:rsidRPr="00910B3A">
        <w:rPr>
          <w:rFonts w:ascii="Arial" w:hAnsi="Arial" w:cs="Arial"/>
          <w:sz w:val="24"/>
        </w:rPr>
        <w:t>EFpoluant – factor de emisie al poluantului</w:t>
      </w:r>
    </w:p>
    <w:p w:rsidR="00B92B79" w:rsidRPr="00910B3A" w:rsidRDefault="00B92B79">
      <w:pPr>
        <w:pStyle w:val="BodyTextIndent2"/>
        <w:ind w:left="360" w:firstLine="0"/>
        <w:rPr>
          <w:rFonts w:ascii="Arial" w:hAnsi="Arial" w:cs="Arial"/>
          <w:sz w:val="24"/>
        </w:rPr>
      </w:pPr>
      <w:r w:rsidRPr="00910B3A">
        <w:rPr>
          <w:rFonts w:ascii="Arial" w:hAnsi="Arial" w:cs="Arial"/>
          <w:sz w:val="24"/>
        </w:rPr>
        <w:t>TAN – azot amoniacal total</w:t>
      </w:r>
    </w:p>
    <w:p w:rsidR="00F86BCF" w:rsidRPr="000A263E" w:rsidRDefault="00F86BCF" w:rsidP="006C1B00">
      <w:pPr>
        <w:pStyle w:val="NoSpacing"/>
        <w:ind w:left="-142"/>
        <w:rPr>
          <w:rFonts w:ascii="Arial" w:hAnsi="Arial" w:cs="Arial"/>
          <w:sz w:val="24"/>
          <w:szCs w:val="24"/>
        </w:rPr>
      </w:pPr>
      <w:r w:rsidRPr="00910B3A">
        <w:rPr>
          <w:rFonts w:ascii="Arial" w:hAnsi="Arial" w:cs="Arial"/>
          <w:sz w:val="24"/>
          <w:szCs w:val="24"/>
        </w:rPr>
        <w:t>Conform</w:t>
      </w:r>
      <w:r w:rsidRPr="00910B3A">
        <w:rPr>
          <w:rFonts w:ascii="Arial" w:hAnsi="Arial" w:cs="Arial"/>
          <w:sz w:val="24"/>
          <w:szCs w:val="24"/>
          <w:shd w:val="clear" w:color="auto" w:fill="FFFFFF"/>
        </w:rPr>
        <w:t xml:space="preserve"> ORDIN nr. 3299 din 28 august 2012 pentru aprobarea metodologiei de </w:t>
      </w:r>
      <w:r w:rsidRPr="000A263E">
        <w:rPr>
          <w:rFonts w:ascii="Arial" w:hAnsi="Arial" w:cs="Arial"/>
          <w:sz w:val="24"/>
          <w:szCs w:val="24"/>
          <w:shd w:val="clear" w:color="auto" w:fill="FFFFFF"/>
        </w:rPr>
        <w:t>realizare şi raportare a inventarelor privind emisiile de poluanţi în atmosferă</w:t>
      </w:r>
      <w:r w:rsidR="006C7BCA">
        <w:rPr>
          <w:rFonts w:ascii="Arial" w:hAnsi="Arial" w:cs="Arial"/>
          <w:sz w:val="24"/>
          <w:szCs w:val="24"/>
          <w:shd w:val="clear" w:color="auto" w:fill="FFFFFF"/>
        </w:rPr>
        <w:t>,</w:t>
      </w:r>
      <w:r w:rsidRPr="000A263E">
        <w:rPr>
          <w:rFonts w:ascii="Arial" w:hAnsi="Arial" w:cs="Arial"/>
          <w:sz w:val="24"/>
          <w:szCs w:val="24"/>
          <w:shd w:val="clear" w:color="auto" w:fill="FFFFFF"/>
        </w:rPr>
        <w:t xml:space="preserve"> s</w:t>
      </w:r>
      <w:r w:rsidRPr="000A263E">
        <w:rPr>
          <w:rFonts w:ascii="Arial" w:hAnsi="Arial" w:cs="Arial"/>
          <w:sz w:val="24"/>
          <w:szCs w:val="24"/>
        </w:rPr>
        <w:t xml:space="preserve">-au calculat emisiile rezultate  utilizând EMEP/EEA air pollutant emission inventory </w:t>
      </w:r>
      <w:r w:rsidRPr="000A263E">
        <w:rPr>
          <w:rFonts w:ascii="Arial" w:hAnsi="Arial" w:cs="Arial"/>
          <w:i/>
          <w:sz w:val="24"/>
          <w:szCs w:val="24"/>
        </w:rPr>
        <w:t>guidebook - 2009</w:t>
      </w:r>
      <w:r w:rsidRPr="000A263E">
        <w:rPr>
          <w:rStyle w:val="apple-converted-space"/>
          <w:rFonts w:ascii="Arial" w:hAnsi="Arial" w:cs="Arial"/>
          <w:i/>
          <w:sz w:val="24"/>
          <w:szCs w:val="24"/>
        </w:rPr>
        <w:t> </w:t>
      </w:r>
      <w:r w:rsidRPr="000A263E">
        <w:rPr>
          <w:rFonts w:ascii="Arial" w:hAnsi="Arial" w:cs="Arial"/>
          <w:i/>
          <w:sz w:val="24"/>
          <w:szCs w:val="24"/>
          <w:shd w:val="clear" w:color="auto" w:fill="FFFFFF"/>
        </w:rPr>
        <w:t>4.B. Manure Management- 4.B. Appendix B</w:t>
      </w:r>
      <w:r w:rsidR="00190BDC" w:rsidRPr="000A263E">
        <w:rPr>
          <w:rFonts w:ascii="Arial" w:hAnsi="Arial" w:cs="Arial"/>
          <w:i/>
          <w:sz w:val="24"/>
          <w:szCs w:val="24"/>
          <w:shd w:val="clear" w:color="auto" w:fill="FFFFFF"/>
        </w:rPr>
        <w:t xml:space="preserve"> </w:t>
      </w:r>
      <w:r w:rsidRPr="000A263E">
        <w:rPr>
          <w:rFonts w:ascii="Arial" w:hAnsi="Arial" w:cs="Arial"/>
          <w:i/>
          <w:sz w:val="24"/>
          <w:szCs w:val="24"/>
          <w:shd w:val="clear" w:color="auto" w:fill="FFFFFF"/>
        </w:rPr>
        <w:t>xls.</w:t>
      </w:r>
      <w:r w:rsidRPr="000A263E">
        <w:rPr>
          <w:rFonts w:ascii="Arial" w:hAnsi="Arial" w:cs="Arial"/>
          <w:sz w:val="24"/>
          <w:szCs w:val="24"/>
          <w:shd w:val="clear" w:color="auto" w:fill="FFFFFF"/>
        </w:rPr>
        <w:t xml:space="preserve"> Pentru porci la îngrășat</w:t>
      </w:r>
      <w:r w:rsidR="00190BDC" w:rsidRPr="000A263E">
        <w:rPr>
          <w:rFonts w:ascii="Arial" w:hAnsi="Arial" w:cs="Arial"/>
          <w:sz w:val="24"/>
          <w:szCs w:val="24"/>
          <w:shd w:val="clear" w:color="auto" w:fill="FFFFFF"/>
        </w:rPr>
        <w:t xml:space="preserve"> d</w:t>
      </w:r>
      <w:r w:rsidRPr="000A263E">
        <w:rPr>
          <w:rFonts w:ascii="Arial" w:hAnsi="Arial" w:cs="Arial"/>
          <w:sz w:val="24"/>
          <w:szCs w:val="24"/>
          <w:shd w:val="clear" w:color="auto" w:fill="FFFFFF"/>
        </w:rPr>
        <w:t>atele de intrare utilizate</w:t>
      </w:r>
      <w:r w:rsidR="00190BDC" w:rsidRPr="000A263E">
        <w:rPr>
          <w:rFonts w:ascii="Arial" w:hAnsi="Arial" w:cs="Arial"/>
          <w:sz w:val="24"/>
          <w:szCs w:val="24"/>
          <w:shd w:val="clear" w:color="auto" w:fill="FFFFFF"/>
        </w:rPr>
        <w:t xml:space="preserve"> sunt</w:t>
      </w:r>
      <w:r w:rsidRPr="000A263E">
        <w:rPr>
          <w:rFonts w:ascii="Arial" w:hAnsi="Arial" w:cs="Arial"/>
          <w:sz w:val="24"/>
          <w:szCs w:val="24"/>
          <w:shd w:val="clear" w:color="auto" w:fill="FFFFFF"/>
        </w:rPr>
        <w:t xml:space="preserve"> :</w:t>
      </w:r>
      <w:r w:rsidR="00F41DF2" w:rsidRPr="000A263E">
        <w:rPr>
          <w:rFonts w:ascii="Arial" w:hAnsi="Arial" w:cs="Arial"/>
          <w:sz w:val="24"/>
          <w:szCs w:val="24"/>
          <w:shd w:val="clear" w:color="auto" w:fill="FFFFFF"/>
        </w:rPr>
        <w:t xml:space="preserve"> </w:t>
      </w:r>
      <w:r w:rsidR="00781420" w:rsidRPr="000A263E">
        <w:rPr>
          <w:rFonts w:ascii="Arial" w:hAnsi="Arial" w:cs="Arial"/>
          <w:sz w:val="24"/>
          <w:szCs w:val="24"/>
          <w:shd w:val="clear" w:color="auto" w:fill="FFFFFF"/>
        </w:rPr>
        <w:t xml:space="preserve"> </w:t>
      </w:r>
      <w:r w:rsidRPr="000A263E">
        <w:rPr>
          <w:rFonts w:ascii="Arial" w:hAnsi="Arial" w:cs="Arial"/>
          <w:sz w:val="24"/>
          <w:szCs w:val="24"/>
          <w:shd w:val="clear" w:color="auto" w:fill="FFFFFF"/>
        </w:rPr>
        <w:t>N</w:t>
      </w:r>
      <w:r w:rsidR="00781420" w:rsidRPr="000A263E">
        <w:rPr>
          <w:rFonts w:ascii="Arial" w:hAnsi="Arial" w:cs="Arial"/>
          <w:sz w:val="24"/>
          <w:szCs w:val="24"/>
          <w:shd w:val="clear" w:color="auto" w:fill="FFFFFF"/>
        </w:rPr>
        <w:t xml:space="preserve"> </w:t>
      </w:r>
      <w:r w:rsidRPr="000A263E">
        <w:rPr>
          <w:rFonts w:ascii="Arial" w:hAnsi="Arial" w:cs="Arial"/>
          <w:sz w:val="24"/>
          <w:szCs w:val="24"/>
          <w:shd w:val="clear" w:color="auto" w:fill="FFFFFF"/>
        </w:rPr>
        <w:t>excr.</w:t>
      </w:r>
      <w:r w:rsidR="00781420" w:rsidRPr="000A263E">
        <w:rPr>
          <w:rFonts w:ascii="Arial" w:hAnsi="Arial" w:cs="Arial"/>
          <w:sz w:val="24"/>
          <w:szCs w:val="24"/>
          <w:shd w:val="clear" w:color="auto" w:fill="FFFFFF"/>
        </w:rPr>
        <w:t xml:space="preserve"> </w:t>
      </w:r>
      <w:r w:rsidRPr="000A263E">
        <w:rPr>
          <w:rFonts w:ascii="Arial" w:hAnsi="Arial" w:cs="Arial"/>
          <w:sz w:val="24"/>
          <w:szCs w:val="24"/>
          <w:shd w:val="clear" w:color="auto" w:fill="FFFFFF"/>
        </w:rPr>
        <w:t>=12,1</w:t>
      </w:r>
      <w:r w:rsidR="00781420" w:rsidRPr="000A263E">
        <w:rPr>
          <w:rFonts w:ascii="Arial" w:hAnsi="Arial" w:cs="Arial"/>
          <w:sz w:val="24"/>
          <w:szCs w:val="24"/>
          <w:shd w:val="clear" w:color="auto" w:fill="FFFFFF"/>
        </w:rPr>
        <w:t>kg/cap</w:t>
      </w:r>
      <w:r w:rsidR="00F41DF2" w:rsidRPr="000A263E">
        <w:rPr>
          <w:rFonts w:ascii="Arial" w:hAnsi="Arial" w:cs="Arial"/>
          <w:sz w:val="24"/>
          <w:szCs w:val="24"/>
          <w:shd w:val="clear" w:color="auto" w:fill="FFFFFF"/>
        </w:rPr>
        <w:t xml:space="preserve">; </w:t>
      </w:r>
      <w:r w:rsidRPr="000A263E">
        <w:rPr>
          <w:rFonts w:ascii="Arial" w:hAnsi="Arial" w:cs="Arial"/>
          <w:sz w:val="24"/>
          <w:szCs w:val="24"/>
        </w:rPr>
        <w:t xml:space="preserve"> %TAN</w:t>
      </w:r>
      <w:r w:rsidR="00D313CA" w:rsidRPr="000A263E">
        <w:rPr>
          <w:rFonts w:ascii="Arial" w:hAnsi="Arial" w:cs="Arial"/>
          <w:sz w:val="24"/>
          <w:szCs w:val="24"/>
        </w:rPr>
        <w:t xml:space="preserve"> </w:t>
      </w:r>
      <w:r w:rsidRPr="000A263E">
        <w:rPr>
          <w:rFonts w:ascii="Arial" w:hAnsi="Arial" w:cs="Arial"/>
          <w:sz w:val="24"/>
          <w:szCs w:val="24"/>
        </w:rPr>
        <w:t>excr.=70</w:t>
      </w:r>
      <w:r w:rsidR="00F41DF2" w:rsidRPr="000A263E">
        <w:rPr>
          <w:rFonts w:ascii="Arial" w:hAnsi="Arial" w:cs="Arial"/>
          <w:sz w:val="24"/>
          <w:szCs w:val="24"/>
        </w:rPr>
        <w:t>;</w:t>
      </w:r>
    </w:p>
    <w:p w:rsidR="00F86BCF" w:rsidRPr="000A263E" w:rsidRDefault="00F86BCF" w:rsidP="006C1B00">
      <w:pPr>
        <w:pStyle w:val="NoSpacing"/>
        <w:ind w:left="-142"/>
        <w:rPr>
          <w:rFonts w:ascii="Arial" w:hAnsi="Arial" w:cs="Arial"/>
          <w:sz w:val="24"/>
          <w:szCs w:val="24"/>
        </w:rPr>
      </w:pPr>
      <w:r w:rsidRPr="000A263E">
        <w:rPr>
          <w:rFonts w:ascii="Arial" w:hAnsi="Arial" w:cs="Arial"/>
          <w:sz w:val="24"/>
          <w:szCs w:val="24"/>
        </w:rPr>
        <w:t xml:space="preserve"> Perioada-  </w:t>
      </w:r>
      <w:r w:rsidR="007A2E9B" w:rsidRPr="000A263E">
        <w:rPr>
          <w:rFonts w:ascii="Arial" w:hAnsi="Arial" w:cs="Arial"/>
          <w:sz w:val="24"/>
          <w:szCs w:val="24"/>
        </w:rPr>
        <w:t>365</w:t>
      </w:r>
      <w:r w:rsidRPr="000A263E">
        <w:rPr>
          <w:rFonts w:ascii="Arial" w:hAnsi="Arial" w:cs="Arial"/>
          <w:sz w:val="24"/>
          <w:szCs w:val="24"/>
        </w:rPr>
        <w:t xml:space="preserve"> zile</w:t>
      </w:r>
      <w:r w:rsidR="00F41DF2" w:rsidRPr="000A263E">
        <w:rPr>
          <w:rFonts w:ascii="Arial" w:hAnsi="Arial" w:cs="Arial"/>
          <w:sz w:val="24"/>
          <w:szCs w:val="24"/>
        </w:rPr>
        <w:t>;</w:t>
      </w:r>
      <w:r w:rsidRPr="000A263E">
        <w:rPr>
          <w:rFonts w:ascii="Arial" w:hAnsi="Arial" w:cs="Arial"/>
          <w:sz w:val="24"/>
          <w:szCs w:val="24"/>
        </w:rPr>
        <w:t xml:space="preserve">  Dejecțiile -  șlam100%</w:t>
      </w:r>
      <w:r w:rsidR="00F41DF2" w:rsidRPr="000A263E">
        <w:rPr>
          <w:rFonts w:ascii="Arial" w:hAnsi="Arial" w:cs="Arial"/>
          <w:sz w:val="24"/>
          <w:szCs w:val="24"/>
        </w:rPr>
        <w:t>.</w:t>
      </w:r>
    </w:p>
    <w:p w:rsidR="00F86BCF" w:rsidRPr="000A263E" w:rsidRDefault="00F86BCF" w:rsidP="00781420">
      <w:pPr>
        <w:rPr>
          <w:rFonts w:ascii="Arial" w:hAnsi="Arial" w:cs="Arial"/>
        </w:rPr>
      </w:pPr>
      <w:r w:rsidRPr="000A263E">
        <w:rPr>
          <w:rFonts w:ascii="Arial" w:hAnsi="Arial" w:cs="Arial"/>
        </w:rPr>
        <w:t xml:space="preserve"> Factorii de emisie  conform  </w:t>
      </w:r>
      <w:r w:rsidR="003973F6" w:rsidRPr="000A263E">
        <w:rPr>
          <w:rFonts w:ascii="Arial" w:hAnsi="Arial" w:cs="Arial"/>
        </w:rPr>
        <w:t>EMEP/EEA CORINAIR 2009 tab. 3-.8, 3-9,</w:t>
      </w:r>
      <w:r w:rsidR="00120164" w:rsidRPr="000A263E">
        <w:rPr>
          <w:rFonts w:ascii="Arial" w:hAnsi="Arial" w:cs="Arial"/>
        </w:rPr>
        <w:t xml:space="preserve"> </w:t>
      </w:r>
      <w:r w:rsidR="003973F6" w:rsidRPr="000A263E">
        <w:rPr>
          <w:rFonts w:ascii="Arial" w:hAnsi="Arial" w:cs="Arial"/>
        </w:rPr>
        <w:t>3-10</w:t>
      </w:r>
      <w:r w:rsidRPr="000A263E">
        <w:rPr>
          <w:rFonts w:ascii="Arial" w:hAnsi="Arial" w:cs="Arial"/>
        </w:rPr>
        <w:t xml:space="preserve"> </w:t>
      </w:r>
      <w:r w:rsidR="002466F9" w:rsidRPr="000A263E">
        <w:rPr>
          <w:rFonts w:ascii="Arial" w:hAnsi="Arial" w:cs="Arial"/>
        </w:rPr>
        <w:t>în kg/ AAP.an</w:t>
      </w:r>
    </w:p>
    <w:tbl>
      <w:tblPr>
        <w:tblW w:w="1053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2"/>
        <w:gridCol w:w="1408"/>
        <w:gridCol w:w="1074"/>
        <w:gridCol w:w="708"/>
        <w:gridCol w:w="1276"/>
        <w:gridCol w:w="1418"/>
        <w:gridCol w:w="1134"/>
        <w:gridCol w:w="1134"/>
        <w:gridCol w:w="1446"/>
      </w:tblGrid>
      <w:tr w:rsidR="007838E6" w:rsidRPr="007838E6" w:rsidTr="00D313CA">
        <w:tc>
          <w:tcPr>
            <w:tcW w:w="932"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 xml:space="preserve">Cod </w:t>
            </w:r>
          </w:p>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SNAP</w:t>
            </w:r>
          </w:p>
        </w:tc>
        <w:tc>
          <w:tcPr>
            <w:tcW w:w="1408" w:type="dxa"/>
          </w:tcPr>
          <w:p w:rsidR="00664960" w:rsidRPr="00F37B3D" w:rsidRDefault="00C2489C">
            <w:pPr>
              <w:pStyle w:val="BodyTextIndent2"/>
              <w:ind w:firstLine="0"/>
              <w:jc w:val="center"/>
              <w:rPr>
                <w:rFonts w:ascii="Arial" w:hAnsi="Arial" w:cs="Arial"/>
                <w:b/>
                <w:sz w:val="22"/>
                <w:szCs w:val="22"/>
              </w:rPr>
            </w:pPr>
            <w:r w:rsidRPr="00F37B3D">
              <w:rPr>
                <w:rFonts w:ascii="Arial" w:hAnsi="Arial" w:cs="Arial"/>
                <w:b/>
                <w:sz w:val="22"/>
                <w:szCs w:val="22"/>
              </w:rPr>
              <w:t>Categorie</w:t>
            </w:r>
          </w:p>
          <w:p w:rsidR="00664960" w:rsidRPr="00F37B3D" w:rsidRDefault="00664960">
            <w:pPr>
              <w:pStyle w:val="BodyTextIndent2"/>
              <w:ind w:hanging="140"/>
              <w:jc w:val="center"/>
              <w:rPr>
                <w:rFonts w:ascii="Arial" w:hAnsi="Arial" w:cs="Arial"/>
                <w:b/>
                <w:sz w:val="22"/>
                <w:szCs w:val="22"/>
              </w:rPr>
            </w:pPr>
            <w:r w:rsidRPr="00F37B3D">
              <w:rPr>
                <w:rFonts w:ascii="Arial" w:hAnsi="Arial" w:cs="Arial"/>
                <w:b/>
                <w:sz w:val="22"/>
                <w:szCs w:val="22"/>
              </w:rPr>
              <w:t>animal</w:t>
            </w:r>
          </w:p>
        </w:tc>
        <w:tc>
          <w:tcPr>
            <w:tcW w:w="1074" w:type="dxa"/>
          </w:tcPr>
          <w:p w:rsidR="00664960" w:rsidRPr="00F37B3D" w:rsidRDefault="00664960">
            <w:pPr>
              <w:pStyle w:val="BodyTextIndent2"/>
              <w:ind w:hanging="108"/>
              <w:jc w:val="center"/>
              <w:rPr>
                <w:rFonts w:ascii="Arial" w:hAnsi="Arial" w:cs="Arial"/>
                <w:b/>
                <w:sz w:val="22"/>
                <w:szCs w:val="22"/>
              </w:rPr>
            </w:pPr>
            <w:r w:rsidRPr="00F37B3D">
              <w:rPr>
                <w:rFonts w:ascii="Arial" w:hAnsi="Arial" w:cs="Arial"/>
                <w:b/>
                <w:sz w:val="22"/>
                <w:szCs w:val="22"/>
              </w:rPr>
              <w:t>Perioada</w:t>
            </w:r>
          </w:p>
          <w:p w:rsidR="00664960" w:rsidRPr="00F37B3D" w:rsidRDefault="00664960">
            <w:pPr>
              <w:pStyle w:val="BodyTextIndent2"/>
              <w:ind w:hanging="108"/>
              <w:jc w:val="center"/>
              <w:rPr>
                <w:rFonts w:ascii="Arial" w:hAnsi="Arial" w:cs="Arial"/>
                <w:b/>
                <w:sz w:val="22"/>
                <w:szCs w:val="22"/>
              </w:rPr>
            </w:pPr>
            <w:r w:rsidRPr="00F37B3D">
              <w:rPr>
                <w:rFonts w:ascii="Arial" w:hAnsi="Arial" w:cs="Arial"/>
                <w:b/>
                <w:sz w:val="22"/>
                <w:szCs w:val="22"/>
              </w:rPr>
              <w:t xml:space="preserve"> de adăpost</w:t>
            </w:r>
          </w:p>
        </w:tc>
        <w:tc>
          <w:tcPr>
            <w:tcW w:w="708"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Nex</w:t>
            </w:r>
          </w:p>
        </w:tc>
        <w:tc>
          <w:tcPr>
            <w:tcW w:w="1276"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Proporție în TAN</w:t>
            </w:r>
          </w:p>
        </w:tc>
        <w:tc>
          <w:tcPr>
            <w:tcW w:w="1418"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Tip dejecție</w:t>
            </w:r>
          </w:p>
        </w:tc>
        <w:tc>
          <w:tcPr>
            <w:tcW w:w="1134"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EF NH</w:t>
            </w:r>
            <w:r w:rsidRPr="00F37B3D">
              <w:rPr>
                <w:rFonts w:ascii="Arial" w:hAnsi="Arial" w:cs="Arial"/>
                <w:b/>
                <w:sz w:val="22"/>
                <w:szCs w:val="22"/>
                <w:vertAlign w:val="subscript"/>
              </w:rPr>
              <w:t xml:space="preserve">3 </w:t>
            </w:r>
            <w:r w:rsidRPr="00F37B3D">
              <w:rPr>
                <w:rFonts w:ascii="Arial" w:hAnsi="Arial" w:cs="Arial"/>
                <w:b/>
                <w:sz w:val="22"/>
                <w:szCs w:val="22"/>
              </w:rPr>
              <w:t>adăpost</w:t>
            </w:r>
          </w:p>
        </w:tc>
        <w:tc>
          <w:tcPr>
            <w:tcW w:w="1134"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EF</w:t>
            </w:r>
            <w:r w:rsidR="002646B2" w:rsidRPr="00F37B3D">
              <w:rPr>
                <w:rFonts w:ascii="Arial" w:hAnsi="Arial" w:cs="Arial"/>
                <w:b/>
                <w:sz w:val="22"/>
                <w:szCs w:val="22"/>
              </w:rPr>
              <w:t xml:space="preserve"> NH</w:t>
            </w:r>
            <w:r w:rsidR="002646B2" w:rsidRPr="00F37B3D">
              <w:rPr>
                <w:rFonts w:ascii="Arial" w:hAnsi="Arial" w:cs="Arial"/>
                <w:b/>
                <w:sz w:val="22"/>
                <w:szCs w:val="22"/>
                <w:vertAlign w:val="subscript"/>
              </w:rPr>
              <w:t>3</w:t>
            </w:r>
            <w:r w:rsidRPr="00F37B3D">
              <w:rPr>
                <w:rFonts w:ascii="Arial" w:hAnsi="Arial" w:cs="Arial"/>
                <w:b/>
                <w:sz w:val="22"/>
                <w:szCs w:val="22"/>
              </w:rPr>
              <w:t xml:space="preserve"> stocare</w:t>
            </w:r>
          </w:p>
        </w:tc>
        <w:tc>
          <w:tcPr>
            <w:tcW w:w="1446" w:type="dxa"/>
          </w:tcPr>
          <w:p w:rsidR="00664960" w:rsidRPr="00F37B3D" w:rsidRDefault="00664960">
            <w:pPr>
              <w:pStyle w:val="BodyTextIndent2"/>
              <w:ind w:firstLine="0"/>
              <w:jc w:val="center"/>
              <w:rPr>
                <w:rFonts w:ascii="Arial" w:hAnsi="Arial" w:cs="Arial"/>
                <w:b/>
                <w:sz w:val="22"/>
                <w:szCs w:val="22"/>
              </w:rPr>
            </w:pPr>
            <w:r w:rsidRPr="00F37B3D">
              <w:rPr>
                <w:rFonts w:ascii="Arial" w:hAnsi="Arial" w:cs="Arial"/>
                <w:b/>
                <w:sz w:val="22"/>
                <w:szCs w:val="22"/>
              </w:rPr>
              <w:t xml:space="preserve">EF </w:t>
            </w:r>
            <w:r w:rsidR="002646B2" w:rsidRPr="00F37B3D">
              <w:rPr>
                <w:rFonts w:ascii="Arial" w:hAnsi="Arial" w:cs="Arial"/>
                <w:b/>
                <w:sz w:val="22"/>
                <w:szCs w:val="22"/>
              </w:rPr>
              <w:t>NH</w:t>
            </w:r>
            <w:r w:rsidR="002646B2" w:rsidRPr="00F37B3D">
              <w:rPr>
                <w:rFonts w:ascii="Arial" w:hAnsi="Arial" w:cs="Arial"/>
                <w:b/>
                <w:sz w:val="22"/>
                <w:szCs w:val="22"/>
                <w:vertAlign w:val="subscript"/>
              </w:rPr>
              <w:t xml:space="preserve">3 </w:t>
            </w:r>
            <w:r w:rsidRPr="00F37B3D">
              <w:rPr>
                <w:rFonts w:ascii="Arial" w:hAnsi="Arial" w:cs="Arial"/>
                <w:b/>
                <w:sz w:val="22"/>
                <w:szCs w:val="22"/>
              </w:rPr>
              <w:t xml:space="preserve">împrăștiere </w:t>
            </w:r>
          </w:p>
        </w:tc>
      </w:tr>
      <w:tr w:rsidR="007838E6" w:rsidRPr="007838E6" w:rsidTr="00D313CA">
        <w:tc>
          <w:tcPr>
            <w:tcW w:w="932" w:type="dxa"/>
          </w:tcPr>
          <w:p w:rsidR="00664960" w:rsidRPr="00F37B3D" w:rsidRDefault="00664960" w:rsidP="00664960">
            <w:pPr>
              <w:pStyle w:val="BodyTextIndent2"/>
              <w:ind w:hanging="108"/>
              <w:jc w:val="center"/>
              <w:rPr>
                <w:rFonts w:ascii="Arial" w:hAnsi="Arial" w:cs="Arial"/>
                <w:sz w:val="22"/>
                <w:szCs w:val="22"/>
              </w:rPr>
            </w:pPr>
            <w:r w:rsidRPr="00F37B3D">
              <w:rPr>
                <w:rFonts w:ascii="Arial" w:hAnsi="Arial" w:cs="Arial"/>
                <w:sz w:val="22"/>
                <w:szCs w:val="22"/>
              </w:rPr>
              <w:t>100903</w:t>
            </w:r>
          </w:p>
        </w:tc>
        <w:tc>
          <w:tcPr>
            <w:tcW w:w="1408" w:type="dxa"/>
          </w:tcPr>
          <w:p w:rsidR="00664960" w:rsidRPr="00F37B3D" w:rsidRDefault="00664960" w:rsidP="00664960">
            <w:pPr>
              <w:pStyle w:val="BodyTextIndent2"/>
              <w:ind w:firstLine="0"/>
              <w:jc w:val="center"/>
              <w:rPr>
                <w:rFonts w:ascii="Arial" w:hAnsi="Arial" w:cs="Arial"/>
                <w:sz w:val="22"/>
                <w:szCs w:val="22"/>
              </w:rPr>
            </w:pPr>
            <w:r w:rsidRPr="00F37B3D">
              <w:rPr>
                <w:rFonts w:ascii="Arial" w:hAnsi="Arial" w:cs="Arial"/>
                <w:sz w:val="22"/>
                <w:szCs w:val="22"/>
              </w:rPr>
              <w:t xml:space="preserve"> Porci de la 8-110kg </w:t>
            </w:r>
          </w:p>
        </w:tc>
        <w:tc>
          <w:tcPr>
            <w:tcW w:w="1074" w:type="dxa"/>
          </w:tcPr>
          <w:p w:rsidR="00664960" w:rsidRPr="00F37B3D" w:rsidRDefault="00664960">
            <w:pPr>
              <w:pStyle w:val="BodyTextIndent2"/>
              <w:ind w:firstLine="0"/>
              <w:jc w:val="center"/>
              <w:rPr>
                <w:rFonts w:ascii="Arial" w:hAnsi="Arial" w:cs="Arial"/>
                <w:sz w:val="22"/>
                <w:szCs w:val="22"/>
              </w:rPr>
            </w:pPr>
            <w:r w:rsidRPr="00F37B3D">
              <w:rPr>
                <w:rFonts w:ascii="Arial" w:hAnsi="Arial" w:cs="Arial"/>
                <w:sz w:val="22"/>
                <w:szCs w:val="22"/>
              </w:rPr>
              <w:t>365</w:t>
            </w:r>
          </w:p>
          <w:p w:rsidR="00664960" w:rsidRPr="00F37B3D" w:rsidRDefault="00664960">
            <w:pPr>
              <w:pStyle w:val="BodyTextIndent2"/>
              <w:ind w:firstLine="0"/>
              <w:jc w:val="center"/>
              <w:rPr>
                <w:rFonts w:ascii="Arial" w:hAnsi="Arial" w:cs="Arial"/>
                <w:sz w:val="22"/>
                <w:szCs w:val="22"/>
              </w:rPr>
            </w:pPr>
          </w:p>
        </w:tc>
        <w:tc>
          <w:tcPr>
            <w:tcW w:w="708" w:type="dxa"/>
          </w:tcPr>
          <w:p w:rsidR="00664960" w:rsidRPr="00F37B3D" w:rsidRDefault="00664960">
            <w:pPr>
              <w:pStyle w:val="BodyTextIndent2"/>
              <w:ind w:firstLine="0"/>
              <w:jc w:val="center"/>
              <w:rPr>
                <w:rFonts w:ascii="Arial" w:hAnsi="Arial" w:cs="Arial"/>
                <w:sz w:val="22"/>
                <w:szCs w:val="22"/>
              </w:rPr>
            </w:pPr>
            <w:r w:rsidRPr="00F37B3D">
              <w:rPr>
                <w:rFonts w:ascii="Arial" w:hAnsi="Arial" w:cs="Arial"/>
                <w:sz w:val="22"/>
                <w:szCs w:val="22"/>
              </w:rPr>
              <w:t>12,1</w:t>
            </w:r>
          </w:p>
        </w:tc>
        <w:tc>
          <w:tcPr>
            <w:tcW w:w="1276" w:type="dxa"/>
          </w:tcPr>
          <w:p w:rsidR="00664960" w:rsidRPr="00F37B3D" w:rsidRDefault="00664960">
            <w:pPr>
              <w:pStyle w:val="BodyTextIndent2"/>
              <w:ind w:firstLine="0"/>
              <w:jc w:val="center"/>
              <w:rPr>
                <w:rFonts w:ascii="Arial" w:hAnsi="Arial" w:cs="Arial"/>
                <w:sz w:val="22"/>
                <w:szCs w:val="22"/>
              </w:rPr>
            </w:pPr>
            <w:r w:rsidRPr="00F37B3D">
              <w:rPr>
                <w:rFonts w:ascii="Arial" w:hAnsi="Arial" w:cs="Arial"/>
                <w:sz w:val="22"/>
                <w:szCs w:val="22"/>
              </w:rPr>
              <w:t>0,7</w:t>
            </w:r>
          </w:p>
        </w:tc>
        <w:tc>
          <w:tcPr>
            <w:tcW w:w="1418" w:type="dxa"/>
          </w:tcPr>
          <w:p w:rsidR="00664960" w:rsidRPr="00F37B3D" w:rsidRDefault="00C2489C" w:rsidP="00664960">
            <w:pPr>
              <w:pStyle w:val="BodyTextIndent2"/>
              <w:ind w:left="-18" w:firstLine="0"/>
              <w:jc w:val="center"/>
              <w:rPr>
                <w:rFonts w:ascii="Arial" w:hAnsi="Arial" w:cs="Arial"/>
                <w:sz w:val="22"/>
                <w:szCs w:val="22"/>
              </w:rPr>
            </w:pPr>
            <w:r w:rsidRPr="00F37B3D">
              <w:rPr>
                <w:rFonts w:ascii="Arial" w:hAnsi="Arial" w:cs="Arial"/>
                <w:sz w:val="22"/>
                <w:szCs w:val="22"/>
              </w:rPr>
              <w:t>S</w:t>
            </w:r>
            <w:r w:rsidR="00664960" w:rsidRPr="00F37B3D">
              <w:rPr>
                <w:rFonts w:ascii="Arial" w:hAnsi="Arial" w:cs="Arial"/>
                <w:sz w:val="22"/>
                <w:szCs w:val="22"/>
              </w:rPr>
              <w:t>emisolid</w:t>
            </w:r>
          </w:p>
          <w:p w:rsidR="00C2489C" w:rsidRPr="00F37B3D" w:rsidRDefault="00781420" w:rsidP="007A3D5B">
            <w:pPr>
              <w:pStyle w:val="BodyTextIndent2"/>
              <w:ind w:left="-18" w:firstLine="0"/>
              <w:jc w:val="center"/>
              <w:rPr>
                <w:rFonts w:ascii="Arial" w:hAnsi="Arial" w:cs="Arial"/>
                <w:sz w:val="22"/>
                <w:szCs w:val="22"/>
              </w:rPr>
            </w:pPr>
            <w:r w:rsidRPr="00F37B3D">
              <w:rPr>
                <w:rFonts w:ascii="Arial" w:hAnsi="Arial" w:cs="Arial"/>
                <w:sz w:val="22"/>
                <w:szCs w:val="22"/>
              </w:rPr>
              <w:t>(șlam</w:t>
            </w:r>
            <w:r w:rsidR="00C2489C" w:rsidRPr="00F37B3D">
              <w:rPr>
                <w:rFonts w:ascii="Arial" w:hAnsi="Arial" w:cs="Arial"/>
                <w:sz w:val="22"/>
                <w:szCs w:val="22"/>
              </w:rPr>
              <w:t>)</w:t>
            </w:r>
          </w:p>
        </w:tc>
        <w:tc>
          <w:tcPr>
            <w:tcW w:w="1134" w:type="dxa"/>
          </w:tcPr>
          <w:p w:rsidR="00664960" w:rsidRPr="00F37B3D" w:rsidRDefault="00664960">
            <w:pPr>
              <w:pStyle w:val="BodyTextIndent2"/>
              <w:ind w:firstLine="0"/>
              <w:jc w:val="center"/>
              <w:rPr>
                <w:rFonts w:ascii="Arial" w:hAnsi="Arial" w:cs="Arial"/>
                <w:sz w:val="22"/>
                <w:szCs w:val="22"/>
              </w:rPr>
            </w:pPr>
            <w:r w:rsidRPr="00F37B3D">
              <w:rPr>
                <w:rFonts w:ascii="Arial" w:hAnsi="Arial" w:cs="Arial"/>
                <w:sz w:val="22"/>
                <w:szCs w:val="22"/>
              </w:rPr>
              <w:t>0,28</w:t>
            </w:r>
          </w:p>
        </w:tc>
        <w:tc>
          <w:tcPr>
            <w:tcW w:w="1134" w:type="dxa"/>
          </w:tcPr>
          <w:p w:rsidR="00664960" w:rsidRPr="00F37B3D" w:rsidRDefault="00664960" w:rsidP="00664960">
            <w:pPr>
              <w:pStyle w:val="BodyTextIndent2"/>
              <w:ind w:firstLine="0"/>
              <w:jc w:val="center"/>
              <w:rPr>
                <w:rFonts w:ascii="Arial" w:hAnsi="Arial" w:cs="Arial"/>
                <w:sz w:val="22"/>
                <w:szCs w:val="22"/>
              </w:rPr>
            </w:pPr>
            <w:r w:rsidRPr="00F37B3D">
              <w:rPr>
                <w:rFonts w:ascii="Arial" w:hAnsi="Arial" w:cs="Arial"/>
                <w:sz w:val="22"/>
                <w:szCs w:val="22"/>
              </w:rPr>
              <w:t>0,14</w:t>
            </w:r>
          </w:p>
        </w:tc>
        <w:tc>
          <w:tcPr>
            <w:tcW w:w="1446" w:type="dxa"/>
          </w:tcPr>
          <w:p w:rsidR="00664960" w:rsidRPr="00F37B3D" w:rsidRDefault="00664960">
            <w:pPr>
              <w:pStyle w:val="BodyTextIndent2"/>
              <w:ind w:firstLine="0"/>
              <w:jc w:val="center"/>
              <w:rPr>
                <w:rFonts w:ascii="Arial" w:hAnsi="Arial" w:cs="Arial"/>
                <w:sz w:val="22"/>
                <w:szCs w:val="22"/>
              </w:rPr>
            </w:pPr>
            <w:r w:rsidRPr="00F37B3D">
              <w:rPr>
                <w:rFonts w:ascii="Arial" w:hAnsi="Arial" w:cs="Arial"/>
                <w:sz w:val="22"/>
                <w:szCs w:val="22"/>
              </w:rPr>
              <w:t>0,4</w:t>
            </w:r>
          </w:p>
        </w:tc>
      </w:tr>
    </w:tbl>
    <w:p w:rsidR="003D341B" w:rsidRPr="007838E6" w:rsidRDefault="00DB0F93" w:rsidP="0081144B">
      <w:pPr>
        <w:pStyle w:val="BodyTextIndent2"/>
        <w:ind w:left="360" w:firstLine="0"/>
        <w:rPr>
          <w:rFonts w:ascii="Arial" w:hAnsi="Arial" w:cs="Arial"/>
          <w:iCs/>
          <w:color w:val="FF0000"/>
          <w:sz w:val="22"/>
          <w:szCs w:val="22"/>
        </w:rPr>
      </w:pPr>
      <w:r w:rsidRPr="007838E6">
        <w:rPr>
          <w:rFonts w:ascii="Arial" w:hAnsi="Arial" w:cs="Arial"/>
          <w:iCs/>
          <w:color w:val="FF0000"/>
          <w:sz w:val="22"/>
          <w:szCs w:val="22"/>
        </w:rPr>
        <w:t xml:space="preserve"> </w:t>
      </w:r>
    </w:p>
    <w:tbl>
      <w:tblPr>
        <w:tblStyle w:val="TableGrid"/>
        <w:tblW w:w="0" w:type="auto"/>
        <w:tblInd w:w="360" w:type="dxa"/>
        <w:tblLook w:val="04A0" w:firstRow="1" w:lastRow="0" w:firstColumn="1" w:lastColumn="0" w:noHBand="0" w:noVBand="1"/>
      </w:tblPr>
      <w:tblGrid>
        <w:gridCol w:w="1498"/>
        <w:gridCol w:w="1498"/>
        <w:gridCol w:w="1484"/>
        <w:gridCol w:w="1488"/>
      </w:tblGrid>
      <w:tr w:rsidR="007838E6" w:rsidRPr="007838E6" w:rsidTr="003973F6">
        <w:tc>
          <w:tcPr>
            <w:tcW w:w="1498" w:type="dxa"/>
          </w:tcPr>
          <w:p w:rsidR="003973F6" w:rsidRPr="00F37B3D" w:rsidRDefault="003973F6" w:rsidP="0081144B">
            <w:pPr>
              <w:pStyle w:val="BodyTextIndent2"/>
              <w:ind w:firstLine="0"/>
              <w:rPr>
                <w:rFonts w:ascii="Arial" w:hAnsi="Arial" w:cs="Arial"/>
                <w:b/>
                <w:iCs/>
                <w:sz w:val="22"/>
                <w:szCs w:val="22"/>
              </w:rPr>
            </w:pPr>
            <w:r w:rsidRPr="00F37B3D">
              <w:rPr>
                <w:rFonts w:ascii="Arial" w:hAnsi="Arial" w:cs="Arial"/>
                <w:b/>
                <w:iCs/>
                <w:sz w:val="22"/>
                <w:szCs w:val="22"/>
              </w:rPr>
              <w:t>EFNO</w:t>
            </w:r>
            <w:r w:rsidRPr="00F37B3D">
              <w:rPr>
                <w:rFonts w:ascii="Arial" w:hAnsi="Arial" w:cs="Arial"/>
                <w:b/>
                <w:sz w:val="22"/>
                <w:szCs w:val="22"/>
              </w:rPr>
              <w:t xml:space="preserve"> stocare</w:t>
            </w:r>
          </w:p>
        </w:tc>
        <w:tc>
          <w:tcPr>
            <w:tcW w:w="1498" w:type="dxa"/>
          </w:tcPr>
          <w:p w:rsidR="003973F6" w:rsidRPr="00F37B3D" w:rsidRDefault="003973F6" w:rsidP="0081144B">
            <w:pPr>
              <w:pStyle w:val="BodyTextIndent2"/>
              <w:ind w:firstLine="0"/>
              <w:rPr>
                <w:rFonts w:ascii="Arial" w:hAnsi="Arial" w:cs="Arial"/>
                <w:b/>
                <w:iCs/>
                <w:sz w:val="22"/>
                <w:szCs w:val="22"/>
              </w:rPr>
            </w:pPr>
            <w:r w:rsidRPr="00F37B3D">
              <w:rPr>
                <w:rFonts w:ascii="Arial" w:hAnsi="Arial" w:cs="Arial"/>
                <w:b/>
                <w:iCs/>
                <w:sz w:val="22"/>
                <w:szCs w:val="22"/>
              </w:rPr>
              <w:t>EF N2</w:t>
            </w:r>
          </w:p>
          <w:p w:rsidR="003973F6" w:rsidRPr="00F37B3D" w:rsidRDefault="003973F6" w:rsidP="0081144B">
            <w:pPr>
              <w:pStyle w:val="BodyTextIndent2"/>
              <w:ind w:firstLine="0"/>
              <w:rPr>
                <w:rFonts w:ascii="Arial" w:hAnsi="Arial" w:cs="Arial"/>
                <w:b/>
                <w:iCs/>
                <w:sz w:val="22"/>
                <w:szCs w:val="22"/>
              </w:rPr>
            </w:pPr>
            <w:r w:rsidRPr="00F37B3D">
              <w:rPr>
                <w:rFonts w:ascii="Arial" w:hAnsi="Arial" w:cs="Arial"/>
                <w:b/>
                <w:sz w:val="22"/>
                <w:szCs w:val="22"/>
              </w:rPr>
              <w:t>stocare</w:t>
            </w:r>
          </w:p>
        </w:tc>
        <w:tc>
          <w:tcPr>
            <w:tcW w:w="1484" w:type="dxa"/>
          </w:tcPr>
          <w:p w:rsidR="003973F6" w:rsidRPr="00F37B3D" w:rsidRDefault="003973F6" w:rsidP="003973F6">
            <w:pPr>
              <w:pStyle w:val="BodyTextIndent2"/>
              <w:ind w:firstLine="0"/>
              <w:rPr>
                <w:rFonts w:ascii="Arial" w:hAnsi="Arial" w:cs="Arial"/>
                <w:b/>
                <w:iCs/>
                <w:sz w:val="22"/>
                <w:szCs w:val="22"/>
              </w:rPr>
            </w:pPr>
            <w:r w:rsidRPr="00F37B3D">
              <w:rPr>
                <w:rFonts w:ascii="Arial" w:hAnsi="Arial" w:cs="Arial"/>
                <w:b/>
                <w:iCs/>
                <w:sz w:val="22"/>
                <w:szCs w:val="22"/>
              </w:rPr>
              <w:t>EF PM10</w:t>
            </w:r>
          </w:p>
        </w:tc>
        <w:tc>
          <w:tcPr>
            <w:tcW w:w="1488" w:type="dxa"/>
          </w:tcPr>
          <w:p w:rsidR="003973F6" w:rsidRPr="00F37B3D" w:rsidRDefault="003973F6" w:rsidP="003973F6">
            <w:pPr>
              <w:pStyle w:val="BodyTextIndent2"/>
              <w:ind w:firstLine="0"/>
              <w:rPr>
                <w:rFonts w:ascii="Arial" w:hAnsi="Arial" w:cs="Arial"/>
                <w:b/>
                <w:iCs/>
                <w:sz w:val="22"/>
                <w:szCs w:val="22"/>
              </w:rPr>
            </w:pPr>
            <w:r w:rsidRPr="00F37B3D">
              <w:rPr>
                <w:rFonts w:ascii="Arial" w:hAnsi="Arial" w:cs="Arial"/>
                <w:b/>
                <w:iCs/>
                <w:sz w:val="22"/>
                <w:szCs w:val="22"/>
              </w:rPr>
              <w:t>EF PM2,5</w:t>
            </w:r>
          </w:p>
        </w:tc>
      </w:tr>
      <w:tr w:rsidR="007838E6" w:rsidRPr="007838E6" w:rsidTr="003973F6">
        <w:tc>
          <w:tcPr>
            <w:tcW w:w="1498" w:type="dxa"/>
          </w:tcPr>
          <w:p w:rsidR="003973F6" w:rsidRPr="00F37B3D" w:rsidRDefault="003973F6" w:rsidP="00781420">
            <w:pPr>
              <w:pStyle w:val="BodyTextIndent2"/>
              <w:ind w:firstLine="0"/>
              <w:jc w:val="center"/>
              <w:rPr>
                <w:rFonts w:ascii="Arial" w:hAnsi="Arial" w:cs="Arial"/>
                <w:sz w:val="24"/>
              </w:rPr>
            </w:pPr>
            <w:r w:rsidRPr="00F37B3D">
              <w:rPr>
                <w:rFonts w:ascii="Arial" w:hAnsi="Arial" w:cs="Arial"/>
                <w:sz w:val="24"/>
              </w:rPr>
              <w:t>0,0001</w:t>
            </w:r>
          </w:p>
          <w:p w:rsidR="003973F6" w:rsidRPr="00F37B3D" w:rsidRDefault="003973F6" w:rsidP="0081144B">
            <w:pPr>
              <w:pStyle w:val="BodyTextIndent2"/>
              <w:ind w:firstLine="0"/>
              <w:rPr>
                <w:rFonts w:ascii="Arial" w:hAnsi="Arial" w:cs="Arial"/>
                <w:iCs/>
                <w:sz w:val="24"/>
              </w:rPr>
            </w:pPr>
          </w:p>
        </w:tc>
        <w:tc>
          <w:tcPr>
            <w:tcW w:w="1498" w:type="dxa"/>
          </w:tcPr>
          <w:p w:rsidR="003973F6" w:rsidRPr="00F37B3D" w:rsidRDefault="003973F6" w:rsidP="0081144B">
            <w:pPr>
              <w:pStyle w:val="BodyTextIndent2"/>
              <w:ind w:firstLine="0"/>
              <w:rPr>
                <w:rFonts w:ascii="Arial" w:hAnsi="Arial" w:cs="Arial"/>
                <w:iCs/>
                <w:sz w:val="24"/>
              </w:rPr>
            </w:pPr>
            <w:r w:rsidRPr="00F37B3D">
              <w:rPr>
                <w:rFonts w:ascii="Arial" w:hAnsi="Arial" w:cs="Arial"/>
                <w:iCs/>
                <w:sz w:val="24"/>
              </w:rPr>
              <w:t>0,0</w:t>
            </w:r>
            <w:r w:rsidR="006C7BCA">
              <w:rPr>
                <w:rFonts w:ascii="Arial" w:hAnsi="Arial" w:cs="Arial"/>
                <w:iCs/>
                <w:sz w:val="24"/>
              </w:rPr>
              <w:t>0</w:t>
            </w:r>
            <w:r w:rsidRPr="00F37B3D">
              <w:rPr>
                <w:rFonts w:ascii="Arial" w:hAnsi="Arial" w:cs="Arial"/>
                <w:iCs/>
                <w:sz w:val="24"/>
              </w:rPr>
              <w:t>3</w:t>
            </w:r>
          </w:p>
        </w:tc>
        <w:tc>
          <w:tcPr>
            <w:tcW w:w="1484" w:type="dxa"/>
          </w:tcPr>
          <w:p w:rsidR="003973F6" w:rsidRPr="00F37B3D" w:rsidRDefault="003973F6" w:rsidP="0081144B">
            <w:pPr>
              <w:pStyle w:val="BodyTextIndent2"/>
              <w:ind w:firstLine="0"/>
              <w:rPr>
                <w:rFonts w:ascii="Arial" w:hAnsi="Arial" w:cs="Arial"/>
                <w:iCs/>
                <w:sz w:val="24"/>
              </w:rPr>
            </w:pPr>
            <w:r w:rsidRPr="00F37B3D">
              <w:rPr>
                <w:rFonts w:ascii="Arial" w:hAnsi="Arial" w:cs="Arial"/>
                <w:iCs/>
                <w:sz w:val="24"/>
              </w:rPr>
              <w:t>0,42</w:t>
            </w:r>
          </w:p>
        </w:tc>
        <w:tc>
          <w:tcPr>
            <w:tcW w:w="1488" w:type="dxa"/>
          </w:tcPr>
          <w:p w:rsidR="003973F6" w:rsidRPr="00F37B3D" w:rsidRDefault="003973F6" w:rsidP="0081144B">
            <w:pPr>
              <w:pStyle w:val="BodyTextIndent2"/>
              <w:ind w:firstLine="0"/>
              <w:rPr>
                <w:rFonts w:ascii="Arial" w:hAnsi="Arial" w:cs="Arial"/>
                <w:iCs/>
                <w:sz w:val="24"/>
              </w:rPr>
            </w:pPr>
            <w:r w:rsidRPr="00F37B3D">
              <w:rPr>
                <w:rFonts w:ascii="Arial" w:hAnsi="Arial" w:cs="Arial"/>
                <w:iCs/>
                <w:sz w:val="24"/>
              </w:rPr>
              <w:t>0,07</w:t>
            </w:r>
          </w:p>
        </w:tc>
      </w:tr>
    </w:tbl>
    <w:p w:rsidR="00D313CA" w:rsidRPr="007838E6" w:rsidRDefault="00D313CA" w:rsidP="0081144B">
      <w:pPr>
        <w:pStyle w:val="BodyTextIndent2"/>
        <w:ind w:left="360" w:firstLine="0"/>
        <w:rPr>
          <w:rFonts w:ascii="Arial" w:hAnsi="Arial" w:cs="Arial"/>
          <w:iCs/>
          <w:color w:val="FF0000"/>
          <w:sz w:val="24"/>
        </w:rPr>
      </w:pPr>
    </w:p>
    <w:p w:rsidR="00DB0F93" w:rsidRPr="00F37B3D" w:rsidRDefault="00DB0F93" w:rsidP="0081144B">
      <w:pPr>
        <w:pStyle w:val="BodyTextIndent2"/>
        <w:ind w:left="360" w:firstLine="0"/>
        <w:rPr>
          <w:rFonts w:ascii="Arial" w:hAnsi="Arial" w:cs="Arial"/>
          <w:iCs/>
          <w:sz w:val="24"/>
        </w:rPr>
      </w:pPr>
      <w:r w:rsidRPr="00F37B3D">
        <w:rPr>
          <w:rFonts w:ascii="Arial" w:hAnsi="Arial" w:cs="Arial"/>
          <w:iCs/>
          <w:sz w:val="24"/>
        </w:rPr>
        <w:t xml:space="preserve">Calculul emisiilor s-a făcut  </w:t>
      </w:r>
      <w:r w:rsidR="00D918A2" w:rsidRPr="00F37B3D">
        <w:rPr>
          <w:rFonts w:ascii="Arial" w:hAnsi="Arial" w:cs="Arial"/>
          <w:iCs/>
          <w:sz w:val="24"/>
        </w:rPr>
        <w:t xml:space="preserve"> pentru capacitatea de </w:t>
      </w:r>
      <w:r w:rsidR="00F37B3D" w:rsidRPr="00F37B3D">
        <w:rPr>
          <w:rFonts w:ascii="Arial" w:hAnsi="Arial" w:cs="Arial"/>
          <w:iCs/>
          <w:sz w:val="24"/>
        </w:rPr>
        <w:t>25000</w:t>
      </w:r>
      <w:r w:rsidR="00D918A2" w:rsidRPr="00F37B3D">
        <w:rPr>
          <w:rFonts w:ascii="Arial" w:hAnsi="Arial" w:cs="Arial"/>
          <w:iCs/>
          <w:sz w:val="24"/>
        </w:rPr>
        <w:t xml:space="preserve"> locuri</w:t>
      </w:r>
      <w:r w:rsidR="00F37B3D" w:rsidRPr="00F37B3D">
        <w:rPr>
          <w:rFonts w:ascii="Arial" w:hAnsi="Arial" w:cs="Arial"/>
          <w:iCs/>
          <w:sz w:val="24"/>
        </w:rPr>
        <w:t>/serie</w:t>
      </w:r>
    </w:p>
    <w:tbl>
      <w:tblPr>
        <w:tblStyle w:val="TableGrid"/>
        <w:tblW w:w="0" w:type="auto"/>
        <w:tblInd w:w="360" w:type="dxa"/>
        <w:tblLook w:val="04A0" w:firstRow="1" w:lastRow="0" w:firstColumn="1" w:lastColumn="0" w:noHBand="0" w:noVBand="1"/>
      </w:tblPr>
      <w:tblGrid>
        <w:gridCol w:w="2442"/>
        <w:gridCol w:w="1980"/>
      </w:tblGrid>
      <w:tr w:rsidR="007838E6" w:rsidRPr="00F37B3D" w:rsidTr="0081008C">
        <w:tc>
          <w:tcPr>
            <w:tcW w:w="2442" w:type="dxa"/>
          </w:tcPr>
          <w:p w:rsidR="00F54331" w:rsidRPr="00F37B3D" w:rsidRDefault="00F54331" w:rsidP="0081144B">
            <w:pPr>
              <w:pStyle w:val="BodyTextIndent2"/>
              <w:ind w:firstLine="0"/>
              <w:rPr>
                <w:rFonts w:ascii="Arial" w:hAnsi="Arial" w:cs="Arial"/>
                <w:b/>
                <w:iCs/>
                <w:sz w:val="24"/>
              </w:rPr>
            </w:pPr>
            <w:r w:rsidRPr="00F37B3D">
              <w:rPr>
                <w:rFonts w:ascii="Arial" w:hAnsi="Arial" w:cs="Arial"/>
                <w:b/>
                <w:iCs/>
                <w:sz w:val="24"/>
              </w:rPr>
              <w:t xml:space="preserve">Emisia </w:t>
            </w:r>
          </w:p>
          <w:p w:rsidR="00F54331" w:rsidRPr="00F37B3D" w:rsidRDefault="00F54331" w:rsidP="00F54331">
            <w:pPr>
              <w:pStyle w:val="BodyTextIndent2"/>
              <w:ind w:firstLine="0"/>
              <w:rPr>
                <w:rFonts w:ascii="Arial" w:hAnsi="Arial" w:cs="Arial"/>
                <w:b/>
                <w:iCs/>
                <w:sz w:val="24"/>
              </w:rPr>
            </w:pPr>
            <w:r w:rsidRPr="00F37B3D">
              <w:rPr>
                <w:rFonts w:ascii="Arial" w:hAnsi="Arial" w:cs="Arial"/>
                <w:b/>
                <w:iCs/>
                <w:sz w:val="24"/>
              </w:rPr>
              <w:t xml:space="preserve"> </w:t>
            </w:r>
          </w:p>
        </w:tc>
        <w:tc>
          <w:tcPr>
            <w:tcW w:w="1980" w:type="dxa"/>
          </w:tcPr>
          <w:p w:rsidR="00F54331" w:rsidRPr="00F37B3D" w:rsidRDefault="00F54331" w:rsidP="00F54331">
            <w:pPr>
              <w:pStyle w:val="BodyTextIndent2"/>
              <w:ind w:firstLine="0"/>
              <w:rPr>
                <w:rFonts w:ascii="Arial" w:hAnsi="Arial" w:cs="Arial"/>
                <w:b/>
                <w:iCs/>
                <w:sz w:val="24"/>
              </w:rPr>
            </w:pPr>
            <w:r w:rsidRPr="00F37B3D">
              <w:rPr>
                <w:rFonts w:ascii="Arial" w:hAnsi="Arial" w:cs="Arial"/>
                <w:b/>
                <w:iCs/>
                <w:sz w:val="24"/>
              </w:rPr>
              <w:t>Cantitate</w:t>
            </w:r>
          </w:p>
          <w:p w:rsidR="00F54331" w:rsidRPr="00F37B3D" w:rsidRDefault="00F54331" w:rsidP="00F54331">
            <w:pPr>
              <w:pStyle w:val="BodyTextIndent2"/>
              <w:ind w:firstLine="0"/>
              <w:rPr>
                <w:rFonts w:ascii="Arial" w:hAnsi="Arial" w:cs="Arial"/>
                <w:b/>
                <w:iCs/>
                <w:sz w:val="24"/>
              </w:rPr>
            </w:pPr>
            <w:r w:rsidRPr="00F37B3D">
              <w:rPr>
                <w:rFonts w:ascii="Arial" w:hAnsi="Arial" w:cs="Arial"/>
                <w:b/>
                <w:iCs/>
                <w:sz w:val="24"/>
              </w:rPr>
              <w:t>kg/an</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t>Emisia NH3 din hale</w:t>
            </w:r>
          </w:p>
        </w:tc>
        <w:tc>
          <w:tcPr>
            <w:tcW w:w="1980" w:type="dxa"/>
          </w:tcPr>
          <w:p w:rsidR="00F54331" w:rsidRPr="00F37B3D" w:rsidRDefault="00F37B3D" w:rsidP="0081144B">
            <w:pPr>
              <w:pStyle w:val="BodyTextIndent2"/>
              <w:ind w:firstLine="0"/>
              <w:rPr>
                <w:rFonts w:ascii="Arial" w:hAnsi="Arial" w:cs="Arial"/>
                <w:iCs/>
                <w:sz w:val="22"/>
                <w:szCs w:val="22"/>
              </w:rPr>
            </w:pPr>
            <w:r w:rsidRPr="00F37B3D">
              <w:rPr>
                <w:rFonts w:ascii="Arial" w:hAnsi="Arial" w:cs="Arial"/>
                <w:iCs/>
                <w:sz w:val="22"/>
                <w:szCs w:val="22"/>
              </w:rPr>
              <w:t>42350</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lastRenderedPageBreak/>
              <w:t>Emisia NH3 la stocare</w:t>
            </w:r>
          </w:p>
        </w:tc>
        <w:tc>
          <w:tcPr>
            <w:tcW w:w="1980" w:type="dxa"/>
          </w:tcPr>
          <w:p w:rsidR="00F54331" w:rsidRPr="00F37B3D" w:rsidRDefault="00F37B3D" w:rsidP="0081144B">
            <w:pPr>
              <w:pStyle w:val="BodyTextIndent2"/>
              <w:ind w:firstLine="0"/>
              <w:rPr>
                <w:rFonts w:ascii="Arial" w:hAnsi="Arial" w:cs="Arial"/>
                <w:iCs/>
                <w:sz w:val="22"/>
                <w:szCs w:val="22"/>
              </w:rPr>
            </w:pPr>
            <w:r w:rsidRPr="00F37B3D">
              <w:rPr>
                <w:rFonts w:ascii="Arial" w:hAnsi="Arial" w:cs="Arial"/>
                <w:iCs/>
                <w:sz w:val="22"/>
                <w:szCs w:val="22"/>
              </w:rPr>
              <w:t>24986,5</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t>Emisia N2O la stocare</w:t>
            </w:r>
          </w:p>
        </w:tc>
        <w:tc>
          <w:tcPr>
            <w:tcW w:w="1980" w:type="dxa"/>
          </w:tcPr>
          <w:p w:rsidR="00F54331" w:rsidRPr="00F37B3D" w:rsidRDefault="00E62B32" w:rsidP="0081144B">
            <w:pPr>
              <w:pStyle w:val="BodyTextIndent2"/>
              <w:ind w:firstLine="0"/>
              <w:rPr>
                <w:rFonts w:ascii="Arial" w:hAnsi="Arial" w:cs="Arial"/>
                <w:iCs/>
                <w:sz w:val="22"/>
                <w:szCs w:val="22"/>
              </w:rPr>
            </w:pPr>
            <w:r w:rsidRPr="00F37B3D">
              <w:rPr>
                <w:rFonts w:ascii="Arial" w:hAnsi="Arial" w:cs="Arial"/>
                <w:iCs/>
                <w:sz w:val="22"/>
                <w:szCs w:val="22"/>
              </w:rPr>
              <w:t>0</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t>Emisia NO la stocare</w:t>
            </w:r>
          </w:p>
        </w:tc>
        <w:tc>
          <w:tcPr>
            <w:tcW w:w="1980" w:type="dxa"/>
          </w:tcPr>
          <w:p w:rsidR="00F54331" w:rsidRPr="00F37B3D" w:rsidRDefault="00F37B3D" w:rsidP="0081144B">
            <w:pPr>
              <w:pStyle w:val="BodyTextIndent2"/>
              <w:ind w:firstLine="0"/>
              <w:rPr>
                <w:rFonts w:ascii="Arial" w:hAnsi="Arial" w:cs="Arial"/>
                <w:iCs/>
                <w:sz w:val="22"/>
                <w:szCs w:val="22"/>
              </w:rPr>
            </w:pPr>
            <w:r w:rsidRPr="00F37B3D">
              <w:rPr>
                <w:rFonts w:ascii="Arial" w:hAnsi="Arial" w:cs="Arial"/>
                <w:iCs/>
                <w:sz w:val="22"/>
                <w:szCs w:val="22"/>
              </w:rPr>
              <w:t>17848</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t>Emisia N2 la stocare</w:t>
            </w:r>
          </w:p>
        </w:tc>
        <w:tc>
          <w:tcPr>
            <w:tcW w:w="1980" w:type="dxa"/>
          </w:tcPr>
          <w:p w:rsidR="00F54331" w:rsidRPr="00F37B3D" w:rsidRDefault="00F37B3D" w:rsidP="0081144B">
            <w:pPr>
              <w:pStyle w:val="BodyTextIndent2"/>
              <w:ind w:firstLine="0"/>
              <w:rPr>
                <w:rFonts w:ascii="Arial" w:hAnsi="Arial" w:cs="Arial"/>
                <w:iCs/>
                <w:sz w:val="22"/>
                <w:szCs w:val="22"/>
              </w:rPr>
            </w:pPr>
            <w:r w:rsidRPr="00F37B3D">
              <w:rPr>
                <w:rFonts w:ascii="Arial" w:hAnsi="Arial" w:cs="Arial"/>
                <w:iCs/>
                <w:sz w:val="22"/>
                <w:szCs w:val="22"/>
              </w:rPr>
              <w:t>535,425</w:t>
            </w:r>
          </w:p>
        </w:tc>
      </w:tr>
      <w:tr w:rsidR="007838E6" w:rsidRPr="00F37B3D" w:rsidTr="0081008C">
        <w:tc>
          <w:tcPr>
            <w:tcW w:w="2442" w:type="dxa"/>
          </w:tcPr>
          <w:p w:rsidR="00F54331" w:rsidRPr="00F37B3D" w:rsidRDefault="00F54331" w:rsidP="00190BDC">
            <w:pPr>
              <w:pStyle w:val="BodyTextIndent2"/>
              <w:ind w:firstLine="0"/>
              <w:jc w:val="left"/>
              <w:rPr>
                <w:rFonts w:ascii="Arial" w:hAnsi="Arial" w:cs="Arial"/>
                <w:iCs/>
                <w:sz w:val="22"/>
                <w:szCs w:val="22"/>
              </w:rPr>
            </w:pPr>
            <w:r w:rsidRPr="00F37B3D">
              <w:rPr>
                <w:rFonts w:ascii="Arial" w:hAnsi="Arial" w:cs="Arial"/>
                <w:iCs/>
                <w:sz w:val="22"/>
                <w:szCs w:val="22"/>
              </w:rPr>
              <w:t xml:space="preserve"> Emisia la împrăștiere</w:t>
            </w:r>
          </w:p>
        </w:tc>
        <w:tc>
          <w:tcPr>
            <w:tcW w:w="1980" w:type="dxa"/>
          </w:tcPr>
          <w:p w:rsidR="00F54331" w:rsidRPr="00F37B3D" w:rsidRDefault="00F37B3D" w:rsidP="0081144B">
            <w:pPr>
              <w:pStyle w:val="BodyTextIndent2"/>
              <w:ind w:firstLine="0"/>
              <w:rPr>
                <w:rFonts w:ascii="Arial" w:hAnsi="Arial" w:cs="Arial"/>
                <w:iCs/>
                <w:sz w:val="22"/>
                <w:szCs w:val="22"/>
              </w:rPr>
            </w:pPr>
            <w:r w:rsidRPr="00F37B3D">
              <w:rPr>
                <w:rFonts w:ascii="Arial" w:hAnsi="Arial" w:cs="Arial"/>
                <w:iCs/>
                <w:sz w:val="22"/>
                <w:szCs w:val="22"/>
              </w:rPr>
              <w:t>84114</w:t>
            </w:r>
          </w:p>
        </w:tc>
      </w:tr>
    </w:tbl>
    <w:p w:rsidR="005C6AE9" w:rsidRPr="007838E6" w:rsidRDefault="005C6AE9" w:rsidP="00AC68BB">
      <w:pPr>
        <w:pStyle w:val="BodyTextIndent2"/>
        <w:jc w:val="left"/>
        <w:rPr>
          <w:rFonts w:ascii="Arial" w:hAnsi="Arial" w:cs="Arial"/>
          <w:color w:val="FF0000"/>
          <w:sz w:val="24"/>
        </w:rPr>
      </w:pPr>
    </w:p>
    <w:p w:rsidR="005C6AE9" w:rsidRPr="007838E6" w:rsidRDefault="005C6AE9" w:rsidP="00AC68BB">
      <w:pPr>
        <w:pStyle w:val="BodyTextIndent2"/>
        <w:jc w:val="left"/>
        <w:rPr>
          <w:rFonts w:ascii="Arial" w:hAnsi="Arial" w:cs="Arial"/>
          <w:color w:val="FF0000"/>
          <w:sz w:val="24"/>
        </w:rPr>
      </w:pPr>
    </w:p>
    <w:p w:rsidR="005C6AE9" w:rsidRPr="00B678A5" w:rsidRDefault="005C6AE9" w:rsidP="005C6AE9">
      <w:pPr>
        <w:pStyle w:val="BodyTextIndent2"/>
        <w:jc w:val="left"/>
        <w:rPr>
          <w:rFonts w:ascii="Arial" w:hAnsi="Arial" w:cs="Arial"/>
          <w:b/>
          <w:sz w:val="24"/>
        </w:rPr>
      </w:pPr>
      <w:r w:rsidRPr="00B678A5">
        <w:rPr>
          <w:rFonts w:ascii="Arial" w:hAnsi="Arial" w:cs="Arial"/>
          <w:b/>
          <w:sz w:val="24"/>
        </w:rPr>
        <w:t>Calculul pulberilor rezultate din hale</w:t>
      </w:r>
    </w:p>
    <w:p w:rsidR="007F28F3" w:rsidRPr="00B678A5" w:rsidRDefault="005C6AE9" w:rsidP="007F28F3">
      <w:pPr>
        <w:pStyle w:val="BodyTextIndent2"/>
        <w:ind w:left="360" w:firstLine="0"/>
        <w:jc w:val="left"/>
        <w:rPr>
          <w:rFonts w:ascii="Arial" w:hAnsi="Arial" w:cs="Arial"/>
          <w:sz w:val="24"/>
        </w:rPr>
      </w:pPr>
      <w:r w:rsidRPr="00B678A5">
        <w:rPr>
          <w:rFonts w:ascii="Arial" w:hAnsi="Arial" w:cs="Arial"/>
          <w:sz w:val="24"/>
        </w:rPr>
        <w:t>AAP =</w:t>
      </w:r>
      <w:r w:rsidR="00914198" w:rsidRPr="00B678A5">
        <w:rPr>
          <w:rFonts w:ascii="Arial" w:hAnsi="Arial" w:cs="Arial"/>
          <w:sz w:val="24"/>
        </w:rPr>
        <w:t xml:space="preserve"> </w:t>
      </w:r>
      <w:r w:rsidRPr="00B678A5">
        <w:rPr>
          <w:rFonts w:ascii="Arial" w:hAnsi="Arial" w:cs="Arial"/>
          <w:sz w:val="24"/>
        </w:rPr>
        <w:t>nr.locurix(1- t</w:t>
      </w:r>
      <w:r w:rsidRPr="00B678A5">
        <w:rPr>
          <w:rFonts w:ascii="Arial" w:hAnsi="Arial" w:cs="Arial"/>
          <w:sz w:val="24"/>
          <w:vertAlign w:val="subscript"/>
        </w:rPr>
        <w:t>liber</w:t>
      </w:r>
      <w:r w:rsidRPr="00B678A5">
        <w:rPr>
          <w:rFonts w:ascii="Arial" w:hAnsi="Arial" w:cs="Arial"/>
          <w:sz w:val="24"/>
        </w:rPr>
        <w:t>/365)</w:t>
      </w:r>
    </w:p>
    <w:p w:rsidR="007F28F3" w:rsidRPr="00B678A5" w:rsidRDefault="007F28F3" w:rsidP="007F28F3">
      <w:pPr>
        <w:pStyle w:val="BodyTextIndent2"/>
        <w:ind w:left="360" w:firstLine="0"/>
        <w:jc w:val="left"/>
        <w:rPr>
          <w:rFonts w:ascii="Arial" w:hAnsi="Arial" w:cs="Arial"/>
          <w:sz w:val="24"/>
        </w:rPr>
      </w:pPr>
      <w:r w:rsidRPr="00B678A5">
        <w:rPr>
          <w:rFonts w:ascii="Arial" w:hAnsi="Arial" w:cs="Arial"/>
          <w:sz w:val="24"/>
        </w:rPr>
        <w:t>AAP- Numărul de animale dintr-o anumită categorie, care sunt prezente,</w:t>
      </w:r>
      <w:r w:rsidRPr="00B678A5">
        <w:rPr>
          <w:rFonts w:ascii="Arial" w:hAnsi="Arial" w:cs="Arial"/>
          <w:sz w:val="24"/>
        </w:rPr>
        <w:br/>
        <w:t>în medie, în cursul anului</w:t>
      </w:r>
    </w:p>
    <w:p w:rsidR="005C6AE9" w:rsidRPr="00B678A5" w:rsidRDefault="005C6AE9" w:rsidP="007F28F3">
      <w:pPr>
        <w:pStyle w:val="BodyTextIndent2"/>
        <w:ind w:left="360" w:firstLine="0"/>
        <w:jc w:val="left"/>
        <w:rPr>
          <w:rFonts w:ascii="Arial" w:hAnsi="Arial" w:cs="Arial"/>
          <w:sz w:val="24"/>
        </w:rPr>
      </w:pPr>
      <w:r w:rsidRPr="00B678A5">
        <w:rPr>
          <w:rFonts w:ascii="Arial" w:hAnsi="Arial" w:cs="Arial"/>
          <w:sz w:val="24"/>
        </w:rPr>
        <w:t xml:space="preserve">t </w:t>
      </w:r>
      <w:r w:rsidRPr="00B678A5">
        <w:rPr>
          <w:rFonts w:ascii="Arial" w:hAnsi="Arial" w:cs="Arial"/>
          <w:sz w:val="24"/>
          <w:vertAlign w:val="subscript"/>
        </w:rPr>
        <w:t>liber</w:t>
      </w:r>
      <w:r w:rsidRPr="00B678A5">
        <w:rPr>
          <w:rFonts w:ascii="Arial" w:hAnsi="Arial" w:cs="Arial"/>
          <w:sz w:val="24"/>
        </w:rPr>
        <w:t xml:space="preserve">= nr.cicluri x t </w:t>
      </w:r>
      <w:r w:rsidRPr="00B678A5">
        <w:rPr>
          <w:rFonts w:ascii="Arial" w:hAnsi="Arial" w:cs="Arial"/>
          <w:sz w:val="24"/>
          <w:vertAlign w:val="subscript"/>
        </w:rPr>
        <w:t>curățenie</w:t>
      </w:r>
      <w:r w:rsidRPr="00B678A5">
        <w:rPr>
          <w:rFonts w:ascii="Arial" w:hAnsi="Arial" w:cs="Arial"/>
          <w:sz w:val="24"/>
        </w:rPr>
        <w:t xml:space="preserve"> </w:t>
      </w:r>
    </w:p>
    <w:p w:rsidR="005C6AE9" w:rsidRPr="00B678A5" w:rsidRDefault="005C6AE9" w:rsidP="005C6AE9">
      <w:pPr>
        <w:pStyle w:val="BodyTextIndent2"/>
        <w:jc w:val="left"/>
        <w:rPr>
          <w:rFonts w:ascii="Arial" w:hAnsi="Arial" w:cs="Arial"/>
          <w:sz w:val="24"/>
        </w:rPr>
      </w:pPr>
      <w:r w:rsidRPr="00B678A5">
        <w:rPr>
          <w:rFonts w:ascii="Arial" w:hAnsi="Arial" w:cs="Arial"/>
          <w:sz w:val="24"/>
        </w:rPr>
        <w:t xml:space="preserve"> t  </w:t>
      </w:r>
      <w:r w:rsidRPr="00B678A5">
        <w:rPr>
          <w:rFonts w:ascii="Arial" w:hAnsi="Arial" w:cs="Arial"/>
          <w:sz w:val="24"/>
          <w:vertAlign w:val="subscript"/>
        </w:rPr>
        <w:t>liber</w:t>
      </w:r>
      <w:r w:rsidRPr="00B678A5">
        <w:rPr>
          <w:rFonts w:ascii="Arial" w:hAnsi="Arial" w:cs="Arial"/>
          <w:sz w:val="24"/>
        </w:rPr>
        <w:t xml:space="preserve"> =3</w:t>
      </w:r>
      <w:r w:rsidR="007F28F3" w:rsidRPr="00B678A5">
        <w:rPr>
          <w:rFonts w:ascii="Arial" w:hAnsi="Arial" w:cs="Arial"/>
          <w:sz w:val="24"/>
        </w:rPr>
        <w:t>,2</w:t>
      </w:r>
      <w:r w:rsidRPr="00B678A5">
        <w:rPr>
          <w:rFonts w:ascii="Arial" w:hAnsi="Arial" w:cs="Arial"/>
          <w:sz w:val="24"/>
        </w:rPr>
        <w:t>x11 =3</w:t>
      </w:r>
      <w:r w:rsidR="007F28F3" w:rsidRPr="00B678A5">
        <w:rPr>
          <w:rFonts w:ascii="Arial" w:hAnsi="Arial" w:cs="Arial"/>
          <w:sz w:val="24"/>
        </w:rPr>
        <w:t>5,2</w:t>
      </w:r>
      <w:r w:rsidRPr="00B678A5">
        <w:rPr>
          <w:rFonts w:ascii="Arial" w:hAnsi="Arial" w:cs="Arial"/>
          <w:sz w:val="24"/>
        </w:rPr>
        <w:t xml:space="preserve"> zile</w:t>
      </w:r>
    </w:p>
    <w:p w:rsidR="005C6AE9" w:rsidRPr="00BB5339" w:rsidRDefault="005C6AE9" w:rsidP="005C6AE9">
      <w:pPr>
        <w:pStyle w:val="BodyTextIndent2"/>
        <w:rPr>
          <w:rFonts w:ascii="Arial" w:hAnsi="Arial" w:cs="Arial"/>
          <w:i/>
          <w:iCs/>
          <w:sz w:val="24"/>
        </w:rPr>
      </w:pPr>
      <w:r w:rsidRPr="007838E6">
        <w:rPr>
          <w:rFonts w:ascii="Arial" w:hAnsi="Arial" w:cs="Arial"/>
          <w:i/>
          <w:iCs/>
          <w:color w:val="FF0000"/>
          <w:sz w:val="24"/>
        </w:rPr>
        <w:t xml:space="preserve"> </w:t>
      </w:r>
      <w:r w:rsidRPr="00BB5339">
        <w:rPr>
          <w:rFonts w:ascii="Arial" w:hAnsi="Arial" w:cs="Arial"/>
          <w:i/>
          <w:iCs/>
          <w:sz w:val="24"/>
        </w:rPr>
        <w:t xml:space="preserve">AAP= </w:t>
      </w:r>
      <w:r w:rsidR="00B678A5" w:rsidRPr="00BB5339">
        <w:rPr>
          <w:rFonts w:ascii="Arial" w:hAnsi="Arial" w:cs="Arial"/>
          <w:i/>
          <w:iCs/>
          <w:sz w:val="24"/>
        </w:rPr>
        <w:t>25000</w:t>
      </w:r>
      <w:r w:rsidRPr="00BB5339">
        <w:rPr>
          <w:rFonts w:ascii="Arial" w:hAnsi="Arial" w:cs="Arial"/>
          <w:i/>
          <w:iCs/>
          <w:sz w:val="24"/>
        </w:rPr>
        <w:t xml:space="preserve"> x (1- 3</w:t>
      </w:r>
      <w:r w:rsidR="007F28F3" w:rsidRPr="00BB5339">
        <w:rPr>
          <w:rFonts w:ascii="Arial" w:hAnsi="Arial" w:cs="Arial"/>
          <w:i/>
          <w:iCs/>
          <w:sz w:val="24"/>
        </w:rPr>
        <w:t>5,2</w:t>
      </w:r>
      <w:r w:rsidRPr="00BB5339">
        <w:rPr>
          <w:rFonts w:ascii="Arial" w:hAnsi="Arial" w:cs="Arial"/>
          <w:i/>
          <w:iCs/>
          <w:sz w:val="24"/>
        </w:rPr>
        <w:t>/365)= 2</w:t>
      </w:r>
      <w:r w:rsidR="00BB5339" w:rsidRPr="00BB5339">
        <w:rPr>
          <w:rFonts w:ascii="Arial" w:hAnsi="Arial" w:cs="Arial"/>
          <w:i/>
          <w:iCs/>
          <w:sz w:val="24"/>
        </w:rPr>
        <w:t>2</w:t>
      </w:r>
      <w:r w:rsidR="00B678A5" w:rsidRPr="00BB5339">
        <w:rPr>
          <w:rFonts w:ascii="Arial" w:hAnsi="Arial" w:cs="Arial"/>
          <w:i/>
          <w:iCs/>
          <w:sz w:val="24"/>
        </w:rPr>
        <w:t>590</w:t>
      </w:r>
      <w:r w:rsidRPr="00BB5339">
        <w:rPr>
          <w:rFonts w:ascii="Arial" w:hAnsi="Arial" w:cs="Arial"/>
          <w:i/>
          <w:iCs/>
          <w:sz w:val="24"/>
        </w:rPr>
        <w:t xml:space="preserve">cap. porci </w:t>
      </w:r>
    </w:p>
    <w:p w:rsidR="005C6AE9" w:rsidRPr="00BB5339" w:rsidRDefault="005C6AE9" w:rsidP="005C6AE9">
      <w:pPr>
        <w:spacing w:line="360" w:lineRule="auto"/>
        <w:ind w:right="22"/>
        <w:rPr>
          <w:rFonts w:ascii="Arial" w:eastAsia="BookAntiqua" w:hAnsi="Arial" w:cs="Arial"/>
          <w:b/>
          <w:sz w:val="20"/>
          <w:szCs w:val="20"/>
          <w:lang w:eastAsia="ro-RO"/>
        </w:rPr>
      </w:pPr>
    </w:p>
    <w:tbl>
      <w:tblPr>
        <w:tblStyle w:val="TableGrid"/>
        <w:tblW w:w="0" w:type="auto"/>
        <w:tblLook w:val="04A0" w:firstRow="1" w:lastRow="0" w:firstColumn="1" w:lastColumn="0" w:noHBand="0" w:noVBand="1"/>
      </w:tblPr>
      <w:tblGrid>
        <w:gridCol w:w="1254"/>
        <w:gridCol w:w="1689"/>
        <w:gridCol w:w="1004"/>
        <w:gridCol w:w="1034"/>
        <w:gridCol w:w="2498"/>
      </w:tblGrid>
      <w:tr w:rsidR="007838E6" w:rsidRPr="00BB5339" w:rsidTr="005A7A6E">
        <w:tc>
          <w:tcPr>
            <w:tcW w:w="1254" w:type="dxa"/>
            <w:vMerge w:val="restart"/>
          </w:tcPr>
          <w:p w:rsidR="005C6AE9" w:rsidRPr="00BB5339" w:rsidRDefault="005C6AE9" w:rsidP="00542AA0">
            <w:pPr>
              <w:spacing w:line="360" w:lineRule="auto"/>
              <w:ind w:right="22"/>
              <w:jc w:val="right"/>
              <w:rPr>
                <w:rFonts w:ascii="Arial" w:eastAsia="BookAntiqua" w:hAnsi="Arial" w:cs="Arial"/>
                <w:b/>
                <w:lang w:eastAsia="ro-RO"/>
              </w:rPr>
            </w:pPr>
            <w:r w:rsidRPr="00BB5339">
              <w:rPr>
                <w:rFonts w:ascii="Arial" w:eastAsia="BookAntiqua" w:hAnsi="Arial" w:cs="Arial"/>
                <w:b/>
                <w:lang w:eastAsia="ro-RO"/>
              </w:rPr>
              <w:t xml:space="preserve">Poluant </w:t>
            </w:r>
          </w:p>
        </w:tc>
        <w:tc>
          <w:tcPr>
            <w:tcW w:w="1689" w:type="dxa"/>
            <w:vMerge w:val="restart"/>
          </w:tcPr>
          <w:p w:rsidR="005C6AE9" w:rsidRPr="00BB5339" w:rsidRDefault="005C6AE9" w:rsidP="00542AA0">
            <w:pPr>
              <w:spacing w:line="360" w:lineRule="auto"/>
              <w:ind w:right="22"/>
              <w:jc w:val="right"/>
              <w:rPr>
                <w:rFonts w:ascii="Arial" w:eastAsia="BookAntiqua" w:hAnsi="Arial" w:cs="Arial"/>
                <w:b/>
                <w:lang w:eastAsia="ro-RO"/>
              </w:rPr>
            </w:pPr>
            <w:r w:rsidRPr="00BB5339">
              <w:rPr>
                <w:rFonts w:ascii="Arial" w:eastAsia="BookAntiqua" w:hAnsi="Arial" w:cs="Arial"/>
                <w:b/>
                <w:lang w:eastAsia="ro-RO"/>
              </w:rPr>
              <w:t>Factor de emisie</w:t>
            </w:r>
          </w:p>
        </w:tc>
        <w:tc>
          <w:tcPr>
            <w:tcW w:w="4536" w:type="dxa"/>
            <w:gridSpan w:val="3"/>
          </w:tcPr>
          <w:p w:rsidR="005C6AE9" w:rsidRPr="00BB5339" w:rsidRDefault="005C6AE9" w:rsidP="00B678A5">
            <w:pPr>
              <w:spacing w:line="360" w:lineRule="auto"/>
              <w:ind w:right="22"/>
              <w:jc w:val="center"/>
              <w:rPr>
                <w:rFonts w:ascii="Arial" w:eastAsia="BookAntiqua" w:hAnsi="Arial" w:cs="Arial"/>
                <w:b/>
                <w:lang w:eastAsia="ro-RO"/>
              </w:rPr>
            </w:pPr>
            <w:r w:rsidRPr="00BB5339">
              <w:rPr>
                <w:rFonts w:ascii="Arial" w:eastAsia="BookAntiqua" w:hAnsi="Arial" w:cs="Arial"/>
                <w:b/>
                <w:lang w:eastAsia="ro-RO"/>
              </w:rPr>
              <w:t xml:space="preserve">Capacitate </w:t>
            </w:r>
            <w:r w:rsidR="00B678A5" w:rsidRPr="00BB5339">
              <w:rPr>
                <w:rFonts w:ascii="Arial" w:eastAsia="BookAntiqua" w:hAnsi="Arial" w:cs="Arial"/>
                <w:b/>
                <w:lang w:eastAsia="ro-RO"/>
              </w:rPr>
              <w:t>25000locuri/serie</w:t>
            </w:r>
          </w:p>
        </w:tc>
      </w:tr>
      <w:tr w:rsidR="007838E6" w:rsidRPr="00BB5339" w:rsidTr="005A7A6E">
        <w:tc>
          <w:tcPr>
            <w:tcW w:w="1254" w:type="dxa"/>
            <w:vMerge/>
          </w:tcPr>
          <w:p w:rsidR="005C6AE9" w:rsidRPr="00BB5339" w:rsidRDefault="005C6AE9" w:rsidP="00542AA0">
            <w:pPr>
              <w:spacing w:line="360" w:lineRule="auto"/>
              <w:ind w:right="22"/>
              <w:jc w:val="right"/>
              <w:rPr>
                <w:rFonts w:ascii="Arial" w:eastAsia="BookAntiqua" w:hAnsi="Arial" w:cs="Arial"/>
                <w:b/>
                <w:lang w:eastAsia="ro-RO"/>
              </w:rPr>
            </w:pPr>
          </w:p>
        </w:tc>
        <w:tc>
          <w:tcPr>
            <w:tcW w:w="1689" w:type="dxa"/>
            <w:vMerge/>
          </w:tcPr>
          <w:p w:rsidR="005C6AE9" w:rsidRPr="00BB5339" w:rsidRDefault="005C6AE9" w:rsidP="00542AA0">
            <w:pPr>
              <w:spacing w:line="360" w:lineRule="auto"/>
              <w:ind w:right="22"/>
              <w:jc w:val="right"/>
              <w:rPr>
                <w:rFonts w:ascii="Arial" w:eastAsia="BookAntiqua" w:hAnsi="Arial" w:cs="Arial"/>
                <w:b/>
                <w:lang w:eastAsia="ro-RO"/>
              </w:rPr>
            </w:pPr>
          </w:p>
        </w:tc>
        <w:tc>
          <w:tcPr>
            <w:tcW w:w="1004" w:type="dxa"/>
          </w:tcPr>
          <w:p w:rsidR="005C6AE9" w:rsidRPr="00BB5339" w:rsidRDefault="005C6AE9" w:rsidP="00914198">
            <w:pPr>
              <w:spacing w:line="360" w:lineRule="auto"/>
              <w:ind w:right="22"/>
              <w:jc w:val="center"/>
              <w:rPr>
                <w:rFonts w:ascii="Arial" w:eastAsia="BookAntiqua" w:hAnsi="Arial" w:cs="Arial"/>
                <w:b/>
                <w:lang w:eastAsia="ro-RO"/>
              </w:rPr>
            </w:pPr>
            <w:r w:rsidRPr="00BB5339">
              <w:rPr>
                <w:rFonts w:ascii="Arial" w:eastAsia="BookAntiqua" w:hAnsi="Arial" w:cs="Arial"/>
                <w:b/>
                <w:lang w:eastAsia="ro-RO"/>
              </w:rPr>
              <w:t>AAP</w:t>
            </w:r>
          </w:p>
        </w:tc>
        <w:tc>
          <w:tcPr>
            <w:tcW w:w="1034" w:type="dxa"/>
          </w:tcPr>
          <w:p w:rsidR="005C6AE9" w:rsidRPr="00BB5339" w:rsidRDefault="005C6AE9" w:rsidP="00914198">
            <w:pPr>
              <w:spacing w:line="360" w:lineRule="auto"/>
              <w:ind w:right="22"/>
              <w:jc w:val="center"/>
              <w:rPr>
                <w:rFonts w:ascii="Arial" w:eastAsia="BookAntiqua" w:hAnsi="Arial" w:cs="Arial"/>
                <w:b/>
                <w:lang w:eastAsia="ro-RO"/>
              </w:rPr>
            </w:pPr>
            <w:r w:rsidRPr="00BB5339">
              <w:rPr>
                <w:rFonts w:ascii="Arial" w:eastAsia="BookAntiqua" w:hAnsi="Arial" w:cs="Arial"/>
                <w:b/>
                <w:lang w:eastAsia="ro-RO"/>
              </w:rPr>
              <w:t>Kg/an</w:t>
            </w:r>
          </w:p>
        </w:tc>
        <w:tc>
          <w:tcPr>
            <w:tcW w:w="2498" w:type="dxa"/>
          </w:tcPr>
          <w:p w:rsidR="005C6AE9" w:rsidRPr="00BB5339" w:rsidRDefault="005C6AE9" w:rsidP="00914198">
            <w:pPr>
              <w:spacing w:line="360" w:lineRule="auto"/>
              <w:ind w:right="22"/>
              <w:jc w:val="center"/>
              <w:rPr>
                <w:rFonts w:ascii="Arial" w:eastAsia="BookAntiqua" w:hAnsi="Arial" w:cs="Arial"/>
                <w:b/>
                <w:lang w:eastAsia="ro-RO"/>
              </w:rPr>
            </w:pPr>
            <w:r w:rsidRPr="00BB5339">
              <w:rPr>
                <w:rFonts w:ascii="Arial" w:eastAsia="BookAntiqua" w:hAnsi="Arial" w:cs="Arial"/>
                <w:b/>
                <w:lang w:eastAsia="ro-RO"/>
              </w:rPr>
              <w:t>g/h</w:t>
            </w:r>
          </w:p>
        </w:tc>
      </w:tr>
      <w:tr w:rsidR="007838E6" w:rsidRPr="00BB5339" w:rsidTr="005A7A6E">
        <w:tc>
          <w:tcPr>
            <w:tcW w:w="1254" w:type="dxa"/>
          </w:tcPr>
          <w:p w:rsidR="00914198" w:rsidRPr="00BB5339" w:rsidRDefault="00914198" w:rsidP="00914198">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PM10</w:t>
            </w:r>
          </w:p>
        </w:tc>
        <w:tc>
          <w:tcPr>
            <w:tcW w:w="1689" w:type="dxa"/>
          </w:tcPr>
          <w:p w:rsidR="00914198" w:rsidRPr="00BB5339" w:rsidRDefault="00914198" w:rsidP="00914198">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0,42</w:t>
            </w:r>
          </w:p>
        </w:tc>
        <w:tc>
          <w:tcPr>
            <w:tcW w:w="1004" w:type="dxa"/>
            <w:vMerge w:val="restart"/>
          </w:tcPr>
          <w:p w:rsidR="00914198" w:rsidRPr="00BB5339" w:rsidRDefault="00914198" w:rsidP="00914198">
            <w:pPr>
              <w:spacing w:line="360" w:lineRule="auto"/>
              <w:ind w:right="22"/>
              <w:jc w:val="center"/>
              <w:rPr>
                <w:rFonts w:ascii="Arial" w:eastAsia="BookAntiqua" w:hAnsi="Arial" w:cs="Arial"/>
                <w:sz w:val="22"/>
                <w:szCs w:val="22"/>
                <w:lang w:eastAsia="ro-RO"/>
              </w:rPr>
            </w:pPr>
          </w:p>
          <w:p w:rsidR="00914198" w:rsidRPr="00BB5339" w:rsidRDefault="00914198" w:rsidP="00B678A5">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2</w:t>
            </w:r>
            <w:r w:rsidR="00BB5339" w:rsidRPr="00BB5339">
              <w:rPr>
                <w:rFonts w:ascii="Arial" w:eastAsia="BookAntiqua" w:hAnsi="Arial" w:cs="Arial"/>
                <w:sz w:val="22"/>
                <w:szCs w:val="22"/>
                <w:lang w:eastAsia="ro-RO"/>
              </w:rPr>
              <w:t>2</w:t>
            </w:r>
            <w:r w:rsidR="00B678A5" w:rsidRPr="00BB5339">
              <w:rPr>
                <w:rFonts w:ascii="Arial" w:eastAsia="BookAntiqua" w:hAnsi="Arial" w:cs="Arial"/>
                <w:sz w:val="22"/>
                <w:szCs w:val="22"/>
                <w:lang w:eastAsia="ro-RO"/>
              </w:rPr>
              <w:t>590</w:t>
            </w:r>
          </w:p>
        </w:tc>
        <w:tc>
          <w:tcPr>
            <w:tcW w:w="1034" w:type="dxa"/>
          </w:tcPr>
          <w:p w:rsidR="00914198" w:rsidRPr="00BB5339" w:rsidRDefault="00B678A5" w:rsidP="007F28F3">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9487,4</w:t>
            </w:r>
          </w:p>
        </w:tc>
        <w:tc>
          <w:tcPr>
            <w:tcW w:w="2498" w:type="dxa"/>
          </w:tcPr>
          <w:p w:rsidR="00914198" w:rsidRPr="00BB5339" w:rsidRDefault="00914198" w:rsidP="00B678A5">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1,</w:t>
            </w:r>
            <w:r w:rsidR="00B678A5" w:rsidRPr="00BB5339">
              <w:rPr>
                <w:rFonts w:ascii="Arial" w:eastAsia="BookAntiqua" w:hAnsi="Arial" w:cs="Arial"/>
                <w:sz w:val="22"/>
                <w:szCs w:val="22"/>
                <w:lang w:eastAsia="ro-RO"/>
              </w:rPr>
              <w:t>08</w:t>
            </w:r>
          </w:p>
        </w:tc>
      </w:tr>
      <w:tr w:rsidR="007838E6" w:rsidRPr="00BB5339" w:rsidTr="005A7A6E">
        <w:tc>
          <w:tcPr>
            <w:tcW w:w="1254" w:type="dxa"/>
          </w:tcPr>
          <w:p w:rsidR="00914198" w:rsidRPr="00BB5339" w:rsidRDefault="00914198" w:rsidP="00914198">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PM2,5</w:t>
            </w:r>
          </w:p>
        </w:tc>
        <w:tc>
          <w:tcPr>
            <w:tcW w:w="1689" w:type="dxa"/>
          </w:tcPr>
          <w:p w:rsidR="00914198" w:rsidRPr="00BB5339" w:rsidRDefault="00914198" w:rsidP="00914198">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0,07</w:t>
            </w:r>
          </w:p>
        </w:tc>
        <w:tc>
          <w:tcPr>
            <w:tcW w:w="1004" w:type="dxa"/>
            <w:vMerge/>
          </w:tcPr>
          <w:p w:rsidR="00914198" w:rsidRPr="00BB5339" w:rsidRDefault="00914198" w:rsidP="00914198">
            <w:pPr>
              <w:spacing w:line="360" w:lineRule="auto"/>
              <w:ind w:right="22"/>
              <w:jc w:val="center"/>
              <w:rPr>
                <w:rFonts w:ascii="Arial" w:eastAsia="BookAntiqua" w:hAnsi="Arial" w:cs="Arial"/>
                <w:sz w:val="22"/>
                <w:szCs w:val="22"/>
                <w:lang w:eastAsia="ro-RO"/>
              </w:rPr>
            </w:pPr>
          </w:p>
        </w:tc>
        <w:tc>
          <w:tcPr>
            <w:tcW w:w="1034" w:type="dxa"/>
          </w:tcPr>
          <w:p w:rsidR="00914198" w:rsidRPr="00BB5339" w:rsidRDefault="00B678A5" w:rsidP="007F28F3">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1581,3</w:t>
            </w:r>
          </w:p>
        </w:tc>
        <w:tc>
          <w:tcPr>
            <w:tcW w:w="2498" w:type="dxa"/>
          </w:tcPr>
          <w:p w:rsidR="00914198" w:rsidRPr="00BB5339" w:rsidRDefault="00BB5339" w:rsidP="002E09A1">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0,18</w:t>
            </w:r>
          </w:p>
        </w:tc>
      </w:tr>
      <w:tr w:rsidR="007838E6" w:rsidRPr="00BB5339" w:rsidTr="005A7A6E">
        <w:tc>
          <w:tcPr>
            <w:tcW w:w="1254" w:type="dxa"/>
          </w:tcPr>
          <w:p w:rsidR="00914198" w:rsidRPr="00BB5339" w:rsidRDefault="00914198" w:rsidP="00914198">
            <w:pPr>
              <w:spacing w:line="360" w:lineRule="auto"/>
              <w:ind w:right="22"/>
              <w:jc w:val="center"/>
              <w:rPr>
                <w:rFonts w:ascii="Arial" w:eastAsia="BookAntiqua" w:hAnsi="Arial" w:cs="Arial"/>
                <w:b/>
                <w:sz w:val="22"/>
                <w:szCs w:val="22"/>
                <w:lang w:eastAsia="ro-RO"/>
              </w:rPr>
            </w:pPr>
            <w:r w:rsidRPr="00BB5339">
              <w:rPr>
                <w:rFonts w:ascii="Arial" w:eastAsia="BookAntiqua" w:hAnsi="Arial" w:cs="Arial"/>
                <w:b/>
                <w:sz w:val="22"/>
                <w:szCs w:val="22"/>
                <w:lang w:eastAsia="ro-RO"/>
              </w:rPr>
              <w:t>TOTAL</w:t>
            </w:r>
          </w:p>
        </w:tc>
        <w:tc>
          <w:tcPr>
            <w:tcW w:w="1689" w:type="dxa"/>
          </w:tcPr>
          <w:p w:rsidR="00914198" w:rsidRPr="00BB5339" w:rsidRDefault="00914198" w:rsidP="00914198">
            <w:pPr>
              <w:spacing w:line="360" w:lineRule="auto"/>
              <w:ind w:right="22"/>
              <w:jc w:val="center"/>
              <w:rPr>
                <w:rFonts w:ascii="Arial" w:eastAsia="BookAntiqua" w:hAnsi="Arial" w:cs="Arial"/>
                <w:b/>
                <w:sz w:val="22"/>
                <w:szCs w:val="22"/>
                <w:lang w:eastAsia="ro-RO"/>
              </w:rPr>
            </w:pPr>
            <w:r w:rsidRPr="00BB5339">
              <w:rPr>
                <w:rFonts w:ascii="Arial" w:eastAsia="BookAntiqua" w:hAnsi="Arial" w:cs="Arial"/>
                <w:b/>
                <w:sz w:val="22"/>
                <w:szCs w:val="22"/>
                <w:lang w:eastAsia="ro-RO"/>
              </w:rPr>
              <w:t>-</w:t>
            </w:r>
          </w:p>
        </w:tc>
        <w:tc>
          <w:tcPr>
            <w:tcW w:w="1004" w:type="dxa"/>
            <w:vMerge/>
          </w:tcPr>
          <w:p w:rsidR="00914198" w:rsidRPr="00BB5339" w:rsidRDefault="00914198" w:rsidP="00914198">
            <w:pPr>
              <w:spacing w:line="360" w:lineRule="auto"/>
              <w:ind w:right="22"/>
              <w:jc w:val="center"/>
              <w:rPr>
                <w:rFonts w:ascii="Arial" w:eastAsia="BookAntiqua" w:hAnsi="Arial" w:cs="Arial"/>
                <w:sz w:val="22"/>
                <w:szCs w:val="22"/>
                <w:lang w:eastAsia="ro-RO"/>
              </w:rPr>
            </w:pPr>
          </w:p>
        </w:tc>
        <w:tc>
          <w:tcPr>
            <w:tcW w:w="1034" w:type="dxa"/>
          </w:tcPr>
          <w:p w:rsidR="00914198" w:rsidRPr="00BB5339" w:rsidRDefault="00BB5339" w:rsidP="007F28F3">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11068,7</w:t>
            </w:r>
          </w:p>
        </w:tc>
        <w:tc>
          <w:tcPr>
            <w:tcW w:w="2498" w:type="dxa"/>
          </w:tcPr>
          <w:p w:rsidR="00914198" w:rsidRPr="00BB5339" w:rsidRDefault="00BB5339" w:rsidP="002E09A1">
            <w:pPr>
              <w:spacing w:line="360" w:lineRule="auto"/>
              <w:ind w:right="22"/>
              <w:jc w:val="center"/>
              <w:rPr>
                <w:rFonts w:ascii="Arial" w:eastAsia="BookAntiqua" w:hAnsi="Arial" w:cs="Arial"/>
                <w:sz w:val="22"/>
                <w:szCs w:val="22"/>
                <w:lang w:eastAsia="ro-RO"/>
              </w:rPr>
            </w:pPr>
            <w:r w:rsidRPr="00BB5339">
              <w:rPr>
                <w:rFonts w:ascii="Arial" w:eastAsia="BookAntiqua" w:hAnsi="Arial" w:cs="Arial"/>
                <w:sz w:val="22"/>
                <w:szCs w:val="22"/>
                <w:lang w:eastAsia="ro-RO"/>
              </w:rPr>
              <w:t>1,26</w:t>
            </w:r>
          </w:p>
        </w:tc>
      </w:tr>
    </w:tbl>
    <w:p w:rsidR="006C7BCA" w:rsidRDefault="006C7BCA" w:rsidP="00AC68BB">
      <w:pPr>
        <w:pStyle w:val="BodyTextIndent2"/>
        <w:jc w:val="left"/>
        <w:rPr>
          <w:rFonts w:ascii="Arial" w:hAnsi="Arial" w:cs="Arial"/>
          <w:sz w:val="24"/>
        </w:rPr>
      </w:pPr>
    </w:p>
    <w:p w:rsidR="00287F79" w:rsidRPr="003F6991" w:rsidRDefault="00AC68BB" w:rsidP="00AC68BB">
      <w:pPr>
        <w:pStyle w:val="BodyTextIndent2"/>
        <w:jc w:val="left"/>
        <w:rPr>
          <w:rFonts w:ascii="Arial" w:hAnsi="Arial" w:cs="Arial"/>
          <w:sz w:val="24"/>
        </w:rPr>
      </w:pPr>
      <w:r w:rsidRPr="003F6991">
        <w:rPr>
          <w:rFonts w:ascii="Arial" w:hAnsi="Arial" w:cs="Arial"/>
          <w:sz w:val="24"/>
        </w:rPr>
        <w:t xml:space="preserve">Pentru emisiile rezultate din </w:t>
      </w:r>
      <w:r w:rsidRPr="003F6991">
        <w:rPr>
          <w:rFonts w:ascii="Arial" w:hAnsi="Arial" w:cs="Arial"/>
          <w:i/>
          <w:sz w:val="24"/>
        </w:rPr>
        <w:t xml:space="preserve">arderea </w:t>
      </w:r>
      <w:r w:rsidR="003F6991" w:rsidRPr="003F6991">
        <w:rPr>
          <w:rFonts w:ascii="Arial" w:hAnsi="Arial" w:cs="Arial"/>
          <w:i/>
          <w:sz w:val="24"/>
        </w:rPr>
        <w:t xml:space="preserve">gazului natural </w:t>
      </w:r>
      <w:r w:rsidRPr="003F6991">
        <w:rPr>
          <w:rFonts w:ascii="Arial" w:hAnsi="Arial" w:cs="Arial"/>
          <w:i/>
          <w:sz w:val="24"/>
        </w:rPr>
        <w:t>în aeroterme</w:t>
      </w:r>
      <w:r w:rsidRPr="003F6991">
        <w:rPr>
          <w:rFonts w:ascii="Arial" w:hAnsi="Arial" w:cs="Arial"/>
          <w:sz w:val="24"/>
        </w:rPr>
        <w:t xml:space="preserve"> s-au utilizat factorii de emisie  din  EMEP/EEA air pollutant emission inventory </w:t>
      </w:r>
      <w:r w:rsidRPr="003F6991">
        <w:rPr>
          <w:rFonts w:ascii="Arial" w:hAnsi="Arial" w:cs="Arial"/>
          <w:i/>
          <w:sz w:val="24"/>
        </w:rPr>
        <w:t>guidebook – 20</w:t>
      </w:r>
      <w:r w:rsidR="003F6991" w:rsidRPr="003F6991">
        <w:rPr>
          <w:rFonts w:ascii="Arial" w:hAnsi="Arial" w:cs="Arial"/>
          <w:i/>
          <w:sz w:val="24"/>
        </w:rPr>
        <w:t>16</w:t>
      </w:r>
      <w:r w:rsidRPr="003F6991">
        <w:rPr>
          <w:rFonts w:ascii="Arial" w:hAnsi="Arial" w:cs="Arial"/>
          <w:i/>
          <w:sz w:val="24"/>
        </w:rPr>
        <w:t xml:space="preserve"> NRF 1A 4.a, 1A5.a</w:t>
      </w:r>
      <w:r w:rsidR="0026352F" w:rsidRPr="003F6991">
        <w:rPr>
          <w:rFonts w:ascii="Arial" w:hAnsi="Arial" w:cs="Arial"/>
          <w:i/>
          <w:sz w:val="24"/>
        </w:rPr>
        <w:t xml:space="preserve">  -Small combustion  tabelul 3-</w:t>
      </w:r>
      <w:r w:rsidR="000C07C8" w:rsidRPr="003F6991">
        <w:rPr>
          <w:rFonts w:ascii="Arial" w:hAnsi="Arial" w:cs="Arial"/>
          <w:i/>
          <w:sz w:val="24"/>
        </w:rPr>
        <w:t xml:space="preserve"> </w:t>
      </w:r>
      <w:r w:rsidR="003F6991" w:rsidRPr="003F6991">
        <w:rPr>
          <w:rFonts w:ascii="Arial" w:hAnsi="Arial" w:cs="Arial"/>
          <w:i/>
          <w:sz w:val="24"/>
        </w:rPr>
        <w:t>8</w:t>
      </w:r>
      <w:r w:rsidR="000C07C8" w:rsidRPr="003F6991">
        <w:rPr>
          <w:rFonts w:ascii="Arial" w:hAnsi="Arial" w:cs="Arial"/>
          <w:i/>
          <w:sz w:val="24"/>
        </w:rPr>
        <w:t xml:space="preserve">9 </w:t>
      </w:r>
      <w:r w:rsidR="0026352F" w:rsidRPr="003F6991">
        <w:rPr>
          <w:rFonts w:ascii="Arial" w:hAnsi="Arial" w:cs="Arial"/>
          <w:i/>
          <w:sz w:val="24"/>
        </w:rPr>
        <w:t xml:space="preserve"> și </w:t>
      </w:r>
      <w:r w:rsidR="0026352F" w:rsidRPr="003F6991">
        <w:rPr>
          <w:rFonts w:ascii="Arial" w:hAnsi="Arial" w:cs="Arial"/>
          <w:sz w:val="24"/>
        </w:rPr>
        <w:t xml:space="preserve">un consum mediu anual de </w:t>
      </w:r>
      <w:r w:rsidR="003F6991" w:rsidRPr="003F6991">
        <w:rPr>
          <w:rFonts w:ascii="Arial" w:hAnsi="Arial" w:cs="Arial"/>
          <w:sz w:val="24"/>
        </w:rPr>
        <w:t>550000mc gaz natural</w:t>
      </w:r>
      <w:r w:rsidR="000C07C8" w:rsidRPr="003F6991">
        <w:rPr>
          <w:rFonts w:ascii="Arial" w:hAnsi="Arial" w:cs="Arial"/>
          <w:sz w:val="24"/>
        </w:rPr>
        <w:t xml:space="preserve"> </w:t>
      </w:r>
    </w:p>
    <w:p w:rsidR="00961D14" w:rsidRPr="007838E6" w:rsidRDefault="00961D14" w:rsidP="00AC68BB">
      <w:pPr>
        <w:pStyle w:val="BodyTextIndent2"/>
        <w:jc w:val="left"/>
        <w:rPr>
          <w:rFonts w:ascii="Arial" w:hAnsi="Arial" w:cs="Arial"/>
          <w:i/>
          <w:color w:val="FF0000"/>
          <w:sz w:val="24"/>
        </w:rPr>
      </w:pPr>
    </w:p>
    <w:tbl>
      <w:tblPr>
        <w:tblStyle w:val="TableGrid"/>
        <w:tblW w:w="0" w:type="auto"/>
        <w:jc w:val="center"/>
        <w:tblLook w:val="04A0" w:firstRow="1" w:lastRow="0" w:firstColumn="1" w:lastColumn="0" w:noHBand="0" w:noVBand="1"/>
      </w:tblPr>
      <w:tblGrid>
        <w:gridCol w:w="1536"/>
        <w:gridCol w:w="1974"/>
        <w:gridCol w:w="1416"/>
        <w:gridCol w:w="2819"/>
      </w:tblGrid>
      <w:tr w:rsidR="007838E6" w:rsidRPr="007838E6" w:rsidTr="000077DA">
        <w:trPr>
          <w:jc w:val="center"/>
        </w:trPr>
        <w:tc>
          <w:tcPr>
            <w:tcW w:w="1536" w:type="dxa"/>
            <w:vMerge w:val="restart"/>
          </w:tcPr>
          <w:p w:rsidR="009935BC" w:rsidRPr="003F6991" w:rsidRDefault="009935BC" w:rsidP="00AC68BB">
            <w:pPr>
              <w:pStyle w:val="BodyTextIndent2"/>
              <w:ind w:firstLine="0"/>
              <w:jc w:val="left"/>
              <w:rPr>
                <w:rFonts w:ascii="Arial" w:hAnsi="Arial" w:cs="Arial"/>
                <w:i/>
                <w:sz w:val="24"/>
              </w:rPr>
            </w:pPr>
            <w:r w:rsidRPr="003F6991">
              <w:rPr>
                <w:rFonts w:ascii="Arial" w:hAnsi="Arial" w:cs="Arial"/>
                <w:b/>
                <w:bCs/>
                <w:sz w:val="22"/>
                <w:szCs w:val="22"/>
              </w:rPr>
              <w:t xml:space="preserve">   Poluanţi</w:t>
            </w:r>
          </w:p>
        </w:tc>
        <w:tc>
          <w:tcPr>
            <w:tcW w:w="1974" w:type="dxa"/>
            <w:vMerge w:val="restart"/>
          </w:tcPr>
          <w:p w:rsidR="009935BC" w:rsidRPr="003F6991" w:rsidRDefault="009935BC" w:rsidP="00AC68BB">
            <w:pPr>
              <w:pStyle w:val="BodyTextIndent2"/>
              <w:ind w:firstLine="0"/>
              <w:jc w:val="left"/>
              <w:rPr>
                <w:rFonts w:ascii="Arial" w:hAnsi="Arial" w:cs="Arial"/>
                <w:i/>
                <w:sz w:val="24"/>
              </w:rPr>
            </w:pPr>
            <w:r w:rsidRPr="003F6991">
              <w:rPr>
                <w:rFonts w:ascii="Arial" w:hAnsi="Arial" w:cs="Arial"/>
                <w:b/>
                <w:bCs/>
                <w:sz w:val="22"/>
                <w:szCs w:val="22"/>
              </w:rPr>
              <w:t>Factori de emisie</w:t>
            </w:r>
          </w:p>
        </w:tc>
        <w:tc>
          <w:tcPr>
            <w:tcW w:w="4235" w:type="dxa"/>
            <w:gridSpan w:val="2"/>
          </w:tcPr>
          <w:p w:rsidR="009935BC" w:rsidRPr="0042185D" w:rsidRDefault="009935BC" w:rsidP="000077DA">
            <w:pPr>
              <w:pStyle w:val="BodyTextIndent2"/>
              <w:ind w:firstLine="0"/>
              <w:jc w:val="center"/>
              <w:rPr>
                <w:rFonts w:ascii="Arial" w:hAnsi="Arial" w:cs="Arial"/>
                <w:b/>
                <w:sz w:val="24"/>
              </w:rPr>
            </w:pPr>
            <w:r w:rsidRPr="0042185D">
              <w:rPr>
                <w:rFonts w:ascii="Arial" w:hAnsi="Arial" w:cs="Arial"/>
                <w:b/>
                <w:sz w:val="24"/>
              </w:rPr>
              <w:t xml:space="preserve">Capacitate </w:t>
            </w:r>
            <w:r w:rsidR="0042185D" w:rsidRPr="0042185D">
              <w:rPr>
                <w:rFonts w:ascii="Arial" w:hAnsi="Arial" w:cs="Arial"/>
                <w:b/>
                <w:sz w:val="24"/>
              </w:rPr>
              <w:t>25000</w:t>
            </w:r>
            <w:r w:rsidRPr="0042185D">
              <w:rPr>
                <w:rFonts w:ascii="Arial" w:hAnsi="Arial" w:cs="Arial"/>
                <w:b/>
                <w:sz w:val="24"/>
              </w:rPr>
              <w:t>locuri/serie</w:t>
            </w:r>
          </w:p>
        </w:tc>
      </w:tr>
      <w:tr w:rsidR="007838E6" w:rsidRPr="007838E6" w:rsidTr="000077DA">
        <w:trPr>
          <w:jc w:val="center"/>
        </w:trPr>
        <w:tc>
          <w:tcPr>
            <w:tcW w:w="1536" w:type="dxa"/>
            <w:vMerge/>
          </w:tcPr>
          <w:p w:rsidR="009935BC" w:rsidRPr="003F6991" w:rsidRDefault="009935BC" w:rsidP="00AC68BB">
            <w:pPr>
              <w:pStyle w:val="BodyTextIndent2"/>
              <w:ind w:firstLine="0"/>
              <w:jc w:val="left"/>
              <w:rPr>
                <w:rFonts w:ascii="Arial" w:hAnsi="Arial" w:cs="Arial"/>
                <w:i/>
                <w:sz w:val="24"/>
              </w:rPr>
            </w:pPr>
          </w:p>
        </w:tc>
        <w:tc>
          <w:tcPr>
            <w:tcW w:w="1974" w:type="dxa"/>
            <w:vMerge/>
          </w:tcPr>
          <w:p w:rsidR="009935BC" w:rsidRPr="003F6991" w:rsidRDefault="009935BC" w:rsidP="00AC68BB">
            <w:pPr>
              <w:pStyle w:val="BodyTextIndent2"/>
              <w:ind w:firstLine="0"/>
              <w:jc w:val="left"/>
              <w:rPr>
                <w:rFonts w:ascii="Arial" w:hAnsi="Arial" w:cs="Arial"/>
                <w:i/>
                <w:sz w:val="24"/>
              </w:rPr>
            </w:pPr>
          </w:p>
        </w:tc>
        <w:tc>
          <w:tcPr>
            <w:tcW w:w="4235" w:type="dxa"/>
            <w:gridSpan w:val="2"/>
          </w:tcPr>
          <w:p w:rsidR="009935BC" w:rsidRPr="0042185D" w:rsidRDefault="009935BC" w:rsidP="00287F79">
            <w:pPr>
              <w:pStyle w:val="BodyTextIndent2"/>
              <w:ind w:firstLine="0"/>
              <w:jc w:val="center"/>
              <w:rPr>
                <w:rFonts w:ascii="Arial" w:hAnsi="Arial" w:cs="Arial"/>
                <w:b/>
                <w:sz w:val="24"/>
              </w:rPr>
            </w:pPr>
            <w:r w:rsidRPr="0042185D">
              <w:rPr>
                <w:rFonts w:ascii="Arial" w:hAnsi="Arial" w:cs="Arial"/>
                <w:b/>
                <w:sz w:val="24"/>
              </w:rPr>
              <w:t>Debit masic</w:t>
            </w:r>
          </w:p>
        </w:tc>
      </w:tr>
      <w:tr w:rsidR="007838E6" w:rsidRPr="007838E6" w:rsidTr="000077DA">
        <w:trPr>
          <w:jc w:val="center"/>
        </w:trPr>
        <w:tc>
          <w:tcPr>
            <w:tcW w:w="1536" w:type="dxa"/>
            <w:vMerge/>
          </w:tcPr>
          <w:p w:rsidR="009935BC" w:rsidRPr="003F6991" w:rsidRDefault="009935BC" w:rsidP="00AC68BB">
            <w:pPr>
              <w:pStyle w:val="BodyTextIndent2"/>
              <w:ind w:firstLine="0"/>
              <w:jc w:val="left"/>
              <w:rPr>
                <w:rFonts w:ascii="Arial" w:hAnsi="Arial" w:cs="Arial"/>
                <w:i/>
                <w:sz w:val="24"/>
              </w:rPr>
            </w:pPr>
          </w:p>
        </w:tc>
        <w:tc>
          <w:tcPr>
            <w:tcW w:w="1974" w:type="dxa"/>
            <w:vMerge/>
          </w:tcPr>
          <w:p w:rsidR="009935BC" w:rsidRPr="003F6991" w:rsidRDefault="009935BC" w:rsidP="00AC68BB">
            <w:pPr>
              <w:pStyle w:val="BodyTextIndent2"/>
              <w:ind w:firstLine="0"/>
              <w:jc w:val="left"/>
              <w:rPr>
                <w:rFonts w:ascii="Arial" w:hAnsi="Arial" w:cs="Arial"/>
                <w:i/>
                <w:sz w:val="24"/>
              </w:rPr>
            </w:pPr>
          </w:p>
        </w:tc>
        <w:tc>
          <w:tcPr>
            <w:tcW w:w="1416" w:type="dxa"/>
          </w:tcPr>
          <w:p w:rsidR="009935BC" w:rsidRPr="0042185D" w:rsidRDefault="009935BC" w:rsidP="00287F79">
            <w:pPr>
              <w:pStyle w:val="BodyTextIndent2"/>
              <w:ind w:firstLine="0"/>
              <w:jc w:val="center"/>
              <w:rPr>
                <w:rFonts w:ascii="Arial" w:hAnsi="Arial" w:cs="Arial"/>
                <w:b/>
                <w:sz w:val="24"/>
              </w:rPr>
            </w:pPr>
            <w:r w:rsidRPr="0042185D">
              <w:rPr>
                <w:rFonts w:ascii="Arial" w:hAnsi="Arial" w:cs="Arial"/>
                <w:b/>
                <w:sz w:val="24"/>
              </w:rPr>
              <w:t>g/an</w:t>
            </w:r>
          </w:p>
        </w:tc>
        <w:tc>
          <w:tcPr>
            <w:tcW w:w="2819" w:type="dxa"/>
          </w:tcPr>
          <w:p w:rsidR="009935BC" w:rsidRPr="0042185D" w:rsidRDefault="009935BC" w:rsidP="00287F79">
            <w:pPr>
              <w:pStyle w:val="BodyTextIndent2"/>
              <w:ind w:firstLine="0"/>
              <w:jc w:val="center"/>
              <w:rPr>
                <w:rFonts w:ascii="Arial" w:hAnsi="Arial" w:cs="Arial"/>
                <w:b/>
                <w:sz w:val="24"/>
              </w:rPr>
            </w:pPr>
            <w:r w:rsidRPr="0042185D">
              <w:rPr>
                <w:rFonts w:ascii="Arial" w:hAnsi="Arial" w:cs="Arial"/>
                <w:b/>
                <w:sz w:val="24"/>
              </w:rPr>
              <w:t>g/h</w:t>
            </w:r>
          </w:p>
        </w:tc>
      </w:tr>
      <w:tr w:rsidR="007838E6" w:rsidRPr="007838E6" w:rsidTr="000077DA">
        <w:trPr>
          <w:jc w:val="center"/>
        </w:trPr>
        <w:tc>
          <w:tcPr>
            <w:tcW w:w="1536" w:type="dxa"/>
            <w:vAlign w:val="center"/>
          </w:tcPr>
          <w:p w:rsidR="009935BC" w:rsidRPr="000077DA" w:rsidRDefault="009935BC" w:rsidP="009935BC">
            <w:pPr>
              <w:jc w:val="center"/>
              <w:rPr>
                <w:rFonts w:ascii="Arial" w:hAnsi="Arial" w:cs="Arial"/>
                <w:bCs/>
                <w:sz w:val="22"/>
                <w:szCs w:val="22"/>
              </w:rPr>
            </w:pPr>
            <w:r w:rsidRPr="000077DA">
              <w:rPr>
                <w:rFonts w:ascii="Arial" w:hAnsi="Arial" w:cs="Arial"/>
                <w:bCs/>
                <w:sz w:val="22"/>
                <w:szCs w:val="22"/>
              </w:rPr>
              <w:t>NO</w:t>
            </w:r>
            <w:r w:rsidRPr="000077DA">
              <w:rPr>
                <w:rFonts w:ascii="Arial" w:hAnsi="Arial" w:cs="Arial"/>
                <w:bCs/>
                <w:sz w:val="22"/>
                <w:szCs w:val="22"/>
                <w:vertAlign w:val="subscript"/>
              </w:rPr>
              <w:t>x</w:t>
            </w:r>
          </w:p>
        </w:tc>
        <w:tc>
          <w:tcPr>
            <w:tcW w:w="1974" w:type="dxa"/>
            <w:vAlign w:val="center"/>
          </w:tcPr>
          <w:p w:rsidR="009935BC" w:rsidRPr="000077DA" w:rsidRDefault="003F6991" w:rsidP="001F306B">
            <w:pPr>
              <w:jc w:val="center"/>
              <w:rPr>
                <w:rFonts w:ascii="Arial" w:hAnsi="Arial" w:cs="Arial"/>
                <w:sz w:val="22"/>
                <w:szCs w:val="22"/>
              </w:rPr>
            </w:pPr>
            <w:r w:rsidRPr="000077DA">
              <w:rPr>
                <w:rFonts w:ascii="Arial" w:hAnsi="Arial" w:cs="Arial"/>
                <w:sz w:val="22"/>
                <w:szCs w:val="22"/>
              </w:rPr>
              <w:t>74</w:t>
            </w:r>
            <w:r w:rsidR="009935BC" w:rsidRPr="000077DA">
              <w:rPr>
                <w:rFonts w:ascii="Arial" w:hAnsi="Arial" w:cs="Arial"/>
                <w:sz w:val="22"/>
                <w:szCs w:val="22"/>
              </w:rPr>
              <w:t xml:space="preserve"> g/GJ</w:t>
            </w:r>
          </w:p>
        </w:tc>
        <w:tc>
          <w:tcPr>
            <w:tcW w:w="1416" w:type="dxa"/>
          </w:tcPr>
          <w:p w:rsidR="009935BC" w:rsidRPr="000077DA" w:rsidRDefault="00480E86" w:rsidP="000077DA">
            <w:pPr>
              <w:pStyle w:val="BodyTextIndent2"/>
              <w:ind w:firstLine="0"/>
              <w:jc w:val="center"/>
              <w:rPr>
                <w:rFonts w:ascii="Arial" w:hAnsi="Arial" w:cs="Arial"/>
                <w:sz w:val="22"/>
                <w:szCs w:val="22"/>
              </w:rPr>
            </w:pPr>
            <w:r w:rsidRPr="000077DA">
              <w:rPr>
                <w:rFonts w:ascii="Arial" w:hAnsi="Arial" w:cs="Arial"/>
                <w:sz w:val="22"/>
                <w:szCs w:val="22"/>
              </w:rPr>
              <w:t>1587300</w:t>
            </w:r>
          </w:p>
        </w:tc>
        <w:tc>
          <w:tcPr>
            <w:tcW w:w="2819"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881,8</w:t>
            </w:r>
          </w:p>
        </w:tc>
      </w:tr>
      <w:tr w:rsidR="007838E6" w:rsidRPr="007838E6" w:rsidTr="000077DA">
        <w:trPr>
          <w:jc w:val="center"/>
        </w:trPr>
        <w:tc>
          <w:tcPr>
            <w:tcW w:w="1536" w:type="dxa"/>
            <w:vAlign w:val="center"/>
          </w:tcPr>
          <w:p w:rsidR="009935BC" w:rsidRPr="000077DA" w:rsidRDefault="009935BC" w:rsidP="009935BC">
            <w:pPr>
              <w:jc w:val="center"/>
              <w:rPr>
                <w:rFonts w:ascii="Arial" w:hAnsi="Arial" w:cs="Arial"/>
                <w:bCs/>
                <w:sz w:val="22"/>
                <w:szCs w:val="22"/>
              </w:rPr>
            </w:pPr>
            <w:r w:rsidRPr="000077DA">
              <w:rPr>
                <w:rFonts w:ascii="Arial" w:hAnsi="Arial" w:cs="Arial"/>
                <w:bCs/>
                <w:sz w:val="22"/>
                <w:szCs w:val="22"/>
              </w:rPr>
              <w:t>CO</w:t>
            </w:r>
          </w:p>
        </w:tc>
        <w:tc>
          <w:tcPr>
            <w:tcW w:w="1974" w:type="dxa"/>
            <w:vAlign w:val="center"/>
          </w:tcPr>
          <w:p w:rsidR="009935BC" w:rsidRPr="000077DA" w:rsidRDefault="003F6991" w:rsidP="001F306B">
            <w:pPr>
              <w:jc w:val="center"/>
              <w:rPr>
                <w:rFonts w:ascii="Arial" w:hAnsi="Arial" w:cs="Arial"/>
                <w:sz w:val="22"/>
                <w:szCs w:val="22"/>
              </w:rPr>
            </w:pPr>
            <w:r w:rsidRPr="000077DA">
              <w:rPr>
                <w:rFonts w:ascii="Arial" w:hAnsi="Arial" w:cs="Arial"/>
                <w:sz w:val="22"/>
                <w:szCs w:val="22"/>
              </w:rPr>
              <w:t>29</w:t>
            </w:r>
            <w:r w:rsidR="009935BC" w:rsidRPr="000077DA">
              <w:rPr>
                <w:rFonts w:ascii="Arial" w:hAnsi="Arial" w:cs="Arial"/>
                <w:sz w:val="22"/>
                <w:szCs w:val="22"/>
              </w:rPr>
              <w:t>g/GJ</w:t>
            </w:r>
          </w:p>
        </w:tc>
        <w:tc>
          <w:tcPr>
            <w:tcW w:w="1416" w:type="dxa"/>
          </w:tcPr>
          <w:p w:rsidR="009935BC" w:rsidRPr="000077DA" w:rsidRDefault="00480E86" w:rsidP="000077DA">
            <w:pPr>
              <w:pStyle w:val="BodyTextIndent2"/>
              <w:ind w:firstLine="0"/>
              <w:jc w:val="center"/>
              <w:rPr>
                <w:rFonts w:ascii="Arial" w:hAnsi="Arial" w:cs="Arial"/>
                <w:sz w:val="22"/>
                <w:szCs w:val="22"/>
              </w:rPr>
            </w:pPr>
            <w:r w:rsidRPr="000077DA">
              <w:rPr>
                <w:rFonts w:ascii="Arial" w:hAnsi="Arial" w:cs="Arial"/>
                <w:sz w:val="22"/>
                <w:szCs w:val="22"/>
              </w:rPr>
              <w:t>622050</w:t>
            </w:r>
          </w:p>
        </w:tc>
        <w:tc>
          <w:tcPr>
            <w:tcW w:w="2819"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345,6</w:t>
            </w:r>
          </w:p>
        </w:tc>
      </w:tr>
      <w:tr w:rsidR="007838E6" w:rsidRPr="007838E6" w:rsidTr="000077DA">
        <w:trPr>
          <w:jc w:val="center"/>
        </w:trPr>
        <w:tc>
          <w:tcPr>
            <w:tcW w:w="1536" w:type="dxa"/>
            <w:vAlign w:val="center"/>
          </w:tcPr>
          <w:p w:rsidR="009935BC" w:rsidRPr="000077DA" w:rsidRDefault="009935BC" w:rsidP="009935BC">
            <w:pPr>
              <w:jc w:val="center"/>
              <w:rPr>
                <w:rFonts w:ascii="Arial" w:hAnsi="Arial" w:cs="Arial"/>
                <w:bCs/>
                <w:sz w:val="22"/>
                <w:szCs w:val="22"/>
              </w:rPr>
            </w:pPr>
            <w:r w:rsidRPr="000077DA">
              <w:rPr>
                <w:rFonts w:ascii="Arial" w:hAnsi="Arial" w:cs="Arial"/>
                <w:bCs/>
                <w:sz w:val="22"/>
                <w:szCs w:val="22"/>
              </w:rPr>
              <w:t>NMVOC</w:t>
            </w:r>
          </w:p>
        </w:tc>
        <w:tc>
          <w:tcPr>
            <w:tcW w:w="1974" w:type="dxa"/>
            <w:vAlign w:val="center"/>
          </w:tcPr>
          <w:p w:rsidR="009935BC" w:rsidRPr="000077DA" w:rsidRDefault="003F6991" w:rsidP="001F306B">
            <w:pPr>
              <w:jc w:val="center"/>
              <w:rPr>
                <w:rFonts w:ascii="Arial" w:hAnsi="Arial" w:cs="Arial"/>
                <w:sz w:val="22"/>
                <w:szCs w:val="22"/>
              </w:rPr>
            </w:pPr>
            <w:r w:rsidRPr="000077DA">
              <w:rPr>
                <w:rFonts w:ascii="Arial" w:hAnsi="Arial" w:cs="Arial"/>
                <w:sz w:val="22"/>
                <w:szCs w:val="22"/>
              </w:rPr>
              <w:t>23</w:t>
            </w:r>
            <w:r w:rsidR="009935BC" w:rsidRPr="000077DA">
              <w:rPr>
                <w:rFonts w:ascii="Arial" w:hAnsi="Arial" w:cs="Arial"/>
                <w:sz w:val="22"/>
                <w:szCs w:val="22"/>
              </w:rPr>
              <w:t>g/GJ</w:t>
            </w:r>
          </w:p>
        </w:tc>
        <w:tc>
          <w:tcPr>
            <w:tcW w:w="1416"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493350</w:t>
            </w:r>
          </w:p>
        </w:tc>
        <w:tc>
          <w:tcPr>
            <w:tcW w:w="2819"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274,1</w:t>
            </w:r>
          </w:p>
        </w:tc>
      </w:tr>
      <w:tr w:rsidR="007838E6" w:rsidRPr="007838E6" w:rsidTr="000077DA">
        <w:trPr>
          <w:jc w:val="center"/>
        </w:trPr>
        <w:tc>
          <w:tcPr>
            <w:tcW w:w="1536" w:type="dxa"/>
            <w:vAlign w:val="center"/>
          </w:tcPr>
          <w:p w:rsidR="009935BC" w:rsidRPr="000077DA" w:rsidRDefault="009935BC" w:rsidP="009935BC">
            <w:pPr>
              <w:jc w:val="center"/>
              <w:rPr>
                <w:rFonts w:ascii="Arial" w:hAnsi="Arial" w:cs="Arial"/>
                <w:bCs/>
                <w:sz w:val="22"/>
                <w:szCs w:val="22"/>
              </w:rPr>
            </w:pPr>
            <w:r w:rsidRPr="000077DA">
              <w:rPr>
                <w:rFonts w:ascii="Arial" w:hAnsi="Arial" w:cs="Arial"/>
                <w:bCs/>
                <w:sz w:val="22"/>
                <w:szCs w:val="22"/>
              </w:rPr>
              <w:t>SOx</w:t>
            </w:r>
          </w:p>
        </w:tc>
        <w:tc>
          <w:tcPr>
            <w:tcW w:w="1974" w:type="dxa"/>
            <w:vAlign w:val="center"/>
          </w:tcPr>
          <w:p w:rsidR="009935BC" w:rsidRPr="000077DA" w:rsidRDefault="003F6991" w:rsidP="001F306B">
            <w:pPr>
              <w:jc w:val="center"/>
              <w:rPr>
                <w:rFonts w:ascii="Arial" w:hAnsi="Arial" w:cs="Arial"/>
                <w:sz w:val="22"/>
                <w:szCs w:val="22"/>
              </w:rPr>
            </w:pPr>
            <w:r w:rsidRPr="000077DA">
              <w:rPr>
                <w:rFonts w:ascii="Arial" w:hAnsi="Arial" w:cs="Arial"/>
                <w:sz w:val="22"/>
                <w:szCs w:val="22"/>
              </w:rPr>
              <w:t>0,67</w:t>
            </w:r>
            <w:r w:rsidR="009935BC" w:rsidRPr="000077DA">
              <w:rPr>
                <w:rFonts w:ascii="Arial" w:hAnsi="Arial" w:cs="Arial"/>
                <w:sz w:val="22"/>
                <w:szCs w:val="22"/>
              </w:rPr>
              <w:t>g/GJ</w:t>
            </w:r>
          </w:p>
        </w:tc>
        <w:tc>
          <w:tcPr>
            <w:tcW w:w="1416"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14371,5</w:t>
            </w:r>
          </w:p>
        </w:tc>
        <w:tc>
          <w:tcPr>
            <w:tcW w:w="2819"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7,98</w:t>
            </w:r>
          </w:p>
        </w:tc>
      </w:tr>
      <w:tr w:rsidR="007838E6" w:rsidRPr="007838E6" w:rsidTr="000077DA">
        <w:trPr>
          <w:jc w:val="center"/>
        </w:trPr>
        <w:tc>
          <w:tcPr>
            <w:tcW w:w="1536" w:type="dxa"/>
            <w:vAlign w:val="center"/>
          </w:tcPr>
          <w:p w:rsidR="009935BC" w:rsidRPr="000077DA" w:rsidRDefault="009935BC" w:rsidP="009935BC">
            <w:pPr>
              <w:jc w:val="center"/>
              <w:rPr>
                <w:rFonts w:ascii="Arial" w:hAnsi="Arial" w:cs="Arial"/>
                <w:bCs/>
                <w:sz w:val="22"/>
                <w:szCs w:val="22"/>
              </w:rPr>
            </w:pPr>
            <w:r w:rsidRPr="000077DA">
              <w:rPr>
                <w:rFonts w:ascii="Arial" w:hAnsi="Arial" w:cs="Arial"/>
                <w:bCs/>
                <w:sz w:val="22"/>
                <w:szCs w:val="22"/>
              </w:rPr>
              <w:t>TSP</w:t>
            </w:r>
          </w:p>
        </w:tc>
        <w:tc>
          <w:tcPr>
            <w:tcW w:w="1974" w:type="dxa"/>
            <w:vAlign w:val="center"/>
          </w:tcPr>
          <w:p w:rsidR="009935BC" w:rsidRPr="000077DA" w:rsidRDefault="003F6991" w:rsidP="003F6991">
            <w:pPr>
              <w:jc w:val="center"/>
              <w:rPr>
                <w:rFonts w:ascii="Arial" w:hAnsi="Arial" w:cs="Arial"/>
                <w:sz w:val="22"/>
                <w:szCs w:val="22"/>
              </w:rPr>
            </w:pPr>
            <w:r w:rsidRPr="000077DA">
              <w:rPr>
                <w:rFonts w:ascii="Arial" w:hAnsi="Arial" w:cs="Arial"/>
                <w:sz w:val="22"/>
                <w:szCs w:val="22"/>
              </w:rPr>
              <w:t>0,78</w:t>
            </w:r>
            <w:r w:rsidR="009935BC" w:rsidRPr="000077DA">
              <w:rPr>
                <w:rFonts w:ascii="Arial" w:hAnsi="Arial" w:cs="Arial"/>
                <w:sz w:val="22"/>
                <w:szCs w:val="22"/>
              </w:rPr>
              <w:t xml:space="preserve"> g/GJ</w:t>
            </w:r>
          </w:p>
        </w:tc>
        <w:tc>
          <w:tcPr>
            <w:tcW w:w="1416"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16731</w:t>
            </w:r>
          </w:p>
        </w:tc>
        <w:tc>
          <w:tcPr>
            <w:tcW w:w="2819" w:type="dxa"/>
          </w:tcPr>
          <w:p w:rsidR="009935BC"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9,3</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PM10</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0,78g/GJ</w:t>
            </w:r>
          </w:p>
        </w:tc>
        <w:tc>
          <w:tcPr>
            <w:tcW w:w="1416"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16731</w:t>
            </w:r>
          </w:p>
        </w:tc>
        <w:tc>
          <w:tcPr>
            <w:tcW w:w="2819"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9,3</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PM2,5</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0,78 g/GJ</w:t>
            </w:r>
          </w:p>
        </w:tc>
        <w:tc>
          <w:tcPr>
            <w:tcW w:w="1416"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16731</w:t>
            </w:r>
          </w:p>
        </w:tc>
        <w:tc>
          <w:tcPr>
            <w:tcW w:w="2819"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9,3</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Pb</w:t>
            </w:r>
          </w:p>
        </w:tc>
        <w:tc>
          <w:tcPr>
            <w:tcW w:w="1974" w:type="dxa"/>
            <w:vAlign w:val="center"/>
          </w:tcPr>
          <w:p w:rsidR="00F44CE1" w:rsidRPr="000077DA" w:rsidRDefault="00F44CE1" w:rsidP="000C07C8">
            <w:pPr>
              <w:jc w:val="center"/>
              <w:rPr>
                <w:rFonts w:ascii="Arial" w:hAnsi="Arial" w:cs="Arial"/>
                <w:sz w:val="22"/>
                <w:szCs w:val="22"/>
              </w:rPr>
            </w:pPr>
            <w:r w:rsidRPr="000077DA">
              <w:rPr>
                <w:rFonts w:ascii="Arial" w:hAnsi="Arial" w:cs="Arial"/>
                <w:sz w:val="22"/>
                <w:szCs w:val="22"/>
              </w:rPr>
              <w:t>0,011 mg/GJ</w:t>
            </w:r>
          </w:p>
        </w:tc>
        <w:tc>
          <w:tcPr>
            <w:tcW w:w="1416"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235,95</w:t>
            </w:r>
          </w:p>
        </w:tc>
        <w:tc>
          <w:tcPr>
            <w:tcW w:w="2819"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0,13</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Cd</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0,0009 mg/GJ</w:t>
            </w:r>
          </w:p>
        </w:tc>
        <w:tc>
          <w:tcPr>
            <w:tcW w:w="1416"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19,3</w:t>
            </w:r>
          </w:p>
        </w:tc>
        <w:tc>
          <w:tcPr>
            <w:tcW w:w="2819" w:type="dxa"/>
          </w:tcPr>
          <w:p w:rsidR="00F44CE1" w:rsidRPr="000077DA" w:rsidRDefault="00F44CE1" w:rsidP="000077DA">
            <w:pPr>
              <w:pStyle w:val="BodyTextIndent2"/>
              <w:ind w:firstLine="0"/>
              <w:jc w:val="center"/>
              <w:rPr>
                <w:rFonts w:ascii="Arial" w:hAnsi="Arial" w:cs="Arial"/>
                <w:sz w:val="22"/>
                <w:szCs w:val="22"/>
              </w:rPr>
            </w:pPr>
            <w:r w:rsidRPr="000077DA">
              <w:rPr>
                <w:rFonts w:ascii="Arial" w:hAnsi="Arial" w:cs="Arial"/>
                <w:sz w:val="22"/>
                <w:szCs w:val="22"/>
              </w:rPr>
              <w:t>0,01</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Hg</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0,1 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2145</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1,19</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As</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0,1 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2145</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1,19</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Cr</w:t>
            </w:r>
          </w:p>
        </w:tc>
        <w:tc>
          <w:tcPr>
            <w:tcW w:w="1974" w:type="dxa"/>
            <w:vAlign w:val="center"/>
          </w:tcPr>
          <w:p w:rsidR="00F44CE1" w:rsidRPr="000077DA" w:rsidRDefault="00F44CE1" w:rsidP="000C07C8">
            <w:pPr>
              <w:jc w:val="center"/>
              <w:rPr>
                <w:rFonts w:ascii="Arial" w:hAnsi="Arial" w:cs="Arial"/>
                <w:sz w:val="22"/>
                <w:szCs w:val="22"/>
              </w:rPr>
            </w:pPr>
            <w:r w:rsidRPr="000077DA">
              <w:rPr>
                <w:rFonts w:ascii="Arial" w:hAnsi="Arial" w:cs="Arial"/>
                <w:sz w:val="22"/>
                <w:szCs w:val="22"/>
              </w:rPr>
              <w:t>0,013mg/GJ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278,85</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0,15</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Se</w:t>
            </w:r>
          </w:p>
        </w:tc>
        <w:tc>
          <w:tcPr>
            <w:tcW w:w="1974" w:type="dxa"/>
            <w:vAlign w:val="center"/>
          </w:tcPr>
          <w:p w:rsidR="00F44CE1" w:rsidRPr="000077DA" w:rsidRDefault="00F44CE1" w:rsidP="000C07C8">
            <w:pPr>
              <w:jc w:val="center"/>
              <w:rPr>
                <w:rFonts w:ascii="Arial" w:hAnsi="Arial" w:cs="Arial"/>
                <w:sz w:val="22"/>
                <w:szCs w:val="22"/>
              </w:rPr>
            </w:pPr>
            <w:r w:rsidRPr="000077DA">
              <w:rPr>
                <w:rFonts w:ascii="Arial" w:hAnsi="Arial" w:cs="Arial"/>
                <w:sz w:val="22"/>
                <w:szCs w:val="22"/>
              </w:rPr>
              <w:t>0,058</w:t>
            </w:r>
            <w:r w:rsidR="00910B3A" w:rsidRPr="000077DA">
              <w:rPr>
                <w:rFonts w:ascii="Arial" w:hAnsi="Arial" w:cs="Arial"/>
                <w:sz w:val="22"/>
                <w:szCs w:val="22"/>
              </w:rPr>
              <w:t>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1244,1</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0,69</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Cu</w:t>
            </w:r>
          </w:p>
        </w:tc>
        <w:tc>
          <w:tcPr>
            <w:tcW w:w="1974" w:type="dxa"/>
            <w:vAlign w:val="center"/>
          </w:tcPr>
          <w:p w:rsidR="00F44CE1" w:rsidRPr="000077DA" w:rsidRDefault="00F44CE1" w:rsidP="000C07C8">
            <w:pPr>
              <w:jc w:val="center"/>
              <w:rPr>
                <w:rFonts w:ascii="Arial" w:hAnsi="Arial" w:cs="Arial"/>
                <w:sz w:val="22"/>
                <w:szCs w:val="22"/>
              </w:rPr>
            </w:pPr>
            <w:r w:rsidRPr="000077DA">
              <w:rPr>
                <w:rFonts w:ascii="Arial" w:hAnsi="Arial" w:cs="Arial"/>
                <w:sz w:val="22"/>
                <w:szCs w:val="22"/>
              </w:rPr>
              <w:t>0,0026mg/GJ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55,77</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0,03</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Ni</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0,013mg/GJ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278,85</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0,15</w:t>
            </w:r>
          </w:p>
        </w:tc>
      </w:tr>
      <w:tr w:rsidR="00F44CE1" w:rsidRPr="007838E6" w:rsidTr="000077DA">
        <w:trPr>
          <w:jc w:val="center"/>
        </w:trPr>
        <w:tc>
          <w:tcPr>
            <w:tcW w:w="1536" w:type="dxa"/>
            <w:vAlign w:val="center"/>
          </w:tcPr>
          <w:p w:rsidR="00F44CE1" w:rsidRPr="000077DA" w:rsidRDefault="00F44CE1" w:rsidP="009935BC">
            <w:pPr>
              <w:jc w:val="center"/>
              <w:rPr>
                <w:rFonts w:ascii="Arial" w:hAnsi="Arial" w:cs="Arial"/>
                <w:bCs/>
                <w:sz w:val="22"/>
                <w:szCs w:val="22"/>
              </w:rPr>
            </w:pPr>
            <w:r w:rsidRPr="000077DA">
              <w:rPr>
                <w:rFonts w:ascii="Arial" w:hAnsi="Arial" w:cs="Arial"/>
                <w:bCs/>
                <w:sz w:val="22"/>
                <w:szCs w:val="22"/>
              </w:rPr>
              <w:t>Zn</w:t>
            </w:r>
          </w:p>
        </w:tc>
        <w:tc>
          <w:tcPr>
            <w:tcW w:w="1974" w:type="dxa"/>
            <w:vAlign w:val="center"/>
          </w:tcPr>
          <w:p w:rsidR="00F44CE1" w:rsidRPr="000077DA" w:rsidRDefault="00F44CE1" w:rsidP="001F306B">
            <w:pPr>
              <w:jc w:val="center"/>
              <w:rPr>
                <w:rFonts w:ascii="Arial" w:hAnsi="Arial" w:cs="Arial"/>
                <w:sz w:val="22"/>
                <w:szCs w:val="22"/>
              </w:rPr>
            </w:pPr>
            <w:r w:rsidRPr="000077DA">
              <w:rPr>
                <w:rFonts w:ascii="Arial" w:hAnsi="Arial" w:cs="Arial"/>
                <w:sz w:val="22"/>
                <w:szCs w:val="22"/>
              </w:rPr>
              <w:t>0,73mg/GJ</w:t>
            </w:r>
          </w:p>
        </w:tc>
        <w:tc>
          <w:tcPr>
            <w:tcW w:w="1416"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15658,5</w:t>
            </w:r>
          </w:p>
        </w:tc>
        <w:tc>
          <w:tcPr>
            <w:tcW w:w="2819" w:type="dxa"/>
          </w:tcPr>
          <w:p w:rsidR="00F44CE1" w:rsidRPr="000077DA" w:rsidRDefault="00910B3A" w:rsidP="000077DA">
            <w:pPr>
              <w:pStyle w:val="BodyTextIndent2"/>
              <w:ind w:firstLine="0"/>
              <w:jc w:val="center"/>
              <w:rPr>
                <w:rFonts w:ascii="Arial" w:hAnsi="Arial" w:cs="Arial"/>
                <w:sz w:val="22"/>
                <w:szCs w:val="22"/>
              </w:rPr>
            </w:pPr>
            <w:r w:rsidRPr="000077DA">
              <w:rPr>
                <w:rFonts w:ascii="Arial" w:hAnsi="Arial" w:cs="Arial"/>
                <w:sz w:val="22"/>
                <w:szCs w:val="22"/>
              </w:rPr>
              <w:t>8,7</w:t>
            </w:r>
          </w:p>
        </w:tc>
      </w:tr>
    </w:tbl>
    <w:p w:rsidR="00227DB4" w:rsidRPr="007838E6" w:rsidRDefault="00227DB4" w:rsidP="003F3970">
      <w:pPr>
        <w:spacing w:line="360" w:lineRule="auto"/>
        <w:ind w:right="22"/>
        <w:jc w:val="right"/>
        <w:rPr>
          <w:rFonts w:ascii="Arial" w:eastAsia="BookAntiqua" w:hAnsi="Arial" w:cs="Arial"/>
          <w:b/>
          <w:color w:val="FF0000"/>
          <w:sz w:val="20"/>
          <w:szCs w:val="20"/>
          <w:lang w:eastAsia="ro-RO"/>
        </w:rPr>
        <w:sectPr w:rsidR="00227DB4" w:rsidRPr="007838E6" w:rsidSect="009E5CBB">
          <w:pgSz w:w="12240" w:h="15840" w:code="1"/>
          <w:pgMar w:top="1440" w:right="1440" w:bottom="1440" w:left="1800" w:header="708" w:footer="708" w:gutter="0"/>
          <w:cols w:space="708"/>
          <w:docGrid w:linePitch="360"/>
        </w:sectPr>
      </w:pPr>
    </w:p>
    <w:tbl>
      <w:tblPr>
        <w:tblStyle w:val="TableGrid"/>
        <w:tblW w:w="0" w:type="auto"/>
        <w:tblLayout w:type="fixed"/>
        <w:tblLook w:val="04A0" w:firstRow="1" w:lastRow="0" w:firstColumn="1" w:lastColumn="0" w:noHBand="0" w:noVBand="1"/>
      </w:tblPr>
      <w:tblGrid>
        <w:gridCol w:w="2660"/>
        <w:gridCol w:w="1134"/>
        <w:gridCol w:w="1276"/>
        <w:gridCol w:w="1559"/>
        <w:gridCol w:w="1417"/>
        <w:gridCol w:w="1134"/>
        <w:gridCol w:w="1985"/>
      </w:tblGrid>
      <w:tr w:rsidR="007838E6" w:rsidRPr="007838E6" w:rsidTr="000305CE">
        <w:trPr>
          <w:trHeight w:val="383"/>
        </w:trPr>
        <w:tc>
          <w:tcPr>
            <w:tcW w:w="2660" w:type="dxa"/>
            <w:vMerge w:val="restart"/>
          </w:tcPr>
          <w:p w:rsidR="00F54331" w:rsidRPr="0042185D" w:rsidRDefault="00F54331" w:rsidP="003F3970">
            <w:pPr>
              <w:spacing w:line="360" w:lineRule="auto"/>
              <w:ind w:right="22"/>
              <w:jc w:val="right"/>
              <w:rPr>
                <w:rFonts w:ascii="Arial" w:eastAsia="BookAntiqua" w:hAnsi="Arial" w:cs="Arial"/>
                <w:b/>
                <w:sz w:val="22"/>
                <w:szCs w:val="22"/>
                <w:lang w:eastAsia="ro-RO"/>
              </w:rPr>
            </w:pPr>
            <w:r w:rsidRPr="0042185D">
              <w:rPr>
                <w:rFonts w:ascii="Arial" w:eastAsia="BookAntiqua" w:hAnsi="Arial" w:cs="Arial"/>
                <w:b/>
                <w:sz w:val="22"/>
                <w:szCs w:val="22"/>
                <w:lang w:eastAsia="ro-RO"/>
              </w:rPr>
              <w:lastRenderedPageBreak/>
              <w:t xml:space="preserve">Denumirea sursei </w:t>
            </w:r>
          </w:p>
        </w:tc>
        <w:tc>
          <w:tcPr>
            <w:tcW w:w="1134" w:type="dxa"/>
            <w:vMerge w:val="restart"/>
          </w:tcPr>
          <w:p w:rsidR="00F54331" w:rsidRPr="0042185D" w:rsidRDefault="00F54331" w:rsidP="0070499F">
            <w:pPr>
              <w:spacing w:line="360" w:lineRule="auto"/>
              <w:ind w:left="-6" w:right="22"/>
              <w:jc w:val="right"/>
              <w:rPr>
                <w:rFonts w:ascii="Arial" w:eastAsia="BookAntiqua" w:hAnsi="Arial" w:cs="Arial"/>
                <w:b/>
                <w:sz w:val="22"/>
                <w:szCs w:val="22"/>
                <w:lang w:eastAsia="ro-RO"/>
              </w:rPr>
            </w:pPr>
            <w:r w:rsidRPr="0042185D">
              <w:rPr>
                <w:rFonts w:ascii="Arial" w:eastAsia="BookAntiqua" w:hAnsi="Arial" w:cs="Arial"/>
                <w:b/>
                <w:sz w:val="22"/>
                <w:szCs w:val="22"/>
                <w:lang w:eastAsia="ro-RO"/>
              </w:rPr>
              <w:t>Poluant</w:t>
            </w:r>
          </w:p>
        </w:tc>
        <w:tc>
          <w:tcPr>
            <w:tcW w:w="4252" w:type="dxa"/>
            <w:gridSpan w:val="3"/>
          </w:tcPr>
          <w:p w:rsidR="00F54331" w:rsidRPr="0042185D" w:rsidRDefault="00F54331" w:rsidP="0042185D">
            <w:pPr>
              <w:spacing w:line="360" w:lineRule="auto"/>
              <w:ind w:right="22"/>
              <w:rPr>
                <w:rFonts w:ascii="Arial" w:eastAsia="BookAntiqua" w:hAnsi="Arial" w:cs="Arial"/>
                <w:b/>
                <w:sz w:val="22"/>
                <w:szCs w:val="22"/>
                <w:lang w:eastAsia="ro-RO"/>
              </w:rPr>
            </w:pPr>
            <w:r w:rsidRPr="0042185D">
              <w:rPr>
                <w:rFonts w:ascii="Arial" w:eastAsia="BookAntiqua" w:hAnsi="Arial" w:cs="Arial"/>
                <w:b/>
                <w:sz w:val="22"/>
                <w:szCs w:val="22"/>
                <w:lang w:eastAsia="ro-RO"/>
              </w:rPr>
              <w:t xml:space="preserve">Capacitate totală </w:t>
            </w:r>
            <w:r w:rsidR="0042185D" w:rsidRPr="0042185D">
              <w:rPr>
                <w:rFonts w:ascii="Arial" w:eastAsia="BookAntiqua" w:hAnsi="Arial" w:cs="Arial"/>
                <w:b/>
                <w:sz w:val="22"/>
                <w:szCs w:val="22"/>
                <w:lang w:eastAsia="ro-RO"/>
              </w:rPr>
              <w:t>25000 l</w:t>
            </w:r>
            <w:r w:rsidRPr="0042185D">
              <w:rPr>
                <w:rFonts w:ascii="Arial" w:eastAsia="BookAntiqua" w:hAnsi="Arial" w:cs="Arial"/>
                <w:b/>
                <w:sz w:val="22"/>
                <w:szCs w:val="22"/>
                <w:lang w:eastAsia="ro-RO"/>
              </w:rPr>
              <w:t>ocuri</w:t>
            </w:r>
          </w:p>
        </w:tc>
        <w:tc>
          <w:tcPr>
            <w:tcW w:w="1134" w:type="dxa"/>
            <w:vMerge w:val="restart"/>
          </w:tcPr>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 xml:space="preserve">Prag </w:t>
            </w:r>
          </w:p>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de</w:t>
            </w:r>
          </w:p>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alertă</w:t>
            </w:r>
          </w:p>
          <w:p w:rsidR="00F54331" w:rsidRPr="0042185D" w:rsidRDefault="00F54331" w:rsidP="006F02B6">
            <w:pPr>
              <w:ind w:right="22"/>
              <w:jc w:val="right"/>
              <w:rPr>
                <w:rFonts w:ascii="Arial" w:hAnsi="Arial" w:cs="Arial"/>
                <w:b/>
                <w:sz w:val="22"/>
                <w:szCs w:val="22"/>
                <w:lang w:eastAsia="ro-RO"/>
              </w:rPr>
            </w:pPr>
            <w:r w:rsidRPr="0042185D">
              <w:rPr>
                <w:rFonts w:ascii="Arial" w:hAnsi="Arial" w:cs="Arial"/>
                <w:b/>
                <w:sz w:val="22"/>
                <w:szCs w:val="22"/>
                <w:lang w:eastAsia="ro-RO"/>
              </w:rPr>
              <w:t>[mg/</w:t>
            </w:r>
          </w:p>
          <w:p w:rsidR="00F54331" w:rsidRPr="0042185D" w:rsidRDefault="00F54331" w:rsidP="006F02B6">
            <w:pPr>
              <w:ind w:right="22"/>
              <w:jc w:val="right"/>
              <w:rPr>
                <w:rFonts w:ascii="Arial" w:hAnsi="Arial" w:cs="Arial"/>
                <w:b/>
                <w:sz w:val="22"/>
                <w:szCs w:val="22"/>
                <w:lang w:val="es-ES"/>
              </w:rPr>
            </w:pPr>
            <w:r w:rsidRPr="0042185D">
              <w:rPr>
                <w:rFonts w:ascii="Arial" w:hAnsi="Arial" w:cs="Arial"/>
                <w:b/>
                <w:sz w:val="22"/>
                <w:szCs w:val="22"/>
                <w:lang w:eastAsia="ro-RO"/>
              </w:rPr>
              <w:t>Nm3]</w:t>
            </w:r>
          </w:p>
        </w:tc>
        <w:tc>
          <w:tcPr>
            <w:tcW w:w="1985" w:type="dxa"/>
            <w:vMerge w:val="restart"/>
          </w:tcPr>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Limita</w:t>
            </w:r>
          </w:p>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 xml:space="preserve"> la</w:t>
            </w:r>
          </w:p>
          <w:p w:rsidR="00F54331" w:rsidRPr="0042185D" w:rsidRDefault="00F54331" w:rsidP="006F02B6">
            <w:pPr>
              <w:autoSpaceDE w:val="0"/>
              <w:autoSpaceDN w:val="0"/>
              <w:adjustRightInd w:val="0"/>
              <w:rPr>
                <w:rFonts w:ascii="Arial" w:hAnsi="Arial" w:cs="Arial"/>
                <w:b/>
                <w:sz w:val="22"/>
                <w:szCs w:val="22"/>
                <w:lang w:eastAsia="ro-RO"/>
              </w:rPr>
            </w:pPr>
            <w:r w:rsidRPr="0042185D">
              <w:rPr>
                <w:rFonts w:ascii="Arial" w:hAnsi="Arial" w:cs="Arial"/>
                <w:b/>
                <w:sz w:val="22"/>
                <w:szCs w:val="22"/>
                <w:lang w:eastAsia="ro-RO"/>
              </w:rPr>
              <w:t>emisie</w:t>
            </w:r>
            <w:r w:rsidRPr="0042185D">
              <w:rPr>
                <w:rFonts w:ascii="Arial" w:hAnsi="Arial" w:cs="Arial"/>
                <w:b/>
                <w:sz w:val="22"/>
                <w:szCs w:val="22"/>
                <w:vertAlign w:val="superscript"/>
                <w:lang w:eastAsia="ro-RO"/>
              </w:rPr>
              <w:footnoteReference w:id="1"/>
            </w:r>
            <w:r w:rsidRPr="0042185D">
              <w:rPr>
                <w:rFonts w:ascii="Arial" w:hAnsi="Arial" w:cs="Arial"/>
                <w:b/>
                <w:sz w:val="22"/>
                <w:szCs w:val="22"/>
                <w:lang w:eastAsia="ro-RO"/>
              </w:rPr>
              <w:t xml:space="preserve"> [mg/</w:t>
            </w:r>
          </w:p>
          <w:p w:rsidR="00F54331" w:rsidRPr="0042185D" w:rsidRDefault="00F54331" w:rsidP="006F02B6">
            <w:pPr>
              <w:autoSpaceDE w:val="0"/>
              <w:autoSpaceDN w:val="0"/>
              <w:adjustRightInd w:val="0"/>
              <w:rPr>
                <w:rFonts w:ascii="Arial" w:hAnsi="Arial" w:cs="Arial"/>
                <w:b/>
                <w:sz w:val="22"/>
                <w:szCs w:val="22"/>
                <w:lang w:val="es-ES"/>
              </w:rPr>
            </w:pPr>
            <w:r w:rsidRPr="0042185D">
              <w:rPr>
                <w:rFonts w:ascii="Arial" w:hAnsi="Arial" w:cs="Arial"/>
                <w:b/>
                <w:sz w:val="22"/>
                <w:szCs w:val="22"/>
                <w:lang w:eastAsia="ro-RO"/>
              </w:rPr>
              <w:t>Nm3]</w:t>
            </w:r>
          </w:p>
        </w:tc>
      </w:tr>
      <w:tr w:rsidR="007838E6" w:rsidRPr="007838E6" w:rsidTr="000305CE">
        <w:trPr>
          <w:trHeight w:val="382"/>
        </w:trPr>
        <w:tc>
          <w:tcPr>
            <w:tcW w:w="2660" w:type="dxa"/>
            <w:vMerge/>
          </w:tcPr>
          <w:p w:rsidR="00F54331" w:rsidRPr="007838E6" w:rsidRDefault="00F54331" w:rsidP="003F3970">
            <w:pPr>
              <w:spacing w:line="360" w:lineRule="auto"/>
              <w:ind w:right="22"/>
              <w:jc w:val="right"/>
              <w:rPr>
                <w:rFonts w:ascii="Arial" w:eastAsia="BookAntiqua" w:hAnsi="Arial" w:cs="Arial"/>
                <w:b/>
                <w:color w:val="FF0000"/>
                <w:sz w:val="20"/>
                <w:szCs w:val="20"/>
                <w:lang w:eastAsia="ro-RO"/>
              </w:rPr>
            </w:pPr>
          </w:p>
        </w:tc>
        <w:tc>
          <w:tcPr>
            <w:tcW w:w="1134" w:type="dxa"/>
            <w:vMerge/>
          </w:tcPr>
          <w:p w:rsidR="00F54331" w:rsidRPr="007838E6" w:rsidRDefault="00F54331" w:rsidP="0070499F">
            <w:pPr>
              <w:spacing w:line="360" w:lineRule="auto"/>
              <w:ind w:left="-6" w:right="22"/>
              <w:jc w:val="right"/>
              <w:rPr>
                <w:rFonts w:ascii="Arial" w:eastAsia="BookAntiqua" w:hAnsi="Arial" w:cs="Arial"/>
                <w:b/>
                <w:color w:val="FF0000"/>
                <w:sz w:val="20"/>
                <w:szCs w:val="20"/>
                <w:lang w:eastAsia="ro-RO"/>
              </w:rPr>
            </w:pPr>
          </w:p>
        </w:tc>
        <w:tc>
          <w:tcPr>
            <w:tcW w:w="1276" w:type="dxa"/>
          </w:tcPr>
          <w:p w:rsidR="00F54331" w:rsidRPr="0042185D" w:rsidRDefault="00F54331" w:rsidP="008A21CA">
            <w:pPr>
              <w:spacing w:line="360" w:lineRule="auto"/>
              <w:ind w:right="22"/>
              <w:rPr>
                <w:rFonts w:ascii="Arial" w:eastAsia="BookAntiqua" w:hAnsi="Arial" w:cs="Arial"/>
                <w:b/>
                <w:sz w:val="22"/>
                <w:szCs w:val="22"/>
                <w:lang w:eastAsia="ro-RO"/>
              </w:rPr>
            </w:pPr>
            <w:r w:rsidRPr="0042185D">
              <w:rPr>
                <w:rFonts w:ascii="Arial" w:eastAsia="BookAntiqua" w:hAnsi="Arial" w:cs="Arial"/>
                <w:b/>
                <w:sz w:val="22"/>
                <w:szCs w:val="22"/>
                <w:lang w:eastAsia="ro-RO"/>
              </w:rPr>
              <w:t xml:space="preserve"> Debit masic g/h</w:t>
            </w:r>
          </w:p>
        </w:tc>
        <w:tc>
          <w:tcPr>
            <w:tcW w:w="1559" w:type="dxa"/>
          </w:tcPr>
          <w:p w:rsidR="00F54331" w:rsidRPr="0042185D" w:rsidRDefault="00F54331" w:rsidP="008A21CA">
            <w:pPr>
              <w:spacing w:line="360" w:lineRule="auto"/>
              <w:ind w:right="22"/>
              <w:rPr>
                <w:rFonts w:ascii="Arial" w:eastAsia="BookAntiqua" w:hAnsi="Arial" w:cs="Arial"/>
                <w:b/>
                <w:sz w:val="22"/>
                <w:szCs w:val="22"/>
                <w:lang w:eastAsia="ro-RO"/>
              </w:rPr>
            </w:pPr>
            <w:r w:rsidRPr="0042185D">
              <w:rPr>
                <w:rFonts w:ascii="Arial" w:eastAsia="BookAntiqua" w:hAnsi="Arial" w:cs="Arial"/>
                <w:b/>
                <w:sz w:val="22"/>
                <w:szCs w:val="22"/>
                <w:lang w:eastAsia="ro-RO"/>
              </w:rPr>
              <w:t>Debit gaze/aer</w:t>
            </w:r>
          </w:p>
          <w:p w:rsidR="00F54331" w:rsidRPr="0042185D" w:rsidRDefault="00F54331" w:rsidP="008A21CA">
            <w:pPr>
              <w:spacing w:line="360" w:lineRule="auto"/>
              <w:ind w:right="22"/>
              <w:rPr>
                <w:rFonts w:ascii="Arial" w:eastAsia="BookAntiqua" w:hAnsi="Arial" w:cs="Arial"/>
                <w:b/>
                <w:sz w:val="22"/>
                <w:szCs w:val="22"/>
                <w:lang w:eastAsia="ro-RO"/>
              </w:rPr>
            </w:pPr>
            <w:r w:rsidRPr="0042185D">
              <w:rPr>
                <w:rFonts w:ascii="Arial" w:eastAsia="BookAntiqua" w:hAnsi="Arial" w:cs="Arial"/>
                <w:b/>
                <w:sz w:val="22"/>
                <w:szCs w:val="22"/>
                <w:lang w:eastAsia="ro-RO"/>
              </w:rPr>
              <w:t>mc/h</w:t>
            </w:r>
          </w:p>
        </w:tc>
        <w:tc>
          <w:tcPr>
            <w:tcW w:w="1417" w:type="dxa"/>
          </w:tcPr>
          <w:p w:rsidR="00F54331" w:rsidRPr="0042185D" w:rsidRDefault="00F54331" w:rsidP="008A21CA">
            <w:pPr>
              <w:spacing w:line="360" w:lineRule="auto"/>
              <w:ind w:right="22"/>
              <w:rPr>
                <w:rFonts w:ascii="Arial" w:eastAsia="BookAntiqua" w:hAnsi="Arial" w:cs="Arial"/>
                <w:b/>
                <w:sz w:val="22"/>
                <w:szCs w:val="22"/>
                <w:lang w:eastAsia="ro-RO"/>
              </w:rPr>
            </w:pPr>
            <w:r w:rsidRPr="0042185D">
              <w:rPr>
                <w:rFonts w:ascii="Arial" w:eastAsia="BookAntiqua" w:hAnsi="Arial" w:cs="Arial"/>
                <w:b/>
                <w:sz w:val="22"/>
                <w:szCs w:val="22"/>
                <w:lang w:eastAsia="ro-RO"/>
              </w:rPr>
              <w:t xml:space="preserve"> Conc.în emisie mg/mc</w:t>
            </w:r>
          </w:p>
        </w:tc>
        <w:tc>
          <w:tcPr>
            <w:tcW w:w="1134" w:type="dxa"/>
            <w:vMerge/>
          </w:tcPr>
          <w:p w:rsidR="00F54331" w:rsidRPr="007838E6" w:rsidRDefault="00F54331" w:rsidP="003F3970">
            <w:pPr>
              <w:spacing w:line="360" w:lineRule="auto"/>
              <w:ind w:right="22"/>
              <w:jc w:val="right"/>
              <w:rPr>
                <w:rFonts w:ascii="Arial" w:eastAsia="BookAntiqua" w:hAnsi="Arial" w:cs="Arial"/>
                <w:color w:val="FF0000"/>
                <w:sz w:val="22"/>
                <w:szCs w:val="22"/>
                <w:lang w:eastAsia="ro-RO"/>
              </w:rPr>
            </w:pPr>
          </w:p>
        </w:tc>
        <w:tc>
          <w:tcPr>
            <w:tcW w:w="1985" w:type="dxa"/>
            <w:vMerge/>
          </w:tcPr>
          <w:p w:rsidR="00F54331" w:rsidRPr="007838E6" w:rsidRDefault="00F54331" w:rsidP="003F3970">
            <w:pPr>
              <w:spacing w:line="360" w:lineRule="auto"/>
              <w:ind w:right="22"/>
              <w:jc w:val="right"/>
              <w:rPr>
                <w:rFonts w:ascii="Arial" w:eastAsia="BookAntiqua" w:hAnsi="Arial" w:cs="Arial"/>
                <w:color w:val="FF0000"/>
                <w:sz w:val="22"/>
                <w:szCs w:val="22"/>
                <w:lang w:eastAsia="ro-RO"/>
              </w:rPr>
            </w:pPr>
          </w:p>
        </w:tc>
      </w:tr>
      <w:tr w:rsidR="007838E6" w:rsidRPr="007838E6" w:rsidTr="000305CE">
        <w:trPr>
          <w:trHeight w:val="626"/>
        </w:trPr>
        <w:tc>
          <w:tcPr>
            <w:tcW w:w="2660" w:type="dxa"/>
            <w:vMerge w:val="restart"/>
          </w:tcPr>
          <w:p w:rsidR="00080175" w:rsidRPr="00F37B3D" w:rsidRDefault="00080175" w:rsidP="00991A43">
            <w:pPr>
              <w:rPr>
                <w:rFonts w:ascii="Arial" w:hAnsi="Arial" w:cs="Arial"/>
                <w:sz w:val="22"/>
                <w:szCs w:val="22"/>
                <w:lang w:eastAsia="ro-RO"/>
              </w:rPr>
            </w:pPr>
            <w:r w:rsidRPr="00F37B3D">
              <w:rPr>
                <w:rFonts w:ascii="Arial" w:hAnsi="Arial" w:cs="Arial"/>
                <w:sz w:val="22"/>
                <w:szCs w:val="22"/>
                <w:lang w:eastAsia="ro-RO"/>
              </w:rPr>
              <w:t>Sistemul de ventilaţie al halelor</w:t>
            </w:r>
          </w:p>
          <w:p w:rsidR="00080175" w:rsidRPr="00F37B3D" w:rsidRDefault="00080175" w:rsidP="00991A43">
            <w:pPr>
              <w:rPr>
                <w:rFonts w:eastAsia="BookAntiqua"/>
                <w:lang w:eastAsia="ro-RO"/>
              </w:rPr>
            </w:pPr>
            <w:r w:rsidRPr="00F37B3D">
              <w:rPr>
                <w:rFonts w:ascii="Arial" w:hAnsi="Arial" w:cs="Arial"/>
                <w:sz w:val="22"/>
                <w:szCs w:val="22"/>
                <w:lang w:eastAsia="ro-RO"/>
              </w:rPr>
              <w:t>- emisii provenite din activitatea de crestere porcine</w:t>
            </w:r>
          </w:p>
        </w:tc>
        <w:tc>
          <w:tcPr>
            <w:tcW w:w="1134" w:type="dxa"/>
          </w:tcPr>
          <w:p w:rsidR="00080175" w:rsidRPr="00F37B3D" w:rsidRDefault="00080175" w:rsidP="0070499F">
            <w:pPr>
              <w:spacing w:line="360" w:lineRule="auto"/>
              <w:ind w:left="-6" w:right="22"/>
              <w:jc w:val="right"/>
              <w:rPr>
                <w:rFonts w:ascii="Arial" w:eastAsia="BookAntiqua" w:hAnsi="Arial" w:cs="Arial"/>
                <w:sz w:val="22"/>
                <w:szCs w:val="22"/>
                <w:lang w:eastAsia="ro-RO"/>
              </w:rPr>
            </w:pPr>
            <w:r w:rsidRPr="00F37B3D">
              <w:rPr>
                <w:rFonts w:ascii="Arial" w:eastAsia="BookAntiqua" w:hAnsi="Arial" w:cs="Arial"/>
                <w:sz w:val="22"/>
                <w:szCs w:val="22"/>
                <w:lang w:eastAsia="ro-RO"/>
              </w:rPr>
              <w:t>Amoniac</w:t>
            </w:r>
          </w:p>
        </w:tc>
        <w:tc>
          <w:tcPr>
            <w:tcW w:w="1276" w:type="dxa"/>
          </w:tcPr>
          <w:p w:rsidR="00080175" w:rsidRPr="00F37B3D" w:rsidRDefault="00F37B3D" w:rsidP="00264B54">
            <w:pPr>
              <w:spacing w:line="360" w:lineRule="auto"/>
              <w:ind w:right="22"/>
              <w:jc w:val="center"/>
              <w:rPr>
                <w:rFonts w:ascii="Arial" w:eastAsia="BookAntiqua" w:hAnsi="Arial" w:cs="Arial"/>
                <w:sz w:val="22"/>
                <w:szCs w:val="22"/>
                <w:lang w:eastAsia="ro-RO"/>
              </w:rPr>
            </w:pPr>
            <w:r w:rsidRPr="00F37B3D">
              <w:rPr>
                <w:rFonts w:ascii="Arial" w:eastAsia="BookAntiqua" w:hAnsi="Arial" w:cs="Arial"/>
                <w:sz w:val="22"/>
                <w:szCs w:val="22"/>
                <w:lang w:eastAsia="ro-RO"/>
              </w:rPr>
              <w:t>7686,8</w:t>
            </w:r>
          </w:p>
        </w:tc>
        <w:tc>
          <w:tcPr>
            <w:tcW w:w="1559" w:type="dxa"/>
            <w:vMerge w:val="restart"/>
          </w:tcPr>
          <w:p w:rsidR="00080175" w:rsidRPr="0042185D" w:rsidRDefault="00080175" w:rsidP="004F35FA">
            <w:pPr>
              <w:spacing w:line="360" w:lineRule="auto"/>
              <w:ind w:right="22"/>
              <w:jc w:val="center"/>
              <w:rPr>
                <w:rFonts w:ascii="Arial" w:eastAsia="BookAntiqua" w:hAnsi="Arial" w:cs="Arial"/>
                <w:sz w:val="22"/>
                <w:szCs w:val="22"/>
                <w:lang w:eastAsia="ro-RO"/>
              </w:rPr>
            </w:pPr>
          </w:p>
          <w:p w:rsidR="00080175" w:rsidRPr="0042185D" w:rsidRDefault="0042185D" w:rsidP="004F35FA">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2457000</w:t>
            </w:r>
          </w:p>
          <w:p w:rsidR="00080175" w:rsidRPr="0042185D" w:rsidRDefault="00080175" w:rsidP="00E94C8E">
            <w:pPr>
              <w:spacing w:line="360" w:lineRule="auto"/>
              <w:ind w:right="22"/>
              <w:jc w:val="center"/>
              <w:rPr>
                <w:rFonts w:ascii="Arial" w:eastAsia="BookAntiqua" w:hAnsi="Arial" w:cs="Arial"/>
                <w:sz w:val="22"/>
                <w:szCs w:val="22"/>
                <w:lang w:eastAsia="ro-RO"/>
              </w:rPr>
            </w:pPr>
          </w:p>
        </w:tc>
        <w:tc>
          <w:tcPr>
            <w:tcW w:w="1417" w:type="dxa"/>
          </w:tcPr>
          <w:p w:rsidR="00080175" w:rsidRPr="008C40ED" w:rsidRDefault="00080175" w:rsidP="008C40ED">
            <w:pPr>
              <w:spacing w:line="360" w:lineRule="auto"/>
              <w:ind w:right="22"/>
              <w:jc w:val="center"/>
              <w:rPr>
                <w:rFonts w:ascii="Arial" w:eastAsia="BookAntiqua" w:hAnsi="Arial" w:cs="Arial"/>
                <w:sz w:val="22"/>
                <w:szCs w:val="22"/>
                <w:lang w:eastAsia="ro-RO"/>
              </w:rPr>
            </w:pPr>
            <w:r w:rsidRPr="008C40ED">
              <w:rPr>
                <w:rFonts w:ascii="Arial" w:eastAsia="BookAntiqua" w:hAnsi="Arial" w:cs="Arial"/>
                <w:sz w:val="22"/>
                <w:szCs w:val="22"/>
                <w:lang w:eastAsia="ro-RO"/>
              </w:rPr>
              <w:t>3,</w:t>
            </w:r>
            <w:r w:rsidR="008C40ED" w:rsidRPr="008C40ED">
              <w:rPr>
                <w:rFonts w:ascii="Arial" w:eastAsia="BookAntiqua" w:hAnsi="Arial" w:cs="Arial"/>
                <w:sz w:val="22"/>
                <w:szCs w:val="22"/>
                <w:lang w:eastAsia="ro-RO"/>
              </w:rPr>
              <w:t>12</w:t>
            </w:r>
          </w:p>
        </w:tc>
        <w:tc>
          <w:tcPr>
            <w:tcW w:w="1134" w:type="dxa"/>
          </w:tcPr>
          <w:p w:rsidR="00080175" w:rsidRPr="008C40ED" w:rsidRDefault="00080175" w:rsidP="004F35FA">
            <w:pPr>
              <w:tabs>
                <w:tab w:val="left" w:pos="92"/>
              </w:tabs>
              <w:jc w:val="center"/>
              <w:rPr>
                <w:rFonts w:ascii="Arial" w:hAnsi="Arial"/>
                <w:sz w:val="22"/>
                <w:szCs w:val="22"/>
              </w:rPr>
            </w:pPr>
            <w:r w:rsidRPr="008C40ED">
              <w:rPr>
                <w:rFonts w:ascii="Arial" w:hAnsi="Arial"/>
                <w:sz w:val="22"/>
                <w:szCs w:val="22"/>
              </w:rPr>
              <w:t>21</w:t>
            </w:r>
          </w:p>
        </w:tc>
        <w:tc>
          <w:tcPr>
            <w:tcW w:w="1985" w:type="dxa"/>
          </w:tcPr>
          <w:p w:rsidR="00080175" w:rsidRPr="008C40ED" w:rsidRDefault="00080175" w:rsidP="004F35FA">
            <w:pPr>
              <w:tabs>
                <w:tab w:val="left" w:pos="92"/>
              </w:tabs>
              <w:ind w:firstLine="8"/>
              <w:jc w:val="center"/>
              <w:rPr>
                <w:rFonts w:ascii="Arial" w:hAnsi="Arial"/>
                <w:sz w:val="22"/>
                <w:szCs w:val="22"/>
              </w:rPr>
            </w:pPr>
            <w:r w:rsidRPr="008C40ED">
              <w:rPr>
                <w:rFonts w:ascii="Arial" w:hAnsi="Arial"/>
                <w:sz w:val="22"/>
                <w:szCs w:val="22"/>
              </w:rPr>
              <w:t>30</w:t>
            </w:r>
            <w:r w:rsidRPr="008C40ED">
              <w:rPr>
                <w:rFonts w:ascii="Arial" w:hAnsi="Arial"/>
                <w:sz w:val="22"/>
                <w:szCs w:val="22"/>
                <w:vertAlign w:val="superscript"/>
              </w:rPr>
              <w:footnoteReference w:id="2"/>
            </w:r>
          </w:p>
        </w:tc>
      </w:tr>
      <w:tr w:rsidR="007838E6" w:rsidRPr="007838E6" w:rsidTr="000305CE">
        <w:trPr>
          <w:trHeight w:val="626"/>
        </w:trPr>
        <w:tc>
          <w:tcPr>
            <w:tcW w:w="2660" w:type="dxa"/>
            <w:vMerge/>
          </w:tcPr>
          <w:p w:rsidR="00080175" w:rsidRPr="00F37B3D" w:rsidRDefault="00080175" w:rsidP="00991A43">
            <w:pPr>
              <w:rPr>
                <w:rFonts w:ascii="Arial" w:hAnsi="Arial" w:cs="Arial"/>
                <w:sz w:val="22"/>
                <w:szCs w:val="22"/>
                <w:lang w:eastAsia="ro-RO"/>
              </w:rPr>
            </w:pPr>
          </w:p>
        </w:tc>
        <w:tc>
          <w:tcPr>
            <w:tcW w:w="1134" w:type="dxa"/>
          </w:tcPr>
          <w:p w:rsidR="00080175" w:rsidRPr="00F37B3D" w:rsidRDefault="00080175" w:rsidP="0070499F">
            <w:pPr>
              <w:spacing w:line="360" w:lineRule="auto"/>
              <w:ind w:left="-6" w:right="22"/>
              <w:jc w:val="right"/>
              <w:rPr>
                <w:rFonts w:ascii="Arial" w:eastAsia="BookAntiqua" w:hAnsi="Arial" w:cs="Arial"/>
                <w:sz w:val="22"/>
                <w:szCs w:val="22"/>
                <w:lang w:eastAsia="ro-RO"/>
              </w:rPr>
            </w:pPr>
            <w:r w:rsidRPr="00F37B3D">
              <w:rPr>
                <w:rFonts w:ascii="Arial" w:eastAsia="BookAntiqua" w:hAnsi="Arial" w:cs="Arial"/>
                <w:sz w:val="22"/>
                <w:szCs w:val="22"/>
                <w:lang w:eastAsia="ro-RO"/>
              </w:rPr>
              <w:t>PM10+ PM2,5</w:t>
            </w:r>
          </w:p>
        </w:tc>
        <w:tc>
          <w:tcPr>
            <w:tcW w:w="1276" w:type="dxa"/>
          </w:tcPr>
          <w:p w:rsidR="00080175" w:rsidRPr="00F37B3D" w:rsidRDefault="00080175" w:rsidP="00F37B3D">
            <w:pPr>
              <w:spacing w:line="360" w:lineRule="auto"/>
              <w:ind w:right="22"/>
              <w:jc w:val="center"/>
              <w:rPr>
                <w:rFonts w:ascii="Arial" w:eastAsia="BookAntiqua" w:hAnsi="Arial" w:cs="Arial"/>
                <w:sz w:val="22"/>
                <w:szCs w:val="22"/>
                <w:lang w:eastAsia="ro-RO"/>
              </w:rPr>
            </w:pPr>
            <w:r w:rsidRPr="00F37B3D">
              <w:rPr>
                <w:rFonts w:ascii="Arial" w:eastAsia="BookAntiqua" w:hAnsi="Arial" w:cs="Arial"/>
                <w:lang w:eastAsia="ro-RO"/>
              </w:rPr>
              <w:t>1,</w:t>
            </w:r>
            <w:r w:rsidR="00F37B3D" w:rsidRPr="00F37B3D">
              <w:rPr>
                <w:rFonts w:ascii="Arial" w:eastAsia="BookAntiqua" w:hAnsi="Arial" w:cs="Arial"/>
                <w:lang w:eastAsia="ro-RO"/>
              </w:rPr>
              <w:t>26</w:t>
            </w:r>
          </w:p>
        </w:tc>
        <w:tc>
          <w:tcPr>
            <w:tcW w:w="1559" w:type="dxa"/>
            <w:vMerge/>
          </w:tcPr>
          <w:p w:rsidR="00080175" w:rsidRPr="0042185D" w:rsidRDefault="00080175" w:rsidP="004F35FA">
            <w:pPr>
              <w:spacing w:line="360" w:lineRule="auto"/>
              <w:ind w:right="22"/>
              <w:jc w:val="center"/>
              <w:rPr>
                <w:rFonts w:ascii="Arial" w:eastAsia="BookAntiqua" w:hAnsi="Arial" w:cs="Arial"/>
                <w:sz w:val="22"/>
                <w:szCs w:val="22"/>
                <w:lang w:eastAsia="ro-RO"/>
              </w:rPr>
            </w:pPr>
          </w:p>
        </w:tc>
        <w:tc>
          <w:tcPr>
            <w:tcW w:w="1417" w:type="dxa"/>
          </w:tcPr>
          <w:p w:rsidR="00080175" w:rsidRPr="008C40ED" w:rsidRDefault="00080175" w:rsidP="002E09A1">
            <w:pPr>
              <w:spacing w:line="360" w:lineRule="auto"/>
              <w:ind w:right="22"/>
              <w:jc w:val="center"/>
              <w:rPr>
                <w:rFonts w:ascii="Arial" w:eastAsia="BookAntiqua" w:hAnsi="Arial" w:cs="Arial"/>
                <w:sz w:val="22"/>
                <w:szCs w:val="22"/>
                <w:lang w:eastAsia="ro-RO"/>
              </w:rPr>
            </w:pPr>
            <w:r w:rsidRPr="008C40ED">
              <w:rPr>
                <w:rFonts w:ascii="Arial" w:eastAsia="BookAntiqua" w:hAnsi="Arial" w:cs="Arial"/>
                <w:sz w:val="22"/>
                <w:szCs w:val="22"/>
                <w:lang w:eastAsia="ro-RO"/>
              </w:rPr>
              <w:t>0,00</w:t>
            </w:r>
            <w:r w:rsidR="002E09A1" w:rsidRPr="008C40ED">
              <w:rPr>
                <w:rFonts w:ascii="Arial" w:eastAsia="BookAntiqua" w:hAnsi="Arial" w:cs="Arial"/>
                <w:sz w:val="22"/>
                <w:szCs w:val="22"/>
                <w:lang w:eastAsia="ro-RO"/>
              </w:rPr>
              <w:t>0</w:t>
            </w:r>
            <w:r w:rsidR="008C40ED" w:rsidRPr="008C40ED">
              <w:rPr>
                <w:rFonts w:ascii="Arial" w:eastAsia="BookAntiqua" w:hAnsi="Arial" w:cs="Arial"/>
                <w:sz w:val="22"/>
                <w:szCs w:val="22"/>
                <w:lang w:eastAsia="ro-RO"/>
              </w:rPr>
              <w:t>5</w:t>
            </w:r>
          </w:p>
        </w:tc>
        <w:tc>
          <w:tcPr>
            <w:tcW w:w="1134" w:type="dxa"/>
          </w:tcPr>
          <w:p w:rsidR="00080175" w:rsidRPr="008C40ED" w:rsidRDefault="00080175" w:rsidP="004F35FA">
            <w:pPr>
              <w:spacing w:line="360" w:lineRule="auto"/>
              <w:ind w:right="22"/>
              <w:jc w:val="center"/>
              <w:rPr>
                <w:rFonts w:ascii="Arial" w:eastAsia="BookAntiqua" w:hAnsi="Arial" w:cs="Arial"/>
                <w:sz w:val="22"/>
                <w:szCs w:val="22"/>
                <w:lang w:eastAsia="ro-RO"/>
              </w:rPr>
            </w:pPr>
            <w:r w:rsidRPr="008C40ED">
              <w:rPr>
                <w:rFonts w:ascii="Arial" w:eastAsia="BookAntiqua" w:hAnsi="Arial" w:cs="Arial"/>
                <w:sz w:val="22"/>
                <w:szCs w:val="22"/>
                <w:lang w:eastAsia="ro-RO"/>
              </w:rPr>
              <w:t>35</w:t>
            </w:r>
          </w:p>
        </w:tc>
        <w:tc>
          <w:tcPr>
            <w:tcW w:w="1985" w:type="dxa"/>
          </w:tcPr>
          <w:p w:rsidR="00080175" w:rsidRPr="008C40ED" w:rsidRDefault="00080175" w:rsidP="004F35FA">
            <w:pPr>
              <w:spacing w:line="360" w:lineRule="auto"/>
              <w:ind w:right="22"/>
              <w:jc w:val="center"/>
              <w:rPr>
                <w:rFonts w:ascii="Arial" w:eastAsia="BookAntiqua" w:hAnsi="Arial" w:cs="Arial"/>
                <w:sz w:val="22"/>
                <w:szCs w:val="22"/>
                <w:lang w:eastAsia="ro-RO"/>
              </w:rPr>
            </w:pPr>
            <w:r w:rsidRPr="008C40ED">
              <w:rPr>
                <w:rFonts w:ascii="Arial" w:eastAsia="BookAntiqua" w:hAnsi="Arial" w:cs="Arial"/>
                <w:sz w:val="22"/>
                <w:szCs w:val="22"/>
                <w:lang w:eastAsia="ro-RO"/>
              </w:rPr>
              <w:t>50</w:t>
            </w:r>
          </w:p>
        </w:tc>
      </w:tr>
      <w:tr w:rsidR="0042185D" w:rsidRPr="007838E6" w:rsidTr="000305CE">
        <w:tc>
          <w:tcPr>
            <w:tcW w:w="2660" w:type="dxa"/>
            <w:vMerge w:val="restart"/>
          </w:tcPr>
          <w:p w:rsidR="0042185D" w:rsidRPr="0042185D" w:rsidRDefault="0042185D" w:rsidP="00991A43">
            <w:pPr>
              <w:rPr>
                <w:rFonts w:ascii="Arial" w:hAnsi="Arial" w:cs="Arial"/>
                <w:sz w:val="22"/>
                <w:szCs w:val="22"/>
                <w:lang w:eastAsia="ro-RO"/>
              </w:rPr>
            </w:pPr>
            <w:r w:rsidRPr="0042185D">
              <w:rPr>
                <w:rFonts w:ascii="Arial" w:hAnsi="Arial" w:cs="Arial"/>
                <w:sz w:val="22"/>
                <w:szCs w:val="22"/>
                <w:lang w:eastAsia="ro-RO"/>
              </w:rPr>
              <w:t>Sistemul de ventilaţie al halelor</w:t>
            </w:r>
          </w:p>
          <w:p w:rsidR="0042185D" w:rsidRPr="0042185D" w:rsidRDefault="0042185D" w:rsidP="0081008C">
            <w:pPr>
              <w:rPr>
                <w:rFonts w:ascii="Arial" w:eastAsia="BookAntiqua" w:hAnsi="Arial" w:cs="Arial"/>
                <w:sz w:val="22"/>
                <w:szCs w:val="22"/>
                <w:lang w:eastAsia="ro-RO"/>
              </w:rPr>
            </w:pPr>
            <w:r w:rsidRPr="0042185D">
              <w:rPr>
                <w:rFonts w:ascii="Arial" w:hAnsi="Arial" w:cs="Arial"/>
                <w:sz w:val="22"/>
                <w:szCs w:val="22"/>
                <w:lang w:eastAsia="ro-RO"/>
              </w:rPr>
              <w:t>- emisii provenite de la  aeroterme</w:t>
            </w: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 xml:space="preserve">  NO</w:t>
            </w:r>
            <w:r w:rsidRPr="0042185D">
              <w:rPr>
                <w:rFonts w:ascii="Arial" w:hAnsi="Arial" w:cs="Arial"/>
                <w:bCs/>
                <w:sz w:val="22"/>
                <w:szCs w:val="22"/>
                <w:vertAlign w:val="subscript"/>
              </w:rPr>
              <w:t>x</w:t>
            </w:r>
          </w:p>
        </w:tc>
        <w:tc>
          <w:tcPr>
            <w:tcW w:w="1276" w:type="dxa"/>
          </w:tcPr>
          <w:p w:rsidR="0042185D" w:rsidRPr="00F44CE1" w:rsidRDefault="0042185D" w:rsidP="0042185D">
            <w:pPr>
              <w:pStyle w:val="BodyTextIndent2"/>
              <w:ind w:firstLine="0"/>
              <w:jc w:val="center"/>
              <w:rPr>
                <w:rFonts w:ascii="Arial" w:hAnsi="Arial" w:cs="Arial"/>
                <w:sz w:val="24"/>
              </w:rPr>
            </w:pPr>
            <w:r w:rsidRPr="00F44CE1">
              <w:rPr>
                <w:rFonts w:ascii="Arial" w:hAnsi="Arial" w:cs="Arial"/>
                <w:sz w:val="24"/>
              </w:rPr>
              <w:t>881,8</w:t>
            </w:r>
          </w:p>
        </w:tc>
        <w:tc>
          <w:tcPr>
            <w:tcW w:w="1559" w:type="dxa"/>
            <w:vMerge w:val="restart"/>
          </w:tcPr>
          <w:p w:rsidR="0042185D" w:rsidRPr="0042185D" w:rsidRDefault="0042185D" w:rsidP="00E94C8E">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2457000</w:t>
            </w: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0, 358</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350</w:t>
            </w: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500</w:t>
            </w:r>
          </w:p>
        </w:tc>
      </w:tr>
      <w:tr w:rsidR="0042185D" w:rsidRPr="007838E6" w:rsidTr="000305CE">
        <w:tc>
          <w:tcPr>
            <w:tcW w:w="2660" w:type="dxa"/>
            <w:vMerge/>
          </w:tcPr>
          <w:p w:rsidR="0042185D" w:rsidRPr="0042185D" w:rsidRDefault="0042185D" w:rsidP="003F3970">
            <w:pPr>
              <w:spacing w:line="360" w:lineRule="auto"/>
              <w:ind w:right="22"/>
              <w:jc w:val="right"/>
              <w:rPr>
                <w:rFonts w:ascii="Arial" w:eastAsia="BookAntiqua" w:hAnsi="Arial" w:cs="Arial"/>
                <w:sz w:val="22"/>
                <w:szCs w:val="22"/>
                <w:lang w:eastAsia="ro-RO"/>
              </w:rPr>
            </w:pP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 xml:space="preserve">  CO</w:t>
            </w:r>
          </w:p>
        </w:tc>
        <w:tc>
          <w:tcPr>
            <w:tcW w:w="1276" w:type="dxa"/>
          </w:tcPr>
          <w:p w:rsidR="0042185D" w:rsidRPr="00F44CE1" w:rsidRDefault="0042185D" w:rsidP="0042185D">
            <w:pPr>
              <w:pStyle w:val="BodyTextIndent2"/>
              <w:ind w:firstLine="0"/>
              <w:jc w:val="center"/>
              <w:rPr>
                <w:rFonts w:ascii="Arial" w:hAnsi="Arial" w:cs="Arial"/>
                <w:sz w:val="24"/>
              </w:rPr>
            </w:pPr>
            <w:r w:rsidRPr="00F44CE1">
              <w:rPr>
                <w:rFonts w:ascii="Arial" w:hAnsi="Arial" w:cs="Arial"/>
                <w:sz w:val="24"/>
              </w:rPr>
              <w:t>345,6</w:t>
            </w:r>
          </w:p>
        </w:tc>
        <w:tc>
          <w:tcPr>
            <w:tcW w:w="1559" w:type="dxa"/>
            <w:vMerge/>
          </w:tcPr>
          <w:p w:rsidR="0042185D" w:rsidRPr="007838E6" w:rsidRDefault="0042185D" w:rsidP="004F35FA">
            <w:pPr>
              <w:spacing w:line="360" w:lineRule="auto"/>
              <w:ind w:right="22"/>
              <w:jc w:val="center"/>
              <w:rPr>
                <w:rFonts w:ascii="Arial" w:eastAsia="BookAntiqua" w:hAnsi="Arial" w:cs="Arial"/>
                <w:color w:val="FF0000"/>
                <w:sz w:val="22"/>
                <w:szCs w:val="22"/>
                <w:lang w:eastAsia="ro-RO"/>
              </w:rPr>
            </w:pP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0,14</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r>
      <w:tr w:rsidR="0042185D" w:rsidRPr="007838E6" w:rsidTr="000305CE">
        <w:tc>
          <w:tcPr>
            <w:tcW w:w="2660" w:type="dxa"/>
            <w:vMerge/>
          </w:tcPr>
          <w:p w:rsidR="0042185D" w:rsidRPr="0042185D" w:rsidRDefault="0042185D" w:rsidP="003F3970">
            <w:pPr>
              <w:spacing w:line="360" w:lineRule="auto"/>
              <w:ind w:right="22"/>
              <w:jc w:val="right"/>
              <w:rPr>
                <w:rFonts w:ascii="Arial" w:eastAsia="BookAntiqua" w:hAnsi="Arial" w:cs="Arial"/>
                <w:sz w:val="22"/>
                <w:szCs w:val="22"/>
                <w:lang w:eastAsia="ro-RO"/>
              </w:rPr>
            </w:pP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 xml:space="preserve">  NMVOC</w:t>
            </w:r>
          </w:p>
        </w:tc>
        <w:tc>
          <w:tcPr>
            <w:tcW w:w="1276" w:type="dxa"/>
          </w:tcPr>
          <w:p w:rsidR="0042185D" w:rsidRPr="00F44CE1" w:rsidRDefault="0042185D" w:rsidP="0042185D">
            <w:pPr>
              <w:pStyle w:val="BodyTextIndent2"/>
              <w:ind w:firstLine="0"/>
              <w:jc w:val="center"/>
              <w:rPr>
                <w:rFonts w:ascii="Arial" w:hAnsi="Arial" w:cs="Arial"/>
                <w:sz w:val="24"/>
              </w:rPr>
            </w:pPr>
            <w:r w:rsidRPr="00F44CE1">
              <w:rPr>
                <w:rFonts w:ascii="Arial" w:hAnsi="Arial" w:cs="Arial"/>
                <w:sz w:val="24"/>
              </w:rPr>
              <w:t>274,1</w:t>
            </w:r>
          </w:p>
        </w:tc>
        <w:tc>
          <w:tcPr>
            <w:tcW w:w="1559" w:type="dxa"/>
            <w:vMerge/>
          </w:tcPr>
          <w:p w:rsidR="0042185D" w:rsidRPr="007838E6" w:rsidRDefault="0042185D" w:rsidP="004F35FA">
            <w:pPr>
              <w:spacing w:line="360" w:lineRule="auto"/>
              <w:ind w:right="22"/>
              <w:jc w:val="center"/>
              <w:rPr>
                <w:rFonts w:ascii="Arial" w:eastAsia="BookAntiqua" w:hAnsi="Arial" w:cs="Arial"/>
                <w:color w:val="FF0000"/>
                <w:sz w:val="22"/>
                <w:szCs w:val="22"/>
                <w:lang w:eastAsia="ro-RO"/>
              </w:rPr>
            </w:pP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0,111</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r>
      <w:tr w:rsidR="0042185D" w:rsidRPr="007838E6" w:rsidTr="000305CE">
        <w:tc>
          <w:tcPr>
            <w:tcW w:w="2660" w:type="dxa"/>
            <w:vMerge/>
          </w:tcPr>
          <w:p w:rsidR="0042185D" w:rsidRPr="0042185D" w:rsidRDefault="0042185D" w:rsidP="003F3970">
            <w:pPr>
              <w:spacing w:line="360" w:lineRule="auto"/>
              <w:ind w:right="22"/>
              <w:jc w:val="right"/>
              <w:rPr>
                <w:rFonts w:ascii="Arial" w:eastAsia="BookAntiqua" w:hAnsi="Arial" w:cs="Arial"/>
                <w:sz w:val="22"/>
                <w:szCs w:val="22"/>
                <w:lang w:eastAsia="ro-RO"/>
              </w:rPr>
            </w:pP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 xml:space="preserve">  SOx</w:t>
            </w:r>
          </w:p>
        </w:tc>
        <w:tc>
          <w:tcPr>
            <w:tcW w:w="1276" w:type="dxa"/>
          </w:tcPr>
          <w:p w:rsidR="0042185D" w:rsidRPr="00F44CE1" w:rsidRDefault="0042185D" w:rsidP="0042185D">
            <w:pPr>
              <w:pStyle w:val="BodyTextIndent2"/>
              <w:ind w:firstLine="0"/>
              <w:jc w:val="center"/>
              <w:rPr>
                <w:rFonts w:ascii="Arial" w:hAnsi="Arial" w:cs="Arial"/>
                <w:sz w:val="24"/>
              </w:rPr>
            </w:pPr>
            <w:r w:rsidRPr="00F44CE1">
              <w:rPr>
                <w:rFonts w:ascii="Arial" w:hAnsi="Arial" w:cs="Arial"/>
                <w:sz w:val="24"/>
              </w:rPr>
              <w:t>7,98</w:t>
            </w:r>
          </w:p>
        </w:tc>
        <w:tc>
          <w:tcPr>
            <w:tcW w:w="1559" w:type="dxa"/>
            <w:vMerge/>
          </w:tcPr>
          <w:p w:rsidR="0042185D" w:rsidRPr="007838E6" w:rsidRDefault="0042185D" w:rsidP="004F35FA">
            <w:pPr>
              <w:spacing w:line="360" w:lineRule="auto"/>
              <w:ind w:right="22"/>
              <w:jc w:val="center"/>
              <w:rPr>
                <w:rFonts w:ascii="Arial" w:eastAsia="BookAntiqua" w:hAnsi="Arial" w:cs="Arial"/>
                <w:color w:val="FF0000"/>
                <w:sz w:val="22"/>
                <w:szCs w:val="22"/>
                <w:lang w:eastAsia="ro-RO"/>
              </w:rPr>
            </w:pP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0,003</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r>
      <w:tr w:rsidR="0042185D" w:rsidRPr="007838E6" w:rsidTr="000305CE">
        <w:tc>
          <w:tcPr>
            <w:tcW w:w="2660" w:type="dxa"/>
            <w:vMerge/>
          </w:tcPr>
          <w:p w:rsidR="0042185D" w:rsidRPr="0042185D" w:rsidRDefault="0042185D" w:rsidP="003F3970">
            <w:pPr>
              <w:spacing w:line="360" w:lineRule="auto"/>
              <w:ind w:right="22"/>
              <w:jc w:val="right"/>
              <w:rPr>
                <w:rFonts w:ascii="Arial" w:eastAsia="BookAntiqua" w:hAnsi="Arial" w:cs="Arial"/>
                <w:sz w:val="22"/>
                <w:szCs w:val="22"/>
                <w:lang w:eastAsia="ro-RO"/>
              </w:rPr>
            </w:pP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TSP</w:t>
            </w:r>
          </w:p>
        </w:tc>
        <w:tc>
          <w:tcPr>
            <w:tcW w:w="1276" w:type="dxa"/>
          </w:tcPr>
          <w:p w:rsidR="0042185D" w:rsidRPr="00F44CE1" w:rsidRDefault="0042185D" w:rsidP="0042185D">
            <w:pPr>
              <w:pStyle w:val="BodyTextIndent2"/>
              <w:ind w:firstLine="0"/>
              <w:jc w:val="center"/>
              <w:rPr>
                <w:rFonts w:ascii="Arial" w:hAnsi="Arial" w:cs="Arial"/>
                <w:sz w:val="24"/>
              </w:rPr>
            </w:pPr>
            <w:r w:rsidRPr="00F44CE1">
              <w:rPr>
                <w:rFonts w:ascii="Arial" w:hAnsi="Arial" w:cs="Arial"/>
                <w:sz w:val="24"/>
              </w:rPr>
              <w:t>9,3</w:t>
            </w:r>
          </w:p>
        </w:tc>
        <w:tc>
          <w:tcPr>
            <w:tcW w:w="1559" w:type="dxa"/>
            <w:vMerge/>
          </w:tcPr>
          <w:p w:rsidR="0042185D" w:rsidRPr="007838E6" w:rsidRDefault="0042185D" w:rsidP="004F35FA">
            <w:pPr>
              <w:spacing w:line="360" w:lineRule="auto"/>
              <w:ind w:right="22"/>
              <w:jc w:val="center"/>
              <w:rPr>
                <w:rFonts w:ascii="Arial" w:eastAsia="BookAntiqua" w:hAnsi="Arial" w:cs="Arial"/>
                <w:color w:val="FF0000"/>
                <w:sz w:val="22"/>
                <w:szCs w:val="22"/>
                <w:lang w:eastAsia="ro-RO"/>
              </w:rPr>
            </w:pP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0,0038</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p>
        </w:tc>
      </w:tr>
      <w:tr w:rsidR="0042185D" w:rsidRPr="007838E6" w:rsidTr="000305CE">
        <w:tc>
          <w:tcPr>
            <w:tcW w:w="2660" w:type="dxa"/>
            <w:vMerge/>
          </w:tcPr>
          <w:p w:rsidR="0042185D" w:rsidRPr="0042185D" w:rsidRDefault="0042185D" w:rsidP="003F3970">
            <w:pPr>
              <w:spacing w:line="360" w:lineRule="auto"/>
              <w:ind w:right="22"/>
              <w:jc w:val="right"/>
              <w:rPr>
                <w:rFonts w:ascii="Arial" w:eastAsia="BookAntiqua" w:hAnsi="Arial" w:cs="Arial"/>
                <w:sz w:val="22"/>
                <w:szCs w:val="22"/>
                <w:lang w:eastAsia="ro-RO"/>
              </w:rPr>
            </w:pPr>
          </w:p>
        </w:tc>
        <w:tc>
          <w:tcPr>
            <w:tcW w:w="1134" w:type="dxa"/>
            <w:vAlign w:val="center"/>
          </w:tcPr>
          <w:p w:rsidR="0042185D" w:rsidRPr="0042185D" w:rsidRDefault="0042185D" w:rsidP="006F02B6">
            <w:pPr>
              <w:jc w:val="both"/>
              <w:rPr>
                <w:rFonts w:ascii="Arial" w:hAnsi="Arial" w:cs="Arial"/>
                <w:bCs/>
                <w:sz w:val="22"/>
                <w:szCs w:val="22"/>
              </w:rPr>
            </w:pPr>
            <w:r w:rsidRPr="0042185D">
              <w:rPr>
                <w:rFonts w:ascii="Arial" w:hAnsi="Arial" w:cs="Arial"/>
                <w:bCs/>
                <w:sz w:val="22"/>
                <w:szCs w:val="22"/>
              </w:rPr>
              <w:t>PM</w:t>
            </w:r>
            <w:r w:rsidRPr="0042185D">
              <w:rPr>
                <w:rFonts w:ascii="Arial" w:hAnsi="Arial" w:cs="Arial"/>
                <w:bCs/>
                <w:sz w:val="22"/>
                <w:szCs w:val="22"/>
                <w:vertAlign w:val="subscript"/>
              </w:rPr>
              <w:t>10</w:t>
            </w:r>
            <w:r w:rsidRPr="0042185D">
              <w:rPr>
                <w:rFonts w:ascii="Arial" w:hAnsi="Arial" w:cs="Arial"/>
                <w:bCs/>
                <w:sz w:val="22"/>
                <w:szCs w:val="22"/>
              </w:rPr>
              <w:t>+ PM</w:t>
            </w:r>
            <w:r w:rsidRPr="0042185D">
              <w:rPr>
                <w:rFonts w:ascii="Arial" w:hAnsi="Arial" w:cs="Arial"/>
                <w:bCs/>
                <w:sz w:val="22"/>
                <w:szCs w:val="22"/>
                <w:vertAlign w:val="subscript"/>
              </w:rPr>
              <w:t>2,5</w:t>
            </w:r>
          </w:p>
        </w:tc>
        <w:tc>
          <w:tcPr>
            <w:tcW w:w="1276" w:type="dxa"/>
          </w:tcPr>
          <w:p w:rsidR="0042185D" w:rsidRPr="007838E6" w:rsidRDefault="0042185D" w:rsidP="0042185D">
            <w:pPr>
              <w:pStyle w:val="BodyTextIndent2"/>
              <w:ind w:firstLine="0"/>
              <w:jc w:val="center"/>
              <w:rPr>
                <w:rFonts w:ascii="Arial" w:hAnsi="Arial" w:cs="Arial"/>
                <w:color w:val="FF0000"/>
                <w:sz w:val="24"/>
              </w:rPr>
            </w:pPr>
            <w:r w:rsidRPr="0042185D">
              <w:rPr>
                <w:rFonts w:ascii="Arial" w:hAnsi="Arial" w:cs="Arial"/>
                <w:sz w:val="24"/>
              </w:rPr>
              <w:t>18,6</w:t>
            </w:r>
          </w:p>
        </w:tc>
        <w:tc>
          <w:tcPr>
            <w:tcW w:w="1559" w:type="dxa"/>
            <w:vMerge/>
          </w:tcPr>
          <w:p w:rsidR="0042185D" w:rsidRPr="007838E6" w:rsidRDefault="0042185D" w:rsidP="004F35FA">
            <w:pPr>
              <w:spacing w:line="360" w:lineRule="auto"/>
              <w:ind w:right="22"/>
              <w:jc w:val="center"/>
              <w:rPr>
                <w:rFonts w:ascii="Arial" w:eastAsia="BookAntiqua" w:hAnsi="Arial" w:cs="Arial"/>
                <w:color w:val="FF0000"/>
                <w:sz w:val="22"/>
                <w:szCs w:val="22"/>
                <w:lang w:eastAsia="ro-RO"/>
              </w:rPr>
            </w:pPr>
          </w:p>
        </w:tc>
        <w:tc>
          <w:tcPr>
            <w:tcW w:w="1417" w:type="dxa"/>
          </w:tcPr>
          <w:p w:rsidR="0042185D" w:rsidRPr="0042185D" w:rsidRDefault="0042185D" w:rsidP="0042185D">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0,0076</w:t>
            </w:r>
          </w:p>
        </w:tc>
        <w:tc>
          <w:tcPr>
            <w:tcW w:w="1134" w:type="dxa"/>
          </w:tcPr>
          <w:p w:rsidR="0042185D" w:rsidRPr="0042185D" w:rsidRDefault="0042185D" w:rsidP="004F35FA">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35</w:t>
            </w:r>
          </w:p>
        </w:tc>
        <w:tc>
          <w:tcPr>
            <w:tcW w:w="1985" w:type="dxa"/>
          </w:tcPr>
          <w:p w:rsidR="0042185D" w:rsidRPr="0042185D" w:rsidRDefault="0042185D" w:rsidP="004F35FA">
            <w:pPr>
              <w:spacing w:line="360" w:lineRule="auto"/>
              <w:ind w:right="22"/>
              <w:jc w:val="center"/>
              <w:rPr>
                <w:rFonts w:ascii="Arial" w:eastAsia="BookAntiqua" w:hAnsi="Arial" w:cs="Arial"/>
                <w:sz w:val="22"/>
                <w:szCs w:val="22"/>
                <w:lang w:eastAsia="ro-RO"/>
              </w:rPr>
            </w:pPr>
            <w:r w:rsidRPr="0042185D">
              <w:rPr>
                <w:rFonts w:ascii="Arial" w:eastAsia="BookAntiqua" w:hAnsi="Arial" w:cs="Arial"/>
                <w:sz w:val="22"/>
                <w:szCs w:val="22"/>
                <w:lang w:eastAsia="ro-RO"/>
              </w:rPr>
              <w:t>50</w:t>
            </w:r>
          </w:p>
        </w:tc>
      </w:tr>
    </w:tbl>
    <w:p w:rsidR="0070499F" w:rsidRPr="007838E6" w:rsidRDefault="0070499F" w:rsidP="003F3970">
      <w:pPr>
        <w:spacing w:line="360" w:lineRule="auto"/>
        <w:ind w:right="22" w:firstLine="540"/>
        <w:jc w:val="right"/>
        <w:rPr>
          <w:rFonts w:ascii="Arial" w:eastAsia="BookAntiqua" w:hAnsi="Arial" w:cs="Arial"/>
          <w:color w:val="FF0000"/>
          <w:sz w:val="22"/>
          <w:szCs w:val="22"/>
          <w:lang w:eastAsia="ro-RO"/>
        </w:rPr>
        <w:sectPr w:rsidR="0070499F" w:rsidRPr="007838E6" w:rsidSect="0070499F">
          <w:pgSz w:w="15840" w:h="12240" w:orient="landscape" w:code="1"/>
          <w:pgMar w:top="1440" w:right="1440" w:bottom="1797" w:left="1440" w:header="709" w:footer="709" w:gutter="0"/>
          <w:cols w:space="708"/>
          <w:docGrid w:linePitch="360"/>
        </w:sectPr>
      </w:pPr>
    </w:p>
    <w:p w:rsidR="001310C3" w:rsidRPr="007838E6" w:rsidRDefault="001310C3" w:rsidP="001310C3">
      <w:pPr>
        <w:spacing w:line="360" w:lineRule="auto"/>
        <w:ind w:right="22" w:firstLine="540"/>
        <w:rPr>
          <w:rFonts w:ascii="Arial" w:hAnsi="Arial" w:cs="Arial"/>
          <w:b/>
          <w:color w:val="FF0000"/>
          <w:lang w:val="it-IT"/>
        </w:rPr>
      </w:pPr>
      <w:r w:rsidRPr="0042185D">
        <w:rPr>
          <w:rFonts w:ascii="Arial" w:hAnsi="Arial" w:cs="Arial"/>
          <w:b/>
          <w:lang w:val="it-IT"/>
        </w:rPr>
        <w:lastRenderedPageBreak/>
        <w:t>Surse stationare de poluare a aerului, poluanti generati si emisi</w:t>
      </w:r>
      <w:r w:rsidR="00BD7185" w:rsidRPr="0042185D">
        <w:rPr>
          <w:rFonts w:ascii="Arial" w:hAnsi="Arial" w:cs="Arial"/>
          <w:b/>
          <w:lang w:val="it-IT"/>
        </w:rPr>
        <w:t xml:space="preserve"> din hale</w:t>
      </w:r>
      <w:r w:rsidR="0042185D">
        <w:rPr>
          <w:rFonts w:ascii="Arial" w:hAnsi="Arial" w:cs="Arial"/>
          <w:b/>
          <w:lang w:val="it-IT"/>
        </w:rPr>
        <w:t xml:space="preserve"> </w:t>
      </w:r>
    </w:p>
    <w:p w:rsidR="001310C3" w:rsidRPr="007838E6" w:rsidRDefault="001310C3" w:rsidP="001310C3">
      <w:pPr>
        <w:spacing w:line="360" w:lineRule="auto"/>
        <w:ind w:right="22" w:firstLine="540"/>
        <w:jc w:val="right"/>
        <w:rPr>
          <w:rFonts w:ascii="Arial" w:hAnsi="Arial" w:cs="Arial"/>
          <w:color w:val="FF0000"/>
          <w:sz w:val="22"/>
          <w:szCs w:val="22"/>
          <w:lang w:val="it-IT"/>
        </w:rPr>
      </w:pPr>
    </w:p>
    <w:tbl>
      <w:tblPr>
        <w:tblW w:w="1460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134"/>
        <w:gridCol w:w="1276"/>
        <w:gridCol w:w="992"/>
        <w:gridCol w:w="1276"/>
        <w:gridCol w:w="1276"/>
        <w:gridCol w:w="1134"/>
        <w:gridCol w:w="992"/>
        <w:gridCol w:w="1276"/>
        <w:gridCol w:w="850"/>
        <w:gridCol w:w="851"/>
        <w:gridCol w:w="992"/>
        <w:gridCol w:w="1275"/>
      </w:tblGrid>
      <w:tr w:rsidR="007838E6" w:rsidRPr="007838E6" w:rsidTr="006F02B6">
        <w:trPr>
          <w:trHeight w:val="378"/>
          <w:tblHeader/>
        </w:trPr>
        <w:tc>
          <w:tcPr>
            <w:tcW w:w="1276" w:type="dxa"/>
            <w:vMerge w:val="restart"/>
            <w:shd w:val="clear" w:color="auto" w:fill="auto"/>
          </w:tcPr>
          <w:p w:rsidR="001310C3" w:rsidRPr="00D567AC" w:rsidRDefault="00E119E8" w:rsidP="006F02B6">
            <w:pPr>
              <w:ind w:right="22"/>
              <w:rPr>
                <w:rFonts w:ascii="Arial" w:hAnsi="Arial" w:cs="Arial"/>
                <w:b/>
                <w:sz w:val="22"/>
                <w:szCs w:val="22"/>
                <w:lang w:val="it-IT"/>
              </w:rPr>
            </w:pPr>
            <w:r w:rsidRPr="00D567AC">
              <w:rPr>
                <w:rFonts w:ascii="Arial" w:hAnsi="Arial" w:cs="Arial"/>
                <w:b/>
                <w:sz w:val="22"/>
                <w:szCs w:val="22"/>
                <w:lang w:val="it-IT"/>
              </w:rPr>
              <w:t>D</w:t>
            </w:r>
            <w:r w:rsidR="001310C3" w:rsidRPr="00D567AC">
              <w:rPr>
                <w:rFonts w:ascii="Arial" w:hAnsi="Arial" w:cs="Arial"/>
                <w:b/>
                <w:sz w:val="22"/>
                <w:szCs w:val="22"/>
                <w:lang w:val="it-IT"/>
              </w:rPr>
              <w:t>enumire activitate</w:t>
            </w:r>
          </w:p>
          <w:p w:rsidR="001310C3" w:rsidRPr="00D567AC" w:rsidRDefault="001310C3" w:rsidP="006F02B6">
            <w:pPr>
              <w:ind w:right="22"/>
              <w:rPr>
                <w:rFonts w:ascii="Arial" w:hAnsi="Arial" w:cs="Arial"/>
                <w:b/>
                <w:sz w:val="22"/>
                <w:szCs w:val="22"/>
                <w:lang w:val="it-IT"/>
              </w:rPr>
            </w:pPr>
            <w:r w:rsidRPr="00D567AC">
              <w:rPr>
                <w:rFonts w:ascii="Arial" w:hAnsi="Arial" w:cs="Arial"/>
                <w:b/>
                <w:sz w:val="22"/>
                <w:szCs w:val="22"/>
                <w:lang w:val="it-IT"/>
              </w:rPr>
              <w:t>cod SNAP</w:t>
            </w:r>
          </w:p>
        </w:tc>
        <w:tc>
          <w:tcPr>
            <w:tcW w:w="5954" w:type="dxa"/>
            <w:gridSpan w:val="5"/>
            <w:shd w:val="clear" w:color="auto" w:fill="auto"/>
          </w:tcPr>
          <w:p w:rsidR="001310C3" w:rsidRPr="008F17E7" w:rsidRDefault="000B7A63" w:rsidP="006F02B6">
            <w:pPr>
              <w:ind w:right="22"/>
              <w:jc w:val="center"/>
              <w:rPr>
                <w:rFonts w:ascii="Arial" w:hAnsi="Arial" w:cs="Arial"/>
                <w:b/>
                <w:sz w:val="22"/>
                <w:szCs w:val="22"/>
                <w:lang w:val="pt-BR"/>
              </w:rPr>
            </w:pPr>
            <w:r w:rsidRPr="008F17E7">
              <w:rPr>
                <w:rFonts w:ascii="Arial" w:hAnsi="Arial" w:cs="Arial"/>
                <w:b/>
                <w:sz w:val="22"/>
                <w:szCs w:val="22"/>
                <w:lang w:val="pt-BR"/>
              </w:rPr>
              <w:t>S</w:t>
            </w:r>
            <w:r w:rsidR="001310C3" w:rsidRPr="008F17E7">
              <w:rPr>
                <w:rFonts w:ascii="Arial" w:hAnsi="Arial" w:cs="Arial"/>
                <w:b/>
                <w:sz w:val="22"/>
                <w:szCs w:val="22"/>
                <w:lang w:val="pt-BR"/>
              </w:rPr>
              <w:t>urse generatoare de poluanti atmosferici</w:t>
            </w:r>
          </w:p>
        </w:tc>
        <w:tc>
          <w:tcPr>
            <w:tcW w:w="3402" w:type="dxa"/>
            <w:gridSpan w:val="3"/>
            <w:shd w:val="clear" w:color="auto" w:fill="auto"/>
          </w:tcPr>
          <w:p w:rsidR="001310C3" w:rsidRPr="008F17E7" w:rsidRDefault="001310C3" w:rsidP="006F02B6">
            <w:pPr>
              <w:ind w:right="22"/>
              <w:jc w:val="center"/>
              <w:rPr>
                <w:rFonts w:ascii="Arial" w:hAnsi="Arial" w:cs="Arial"/>
                <w:b/>
                <w:sz w:val="22"/>
                <w:szCs w:val="22"/>
                <w:lang w:val="pt-BR"/>
              </w:rPr>
            </w:pPr>
            <w:r w:rsidRPr="008F17E7">
              <w:rPr>
                <w:rFonts w:ascii="Arial" w:hAnsi="Arial" w:cs="Arial"/>
                <w:b/>
                <w:sz w:val="22"/>
                <w:szCs w:val="22"/>
                <w:lang w:val="pt-BR"/>
              </w:rPr>
              <w:t>Caracteristici fizice ale surselor</w:t>
            </w:r>
          </w:p>
        </w:tc>
        <w:tc>
          <w:tcPr>
            <w:tcW w:w="3968" w:type="dxa"/>
            <w:gridSpan w:val="4"/>
            <w:shd w:val="clear" w:color="auto" w:fill="auto"/>
          </w:tcPr>
          <w:p w:rsidR="001310C3" w:rsidRPr="008F17E7" w:rsidRDefault="000B7A63" w:rsidP="006F02B6">
            <w:pPr>
              <w:ind w:right="22"/>
              <w:jc w:val="center"/>
              <w:rPr>
                <w:rFonts w:ascii="Arial" w:hAnsi="Arial" w:cs="Arial"/>
                <w:b/>
                <w:sz w:val="22"/>
                <w:szCs w:val="22"/>
                <w:lang w:val="pt-BR"/>
              </w:rPr>
            </w:pPr>
            <w:r w:rsidRPr="008F17E7">
              <w:rPr>
                <w:rFonts w:ascii="Arial" w:hAnsi="Arial" w:cs="Arial"/>
                <w:b/>
                <w:sz w:val="22"/>
                <w:szCs w:val="22"/>
                <w:lang w:val="pt-BR"/>
              </w:rPr>
              <w:t>P</w:t>
            </w:r>
            <w:r w:rsidR="001310C3" w:rsidRPr="008F17E7">
              <w:rPr>
                <w:rFonts w:ascii="Arial" w:hAnsi="Arial" w:cs="Arial"/>
                <w:b/>
                <w:sz w:val="22"/>
                <w:szCs w:val="22"/>
                <w:lang w:val="pt-BR"/>
              </w:rPr>
              <w:t>arametrii gazelor evacuate</w:t>
            </w:r>
          </w:p>
        </w:tc>
      </w:tr>
      <w:tr w:rsidR="007838E6" w:rsidRPr="007838E6" w:rsidTr="0006641B">
        <w:tc>
          <w:tcPr>
            <w:tcW w:w="1276" w:type="dxa"/>
            <w:vMerge/>
            <w:shd w:val="clear" w:color="auto" w:fill="auto"/>
          </w:tcPr>
          <w:p w:rsidR="001310C3" w:rsidRPr="00D567AC" w:rsidRDefault="001310C3" w:rsidP="006F02B6">
            <w:pPr>
              <w:ind w:right="22"/>
              <w:rPr>
                <w:rFonts w:ascii="Arial" w:hAnsi="Arial" w:cs="Arial"/>
                <w:sz w:val="22"/>
                <w:szCs w:val="22"/>
                <w:lang w:val="it-IT"/>
              </w:rPr>
            </w:pPr>
          </w:p>
        </w:tc>
        <w:tc>
          <w:tcPr>
            <w:tcW w:w="1134" w:type="dxa"/>
            <w:shd w:val="clear" w:color="auto" w:fill="auto"/>
          </w:tcPr>
          <w:p w:rsidR="001310C3" w:rsidRPr="008F17E7" w:rsidRDefault="00E119E8" w:rsidP="006F02B6">
            <w:pPr>
              <w:ind w:right="22"/>
              <w:rPr>
                <w:rFonts w:ascii="Arial" w:hAnsi="Arial" w:cs="Arial"/>
                <w:sz w:val="20"/>
                <w:szCs w:val="20"/>
                <w:lang w:val="it-IT"/>
              </w:rPr>
            </w:pPr>
            <w:r w:rsidRPr="008F17E7">
              <w:rPr>
                <w:rFonts w:ascii="Arial" w:hAnsi="Arial" w:cs="Arial"/>
                <w:sz w:val="20"/>
                <w:szCs w:val="20"/>
                <w:lang w:val="it-IT"/>
              </w:rPr>
              <w:t>D</w:t>
            </w:r>
            <w:r w:rsidR="001310C3" w:rsidRPr="008F17E7">
              <w:rPr>
                <w:rFonts w:ascii="Arial" w:hAnsi="Arial" w:cs="Arial"/>
                <w:sz w:val="20"/>
                <w:szCs w:val="20"/>
                <w:lang w:val="it-IT"/>
              </w:rPr>
              <w:t>enumire</w:t>
            </w:r>
          </w:p>
        </w:tc>
        <w:tc>
          <w:tcPr>
            <w:tcW w:w="1276" w:type="dxa"/>
            <w:shd w:val="clear" w:color="auto" w:fill="auto"/>
          </w:tcPr>
          <w:p w:rsidR="001310C3" w:rsidRPr="008F17E7" w:rsidRDefault="000B7A63" w:rsidP="006F02B6">
            <w:pPr>
              <w:ind w:right="22"/>
              <w:jc w:val="center"/>
              <w:rPr>
                <w:rFonts w:ascii="Arial" w:hAnsi="Arial" w:cs="Arial"/>
                <w:sz w:val="20"/>
                <w:szCs w:val="20"/>
                <w:lang w:val="it-IT"/>
              </w:rPr>
            </w:pPr>
            <w:r w:rsidRPr="008F17E7">
              <w:rPr>
                <w:rFonts w:ascii="Arial" w:hAnsi="Arial" w:cs="Arial"/>
                <w:sz w:val="20"/>
                <w:szCs w:val="20"/>
                <w:lang w:val="it-IT"/>
              </w:rPr>
              <w:t>C</w:t>
            </w:r>
            <w:r w:rsidR="001310C3" w:rsidRPr="008F17E7">
              <w:rPr>
                <w:rFonts w:ascii="Arial" w:hAnsi="Arial" w:cs="Arial"/>
                <w:sz w:val="20"/>
                <w:szCs w:val="20"/>
                <w:lang w:val="it-IT"/>
              </w:rPr>
              <w:t>onsum/ productie</w:t>
            </w:r>
          </w:p>
        </w:tc>
        <w:tc>
          <w:tcPr>
            <w:tcW w:w="992" w:type="dxa"/>
            <w:shd w:val="clear" w:color="auto" w:fill="auto"/>
          </w:tcPr>
          <w:p w:rsidR="001310C3" w:rsidRPr="008F17E7" w:rsidRDefault="000B7A63" w:rsidP="006F02B6">
            <w:pPr>
              <w:ind w:right="22"/>
              <w:rPr>
                <w:rFonts w:ascii="Arial" w:hAnsi="Arial" w:cs="Arial"/>
                <w:sz w:val="20"/>
                <w:szCs w:val="20"/>
              </w:rPr>
            </w:pPr>
            <w:r w:rsidRPr="008F17E7">
              <w:rPr>
                <w:rFonts w:ascii="Arial" w:hAnsi="Arial" w:cs="Arial"/>
                <w:sz w:val="20"/>
                <w:szCs w:val="20"/>
              </w:rPr>
              <w:t>T</w:t>
            </w:r>
            <w:r w:rsidR="001310C3" w:rsidRPr="008F17E7">
              <w:rPr>
                <w:rFonts w:ascii="Arial" w:hAnsi="Arial" w:cs="Arial"/>
                <w:sz w:val="20"/>
                <w:szCs w:val="20"/>
              </w:rPr>
              <w:t>imp de lucru (ore/an)</w:t>
            </w:r>
          </w:p>
        </w:tc>
        <w:tc>
          <w:tcPr>
            <w:tcW w:w="1276" w:type="dxa"/>
            <w:shd w:val="clear" w:color="auto" w:fill="auto"/>
          </w:tcPr>
          <w:p w:rsidR="001310C3" w:rsidRPr="008F17E7" w:rsidRDefault="000B7A63" w:rsidP="000B7A63">
            <w:pPr>
              <w:ind w:right="22"/>
              <w:rPr>
                <w:rFonts w:ascii="Arial" w:hAnsi="Arial" w:cs="Arial"/>
                <w:sz w:val="20"/>
                <w:szCs w:val="20"/>
              </w:rPr>
            </w:pPr>
            <w:r w:rsidRPr="008F17E7">
              <w:rPr>
                <w:rFonts w:ascii="Arial" w:hAnsi="Arial" w:cs="Arial"/>
                <w:sz w:val="20"/>
                <w:szCs w:val="20"/>
              </w:rPr>
              <w:t>P</w:t>
            </w:r>
            <w:r w:rsidR="001310C3" w:rsidRPr="008F17E7">
              <w:rPr>
                <w:rFonts w:ascii="Arial" w:hAnsi="Arial" w:cs="Arial"/>
                <w:sz w:val="20"/>
                <w:szCs w:val="20"/>
              </w:rPr>
              <w:t>oluanti generati</w:t>
            </w:r>
          </w:p>
        </w:tc>
        <w:tc>
          <w:tcPr>
            <w:tcW w:w="1276" w:type="dxa"/>
          </w:tcPr>
          <w:p w:rsidR="001310C3" w:rsidRPr="008F17E7" w:rsidRDefault="000B7A63" w:rsidP="006F02B6">
            <w:pPr>
              <w:ind w:right="22"/>
              <w:jc w:val="center"/>
              <w:rPr>
                <w:rFonts w:ascii="Arial" w:hAnsi="Arial" w:cs="Arial"/>
                <w:sz w:val="20"/>
                <w:szCs w:val="20"/>
              </w:rPr>
            </w:pPr>
            <w:r w:rsidRPr="008F17E7">
              <w:rPr>
                <w:rFonts w:ascii="Arial" w:hAnsi="Arial" w:cs="Arial"/>
                <w:sz w:val="20"/>
                <w:szCs w:val="20"/>
              </w:rPr>
              <w:t>C</w:t>
            </w:r>
            <w:r w:rsidR="001310C3" w:rsidRPr="008F17E7">
              <w:rPr>
                <w:rFonts w:ascii="Arial" w:hAnsi="Arial" w:cs="Arial"/>
                <w:sz w:val="20"/>
                <w:szCs w:val="20"/>
              </w:rPr>
              <w:t>antitati de poluanti generați</w:t>
            </w:r>
            <w:r w:rsidR="00DD73A9" w:rsidRPr="008F17E7">
              <w:rPr>
                <w:rFonts w:ascii="Arial" w:hAnsi="Arial" w:cs="Arial"/>
                <w:sz w:val="20"/>
                <w:szCs w:val="20"/>
              </w:rPr>
              <w:t xml:space="preserve"> </w:t>
            </w:r>
            <w:r w:rsidR="001310C3" w:rsidRPr="008F17E7">
              <w:rPr>
                <w:rFonts w:ascii="Arial" w:hAnsi="Arial" w:cs="Arial"/>
                <w:sz w:val="20"/>
                <w:szCs w:val="20"/>
              </w:rPr>
              <w:t>(to/an)</w:t>
            </w:r>
          </w:p>
        </w:tc>
        <w:tc>
          <w:tcPr>
            <w:tcW w:w="1134" w:type="dxa"/>
            <w:shd w:val="clear" w:color="auto" w:fill="auto"/>
          </w:tcPr>
          <w:p w:rsidR="001310C3" w:rsidRPr="008F17E7" w:rsidRDefault="000B7A63" w:rsidP="00E119E8">
            <w:pPr>
              <w:ind w:right="22"/>
              <w:rPr>
                <w:rFonts w:ascii="Arial" w:hAnsi="Arial" w:cs="Arial"/>
                <w:sz w:val="20"/>
                <w:szCs w:val="20"/>
                <w:lang w:val="pt-BR"/>
              </w:rPr>
            </w:pPr>
            <w:r w:rsidRPr="008F17E7">
              <w:rPr>
                <w:rFonts w:ascii="Arial" w:hAnsi="Arial" w:cs="Arial"/>
                <w:sz w:val="20"/>
                <w:szCs w:val="20"/>
                <w:lang w:val="pt-BR"/>
              </w:rPr>
              <w:t>D</w:t>
            </w:r>
            <w:r w:rsidR="001310C3" w:rsidRPr="008F17E7">
              <w:rPr>
                <w:rFonts w:ascii="Arial" w:hAnsi="Arial" w:cs="Arial"/>
                <w:sz w:val="20"/>
                <w:szCs w:val="20"/>
                <w:lang w:val="pt-BR"/>
              </w:rPr>
              <w:t>enumir</w:t>
            </w:r>
            <w:r w:rsidR="00E119E8" w:rsidRPr="008F17E7">
              <w:rPr>
                <w:rFonts w:ascii="Arial" w:hAnsi="Arial" w:cs="Arial"/>
                <w:sz w:val="20"/>
                <w:szCs w:val="20"/>
                <w:lang w:val="pt-BR"/>
              </w:rPr>
              <w:t>e</w:t>
            </w:r>
            <w:r w:rsidR="001310C3" w:rsidRPr="008F17E7">
              <w:rPr>
                <w:rFonts w:ascii="Arial" w:hAnsi="Arial" w:cs="Arial"/>
                <w:sz w:val="20"/>
                <w:szCs w:val="20"/>
                <w:lang w:val="pt-BR"/>
              </w:rPr>
              <w:t xml:space="preserve"> </w:t>
            </w:r>
          </w:p>
        </w:tc>
        <w:tc>
          <w:tcPr>
            <w:tcW w:w="992" w:type="dxa"/>
            <w:shd w:val="clear" w:color="auto" w:fill="auto"/>
          </w:tcPr>
          <w:p w:rsidR="001310C3" w:rsidRPr="008F17E7" w:rsidRDefault="001310C3" w:rsidP="006F02B6">
            <w:pPr>
              <w:ind w:right="22"/>
              <w:rPr>
                <w:rFonts w:ascii="Arial" w:hAnsi="Arial" w:cs="Arial"/>
                <w:sz w:val="20"/>
                <w:szCs w:val="20"/>
                <w:lang w:val="pt-BR"/>
              </w:rPr>
            </w:pPr>
            <w:r w:rsidRPr="008F17E7">
              <w:rPr>
                <w:rFonts w:ascii="Arial" w:hAnsi="Arial" w:cs="Arial"/>
                <w:sz w:val="20"/>
                <w:szCs w:val="20"/>
                <w:lang w:val="pt-BR"/>
              </w:rPr>
              <w:t>Inaltime (m)</w:t>
            </w:r>
          </w:p>
        </w:tc>
        <w:tc>
          <w:tcPr>
            <w:tcW w:w="1276" w:type="dxa"/>
          </w:tcPr>
          <w:p w:rsidR="001310C3" w:rsidRPr="008F17E7" w:rsidRDefault="001310C3" w:rsidP="006F02B6">
            <w:pPr>
              <w:ind w:right="22"/>
              <w:rPr>
                <w:rFonts w:ascii="Arial" w:hAnsi="Arial" w:cs="Arial"/>
                <w:sz w:val="20"/>
                <w:szCs w:val="20"/>
                <w:lang w:val="it-IT"/>
              </w:rPr>
            </w:pPr>
            <w:r w:rsidRPr="008F17E7">
              <w:rPr>
                <w:rFonts w:ascii="Arial" w:hAnsi="Arial" w:cs="Arial"/>
                <w:sz w:val="20"/>
                <w:szCs w:val="20"/>
                <w:lang w:val="it-IT"/>
              </w:rPr>
              <w:t>Diametrul cosului de dispersie (m)</w:t>
            </w:r>
          </w:p>
        </w:tc>
        <w:tc>
          <w:tcPr>
            <w:tcW w:w="850" w:type="dxa"/>
            <w:shd w:val="clear" w:color="auto" w:fill="auto"/>
          </w:tcPr>
          <w:p w:rsidR="001310C3" w:rsidRPr="008F17E7" w:rsidRDefault="000B7A63" w:rsidP="006F02B6">
            <w:pPr>
              <w:ind w:right="22"/>
              <w:rPr>
                <w:rFonts w:ascii="Arial" w:hAnsi="Arial" w:cs="Arial"/>
                <w:sz w:val="20"/>
                <w:szCs w:val="20"/>
                <w:lang w:val="it-IT"/>
              </w:rPr>
            </w:pPr>
            <w:r w:rsidRPr="008F17E7">
              <w:rPr>
                <w:rFonts w:ascii="Arial" w:hAnsi="Arial" w:cs="Arial"/>
                <w:sz w:val="20"/>
                <w:szCs w:val="20"/>
                <w:lang w:val="it-IT"/>
              </w:rPr>
              <w:t>V</w:t>
            </w:r>
            <w:r w:rsidR="001310C3" w:rsidRPr="008F17E7">
              <w:rPr>
                <w:rFonts w:ascii="Arial" w:hAnsi="Arial" w:cs="Arial"/>
                <w:sz w:val="20"/>
                <w:szCs w:val="20"/>
                <w:lang w:val="it-IT"/>
              </w:rPr>
              <w:t>iteza (m/s)</w:t>
            </w:r>
          </w:p>
        </w:tc>
        <w:tc>
          <w:tcPr>
            <w:tcW w:w="851" w:type="dxa"/>
            <w:shd w:val="clear" w:color="auto" w:fill="auto"/>
          </w:tcPr>
          <w:p w:rsidR="003719CD" w:rsidRPr="008F17E7" w:rsidRDefault="001310C3" w:rsidP="004F35FA">
            <w:pPr>
              <w:ind w:right="22"/>
              <w:rPr>
                <w:rFonts w:ascii="Arial" w:hAnsi="Arial" w:cs="Arial"/>
                <w:sz w:val="20"/>
                <w:szCs w:val="20"/>
                <w:lang w:val="it-IT"/>
              </w:rPr>
            </w:pPr>
            <w:r w:rsidRPr="008F17E7">
              <w:rPr>
                <w:rFonts w:ascii="Arial" w:hAnsi="Arial" w:cs="Arial"/>
                <w:sz w:val="20"/>
                <w:szCs w:val="20"/>
                <w:lang w:val="it-IT"/>
              </w:rPr>
              <w:t>Temp</w:t>
            </w:r>
          </w:p>
          <w:p w:rsidR="001310C3" w:rsidRPr="008F17E7" w:rsidRDefault="004F35FA" w:rsidP="004F35FA">
            <w:pPr>
              <w:ind w:right="22"/>
              <w:rPr>
                <w:rFonts w:ascii="Arial" w:hAnsi="Arial" w:cs="Arial"/>
                <w:sz w:val="20"/>
                <w:szCs w:val="20"/>
                <w:lang w:val="it-IT"/>
              </w:rPr>
            </w:pPr>
            <w:r w:rsidRPr="008F17E7">
              <w:rPr>
                <w:rFonts w:ascii="Arial" w:hAnsi="Arial" w:cs="Arial"/>
                <w:sz w:val="20"/>
                <w:szCs w:val="20"/>
                <w:lang w:val="it-IT"/>
              </w:rPr>
              <w:t>.</w:t>
            </w:r>
            <w:r w:rsidR="001310C3" w:rsidRPr="008F17E7">
              <w:rPr>
                <w:rFonts w:ascii="Arial" w:hAnsi="Arial" w:cs="Arial"/>
                <w:sz w:val="20"/>
                <w:szCs w:val="20"/>
                <w:lang w:val="it-IT"/>
              </w:rPr>
              <w:t>(</w:t>
            </w:r>
            <w:r w:rsidR="001310C3" w:rsidRPr="008F17E7">
              <w:rPr>
                <w:rFonts w:ascii="Arial" w:hAnsi="Arial" w:cs="Arial"/>
                <w:sz w:val="20"/>
                <w:szCs w:val="20"/>
                <w:vertAlign w:val="superscript"/>
                <w:lang w:val="it-IT"/>
              </w:rPr>
              <w:t xml:space="preserve">0 </w:t>
            </w:r>
            <w:r w:rsidR="001310C3" w:rsidRPr="008F17E7">
              <w:rPr>
                <w:rFonts w:ascii="Arial" w:hAnsi="Arial" w:cs="Arial"/>
                <w:sz w:val="20"/>
                <w:szCs w:val="20"/>
                <w:lang w:val="it-IT"/>
              </w:rPr>
              <w:t>C)</w:t>
            </w:r>
          </w:p>
        </w:tc>
        <w:tc>
          <w:tcPr>
            <w:tcW w:w="992" w:type="dxa"/>
          </w:tcPr>
          <w:p w:rsidR="001310C3" w:rsidRPr="008F17E7" w:rsidRDefault="001310C3" w:rsidP="006F02B6">
            <w:pPr>
              <w:ind w:right="22"/>
              <w:rPr>
                <w:rFonts w:ascii="Arial" w:hAnsi="Arial" w:cs="Arial"/>
                <w:sz w:val="20"/>
                <w:szCs w:val="20"/>
                <w:lang w:val="it-IT"/>
              </w:rPr>
            </w:pPr>
            <w:r w:rsidRPr="008F17E7">
              <w:rPr>
                <w:rFonts w:ascii="Arial" w:hAnsi="Arial" w:cs="Arial"/>
                <w:sz w:val="20"/>
                <w:szCs w:val="20"/>
                <w:lang w:val="it-IT"/>
              </w:rPr>
              <w:t>Debit volumic (mc/s)</w:t>
            </w:r>
          </w:p>
        </w:tc>
        <w:tc>
          <w:tcPr>
            <w:tcW w:w="1275" w:type="dxa"/>
          </w:tcPr>
          <w:p w:rsidR="001310C3" w:rsidRPr="008F17E7" w:rsidRDefault="001310C3" w:rsidP="006F02B6">
            <w:pPr>
              <w:ind w:right="-109"/>
              <w:rPr>
                <w:rFonts w:ascii="Arial" w:hAnsi="Arial" w:cs="Arial"/>
                <w:sz w:val="20"/>
                <w:szCs w:val="20"/>
                <w:lang w:val="it-IT"/>
              </w:rPr>
            </w:pPr>
            <w:r w:rsidRPr="008F17E7">
              <w:rPr>
                <w:rFonts w:ascii="Arial" w:hAnsi="Arial" w:cs="Arial"/>
                <w:sz w:val="20"/>
                <w:szCs w:val="20"/>
                <w:lang w:val="it-IT"/>
              </w:rPr>
              <w:t>debit masic (g/s)</w:t>
            </w:r>
          </w:p>
        </w:tc>
      </w:tr>
      <w:tr w:rsidR="007838E6" w:rsidRPr="007838E6" w:rsidTr="0006641B">
        <w:tc>
          <w:tcPr>
            <w:tcW w:w="1276" w:type="dxa"/>
            <w:vMerge w:val="restart"/>
            <w:shd w:val="clear" w:color="auto" w:fill="auto"/>
          </w:tcPr>
          <w:p w:rsidR="001310C3" w:rsidRPr="00D567AC" w:rsidRDefault="001310C3" w:rsidP="006F02B6">
            <w:pPr>
              <w:ind w:right="22"/>
              <w:rPr>
                <w:rFonts w:ascii="Arial" w:hAnsi="Arial" w:cs="Arial"/>
                <w:sz w:val="22"/>
                <w:szCs w:val="22"/>
                <w:lang w:val="it-IT"/>
              </w:rPr>
            </w:pPr>
            <w:r w:rsidRPr="00D567AC">
              <w:rPr>
                <w:rFonts w:ascii="Arial" w:hAnsi="Arial" w:cs="Arial"/>
                <w:sz w:val="22"/>
                <w:szCs w:val="22"/>
                <w:lang w:val="it-IT"/>
              </w:rPr>
              <w:t>crestere animale</w:t>
            </w:r>
          </w:p>
          <w:p w:rsidR="001310C3" w:rsidRPr="00D567AC" w:rsidRDefault="000C07C8" w:rsidP="006F02B6">
            <w:pPr>
              <w:ind w:right="22"/>
              <w:rPr>
                <w:rFonts w:ascii="Arial" w:hAnsi="Arial" w:cs="Arial"/>
                <w:sz w:val="22"/>
                <w:szCs w:val="22"/>
                <w:lang w:val="it-IT"/>
              </w:rPr>
            </w:pPr>
            <w:r w:rsidRPr="00D567AC">
              <w:rPr>
                <w:rFonts w:ascii="Arial" w:hAnsi="Arial" w:cs="Arial"/>
                <w:sz w:val="22"/>
                <w:szCs w:val="22"/>
              </w:rPr>
              <w:t>100903</w:t>
            </w:r>
          </w:p>
        </w:tc>
        <w:tc>
          <w:tcPr>
            <w:tcW w:w="1134" w:type="dxa"/>
            <w:vMerge w:val="restart"/>
            <w:shd w:val="clear" w:color="auto" w:fill="auto"/>
          </w:tcPr>
          <w:p w:rsidR="001310C3" w:rsidRPr="00D567AC" w:rsidRDefault="000B7A63" w:rsidP="00D567AC">
            <w:pPr>
              <w:ind w:right="22"/>
              <w:rPr>
                <w:rFonts w:ascii="Arial" w:hAnsi="Arial" w:cs="Arial"/>
                <w:sz w:val="20"/>
                <w:szCs w:val="20"/>
                <w:lang w:val="it-IT"/>
              </w:rPr>
            </w:pPr>
            <w:r w:rsidRPr="00D567AC">
              <w:rPr>
                <w:rFonts w:ascii="Arial" w:hAnsi="Arial" w:cs="Arial"/>
                <w:sz w:val="20"/>
                <w:szCs w:val="20"/>
                <w:lang w:val="it-IT"/>
              </w:rPr>
              <w:t>Halele nr.</w:t>
            </w:r>
            <w:r w:rsidR="00AD418F" w:rsidRPr="00D567AC">
              <w:rPr>
                <w:rFonts w:ascii="Arial" w:hAnsi="Arial" w:cs="Arial"/>
                <w:sz w:val="20"/>
                <w:szCs w:val="20"/>
                <w:lang w:val="it-IT"/>
              </w:rPr>
              <w:t>1-1</w:t>
            </w:r>
            <w:r w:rsidR="00D567AC" w:rsidRPr="00D567AC">
              <w:rPr>
                <w:rFonts w:ascii="Arial" w:hAnsi="Arial" w:cs="Arial"/>
                <w:sz w:val="20"/>
                <w:szCs w:val="20"/>
                <w:lang w:val="it-IT"/>
              </w:rPr>
              <w:t>0</w:t>
            </w:r>
          </w:p>
        </w:tc>
        <w:tc>
          <w:tcPr>
            <w:tcW w:w="1276" w:type="dxa"/>
            <w:vMerge w:val="restart"/>
            <w:shd w:val="clear" w:color="auto" w:fill="auto"/>
          </w:tcPr>
          <w:p w:rsidR="00D567AC" w:rsidRPr="00D567AC" w:rsidRDefault="00D567AC" w:rsidP="00D567AC">
            <w:pPr>
              <w:ind w:right="22"/>
              <w:jc w:val="center"/>
              <w:rPr>
                <w:rFonts w:ascii="Arial" w:hAnsi="Arial" w:cs="Arial"/>
                <w:sz w:val="22"/>
                <w:szCs w:val="22"/>
                <w:lang w:val="it-IT"/>
              </w:rPr>
            </w:pPr>
            <w:r w:rsidRPr="00D567AC">
              <w:rPr>
                <w:rFonts w:ascii="Arial" w:hAnsi="Arial" w:cs="Arial"/>
                <w:sz w:val="22"/>
                <w:szCs w:val="22"/>
                <w:lang w:val="it-IT"/>
              </w:rPr>
              <w:t>25000</w:t>
            </w:r>
          </w:p>
          <w:p w:rsidR="001310C3" w:rsidRPr="00D567AC" w:rsidRDefault="001310C3" w:rsidP="00D567AC">
            <w:pPr>
              <w:ind w:right="22"/>
              <w:jc w:val="center"/>
              <w:rPr>
                <w:rFonts w:ascii="Arial" w:hAnsi="Arial" w:cs="Arial"/>
                <w:sz w:val="22"/>
                <w:szCs w:val="22"/>
                <w:lang w:val="it-IT"/>
              </w:rPr>
            </w:pPr>
            <w:r w:rsidRPr="00D567AC">
              <w:rPr>
                <w:rFonts w:ascii="Arial" w:hAnsi="Arial" w:cs="Arial"/>
                <w:sz w:val="22"/>
                <w:szCs w:val="22"/>
                <w:lang w:val="it-IT"/>
              </w:rPr>
              <w:t>locuri pentru porci la ingrasat</w:t>
            </w:r>
          </w:p>
        </w:tc>
        <w:tc>
          <w:tcPr>
            <w:tcW w:w="992" w:type="dxa"/>
            <w:vMerge w:val="restart"/>
            <w:shd w:val="clear" w:color="auto" w:fill="auto"/>
          </w:tcPr>
          <w:p w:rsidR="001310C3" w:rsidRPr="00D567AC" w:rsidRDefault="001310C3" w:rsidP="006F02B6">
            <w:pPr>
              <w:ind w:right="22"/>
              <w:rPr>
                <w:rFonts w:ascii="Arial" w:hAnsi="Arial" w:cs="Arial"/>
                <w:sz w:val="22"/>
                <w:szCs w:val="22"/>
                <w:lang w:val="it-IT"/>
              </w:rPr>
            </w:pPr>
            <w:r w:rsidRPr="00D567AC">
              <w:rPr>
                <w:rFonts w:ascii="Arial" w:hAnsi="Arial" w:cs="Arial"/>
                <w:sz w:val="22"/>
                <w:szCs w:val="22"/>
                <w:lang w:val="it-IT"/>
              </w:rPr>
              <w:t>8760</w:t>
            </w:r>
          </w:p>
        </w:tc>
        <w:tc>
          <w:tcPr>
            <w:tcW w:w="1276" w:type="dxa"/>
            <w:shd w:val="clear" w:color="auto" w:fill="auto"/>
          </w:tcPr>
          <w:p w:rsidR="001310C3" w:rsidRPr="008C40ED" w:rsidRDefault="001310C3" w:rsidP="006F02B6">
            <w:pPr>
              <w:ind w:right="22"/>
              <w:rPr>
                <w:rFonts w:ascii="Arial" w:hAnsi="Arial" w:cs="Arial"/>
                <w:sz w:val="22"/>
                <w:szCs w:val="22"/>
                <w:lang w:val="it-IT"/>
              </w:rPr>
            </w:pPr>
            <w:r w:rsidRPr="008C40ED">
              <w:rPr>
                <w:rFonts w:ascii="Arial" w:hAnsi="Arial" w:cs="Arial"/>
                <w:sz w:val="22"/>
                <w:szCs w:val="22"/>
                <w:lang w:val="it-IT"/>
              </w:rPr>
              <w:t>NH3</w:t>
            </w:r>
          </w:p>
        </w:tc>
        <w:tc>
          <w:tcPr>
            <w:tcW w:w="1276" w:type="dxa"/>
          </w:tcPr>
          <w:p w:rsidR="001310C3" w:rsidRPr="008C40ED" w:rsidRDefault="008C40ED" w:rsidP="009E49F7">
            <w:pPr>
              <w:ind w:right="22"/>
              <w:jc w:val="center"/>
              <w:rPr>
                <w:rFonts w:ascii="Arial" w:hAnsi="Arial" w:cs="Arial"/>
                <w:sz w:val="22"/>
                <w:szCs w:val="22"/>
                <w:lang w:val="it-IT"/>
              </w:rPr>
            </w:pPr>
            <w:r w:rsidRPr="008C40ED">
              <w:rPr>
                <w:rFonts w:ascii="Arial" w:hAnsi="Arial" w:cs="Arial"/>
                <w:sz w:val="22"/>
                <w:szCs w:val="22"/>
                <w:lang w:val="it-IT"/>
              </w:rPr>
              <w:t>67,3365</w:t>
            </w:r>
          </w:p>
        </w:tc>
        <w:tc>
          <w:tcPr>
            <w:tcW w:w="1134" w:type="dxa"/>
            <w:vMerge w:val="restart"/>
            <w:shd w:val="clear" w:color="auto" w:fill="auto"/>
          </w:tcPr>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D567AC" w:rsidP="006F02B6">
            <w:pPr>
              <w:ind w:right="22"/>
              <w:jc w:val="center"/>
              <w:rPr>
                <w:rFonts w:ascii="Arial" w:hAnsi="Arial" w:cs="Arial"/>
                <w:sz w:val="22"/>
                <w:szCs w:val="22"/>
                <w:lang w:val="it-IT"/>
              </w:rPr>
            </w:pPr>
            <w:r w:rsidRPr="008C40ED">
              <w:rPr>
                <w:rFonts w:ascii="Arial" w:hAnsi="Arial" w:cs="Arial"/>
                <w:sz w:val="22"/>
                <w:szCs w:val="22"/>
                <w:lang w:val="it-IT"/>
              </w:rPr>
              <w:t xml:space="preserve">210 </w:t>
            </w:r>
            <w:r w:rsidR="001310C3" w:rsidRPr="008C40ED">
              <w:rPr>
                <w:rFonts w:ascii="Arial" w:hAnsi="Arial" w:cs="Arial"/>
                <w:sz w:val="22"/>
                <w:szCs w:val="22"/>
                <w:lang w:val="it-IT"/>
              </w:rPr>
              <w:t>guri de ventilatie</w:t>
            </w:r>
          </w:p>
        </w:tc>
        <w:tc>
          <w:tcPr>
            <w:tcW w:w="992" w:type="dxa"/>
            <w:vMerge w:val="restart"/>
            <w:shd w:val="clear" w:color="auto" w:fill="auto"/>
          </w:tcPr>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r w:rsidRPr="008C40ED">
              <w:rPr>
                <w:rFonts w:ascii="Arial" w:hAnsi="Arial" w:cs="Arial"/>
                <w:sz w:val="22"/>
                <w:szCs w:val="22"/>
                <w:lang w:val="it-IT"/>
              </w:rPr>
              <w:t>5</w:t>
            </w:r>
          </w:p>
        </w:tc>
        <w:tc>
          <w:tcPr>
            <w:tcW w:w="1276" w:type="dxa"/>
            <w:vMerge w:val="restart"/>
          </w:tcPr>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BB0AD1" w:rsidP="006F02B6">
            <w:pPr>
              <w:ind w:right="22"/>
              <w:jc w:val="center"/>
              <w:rPr>
                <w:rFonts w:ascii="Arial" w:hAnsi="Arial" w:cs="Arial"/>
                <w:sz w:val="22"/>
                <w:szCs w:val="22"/>
                <w:lang w:val="it-IT"/>
              </w:rPr>
            </w:pPr>
            <w:r w:rsidRPr="008C40ED">
              <w:rPr>
                <w:rFonts w:ascii="Arial" w:hAnsi="Arial" w:cs="Arial"/>
                <w:sz w:val="22"/>
                <w:szCs w:val="22"/>
                <w:lang w:val="it-IT"/>
              </w:rPr>
              <w:t>0,6m/coș</w:t>
            </w:r>
          </w:p>
        </w:tc>
        <w:tc>
          <w:tcPr>
            <w:tcW w:w="850" w:type="dxa"/>
            <w:vMerge w:val="restart"/>
            <w:shd w:val="clear" w:color="auto" w:fill="auto"/>
          </w:tcPr>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BB0AD1">
            <w:pPr>
              <w:ind w:right="22"/>
              <w:jc w:val="center"/>
              <w:rPr>
                <w:rFonts w:ascii="Arial" w:hAnsi="Arial" w:cs="Arial"/>
                <w:sz w:val="22"/>
                <w:szCs w:val="22"/>
                <w:lang w:val="it-IT"/>
              </w:rPr>
            </w:pPr>
            <w:r w:rsidRPr="008C40ED">
              <w:rPr>
                <w:rFonts w:ascii="Arial" w:hAnsi="Arial" w:cs="Arial"/>
                <w:sz w:val="22"/>
                <w:szCs w:val="22"/>
                <w:lang w:val="it-IT"/>
              </w:rPr>
              <w:t>12,</w:t>
            </w:r>
            <w:r w:rsidR="00BB0AD1" w:rsidRPr="008C40ED">
              <w:rPr>
                <w:rFonts w:ascii="Arial" w:hAnsi="Arial" w:cs="Arial"/>
                <w:sz w:val="22"/>
                <w:szCs w:val="22"/>
                <w:lang w:val="it-IT"/>
              </w:rPr>
              <w:t>4</w:t>
            </w:r>
          </w:p>
        </w:tc>
        <w:tc>
          <w:tcPr>
            <w:tcW w:w="851" w:type="dxa"/>
            <w:vMerge w:val="restart"/>
            <w:shd w:val="clear" w:color="auto" w:fill="auto"/>
          </w:tcPr>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p>
          <w:p w:rsidR="001310C3" w:rsidRPr="008C40ED" w:rsidRDefault="001310C3" w:rsidP="006F02B6">
            <w:pPr>
              <w:ind w:right="22"/>
              <w:jc w:val="center"/>
              <w:rPr>
                <w:rFonts w:ascii="Arial" w:hAnsi="Arial" w:cs="Arial"/>
                <w:sz w:val="22"/>
                <w:szCs w:val="22"/>
                <w:lang w:val="it-IT"/>
              </w:rPr>
            </w:pPr>
            <w:r w:rsidRPr="008C40ED">
              <w:rPr>
                <w:rFonts w:ascii="Arial" w:hAnsi="Arial" w:cs="Arial"/>
                <w:sz w:val="22"/>
                <w:szCs w:val="22"/>
                <w:lang w:val="it-IT"/>
              </w:rPr>
              <w:t>18</w:t>
            </w:r>
          </w:p>
        </w:tc>
        <w:tc>
          <w:tcPr>
            <w:tcW w:w="992" w:type="dxa"/>
            <w:vMerge w:val="restart"/>
          </w:tcPr>
          <w:p w:rsidR="001310C3" w:rsidRPr="008C40ED" w:rsidRDefault="001310C3" w:rsidP="006F02B6">
            <w:pPr>
              <w:ind w:right="22"/>
              <w:jc w:val="center"/>
              <w:rPr>
                <w:rFonts w:ascii="Arial" w:hAnsi="Arial" w:cs="Arial"/>
                <w:sz w:val="22"/>
                <w:szCs w:val="22"/>
                <w:lang w:val="es-ES"/>
              </w:rPr>
            </w:pPr>
          </w:p>
          <w:p w:rsidR="001310C3" w:rsidRPr="008C40ED" w:rsidRDefault="001310C3" w:rsidP="006F02B6">
            <w:pPr>
              <w:ind w:right="22"/>
              <w:jc w:val="center"/>
              <w:rPr>
                <w:rFonts w:ascii="Arial" w:hAnsi="Arial" w:cs="Arial"/>
                <w:sz w:val="22"/>
                <w:szCs w:val="22"/>
                <w:lang w:val="es-ES"/>
              </w:rPr>
            </w:pPr>
          </w:p>
          <w:p w:rsidR="001310C3" w:rsidRPr="008C40ED" w:rsidRDefault="001310C3" w:rsidP="006F02B6">
            <w:pPr>
              <w:ind w:right="22"/>
              <w:jc w:val="center"/>
              <w:rPr>
                <w:rFonts w:ascii="Arial" w:hAnsi="Arial" w:cs="Arial"/>
                <w:sz w:val="22"/>
                <w:szCs w:val="22"/>
                <w:lang w:val="es-ES"/>
              </w:rPr>
            </w:pPr>
          </w:p>
          <w:p w:rsidR="001310C3" w:rsidRPr="008C40ED" w:rsidRDefault="00D567AC" w:rsidP="000305CE">
            <w:pPr>
              <w:ind w:right="22"/>
              <w:jc w:val="center"/>
              <w:rPr>
                <w:rFonts w:ascii="Arial" w:hAnsi="Arial" w:cs="Arial"/>
                <w:sz w:val="22"/>
                <w:szCs w:val="22"/>
                <w:lang w:val="it-IT"/>
              </w:rPr>
            </w:pPr>
            <w:r w:rsidRPr="008C40ED">
              <w:rPr>
                <w:rFonts w:ascii="Arial" w:hAnsi="Arial" w:cs="Arial"/>
                <w:sz w:val="22"/>
                <w:szCs w:val="22"/>
                <w:lang w:val="it-IT"/>
              </w:rPr>
              <w:t>682,5</w:t>
            </w:r>
          </w:p>
        </w:tc>
        <w:tc>
          <w:tcPr>
            <w:tcW w:w="1275" w:type="dxa"/>
          </w:tcPr>
          <w:p w:rsidR="001310C3" w:rsidRPr="008C40ED" w:rsidRDefault="008C40ED" w:rsidP="00E62B32">
            <w:pPr>
              <w:ind w:right="22"/>
              <w:jc w:val="center"/>
              <w:rPr>
                <w:rFonts w:ascii="Arial" w:hAnsi="Arial" w:cs="Arial"/>
                <w:sz w:val="22"/>
                <w:szCs w:val="22"/>
                <w:lang w:val="it-IT"/>
              </w:rPr>
            </w:pPr>
            <w:r w:rsidRPr="008C40ED">
              <w:rPr>
                <w:rFonts w:ascii="Arial" w:hAnsi="Arial" w:cs="Arial"/>
                <w:sz w:val="22"/>
                <w:szCs w:val="22"/>
                <w:lang w:val="it-IT"/>
              </w:rPr>
              <w:t>2,1352</w:t>
            </w:r>
          </w:p>
        </w:tc>
      </w:tr>
      <w:tr w:rsidR="007838E6" w:rsidRPr="007838E6" w:rsidTr="0006641B">
        <w:tc>
          <w:tcPr>
            <w:tcW w:w="1276" w:type="dxa"/>
            <w:vMerge/>
            <w:shd w:val="clear" w:color="auto" w:fill="auto"/>
          </w:tcPr>
          <w:p w:rsidR="001310C3" w:rsidRPr="00D567AC" w:rsidRDefault="001310C3" w:rsidP="006F02B6">
            <w:pPr>
              <w:ind w:right="22"/>
              <w:jc w:val="right"/>
              <w:rPr>
                <w:rFonts w:ascii="Arial" w:hAnsi="Arial" w:cs="Arial"/>
                <w:sz w:val="22"/>
                <w:szCs w:val="22"/>
                <w:lang w:val="it-IT"/>
              </w:rPr>
            </w:pPr>
          </w:p>
        </w:tc>
        <w:tc>
          <w:tcPr>
            <w:tcW w:w="1134" w:type="dxa"/>
            <w:vMerge/>
            <w:shd w:val="clear" w:color="auto" w:fill="auto"/>
          </w:tcPr>
          <w:p w:rsidR="001310C3" w:rsidRPr="00D567AC" w:rsidRDefault="001310C3" w:rsidP="006F02B6">
            <w:pPr>
              <w:ind w:right="22"/>
              <w:rPr>
                <w:rFonts w:ascii="Arial" w:hAnsi="Arial" w:cs="Arial"/>
                <w:sz w:val="22"/>
                <w:szCs w:val="22"/>
                <w:lang w:val="it-IT"/>
              </w:rPr>
            </w:pPr>
          </w:p>
        </w:tc>
        <w:tc>
          <w:tcPr>
            <w:tcW w:w="1276" w:type="dxa"/>
            <w:vMerge/>
            <w:shd w:val="clear" w:color="auto" w:fill="auto"/>
          </w:tcPr>
          <w:p w:rsidR="001310C3" w:rsidRPr="00D567AC" w:rsidRDefault="001310C3" w:rsidP="006F02B6">
            <w:pPr>
              <w:ind w:right="22"/>
              <w:jc w:val="center"/>
              <w:rPr>
                <w:rFonts w:ascii="Arial" w:hAnsi="Arial" w:cs="Arial"/>
                <w:b/>
                <w:sz w:val="22"/>
                <w:szCs w:val="22"/>
                <w:lang w:val="it-IT"/>
              </w:rPr>
            </w:pPr>
          </w:p>
        </w:tc>
        <w:tc>
          <w:tcPr>
            <w:tcW w:w="992" w:type="dxa"/>
            <w:vMerge/>
            <w:shd w:val="clear" w:color="auto" w:fill="auto"/>
          </w:tcPr>
          <w:p w:rsidR="001310C3" w:rsidRPr="00D567AC" w:rsidRDefault="001310C3" w:rsidP="006F02B6">
            <w:pPr>
              <w:ind w:right="22"/>
              <w:rPr>
                <w:rFonts w:ascii="Arial" w:hAnsi="Arial" w:cs="Arial"/>
                <w:sz w:val="22"/>
                <w:szCs w:val="22"/>
                <w:lang w:val="it-IT"/>
              </w:rPr>
            </w:pPr>
          </w:p>
        </w:tc>
        <w:tc>
          <w:tcPr>
            <w:tcW w:w="1276" w:type="dxa"/>
            <w:shd w:val="clear" w:color="auto" w:fill="auto"/>
          </w:tcPr>
          <w:p w:rsidR="001310C3" w:rsidRPr="008C40ED" w:rsidRDefault="004F35FA" w:rsidP="006F02B6">
            <w:pPr>
              <w:ind w:right="22"/>
              <w:rPr>
                <w:rFonts w:ascii="Arial" w:hAnsi="Arial" w:cs="Arial"/>
                <w:sz w:val="22"/>
                <w:szCs w:val="22"/>
                <w:lang w:val="it-IT"/>
              </w:rPr>
            </w:pPr>
            <w:r w:rsidRPr="008C40ED">
              <w:rPr>
                <w:rFonts w:ascii="Arial" w:hAnsi="Arial" w:cs="Arial"/>
                <w:bCs/>
                <w:sz w:val="20"/>
                <w:szCs w:val="20"/>
              </w:rPr>
              <w:t>PM10+ PM2,5</w:t>
            </w:r>
          </w:p>
        </w:tc>
        <w:tc>
          <w:tcPr>
            <w:tcW w:w="1276" w:type="dxa"/>
          </w:tcPr>
          <w:p w:rsidR="001310C3" w:rsidRPr="008C40ED" w:rsidRDefault="008C40ED" w:rsidP="008C40ED">
            <w:pPr>
              <w:ind w:right="22"/>
              <w:jc w:val="center"/>
              <w:rPr>
                <w:rFonts w:ascii="Arial" w:hAnsi="Arial" w:cs="Arial"/>
                <w:sz w:val="22"/>
                <w:szCs w:val="22"/>
                <w:lang w:val="it-IT"/>
              </w:rPr>
            </w:pPr>
            <w:r w:rsidRPr="008C40ED">
              <w:rPr>
                <w:rFonts w:ascii="Arial" w:eastAsia="BookAntiqua" w:hAnsi="Arial" w:cs="Arial"/>
                <w:sz w:val="22"/>
                <w:szCs w:val="22"/>
                <w:lang w:eastAsia="ro-RO"/>
              </w:rPr>
              <w:t>11,068</w:t>
            </w:r>
          </w:p>
        </w:tc>
        <w:tc>
          <w:tcPr>
            <w:tcW w:w="1134" w:type="dxa"/>
            <w:vMerge/>
            <w:shd w:val="clear" w:color="auto" w:fill="auto"/>
          </w:tcPr>
          <w:p w:rsidR="001310C3" w:rsidRPr="008C40ED" w:rsidRDefault="001310C3" w:rsidP="006F02B6">
            <w:pPr>
              <w:ind w:right="22"/>
              <w:jc w:val="center"/>
              <w:rPr>
                <w:rFonts w:ascii="Arial" w:hAnsi="Arial" w:cs="Arial"/>
                <w:sz w:val="22"/>
                <w:szCs w:val="22"/>
                <w:lang w:val="it-IT"/>
              </w:rPr>
            </w:pPr>
          </w:p>
        </w:tc>
        <w:tc>
          <w:tcPr>
            <w:tcW w:w="992" w:type="dxa"/>
            <w:vMerge/>
            <w:shd w:val="clear" w:color="auto" w:fill="auto"/>
          </w:tcPr>
          <w:p w:rsidR="001310C3" w:rsidRPr="008C40ED" w:rsidRDefault="001310C3" w:rsidP="006F02B6">
            <w:pPr>
              <w:ind w:right="22"/>
              <w:jc w:val="center"/>
              <w:rPr>
                <w:rFonts w:ascii="Arial" w:hAnsi="Arial" w:cs="Arial"/>
                <w:sz w:val="22"/>
                <w:szCs w:val="22"/>
                <w:lang w:val="it-IT"/>
              </w:rPr>
            </w:pPr>
          </w:p>
        </w:tc>
        <w:tc>
          <w:tcPr>
            <w:tcW w:w="1276" w:type="dxa"/>
            <w:vMerge/>
          </w:tcPr>
          <w:p w:rsidR="001310C3" w:rsidRPr="008C40ED" w:rsidRDefault="001310C3" w:rsidP="006F02B6">
            <w:pPr>
              <w:ind w:right="22"/>
              <w:jc w:val="center"/>
              <w:rPr>
                <w:rFonts w:ascii="Arial" w:hAnsi="Arial" w:cs="Arial"/>
                <w:sz w:val="22"/>
                <w:szCs w:val="22"/>
                <w:lang w:val="it-IT"/>
              </w:rPr>
            </w:pPr>
          </w:p>
        </w:tc>
        <w:tc>
          <w:tcPr>
            <w:tcW w:w="850" w:type="dxa"/>
            <w:vMerge/>
            <w:shd w:val="clear" w:color="auto" w:fill="auto"/>
          </w:tcPr>
          <w:p w:rsidR="001310C3" w:rsidRPr="008C40ED" w:rsidRDefault="001310C3" w:rsidP="006F02B6">
            <w:pPr>
              <w:jc w:val="center"/>
              <w:rPr>
                <w:rFonts w:ascii="Arial" w:hAnsi="Arial" w:cs="Arial"/>
                <w:sz w:val="22"/>
                <w:szCs w:val="22"/>
              </w:rPr>
            </w:pPr>
          </w:p>
        </w:tc>
        <w:tc>
          <w:tcPr>
            <w:tcW w:w="851" w:type="dxa"/>
            <w:vMerge/>
            <w:shd w:val="clear" w:color="auto" w:fill="auto"/>
          </w:tcPr>
          <w:p w:rsidR="001310C3" w:rsidRPr="008C40ED" w:rsidRDefault="001310C3" w:rsidP="006F02B6">
            <w:pPr>
              <w:ind w:right="22"/>
              <w:jc w:val="center"/>
              <w:rPr>
                <w:rFonts w:ascii="Arial" w:hAnsi="Arial" w:cs="Arial"/>
                <w:sz w:val="22"/>
                <w:szCs w:val="22"/>
                <w:lang w:val="it-IT"/>
              </w:rPr>
            </w:pPr>
          </w:p>
        </w:tc>
        <w:tc>
          <w:tcPr>
            <w:tcW w:w="992" w:type="dxa"/>
            <w:vMerge/>
          </w:tcPr>
          <w:p w:rsidR="001310C3" w:rsidRPr="008C40ED" w:rsidRDefault="001310C3" w:rsidP="006F02B6">
            <w:pPr>
              <w:rPr>
                <w:rFonts w:ascii="Arial" w:hAnsi="Arial" w:cs="Arial"/>
                <w:sz w:val="22"/>
                <w:szCs w:val="22"/>
              </w:rPr>
            </w:pPr>
          </w:p>
        </w:tc>
        <w:tc>
          <w:tcPr>
            <w:tcW w:w="1275" w:type="dxa"/>
          </w:tcPr>
          <w:p w:rsidR="001310C3" w:rsidRPr="008C40ED" w:rsidRDefault="001310C3" w:rsidP="008C40ED">
            <w:pPr>
              <w:ind w:right="22"/>
              <w:jc w:val="center"/>
              <w:rPr>
                <w:rFonts w:ascii="Arial" w:hAnsi="Arial" w:cs="Arial"/>
                <w:sz w:val="22"/>
                <w:szCs w:val="22"/>
                <w:lang w:val="it-IT"/>
              </w:rPr>
            </w:pPr>
            <w:r w:rsidRPr="008C40ED">
              <w:rPr>
                <w:rFonts w:ascii="Arial" w:hAnsi="Arial" w:cs="Arial"/>
                <w:sz w:val="22"/>
                <w:szCs w:val="22"/>
                <w:lang w:val="it-IT"/>
              </w:rPr>
              <w:t>0,</w:t>
            </w:r>
            <w:r w:rsidR="004F35FA" w:rsidRPr="008C40ED">
              <w:rPr>
                <w:rFonts w:ascii="Arial" w:hAnsi="Arial" w:cs="Arial"/>
                <w:sz w:val="22"/>
                <w:szCs w:val="22"/>
                <w:lang w:val="it-IT"/>
              </w:rPr>
              <w:t>0</w:t>
            </w:r>
            <w:r w:rsidR="008C40ED" w:rsidRPr="008C40ED">
              <w:rPr>
                <w:rFonts w:ascii="Arial" w:hAnsi="Arial" w:cs="Arial"/>
                <w:sz w:val="22"/>
                <w:szCs w:val="22"/>
                <w:lang w:val="it-IT"/>
              </w:rPr>
              <w:t xml:space="preserve">376 </w:t>
            </w:r>
          </w:p>
        </w:tc>
      </w:tr>
      <w:tr w:rsidR="007838E6" w:rsidRPr="007838E6" w:rsidTr="0006641B">
        <w:tc>
          <w:tcPr>
            <w:tcW w:w="1276" w:type="dxa"/>
            <w:vMerge w:val="restart"/>
            <w:shd w:val="clear" w:color="auto" w:fill="auto"/>
          </w:tcPr>
          <w:p w:rsidR="009E49F7" w:rsidRPr="00D567AC" w:rsidRDefault="009E49F7" w:rsidP="006F02B6">
            <w:pPr>
              <w:ind w:right="22"/>
              <w:rPr>
                <w:rFonts w:ascii="Arial" w:hAnsi="Arial" w:cs="Arial"/>
                <w:sz w:val="22"/>
                <w:szCs w:val="22"/>
                <w:lang w:val="it-IT"/>
              </w:rPr>
            </w:pPr>
            <w:r w:rsidRPr="00D567AC">
              <w:rPr>
                <w:rFonts w:ascii="Arial" w:hAnsi="Arial" w:cs="Arial"/>
                <w:sz w:val="22"/>
                <w:szCs w:val="22"/>
                <w:lang w:val="it-IT"/>
              </w:rPr>
              <w:t>crestere animale- incalzire adaposturi</w:t>
            </w:r>
          </w:p>
          <w:p w:rsidR="009E49F7" w:rsidRPr="00D567AC" w:rsidRDefault="009E49F7" w:rsidP="006F02B6">
            <w:pPr>
              <w:ind w:right="22"/>
              <w:jc w:val="right"/>
              <w:rPr>
                <w:rFonts w:ascii="Arial" w:hAnsi="Arial" w:cs="Arial"/>
                <w:sz w:val="22"/>
                <w:szCs w:val="22"/>
                <w:lang w:val="it-IT"/>
              </w:rPr>
            </w:pPr>
          </w:p>
          <w:p w:rsidR="009E49F7" w:rsidRPr="00D567AC" w:rsidRDefault="009E49F7" w:rsidP="006F02B6">
            <w:pPr>
              <w:ind w:right="22"/>
              <w:jc w:val="right"/>
              <w:rPr>
                <w:rFonts w:ascii="Arial" w:hAnsi="Arial" w:cs="Arial"/>
                <w:sz w:val="22"/>
                <w:szCs w:val="22"/>
                <w:lang w:val="it-IT"/>
              </w:rPr>
            </w:pPr>
          </w:p>
        </w:tc>
        <w:tc>
          <w:tcPr>
            <w:tcW w:w="1134" w:type="dxa"/>
            <w:vMerge/>
            <w:shd w:val="clear" w:color="auto" w:fill="auto"/>
          </w:tcPr>
          <w:p w:rsidR="009E49F7" w:rsidRPr="00D567AC" w:rsidRDefault="009E49F7" w:rsidP="006F02B6">
            <w:pPr>
              <w:ind w:right="22"/>
              <w:rPr>
                <w:rFonts w:ascii="Arial" w:hAnsi="Arial" w:cs="Arial"/>
                <w:sz w:val="22"/>
                <w:szCs w:val="22"/>
                <w:lang w:val="it-IT"/>
              </w:rPr>
            </w:pPr>
          </w:p>
        </w:tc>
        <w:tc>
          <w:tcPr>
            <w:tcW w:w="1276" w:type="dxa"/>
            <w:vMerge/>
            <w:shd w:val="clear" w:color="auto" w:fill="auto"/>
          </w:tcPr>
          <w:p w:rsidR="009E49F7" w:rsidRPr="00D567AC" w:rsidRDefault="009E49F7" w:rsidP="006F02B6">
            <w:pPr>
              <w:ind w:right="22"/>
              <w:jc w:val="center"/>
              <w:rPr>
                <w:rFonts w:ascii="Arial" w:hAnsi="Arial" w:cs="Arial"/>
                <w:b/>
                <w:sz w:val="22"/>
                <w:szCs w:val="22"/>
                <w:lang w:val="it-IT"/>
              </w:rPr>
            </w:pPr>
          </w:p>
        </w:tc>
        <w:tc>
          <w:tcPr>
            <w:tcW w:w="992" w:type="dxa"/>
            <w:vMerge w:val="restart"/>
            <w:shd w:val="clear" w:color="auto" w:fill="auto"/>
          </w:tcPr>
          <w:p w:rsidR="009E49F7" w:rsidRPr="00D567AC" w:rsidRDefault="009E49F7" w:rsidP="00DD73A9">
            <w:pPr>
              <w:ind w:right="22"/>
              <w:rPr>
                <w:rFonts w:ascii="Arial" w:hAnsi="Arial" w:cs="Arial"/>
                <w:sz w:val="22"/>
                <w:szCs w:val="22"/>
                <w:lang w:val="it-IT"/>
              </w:rPr>
            </w:pPr>
            <w:r w:rsidRPr="00D567AC">
              <w:rPr>
                <w:rFonts w:ascii="Arial" w:hAnsi="Arial" w:cs="Arial"/>
                <w:sz w:val="22"/>
                <w:szCs w:val="22"/>
                <w:lang w:val="it-IT"/>
              </w:rPr>
              <w:t>1800</w:t>
            </w:r>
          </w:p>
        </w:tc>
        <w:tc>
          <w:tcPr>
            <w:tcW w:w="1276" w:type="dxa"/>
            <w:shd w:val="clear" w:color="auto" w:fill="auto"/>
            <w:vAlign w:val="center"/>
          </w:tcPr>
          <w:p w:rsidR="009E49F7" w:rsidRPr="00D567AC" w:rsidRDefault="009E49F7" w:rsidP="001F306B">
            <w:pPr>
              <w:jc w:val="both"/>
              <w:rPr>
                <w:rFonts w:ascii="Arial" w:hAnsi="Arial" w:cs="Arial"/>
                <w:bCs/>
                <w:sz w:val="22"/>
                <w:szCs w:val="22"/>
              </w:rPr>
            </w:pPr>
            <w:r w:rsidRPr="00D567AC">
              <w:rPr>
                <w:rFonts w:ascii="Arial" w:hAnsi="Arial" w:cs="Arial"/>
                <w:bCs/>
                <w:sz w:val="22"/>
                <w:szCs w:val="22"/>
              </w:rPr>
              <w:t xml:space="preserve">  NO</w:t>
            </w:r>
            <w:r w:rsidRPr="00D567AC">
              <w:rPr>
                <w:rFonts w:ascii="Arial" w:hAnsi="Arial" w:cs="Arial"/>
                <w:bCs/>
                <w:sz w:val="22"/>
                <w:szCs w:val="22"/>
                <w:vertAlign w:val="subscript"/>
              </w:rPr>
              <w:t>x</w:t>
            </w:r>
          </w:p>
        </w:tc>
        <w:tc>
          <w:tcPr>
            <w:tcW w:w="1276" w:type="dxa"/>
          </w:tcPr>
          <w:p w:rsidR="009E49F7" w:rsidRPr="00D567AC" w:rsidRDefault="00D567AC" w:rsidP="009E49F7">
            <w:pPr>
              <w:pStyle w:val="BodyTextIndent2"/>
              <w:ind w:firstLine="0"/>
              <w:jc w:val="left"/>
              <w:rPr>
                <w:rFonts w:ascii="Arial" w:hAnsi="Arial" w:cs="Arial"/>
                <w:sz w:val="22"/>
                <w:szCs w:val="22"/>
              </w:rPr>
            </w:pPr>
            <w:r w:rsidRPr="00D567AC">
              <w:rPr>
                <w:rFonts w:ascii="Arial" w:hAnsi="Arial" w:cs="Arial"/>
                <w:sz w:val="22"/>
                <w:szCs w:val="22"/>
              </w:rPr>
              <w:t>1,587</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w:t>
            </w:r>
            <w:r w:rsidR="009A4416" w:rsidRPr="009A4416">
              <w:rPr>
                <w:rFonts w:ascii="Arial" w:hAnsi="Arial" w:cs="Arial"/>
                <w:sz w:val="22"/>
                <w:szCs w:val="22"/>
                <w:lang w:val="it-IT"/>
              </w:rPr>
              <w:t>2449</w:t>
            </w:r>
          </w:p>
        </w:tc>
      </w:tr>
      <w:tr w:rsidR="007838E6" w:rsidRPr="007838E6" w:rsidTr="0006641B">
        <w:trPr>
          <w:trHeight w:val="171"/>
        </w:trPr>
        <w:tc>
          <w:tcPr>
            <w:tcW w:w="1276" w:type="dxa"/>
            <w:vMerge/>
            <w:shd w:val="clear" w:color="auto" w:fill="auto"/>
          </w:tcPr>
          <w:p w:rsidR="009E49F7" w:rsidRPr="007838E6" w:rsidRDefault="009E49F7" w:rsidP="006F02B6">
            <w:pPr>
              <w:ind w:right="22"/>
              <w:jc w:val="right"/>
              <w:rPr>
                <w:rFonts w:ascii="Arial" w:hAnsi="Arial" w:cs="Arial"/>
                <w:color w:val="FF0000"/>
                <w:sz w:val="22"/>
                <w:szCs w:val="22"/>
                <w:lang w:val="it-IT"/>
              </w:rPr>
            </w:pPr>
          </w:p>
        </w:tc>
        <w:tc>
          <w:tcPr>
            <w:tcW w:w="1134"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vMerge/>
            <w:shd w:val="clear" w:color="auto" w:fill="auto"/>
          </w:tcPr>
          <w:p w:rsidR="009E49F7" w:rsidRPr="007838E6" w:rsidRDefault="009E49F7" w:rsidP="006F02B6">
            <w:pPr>
              <w:ind w:right="22"/>
              <w:jc w:val="center"/>
              <w:rPr>
                <w:rFonts w:ascii="Arial" w:hAnsi="Arial" w:cs="Arial"/>
                <w:b/>
                <w:color w:val="FF0000"/>
                <w:sz w:val="22"/>
                <w:szCs w:val="22"/>
                <w:lang w:val="it-IT"/>
              </w:rPr>
            </w:pPr>
          </w:p>
        </w:tc>
        <w:tc>
          <w:tcPr>
            <w:tcW w:w="992"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shd w:val="clear" w:color="auto" w:fill="auto"/>
            <w:vAlign w:val="center"/>
          </w:tcPr>
          <w:p w:rsidR="009E49F7" w:rsidRPr="00D567AC" w:rsidRDefault="009E49F7" w:rsidP="001F306B">
            <w:pPr>
              <w:jc w:val="both"/>
              <w:rPr>
                <w:rFonts w:ascii="Arial" w:hAnsi="Arial" w:cs="Arial"/>
                <w:bCs/>
                <w:sz w:val="22"/>
                <w:szCs w:val="22"/>
              </w:rPr>
            </w:pPr>
            <w:r w:rsidRPr="00D567AC">
              <w:rPr>
                <w:rFonts w:ascii="Arial" w:hAnsi="Arial" w:cs="Arial"/>
                <w:bCs/>
                <w:sz w:val="22"/>
                <w:szCs w:val="22"/>
              </w:rPr>
              <w:t xml:space="preserve">  CO</w:t>
            </w:r>
          </w:p>
        </w:tc>
        <w:tc>
          <w:tcPr>
            <w:tcW w:w="1276" w:type="dxa"/>
          </w:tcPr>
          <w:p w:rsidR="009E49F7" w:rsidRPr="00D567AC" w:rsidRDefault="009E49F7" w:rsidP="00D567AC">
            <w:pPr>
              <w:pStyle w:val="BodyTextIndent2"/>
              <w:ind w:firstLine="0"/>
              <w:jc w:val="left"/>
              <w:rPr>
                <w:rFonts w:ascii="Arial" w:hAnsi="Arial" w:cs="Arial"/>
                <w:sz w:val="22"/>
                <w:szCs w:val="22"/>
              </w:rPr>
            </w:pPr>
            <w:r w:rsidRPr="00D567AC">
              <w:rPr>
                <w:rFonts w:ascii="Arial" w:hAnsi="Arial" w:cs="Arial"/>
                <w:sz w:val="22"/>
                <w:szCs w:val="22"/>
              </w:rPr>
              <w:t>0,</w:t>
            </w:r>
            <w:r w:rsidR="00D567AC" w:rsidRPr="00D567AC">
              <w:rPr>
                <w:rFonts w:ascii="Arial" w:hAnsi="Arial" w:cs="Arial"/>
                <w:sz w:val="22"/>
                <w:szCs w:val="22"/>
              </w:rPr>
              <w:t>622</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0,0</w:t>
            </w:r>
            <w:r w:rsidR="009A4416" w:rsidRPr="009A4416">
              <w:rPr>
                <w:rFonts w:ascii="Arial" w:hAnsi="Arial" w:cs="Arial"/>
                <w:sz w:val="22"/>
                <w:szCs w:val="22"/>
                <w:lang w:val="it-IT"/>
              </w:rPr>
              <w:t>96</w:t>
            </w:r>
          </w:p>
        </w:tc>
      </w:tr>
      <w:tr w:rsidR="007838E6" w:rsidRPr="007838E6" w:rsidTr="0006641B">
        <w:tc>
          <w:tcPr>
            <w:tcW w:w="1276" w:type="dxa"/>
            <w:vMerge/>
            <w:shd w:val="clear" w:color="auto" w:fill="auto"/>
          </w:tcPr>
          <w:p w:rsidR="009E49F7" w:rsidRPr="007838E6" w:rsidRDefault="009E49F7" w:rsidP="006F02B6">
            <w:pPr>
              <w:ind w:right="22"/>
              <w:jc w:val="right"/>
              <w:rPr>
                <w:rFonts w:ascii="Arial" w:hAnsi="Arial" w:cs="Arial"/>
                <w:color w:val="FF0000"/>
                <w:sz w:val="22"/>
                <w:szCs w:val="22"/>
                <w:lang w:val="it-IT"/>
              </w:rPr>
            </w:pPr>
          </w:p>
        </w:tc>
        <w:tc>
          <w:tcPr>
            <w:tcW w:w="1134"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vMerge/>
            <w:shd w:val="clear" w:color="auto" w:fill="auto"/>
          </w:tcPr>
          <w:p w:rsidR="009E49F7" w:rsidRPr="007838E6" w:rsidRDefault="009E49F7" w:rsidP="006F02B6">
            <w:pPr>
              <w:ind w:right="22"/>
              <w:jc w:val="center"/>
              <w:rPr>
                <w:rFonts w:ascii="Arial" w:hAnsi="Arial" w:cs="Arial"/>
                <w:b/>
                <w:color w:val="FF0000"/>
                <w:sz w:val="22"/>
                <w:szCs w:val="22"/>
                <w:lang w:val="it-IT"/>
              </w:rPr>
            </w:pPr>
          </w:p>
        </w:tc>
        <w:tc>
          <w:tcPr>
            <w:tcW w:w="992"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shd w:val="clear" w:color="auto" w:fill="auto"/>
            <w:vAlign w:val="center"/>
          </w:tcPr>
          <w:p w:rsidR="009E49F7" w:rsidRPr="00D567AC" w:rsidRDefault="009E49F7" w:rsidP="00E119E8">
            <w:pPr>
              <w:jc w:val="both"/>
              <w:rPr>
                <w:rFonts w:ascii="Arial" w:hAnsi="Arial" w:cs="Arial"/>
                <w:bCs/>
                <w:sz w:val="22"/>
                <w:szCs w:val="22"/>
              </w:rPr>
            </w:pPr>
            <w:r w:rsidRPr="00D567AC">
              <w:rPr>
                <w:rFonts w:ascii="Arial" w:hAnsi="Arial" w:cs="Arial"/>
                <w:bCs/>
                <w:sz w:val="22"/>
                <w:szCs w:val="22"/>
              </w:rPr>
              <w:t xml:space="preserve"> NMVOC</w:t>
            </w:r>
          </w:p>
        </w:tc>
        <w:tc>
          <w:tcPr>
            <w:tcW w:w="1276" w:type="dxa"/>
          </w:tcPr>
          <w:p w:rsidR="009E49F7" w:rsidRPr="00D567AC" w:rsidRDefault="009E49F7" w:rsidP="00D567AC">
            <w:pPr>
              <w:pStyle w:val="BodyTextIndent2"/>
              <w:ind w:firstLine="0"/>
              <w:jc w:val="left"/>
              <w:rPr>
                <w:rFonts w:ascii="Arial" w:hAnsi="Arial" w:cs="Arial"/>
                <w:sz w:val="22"/>
                <w:szCs w:val="22"/>
              </w:rPr>
            </w:pPr>
            <w:r w:rsidRPr="00D567AC">
              <w:rPr>
                <w:rFonts w:ascii="Arial" w:hAnsi="Arial" w:cs="Arial"/>
                <w:sz w:val="22"/>
                <w:szCs w:val="22"/>
              </w:rPr>
              <w:t>0,</w:t>
            </w:r>
            <w:r w:rsidR="00D567AC" w:rsidRPr="00D567AC">
              <w:rPr>
                <w:rFonts w:ascii="Arial" w:hAnsi="Arial" w:cs="Arial"/>
                <w:sz w:val="22"/>
                <w:szCs w:val="22"/>
              </w:rPr>
              <w:t>4933</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0,0</w:t>
            </w:r>
            <w:r w:rsidR="009A4416" w:rsidRPr="009A4416">
              <w:rPr>
                <w:rFonts w:ascii="Arial" w:hAnsi="Arial" w:cs="Arial"/>
                <w:sz w:val="22"/>
                <w:szCs w:val="22"/>
                <w:lang w:val="it-IT"/>
              </w:rPr>
              <w:t>761</w:t>
            </w:r>
          </w:p>
        </w:tc>
      </w:tr>
      <w:tr w:rsidR="007838E6" w:rsidRPr="007838E6" w:rsidTr="0006641B">
        <w:tc>
          <w:tcPr>
            <w:tcW w:w="1276" w:type="dxa"/>
            <w:vMerge/>
            <w:shd w:val="clear" w:color="auto" w:fill="auto"/>
          </w:tcPr>
          <w:p w:rsidR="009E49F7" w:rsidRPr="007838E6" w:rsidRDefault="009E49F7" w:rsidP="006F02B6">
            <w:pPr>
              <w:ind w:right="22"/>
              <w:jc w:val="right"/>
              <w:rPr>
                <w:rFonts w:ascii="Arial" w:hAnsi="Arial" w:cs="Arial"/>
                <w:color w:val="FF0000"/>
                <w:sz w:val="22"/>
                <w:szCs w:val="22"/>
                <w:lang w:val="it-IT"/>
              </w:rPr>
            </w:pPr>
          </w:p>
        </w:tc>
        <w:tc>
          <w:tcPr>
            <w:tcW w:w="1134"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vMerge/>
            <w:shd w:val="clear" w:color="auto" w:fill="auto"/>
          </w:tcPr>
          <w:p w:rsidR="009E49F7" w:rsidRPr="007838E6" w:rsidRDefault="009E49F7" w:rsidP="006F02B6">
            <w:pPr>
              <w:ind w:right="22"/>
              <w:jc w:val="center"/>
              <w:rPr>
                <w:rFonts w:ascii="Arial" w:hAnsi="Arial" w:cs="Arial"/>
                <w:b/>
                <w:color w:val="FF0000"/>
                <w:sz w:val="22"/>
                <w:szCs w:val="22"/>
                <w:lang w:val="it-IT"/>
              </w:rPr>
            </w:pPr>
          </w:p>
        </w:tc>
        <w:tc>
          <w:tcPr>
            <w:tcW w:w="992"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shd w:val="clear" w:color="auto" w:fill="auto"/>
            <w:vAlign w:val="center"/>
          </w:tcPr>
          <w:p w:rsidR="009E49F7" w:rsidRPr="00D567AC" w:rsidRDefault="009E49F7" w:rsidP="001F306B">
            <w:pPr>
              <w:jc w:val="both"/>
              <w:rPr>
                <w:rFonts w:ascii="Arial" w:hAnsi="Arial" w:cs="Arial"/>
                <w:bCs/>
                <w:sz w:val="22"/>
                <w:szCs w:val="22"/>
              </w:rPr>
            </w:pPr>
            <w:r w:rsidRPr="00D567AC">
              <w:rPr>
                <w:rFonts w:ascii="Arial" w:hAnsi="Arial" w:cs="Arial"/>
                <w:bCs/>
                <w:sz w:val="22"/>
                <w:szCs w:val="22"/>
              </w:rPr>
              <w:t xml:space="preserve">  SOx</w:t>
            </w:r>
          </w:p>
        </w:tc>
        <w:tc>
          <w:tcPr>
            <w:tcW w:w="1276" w:type="dxa"/>
          </w:tcPr>
          <w:p w:rsidR="009E49F7" w:rsidRPr="00D567AC" w:rsidRDefault="009E49F7" w:rsidP="00D567AC">
            <w:pPr>
              <w:pStyle w:val="BodyTextIndent2"/>
              <w:ind w:firstLine="0"/>
              <w:jc w:val="left"/>
              <w:rPr>
                <w:rFonts w:ascii="Arial" w:hAnsi="Arial" w:cs="Arial"/>
                <w:sz w:val="22"/>
                <w:szCs w:val="22"/>
              </w:rPr>
            </w:pPr>
            <w:r w:rsidRPr="00D567AC">
              <w:rPr>
                <w:rFonts w:ascii="Arial" w:hAnsi="Arial" w:cs="Arial"/>
                <w:sz w:val="22"/>
                <w:szCs w:val="22"/>
              </w:rPr>
              <w:t>0,</w:t>
            </w:r>
            <w:r w:rsidR="00D567AC" w:rsidRPr="00D567AC">
              <w:rPr>
                <w:rFonts w:ascii="Arial" w:hAnsi="Arial" w:cs="Arial"/>
                <w:sz w:val="22"/>
                <w:szCs w:val="22"/>
              </w:rPr>
              <w:t>0</w:t>
            </w:r>
            <w:r w:rsidRPr="00D567AC">
              <w:rPr>
                <w:rFonts w:ascii="Arial" w:hAnsi="Arial" w:cs="Arial"/>
                <w:sz w:val="22"/>
                <w:szCs w:val="22"/>
              </w:rPr>
              <w:t xml:space="preserve"> 1</w:t>
            </w:r>
            <w:r w:rsidR="00D567AC" w:rsidRPr="00D567AC">
              <w:rPr>
                <w:rFonts w:ascii="Arial" w:hAnsi="Arial" w:cs="Arial"/>
                <w:sz w:val="22"/>
                <w:szCs w:val="22"/>
              </w:rPr>
              <w:t>4</w:t>
            </w:r>
            <w:r w:rsidRPr="00D567AC">
              <w:rPr>
                <w:rFonts w:ascii="Arial" w:hAnsi="Arial" w:cs="Arial"/>
                <w:sz w:val="22"/>
                <w:szCs w:val="22"/>
              </w:rPr>
              <w:t>3</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0,0</w:t>
            </w:r>
            <w:r w:rsidR="009A4416" w:rsidRPr="009A4416">
              <w:rPr>
                <w:rFonts w:ascii="Arial" w:hAnsi="Arial" w:cs="Arial"/>
                <w:sz w:val="22"/>
                <w:szCs w:val="22"/>
                <w:lang w:val="it-IT"/>
              </w:rPr>
              <w:t>0</w:t>
            </w:r>
            <w:r w:rsidR="002D5D2F" w:rsidRPr="009A4416">
              <w:rPr>
                <w:rFonts w:ascii="Arial" w:hAnsi="Arial" w:cs="Arial"/>
                <w:sz w:val="22"/>
                <w:szCs w:val="22"/>
                <w:lang w:val="it-IT"/>
              </w:rPr>
              <w:t>2</w:t>
            </w:r>
            <w:r w:rsidR="009A4416" w:rsidRPr="009A4416">
              <w:rPr>
                <w:rFonts w:ascii="Arial" w:hAnsi="Arial" w:cs="Arial"/>
                <w:sz w:val="22"/>
                <w:szCs w:val="22"/>
                <w:lang w:val="it-IT"/>
              </w:rPr>
              <w:t>21</w:t>
            </w:r>
          </w:p>
        </w:tc>
      </w:tr>
      <w:tr w:rsidR="007838E6" w:rsidRPr="007838E6" w:rsidTr="0006641B">
        <w:tc>
          <w:tcPr>
            <w:tcW w:w="1276" w:type="dxa"/>
            <w:vMerge/>
            <w:shd w:val="clear" w:color="auto" w:fill="auto"/>
          </w:tcPr>
          <w:p w:rsidR="009E49F7" w:rsidRPr="007838E6" w:rsidRDefault="009E49F7" w:rsidP="006F02B6">
            <w:pPr>
              <w:ind w:right="22"/>
              <w:jc w:val="right"/>
              <w:rPr>
                <w:rFonts w:ascii="Arial" w:hAnsi="Arial" w:cs="Arial"/>
                <w:color w:val="FF0000"/>
                <w:sz w:val="22"/>
                <w:szCs w:val="22"/>
                <w:lang w:val="it-IT"/>
              </w:rPr>
            </w:pPr>
          </w:p>
        </w:tc>
        <w:tc>
          <w:tcPr>
            <w:tcW w:w="1134"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vMerge/>
            <w:shd w:val="clear" w:color="auto" w:fill="auto"/>
          </w:tcPr>
          <w:p w:rsidR="009E49F7" w:rsidRPr="007838E6" w:rsidRDefault="009E49F7" w:rsidP="006F02B6">
            <w:pPr>
              <w:ind w:right="22"/>
              <w:jc w:val="center"/>
              <w:rPr>
                <w:rFonts w:ascii="Arial" w:hAnsi="Arial" w:cs="Arial"/>
                <w:b/>
                <w:color w:val="FF0000"/>
                <w:sz w:val="22"/>
                <w:szCs w:val="22"/>
                <w:lang w:val="it-IT"/>
              </w:rPr>
            </w:pPr>
          </w:p>
        </w:tc>
        <w:tc>
          <w:tcPr>
            <w:tcW w:w="992"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shd w:val="clear" w:color="auto" w:fill="auto"/>
            <w:vAlign w:val="center"/>
          </w:tcPr>
          <w:p w:rsidR="009E49F7" w:rsidRPr="00D567AC" w:rsidRDefault="009E49F7" w:rsidP="001F306B">
            <w:pPr>
              <w:jc w:val="both"/>
              <w:rPr>
                <w:rFonts w:ascii="Arial" w:hAnsi="Arial" w:cs="Arial"/>
                <w:bCs/>
                <w:sz w:val="22"/>
                <w:szCs w:val="22"/>
              </w:rPr>
            </w:pPr>
            <w:r w:rsidRPr="00D567AC">
              <w:rPr>
                <w:rFonts w:ascii="Arial" w:hAnsi="Arial" w:cs="Arial"/>
                <w:bCs/>
                <w:sz w:val="22"/>
                <w:szCs w:val="22"/>
              </w:rPr>
              <w:t>TSP</w:t>
            </w:r>
          </w:p>
        </w:tc>
        <w:tc>
          <w:tcPr>
            <w:tcW w:w="1276" w:type="dxa"/>
          </w:tcPr>
          <w:p w:rsidR="009E49F7" w:rsidRPr="00D567AC" w:rsidRDefault="009E49F7" w:rsidP="00D567AC">
            <w:pPr>
              <w:pStyle w:val="BodyTextIndent2"/>
              <w:ind w:firstLine="0"/>
              <w:jc w:val="left"/>
              <w:rPr>
                <w:rFonts w:ascii="Arial" w:hAnsi="Arial" w:cs="Arial"/>
                <w:sz w:val="22"/>
                <w:szCs w:val="22"/>
              </w:rPr>
            </w:pPr>
            <w:r w:rsidRPr="00D567AC">
              <w:rPr>
                <w:rFonts w:ascii="Arial" w:hAnsi="Arial" w:cs="Arial"/>
                <w:sz w:val="22"/>
                <w:szCs w:val="22"/>
              </w:rPr>
              <w:t>0,0</w:t>
            </w:r>
            <w:r w:rsidR="00D567AC" w:rsidRPr="00D567AC">
              <w:rPr>
                <w:rFonts w:ascii="Arial" w:hAnsi="Arial" w:cs="Arial"/>
                <w:sz w:val="22"/>
                <w:szCs w:val="22"/>
              </w:rPr>
              <w:t>167</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0,00</w:t>
            </w:r>
            <w:r w:rsidR="009A4416" w:rsidRPr="009A4416">
              <w:rPr>
                <w:rFonts w:ascii="Arial" w:hAnsi="Arial" w:cs="Arial"/>
                <w:sz w:val="22"/>
                <w:szCs w:val="22"/>
                <w:lang w:val="it-IT"/>
              </w:rPr>
              <w:t>258</w:t>
            </w:r>
          </w:p>
        </w:tc>
      </w:tr>
      <w:tr w:rsidR="007838E6" w:rsidRPr="007838E6" w:rsidTr="0006641B">
        <w:tc>
          <w:tcPr>
            <w:tcW w:w="1276" w:type="dxa"/>
            <w:vMerge/>
            <w:shd w:val="clear" w:color="auto" w:fill="auto"/>
          </w:tcPr>
          <w:p w:rsidR="009E49F7" w:rsidRPr="007838E6" w:rsidRDefault="009E49F7" w:rsidP="006F02B6">
            <w:pPr>
              <w:ind w:right="22"/>
              <w:jc w:val="right"/>
              <w:rPr>
                <w:rFonts w:ascii="Arial" w:hAnsi="Arial" w:cs="Arial"/>
                <w:color w:val="FF0000"/>
                <w:sz w:val="22"/>
                <w:szCs w:val="22"/>
                <w:lang w:val="it-IT"/>
              </w:rPr>
            </w:pPr>
          </w:p>
        </w:tc>
        <w:tc>
          <w:tcPr>
            <w:tcW w:w="1134"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vMerge/>
            <w:shd w:val="clear" w:color="auto" w:fill="auto"/>
          </w:tcPr>
          <w:p w:rsidR="009E49F7" w:rsidRPr="007838E6" w:rsidRDefault="009E49F7" w:rsidP="006F02B6">
            <w:pPr>
              <w:ind w:right="22"/>
              <w:jc w:val="center"/>
              <w:rPr>
                <w:rFonts w:ascii="Arial" w:hAnsi="Arial" w:cs="Arial"/>
                <w:b/>
                <w:color w:val="FF0000"/>
                <w:sz w:val="22"/>
                <w:szCs w:val="22"/>
                <w:lang w:val="it-IT"/>
              </w:rPr>
            </w:pPr>
          </w:p>
        </w:tc>
        <w:tc>
          <w:tcPr>
            <w:tcW w:w="992" w:type="dxa"/>
            <w:vMerge/>
            <w:shd w:val="clear" w:color="auto" w:fill="auto"/>
          </w:tcPr>
          <w:p w:rsidR="009E49F7" w:rsidRPr="007838E6" w:rsidRDefault="009E49F7" w:rsidP="006F02B6">
            <w:pPr>
              <w:ind w:right="22"/>
              <w:rPr>
                <w:rFonts w:ascii="Arial" w:hAnsi="Arial" w:cs="Arial"/>
                <w:color w:val="FF0000"/>
                <w:sz w:val="22"/>
                <w:szCs w:val="22"/>
                <w:lang w:val="it-IT"/>
              </w:rPr>
            </w:pPr>
          </w:p>
        </w:tc>
        <w:tc>
          <w:tcPr>
            <w:tcW w:w="1276" w:type="dxa"/>
            <w:shd w:val="clear" w:color="auto" w:fill="auto"/>
            <w:vAlign w:val="center"/>
          </w:tcPr>
          <w:p w:rsidR="009E49F7" w:rsidRPr="00D567AC" w:rsidRDefault="009E49F7" w:rsidP="001F306B">
            <w:pPr>
              <w:jc w:val="both"/>
              <w:rPr>
                <w:rFonts w:ascii="Arial" w:hAnsi="Arial" w:cs="Arial"/>
                <w:bCs/>
                <w:sz w:val="22"/>
                <w:szCs w:val="22"/>
              </w:rPr>
            </w:pPr>
            <w:r w:rsidRPr="00D567AC">
              <w:rPr>
                <w:rFonts w:ascii="Arial" w:hAnsi="Arial" w:cs="Arial"/>
                <w:bCs/>
                <w:sz w:val="22"/>
                <w:szCs w:val="22"/>
              </w:rPr>
              <w:t>PM10+ PM2,5</w:t>
            </w:r>
          </w:p>
        </w:tc>
        <w:tc>
          <w:tcPr>
            <w:tcW w:w="1276" w:type="dxa"/>
          </w:tcPr>
          <w:p w:rsidR="009E49F7" w:rsidRPr="00D567AC" w:rsidRDefault="009E49F7" w:rsidP="00D567AC">
            <w:pPr>
              <w:ind w:right="22"/>
              <w:jc w:val="center"/>
              <w:rPr>
                <w:rFonts w:ascii="Arial" w:hAnsi="Arial" w:cs="Arial"/>
                <w:sz w:val="22"/>
                <w:szCs w:val="22"/>
                <w:lang w:val="it-IT"/>
              </w:rPr>
            </w:pPr>
            <w:r w:rsidRPr="00D567AC">
              <w:rPr>
                <w:rFonts w:ascii="Arial" w:hAnsi="Arial" w:cs="Arial"/>
                <w:sz w:val="22"/>
                <w:szCs w:val="22"/>
                <w:lang w:val="it-IT"/>
              </w:rPr>
              <w:t>0,0</w:t>
            </w:r>
            <w:r w:rsidR="00D567AC" w:rsidRPr="00D567AC">
              <w:rPr>
                <w:rFonts w:ascii="Arial" w:hAnsi="Arial" w:cs="Arial"/>
                <w:sz w:val="22"/>
                <w:szCs w:val="22"/>
                <w:lang w:val="it-IT"/>
              </w:rPr>
              <w:t>234</w:t>
            </w:r>
          </w:p>
        </w:tc>
        <w:tc>
          <w:tcPr>
            <w:tcW w:w="1134"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1276" w:type="dxa"/>
            <w:vMerge/>
          </w:tcPr>
          <w:p w:rsidR="009E49F7" w:rsidRPr="007838E6" w:rsidRDefault="009E49F7" w:rsidP="006F02B6">
            <w:pPr>
              <w:ind w:right="22"/>
              <w:jc w:val="center"/>
              <w:rPr>
                <w:rFonts w:ascii="Arial" w:hAnsi="Arial" w:cs="Arial"/>
                <w:color w:val="FF0000"/>
                <w:sz w:val="22"/>
                <w:szCs w:val="22"/>
                <w:lang w:val="it-IT"/>
              </w:rPr>
            </w:pPr>
          </w:p>
        </w:tc>
        <w:tc>
          <w:tcPr>
            <w:tcW w:w="850" w:type="dxa"/>
            <w:vMerge/>
            <w:shd w:val="clear" w:color="auto" w:fill="auto"/>
          </w:tcPr>
          <w:p w:rsidR="009E49F7" w:rsidRPr="007838E6" w:rsidRDefault="009E49F7" w:rsidP="006F02B6">
            <w:pPr>
              <w:jc w:val="center"/>
              <w:rPr>
                <w:rFonts w:ascii="Arial" w:hAnsi="Arial" w:cs="Arial"/>
                <w:color w:val="FF0000"/>
                <w:sz w:val="22"/>
                <w:szCs w:val="22"/>
                <w:lang w:val="it-IT"/>
              </w:rPr>
            </w:pPr>
          </w:p>
        </w:tc>
        <w:tc>
          <w:tcPr>
            <w:tcW w:w="851" w:type="dxa"/>
            <w:vMerge/>
            <w:shd w:val="clear" w:color="auto" w:fill="auto"/>
          </w:tcPr>
          <w:p w:rsidR="009E49F7" w:rsidRPr="007838E6" w:rsidRDefault="009E49F7" w:rsidP="006F02B6">
            <w:pPr>
              <w:ind w:right="22"/>
              <w:jc w:val="center"/>
              <w:rPr>
                <w:rFonts w:ascii="Arial" w:hAnsi="Arial" w:cs="Arial"/>
                <w:color w:val="FF0000"/>
                <w:sz w:val="22"/>
                <w:szCs w:val="22"/>
                <w:lang w:val="it-IT"/>
              </w:rPr>
            </w:pPr>
          </w:p>
        </w:tc>
        <w:tc>
          <w:tcPr>
            <w:tcW w:w="992" w:type="dxa"/>
            <w:vMerge/>
          </w:tcPr>
          <w:p w:rsidR="009E49F7" w:rsidRPr="007838E6" w:rsidRDefault="009E49F7" w:rsidP="006F02B6">
            <w:pPr>
              <w:rPr>
                <w:rFonts w:ascii="Arial" w:hAnsi="Arial" w:cs="Arial"/>
                <w:color w:val="FF0000"/>
                <w:sz w:val="22"/>
                <w:szCs w:val="22"/>
                <w:lang w:val="es-ES"/>
              </w:rPr>
            </w:pPr>
          </w:p>
        </w:tc>
        <w:tc>
          <w:tcPr>
            <w:tcW w:w="1275" w:type="dxa"/>
          </w:tcPr>
          <w:p w:rsidR="009E49F7" w:rsidRPr="009A4416" w:rsidRDefault="009E49F7" w:rsidP="009A4416">
            <w:pPr>
              <w:ind w:right="22"/>
              <w:jc w:val="center"/>
              <w:rPr>
                <w:rFonts w:ascii="Arial" w:hAnsi="Arial" w:cs="Arial"/>
                <w:sz w:val="22"/>
                <w:szCs w:val="22"/>
                <w:lang w:val="it-IT"/>
              </w:rPr>
            </w:pPr>
            <w:r w:rsidRPr="009A4416">
              <w:rPr>
                <w:rFonts w:ascii="Arial" w:hAnsi="Arial" w:cs="Arial"/>
                <w:sz w:val="22"/>
                <w:szCs w:val="22"/>
                <w:lang w:val="it-IT"/>
              </w:rPr>
              <w:t>0,00</w:t>
            </w:r>
            <w:r w:rsidR="009A4416" w:rsidRPr="009A4416">
              <w:rPr>
                <w:rFonts w:ascii="Arial" w:hAnsi="Arial" w:cs="Arial"/>
                <w:sz w:val="22"/>
                <w:szCs w:val="22"/>
                <w:lang w:val="it-IT"/>
              </w:rPr>
              <w:t>516</w:t>
            </w:r>
          </w:p>
        </w:tc>
      </w:tr>
    </w:tbl>
    <w:p w:rsidR="001310C3" w:rsidRPr="007838E6" w:rsidRDefault="001310C3" w:rsidP="001310C3">
      <w:pPr>
        <w:spacing w:line="360" w:lineRule="auto"/>
        <w:ind w:right="22" w:firstLine="540"/>
        <w:jc w:val="right"/>
        <w:rPr>
          <w:rFonts w:ascii="Arial" w:eastAsia="BookAntiqua" w:hAnsi="Arial" w:cs="Arial"/>
          <w:color w:val="FF0000"/>
          <w:sz w:val="22"/>
          <w:szCs w:val="22"/>
          <w:lang w:eastAsia="ro-RO"/>
        </w:rPr>
      </w:pPr>
    </w:p>
    <w:p w:rsidR="000305CE" w:rsidRPr="007838E6" w:rsidRDefault="000305CE" w:rsidP="001310C3">
      <w:pPr>
        <w:spacing w:line="360" w:lineRule="auto"/>
        <w:ind w:right="22" w:firstLine="540"/>
        <w:jc w:val="right"/>
        <w:rPr>
          <w:rFonts w:ascii="Arial" w:eastAsia="BookAntiqua" w:hAnsi="Arial" w:cs="Arial"/>
          <w:color w:val="FF0000"/>
          <w:sz w:val="22"/>
          <w:szCs w:val="22"/>
          <w:lang w:eastAsia="ro-RO"/>
        </w:rPr>
      </w:pPr>
    </w:p>
    <w:p w:rsidR="000305CE" w:rsidRPr="007838E6" w:rsidRDefault="000305CE" w:rsidP="001310C3">
      <w:pPr>
        <w:spacing w:line="360" w:lineRule="auto"/>
        <w:ind w:right="22" w:firstLine="540"/>
        <w:jc w:val="right"/>
        <w:rPr>
          <w:rFonts w:ascii="Arial" w:eastAsia="BookAntiqua" w:hAnsi="Arial" w:cs="Arial"/>
          <w:color w:val="FF0000"/>
          <w:sz w:val="22"/>
          <w:szCs w:val="22"/>
          <w:lang w:eastAsia="ro-RO"/>
        </w:rPr>
      </w:pPr>
    </w:p>
    <w:p w:rsidR="000305CE" w:rsidRPr="007838E6" w:rsidRDefault="000305CE" w:rsidP="001310C3">
      <w:pPr>
        <w:spacing w:line="360" w:lineRule="auto"/>
        <w:ind w:right="22" w:firstLine="540"/>
        <w:jc w:val="right"/>
        <w:rPr>
          <w:rFonts w:ascii="Arial" w:eastAsia="BookAntiqua" w:hAnsi="Arial" w:cs="Arial"/>
          <w:color w:val="FF0000"/>
          <w:sz w:val="22"/>
          <w:szCs w:val="22"/>
          <w:lang w:eastAsia="ro-RO"/>
        </w:rPr>
        <w:sectPr w:rsidR="000305CE" w:rsidRPr="007838E6" w:rsidSect="001310C3">
          <w:pgSz w:w="15840" w:h="12240" w:orient="landscape" w:code="1"/>
          <w:pgMar w:top="1440" w:right="1440" w:bottom="1797" w:left="1440" w:header="709" w:footer="709" w:gutter="0"/>
          <w:cols w:space="708"/>
          <w:docGrid w:linePitch="360"/>
        </w:sectPr>
      </w:pPr>
    </w:p>
    <w:p w:rsidR="000D1054" w:rsidRPr="008C40ED" w:rsidRDefault="000D1054" w:rsidP="000D1054">
      <w:pPr>
        <w:spacing w:line="360" w:lineRule="auto"/>
        <w:ind w:right="22" w:firstLine="540"/>
        <w:jc w:val="center"/>
        <w:rPr>
          <w:rFonts w:ascii="Arial" w:eastAsia="Arial,Bold" w:hAnsi="Arial" w:cs="Arial"/>
          <w:b/>
          <w:bCs/>
          <w:sz w:val="22"/>
          <w:szCs w:val="22"/>
          <w:lang w:eastAsia="ro-RO"/>
        </w:rPr>
      </w:pPr>
      <w:r w:rsidRPr="008C40ED">
        <w:rPr>
          <w:rFonts w:ascii="Arial" w:eastAsia="Arial,Bold" w:hAnsi="Arial" w:cs="Arial"/>
          <w:b/>
          <w:bCs/>
          <w:sz w:val="22"/>
          <w:szCs w:val="22"/>
          <w:lang w:eastAsia="ro-RO"/>
        </w:rPr>
        <w:lastRenderedPageBreak/>
        <w:t>Surse stationare nedirijate</w:t>
      </w:r>
    </w:p>
    <w:p w:rsidR="000D1054" w:rsidRPr="007838E6" w:rsidRDefault="000D1054" w:rsidP="000D1054">
      <w:pPr>
        <w:spacing w:line="360" w:lineRule="auto"/>
        <w:ind w:right="22" w:firstLine="540"/>
        <w:jc w:val="right"/>
        <w:rPr>
          <w:rFonts w:ascii="Arial" w:eastAsia="Arial,Bold" w:hAnsi="Arial" w:cs="Arial"/>
          <w:bCs/>
          <w:color w:val="FF0000"/>
          <w:sz w:val="22"/>
          <w:szCs w:val="22"/>
          <w:lang w:eastAsia="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2145"/>
        <w:gridCol w:w="3001"/>
      </w:tblGrid>
      <w:tr w:rsidR="007838E6" w:rsidRPr="007838E6" w:rsidTr="007A2E9B">
        <w:trPr>
          <w:trHeight w:val="516"/>
          <w:jc w:val="center"/>
        </w:trPr>
        <w:tc>
          <w:tcPr>
            <w:tcW w:w="2800" w:type="dxa"/>
            <w:shd w:val="clear" w:color="auto" w:fill="auto"/>
          </w:tcPr>
          <w:p w:rsidR="000305CE" w:rsidRPr="004106B6" w:rsidRDefault="000305CE" w:rsidP="007A2E9B">
            <w:pPr>
              <w:spacing w:line="360" w:lineRule="auto"/>
              <w:ind w:right="22"/>
              <w:jc w:val="center"/>
              <w:rPr>
                <w:rFonts w:ascii="Arial" w:hAnsi="Arial" w:cs="Arial"/>
                <w:b/>
                <w:sz w:val="22"/>
                <w:szCs w:val="22"/>
                <w:lang w:val="es-ES"/>
              </w:rPr>
            </w:pPr>
            <w:r w:rsidRPr="004106B6">
              <w:rPr>
                <w:rFonts w:ascii="Arial" w:hAnsi="Arial" w:cs="Arial"/>
                <w:b/>
                <w:sz w:val="22"/>
                <w:szCs w:val="22"/>
                <w:lang w:val="es-ES"/>
              </w:rPr>
              <w:t>Denumirea sursei</w:t>
            </w:r>
          </w:p>
        </w:tc>
        <w:tc>
          <w:tcPr>
            <w:tcW w:w="2145" w:type="dxa"/>
            <w:shd w:val="clear" w:color="auto" w:fill="auto"/>
          </w:tcPr>
          <w:p w:rsidR="000305CE" w:rsidRPr="004106B6" w:rsidRDefault="000305CE" w:rsidP="007A2E9B">
            <w:pPr>
              <w:spacing w:line="360" w:lineRule="auto"/>
              <w:ind w:right="22"/>
              <w:jc w:val="center"/>
              <w:rPr>
                <w:rFonts w:ascii="Arial" w:hAnsi="Arial" w:cs="Arial"/>
                <w:b/>
                <w:sz w:val="22"/>
                <w:szCs w:val="22"/>
                <w:lang w:val="es-ES"/>
              </w:rPr>
            </w:pPr>
            <w:r w:rsidRPr="004106B6">
              <w:rPr>
                <w:rFonts w:ascii="Arial" w:hAnsi="Arial" w:cs="Arial"/>
                <w:b/>
                <w:sz w:val="22"/>
                <w:szCs w:val="22"/>
                <w:lang w:val="es-ES"/>
              </w:rPr>
              <w:t>Poluant</w:t>
            </w:r>
          </w:p>
        </w:tc>
        <w:tc>
          <w:tcPr>
            <w:tcW w:w="3001" w:type="dxa"/>
            <w:shd w:val="clear" w:color="auto" w:fill="auto"/>
          </w:tcPr>
          <w:p w:rsidR="000305CE" w:rsidRPr="004106B6" w:rsidRDefault="000305CE" w:rsidP="007A2E9B">
            <w:pPr>
              <w:autoSpaceDE w:val="0"/>
              <w:autoSpaceDN w:val="0"/>
              <w:adjustRightInd w:val="0"/>
              <w:jc w:val="center"/>
              <w:rPr>
                <w:rFonts w:ascii="Arial" w:hAnsi="Arial" w:cs="Arial"/>
                <w:b/>
                <w:sz w:val="22"/>
                <w:szCs w:val="22"/>
                <w:lang w:val="es-ES"/>
              </w:rPr>
            </w:pPr>
            <w:r w:rsidRPr="004106B6">
              <w:rPr>
                <w:rFonts w:ascii="Arial" w:hAnsi="Arial" w:cs="Arial"/>
                <w:b/>
                <w:sz w:val="22"/>
                <w:szCs w:val="22"/>
                <w:lang w:eastAsia="ro-RO"/>
              </w:rPr>
              <w:t>Debit masic (kg/an)</w:t>
            </w:r>
          </w:p>
        </w:tc>
      </w:tr>
      <w:tr w:rsidR="004106B6" w:rsidRPr="007838E6" w:rsidTr="007A2E9B">
        <w:trPr>
          <w:jc w:val="center"/>
        </w:trPr>
        <w:tc>
          <w:tcPr>
            <w:tcW w:w="2800" w:type="dxa"/>
            <w:vMerge w:val="restart"/>
            <w:shd w:val="clear" w:color="auto" w:fill="auto"/>
          </w:tcPr>
          <w:p w:rsidR="004106B6" w:rsidRPr="004106B6" w:rsidRDefault="004106B6" w:rsidP="007A2E9B">
            <w:pPr>
              <w:spacing w:line="360" w:lineRule="auto"/>
              <w:ind w:right="22"/>
              <w:jc w:val="center"/>
              <w:rPr>
                <w:rFonts w:ascii="Arial" w:hAnsi="Arial" w:cs="Arial"/>
                <w:sz w:val="22"/>
                <w:szCs w:val="22"/>
                <w:lang w:val="es-ES"/>
              </w:rPr>
            </w:pPr>
            <w:r w:rsidRPr="004106B6">
              <w:rPr>
                <w:rFonts w:ascii="Arial" w:hAnsi="Arial" w:cs="Arial"/>
                <w:sz w:val="22"/>
                <w:szCs w:val="22"/>
                <w:lang w:val="es-ES"/>
              </w:rPr>
              <w:t>Stocarea dejecțiilor pe amplasament</w:t>
            </w:r>
          </w:p>
        </w:tc>
        <w:tc>
          <w:tcPr>
            <w:tcW w:w="2145" w:type="dxa"/>
            <w:shd w:val="clear" w:color="auto" w:fill="auto"/>
          </w:tcPr>
          <w:p w:rsidR="004106B6" w:rsidRPr="004106B6" w:rsidRDefault="004106B6" w:rsidP="007A2E9B">
            <w:pPr>
              <w:pStyle w:val="BodyTextIndent2"/>
              <w:ind w:firstLine="0"/>
              <w:jc w:val="center"/>
              <w:rPr>
                <w:rFonts w:ascii="Arial" w:hAnsi="Arial" w:cs="Arial"/>
                <w:iCs/>
                <w:sz w:val="24"/>
              </w:rPr>
            </w:pPr>
            <w:r w:rsidRPr="004106B6">
              <w:rPr>
                <w:rFonts w:ascii="Arial" w:hAnsi="Arial" w:cs="Arial"/>
                <w:iCs/>
                <w:sz w:val="24"/>
              </w:rPr>
              <w:t>NH3</w:t>
            </w:r>
          </w:p>
        </w:tc>
        <w:tc>
          <w:tcPr>
            <w:tcW w:w="3001" w:type="dxa"/>
            <w:shd w:val="clear" w:color="auto" w:fill="auto"/>
          </w:tcPr>
          <w:p w:rsidR="004106B6" w:rsidRPr="004106B6" w:rsidRDefault="004106B6" w:rsidP="00A43A00">
            <w:pPr>
              <w:pStyle w:val="BodyTextIndent2"/>
              <w:ind w:firstLine="0"/>
              <w:rPr>
                <w:rFonts w:ascii="Arial" w:hAnsi="Arial" w:cs="Arial"/>
                <w:iCs/>
                <w:sz w:val="22"/>
                <w:szCs w:val="22"/>
              </w:rPr>
            </w:pPr>
            <w:r w:rsidRPr="004106B6">
              <w:rPr>
                <w:rFonts w:ascii="Arial" w:hAnsi="Arial" w:cs="Arial"/>
                <w:iCs/>
                <w:sz w:val="22"/>
                <w:szCs w:val="22"/>
              </w:rPr>
              <w:t>24986,5</w:t>
            </w:r>
          </w:p>
        </w:tc>
      </w:tr>
      <w:tr w:rsidR="004106B6" w:rsidRPr="007838E6" w:rsidTr="007A2E9B">
        <w:trPr>
          <w:jc w:val="center"/>
        </w:trPr>
        <w:tc>
          <w:tcPr>
            <w:tcW w:w="2800" w:type="dxa"/>
            <w:vMerge/>
            <w:shd w:val="clear" w:color="auto" w:fill="auto"/>
          </w:tcPr>
          <w:p w:rsidR="004106B6" w:rsidRPr="004106B6" w:rsidRDefault="004106B6" w:rsidP="007A2E9B">
            <w:pPr>
              <w:autoSpaceDE w:val="0"/>
              <w:autoSpaceDN w:val="0"/>
              <w:adjustRightInd w:val="0"/>
              <w:jc w:val="center"/>
              <w:rPr>
                <w:rFonts w:ascii="Arial" w:hAnsi="Arial" w:cs="Arial"/>
                <w:sz w:val="22"/>
                <w:szCs w:val="22"/>
                <w:lang w:eastAsia="ro-RO"/>
              </w:rPr>
            </w:pPr>
          </w:p>
        </w:tc>
        <w:tc>
          <w:tcPr>
            <w:tcW w:w="2145" w:type="dxa"/>
            <w:shd w:val="clear" w:color="auto" w:fill="auto"/>
          </w:tcPr>
          <w:p w:rsidR="004106B6" w:rsidRPr="004106B6" w:rsidRDefault="004106B6" w:rsidP="007A2E9B">
            <w:pPr>
              <w:pStyle w:val="BodyTextIndent2"/>
              <w:ind w:firstLine="0"/>
              <w:jc w:val="center"/>
              <w:rPr>
                <w:rFonts w:ascii="Arial" w:hAnsi="Arial" w:cs="Arial"/>
                <w:iCs/>
                <w:sz w:val="24"/>
              </w:rPr>
            </w:pPr>
            <w:r w:rsidRPr="004106B6">
              <w:rPr>
                <w:rFonts w:ascii="Arial" w:hAnsi="Arial" w:cs="Arial"/>
                <w:iCs/>
                <w:sz w:val="24"/>
              </w:rPr>
              <w:t>N2O</w:t>
            </w:r>
          </w:p>
        </w:tc>
        <w:tc>
          <w:tcPr>
            <w:tcW w:w="3001" w:type="dxa"/>
            <w:shd w:val="clear" w:color="auto" w:fill="auto"/>
          </w:tcPr>
          <w:p w:rsidR="004106B6" w:rsidRPr="004106B6" w:rsidRDefault="004106B6" w:rsidP="00A43A00">
            <w:pPr>
              <w:pStyle w:val="BodyTextIndent2"/>
              <w:ind w:firstLine="0"/>
              <w:rPr>
                <w:rFonts w:ascii="Arial" w:hAnsi="Arial" w:cs="Arial"/>
                <w:iCs/>
                <w:sz w:val="22"/>
                <w:szCs w:val="22"/>
              </w:rPr>
            </w:pPr>
            <w:r w:rsidRPr="004106B6">
              <w:rPr>
                <w:rFonts w:ascii="Arial" w:hAnsi="Arial" w:cs="Arial"/>
                <w:iCs/>
                <w:sz w:val="22"/>
                <w:szCs w:val="22"/>
              </w:rPr>
              <w:t>0</w:t>
            </w:r>
          </w:p>
        </w:tc>
      </w:tr>
      <w:tr w:rsidR="004106B6" w:rsidRPr="007838E6" w:rsidTr="007A2E9B">
        <w:trPr>
          <w:jc w:val="center"/>
        </w:trPr>
        <w:tc>
          <w:tcPr>
            <w:tcW w:w="2800" w:type="dxa"/>
            <w:vMerge/>
            <w:shd w:val="clear" w:color="auto" w:fill="auto"/>
          </w:tcPr>
          <w:p w:rsidR="004106B6" w:rsidRPr="004106B6" w:rsidRDefault="004106B6" w:rsidP="007A2E9B">
            <w:pPr>
              <w:autoSpaceDE w:val="0"/>
              <w:autoSpaceDN w:val="0"/>
              <w:adjustRightInd w:val="0"/>
              <w:jc w:val="center"/>
              <w:rPr>
                <w:rFonts w:ascii="Arial" w:hAnsi="Arial" w:cs="Arial"/>
                <w:sz w:val="22"/>
                <w:szCs w:val="22"/>
                <w:lang w:eastAsia="ro-RO"/>
              </w:rPr>
            </w:pPr>
          </w:p>
        </w:tc>
        <w:tc>
          <w:tcPr>
            <w:tcW w:w="2145" w:type="dxa"/>
            <w:shd w:val="clear" w:color="auto" w:fill="auto"/>
          </w:tcPr>
          <w:p w:rsidR="004106B6" w:rsidRPr="004106B6" w:rsidRDefault="004106B6" w:rsidP="007A2E9B">
            <w:pPr>
              <w:pStyle w:val="BodyTextIndent2"/>
              <w:ind w:firstLine="0"/>
              <w:jc w:val="center"/>
              <w:rPr>
                <w:rFonts w:ascii="Arial" w:hAnsi="Arial" w:cs="Arial"/>
                <w:iCs/>
                <w:sz w:val="24"/>
              </w:rPr>
            </w:pPr>
            <w:r w:rsidRPr="004106B6">
              <w:rPr>
                <w:rFonts w:ascii="Arial" w:hAnsi="Arial" w:cs="Arial"/>
                <w:iCs/>
                <w:sz w:val="24"/>
              </w:rPr>
              <w:t>NO</w:t>
            </w:r>
          </w:p>
        </w:tc>
        <w:tc>
          <w:tcPr>
            <w:tcW w:w="3001" w:type="dxa"/>
            <w:shd w:val="clear" w:color="auto" w:fill="auto"/>
          </w:tcPr>
          <w:p w:rsidR="004106B6" w:rsidRPr="004106B6" w:rsidRDefault="004106B6" w:rsidP="00A43A00">
            <w:pPr>
              <w:pStyle w:val="BodyTextIndent2"/>
              <w:ind w:firstLine="0"/>
              <w:rPr>
                <w:rFonts w:ascii="Arial" w:hAnsi="Arial" w:cs="Arial"/>
                <w:iCs/>
                <w:sz w:val="22"/>
                <w:szCs w:val="22"/>
              </w:rPr>
            </w:pPr>
            <w:r w:rsidRPr="004106B6">
              <w:rPr>
                <w:rFonts w:ascii="Arial" w:hAnsi="Arial" w:cs="Arial"/>
                <w:iCs/>
                <w:sz w:val="22"/>
                <w:szCs w:val="22"/>
              </w:rPr>
              <w:t>17848</w:t>
            </w:r>
          </w:p>
        </w:tc>
      </w:tr>
      <w:tr w:rsidR="004106B6" w:rsidRPr="007838E6" w:rsidTr="007A2E9B">
        <w:trPr>
          <w:jc w:val="center"/>
        </w:trPr>
        <w:tc>
          <w:tcPr>
            <w:tcW w:w="2800" w:type="dxa"/>
            <w:vMerge/>
            <w:shd w:val="clear" w:color="auto" w:fill="auto"/>
          </w:tcPr>
          <w:p w:rsidR="004106B6" w:rsidRPr="004106B6" w:rsidRDefault="004106B6" w:rsidP="007A2E9B">
            <w:pPr>
              <w:autoSpaceDE w:val="0"/>
              <w:autoSpaceDN w:val="0"/>
              <w:adjustRightInd w:val="0"/>
              <w:jc w:val="center"/>
              <w:rPr>
                <w:rFonts w:ascii="Arial" w:hAnsi="Arial" w:cs="Arial"/>
                <w:sz w:val="22"/>
                <w:szCs w:val="22"/>
                <w:lang w:eastAsia="ro-RO"/>
              </w:rPr>
            </w:pPr>
          </w:p>
        </w:tc>
        <w:tc>
          <w:tcPr>
            <w:tcW w:w="2145" w:type="dxa"/>
            <w:shd w:val="clear" w:color="auto" w:fill="auto"/>
          </w:tcPr>
          <w:p w:rsidR="004106B6" w:rsidRPr="004106B6" w:rsidRDefault="004106B6" w:rsidP="007A2E9B">
            <w:pPr>
              <w:pStyle w:val="BodyTextIndent2"/>
              <w:ind w:firstLine="0"/>
              <w:jc w:val="center"/>
              <w:rPr>
                <w:rFonts w:ascii="Arial" w:hAnsi="Arial" w:cs="Arial"/>
                <w:iCs/>
                <w:sz w:val="24"/>
              </w:rPr>
            </w:pPr>
            <w:r w:rsidRPr="004106B6">
              <w:rPr>
                <w:rFonts w:ascii="Arial" w:hAnsi="Arial" w:cs="Arial"/>
                <w:iCs/>
                <w:sz w:val="24"/>
              </w:rPr>
              <w:t>N2</w:t>
            </w:r>
          </w:p>
        </w:tc>
        <w:tc>
          <w:tcPr>
            <w:tcW w:w="3001" w:type="dxa"/>
            <w:shd w:val="clear" w:color="auto" w:fill="auto"/>
          </w:tcPr>
          <w:p w:rsidR="004106B6" w:rsidRPr="004106B6" w:rsidRDefault="004106B6" w:rsidP="00A43A00">
            <w:pPr>
              <w:pStyle w:val="BodyTextIndent2"/>
              <w:ind w:firstLine="0"/>
              <w:rPr>
                <w:rFonts w:ascii="Arial" w:hAnsi="Arial" w:cs="Arial"/>
                <w:iCs/>
                <w:sz w:val="22"/>
                <w:szCs w:val="22"/>
              </w:rPr>
            </w:pPr>
            <w:r w:rsidRPr="004106B6">
              <w:rPr>
                <w:rFonts w:ascii="Arial" w:hAnsi="Arial" w:cs="Arial"/>
                <w:iCs/>
                <w:sz w:val="22"/>
                <w:szCs w:val="22"/>
              </w:rPr>
              <w:t>535,425</w:t>
            </w:r>
          </w:p>
        </w:tc>
      </w:tr>
    </w:tbl>
    <w:p w:rsidR="001310C3" w:rsidRPr="007838E6" w:rsidRDefault="001310C3" w:rsidP="003F3970">
      <w:pPr>
        <w:spacing w:line="360" w:lineRule="auto"/>
        <w:ind w:right="22" w:firstLine="540"/>
        <w:jc w:val="right"/>
        <w:rPr>
          <w:rFonts w:ascii="Arial" w:eastAsia="BookAntiqua" w:hAnsi="Arial" w:cs="Arial"/>
          <w:color w:val="FF0000"/>
          <w:sz w:val="22"/>
          <w:szCs w:val="22"/>
          <w:lang w:eastAsia="ro-RO"/>
        </w:rPr>
      </w:pPr>
    </w:p>
    <w:p w:rsidR="00A07EB9" w:rsidRPr="007838E6" w:rsidRDefault="00A07EB9">
      <w:pPr>
        <w:pStyle w:val="BodyTextIndent2"/>
        <w:rPr>
          <w:rFonts w:ascii="Arial" w:hAnsi="Arial" w:cs="Arial"/>
          <w:i/>
          <w:iCs/>
          <w:color w:val="FF0000"/>
          <w:sz w:val="24"/>
        </w:rPr>
      </w:pPr>
    </w:p>
    <w:p w:rsidR="00B92B79" w:rsidRPr="00CA6EF2" w:rsidRDefault="00B92B79">
      <w:pPr>
        <w:pStyle w:val="BodyTextIndent2"/>
        <w:rPr>
          <w:rFonts w:ascii="Arial" w:hAnsi="Arial" w:cs="Arial"/>
          <w:i/>
          <w:iCs/>
          <w:sz w:val="24"/>
        </w:rPr>
      </w:pPr>
      <w:r w:rsidRPr="00CA6EF2">
        <w:rPr>
          <w:rFonts w:ascii="Arial" w:hAnsi="Arial" w:cs="Arial"/>
          <w:i/>
          <w:iCs/>
          <w:sz w:val="24"/>
        </w:rPr>
        <w:t xml:space="preserve">Calculul emisiilor generate de </w:t>
      </w:r>
      <w:r w:rsidR="00906194" w:rsidRPr="00CA6EF2">
        <w:rPr>
          <w:rFonts w:ascii="Arial" w:hAnsi="Arial" w:cs="Arial"/>
          <w:i/>
          <w:iCs/>
          <w:sz w:val="24"/>
        </w:rPr>
        <w:t>surse mobile</w:t>
      </w:r>
      <w:r w:rsidR="00340263" w:rsidRPr="00CA6EF2">
        <w:rPr>
          <w:rFonts w:ascii="Arial" w:hAnsi="Arial" w:cs="Arial"/>
          <w:i/>
          <w:iCs/>
          <w:sz w:val="24"/>
        </w:rPr>
        <w:t>.</w:t>
      </w:r>
    </w:p>
    <w:p w:rsidR="00340263" w:rsidRPr="00CA6EF2" w:rsidRDefault="00340263" w:rsidP="00340263">
      <w:pPr>
        <w:autoSpaceDE w:val="0"/>
        <w:autoSpaceDN w:val="0"/>
        <w:adjustRightInd w:val="0"/>
        <w:spacing w:line="276" w:lineRule="auto"/>
        <w:ind w:right="-87" w:firstLine="567"/>
        <w:jc w:val="both"/>
        <w:rPr>
          <w:rFonts w:ascii="Arial" w:hAnsi="Arial" w:cs="Arial"/>
        </w:rPr>
      </w:pPr>
      <w:r w:rsidRPr="00CA6EF2">
        <w:rPr>
          <w:rFonts w:ascii="Arial" w:hAnsi="Arial" w:cs="Arial"/>
          <w:bCs/>
          <w:lang w:val="it-IT"/>
        </w:rPr>
        <w:t xml:space="preserve">Furajele sunt aprovizionate de la furnizori autorizaţi care asigură şi transportul acestora.  </w:t>
      </w:r>
      <w:r w:rsidR="00ED267B" w:rsidRPr="00CA6EF2">
        <w:rPr>
          <w:rFonts w:ascii="Arial" w:hAnsi="Arial" w:cs="Arial"/>
          <w:bCs/>
          <w:lang w:val="it-IT"/>
        </w:rPr>
        <w:t xml:space="preserve"> De asemenea, </w:t>
      </w:r>
      <w:r w:rsidR="00743E98" w:rsidRPr="00CA6EF2">
        <w:rPr>
          <w:rFonts w:ascii="Arial" w:hAnsi="Arial" w:cs="Arial"/>
        </w:rPr>
        <w:t>aprovizionarea cu medicamente</w:t>
      </w:r>
      <w:r w:rsidR="00ED267B" w:rsidRPr="00CA6EF2">
        <w:rPr>
          <w:rFonts w:ascii="Arial" w:hAnsi="Arial" w:cs="Arial"/>
        </w:rPr>
        <w:t>,</w:t>
      </w:r>
      <w:r w:rsidR="00743E98" w:rsidRPr="00CA6EF2">
        <w:rPr>
          <w:rFonts w:ascii="Arial" w:hAnsi="Arial" w:cs="Arial"/>
        </w:rPr>
        <w:t xml:space="preserve"> vaccinuri, soluții dezinfectante  se  fac</w:t>
      </w:r>
      <w:r w:rsidR="00ED267B" w:rsidRPr="00CA6EF2">
        <w:rPr>
          <w:rFonts w:ascii="Arial" w:hAnsi="Arial" w:cs="Arial"/>
        </w:rPr>
        <w:t xml:space="preserve"> de către furnizori</w:t>
      </w:r>
      <w:r w:rsidRPr="00CA6EF2">
        <w:rPr>
          <w:rFonts w:ascii="Arial" w:hAnsi="Arial" w:cs="Arial"/>
        </w:rPr>
        <w:t xml:space="preserve"> Pentru  activitățile desfășurate pe amplasament se utilizează un încărcător frontal cu cupă</w:t>
      </w:r>
      <w:r w:rsidR="00ED267B" w:rsidRPr="00CA6EF2">
        <w:rPr>
          <w:rFonts w:ascii="Arial" w:hAnsi="Arial" w:cs="Arial"/>
        </w:rPr>
        <w:t>.</w:t>
      </w:r>
      <w:r w:rsidRPr="00CA6EF2">
        <w:rPr>
          <w:rFonts w:ascii="Arial" w:hAnsi="Arial" w:cs="Arial"/>
        </w:rPr>
        <w:t xml:space="preserve"> </w:t>
      </w:r>
    </w:p>
    <w:p w:rsidR="00B92B79" w:rsidRPr="00CA6EF2" w:rsidRDefault="00743E98" w:rsidP="00A66F56">
      <w:pPr>
        <w:autoSpaceDE w:val="0"/>
        <w:autoSpaceDN w:val="0"/>
        <w:adjustRightInd w:val="0"/>
        <w:spacing w:line="276" w:lineRule="auto"/>
        <w:ind w:right="-87" w:firstLine="567"/>
        <w:jc w:val="both"/>
        <w:rPr>
          <w:rFonts w:ascii="Arial" w:hAnsi="Arial" w:cs="Arial"/>
        </w:rPr>
      </w:pPr>
      <w:r w:rsidRPr="00CA6EF2">
        <w:rPr>
          <w:rFonts w:ascii="Arial" w:hAnsi="Arial" w:cs="Arial"/>
        </w:rPr>
        <w:t>.</w:t>
      </w:r>
      <w:r w:rsidR="00B92B79" w:rsidRPr="00CA6EF2">
        <w:rPr>
          <w:rFonts w:ascii="Arial" w:hAnsi="Arial" w:cs="Arial"/>
        </w:rPr>
        <w:t xml:space="preserve"> Calculul emisiilor pentru surse mobile are la bază relația:</w:t>
      </w:r>
    </w:p>
    <w:p w:rsidR="00B92B79" w:rsidRPr="00CA6EF2" w:rsidRDefault="00B92B79">
      <w:pPr>
        <w:pStyle w:val="BodyTextIndent2"/>
        <w:ind w:firstLine="0"/>
        <w:rPr>
          <w:rFonts w:ascii="Arial" w:hAnsi="Arial" w:cs="Arial"/>
          <w:sz w:val="24"/>
        </w:rPr>
      </w:pPr>
      <w:r w:rsidRPr="00CA6EF2">
        <w:rPr>
          <w:rFonts w:ascii="Arial" w:hAnsi="Arial" w:cs="Arial"/>
          <w:sz w:val="24"/>
        </w:rPr>
        <w:t>E = Q comb*FE, în care,</w:t>
      </w:r>
    </w:p>
    <w:p w:rsidR="00B92B79" w:rsidRPr="00CA6EF2" w:rsidRDefault="00B92B79">
      <w:pPr>
        <w:pStyle w:val="BodyTextIndent2"/>
        <w:ind w:firstLine="0"/>
        <w:rPr>
          <w:rFonts w:ascii="Arial" w:hAnsi="Arial" w:cs="Arial"/>
          <w:sz w:val="24"/>
        </w:rPr>
      </w:pPr>
      <w:r w:rsidRPr="00CA6EF2">
        <w:rPr>
          <w:rFonts w:ascii="Arial" w:hAnsi="Arial" w:cs="Arial"/>
          <w:sz w:val="24"/>
        </w:rPr>
        <w:t>E = emisia de poluant, g.</w:t>
      </w:r>
    </w:p>
    <w:p w:rsidR="00B92B79" w:rsidRPr="00CA6EF2" w:rsidRDefault="00B92B79">
      <w:pPr>
        <w:pStyle w:val="BodyTextIndent2"/>
        <w:ind w:firstLine="0"/>
        <w:rPr>
          <w:rFonts w:ascii="Arial" w:hAnsi="Arial" w:cs="Arial"/>
          <w:sz w:val="24"/>
        </w:rPr>
      </w:pPr>
      <w:r w:rsidRPr="00CA6EF2">
        <w:rPr>
          <w:rFonts w:ascii="Arial" w:hAnsi="Arial" w:cs="Arial"/>
          <w:sz w:val="24"/>
        </w:rPr>
        <w:t>Qcomb = cantitatea de combustibil, kg.</w:t>
      </w:r>
    </w:p>
    <w:p w:rsidR="00B92B79" w:rsidRPr="00CA6EF2" w:rsidRDefault="00B92B79">
      <w:pPr>
        <w:pStyle w:val="BodyTextIndent2"/>
        <w:ind w:firstLine="0"/>
        <w:rPr>
          <w:rFonts w:ascii="Arial" w:hAnsi="Arial" w:cs="Arial"/>
          <w:sz w:val="24"/>
        </w:rPr>
      </w:pPr>
      <w:r w:rsidRPr="00CA6EF2">
        <w:rPr>
          <w:rFonts w:ascii="Arial" w:hAnsi="Arial" w:cs="Arial"/>
          <w:sz w:val="24"/>
        </w:rPr>
        <w:t>FE = factor de emisie, g/kg</w:t>
      </w:r>
    </w:p>
    <w:p w:rsidR="00340263" w:rsidRPr="00CA6EF2" w:rsidRDefault="00340263" w:rsidP="00340263">
      <w:pPr>
        <w:pStyle w:val="BodyTextIndent2"/>
        <w:ind w:firstLine="1110"/>
        <w:rPr>
          <w:rFonts w:ascii="Arial" w:hAnsi="Arial" w:cs="Arial"/>
          <w:sz w:val="24"/>
        </w:rPr>
      </w:pPr>
      <w:r w:rsidRPr="00CA6EF2">
        <w:rPr>
          <w:rFonts w:ascii="Arial" w:hAnsi="Arial" w:cs="Arial"/>
          <w:sz w:val="24"/>
        </w:rPr>
        <w:t>Factorii de emisie pentru motoare diesel conform CORINAIR 2009 NRF1 A4 pentru surse mobile nerutiere și echipamente  (încărcătoare, excavatoare, compactoare,etc (1A2.f.ii și  1 A4 aii )  sunt redați în tabelul 3-</w:t>
      </w:r>
      <w:r w:rsidR="001A1F02" w:rsidRPr="00CA6EF2">
        <w:rPr>
          <w:rFonts w:ascii="Arial" w:hAnsi="Arial" w:cs="Arial"/>
          <w:sz w:val="24"/>
        </w:rPr>
        <w:t>1</w:t>
      </w:r>
      <w:r w:rsidRPr="00CA6EF2">
        <w:rPr>
          <w:rFonts w:ascii="Arial" w:hAnsi="Arial" w:cs="Arial"/>
          <w:sz w:val="24"/>
        </w:rPr>
        <w:t xml:space="preserve"> </w:t>
      </w:r>
      <w:r w:rsidR="001A1F02" w:rsidRPr="00CA6EF2">
        <w:rPr>
          <w:rFonts w:ascii="Arial" w:hAnsi="Arial" w:cs="Arial"/>
          <w:sz w:val="24"/>
        </w:rPr>
        <w:t>,g/tcombustibil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2"/>
        <w:gridCol w:w="1136"/>
        <w:gridCol w:w="1259"/>
        <w:gridCol w:w="1133"/>
        <w:gridCol w:w="1136"/>
        <w:gridCol w:w="1136"/>
        <w:gridCol w:w="1138"/>
      </w:tblGrid>
      <w:tr w:rsidR="00CA6EF2" w:rsidRPr="00CA6EF2" w:rsidTr="0012019D">
        <w:tc>
          <w:tcPr>
            <w:tcW w:w="1132"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CO</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NO</w:t>
            </w:r>
            <w:r w:rsidRPr="00CA6EF2">
              <w:rPr>
                <w:rFonts w:ascii="Arial" w:hAnsi="Arial" w:cs="Arial"/>
                <w:sz w:val="24"/>
                <w:vertAlign w:val="subscript"/>
              </w:rPr>
              <w:t>x</w:t>
            </w:r>
          </w:p>
        </w:tc>
        <w:tc>
          <w:tcPr>
            <w:tcW w:w="1259"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NMVOC</w:t>
            </w:r>
          </w:p>
        </w:tc>
        <w:tc>
          <w:tcPr>
            <w:tcW w:w="1133"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PM</w:t>
            </w:r>
            <w:r w:rsidRPr="00CA6EF2">
              <w:rPr>
                <w:rFonts w:ascii="Arial" w:hAnsi="Arial" w:cs="Arial"/>
                <w:sz w:val="24"/>
                <w:vertAlign w:val="subscript"/>
              </w:rPr>
              <w:t>10</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NH</w:t>
            </w:r>
            <w:r w:rsidRPr="00CA6EF2">
              <w:rPr>
                <w:rFonts w:ascii="Arial" w:hAnsi="Arial" w:cs="Arial"/>
                <w:sz w:val="24"/>
                <w:vertAlign w:val="subscript"/>
              </w:rPr>
              <w:t>3</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N</w:t>
            </w:r>
            <w:r w:rsidRPr="00CA6EF2">
              <w:rPr>
                <w:rFonts w:ascii="Arial" w:hAnsi="Arial" w:cs="Arial"/>
                <w:sz w:val="24"/>
                <w:vertAlign w:val="subscript"/>
              </w:rPr>
              <w:t>2</w:t>
            </w:r>
            <w:r w:rsidRPr="00CA6EF2">
              <w:rPr>
                <w:rFonts w:ascii="Arial" w:hAnsi="Arial" w:cs="Arial"/>
                <w:sz w:val="24"/>
              </w:rPr>
              <w:t>O</w:t>
            </w:r>
          </w:p>
        </w:tc>
        <w:tc>
          <w:tcPr>
            <w:tcW w:w="1138" w:type="dxa"/>
          </w:tcPr>
          <w:p w:rsidR="00340263" w:rsidRPr="00CA6EF2" w:rsidRDefault="001A1F02" w:rsidP="0012019D">
            <w:pPr>
              <w:pStyle w:val="BodyTextIndent2"/>
              <w:ind w:firstLine="0"/>
              <w:jc w:val="center"/>
              <w:rPr>
                <w:rFonts w:ascii="Arial" w:hAnsi="Arial" w:cs="Arial"/>
                <w:sz w:val="24"/>
              </w:rPr>
            </w:pPr>
            <w:r w:rsidRPr="00CA6EF2">
              <w:rPr>
                <w:rFonts w:ascii="Arial" w:hAnsi="Arial" w:cs="Arial"/>
                <w:sz w:val="24"/>
              </w:rPr>
              <w:t>CO</w:t>
            </w:r>
            <w:r w:rsidRPr="00CA6EF2">
              <w:rPr>
                <w:rFonts w:ascii="Arial" w:hAnsi="Arial" w:cs="Arial"/>
                <w:sz w:val="24"/>
                <w:vertAlign w:val="subscript"/>
              </w:rPr>
              <w:t>2Kg/t</w:t>
            </w:r>
          </w:p>
        </w:tc>
      </w:tr>
      <w:tr w:rsidR="00340263" w:rsidRPr="00CA6EF2" w:rsidTr="0012019D">
        <w:tc>
          <w:tcPr>
            <w:tcW w:w="1132"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10,722</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32,792</w:t>
            </w:r>
          </w:p>
        </w:tc>
        <w:tc>
          <w:tcPr>
            <w:tcW w:w="1259"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3,385</w:t>
            </w:r>
          </w:p>
        </w:tc>
        <w:tc>
          <w:tcPr>
            <w:tcW w:w="1133"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2,086</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0,008</w:t>
            </w:r>
          </w:p>
        </w:tc>
        <w:tc>
          <w:tcPr>
            <w:tcW w:w="1136"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32,792</w:t>
            </w:r>
          </w:p>
        </w:tc>
        <w:tc>
          <w:tcPr>
            <w:tcW w:w="1138" w:type="dxa"/>
          </w:tcPr>
          <w:p w:rsidR="00340263" w:rsidRPr="00CA6EF2" w:rsidRDefault="00340263" w:rsidP="0012019D">
            <w:pPr>
              <w:pStyle w:val="BodyTextIndent2"/>
              <w:ind w:firstLine="0"/>
              <w:jc w:val="center"/>
              <w:rPr>
                <w:rFonts w:ascii="Arial" w:hAnsi="Arial" w:cs="Arial"/>
                <w:sz w:val="24"/>
              </w:rPr>
            </w:pPr>
            <w:r w:rsidRPr="00CA6EF2">
              <w:rPr>
                <w:rFonts w:ascii="Arial" w:hAnsi="Arial" w:cs="Arial"/>
                <w:sz w:val="24"/>
              </w:rPr>
              <w:t>3160</w:t>
            </w:r>
          </w:p>
        </w:tc>
      </w:tr>
    </w:tbl>
    <w:p w:rsidR="00340263" w:rsidRPr="00CA6EF2" w:rsidRDefault="00340263" w:rsidP="00340263">
      <w:pPr>
        <w:pStyle w:val="BodyTextIndent2"/>
        <w:ind w:left="-90" w:firstLine="0"/>
        <w:rPr>
          <w:rFonts w:ascii="Arial" w:hAnsi="Arial" w:cs="Arial"/>
          <w:sz w:val="24"/>
        </w:rPr>
      </w:pPr>
    </w:p>
    <w:p w:rsidR="00340263" w:rsidRPr="00CA6EF2" w:rsidRDefault="00340263" w:rsidP="00340263">
      <w:pPr>
        <w:pStyle w:val="BodyTextIndent2"/>
        <w:ind w:left="-90" w:firstLine="0"/>
        <w:rPr>
          <w:rFonts w:ascii="Arial" w:hAnsi="Arial" w:cs="Arial"/>
          <w:sz w:val="24"/>
        </w:rPr>
      </w:pPr>
      <w:r w:rsidRPr="00CA6EF2">
        <w:rPr>
          <w:rFonts w:ascii="Arial" w:hAnsi="Arial" w:cs="Arial"/>
          <w:sz w:val="24"/>
        </w:rPr>
        <w:t>Emisia de dioxid de sulf se calculează cu  relația  E</w:t>
      </w:r>
      <w:r w:rsidRPr="00CA6EF2">
        <w:rPr>
          <w:rFonts w:ascii="Arial" w:hAnsi="Arial" w:cs="Arial"/>
          <w:sz w:val="24"/>
          <w:vertAlign w:val="subscript"/>
        </w:rPr>
        <w:t>so2</w:t>
      </w:r>
      <w:r w:rsidRPr="00CA6EF2">
        <w:rPr>
          <w:rFonts w:ascii="Arial" w:hAnsi="Arial" w:cs="Arial"/>
          <w:sz w:val="24"/>
        </w:rPr>
        <w:t xml:space="preserve"> = 2 x Ks x Fc  unde  </w:t>
      </w:r>
    </w:p>
    <w:p w:rsidR="00340263" w:rsidRPr="00CA6EF2" w:rsidRDefault="00340263" w:rsidP="00340263">
      <w:pPr>
        <w:pStyle w:val="BodyTextIndent2"/>
        <w:ind w:left="-90" w:firstLine="0"/>
        <w:rPr>
          <w:rFonts w:ascii="Arial" w:hAnsi="Arial" w:cs="Arial"/>
          <w:sz w:val="24"/>
        </w:rPr>
      </w:pPr>
      <w:r w:rsidRPr="00CA6EF2">
        <w:rPr>
          <w:rFonts w:ascii="Arial" w:hAnsi="Arial" w:cs="Arial"/>
          <w:sz w:val="24"/>
        </w:rPr>
        <w:t>E so</w:t>
      </w:r>
      <w:r w:rsidRPr="00CA6EF2">
        <w:rPr>
          <w:rFonts w:ascii="Arial" w:hAnsi="Arial" w:cs="Arial"/>
          <w:sz w:val="24"/>
          <w:vertAlign w:val="subscript"/>
        </w:rPr>
        <w:t>2</w:t>
      </w:r>
      <w:r w:rsidRPr="00CA6EF2">
        <w:rPr>
          <w:rFonts w:ascii="Arial" w:hAnsi="Arial" w:cs="Arial"/>
          <w:sz w:val="24"/>
        </w:rPr>
        <w:t xml:space="preserve"> – emisia de SO</w:t>
      </w:r>
      <w:r w:rsidRPr="00CA6EF2">
        <w:rPr>
          <w:rFonts w:ascii="Arial" w:hAnsi="Arial" w:cs="Arial"/>
          <w:sz w:val="24"/>
          <w:vertAlign w:val="subscript"/>
        </w:rPr>
        <w:t>2</w:t>
      </w:r>
      <w:r w:rsidRPr="00CA6EF2">
        <w:rPr>
          <w:rFonts w:ascii="Arial" w:hAnsi="Arial" w:cs="Arial"/>
          <w:sz w:val="24"/>
        </w:rPr>
        <w:t xml:space="preserve"> , în g;</w:t>
      </w:r>
    </w:p>
    <w:p w:rsidR="00340263" w:rsidRPr="00CA6EF2" w:rsidRDefault="00340263" w:rsidP="00340263">
      <w:pPr>
        <w:pStyle w:val="BodyTextIndent2"/>
        <w:ind w:left="-90" w:firstLine="0"/>
        <w:rPr>
          <w:rFonts w:ascii="Arial" w:hAnsi="Arial" w:cs="Arial"/>
          <w:sz w:val="24"/>
        </w:rPr>
      </w:pPr>
      <w:r w:rsidRPr="00CA6EF2">
        <w:rPr>
          <w:rFonts w:ascii="Arial" w:hAnsi="Arial" w:cs="Arial"/>
          <w:sz w:val="24"/>
        </w:rPr>
        <w:t>Ks- conținutul de sulf în combustibil în g/g de combustibil ( 10mg/kg Diesel);</w:t>
      </w:r>
    </w:p>
    <w:p w:rsidR="00340263" w:rsidRPr="00CA6EF2" w:rsidRDefault="00340263" w:rsidP="00340263">
      <w:pPr>
        <w:pStyle w:val="BodyTextIndent2"/>
        <w:ind w:left="-90" w:firstLine="0"/>
        <w:rPr>
          <w:rFonts w:ascii="Arial" w:hAnsi="Arial" w:cs="Arial"/>
          <w:sz w:val="24"/>
        </w:rPr>
      </w:pPr>
      <w:r w:rsidRPr="00CA6EF2">
        <w:rPr>
          <w:rFonts w:ascii="Arial" w:hAnsi="Arial" w:cs="Arial"/>
          <w:sz w:val="24"/>
        </w:rPr>
        <w:t>Fc- combustibil consumat , g</w:t>
      </w:r>
    </w:p>
    <w:p w:rsidR="00B92B79" w:rsidRPr="00CA6EF2" w:rsidRDefault="00B92B79">
      <w:pPr>
        <w:pStyle w:val="BodyTextIndent2"/>
        <w:ind w:firstLine="0"/>
        <w:rPr>
          <w:rFonts w:ascii="Arial" w:hAnsi="Arial" w:cs="Arial"/>
          <w:sz w:val="24"/>
        </w:rPr>
      </w:pPr>
      <w:r w:rsidRPr="00CA6EF2">
        <w:rPr>
          <w:rFonts w:ascii="Arial" w:hAnsi="Arial" w:cs="Arial"/>
          <w:sz w:val="24"/>
        </w:rPr>
        <w:t>Emisiile calculate:</w:t>
      </w:r>
    </w:p>
    <w:p w:rsidR="00B92B79" w:rsidRPr="00CA6EF2" w:rsidRDefault="00B92B79">
      <w:pPr>
        <w:pStyle w:val="BodyTextIndent2"/>
        <w:ind w:firstLine="0"/>
        <w:rPr>
          <w:rFonts w:ascii="Arial" w:hAnsi="Arial" w:cs="Arial"/>
          <w:sz w:val="24"/>
        </w:rPr>
      </w:pPr>
      <w:r w:rsidRPr="00CA6EF2">
        <w:rPr>
          <w:rFonts w:ascii="Arial" w:hAnsi="Arial" w:cs="Arial"/>
          <w:sz w:val="24"/>
        </w:rPr>
        <w:t xml:space="preserve"> Pentru </w:t>
      </w:r>
      <w:r w:rsidR="0045648D" w:rsidRPr="00CA6EF2">
        <w:rPr>
          <w:rFonts w:ascii="Arial" w:hAnsi="Arial" w:cs="Arial"/>
          <w:sz w:val="24"/>
        </w:rPr>
        <w:t xml:space="preserve">încărcătorul cu cupă </w:t>
      </w:r>
      <w:r w:rsidRPr="00CA6EF2">
        <w:rPr>
          <w:rFonts w:ascii="Arial" w:hAnsi="Arial" w:cs="Arial"/>
          <w:sz w:val="24"/>
        </w:rPr>
        <w:t xml:space="preserve">se consideră un consum mediu de </w:t>
      </w:r>
      <w:r w:rsidR="0045648D" w:rsidRPr="00CA6EF2">
        <w:rPr>
          <w:rFonts w:ascii="Arial" w:hAnsi="Arial" w:cs="Arial"/>
          <w:sz w:val="24"/>
        </w:rPr>
        <w:t xml:space="preserve">7 </w:t>
      </w:r>
      <w:r w:rsidRPr="00CA6EF2">
        <w:rPr>
          <w:rFonts w:ascii="Arial" w:hAnsi="Arial" w:cs="Arial"/>
          <w:sz w:val="24"/>
        </w:rPr>
        <w:t xml:space="preserve"> l/h;</w:t>
      </w:r>
      <w:r w:rsidR="001A1F02" w:rsidRPr="00CA6EF2">
        <w:rPr>
          <w:rFonts w:ascii="Arial" w:hAnsi="Arial" w:cs="Arial"/>
          <w:sz w:val="24"/>
        </w:rPr>
        <w:t xml:space="preserve"> g/h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9"/>
        <w:gridCol w:w="1139"/>
        <w:gridCol w:w="1259"/>
        <w:gridCol w:w="1132"/>
        <w:gridCol w:w="1133"/>
        <w:gridCol w:w="1134"/>
        <w:gridCol w:w="1133"/>
        <w:gridCol w:w="1133"/>
      </w:tblGrid>
      <w:tr w:rsidR="00CA6EF2" w:rsidRPr="00CA6EF2" w:rsidTr="0012019D">
        <w:tc>
          <w:tcPr>
            <w:tcW w:w="1130"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CO</w:t>
            </w:r>
          </w:p>
        </w:tc>
        <w:tc>
          <w:tcPr>
            <w:tcW w:w="1139"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NO</w:t>
            </w:r>
            <w:r w:rsidRPr="00CA6EF2">
              <w:rPr>
                <w:rFonts w:ascii="Arial" w:hAnsi="Arial" w:cs="Arial"/>
                <w:sz w:val="24"/>
                <w:vertAlign w:val="subscript"/>
              </w:rPr>
              <w:t>x</w:t>
            </w:r>
          </w:p>
        </w:tc>
        <w:tc>
          <w:tcPr>
            <w:tcW w:w="1259"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NMVOC</w:t>
            </w:r>
          </w:p>
        </w:tc>
        <w:tc>
          <w:tcPr>
            <w:tcW w:w="1133"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PM</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NH</w:t>
            </w:r>
            <w:r w:rsidRPr="00CA6EF2">
              <w:rPr>
                <w:rFonts w:ascii="Arial" w:hAnsi="Arial" w:cs="Arial"/>
                <w:sz w:val="24"/>
                <w:vertAlign w:val="subscript"/>
              </w:rPr>
              <w:t>3</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N</w:t>
            </w:r>
            <w:r w:rsidRPr="00CA6EF2">
              <w:rPr>
                <w:rFonts w:ascii="Arial" w:hAnsi="Arial" w:cs="Arial"/>
                <w:sz w:val="24"/>
                <w:vertAlign w:val="subscript"/>
              </w:rPr>
              <w:t>2</w:t>
            </w:r>
            <w:r w:rsidRPr="00CA6EF2">
              <w:rPr>
                <w:rFonts w:ascii="Arial" w:hAnsi="Arial" w:cs="Arial"/>
                <w:sz w:val="24"/>
              </w:rPr>
              <w:t>O</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CO</w:t>
            </w:r>
            <w:r w:rsidRPr="00CA6EF2">
              <w:rPr>
                <w:rFonts w:ascii="Arial" w:hAnsi="Arial" w:cs="Arial"/>
                <w:sz w:val="24"/>
                <w:vertAlign w:val="subscript"/>
              </w:rPr>
              <w:t>2</w:t>
            </w:r>
          </w:p>
        </w:tc>
        <w:tc>
          <w:tcPr>
            <w:tcW w:w="1134" w:type="dxa"/>
          </w:tcPr>
          <w:p w:rsidR="0045648D" w:rsidRPr="00CA6EF2" w:rsidRDefault="00A66F56" w:rsidP="009273CB">
            <w:pPr>
              <w:pStyle w:val="BodyTextIndent2"/>
              <w:ind w:firstLine="0"/>
              <w:jc w:val="center"/>
              <w:rPr>
                <w:rFonts w:ascii="Arial" w:hAnsi="Arial" w:cs="Arial"/>
                <w:sz w:val="24"/>
              </w:rPr>
            </w:pPr>
            <w:r w:rsidRPr="00CA6EF2">
              <w:rPr>
                <w:rFonts w:ascii="Arial" w:hAnsi="Arial" w:cs="Arial"/>
                <w:sz w:val="24"/>
              </w:rPr>
              <w:t>SO</w:t>
            </w:r>
            <w:r w:rsidRPr="00CA6EF2">
              <w:rPr>
                <w:rFonts w:ascii="Arial" w:hAnsi="Arial" w:cs="Arial"/>
                <w:sz w:val="24"/>
                <w:vertAlign w:val="subscript"/>
              </w:rPr>
              <w:t>2</w:t>
            </w:r>
            <w:r w:rsidR="001A1F02" w:rsidRPr="00CA6EF2">
              <w:rPr>
                <w:rFonts w:ascii="Arial" w:hAnsi="Arial" w:cs="Arial"/>
                <w:sz w:val="24"/>
                <w:vertAlign w:val="subscript"/>
              </w:rPr>
              <w:t>mg</w:t>
            </w:r>
          </w:p>
        </w:tc>
      </w:tr>
      <w:tr w:rsidR="0045648D" w:rsidRPr="00CA6EF2" w:rsidTr="0012019D">
        <w:tc>
          <w:tcPr>
            <w:tcW w:w="1130"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64,33</w:t>
            </w:r>
          </w:p>
        </w:tc>
        <w:tc>
          <w:tcPr>
            <w:tcW w:w="1139"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196,752</w:t>
            </w:r>
          </w:p>
        </w:tc>
        <w:tc>
          <w:tcPr>
            <w:tcW w:w="1259"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20,31</w:t>
            </w:r>
          </w:p>
        </w:tc>
        <w:tc>
          <w:tcPr>
            <w:tcW w:w="1133"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12,5</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0,048</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197,04</w:t>
            </w:r>
          </w:p>
        </w:tc>
        <w:tc>
          <w:tcPr>
            <w:tcW w:w="1134" w:type="dxa"/>
          </w:tcPr>
          <w:p w:rsidR="0045648D" w:rsidRPr="00CA6EF2" w:rsidRDefault="00F20976" w:rsidP="009273CB">
            <w:pPr>
              <w:pStyle w:val="BodyTextIndent2"/>
              <w:ind w:firstLine="0"/>
              <w:jc w:val="center"/>
              <w:rPr>
                <w:rFonts w:ascii="Arial" w:hAnsi="Arial" w:cs="Arial"/>
                <w:sz w:val="24"/>
              </w:rPr>
            </w:pPr>
            <w:r w:rsidRPr="00CA6EF2">
              <w:rPr>
                <w:rFonts w:ascii="Arial" w:hAnsi="Arial" w:cs="Arial"/>
                <w:sz w:val="24"/>
              </w:rPr>
              <w:t>18</w:t>
            </w:r>
            <w:r w:rsidR="0045648D" w:rsidRPr="00CA6EF2">
              <w:rPr>
                <w:rFonts w:ascii="Arial" w:hAnsi="Arial" w:cs="Arial"/>
                <w:sz w:val="24"/>
              </w:rPr>
              <w:t>96</w:t>
            </w:r>
            <w:r w:rsidRPr="00CA6EF2">
              <w:rPr>
                <w:rFonts w:ascii="Arial" w:hAnsi="Arial" w:cs="Arial"/>
                <w:sz w:val="24"/>
              </w:rPr>
              <w:t>0</w:t>
            </w:r>
          </w:p>
        </w:tc>
        <w:tc>
          <w:tcPr>
            <w:tcW w:w="1134" w:type="dxa"/>
          </w:tcPr>
          <w:p w:rsidR="0045648D" w:rsidRPr="00CA6EF2" w:rsidRDefault="0045648D" w:rsidP="009273CB">
            <w:pPr>
              <w:pStyle w:val="BodyTextIndent2"/>
              <w:ind w:firstLine="0"/>
              <w:jc w:val="center"/>
              <w:rPr>
                <w:rFonts w:ascii="Arial" w:hAnsi="Arial" w:cs="Arial"/>
                <w:sz w:val="24"/>
              </w:rPr>
            </w:pPr>
            <w:r w:rsidRPr="00CA6EF2">
              <w:rPr>
                <w:rFonts w:ascii="Arial" w:hAnsi="Arial" w:cs="Arial"/>
                <w:sz w:val="24"/>
              </w:rPr>
              <w:t>120</w:t>
            </w:r>
          </w:p>
        </w:tc>
      </w:tr>
    </w:tbl>
    <w:p w:rsidR="00A66F56" w:rsidRPr="00CA6EF2" w:rsidRDefault="00A66F56" w:rsidP="00A66F56">
      <w:pPr>
        <w:pStyle w:val="BodyTextIndent2"/>
        <w:ind w:firstLine="0"/>
        <w:rPr>
          <w:rFonts w:ascii="Arial" w:hAnsi="Arial" w:cs="Arial"/>
          <w:sz w:val="24"/>
        </w:rPr>
      </w:pPr>
    </w:p>
    <w:p w:rsidR="00A66F56" w:rsidRPr="00CA6EF2" w:rsidRDefault="00A66F56" w:rsidP="00ED267B">
      <w:pPr>
        <w:pStyle w:val="BodyTextIndent2"/>
        <w:ind w:firstLine="0"/>
        <w:rPr>
          <w:rFonts w:ascii="Arial" w:hAnsi="Arial" w:cs="Arial"/>
          <w:sz w:val="24"/>
        </w:rPr>
      </w:pPr>
      <w:r w:rsidRPr="00CA6EF2">
        <w:rPr>
          <w:rFonts w:ascii="Arial" w:hAnsi="Arial" w:cs="Arial"/>
          <w:sz w:val="24"/>
        </w:rPr>
        <w:t xml:space="preserve"> </w:t>
      </w:r>
      <w:r w:rsidR="00E13B5A" w:rsidRPr="00CA6EF2">
        <w:rPr>
          <w:rFonts w:ascii="Arial" w:hAnsi="Arial" w:cs="Arial"/>
          <w:sz w:val="24"/>
        </w:rPr>
        <w:t>Pentru avedea efectul emisiilor asupra  receptorilor sensibili s-au efectuat modelări ale principalului  poluant –amoniacul.</w:t>
      </w:r>
    </w:p>
    <w:p w:rsidR="00B92169" w:rsidRPr="007838E6" w:rsidRDefault="00B92169">
      <w:pPr>
        <w:pStyle w:val="BodyTextIndent2"/>
        <w:rPr>
          <w:rFonts w:ascii="Arial" w:hAnsi="Arial" w:cs="Arial"/>
          <w:i/>
          <w:iCs/>
          <w:color w:val="FF0000"/>
          <w:sz w:val="24"/>
        </w:rPr>
      </w:pPr>
    </w:p>
    <w:p w:rsidR="00F810CD" w:rsidRDefault="00F264EF" w:rsidP="00D000F0">
      <w:pPr>
        <w:pStyle w:val="Heading1"/>
        <w:rPr>
          <w:rFonts w:ascii="Arial" w:hAnsi="Arial" w:cs="Arial"/>
          <w:bCs/>
          <w:sz w:val="24"/>
        </w:rPr>
      </w:pPr>
      <w:r w:rsidRPr="0079284B">
        <w:rPr>
          <w:rFonts w:ascii="Arial" w:hAnsi="Arial" w:cs="Arial"/>
          <w:sz w:val="24"/>
        </w:rPr>
        <w:t xml:space="preserve">Emisia totală de amoniac </w:t>
      </w:r>
      <w:r w:rsidR="00073B22" w:rsidRPr="0079284B">
        <w:rPr>
          <w:rFonts w:ascii="Arial" w:hAnsi="Arial" w:cs="Arial"/>
          <w:sz w:val="24"/>
        </w:rPr>
        <w:t xml:space="preserve">pe amplasament </w:t>
      </w:r>
      <w:r w:rsidRPr="0079284B">
        <w:rPr>
          <w:rFonts w:ascii="Arial" w:hAnsi="Arial" w:cs="Arial"/>
          <w:sz w:val="24"/>
        </w:rPr>
        <w:t xml:space="preserve">(emisia din hale și stocare) este </w:t>
      </w:r>
      <w:r w:rsidR="007910BC" w:rsidRPr="0079284B">
        <w:rPr>
          <w:rFonts w:ascii="Arial" w:hAnsi="Arial" w:cs="Arial"/>
          <w:sz w:val="24"/>
        </w:rPr>
        <w:t xml:space="preserve"> </w:t>
      </w:r>
      <w:r w:rsidR="00AC7874" w:rsidRPr="0079284B">
        <w:rPr>
          <w:rFonts w:ascii="Arial" w:hAnsi="Arial" w:cs="Arial"/>
          <w:sz w:val="24"/>
        </w:rPr>
        <w:t xml:space="preserve">de </w:t>
      </w:r>
      <w:r w:rsidR="0079284B" w:rsidRPr="0079284B">
        <w:rPr>
          <w:rFonts w:ascii="Arial" w:hAnsi="Arial" w:cs="Arial"/>
          <w:sz w:val="24"/>
        </w:rPr>
        <w:t>4834,5</w:t>
      </w:r>
      <w:r w:rsidR="00AC7874" w:rsidRPr="0079284B">
        <w:rPr>
          <w:rFonts w:ascii="Arial" w:hAnsi="Arial" w:cs="Arial"/>
          <w:sz w:val="24"/>
        </w:rPr>
        <w:t xml:space="preserve">g/h + </w:t>
      </w:r>
      <w:r w:rsidR="0079284B" w:rsidRPr="0079284B">
        <w:rPr>
          <w:rFonts w:ascii="Arial" w:hAnsi="Arial" w:cs="Arial"/>
          <w:sz w:val="24"/>
        </w:rPr>
        <w:t>2852,3</w:t>
      </w:r>
      <w:r w:rsidR="00AC7874" w:rsidRPr="0079284B">
        <w:rPr>
          <w:rFonts w:ascii="Arial" w:hAnsi="Arial" w:cs="Arial"/>
          <w:sz w:val="24"/>
        </w:rPr>
        <w:t xml:space="preserve"> g/h</w:t>
      </w:r>
      <w:r w:rsidR="0079284B" w:rsidRPr="0079284B">
        <w:rPr>
          <w:rFonts w:ascii="Arial" w:hAnsi="Arial" w:cs="Arial"/>
          <w:sz w:val="24"/>
        </w:rPr>
        <w:t xml:space="preserve"> = 7686,7</w:t>
      </w:r>
      <w:r w:rsidR="00AC7874" w:rsidRPr="0079284B">
        <w:rPr>
          <w:rFonts w:ascii="Arial" w:hAnsi="Arial" w:cs="Arial"/>
          <w:sz w:val="24"/>
        </w:rPr>
        <w:t>g/h</w:t>
      </w:r>
      <w:r w:rsidRPr="0079284B">
        <w:rPr>
          <w:rFonts w:ascii="Arial" w:hAnsi="Arial" w:cs="Arial"/>
          <w:bCs/>
          <w:sz w:val="24"/>
        </w:rPr>
        <w:t xml:space="preserve"> </w:t>
      </w:r>
    </w:p>
    <w:p w:rsidR="00B72624" w:rsidRPr="006A28E8" w:rsidRDefault="00B72624" w:rsidP="00B72624">
      <w:pPr>
        <w:pStyle w:val="BodyTextIndent2"/>
        <w:rPr>
          <w:b/>
          <w:bCs/>
          <w:szCs w:val="28"/>
        </w:rPr>
      </w:pPr>
      <w:r w:rsidRPr="006A28E8">
        <w:rPr>
          <w:rFonts w:ascii="Arial" w:hAnsi="Arial" w:cs="Arial"/>
          <w:b/>
          <w:i/>
          <w:iCs/>
          <w:sz w:val="24"/>
        </w:rPr>
        <w:t>Modelarea dispersiei</w:t>
      </w:r>
      <w:r w:rsidRPr="006A28E8">
        <w:rPr>
          <w:rFonts w:ascii="Arial" w:hAnsi="Arial" w:cs="Arial"/>
          <w:i/>
          <w:iCs/>
          <w:sz w:val="24"/>
        </w:rPr>
        <w:t xml:space="preserve"> </w:t>
      </w:r>
    </w:p>
    <w:p w:rsidR="00B72624" w:rsidRDefault="00B72624" w:rsidP="00B72624">
      <w:pPr>
        <w:ind w:right="-468"/>
        <w:jc w:val="both"/>
        <w:rPr>
          <w:rFonts w:ascii="Arial" w:hAnsi="Arial" w:cs="Arial"/>
          <w:bCs/>
          <w:color w:val="4F81BD" w:themeColor="accent1"/>
        </w:rPr>
      </w:pPr>
      <w:r w:rsidRPr="006A28E8">
        <w:rPr>
          <w:rFonts w:ascii="Arial" w:hAnsi="Arial" w:cs="Arial"/>
          <w:bCs/>
        </w:rPr>
        <w:t xml:space="preserve">Pentru simularea dispersiei gazelor poluante s-a folosit programul de modelare Meti-Lis dezvoltat de cercetătorii japonezi (Ministerul Economiei, Comerțului și Industriei și </w:t>
      </w:r>
      <w:r w:rsidRPr="006A28E8">
        <w:rPr>
          <w:rFonts w:ascii="Arial" w:hAnsi="Arial" w:cs="Arial"/>
          <w:bCs/>
        </w:rPr>
        <w:lastRenderedPageBreak/>
        <w:t>Centru de Cercetare pentru Managementul Riscurilor Chimice din Japonia)</w:t>
      </w:r>
      <w:r>
        <w:rPr>
          <w:rFonts w:ascii="Arial" w:hAnsi="Arial" w:cs="Arial"/>
          <w:bCs/>
        </w:rPr>
        <w:t xml:space="preserve"> și are la bază  modelul  ISC ( Modelul Industrial  Source Complex) autorizat EPA</w:t>
      </w:r>
      <w:r w:rsidRPr="006A28E8">
        <w:rPr>
          <w:rFonts w:ascii="Arial" w:hAnsi="Arial" w:cs="Arial"/>
          <w:bCs/>
        </w:rPr>
        <w:t xml:space="preserve">. </w:t>
      </w:r>
    </w:p>
    <w:p w:rsidR="00B72624" w:rsidRDefault="00B72624" w:rsidP="00B72624">
      <w:pPr>
        <w:ind w:right="-468"/>
        <w:jc w:val="both"/>
        <w:rPr>
          <w:rFonts w:ascii="Arial" w:hAnsi="Arial" w:cs="Arial"/>
          <w:bCs/>
        </w:rPr>
      </w:pPr>
      <w:r w:rsidRPr="00CC5963">
        <w:rPr>
          <w:rFonts w:ascii="Arial" w:hAnsi="Arial" w:cs="Arial"/>
          <w:bCs/>
        </w:rPr>
        <w:t>Calculele dispersiei se fac în funcție de condițiile atmosferice (direcția și viteza vântului, stabilitatea atmosferică, nivelul radiației solare)</w:t>
      </w:r>
      <w:r>
        <w:rPr>
          <w:rFonts w:ascii="Arial" w:hAnsi="Arial" w:cs="Arial"/>
          <w:bCs/>
        </w:rPr>
        <w:t xml:space="preserve"> rata emisiei,  condițiile emisiei ( locație, volum de gaz ,  masa moleculară,etc)</w:t>
      </w:r>
      <w:r w:rsidRPr="00CC5963">
        <w:rPr>
          <w:rFonts w:ascii="Arial" w:hAnsi="Arial" w:cs="Arial"/>
          <w:bCs/>
        </w:rPr>
        <w:t>. Imisia poate fi stabilită pentru diferiți receptori aflați la distanțe variabile față de sursă. Poziția receptorilor se alege în program astfel încât să se realizeze o prognozare a concentrației poluanților la obiectivele dorite a fi protejate. Programul folosește o distribuție gaussiană a densității concentrațiilor probabile pe direcția vântului și pe verticală.</w:t>
      </w:r>
      <w:r>
        <w:rPr>
          <w:rFonts w:ascii="Arial" w:hAnsi="Arial" w:cs="Arial"/>
          <w:bCs/>
        </w:rPr>
        <w:t xml:space="preserve"> Dispersia  emisiilor de la o sursă  continuă punctiformă poate fi vizualizată ca un nor de fum sub formă de con.</w:t>
      </w:r>
    </w:p>
    <w:p w:rsidR="00B72624" w:rsidRDefault="00B72624" w:rsidP="00B72624">
      <w:pPr>
        <w:ind w:right="-468"/>
        <w:jc w:val="both"/>
        <w:rPr>
          <w:rFonts w:ascii="Arial" w:hAnsi="Arial" w:cs="Arial"/>
          <w:bCs/>
        </w:rPr>
      </w:pPr>
      <w:r w:rsidRPr="00CC5963">
        <w:rPr>
          <w:rFonts w:ascii="Arial" w:hAnsi="Arial" w:cs="Arial"/>
          <w:bCs/>
          <w:color w:val="4F81BD" w:themeColor="accent1"/>
        </w:rPr>
        <w:t xml:space="preserve"> </w:t>
      </w:r>
      <w:r w:rsidRPr="003C5812">
        <w:rPr>
          <w:rFonts w:ascii="Arial" w:hAnsi="Arial" w:cs="Arial"/>
          <w:bCs/>
        </w:rPr>
        <w:t>Convențional,</w:t>
      </w:r>
      <w:r>
        <w:rPr>
          <w:rFonts w:ascii="Arial" w:hAnsi="Arial" w:cs="Arial"/>
          <w:bCs/>
        </w:rPr>
        <w:t xml:space="preserve"> </w:t>
      </w:r>
      <w:r w:rsidRPr="003C5812">
        <w:rPr>
          <w:rFonts w:ascii="Arial" w:hAnsi="Arial" w:cs="Arial"/>
          <w:bCs/>
        </w:rPr>
        <w:t xml:space="preserve">Pasquill  împarte stabilitatea atmosferică în 6 </w:t>
      </w:r>
      <w:r>
        <w:rPr>
          <w:rFonts w:ascii="Arial" w:hAnsi="Arial" w:cs="Arial"/>
          <w:bCs/>
        </w:rPr>
        <w:t>clase de stabilitate:</w:t>
      </w:r>
    </w:p>
    <w:p w:rsidR="00B72624" w:rsidRPr="00B72624" w:rsidRDefault="00B72624" w:rsidP="00B72624">
      <w:pPr>
        <w:pStyle w:val="ListParagraph"/>
        <w:numPr>
          <w:ilvl w:val="0"/>
          <w:numId w:val="25"/>
        </w:numPr>
        <w:ind w:right="-468"/>
        <w:jc w:val="both"/>
        <w:rPr>
          <w:rFonts w:ascii="Arial" w:hAnsi="Arial" w:cs="Arial"/>
          <w:bCs/>
        </w:rPr>
      </w:pPr>
      <w:r w:rsidRPr="00B72624">
        <w:rPr>
          <w:rFonts w:ascii="Arial" w:hAnsi="Arial" w:cs="Arial"/>
          <w:bCs/>
        </w:rPr>
        <w:t>A – extrem de instabilă, pana de poluant este puternic oscilantă descriind bucle;</w:t>
      </w:r>
    </w:p>
    <w:p w:rsidR="00B72624" w:rsidRPr="003C5812" w:rsidRDefault="00B72624" w:rsidP="00B72624">
      <w:pPr>
        <w:pStyle w:val="ListParagraph"/>
        <w:numPr>
          <w:ilvl w:val="0"/>
          <w:numId w:val="25"/>
        </w:numPr>
        <w:ind w:right="-468"/>
        <w:jc w:val="both"/>
        <w:rPr>
          <w:rFonts w:ascii="Arial" w:hAnsi="Arial" w:cs="Arial"/>
          <w:bCs/>
        </w:rPr>
      </w:pPr>
      <w:r w:rsidRPr="003C5812">
        <w:rPr>
          <w:rFonts w:ascii="Arial" w:hAnsi="Arial" w:cs="Arial"/>
          <w:bCs/>
        </w:rPr>
        <w:t>B – moderat instabilă, pana de poluant puternic oscilantă cu turbulențe;</w:t>
      </w:r>
    </w:p>
    <w:p w:rsidR="00B72624" w:rsidRPr="003C5812" w:rsidRDefault="00B72624" w:rsidP="00B72624">
      <w:pPr>
        <w:pStyle w:val="ListParagraph"/>
        <w:numPr>
          <w:ilvl w:val="0"/>
          <w:numId w:val="25"/>
        </w:numPr>
        <w:ind w:right="-468"/>
        <w:jc w:val="both"/>
        <w:rPr>
          <w:rFonts w:ascii="Arial" w:hAnsi="Arial" w:cs="Arial"/>
          <w:bCs/>
        </w:rPr>
      </w:pPr>
      <w:r w:rsidRPr="003C5812">
        <w:rPr>
          <w:rFonts w:ascii="Arial" w:hAnsi="Arial" w:cs="Arial"/>
          <w:bCs/>
        </w:rPr>
        <w:t xml:space="preserve">C – ușor instabilă, pana de poluant ușor oscilantă. </w:t>
      </w:r>
    </w:p>
    <w:p w:rsidR="00B72624" w:rsidRPr="003C5812" w:rsidRDefault="00B72624" w:rsidP="00B72624">
      <w:pPr>
        <w:pStyle w:val="ListParagraph"/>
        <w:numPr>
          <w:ilvl w:val="0"/>
          <w:numId w:val="25"/>
        </w:numPr>
        <w:ind w:right="-468"/>
        <w:jc w:val="both"/>
        <w:rPr>
          <w:rFonts w:ascii="Arial" w:hAnsi="Arial" w:cs="Arial"/>
          <w:bCs/>
        </w:rPr>
      </w:pPr>
      <w:r w:rsidRPr="003C5812">
        <w:rPr>
          <w:rFonts w:ascii="Arial" w:hAnsi="Arial" w:cs="Arial"/>
          <w:bCs/>
        </w:rPr>
        <w:t>D -  neutră</w:t>
      </w:r>
      <w:r>
        <w:rPr>
          <w:rFonts w:ascii="Arial" w:hAnsi="Arial" w:cs="Arial"/>
          <w:bCs/>
        </w:rPr>
        <w:t xml:space="preserve"> ( adiabată)</w:t>
      </w:r>
      <w:r w:rsidRPr="003C5812">
        <w:rPr>
          <w:rFonts w:ascii="Arial" w:hAnsi="Arial" w:cs="Arial"/>
          <w:bCs/>
        </w:rPr>
        <w:t>,  pana de poluant este conică, fără turbulență convectivă.</w:t>
      </w:r>
    </w:p>
    <w:p w:rsidR="00B72624" w:rsidRPr="003C5812" w:rsidRDefault="00B72624" w:rsidP="00B72624">
      <w:pPr>
        <w:pStyle w:val="ListParagraph"/>
        <w:numPr>
          <w:ilvl w:val="0"/>
          <w:numId w:val="25"/>
        </w:numPr>
        <w:ind w:right="-468"/>
        <w:jc w:val="both"/>
        <w:rPr>
          <w:rFonts w:ascii="Arial" w:hAnsi="Arial" w:cs="Arial"/>
          <w:bCs/>
        </w:rPr>
      </w:pPr>
      <w:r w:rsidRPr="003C5812">
        <w:rPr>
          <w:rFonts w:ascii="Arial" w:hAnsi="Arial" w:cs="Arial"/>
          <w:bCs/>
        </w:rPr>
        <w:t>E</w:t>
      </w:r>
      <w:r>
        <w:rPr>
          <w:rFonts w:ascii="Arial" w:hAnsi="Arial" w:cs="Arial"/>
          <w:bCs/>
        </w:rPr>
        <w:t xml:space="preserve"> </w:t>
      </w:r>
      <w:r w:rsidRPr="003C5812">
        <w:rPr>
          <w:rFonts w:ascii="Arial" w:hAnsi="Arial" w:cs="Arial"/>
          <w:bCs/>
        </w:rPr>
        <w:t>-  izotermă , pana de de poluant este conică, fără turbulență convectivă.</w:t>
      </w:r>
    </w:p>
    <w:p w:rsidR="00B72624" w:rsidRPr="003C5812" w:rsidRDefault="00B72624" w:rsidP="00B72624">
      <w:pPr>
        <w:pStyle w:val="ListParagraph"/>
        <w:numPr>
          <w:ilvl w:val="0"/>
          <w:numId w:val="25"/>
        </w:numPr>
        <w:ind w:right="-468"/>
        <w:jc w:val="both"/>
        <w:rPr>
          <w:rFonts w:ascii="Arial" w:hAnsi="Arial" w:cs="Arial"/>
          <w:bCs/>
        </w:rPr>
      </w:pPr>
      <w:r w:rsidRPr="003C5812">
        <w:rPr>
          <w:rFonts w:ascii="Arial" w:hAnsi="Arial" w:cs="Arial"/>
          <w:bCs/>
        </w:rPr>
        <w:t>F</w:t>
      </w:r>
      <w:r>
        <w:rPr>
          <w:rFonts w:ascii="Arial" w:hAnsi="Arial" w:cs="Arial"/>
          <w:bCs/>
        </w:rPr>
        <w:t xml:space="preserve"> </w:t>
      </w:r>
      <w:r w:rsidRPr="003C5812">
        <w:rPr>
          <w:rFonts w:ascii="Arial" w:hAnsi="Arial" w:cs="Arial"/>
          <w:bCs/>
        </w:rPr>
        <w:t>-  inversiune , pana de de poluant  are formă de steag cu tendința de coborâre.</w:t>
      </w:r>
    </w:p>
    <w:p w:rsidR="00B72624" w:rsidRPr="00CC5963" w:rsidRDefault="00B72624" w:rsidP="00B72624">
      <w:pPr>
        <w:ind w:right="-468" w:firstLine="360"/>
        <w:jc w:val="both"/>
        <w:rPr>
          <w:rFonts w:ascii="Arial" w:hAnsi="Arial" w:cs="Arial"/>
          <w:bCs/>
          <w:color w:val="4F81BD" w:themeColor="accent1"/>
        </w:rPr>
      </w:pPr>
      <w:r w:rsidRPr="00CC5963">
        <w:rPr>
          <w:rFonts w:ascii="Arial" w:hAnsi="Arial" w:cs="Arial"/>
        </w:rPr>
        <w:t xml:space="preserve">Clasele de stabilitate </w:t>
      </w:r>
    </w:p>
    <w:tbl>
      <w:tblPr>
        <w:tblStyle w:val="TableGrid"/>
        <w:tblW w:w="0" w:type="auto"/>
        <w:tblLook w:val="04A0" w:firstRow="1" w:lastRow="0" w:firstColumn="1" w:lastColumn="0" w:noHBand="0" w:noVBand="1"/>
      </w:tblPr>
      <w:tblGrid>
        <w:gridCol w:w="1308"/>
        <w:gridCol w:w="1308"/>
        <w:gridCol w:w="1318"/>
        <w:gridCol w:w="1311"/>
        <w:gridCol w:w="998"/>
        <w:gridCol w:w="1630"/>
        <w:gridCol w:w="1319"/>
      </w:tblGrid>
      <w:tr w:rsidR="00B72624" w:rsidTr="00E55F02">
        <w:tc>
          <w:tcPr>
            <w:tcW w:w="2665" w:type="dxa"/>
            <w:gridSpan w:val="2"/>
          </w:tcPr>
          <w:p w:rsidR="00B72624" w:rsidRPr="00DD53B4" w:rsidRDefault="00B72624" w:rsidP="00E55F02">
            <w:pPr>
              <w:ind w:right="-468"/>
              <w:jc w:val="center"/>
              <w:rPr>
                <w:rFonts w:ascii="Arial" w:hAnsi="Arial" w:cs="Arial"/>
                <w:bCs/>
                <w:sz w:val="22"/>
                <w:szCs w:val="22"/>
              </w:rPr>
            </w:pPr>
            <w:r w:rsidRPr="00DD53B4">
              <w:rPr>
                <w:rFonts w:ascii="Arial" w:hAnsi="Arial" w:cs="Arial"/>
                <w:bCs/>
                <w:sz w:val="22"/>
                <w:szCs w:val="22"/>
              </w:rPr>
              <w:t>Viteza vântului la sol</w:t>
            </w:r>
          </w:p>
        </w:tc>
        <w:tc>
          <w:tcPr>
            <w:tcW w:w="3680" w:type="dxa"/>
            <w:gridSpan w:val="3"/>
          </w:tcPr>
          <w:p w:rsidR="00B72624" w:rsidRPr="00DD53B4" w:rsidRDefault="00B72624" w:rsidP="00E55F02">
            <w:pPr>
              <w:ind w:right="-468"/>
              <w:jc w:val="center"/>
              <w:rPr>
                <w:rFonts w:ascii="Arial" w:hAnsi="Arial" w:cs="Arial"/>
                <w:bCs/>
                <w:sz w:val="22"/>
                <w:szCs w:val="22"/>
              </w:rPr>
            </w:pPr>
            <w:r w:rsidRPr="00DD53B4">
              <w:rPr>
                <w:rFonts w:ascii="Arial" w:hAnsi="Arial" w:cs="Arial"/>
                <w:bCs/>
                <w:sz w:val="22"/>
                <w:szCs w:val="22"/>
              </w:rPr>
              <w:t>Zi</w:t>
            </w:r>
          </w:p>
        </w:tc>
        <w:tc>
          <w:tcPr>
            <w:tcW w:w="2986" w:type="dxa"/>
            <w:gridSpan w:val="2"/>
          </w:tcPr>
          <w:p w:rsidR="00B72624" w:rsidRPr="00DD53B4" w:rsidRDefault="00B72624" w:rsidP="00E55F02">
            <w:pPr>
              <w:ind w:right="-468"/>
              <w:jc w:val="center"/>
              <w:rPr>
                <w:rFonts w:ascii="Arial" w:hAnsi="Arial" w:cs="Arial"/>
                <w:bCs/>
                <w:sz w:val="22"/>
                <w:szCs w:val="22"/>
              </w:rPr>
            </w:pPr>
            <w:r w:rsidRPr="00DD53B4">
              <w:rPr>
                <w:rFonts w:ascii="Arial" w:hAnsi="Arial" w:cs="Arial"/>
                <w:bCs/>
                <w:sz w:val="22"/>
                <w:szCs w:val="22"/>
              </w:rPr>
              <w:t>Noapte</w:t>
            </w:r>
          </w:p>
        </w:tc>
      </w:tr>
      <w:tr w:rsidR="00B72624" w:rsidTr="00E55F02">
        <w:tc>
          <w:tcPr>
            <w:tcW w:w="1332" w:type="dxa"/>
            <w:vMerge w:val="restart"/>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Km/h</w:t>
            </w:r>
          </w:p>
        </w:tc>
        <w:tc>
          <w:tcPr>
            <w:tcW w:w="1333" w:type="dxa"/>
            <w:vMerge w:val="restart"/>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m/s</w:t>
            </w:r>
          </w:p>
        </w:tc>
        <w:tc>
          <w:tcPr>
            <w:tcW w:w="3680" w:type="dxa"/>
            <w:gridSpan w:val="3"/>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Radiația solară</w:t>
            </w:r>
          </w:p>
        </w:tc>
        <w:tc>
          <w:tcPr>
            <w:tcW w:w="1652" w:type="dxa"/>
            <w:vMerge w:val="restart"/>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Înnorare</w:t>
            </w:r>
          </w:p>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redusă</w:t>
            </w:r>
            <w:r>
              <w:rPr>
                <w:rFonts w:ascii="Arial" w:hAnsi="Arial" w:cs="Arial"/>
                <w:bCs/>
                <w:sz w:val="22"/>
                <w:szCs w:val="22"/>
              </w:rPr>
              <w:t>,</w:t>
            </w:r>
            <w:r w:rsidRPr="00DD53B4">
              <w:rPr>
                <w:rFonts w:ascii="Arial" w:hAnsi="Arial" w:cs="Arial"/>
                <w:bCs/>
                <w:sz w:val="22"/>
                <w:szCs w:val="22"/>
              </w:rPr>
              <w:t xml:space="preserve"> 4/8 acoperire</w:t>
            </w:r>
          </w:p>
        </w:tc>
        <w:tc>
          <w:tcPr>
            <w:tcW w:w="1334" w:type="dxa"/>
            <w:vMerge w:val="restart"/>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3/8</w:t>
            </w:r>
          </w:p>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acoperire</w:t>
            </w:r>
          </w:p>
        </w:tc>
      </w:tr>
      <w:tr w:rsidR="00B72624" w:rsidTr="00E55F02">
        <w:tc>
          <w:tcPr>
            <w:tcW w:w="1332" w:type="dxa"/>
            <w:vMerge/>
          </w:tcPr>
          <w:p w:rsidR="00B72624" w:rsidRDefault="00B72624" w:rsidP="00E55F02">
            <w:pPr>
              <w:ind w:right="-468"/>
              <w:jc w:val="both"/>
              <w:rPr>
                <w:rFonts w:ascii="Arial" w:hAnsi="Arial" w:cs="Arial"/>
                <w:bCs/>
                <w:color w:val="4F81BD" w:themeColor="accent1"/>
              </w:rPr>
            </w:pPr>
          </w:p>
        </w:tc>
        <w:tc>
          <w:tcPr>
            <w:tcW w:w="1333" w:type="dxa"/>
            <w:vMerge/>
          </w:tcPr>
          <w:p w:rsidR="00B72624" w:rsidRDefault="00B72624" w:rsidP="00E55F02">
            <w:pPr>
              <w:ind w:right="-468"/>
              <w:jc w:val="both"/>
              <w:rPr>
                <w:rFonts w:ascii="Arial" w:hAnsi="Arial" w:cs="Arial"/>
                <w:bCs/>
                <w:color w:val="4F81BD" w:themeColor="accent1"/>
              </w:rPr>
            </w:pPr>
          </w:p>
        </w:tc>
        <w:tc>
          <w:tcPr>
            <w:tcW w:w="1333" w:type="dxa"/>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Puternică</w:t>
            </w:r>
          </w:p>
        </w:tc>
        <w:tc>
          <w:tcPr>
            <w:tcW w:w="1333" w:type="dxa"/>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Medie</w:t>
            </w:r>
          </w:p>
        </w:tc>
        <w:tc>
          <w:tcPr>
            <w:tcW w:w="1014" w:type="dxa"/>
          </w:tcPr>
          <w:p w:rsidR="00B72624" w:rsidRPr="00DD53B4" w:rsidRDefault="00B72624" w:rsidP="00E55F02">
            <w:pPr>
              <w:ind w:right="-468"/>
              <w:rPr>
                <w:rFonts w:ascii="Arial" w:hAnsi="Arial" w:cs="Arial"/>
                <w:bCs/>
                <w:sz w:val="22"/>
                <w:szCs w:val="22"/>
              </w:rPr>
            </w:pPr>
            <w:r w:rsidRPr="00DD53B4">
              <w:rPr>
                <w:rFonts w:ascii="Arial" w:hAnsi="Arial" w:cs="Arial"/>
                <w:bCs/>
                <w:sz w:val="22"/>
                <w:szCs w:val="22"/>
              </w:rPr>
              <w:t>Slabă</w:t>
            </w:r>
          </w:p>
        </w:tc>
        <w:tc>
          <w:tcPr>
            <w:tcW w:w="1652" w:type="dxa"/>
            <w:vMerge/>
          </w:tcPr>
          <w:p w:rsidR="00B72624" w:rsidRDefault="00B72624" w:rsidP="00E55F02">
            <w:pPr>
              <w:ind w:right="-468"/>
              <w:jc w:val="both"/>
              <w:rPr>
                <w:rFonts w:ascii="Arial" w:hAnsi="Arial" w:cs="Arial"/>
                <w:bCs/>
                <w:color w:val="4F81BD" w:themeColor="accent1"/>
              </w:rPr>
            </w:pPr>
          </w:p>
        </w:tc>
        <w:tc>
          <w:tcPr>
            <w:tcW w:w="1334" w:type="dxa"/>
            <w:vMerge/>
          </w:tcPr>
          <w:p w:rsidR="00B72624" w:rsidRDefault="00B72624" w:rsidP="00E55F02">
            <w:pPr>
              <w:ind w:right="-468"/>
              <w:jc w:val="both"/>
              <w:rPr>
                <w:rFonts w:ascii="Arial" w:hAnsi="Arial" w:cs="Arial"/>
                <w:bCs/>
                <w:color w:val="4F81BD" w:themeColor="accent1"/>
              </w:rPr>
            </w:pPr>
          </w:p>
        </w:tc>
      </w:tr>
      <w:tr w:rsidR="00B72624" w:rsidTr="00E55F02">
        <w:tc>
          <w:tcPr>
            <w:tcW w:w="1332" w:type="dxa"/>
          </w:tcPr>
          <w:p w:rsidR="00B72624" w:rsidRPr="00E813F1" w:rsidRDefault="00B72624" w:rsidP="00E55F02">
            <w:pPr>
              <w:ind w:right="-468"/>
              <w:rPr>
                <w:rFonts w:ascii="Arial" w:hAnsi="Arial" w:cs="Arial"/>
                <w:bCs/>
                <w:sz w:val="22"/>
                <w:szCs w:val="22"/>
              </w:rPr>
            </w:pPr>
            <w:r w:rsidRPr="00722698">
              <w:rPr>
                <w:rFonts w:ascii="Arial" w:hAnsi="Arial" w:cs="Arial"/>
                <w:sz w:val="22"/>
                <w:szCs w:val="22"/>
                <w:lang w:val="it-IT"/>
              </w:rPr>
              <w:t>&lt;</w:t>
            </w:r>
            <w:r w:rsidRPr="00E813F1">
              <w:rPr>
                <w:rFonts w:ascii="Arial" w:hAnsi="Arial" w:cs="Arial"/>
                <w:bCs/>
                <w:sz w:val="22"/>
                <w:szCs w:val="22"/>
              </w:rPr>
              <w:t>7,2</w:t>
            </w:r>
          </w:p>
        </w:tc>
        <w:tc>
          <w:tcPr>
            <w:tcW w:w="1333" w:type="dxa"/>
          </w:tcPr>
          <w:p w:rsidR="00B72624" w:rsidRPr="00E813F1" w:rsidRDefault="00B72624" w:rsidP="00E55F02">
            <w:pPr>
              <w:ind w:right="-468"/>
              <w:jc w:val="center"/>
              <w:rPr>
                <w:rFonts w:ascii="Arial" w:hAnsi="Arial" w:cs="Arial"/>
                <w:bCs/>
                <w:sz w:val="22"/>
                <w:szCs w:val="22"/>
              </w:rPr>
            </w:pPr>
            <w:r w:rsidRPr="00722698">
              <w:rPr>
                <w:rFonts w:ascii="Arial" w:hAnsi="Arial" w:cs="Arial"/>
                <w:sz w:val="22"/>
                <w:szCs w:val="22"/>
                <w:lang w:val="it-IT"/>
              </w:rPr>
              <w:t>&lt;</w:t>
            </w:r>
            <w:r w:rsidRPr="00E813F1">
              <w:rPr>
                <w:rFonts w:ascii="Arial" w:hAnsi="Arial" w:cs="Arial"/>
                <w:bCs/>
                <w:sz w:val="22"/>
                <w:szCs w:val="22"/>
              </w:rPr>
              <w:t>2</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A</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A-B</w:t>
            </w:r>
          </w:p>
        </w:tc>
        <w:tc>
          <w:tcPr>
            <w:tcW w:w="101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B</w:t>
            </w:r>
          </w:p>
        </w:tc>
        <w:tc>
          <w:tcPr>
            <w:tcW w:w="1652" w:type="dxa"/>
          </w:tcPr>
          <w:p w:rsidR="00B72624" w:rsidRPr="00E813F1" w:rsidRDefault="00B72624" w:rsidP="00E55F02">
            <w:pPr>
              <w:ind w:right="-468"/>
              <w:jc w:val="center"/>
              <w:rPr>
                <w:rFonts w:ascii="Arial" w:hAnsi="Arial" w:cs="Arial"/>
                <w:bCs/>
                <w:sz w:val="22"/>
                <w:szCs w:val="22"/>
              </w:rPr>
            </w:pPr>
          </w:p>
        </w:tc>
        <w:tc>
          <w:tcPr>
            <w:tcW w:w="1334" w:type="dxa"/>
          </w:tcPr>
          <w:p w:rsidR="00B72624" w:rsidRPr="00E813F1" w:rsidRDefault="00B72624" w:rsidP="00E55F02">
            <w:pPr>
              <w:ind w:right="-468"/>
              <w:jc w:val="center"/>
              <w:rPr>
                <w:rFonts w:ascii="Arial" w:hAnsi="Arial" w:cs="Arial"/>
                <w:bCs/>
                <w:sz w:val="22"/>
                <w:szCs w:val="22"/>
              </w:rPr>
            </w:pPr>
          </w:p>
        </w:tc>
      </w:tr>
      <w:tr w:rsidR="00B72624" w:rsidTr="00E55F02">
        <w:tc>
          <w:tcPr>
            <w:tcW w:w="1332" w:type="dxa"/>
          </w:tcPr>
          <w:p w:rsidR="00B72624" w:rsidRPr="00E813F1" w:rsidRDefault="00B72624" w:rsidP="00E55F02">
            <w:pPr>
              <w:ind w:right="-468"/>
              <w:rPr>
                <w:rFonts w:ascii="Arial" w:hAnsi="Arial" w:cs="Arial"/>
                <w:bCs/>
                <w:sz w:val="22"/>
                <w:szCs w:val="22"/>
              </w:rPr>
            </w:pPr>
            <w:r w:rsidRPr="00E813F1">
              <w:rPr>
                <w:rFonts w:ascii="Arial" w:hAnsi="Arial" w:cs="Arial"/>
                <w:bCs/>
                <w:sz w:val="22"/>
                <w:szCs w:val="22"/>
              </w:rPr>
              <w:t>7,2 – 10,8</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2 - 3</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A- B</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B</w:t>
            </w:r>
          </w:p>
        </w:tc>
        <w:tc>
          <w:tcPr>
            <w:tcW w:w="101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C</w:t>
            </w:r>
          </w:p>
        </w:tc>
        <w:tc>
          <w:tcPr>
            <w:tcW w:w="1652"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E</w:t>
            </w:r>
          </w:p>
        </w:tc>
        <w:tc>
          <w:tcPr>
            <w:tcW w:w="133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F</w:t>
            </w:r>
          </w:p>
        </w:tc>
      </w:tr>
      <w:tr w:rsidR="00B72624" w:rsidTr="00E55F02">
        <w:tc>
          <w:tcPr>
            <w:tcW w:w="1332" w:type="dxa"/>
          </w:tcPr>
          <w:p w:rsidR="00B72624" w:rsidRPr="00E813F1" w:rsidRDefault="00B72624" w:rsidP="00E55F02">
            <w:pPr>
              <w:ind w:right="-468"/>
              <w:rPr>
                <w:rFonts w:ascii="Arial" w:hAnsi="Arial" w:cs="Arial"/>
                <w:bCs/>
                <w:sz w:val="22"/>
                <w:szCs w:val="22"/>
              </w:rPr>
            </w:pPr>
            <w:r w:rsidRPr="00E813F1">
              <w:rPr>
                <w:rFonts w:ascii="Arial" w:hAnsi="Arial" w:cs="Arial"/>
                <w:bCs/>
                <w:sz w:val="22"/>
                <w:szCs w:val="22"/>
              </w:rPr>
              <w:t>10,8 -18</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3 - 5</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B</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B-C</w:t>
            </w:r>
          </w:p>
        </w:tc>
        <w:tc>
          <w:tcPr>
            <w:tcW w:w="101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C</w:t>
            </w:r>
          </w:p>
        </w:tc>
        <w:tc>
          <w:tcPr>
            <w:tcW w:w="1652"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33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E</w:t>
            </w:r>
          </w:p>
        </w:tc>
      </w:tr>
      <w:tr w:rsidR="00B72624" w:rsidTr="00E55F02">
        <w:tc>
          <w:tcPr>
            <w:tcW w:w="1332" w:type="dxa"/>
          </w:tcPr>
          <w:p w:rsidR="00B72624" w:rsidRPr="00E813F1" w:rsidRDefault="00B72624" w:rsidP="00E55F02">
            <w:pPr>
              <w:ind w:right="-468"/>
              <w:rPr>
                <w:rFonts w:ascii="Arial" w:hAnsi="Arial" w:cs="Arial"/>
                <w:bCs/>
                <w:sz w:val="22"/>
                <w:szCs w:val="22"/>
              </w:rPr>
            </w:pPr>
            <w:r w:rsidRPr="00E813F1">
              <w:rPr>
                <w:rFonts w:ascii="Arial" w:hAnsi="Arial" w:cs="Arial"/>
                <w:bCs/>
                <w:sz w:val="22"/>
                <w:szCs w:val="22"/>
              </w:rPr>
              <w:t>18 – 21,6</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5 - 6</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C</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C-D</w:t>
            </w:r>
          </w:p>
        </w:tc>
        <w:tc>
          <w:tcPr>
            <w:tcW w:w="101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652"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33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r>
      <w:tr w:rsidR="00B72624" w:rsidTr="00E55F02">
        <w:tc>
          <w:tcPr>
            <w:tcW w:w="1332" w:type="dxa"/>
          </w:tcPr>
          <w:p w:rsidR="00B72624" w:rsidRPr="00E813F1" w:rsidRDefault="00B72624" w:rsidP="00E55F02">
            <w:pPr>
              <w:ind w:right="-468"/>
              <w:rPr>
                <w:rFonts w:ascii="Arial" w:hAnsi="Arial" w:cs="Arial"/>
                <w:bCs/>
                <w:sz w:val="22"/>
                <w:szCs w:val="22"/>
              </w:rPr>
            </w:pPr>
            <w:r w:rsidRPr="00E813F1">
              <w:rPr>
                <w:sz w:val="22"/>
                <w:szCs w:val="22"/>
              </w:rPr>
              <w:t>&gt;21,6</w:t>
            </w:r>
          </w:p>
        </w:tc>
        <w:tc>
          <w:tcPr>
            <w:tcW w:w="1333" w:type="dxa"/>
          </w:tcPr>
          <w:p w:rsidR="00B72624" w:rsidRPr="00E813F1" w:rsidRDefault="00B72624" w:rsidP="00E55F02">
            <w:pPr>
              <w:ind w:right="-468"/>
              <w:jc w:val="center"/>
              <w:rPr>
                <w:rFonts w:ascii="Arial" w:hAnsi="Arial" w:cs="Arial"/>
                <w:bCs/>
                <w:sz w:val="22"/>
                <w:szCs w:val="22"/>
              </w:rPr>
            </w:pPr>
            <w:r w:rsidRPr="00E813F1">
              <w:rPr>
                <w:sz w:val="22"/>
                <w:szCs w:val="22"/>
              </w:rPr>
              <w:t>&gt;6</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C</w:t>
            </w:r>
          </w:p>
        </w:tc>
        <w:tc>
          <w:tcPr>
            <w:tcW w:w="1333"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01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652"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c>
          <w:tcPr>
            <w:tcW w:w="1334" w:type="dxa"/>
          </w:tcPr>
          <w:p w:rsidR="00B72624" w:rsidRPr="00E813F1" w:rsidRDefault="00B72624" w:rsidP="00E55F02">
            <w:pPr>
              <w:ind w:right="-468"/>
              <w:jc w:val="center"/>
              <w:rPr>
                <w:rFonts w:ascii="Arial" w:hAnsi="Arial" w:cs="Arial"/>
                <w:bCs/>
                <w:sz w:val="22"/>
                <w:szCs w:val="22"/>
              </w:rPr>
            </w:pPr>
            <w:r w:rsidRPr="00E813F1">
              <w:rPr>
                <w:rFonts w:ascii="Arial" w:hAnsi="Arial" w:cs="Arial"/>
                <w:bCs/>
                <w:sz w:val="22"/>
                <w:szCs w:val="22"/>
              </w:rPr>
              <w:t>D</w:t>
            </w:r>
          </w:p>
        </w:tc>
      </w:tr>
    </w:tbl>
    <w:p w:rsidR="00B72624" w:rsidRDefault="00B72624" w:rsidP="00B72624">
      <w:pPr>
        <w:pStyle w:val="ListParagraph"/>
        <w:shd w:val="clear" w:color="auto" w:fill="FFFFFF"/>
        <w:ind w:left="0"/>
        <w:jc w:val="both"/>
        <w:rPr>
          <w:rFonts w:ascii="Arial" w:hAnsi="Arial" w:cs="Arial"/>
          <w:bCs/>
          <w:u w:val="single"/>
        </w:rPr>
      </w:pPr>
    </w:p>
    <w:p w:rsidR="00B72624" w:rsidRPr="00B83AA6" w:rsidRDefault="00B72624" w:rsidP="00B72624">
      <w:pPr>
        <w:pStyle w:val="ListParagraph"/>
        <w:shd w:val="clear" w:color="auto" w:fill="FFFFFF"/>
        <w:ind w:left="0"/>
        <w:jc w:val="both"/>
        <w:rPr>
          <w:rFonts w:ascii="Arial" w:hAnsi="Arial" w:cs="Arial"/>
          <w:i/>
        </w:rPr>
      </w:pPr>
      <w:r>
        <w:rPr>
          <w:rFonts w:ascii="Arial" w:hAnsi="Arial" w:cs="Arial"/>
          <w:bCs/>
          <w:u w:val="single"/>
        </w:rPr>
        <w:t xml:space="preserve"> </w:t>
      </w:r>
      <w:r w:rsidRPr="00B83AA6">
        <w:rPr>
          <w:rFonts w:ascii="Arial" w:hAnsi="Arial" w:cs="Arial"/>
          <w:bCs/>
          <w:u w:val="single"/>
        </w:rPr>
        <w:t>Condițiile meterologice locale</w:t>
      </w:r>
      <w:r w:rsidRPr="00B83AA6">
        <w:rPr>
          <w:rFonts w:ascii="Arial" w:hAnsi="Arial" w:cs="Arial"/>
          <w:bCs/>
        </w:rPr>
        <w:t xml:space="preserve"> .</w:t>
      </w:r>
      <w:r w:rsidRPr="00B83AA6">
        <w:rPr>
          <w:rFonts w:ascii="Arial" w:hAnsi="Arial" w:cs="Arial"/>
          <w:i/>
        </w:rPr>
        <w:t xml:space="preserve"> modelarea s-a făcut  ținând cont  de condițiile locale , precizate la începutul acestui capitol .</w:t>
      </w:r>
    </w:p>
    <w:p w:rsidR="00B72624" w:rsidRDefault="00B72624" w:rsidP="00B72624">
      <w:pPr>
        <w:pStyle w:val="ListParagraph"/>
        <w:shd w:val="clear" w:color="auto" w:fill="FFFFFF"/>
        <w:ind w:left="0"/>
        <w:jc w:val="both"/>
        <w:rPr>
          <w:rFonts w:ascii="Arial" w:hAnsi="Arial" w:cs="Arial"/>
          <w:noProof w:val="0"/>
          <w:lang w:eastAsia="ro-RO"/>
        </w:rPr>
      </w:pPr>
      <w:r w:rsidRPr="00B83AA6">
        <w:rPr>
          <w:rFonts w:ascii="Arial" w:hAnsi="Arial" w:cs="Arial"/>
          <w:i/>
        </w:rPr>
        <w:t>Vânturile</w:t>
      </w:r>
      <w:r w:rsidRPr="00B83AA6">
        <w:rPr>
          <w:rFonts w:ascii="Arial" w:hAnsi="Arial" w:cs="Arial"/>
        </w:rPr>
        <w:t xml:space="preserve">. </w:t>
      </w:r>
      <w:r w:rsidRPr="00B83AA6">
        <w:rPr>
          <w:rFonts w:ascii="Arial" w:hAnsi="Arial" w:cs="Arial"/>
          <w:noProof w:val="0"/>
          <w:lang w:eastAsia="ro-RO"/>
        </w:rPr>
        <w:t xml:space="preserve">Vântul la sol are direcţii predominante dinspre vest şi nord-vest şi </w:t>
      </w:r>
      <w:r>
        <w:rPr>
          <w:rFonts w:ascii="Arial" w:hAnsi="Arial" w:cs="Arial"/>
          <w:noProof w:val="0"/>
          <w:lang w:eastAsia="ro-RO"/>
        </w:rPr>
        <w:t xml:space="preserve">est sud-est </w:t>
      </w:r>
    </w:p>
    <w:p w:rsidR="00B72624" w:rsidRDefault="00B72624" w:rsidP="00B72624">
      <w:pPr>
        <w:ind w:right="-468"/>
        <w:jc w:val="both"/>
        <w:rPr>
          <w:rFonts w:ascii="Arial" w:hAnsi="Arial" w:cs="Arial"/>
          <w:bCs/>
        </w:rPr>
      </w:pPr>
      <w:r>
        <w:rPr>
          <w:rFonts w:ascii="Arial" w:hAnsi="Arial" w:cs="Arial"/>
          <w:bCs/>
        </w:rPr>
        <w:t xml:space="preserve">  Condițiile  în care sunt amplasate sursele: terenul s-a considerat a fi plat, rural.</w:t>
      </w:r>
    </w:p>
    <w:p w:rsidR="00B72624" w:rsidRPr="00E21507" w:rsidRDefault="00B72624" w:rsidP="00B72624">
      <w:pPr>
        <w:ind w:right="-468"/>
        <w:jc w:val="both"/>
        <w:rPr>
          <w:rFonts w:ascii="Arial" w:hAnsi="Arial" w:cs="Arial"/>
          <w:bCs/>
          <w:u w:val="single"/>
        </w:rPr>
      </w:pPr>
      <w:r w:rsidRPr="00E21507">
        <w:rPr>
          <w:rFonts w:ascii="Arial" w:hAnsi="Arial" w:cs="Arial"/>
          <w:bCs/>
          <w:u w:val="single"/>
        </w:rPr>
        <w:t>Programul are următoarele avantaje:</w:t>
      </w:r>
    </w:p>
    <w:p w:rsidR="00B72624" w:rsidRPr="003C1212" w:rsidRDefault="00B72624" w:rsidP="00B72624">
      <w:pPr>
        <w:ind w:right="-468" w:firstLine="360"/>
        <w:jc w:val="both"/>
        <w:rPr>
          <w:rFonts w:ascii="Arial" w:hAnsi="Arial" w:cs="Arial"/>
          <w:bCs/>
        </w:rPr>
      </w:pPr>
      <w:r w:rsidRPr="003C1212">
        <w:rPr>
          <w:rFonts w:ascii="Arial" w:hAnsi="Arial" w:cs="Arial"/>
          <w:bCs/>
        </w:rPr>
        <w:t xml:space="preserve"> -se pot face scenarii cu substanțe poluante mai ușoare sau mai grele decât aerul la intervale definite de timp și la diferite concentrații</w:t>
      </w:r>
      <w:r>
        <w:rPr>
          <w:rFonts w:ascii="Arial" w:hAnsi="Arial" w:cs="Arial"/>
          <w:bCs/>
        </w:rPr>
        <w:t>;</w:t>
      </w:r>
    </w:p>
    <w:p w:rsidR="00B72624" w:rsidRPr="007F4612" w:rsidRDefault="00B72624" w:rsidP="00B72624">
      <w:pPr>
        <w:ind w:right="-468" w:firstLine="360"/>
        <w:jc w:val="both"/>
        <w:rPr>
          <w:rFonts w:ascii="Arial" w:hAnsi="Arial" w:cs="Arial"/>
          <w:bCs/>
        </w:rPr>
      </w:pPr>
      <w:r w:rsidRPr="007F4612">
        <w:rPr>
          <w:rFonts w:ascii="Arial" w:hAnsi="Arial" w:cs="Arial"/>
          <w:bCs/>
        </w:rPr>
        <w:t xml:space="preserve"> - se introduce denumirea și  masa moleculară a poluantului ceea ce   dă o acuratețe mărită  diagramei de dispersie;</w:t>
      </w:r>
    </w:p>
    <w:p w:rsidR="00B72624" w:rsidRDefault="00B72624" w:rsidP="00B72624">
      <w:pPr>
        <w:pStyle w:val="ListParagraph"/>
        <w:numPr>
          <w:ilvl w:val="0"/>
          <w:numId w:val="25"/>
        </w:numPr>
        <w:ind w:left="567" w:right="-468" w:hanging="207"/>
        <w:jc w:val="both"/>
        <w:rPr>
          <w:rFonts w:ascii="Arial" w:hAnsi="Arial" w:cs="Arial"/>
          <w:bCs/>
        </w:rPr>
      </w:pPr>
      <w:r w:rsidRPr="007F4612">
        <w:rPr>
          <w:rFonts w:ascii="Arial" w:hAnsi="Arial" w:cs="Arial"/>
          <w:bCs/>
        </w:rPr>
        <w:t xml:space="preserve">  dispersia se poate face din  mai multe surse punctiforme  iar numărul receptorilor este nelimitat</w:t>
      </w:r>
      <w:r>
        <w:rPr>
          <w:rFonts w:ascii="Arial" w:hAnsi="Arial" w:cs="Arial"/>
          <w:bCs/>
        </w:rPr>
        <w:t>.</w:t>
      </w:r>
    </w:p>
    <w:p w:rsidR="00B72624" w:rsidRDefault="00B72624" w:rsidP="00B72624">
      <w:pPr>
        <w:pStyle w:val="ListParagraph"/>
        <w:numPr>
          <w:ilvl w:val="0"/>
          <w:numId w:val="25"/>
        </w:numPr>
        <w:ind w:left="567" w:right="-468" w:hanging="207"/>
        <w:jc w:val="both"/>
        <w:rPr>
          <w:rFonts w:ascii="Arial" w:hAnsi="Arial" w:cs="Arial"/>
          <w:bCs/>
        </w:rPr>
      </w:pPr>
      <w:r>
        <w:rPr>
          <w:rFonts w:ascii="Arial" w:hAnsi="Arial" w:cs="Arial"/>
          <w:bCs/>
        </w:rPr>
        <w:t xml:space="preserve"> are incluse toate clasele de stabilitate;</w:t>
      </w:r>
    </w:p>
    <w:p w:rsidR="00B72624" w:rsidRDefault="00B72624" w:rsidP="00B72624">
      <w:pPr>
        <w:pStyle w:val="ListParagraph"/>
        <w:numPr>
          <w:ilvl w:val="0"/>
          <w:numId w:val="25"/>
        </w:numPr>
        <w:ind w:left="426" w:right="-468" w:hanging="66"/>
        <w:jc w:val="both"/>
        <w:rPr>
          <w:rFonts w:ascii="Arial" w:hAnsi="Arial" w:cs="Arial"/>
          <w:bCs/>
        </w:rPr>
      </w:pPr>
      <w:r>
        <w:rPr>
          <w:rFonts w:ascii="Arial" w:hAnsi="Arial" w:cs="Arial"/>
          <w:bCs/>
        </w:rPr>
        <w:t xml:space="preserve"> se poate citi concentrația poluantului în oricare punct  de pe diagrama de dispersie;  </w:t>
      </w:r>
    </w:p>
    <w:p w:rsidR="00B72624" w:rsidRDefault="00B72624" w:rsidP="00B72624">
      <w:pPr>
        <w:pStyle w:val="ListParagraph"/>
        <w:numPr>
          <w:ilvl w:val="0"/>
          <w:numId w:val="25"/>
        </w:numPr>
        <w:ind w:left="426" w:right="-468" w:hanging="66"/>
        <w:jc w:val="both"/>
        <w:rPr>
          <w:rFonts w:ascii="Arial" w:hAnsi="Arial" w:cs="Arial"/>
          <w:bCs/>
        </w:rPr>
      </w:pPr>
      <w:r>
        <w:rPr>
          <w:rFonts w:ascii="Arial" w:hAnsi="Arial" w:cs="Arial"/>
          <w:bCs/>
        </w:rPr>
        <w:t>este ușor de analizat   și de publicul larg.</w:t>
      </w:r>
    </w:p>
    <w:p w:rsidR="00B72624" w:rsidRDefault="00B72624" w:rsidP="00B72624">
      <w:pPr>
        <w:pStyle w:val="BodyTextIndent2"/>
        <w:ind w:firstLine="720"/>
        <w:rPr>
          <w:rFonts w:ascii="Arial" w:hAnsi="Arial" w:cs="Arial"/>
          <w:i/>
          <w:iCs/>
          <w:sz w:val="24"/>
        </w:rPr>
      </w:pPr>
      <w:r w:rsidRPr="004D6296">
        <w:rPr>
          <w:rFonts w:ascii="Arial" w:hAnsi="Arial" w:cs="Arial"/>
          <w:i/>
          <w:iCs/>
          <w:sz w:val="24"/>
        </w:rPr>
        <w:t xml:space="preserve">Efectul emisiei de la hale este cumulativ cu emisiile din </w:t>
      </w:r>
      <w:r>
        <w:rPr>
          <w:rFonts w:ascii="Arial" w:hAnsi="Arial" w:cs="Arial"/>
          <w:i/>
          <w:iCs/>
          <w:sz w:val="24"/>
        </w:rPr>
        <w:t xml:space="preserve">stocare </w:t>
      </w:r>
      <w:r w:rsidRPr="004D6296">
        <w:rPr>
          <w:rFonts w:ascii="Arial" w:hAnsi="Arial" w:cs="Arial"/>
          <w:i/>
          <w:iCs/>
          <w:sz w:val="24"/>
        </w:rPr>
        <w:t>existentă.</w:t>
      </w:r>
      <w:r>
        <w:rPr>
          <w:rFonts w:ascii="Arial" w:hAnsi="Arial" w:cs="Arial"/>
          <w:i/>
          <w:iCs/>
          <w:sz w:val="24"/>
        </w:rPr>
        <w:t>S</w:t>
      </w:r>
      <w:r w:rsidRPr="004D6296">
        <w:rPr>
          <w:rFonts w:ascii="Arial" w:hAnsi="Arial" w:cs="Arial"/>
          <w:i/>
          <w:iCs/>
          <w:sz w:val="24"/>
        </w:rPr>
        <w:t xml:space="preserve">-au calculat emisiile de amoniac la capacitatea maximă a fermei </w:t>
      </w:r>
      <w:r>
        <w:rPr>
          <w:rFonts w:ascii="Arial" w:hAnsi="Arial" w:cs="Arial"/>
          <w:i/>
          <w:iCs/>
          <w:sz w:val="24"/>
        </w:rPr>
        <w:t>( Se anexează calculul conform Ordinului 3299/2012.)</w:t>
      </w:r>
    </w:p>
    <w:p w:rsidR="00B72624" w:rsidRDefault="00B72624" w:rsidP="00B72624">
      <w:pPr>
        <w:pStyle w:val="BodyTextIndent2"/>
        <w:ind w:left="720" w:firstLine="0"/>
        <w:rPr>
          <w:rFonts w:ascii="Arial" w:hAnsi="Arial" w:cs="Arial"/>
          <w:i/>
          <w:iCs/>
          <w:sz w:val="24"/>
        </w:rPr>
      </w:pPr>
    </w:p>
    <w:tbl>
      <w:tblPr>
        <w:tblStyle w:val="TableGrid"/>
        <w:tblW w:w="0" w:type="auto"/>
        <w:tblInd w:w="360" w:type="dxa"/>
        <w:tblLook w:val="04A0" w:firstRow="1" w:lastRow="0" w:firstColumn="1" w:lastColumn="0" w:noHBand="0" w:noVBand="1"/>
      </w:tblPr>
      <w:tblGrid>
        <w:gridCol w:w="2583"/>
        <w:gridCol w:w="2268"/>
        <w:gridCol w:w="2410"/>
      </w:tblGrid>
      <w:tr w:rsidR="000077DA" w:rsidRPr="0081008C" w:rsidTr="00E55F02">
        <w:tc>
          <w:tcPr>
            <w:tcW w:w="2583" w:type="dxa"/>
          </w:tcPr>
          <w:p w:rsidR="000077DA" w:rsidRPr="0081008C" w:rsidRDefault="000077DA" w:rsidP="00E55F02">
            <w:pPr>
              <w:pStyle w:val="BodyTextIndent2"/>
              <w:ind w:firstLine="0"/>
              <w:rPr>
                <w:rFonts w:ascii="Arial" w:hAnsi="Arial" w:cs="Arial"/>
                <w:b/>
                <w:iCs/>
                <w:sz w:val="24"/>
              </w:rPr>
            </w:pPr>
            <w:r w:rsidRPr="0081008C">
              <w:rPr>
                <w:rFonts w:ascii="Arial" w:hAnsi="Arial" w:cs="Arial"/>
                <w:b/>
                <w:iCs/>
                <w:sz w:val="24"/>
              </w:rPr>
              <w:t xml:space="preserve">Emisia </w:t>
            </w:r>
          </w:p>
          <w:p w:rsidR="000077DA" w:rsidRPr="0081008C" w:rsidRDefault="000077DA" w:rsidP="00E55F02">
            <w:pPr>
              <w:pStyle w:val="BodyTextIndent2"/>
              <w:ind w:firstLine="0"/>
              <w:rPr>
                <w:rFonts w:ascii="Arial" w:hAnsi="Arial" w:cs="Arial"/>
                <w:b/>
                <w:iCs/>
                <w:sz w:val="24"/>
              </w:rPr>
            </w:pPr>
            <w:r w:rsidRPr="0081008C">
              <w:rPr>
                <w:rFonts w:ascii="Arial" w:hAnsi="Arial" w:cs="Arial"/>
                <w:b/>
                <w:iCs/>
                <w:sz w:val="24"/>
              </w:rPr>
              <w:t xml:space="preserve"> </w:t>
            </w:r>
          </w:p>
        </w:tc>
        <w:tc>
          <w:tcPr>
            <w:tcW w:w="4678" w:type="dxa"/>
            <w:gridSpan w:val="2"/>
          </w:tcPr>
          <w:p w:rsidR="000077DA" w:rsidRDefault="000077DA" w:rsidP="00E55F02">
            <w:pPr>
              <w:pStyle w:val="BodyTextIndent2"/>
              <w:ind w:firstLine="0"/>
              <w:rPr>
                <w:rFonts w:ascii="Arial" w:hAnsi="Arial" w:cs="Arial"/>
                <w:b/>
                <w:iCs/>
                <w:sz w:val="24"/>
              </w:rPr>
            </w:pPr>
            <w:r>
              <w:rPr>
                <w:rFonts w:ascii="Arial" w:hAnsi="Arial" w:cs="Arial"/>
                <w:b/>
                <w:iCs/>
                <w:sz w:val="24"/>
              </w:rPr>
              <w:t xml:space="preserve">Emisia de amoniac </w:t>
            </w:r>
          </w:p>
          <w:p w:rsidR="000077DA" w:rsidRPr="0081008C" w:rsidRDefault="000077DA" w:rsidP="00E55F02">
            <w:pPr>
              <w:pStyle w:val="BodyTextIndent2"/>
              <w:ind w:firstLine="0"/>
              <w:rPr>
                <w:rFonts w:ascii="Arial" w:hAnsi="Arial" w:cs="Arial"/>
                <w:b/>
                <w:iCs/>
                <w:sz w:val="24"/>
              </w:rPr>
            </w:pPr>
          </w:p>
        </w:tc>
      </w:tr>
      <w:tr w:rsidR="000077DA" w:rsidRPr="0081008C" w:rsidTr="00B72624">
        <w:tc>
          <w:tcPr>
            <w:tcW w:w="2583" w:type="dxa"/>
          </w:tcPr>
          <w:p w:rsidR="000077DA" w:rsidRPr="0081008C" w:rsidRDefault="000077DA" w:rsidP="00E55F02">
            <w:pPr>
              <w:pStyle w:val="BodyTextIndent2"/>
              <w:ind w:firstLine="0"/>
              <w:rPr>
                <w:rFonts w:ascii="Arial" w:hAnsi="Arial" w:cs="Arial"/>
                <w:b/>
                <w:iCs/>
                <w:sz w:val="24"/>
              </w:rPr>
            </w:pPr>
          </w:p>
        </w:tc>
        <w:tc>
          <w:tcPr>
            <w:tcW w:w="2268" w:type="dxa"/>
          </w:tcPr>
          <w:p w:rsidR="000077DA" w:rsidRPr="0081008C" w:rsidRDefault="000077DA" w:rsidP="00B72624">
            <w:pPr>
              <w:pStyle w:val="BodyTextIndent2"/>
              <w:ind w:firstLine="0"/>
              <w:rPr>
                <w:rFonts w:ascii="Arial" w:hAnsi="Arial" w:cs="Arial"/>
                <w:b/>
                <w:iCs/>
                <w:sz w:val="24"/>
              </w:rPr>
            </w:pPr>
            <w:r>
              <w:rPr>
                <w:rFonts w:ascii="Arial" w:hAnsi="Arial" w:cs="Arial"/>
                <w:b/>
                <w:iCs/>
                <w:sz w:val="24"/>
              </w:rPr>
              <w:t>k</w:t>
            </w:r>
            <w:r w:rsidRPr="0081008C">
              <w:rPr>
                <w:rFonts w:ascii="Arial" w:hAnsi="Arial" w:cs="Arial"/>
                <w:b/>
                <w:iCs/>
                <w:sz w:val="24"/>
              </w:rPr>
              <w:t>g/an</w:t>
            </w:r>
          </w:p>
        </w:tc>
        <w:tc>
          <w:tcPr>
            <w:tcW w:w="2410" w:type="dxa"/>
          </w:tcPr>
          <w:p w:rsidR="000077DA" w:rsidRDefault="000077DA" w:rsidP="00E55F02">
            <w:pPr>
              <w:pStyle w:val="BodyTextIndent2"/>
              <w:ind w:firstLine="0"/>
              <w:rPr>
                <w:rFonts w:ascii="Arial" w:hAnsi="Arial" w:cs="Arial"/>
                <w:b/>
                <w:iCs/>
                <w:sz w:val="24"/>
              </w:rPr>
            </w:pPr>
            <w:r>
              <w:rPr>
                <w:rFonts w:ascii="Arial" w:hAnsi="Arial" w:cs="Arial"/>
                <w:b/>
                <w:iCs/>
                <w:sz w:val="24"/>
              </w:rPr>
              <w:t>kg/h</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r w:rsidRPr="0081008C">
              <w:rPr>
                <w:rFonts w:ascii="Arial" w:hAnsi="Arial" w:cs="Arial"/>
                <w:iCs/>
                <w:sz w:val="22"/>
                <w:szCs w:val="22"/>
              </w:rPr>
              <w:t>Emisia NH3 din hale</w:t>
            </w:r>
          </w:p>
        </w:tc>
        <w:tc>
          <w:tcPr>
            <w:tcW w:w="2268" w:type="dxa"/>
          </w:tcPr>
          <w:p w:rsidR="000077DA" w:rsidRPr="00F37B3D" w:rsidRDefault="000077DA" w:rsidP="00E55F02">
            <w:pPr>
              <w:pStyle w:val="BodyTextIndent2"/>
              <w:ind w:firstLine="0"/>
              <w:rPr>
                <w:rFonts w:ascii="Arial" w:hAnsi="Arial" w:cs="Arial"/>
                <w:iCs/>
                <w:sz w:val="22"/>
                <w:szCs w:val="22"/>
              </w:rPr>
            </w:pPr>
            <w:r w:rsidRPr="00F37B3D">
              <w:rPr>
                <w:rFonts w:ascii="Arial" w:hAnsi="Arial" w:cs="Arial"/>
                <w:iCs/>
                <w:sz w:val="22"/>
                <w:szCs w:val="22"/>
              </w:rPr>
              <w:t>42350</w:t>
            </w:r>
          </w:p>
        </w:tc>
        <w:tc>
          <w:tcPr>
            <w:tcW w:w="2410" w:type="dxa"/>
          </w:tcPr>
          <w:p w:rsidR="000077DA" w:rsidRPr="00F37B3D" w:rsidRDefault="000077DA" w:rsidP="00E55F02">
            <w:pPr>
              <w:pStyle w:val="BodyTextIndent2"/>
              <w:ind w:firstLine="0"/>
              <w:rPr>
                <w:rFonts w:ascii="Arial" w:hAnsi="Arial" w:cs="Arial"/>
                <w:iCs/>
                <w:sz w:val="22"/>
                <w:szCs w:val="22"/>
              </w:rPr>
            </w:pPr>
            <w:r>
              <w:rPr>
                <w:rFonts w:ascii="Arial" w:hAnsi="Arial" w:cs="Arial"/>
                <w:iCs/>
                <w:sz w:val="22"/>
                <w:szCs w:val="22"/>
              </w:rPr>
              <w:t>4,83</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r w:rsidRPr="0081008C">
              <w:rPr>
                <w:rFonts w:ascii="Arial" w:hAnsi="Arial" w:cs="Arial"/>
                <w:iCs/>
                <w:sz w:val="22"/>
                <w:szCs w:val="22"/>
              </w:rPr>
              <w:t>Emisia NH3 la stocare</w:t>
            </w:r>
          </w:p>
        </w:tc>
        <w:tc>
          <w:tcPr>
            <w:tcW w:w="2268" w:type="dxa"/>
          </w:tcPr>
          <w:p w:rsidR="000077DA" w:rsidRPr="00F37B3D" w:rsidRDefault="000077DA" w:rsidP="00E55F02">
            <w:pPr>
              <w:pStyle w:val="BodyTextIndent2"/>
              <w:ind w:firstLine="0"/>
              <w:rPr>
                <w:rFonts w:ascii="Arial" w:hAnsi="Arial" w:cs="Arial"/>
                <w:iCs/>
                <w:sz w:val="22"/>
                <w:szCs w:val="22"/>
              </w:rPr>
            </w:pPr>
            <w:r w:rsidRPr="00F37B3D">
              <w:rPr>
                <w:rFonts w:ascii="Arial" w:hAnsi="Arial" w:cs="Arial"/>
                <w:iCs/>
                <w:sz w:val="22"/>
                <w:szCs w:val="22"/>
              </w:rPr>
              <w:t>24986,5</w:t>
            </w:r>
          </w:p>
        </w:tc>
        <w:tc>
          <w:tcPr>
            <w:tcW w:w="2410" w:type="dxa"/>
          </w:tcPr>
          <w:p w:rsidR="000077DA" w:rsidRPr="00F37B3D" w:rsidRDefault="000077DA" w:rsidP="00E55F02">
            <w:pPr>
              <w:pStyle w:val="BodyTextIndent2"/>
              <w:ind w:firstLine="0"/>
              <w:rPr>
                <w:rFonts w:ascii="Arial" w:hAnsi="Arial" w:cs="Arial"/>
                <w:iCs/>
                <w:sz w:val="22"/>
                <w:szCs w:val="22"/>
              </w:rPr>
            </w:pPr>
            <w:r>
              <w:rPr>
                <w:rFonts w:ascii="Arial" w:hAnsi="Arial" w:cs="Arial"/>
                <w:iCs/>
                <w:sz w:val="22"/>
                <w:szCs w:val="22"/>
              </w:rPr>
              <w:t>2,85</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r w:rsidRPr="0081008C">
              <w:rPr>
                <w:rFonts w:ascii="Arial" w:hAnsi="Arial" w:cs="Arial"/>
                <w:iCs/>
                <w:sz w:val="22"/>
                <w:szCs w:val="22"/>
              </w:rPr>
              <w:t>Emisia N2O la stocare</w:t>
            </w:r>
          </w:p>
        </w:tc>
        <w:tc>
          <w:tcPr>
            <w:tcW w:w="2268" w:type="dxa"/>
          </w:tcPr>
          <w:p w:rsidR="000077DA" w:rsidRPr="00F37B3D" w:rsidRDefault="000077DA" w:rsidP="00E55F02">
            <w:pPr>
              <w:pStyle w:val="BodyTextIndent2"/>
              <w:ind w:firstLine="0"/>
              <w:rPr>
                <w:rFonts w:ascii="Arial" w:hAnsi="Arial" w:cs="Arial"/>
                <w:iCs/>
                <w:sz w:val="22"/>
                <w:szCs w:val="22"/>
              </w:rPr>
            </w:pPr>
            <w:r w:rsidRPr="00F37B3D">
              <w:rPr>
                <w:rFonts w:ascii="Arial" w:hAnsi="Arial" w:cs="Arial"/>
                <w:iCs/>
                <w:sz w:val="22"/>
                <w:szCs w:val="22"/>
              </w:rPr>
              <w:t>0</w:t>
            </w:r>
          </w:p>
        </w:tc>
        <w:tc>
          <w:tcPr>
            <w:tcW w:w="2410" w:type="dxa"/>
          </w:tcPr>
          <w:p w:rsidR="000077DA" w:rsidRPr="00F37B3D" w:rsidRDefault="000077DA" w:rsidP="00E55F02">
            <w:pPr>
              <w:pStyle w:val="BodyTextIndent2"/>
              <w:ind w:firstLine="0"/>
              <w:rPr>
                <w:rFonts w:ascii="Arial" w:hAnsi="Arial" w:cs="Arial"/>
                <w:iCs/>
                <w:sz w:val="22"/>
                <w:szCs w:val="22"/>
              </w:rPr>
            </w:pPr>
            <w:r>
              <w:rPr>
                <w:rFonts w:ascii="Arial" w:hAnsi="Arial" w:cs="Arial"/>
                <w:iCs/>
                <w:sz w:val="22"/>
                <w:szCs w:val="22"/>
              </w:rPr>
              <w:t>0</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r w:rsidRPr="0081008C">
              <w:rPr>
                <w:rFonts w:ascii="Arial" w:hAnsi="Arial" w:cs="Arial"/>
                <w:iCs/>
                <w:sz w:val="22"/>
                <w:szCs w:val="22"/>
              </w:rPr>
              <w:t>Emisia NO la stocare</w:t>
            </w:r>
          </w:p>
        </w:tc>
        <w:tc>
          <w:tcPr>
            <w:tcW w:w="2268" w:type="dxa"/>
          </w:tcPr>
          <w:p w:rsidR="000077DA" w:rsidRPr="00F37B3D" w:rsidRDefault="000077DA" w:rsidP="00E55F02">
            <w:pPr>
              <w:pStyle w:val="BodyTextIndent2"/>
              <w:ind w:firstLine="0"/>
              <w:rPr>
                <w:rFonts w:ascii="Arial" w:hAnsi="Arial" w:cs="Arial"/>
                <w:iCs/>
                <w:sz w:val="22"/>
                <w:szCs w:val="22"/>
              </w:rPr>
            </w:pPr>
            <w:r w:rsidRPr="00F37B3D">
              <w:rPr>
                <w:rFonts w:ascii="Arial" w:hAnsi="Arial" w:cs="Arial"/>
                <w:iCs/>
                <w:sz w:val="22"/>
                <w:szCs w:val="22"/>
              </w:rPr>
              <w:t>17848</w:t>
            </w:r>
          </w:p>
        </w:tc>
        <w:tc>
          <w:tcPr>
            <w:tcW w:w="2410" w:type="dxa"/>
          </w:tcPr>
          <w:p w:rsidR="000077DA" w:rsidRPr="00F37B3D" w:rsidRDefault="000077DA" w:rsidP="00E55F02">
            <w:pPr>
              <w:pStyle w:val="BodyTextIndent2"/>
              <w:ind w:firstLine="0"/>
              <w:rPr>
                <w:rFonts w:ascii="Arial" w:hAnsi="Arial" w:cs="Arial"/>
                <w:iCs/>
                <w:sz w:val="22"/>
                <w:szCs w:val="22"/>
              </w:rPr>
            </w:pPr>
            <w:r>
              <w:rPr>
                <w:rFonts w:ascii="Arial" w:hAnsi="Arial" w:cs="Arial"/>
                <w:iCs/>
                <w:sz w:val="22"/>
                <w:szCs w:val="22"/>
              </w:rPr>
              <w:t>2,03</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r w:rsidRPr="0081008C">
              <w:rPr>
                <w:rFonts w:ascii="Arial" w:hAnsi="Arial" w:cs="Arial"/>
                <w:iCs/>
                <w:sz w:val="22"/>
                <w:szCs w:val="22"/>
              </w:rPr>
              <w:t>Emisia N2 la stocare</w:t>
            </w:r>
          </w:p>
        </w:tc>
        <w:tc>
          <w:tcPr>
            <w:tcW w:w="2268" w:type="dxa"/>
          </w:tcPr>
          <w:p w:rsidR="000077DA" w:rsidRPr="00F37B3D" w:rsidRDefault="000077DA" w:rsidP="00E55F02">
            <w:pPr>
              <w:pStyle w:val="BodyTextIndent2"/>
              <w:ind w:firstLine="0"/>
              <w:rPr>
                <w:rFonts w:ascii="Arial" w:hAnsi="Arial" w:cs="Arial"/>
                <w:iCs/>
                <w:sz w:val="22"/>
                <w:szCs w:val="22"/>
              </w:rPr>
            </w:pPr>
            <w:r w:rsidRPr="00F37B3D">
              <w:rPr>
                <w:rFonts w:ascii="Arial" w:hAnsi="Arial" w:cs="Arial"/>
                <w:iCs/>
                <w:sz w:val="22"/>
                <w:szCs w:val="22"/>
              </w:rPr>
              <w:t>535,425</w:t>
            </w:r>
          </w:p>
        </w:tc>
        <w:tc>
          <w:tcPr>
            <w:tcW w:w="2410" w:type="dxa"/>
          </w:tcPr>
          <w:p w:rsidR="000077DA" w:rsidRPr="00F37B3D" w:rsidRDefault="00C72544" w:rsidP="00E55F02">
            <w:pPr>
              <w:pStyle w:val="BodyTextIndent2"/>
              <w:ind w:firstLine="0"/>
              <w:rPr>
                <w:rFonts w:ascii="Arial" w:hAnsi="Arial" w:cs="Arial"/>
                <w:iCs/>
                <w:sz w:val="22"/>
                <w:szCs w:val="22"/>
              </w:rPr>
            </w:pPr>
            <w:r>
              <w:rPr>
                <w:rFonts w:ascii="Arial" w:hAnsi="Arial" w:cs="Arial"/>
                <w:iCs/>
                <w:sz w:val="22"/>
                <w:szCs w:val="22"/>
              </w:rPr>
              <w:t>0,06</w:t>
            </w:r>
          </w:p>
        </w:tc>
      </w:tr>
      <w:tr w:rsidR="000077DA" w:rsidRPr="0081008C" w:rsidTr="00B72624">
        <w:tc>
          <w:tcPr>
            <w:tcW w:w="2583" w:type="dxa"/>
          </w:tcPr>
          <w:p w:rsidR="000077DA" w:rsidRPr="0081008C" w:rsidRDefault="000077DA" w:rsidP="00E55F02">
            <w:pPr>
              <w:pStyle w:val="BodyTextIndent2"/>
              <w:ind w:firstLine="0"/>
              <w:jc w:val="left"/>
              <w:rPr>
                <w:rFonts w:ascii="Arial" w:hAnsi="Arial" w:cs="Arial"/>
                <w:iCs/>
                <w:sz w:val="22"/>
                <w:szCs w:val="22"/>
              </w:rPr>
            </w:pPr>
          </w:p>
        </w:tc>
        <w:tc>
          <w:tcPr>
            <w:tcW w:w="2268" w:type="dxa"/>
          </w:tcPr>
          <w:p w:rsidR="000077DA" w:rsidRPr="00F37B3D" w:rsidRDefault="000077DA" w:rsidP="00E55F02">
            <w:pPr>
              <w:pStyle w:val="BodyTextIndent2"/>
              <w:ind w:firstLine="0"/>
              <w:jc w:val="left"/>
              <w:rPr>
                <w:rFonts w:ascii="Arial" w:hAnsi="Arial" w:cs="Arial"/>
                <w:iCs/>
                <w:sz w:val="22"/>
                <w:szCs w:val="22"/>
              </w:rPr>
            </w:pPr>
          </w:p>
        </w:tc>
        <w:tc>
          <w:tcPr>
            <w:tcW w:w="2410" w:type="dxa"/>
          </w:tcPr>
          <w:p w:rsidR="000077DA" w:rsidRPr="00F37B3D" w:rsidRDefault="000077DA" w:rsidP="00E55F02">
            <w:pPr>
              <w:pStyle w:val="BodyTextIndent2"/>
              <w:ind w:firstLine="0"/>
              <w:rPr>
                <w:rFonts w:ascii="Arial" w:hAnsi="Arial" w:cs="Arial"/>
                <w:iCs/>
                <w:sz w:val="22"/>
                <w:szCs w:val="22"/>
              </w:rPr>
            </w:pPr>
          </w:p>
        </w:tc>
      </w:tr>
    </w:tbl>
    <w:p w:rsidR="00B72624" w:rsidRPr="004D6296" w:rsidRDefault="00B72624" w:rsidP="00B72624">
      <w:pPr>
        <w:pStyle w:val="BodyTextIndent2"/>
        <w:ind w:firstLine="0"/>
        <w:rPr>
          <w:rFonts w:ascii="Arial" w:hAnsi="Arial" w:cs="Arial"/>
          <w:i/>
          <w:iCs/>
          <w:sz w:val="24"/>
        </w:rPr>
      </w:pPr>
    </w:p>
    <w:p w:rsidR="00B72624" w:rsidRPr="006A28E8" w:rsidRDefault="00B72624" w:rsidP="00B72624">
      <w:pPr>
        <w:pStyle w:val="Heading1"/>
        <w:numPr>
          <w:ilvl w:val="0"/>
          <w:numId w:val="25"/>
        </w:numPr>
        <w:rPr>
          <w:b/>
          <w:bCs/>
          <w:szCs w:val="28"/>
        </w:rPr>
      </w:pPr>
      <w:r w:rsidRPr="006A28E8">
        <w:rPr>
          <w:rFonts w:ascii="Arial" w:hAnsi="Arial" w:cs="Arial"/>
          <w:sz w:val="24"/>
        </w:rPr>
        <w:t xml:space="preserve">Emisia totală de amoniac pe amplasament (emisia din hale și stocare) este  </w:t>
      </w:r>
      <w:r w:rsidR="00C72544">
        <w:rPr>
          <w:rFonts w:ascii="Arial" w:hAnsi="Arial" w:cs="Arial"/>
          <w:sz w:val="24"/>
        </w:rPr>
        <w:t>4,83+ 2,85 =</w:t>
      </w:r>
      <w:r w:rsidR="00C72544" w:rsidRPr="00C72544">
        <w:rPr>
          <w:rFonts w:ascii="Arial" w:hAnsi="Arial" w:cs="Arial"/>
          <w:b/>
          <w:sz w:val="24"/>
        </w:rPr>
        <w:t>7,6</w:t>
      </w:r>
      <w:r w:rsidRPr="00C72544">
        <w:rPr>
          <w:rFonts w:ascii="Arial" w:hAnsi="Arial" w:cs="Arial"/>
          <w:b/>
          <w:sz w:val="24"/>
        </w:rPr>
        <w:t>8kg/h</w:t>
      </w:r>
      <w:r>
        <w:rPr>
          <w:rFonts w:ascii="Arial" w:hAnsi="Arial" w:cs="Arial"/>
          <w:sz w:val="24"/>
        </w:rPr>
        <w:t xml:space="preserve"> </w:t>
      </w:r>
    </w:p>
    <w:p w:rsidR="00B72624" w:rsidRPr="007F4612" w:rsidRDefault="00B72624" w:rsidP="00B72624">
      <w:pPr>
        <w:pStyle w:val="BodyTextIndent2"/>
        <w:rPr>
          <w:rFonts w:ascii="Arial" w:hAnsi="Arial" w:cs="Arial"/>
          <w:iCs/>
          <w:sz w:val="24"/>
        </w:rPr>
      </w:pPr>
      <w:r w:rsidRPr="007F4612">
        <w:rPr>
          <w:rFonts w:ascii="Arial" w:hAnsi="Arial" w:cs="Arial"/>
          <w:iCs/>
          <w:sz w:val="24"/>
        </w:rPr>
        <w:t>S-a  făcut modelarea dispersiei pentru amoniac care este poluantul principal. Întrucât programul se aplică la surse fixe dirijate iar sursele din complex sunt fixe nedirijate,</w:t>
      </w:r>
      <w:r>
        <w:rPr>
          <w:rFonts w:ascii="Arial" w:hAnsi="Arial" w:cs="Arial"/>
          <w:iCs/>
          <w:sz w:val="24"/>
        </w:rPr>
        <w:t xml:space="preserve"> </w:t>
      </w:r>
      <w:r w:rsidRPr="007F4612">
        <w:rPr>
          <w:rFonts w:ascii="Arial" w:hAnsi="Arial" w:cs="Arial"/>
          <w:iCs/>
          <w:sz w:val="24"/>
        </w:rPr>
        <w:t>pentru modelare s-a considerat întreaga fermă ca o singură sursă iar emisia a fost considerată ca fiind formată  din emisia de la hale și emisia din bazinele de stocare dejecții ( fracția lichidă și solidă). S-au luat în calcul numai aceste surse deoarece:</w:t>
      </w:r>
    </w:p>
    <w:p w:rsidR="00B72624" w:rsidRDefault="00B72624" w:rsidP="00B72624">
      <w:pPr>
        <w:pStyle w:val="BodyTextIndent2"/>
        <w:numPr>
          <w:ilvl w:val="0"/>
          <w:numId w:val="25"/>
        </w:numPr>
        <w:rPr>
          <w:rFonts w:ascii="Arial" w:hAnsi="Arial" w:cs="Arial"/>
          <w:iCs/>
          <w:sz w:val="24"/>
        </w:rPr>
      </w:pPr>
      <w:r>
        <w:rPr>
          <w:rFonts w:ascii="Arial" w:hAnsi="Arial" w:cs="Arial"/>
          <w:iCs/>
          <w:sz w:val="24"/>
        </w:rPr>
        <w:t>î</w:t>
      </w:r>
      <w:r w:rsidRPr="007F4612">
        <w:rPr>
          <w:rFonts w:ascii="Arial" w:hAnsi="Arial" w:cs="Arial"/>
          <w:iCs/>
          <w:sz w:val="24"/>
        </w:rPr>
        <w:t>n jurul fermei nu sunt alte surse fixe  de amoniac</w:t>
      </w:r>
      <w:r>
        <w:rPr>
          <w:rFonts w:ascii="Arial" w:hAnsi="Arial" w:cs="Arial"/>
          <w:iCs/>
          <w:sz w:val="24"/>
        </w:rPr>
        <w:t xml:space="preserve"> </w:t>
      </w:r>
      <w:r w:rsidRPr="007F4612">
        <w:rPr>
          <w:rFonts w:ascii="Arial" w:hAnsi="Arial" w:cs="Arial"/>
          <w:iCs/>
          <w:sz w:val="24"/>
        </w:rPr>
        <w:t>( ferma este înconjurată</w:t>
      </w:r>
      <w:r>
        <w:rPr>
          <w:rFonts w:ascii="Arial" w:hAnsi="Arial" w:cs="Arial"/>
          <w:iCs/>
          <w:sz w:val="24"/>
        </w:rPr>
        <w:t xml:space="preserve"> de terenuri ag</w:t>
      </w:r>
      <w:r w:rsidR="00B62EC2">
        <w:rPr>
          <w:rFonts w:ascii="Arial" w:hAnsi="Arial" w:cs="Arial"/>
          <w:iCs/>
          <w:sz w:val="24"/>
        </w:rPr>
        <w:t>ricole</w:t>
      </w:r>
      <w:r>
        <w:rPr>
          <w:rFonts w:ascii="Arial" w:hAnsi="Arial" w:cs="Arial"/>
          <w:iCs/>
          <w:sz w:val="24"/>
        </w:rPr>
        <w:t>);</w:t>
      </w:r>
    </w:p>
    <w:p w:rsidR="00B72624" w:rsidRPr="007F4612" w:rsidRDefault="00B72624" w:rsidP="00B72624">
      <w:pPr>
        <w:pStyle w:val="BodyTextIndent2"/>
        <w:numPr>
          <w:ilvl w:val="0"/>
          <w:numId w:val="25"/>
        </w:numPr>
        <w:rPr>
          <w:rFonts w:ascii="Arial" w:hAnsi="Arial" w:cs="Arial"/>
          <w:iCs/>
          <w:sz w:val="24"/>
        </w:rPr>
      </w:pPr>
      <w:r>
        <w:rPr>
          <w:rFonts w:ascii="Arial" w:hAnsi="Arial" w:cs="Arial"/>
          <w:iCs/>
          <w:sz w:val="24"/>
        </w:rPr>
        <w:t xml:space="preserve">nu sunt stabiliți factori de emisie la manipularea dejecțiilor </w:t>
      </w:r>
    </w:p>
    <w:p w:rsidR="00501BF3" w:rsidRPr="0079284B" w:rsidRDefault="00450781">
      <w:pPr>
        <w:pStyle w:val="BodyTextIndent2"/>
        <w:rPr>
          <w:rFonts w:ascii="Arial" w:hAnsi="Arial" w:cs="Arial"/>
          <w:iCs/>
          <w:color w:val="FF0000"/>
          <w:sz w:val="24"/>
        </w:rPr>
      </w:pPr>
      <w:r w:rsidRPr="00607B4F">
        <w:rPr>
          <w:rFonts w:ascii="Arial" w:hAnsi="Arial" w:cs="Arial"/>
          <w:iCs/>
          <w:sz w:val="24"/>
        </w:rPr>
        <w:t xml:space="preserve"> </w:t>
      </w:r>
      <w:r w:rsidR="00501BF3" w:rsidRPr="00607B4F">
        <w:rPr>
          <w:rFonts w:ascii="Arial" w:hAnsi="Arial" w:cs="Arial"/>
          <w:iCs/>
          <w:sz w:val="24"/>
        </w:rPr>
        <w:t xml:space="preserve">Modelarea s-a făcut spre a da o imagine asupra probabilității de a polua  receptorul sensibil din zonă- </w:t>
      </w:r>
      <w:r w:rsidR="00607B4F">
        <w:rPr>
          <w:rFonts w:ascii="Arial" w:hAnsi="Arial" w:cs="Arial"/>
          <w:iCs/>
          <w:sz w:val="24"/>
        </w:rPr>
        <w:t xml:space="preserve">satul </w:t>
      </w:r>
      <w:r w:rsidR="000909BF" w:rsidRPr="00607B4F">
        <w:rPr>
          <w:rFonts w:ascii="Arial" w:hAnsi="Arial" w:cs="Arial"/>
          <w:iCs/>
          <w:sz w:val="24"/>
        </w:rPr>
        <w:t xml:space="preserve">Turdaș </w:t>
      </w:r>
    </w:p>
    <w:p w:rsidR="00931D75" w:rsidRPr="00607B4F" w:rsidRDefault="00780160" w:rsidP="00931D75">
      <w:pPr>
        <w:ind w:right="-468"/>
        <w:jc w:val="both"/>
        <w:rPr>
          <w:rFonts w:ascii="Arial" w:hAnsi="Arial" w:cs="Arial"/>
        </w:rPr>
      </w:pPr>
      <w:r w:rsidRPr="0079284B">
        <w:rPr>
          <w:bCs/>
          <w:sz w:val="28"/>
          <w:szCs w:val="28"/>
        </w:rPr>
        <w:tab/>
      </w:r>
      <w:r w:rsidRPr="00607B4F">
        <w:rPr>
          <w:rFonts w:ascii="Arial" w:hAnsi="Arial" w:cs="Arial"/>
          <w:bCs/>
        </w:rPr>
        <w:t xml:space="preserve">Pentru a simula dispersia  de poluanți în zonele adiacente Fermei </w:t>
      </w:r>
      <w:r w:rsidR="00164E40" w:rsidRPr="00607B4F">
        <w:rPr>
          <w:rFonts w:ascii="Arial" w:hAnsi="Arial" w:cs="Arial"/>
          <w:bCs/>
        </w:rPr>
        <w:t xml:space="preserve"> de porci </w:t>
      </w:r>
      <w:r w:rsidRPr="00607B4F">
        <w:rPr>
          <w:rFonts w:ascii="Arial" w:hAnsi="Arial" w:cs="Arial"/>
          <w:bCs/>
        </w:rPr>
        <w:t xml:space="preserve">s-au folosit o gamă variată de parametrii. Pentru durata de funcționare – mediere s-a folosit </w:t>
      </w:r>
      <w:r w:rsidR="00607B4F">
        <w:rPr>
          <w:rFonts w:ascii="Arial" w:hAnsi="Arial" w:cs="Arial"/>
          <w:bCs/>
        </w:rPr>
        <w:t xml:space="preserve">o zi </w:t>
      </w:r>
      <w:r w:rsidR="00C72544">
        <w:rPr>
          <w:rFonts w:ascii="Arial" w:hAnsi="Arial" w:cs="Arial"/>
          <w:bCs/>
        </w:rPr>
        <w:t xml:space="preserve">(1440minute) </w:t>
      </w:r>
      <w:r w:rsidR="00607B4F">
        <w:rPr>
          <w:rFonts w:ascii="Arial" w:hAnsi="Arial" w:cs="Arial"/>
          <w:bCs/>
        </w:rPr>
        <w:t>și 30 de minute</w:t>
      </w:r>
    </w:p>
    <w:p w:rsidR="00F810CD" w:rsidRPr="00607B4F" w:rsidRDefault="00461031" w:rsidP="009C0442">
      <w:pPr>
        <w:pStyle w:val="Heading2"/>
        <w:rPr>
          <w:rFonts w:ascii="Arial" w:hAnsi="Arial" w:cs="Arial"/>
          <w:sz w:val="24"/>
        </w:rPr>
      </w:pPr>
      <w:r w:rsidRPr="00607B4F">
        <w:rPr>
          <w:rFonts w:ascii="Arial" w:hAnsi="Arial" w:cs="Arial"/>
          <w:bCs/>
          <w:sz w:val="24"/>
        </w:rPr>
        <w:t xml:space="preserve"> </w:t>
      </w:r>
      <w:r w:rsidR="00780160" w:rsidRPr="00607B4F">
        <w:rPr>
          <w:rFonts w:ascii="Arial" w:hAnsi="Arial" w:cs="Arial"/>
          <w:sz w:val="24"/>
        </w:rPr>
        <w:t xml:space="preserve">Înălțimea coșului  de </w:t>
      </w:r>
      <w:r w:rsidR="00E052C1" w:rsidRPr="00607B4F">
        <w:rPr>
          <w:rFonts w:ascii="Arial" w:hAnsi="Arial" w:cs="Arial"/>
          <w:sz w:val="24"/>
        </w:rPr>
        <w:t>5</w:t>
      </w:r>
      <w:r w:rsidR="00780160" w:rsidRPr="00607B4F">
        <w:rPr>
          <w:rFonts w:ascii="Arial" w:hAnsi="Arial" w:cs="Arial"/>
          <w:sz w:val="24"/>
        </w:rPr>
        <w:t xml:space="preserve"> m a fost considerată înălțimea la coamă a </w:t>
      </w:r>
      <w:r w:rsidR="00931D75" w:rsidRPr="00607B4F">
        <w:rPr>
          <w:rFonts w:ascii="Arial" w:hAnsi="Arial" w:cs="Arial"/>
          <w:sz w:val="24"/>
        </w:rPr>
        <w:t>halelor iar î</w:t>
      </w:r>
      <w:r w:rsidR="00780160" w:rsidRPr="00607B4F">
        <w:rPr>
          <w:rFonts w:ascii="Arial" w:hAnsi="Arial" w:cs="Arial"/>
          <w:sz w:val="24"/>
        </w:rPr>
        <w:t>nălțimea receptorului la care se face măsurarea imisiilor este de</w:t>
      </w:r>
      <w:r w:rsidR="00E052C1" w:rsidRPr="00607B4F">
        <w:rPr>
          <w:rFonts w:ascii="Arial" w:hAnsi="Arial" w:cs="Arial"/>
          <w:sz w:val="24"/>
        </w:rPr>
        <w:t xml:space="preserve"> 1,</w:t>
      </w:r>
      <w:r w:rsidR="00164E40" w:rsidRPr="00607B4F">
        <w:rPr>
          <w:rFonts w:ascii="Arial" w:hAnsi="Arial" w:cs="Arial"/>
          <w:sz w:val="24"/>
        </w:rPr>
        <w:t>7</w:t>
      </w:r>
      <w:r w:rsidR="009C0442" w:rsidRPr="00607B4F">
        <w:rPr>
          <w:rFonts w:ascii="Arial" w:hAnsi="Arial" w:cs="Arial"/>
          <w:sz w:val="24"/>
        </w:rPr>
        <w:t xml:space="preserve"> m</w:t>
      </w:r>
      <w:r w:rsidR="00780160" w:rsidRPr="00607B4F">
        <w:rPr>
          <w:rFonts w:ascii="Arial" w:hAnsi="Arial" w:cs="Arial"/>
          <w:sz w:val="24"/>
        </w:rPr>
        <w:t>.</w:t>
      </w:r>
      <w:r w:rsidR="009C0442" w:rsidRPr="00607B4F">
        <w:rPr>
          <w:rFonts w:ascii="Arial" w:hAnsi="Arial" w:cs="Arial"/>
          <w:sz w:val="24"/>
        </w:rPr>
        <w:t xml:space="preserve">    </w:t>
      </w:r>
    </w:p>
    <w:p w:rsidR="00E052C1" w:rsidRPr="00607B4F" w:rsidRDefault="00E052C1" w:rsidP="004D6296">
      <w:pPr>
        <w:ind w:right="-468"/>
        <w:rPr>
          <w:rFonts w:ascii="Arial" w:hAnsi="Arial" w:cs="Arial"/>
        </w:rPr>
      </w:pPr>
      <w:r w:rsidRPr="00607B4F">
        <w:rPr>
          <w:rFonts w:ascii="Arial" w:hAnsi="Arial" w:cs="Arial"/>
        </w:rPr>
        <w:t>Ca receptori  s-au considerat :</w:t>
      </w:r>
    </w:p>
    <w:p w:rsidR="002D7F84" w:rsidRPr="002E4020" w:rsidRDefault="00E052C1" w:rsidP="00E052C1">
      <w:pPr>
        <w:pStyle w:val="ListParagraph"/>
        <w:numPr>
          <w:ilvl w:val="0"/>
          <w:numId w:val="2"/>
        </w:numPr>
        <w:ind w:right="-468"/>
        <w:rPr>
          <w:rFonts w:ascii="Arial" w:hAnsi="Arial" w:cs="Arial"/>
        </w:rPr>
      </w:pPr>
      <w:r w:rsidRPr="002E4020">
        <w:rPr>
          <w:rFonts w:ascii="Arial" w:hAnsi="Arial" w:cs="Arial"/>
        </w:rPr>
        <w:t>R1- prima casă din</w:t>
      </w:r>
      <w:r w:rsidR="002E4020" w:rsidRPr="002E4020">
        <w:rPr>
          <w:rFonts w:ascii="Arial" w:hAnsi="Arial" w:cs="Arial"/>
        </w:rPr>
        <w:t>T</w:t>
      </w:r>
      <w:r w:rsidR="00607B4F" w:rsidRPr="002E4020">
        <w:rPr>
          <w:rFonts w:ascii="Arial" w:hAnsi="Arial" w:cs="Arial"/>
        </w:rPr>
        <w:t>urdaș</w:t>
      </w:r>
      <w:r w:rsidR="002E4020">
        <w:rPr>
          <w:rFonts w:ascii="Arial" w:hAnsi="Arial" w:cs="Arial"/>
        </w:rPr>
        <w:t xml:space="preserve"> </w:t>
      </w:r>
      <w:r w:rsidR="002E4020" w:rsidRPr="002E4020">
        <w:rPr>
          <w:rFonts w:ascii="Arial" w:hAnsi="Arial" w:cs="Arial"/>
        </w:rPr>
        <w:t>spre sud</w:t>
      </w:r>
      <w:r w:rsidR="002E4020">
        <w:rPr>
          <w:rFonts w:ascii="Arial" w:hAnsi="Arial" w:cs="Arial"/>
        </w:rPr>
        <w:t>;</w:t>
      </w:r>
      <w:r w:rsidR="002E4020" w:rsidRPr="002E4020">
        <w:rPr>
          <w:rFonts w:ascii="Arial" w:hAnsi="Arial" w:cs="Arial"/>
        </w:rPr>
        <w:t xml:space="preserve"> </w:t>
      </w:r>
    </w:p>
    <w:p w:rsidR="002D7F84" w:rsidRPr="002E4020" w:rsidRDefault="00E052C1" w:rsidP="00E052C1">
      <w:pPr>
        <w:pStyle w:val="ListParagraph"/>
        <w:numPr>
          <w:ilvl w:val="0"/>
          <w:numId w:val="2"/>
        </w:numPr>
        <w:ind w:right="-468"/>
        <w:rPr>
          <w:rFonts w:ascii="Arial" w:hAnsi="Arial" w:cs="Arial"/>
        </w:rPr>
      </w:pPr>
      <w:r w:rsidRPr="002E4020">
        <w:rPr>
          <w:rFonts w:ascii="Arial" w:hAnsi="Arial" w:cs="Arial"/>
        </w:rPr>
        <w:t xml:space="preserve">R2 </w:t>
      </w:r>
      <w:r w:rsidR="002D7F84" w:rsidRPr="002E4020">
        <w:rPr>
          <w:rFonts w:ascii="Arial" w:hAnsi="Arial" w:cs="Arial"/>
        </w:rPr>
        <w:t>–</w:t>
      </w:r>
      <w:r w:rsidR="002E4020" w:rsidRPr="002E4020">
        <w:rPr>
          <w:rFonts w:ascii="Arial" w:hAnsi="Arial" w:cs="Arial"/>
        </w:rPr>
        <w:t xml:space="preserve"> prima casă din Turdaș spre</w:t>
      </w:r>
      <w:r w:rsidR="002E4020">
        <w:rPr>
          <w:rFonts w:ascii="Arial" w:hAnsi="Arial" w:cs="Arial"/>
        </w:rPr>
        <w:t xml:space="preserve"> </w:t>
      </w:r>
      <w:r w:rsidR="002E4020" w:rsidRPr="002E4020">
        <w:rPr>
          <w:rFonts w:ascii="Arial" w:hAnsi="Arial" w:cs="Arial"/>
        </w:rPr>
        <w:t>E</w:t>
      </w:r>
      <w:r w:rsidR="00F62FDF" w:rsidRPr="002E4020">
        <w:rPr>
          <w:rFonts w:ascii="Arial" w:hAnsi="Arial" w:cs="Arial"/>
        </w:rPr>
        <w:t>;</w:t>
      </w:r>
    </w:p>
    <w:p w:rsidR="002D7F84" w:rsidRPr="002E4020" w:rsidRDefault="00E052C1" w:rsidP="00E052C1">
      <w:pPr>
        <w:pStyle w:val="ListParagraph"/>
        <w:numPr>
          <w:ilvl w:val="0"/>
          <w:numId w:val="2"/>
        </w:numPr>
        <w:ind w:right="-468"/>
        <w:rPr>
          <w:rFonts w:ascii="Arial" w:hAnsi="Arial" w:cs="Arial"/>
        </w:rPr>
      </w:pPr>
      <w:r w:rsidRPr="002E4020">
        <w:rPr>
          <w:rFonts w:ascii="Arial" w:hAnsi="Arial" w:cs="Arial"/>
        </w:rPr>
        <w:t xml:space="preserve">R3 </w:t>
      </w:r>
      <w:r w:rsidR="002D7F84" w:rsidRPr="002E4020">
        <w:rPr>
          <w:rFonts w:ascii="Arial" w:hAnsi="Arial" w:cs="Arial"/>
        </w:rPr>
        <w:t>–</w:t>
      </w:r>
      <w:r w:rsidR="002E4020" w:rsidRPr="002E4020">
        <w:rPr>
          <w:rFonts w:ascii="Arial" w:hAnsi="Arial" w:cs="Arial"/>
        </w:rPr>
        <w:t>Turdaș centru</w:t>
      </w:r>
      <w:r w:rsidR="00F62FDF" w:rsidRPr="002E4020">
        <w:rPr>
          <w:rFonts w:ascii="Arial" w:hAnsi="Arial" w:cs="Arial"/>
        </w:rPr>
        <w:t>;</w:t>
      </w:r>
    </w:p>
    <w:p w:rsidR="005F730F" w:rsidRPr="002E4020" w:rsidRDefault="00E052C1" w:rsidP="00E052C1">
      <w:pPr>
        <w:pStyle w:val="ListParagraph"/>
        <w:numPr>
          <w:ilvl w:val="0"/>
          <w:numId w:val="2"/>
        </w:numPr>
        <w:ind w:right="-468"/>
        <w:rPr>
          <w:rFonts w:ascii="Arial" w:hAnsi="Arial" w:cs="Arial"/>
        </w:rPr>
      </w:pPr>
      <w:r w:rsidRPr="002E4020">
        <w:rPr>
          <w:rFonts w:ascii="Arial" w:hAnsi="Arial" w:cs="Arial"/>
        </w:rPr>
        <w:t xml:space="preserve">R4 </w:t>
      </w:r>
      <w:r w:rsidR="002E4020" w:rsidRPr="002E4020">
        <w:rPr>
          <w:rFonts w:ascii="Arial" w:hAnsi="Arial" w:cs="Arial"/>
        </w:rPr>
        <w:t>-</w:t>
      </w:r>
      <w:r w:rsidR="005F730F" w:rsidRPr="002E4020">
        <w:rPr>
          <w:rFonts w:ascii="Arial" w:hAnsi="Arial" w:cs="Arial"/>
        </w:rPr>
        <w:t xml:space="preserve"> </w:t>
      </w:r>
      <w:r w:rsidR="002E4020" w:rsidRPr="002E4020">
        <w:rPr>
          <w:rFonts w:ascii="Arial" w:hAnsi="Arial" w:cs="Arial"/>
        </w:rPr>
        <w:t xml:space="preserve"> Arsenal Parc Orăștie (vest)</w:t>
      </w:r>
      <w:r w:rsidR="002E4020">
        <w:rPr>
          <w:rFonts w:ascii="Arial" w:hAnsi="Arial" w:cs="Arial"/>
        </w:rPr>
        <w:t>;</w:t>
      </w:r>
    </w:p>
    <w:p w:rsidR="00730986" w:rsidRPr="002E4020" w:rsidRDefault="00730986" w:rsidP="00E052C1">
      <w:pPr>
        <w:pStyle w:val="ListParagraph"/>
        <w:numPr>
          <w:ilvl w:val="0"/>
          <w:numId w:val="2"/>
        </w:numPr>
        <w:ind w:right="-468"/>
        <w:rPr>
          <w:rFonts w:ascii="Arial" w:hAnsi="Arial" w:cs="Arial"/>
        </w:rPr>
      </w:pPr>
      <w:r w:rsidRPr="002E4020">
        <w:rPr>
          <w:rFonts w:ascii="Arial" w:hAnsi="Arial" w:cs="Arial"/>
        </w:rPr>
        <w:t>R5</w:t>
      </w:r>
      <w:r w:rsidR="00C214DE" w:rsidRPr="002E4020">
        <w:rPr>
          <w:rFonts w:ascii="Arial" w:hAnsi="Arial" w:cs="Arial"/>
        </w:rPr>
        <w:t xml:space="preserve">- </w:t>
      </w:r>
      <w:r w:rsidR="002E4020" w:rsidRPr="002E4020">
        <w:rPr>
          <w:rFonts w:ascii="Arial" w:hAnsi="Arial" w:cs="Arial"/>
        </w:rPr>
        <w:t xml:space="preserve"> Orăștie</w:t>
      </w:r>
    </w:p>
    <w:p w:rsidR="00C214DE" w:rsidRPr="002E4020" w:rsidRDefault="00C214DE" w:rsidP="00C214DE">
      <w:pPr>
        <w:ind w:right="-468"/>
        <w:jc w:val="both"/>
        <w:rPr>
          <w:rFonts w:ascii="Arial" w:hAnsi="Arial" w:cs="Arial"/>
          <w:bCs/>
        </w:rPr>
      </w:pPr>
      <w:r w:rsidRPr="002E4020">
        <w:rPr>
          <w:rFonts w:ascii="Arial" w:hAnsi="Arial" w:cs="Arial"/>
          <w:bCs/>
        </w:rPr>
        <w:t>. Pentru modelare s-au utilizat următoarele clase de stabilitate atmosferică:</w:t>
      </w:r>
    </w:p>
    <w:p w:rsidR="00C214DE" w:rsidRDefault="00C214DE" w:rsidP="007512FD">
      <w:pPr>
        <w:pStyle w:val="ListParagraph"/>
        <w:numPr>
          <w:ilvl w:val="0"/>
          <w:numId w:val="25"/>
        </w:numPr>
        <w:ind w:right="-468"/>
        <w:jc w:val="both"/>
        <w:rPr>
          <w:rFonts w:ascii="Arial" w:hAnsi="Arial" w:cs="Arial"/>
          <w:bCs/>
        </w:rPr>
      </w:pPr>
      <w:r w:rsidRPr="002E4020">
        <w:rPr>
          <w:rFonts w:ascii="Arial" w:hAnsi="Arial" w:cs="Arial"/>
          <w:bCs/>
        </w:rPr>
        <w:t>A – extrem de instabilă, pana de poluant este puternic oscilantă descriind bucle;</w:t>
      </w:r>
    </w:p>
    <w:p w:rsidR="002E4020" w:rsidRPr="00B72624" w:rsidRDefault="002E4020" w:rsidP="007512FD">
      <w:pPr>
        <w:pStyle w:val="ListParagraph"/>
        <w:numPr>
          <w:ilvl w:val="0"/>
          <w:numId w:val="25"/>
        </w:numPr>
        <w:ind w:right="-468"/>
        <w:jc w:val="both"/>
        <w:rPr>
          <w:rFonts w:ascii="Arial" w:hAnsi="Arial" w:cs="Arial"/>
          <w:bCs/>
        </w:rPr>
      </w:pPr>
      <w:r w:rsidRPr="00B72624">
        <w:rPr>
          <w:rFonts w:ascii="Arial" w:hAnsi="Arial" w:cs="Arial"/>
          <w:bCs/>
        </w:rPr>
        <w:t xml:space="preserve">B- </w:t>
      </w:r>
      <w:r w:rsidR="00B72624" w:rsidRPr="00B72624">
        <w:rPr>
          <w:rFonts w:ascii="Arial" w:hAnsi="Arial" w:cs="Arial"/>
          <w:bCs/>
        </w:rPr>
        <w:t>– moderat instabilă, pana de poluant puternic oscilantă cu turbulențe;</w:t>
      </w:r>
    </w:p>
    <w:p w:rsidR="00C214DE" w:rsidRPr="002E4020" w:rsidRDefault="00C214DE" w:rsidP="007512FD">
      <w:pPr>
        <w:pStyle w:val="ListParagraph"/>
        <w:numPr>
          <w:ilvl w:val="0"/>
          <w:numId w:val="25"/>
        </w:numPr>
        <w:ind w:right="-468"/>
        <w:jc w:val="both"/>
        <w:rPr>
          <w:rFonts w:ascii="Arial" w:hAnsi="Arial" w:cs="Arial"/>
          <w:bCs/>
        </w:rPr>
      </w:pPr>
      <w:r w:rsidRPr="00B72624">
        <w:rPr>
          <w:rFonts w:ascii="Arial" w:hAnsi="Arial" w:cs="Arial"/>
          <w:bCs/>
        </w:rPr>
        <w:t>C – ușor instabilă</w:t>
      </w:r>
      <w:r w:rsidRPr="002E4020">
        <w:rPr>
          <w:rFonts w:ascii="Arial" w:hAnsi="Arial" w:cs="Arial"/>
          <w:bCs/>
        </w:rPr>
        <w:t xml:space="preserve">, pana de poluant ușor oscilantă. </w:t>
      </w:r>
    </w:p>
    <w:p w:rsidR="00C214DE" w:rsidRPr="007838E6" w:rsidRDefault="00C214DE" w:rsidP="007512FD">
      <w:pPr>
        <w:pStyle w:val="ListParagraph"/>
        <w:numPr>
          <w:ilvl w:val="0"/>
          <w:numId w:val="25"/>
        </w:numPr>
        <w:ind w:right="-468"/>
        <w:jc w:val="both"/>
        <w:rPr>
          <w:rFonts w:ascii="Arial" w:hAnsi="Arial" w:cs="Arial"/>
          <w:bCs/>
          <w:color w:val="FF0000"/>
        </w:rPr>
      </w:pPr>
      <w:r w:rsidRPr="00B72624">
        <w:rPr>
          <w:rFonts w:ascii="Arial" w:hAnsi="Arial" w:cs="Arial"/>
          <w:bCs/>
        </w:rPr>
        <w:t>D</w:t>
      </w:r>
      <w:r w:rsidR="0089738D" w:rsidRPr="00B72624">
        <w:rPr>
          <w:rFonts w:ascii="Arial" w:hAnsi="Arial" w:cs="Arial"/>
          <w:bCs/>
        </w:rPr>
        <w:t xml:space="preserve"> </w:t>
      </w:r>
      <w:r w:rsidR="0089738D" w:rsidRPr="002E4020">
        <w:rPr>
          <w:rFonts w:ascii="Arial" w:hAnsi="Arial" w:cs="Arial"/>
          <w:bCs/>
        </w:rPr>
        <w:t>-  neutră,  pana de poluant este conică, fără turbulență convectivă</w:t>
      </w:r>
      <w:r w:rsidR="0089738D" w:rsidRPr="007838E6">
        <w:rPr>
          <w:rFonts w:ascii="Arial" w:hAnsi="Arial" w:cs="Arial"/>
          <w:bCs/>
          <w:color w:val="FF0000"/>
        </w:rPr>
        <w:t>.</w:t>
      </w:r>
    </w:p>
    <w:p w:rsidR="00E73245" w:rsidRPr="002E4020" w:rsidRDefault="00B315A1" w:rsidP="00E73245">
      <w:pPr>
        <w:ind w:right="-468" w:firstLine="360"/>
        <w:rPr>
          <w:rFonts w:ascii="Arial" w:hAnsi="Arial" w:cs="Arial"/>
        </w:rPr>
      </w:pPr>
      <w:r w:rsidRPr="002E4020">
        <w:rPr>
          <w:rFonts w:ascii="Arial" w:hAnsi="Arial" w:cs="Arial"/>
        </w:rPr>
        <w:t>Modelările s-</w:t>
      </w:r>
      <w:r w:rsidR="000B6CEA" w:rsidRPr="002E4020">
        <w:rPr>
          <w:rFonts w:ascii="Arial" w:hAnsi="Arial" w:cs="Arial"/>
        </w:rPr>
        <w:t>a</w:t>
      </w:r>
      <w:r w:rsidRPr="002E4020">
        <w:rPr>
          <w:rFonts w:ascii="Arial" w:hAnsi="Arial" w:cs="Arial"/>
        </w:rPr>
        <w:t>u făcut pentru condiții extreme  pentru obiectiv , atât din punct de vedere meteorologic cât și tehnologic.</w:t>
      </w:r>
      <w:r w:rsidR="0089738D" w:rsidRPr="002E4020">
        <w:rPr>
          <w:rFonts w:ascii="Arial" w:hAnsi="Arial" w:cs="Arial"/>
        </w:rPr>
        <w:t xml:space="preserve"> S-a ținut cont de datele meteorologice, de </w:t>
      </w:r>
      <w:r w:rsidR="00A66992" w:rsidRPr="002E4020">
        <w:rPr>
          <w:rFonts w:ascii="Arial" w:hAnsi="Arial" w:cs="Arial"/>
        </w:rPr>
        <w:t xml:space="preserve">direcțiile vântului pentru a vedea dacă  comunitățile  vor fi afectate de punerea în funcțiune a obiectivului. </w:t>
      </w:r>
    </w:p>
    <w:p w:rsidR="00EE1351" w:rsidRPr="007838E6" w:rsidRDefault="00EE1351" w:rsidP="00EE1351">
      <w:pPr>
        <w:pStyle w:val="BodyTextIndent2"/>
        <w:rPr>
          <w:rFonts w:ascii="Arial" w:hAnsi="Arial" w:cs="Arial"/>
          <w:b/>
          <w:bCs/>
          <w:i/>
          <w:color w:val="FF0000"/>
          <w:sz w:val="24"/>
        </w:rPr>
      </w:pPr>
    </w:p>
    <w:p w:rsidR="00EE1351" w:rsidRPr="007838E6" w:rsidRDefault="00EE1351" w:rsidP="00EE1351">
      <w:pPr>
        <w:pStyle w:val="BodyTextIndent2"/>
        <w:rPr>
          <w:rFonts w:ascii="Arial" w:hAnsi="Arial" w:cs="Arial"/>
          <w:b/>
          <w:bCs/>
          <w:i/>
          <w:color w:val="FF0000"/>
          <w:sz w:val="24"/>
        </w:rPr>
      </w:pPr>
    </w:p>
    <w:p w:rsidR="00EE1351" w:rsidRDefault="00EE1351" w:rsidP="00207E22">
      <w:pPr>
        <w:ind w:right="-468"/>
        <w:jc w:val="center"/>
        <w:rPr>
          <w:rFonts w:ascii="Arial" w:hAnsi="Arial" w:cs="Arial"/>
          <w:color w:val="FF0000"/>
        </w:rPr>
      </w:pPr>
    </w:p>
    <w:p w:rsidR="00C72544" w:rsidRPr="007838E6" w:rsidRDefault="00C72544" w:rsidP="00C72544">
      <w:pPr>
        <w:ind w:right="-468"/>
        <w:rPr>
          <w:rFonts w:ascii="Arial" w:hAnsi="Arial" w:cs="Arial"/>
          <w:color w:val="FF0000"/>
        </w:rPr>
        <w:sectPr w:rsidR="00C72544" w:rsidRPr="007838E6" w:rsidSect="00F55EED">
          <w:pgSz w:w="12240" w:h="15840" w:code="1"/>
          <w:pgMar w:top="1440" w:right="1467" w:bottom="1383" w:left="1797" w:header="709" w:footer="709" w:gutter="0"/>
          <w:cols w:space="708"/>
          <w:docGrid w:linePitch="360"/>
        </w:sectPr>
      </w:pPr>
    </w:p>
    <w:p w:rsidR="00EE1351" w:rsidRPr="007838E6" w:rsidRDefault="007A2B0C" w:rsidP="00207E22">
      <w:pPr>
        <w:ind w:right="-468"/>
        <w:jc w:val="center"/>
        <w:rPr>
          <w:rFonts w:ascii="Arial" w:hAnsi="Arial" w:cs="Arial"/>
          <w:color w:val="FF0000"/>
        </w:rPr>
      </w:pPr>
      <w:r>
        <w:rPr>
          <w:rFonts w:ascii="Arial" w:hAnsi="Arial" w:cs="Arial"/>
          <w:color w:val="FF0000"/>
          <w:lang w:eastAsia="ro-RO"/>
        </w:rPr>
        <w:lastRenderedPageBreak/>
        <w:drawing>
          <wp:inline distT="0" distB="0" distL="0" distR="0">
            <wp:extent cx="8267700" cy="5105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67700" cy="5105400"/>
                    </a:xfrm>
                    <a:prstGeom prst="rect">
                      <a:avLst/>
                    </a:prstGeom>
                    <a:noFill/>
                    <a:ln>
                      <a:noFill/>
                    </a:ln>
                  </pic:spPr>
                </pic:pic>
              </a:graphicData>
            </a:graphic>
          </wp:inline>
        </w:drawing>
      </w:r>
    </w:p>
    <w:p w:rsidR="00015C8E" w:rsidRPr="007838E6" w:rsidRDefault="00015C8E" w:rsidP="00207E22">
      <w:pPr>
        <w:ind w:right="-468"/>
        <w:jc w:val="center"/>
        <w:rPr>
          <w:rFonts w:ascii="Arial" w:hAnsi="Arial" w:cs="Arial"/>
          <w:color w:val="FF0000"/>
        </w:rPr>
      </w:pPr>
    </w:p>
    <w:p w:rsidR="00015C8E" w:rsidRPr="007838E6" w:rsidRDefault="00015C8E" w:rsidP="00015C8E">
      <w:pPr>
        <w:ind w:right="-468"/>
        <w:rPr>
          <w:rFonts w:ascii="Arial" w:hAnsi="Arial" w:cs="Arial"/>
          <w:color w:val="FF0000"/>
        </w:rPr>
      </w:pPr>
    </w:p>
    <w:p w:rsidR="00FE659B" w:rsidRPr="00B62EC2" w:rsidRDefault="00FE659B" w:rsidP="00FE659B">
      <w:pPr>
        <w:ind w:right="-468"/>
        <w:jc w:val="center"/>
        <w:rPr>
          <w:rFonts w:ascii="Arial" w:hAnsi="Arial" w:cs="Arial"/>
        </w:rPr>
      </w:pPr>
      <w:r w:rsidRPr="00B62EC2">
        <w:rPr>
          <w:rFonts w:ascii="Arial" w:hAnsi="Arial" w:cs="Arial"/>
        </w:rPr>
        <w:t>Modelarea nr.1</w:t>
      </w:r>
    </w:p>
    <w:p w:rsidR="00EA12E4" w:rsidRPr="007838E6" w:rsidRDefault="00EA12E4" w:rsidP="00FE659B">
      <w:pPr>
        <w:ind w:right="-468"/>
        <w:jc w:val="center"/>
        <w:rPr>
          <w:rFonts w:ascii="Arial" w:hAnsi="Arial" w:cs="Arial"/>
          <w:color w:val="FF0000"/>
        </w:rPr>
      </w:pPr>
      <w:r>
        <w:rPr>
          <w:rFonts w:ascii="Arial" w:hAnsi="Arial" w:cs="Arial"/>
          <w:color w:val="FF0000"/>
          <w:lang w:eastAsia="ro-RO"/>
        </w:rPr>
        <w:lastRenderedPageBreak/>
        <w:drawing>
          <wp:inline distT="0" distB="0" distL="0" distR="0">
            <wp:extent cx="8258175" cy="4562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58175" cy="4562475"/>
                    </a:xfrm>
                    <a:prstGeom prst="rect">
                      <a:avLst/>
                    </a:prstGeom>
                    <a:noFill/>
                    <a:ln>
                      <a:noFill/>
                    </a:ln>
                  </pic:spPr>
                </pic:pic>
              </a:graphicData>
            </a:graphic>
          </wp:inline>
        </w:drawing>
      </w:r>
    </w:p>
    <w:p w:rsidR="00FE659B" w:rsidRPr="007838E6" w:rsidRDefault="00FE659B" w:rsidP="00015C8E">
      <w:pPr>
        <w:ind w:right="-468"/>
        <w:jc w:val="center"/>
        <w:rPr>
          <w:rFonts w:ascii="Arial" w:hAnsi="Arial" w:cs="Arial"/>
          <w:color w:val="FF0000"/>
        </w:rPr>
      </w:pPr>
    </w:p>
    <w:p w:rsidR="003A29BF" w:rsidRPr="007838E6" w:rsidRDefault="003A29BF" w:rsidP="003A29BF">
      <w:pPr>
        <w:ind w:right="-468"/>
        <w:rPr>
          <w:rFonts w:ascii="Arial" w:hAnsi="Arial" w:cs="Arial"/>
          <w:color w:val="FF0000"/>
        </w:rPr>
      </w:pPr>
    </w:p>
    <w:p w:rsidR="00E73D9F" w:rsidRPr="00B62EC2" w:rsidRDefault="00024476" w:rsidP="00FE659B">
      <w:pPr>
        <w:pStyle w:val="BodyTextIndent2"/>
        <w:jc w:val="center"/>
        <w:rPr>
          <w:rFonts w:ascii="Arial" w:hAnsi="Arial" w:cs="Arial"/>
          <w:iCs/>
          <w:sz w:val="24"/>
        </w:rPr>
      </w:pPr>
      <w:r w:rsidRPr="00B62EC2">
        <w:rPr>
          <w:rFonts w:ascii="Arial" w:hAnsi="Arial" w:cs="Arial"/>
          <w:iCs/>
          <w:sz w:val="24"/>
        </w:rPr>
        <w:t>Modelare</w:t>
      </w:r>
      <w:r w:rsidR="00B62EC2">
        <w:rPr>
          <w:rFonts w:ascii="Arial" w:hAnsi="Arial" w:cs="Arial"/>
          <w:iCs/>
          <w:sz w:val="24"/>
        </w:rPr>
        <w:t>a</w:t>
      </w:r>
      <w:r w:rsidRPr="00B62EC2">
        <w:rPr>
          <w:rFonts w:ascii="Arial" w:hAnsi="Arial" w:cs="Arial"/>
          <w:iCs/>
          <w:sz w:val="24"/>
        </w:rPr>
        <w:t xml:space="preserve"> </w:t>
      </w:r>
      <w:r w:rsidR="002D7F84" w:rsidRPr="00B62EC2">
        <w:rPr>
          <w:rFonts w:ascii="Arial" w:hAnsi="Arial" w:cs="Arial"/>
          <w:iCs/>
          <w:sz w:val="24"/>
        </w:rPr>
        <w:t>nr.2</w:t>
      </w:r>
      <w:r w:rsidR="00B34F5D" w:rsidRPr="00B62EC2">
        <w:rPr>
          <w:rFonts w:ascii="Arial" w:hAnsi="Arial" w:cs="Arial"/>
          <w:iCs/>
          <w:sz w:val="24"/>
        </w:rPr>
        <w:t>.</w:t>
      </w:r>
    </w:p>
    <w:p w:rsidR="00EA12E4" w:rsidRPr="00B62EC2" w:rsidRDefault="00EA12E4" w:rsidP="00FE659B">
      <w:pPr>
        <w:pStyle w:val="BodyTextIndent2"/>
        <w:jc w:val="center"/>
        <w:rPr>
          <w:rFonts w:ascii="Arial" w:hAnsi="Arial" w:cs="Arial"/>
          <w:iCs/>
          <w:sz w:val="24"/>
        </w:rPr>
      </w:pPr>
    </w:p>
    <w:p w:rsidR="00EA12E4" w:rsidRPr="007838E6" w:rsidRDefault="007E53B8" w:rsidP="00FE659B">
      <w:pPr>
        <w:pStyle w:val="BodyTextIndent2"/>
        <w:jc w:val="center"/>
        <w:rPr>
          <w:rFonts w:ascii="Arial" w:hAnsi="Arial" w:cs="Arial"/>
          <w:iCs/>
          <w:color w:val="FF0000"/>
          <w:sz w:val="22"/>
          <w:szCs w:val="22"/>
        </w:rPr>
      </w:pPr>
      <w:r>
        <w:rPr>
          <w:rFonts w:ascii="Arial" w:hAnsi="Arial" w:cs="Arial"/>
          <w:iCs/>
          <w:color w:val="FF0000"/>
          <w:sz w:val="22"/>
          <w:szCs w:val="22"/>
          <w:lang w:eastAsia="ro-RO"/>
        </w:rPr>
        <w:lastRenderedPageBreak/>
        <w:drawing>
          <wp:inline distT="0" distB="0" distL="0" distR="0">
            <wp:extent cx="8267700" cy="46386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67700" cy="4638675"/>
                    </a:xfrm>
                    <a:prstGeom prst="rect">
                      <a:avLst/>
                    </a:prstGeom>
                    <a:noFill/>
                    <a:ln>
                      <a:noFill/>
                    </a:ln>
                  </pic:spPr>
                </pic:pic>
              </a:graphicData>
            </a:graphic>
          </wp:inline>
        </w:drawing>
      </w:r>
    </w:p>
    <w:p w:rsidR="002D7F84" w:rsidRPr="007838E6" w:rsidRDefault="002D7F84" w:rsidP="00015C8E">
      <w:pPr>
        <w:pStyle w:val="BodyTextIndent2"/>
        <w:jc w:val="center"/>
        <w:rPr>
          <w:rFonts w:ascii="Arial" w:hAnsi="Arial" w:cs="Arial"/>
          <w:iCs/>
          <w:color w:val="FF0000"/>
          <w:sz w:val="22"/>
          <w:szCs w:val="22"/>
        </w:rPr>
      </w:pPr>
    </w:p>
    <w:p w:rsidR="002D7F84" w:rsidRPr="007838E6" w:rsidRDefault="002D7F84" w:rsidP="00E73D9F">
      <w:pPr>
        <w:pStyle w:val="BodyTextIndent2"/>
        <w:rPr>
          <w:rFonts w:ascii="Arial" w:hAnsi="Arial" w:cs="Arial"/>
          <w:iCs/>
          <w:color w:val="FF0000"/>
          <w:sz w:val="22"/>
          <w:szCs w:val="22"/>
        </w:rPr>
      </w:pPr>
    </w:p>
    <w:p w:rsidR="003A29BF" w:rsidRPr="007838E6" w:rsidRDefault="003A29BF" w:rsidP="00E73D9F">
      <w:pPr>
        <w:pStyle w:val="BodyTextIndent2"/>
        <w:rPr>
          <w:rFonts w:ascii="Arial" w:hAnsi="Arial" w:cs="Arial"/>
          <w:iCs/>
          <w:color w:val="FF0000"/>
          <w:sz w:val="22"/>
          <w:szCs w:val="22"/>
        </w:rPr>
      </w:pPr>
    </w:p>
    <w:p w:rsidR="00947E8F" w:rsidRPr="007838E6" w:rsidRDefault="00947E8F" w:rsidP="00CF2787">
      <w:pPr>
        <w:ind w:right="-468"/>
        <w:jc w:val="center"/>
        <w:rPr>
          <w:color w:val="FF0000"/>
          <w:sz w:val="28"/>
          <w:szCs w:val="28"/>
        </w:rPr>
      </w:pPr>
    </w:p>
    <w:p w:rsidR="00CC4E39" w:rsidRPr="00B62EC2" w:rsidRDefault="00024476" w:rsidP="00E73245">
      <w:pPr>
        <w:pStyle w:val="BodyTextIndent2"/>
        <w:jc w:val="center"/>
        <w:rPr>
          <w:rFonts w:ascii="Arial" w:hAnsi="Arial" w:cs="Arial"/>
          <w:iCs/>
          <w:sz w:val="24"/>
        </w:rPr>
      </w:pPr>
      <w:r w:rsidRPr="00B62EC2">
        <w:rPr>
          <w:rFonts w:ascii="Arial" w:hAnsi="Arial" w:cs="Arial"/>
          <w:iCs/>
          <w:sz w:val="24"/>
        </w:rPr>
        <w:t>Modelare</w:t>
      </w:r>
      <w:r w:rsidR="00B62EC2">
        <w:rPr>
          <w:rFonts w:ascii="Arial" w:hAnsi="Arial" w:cs="Arial"/>
          <w:iCs/>
          <w:sz w:val="24"/>
        </w:rPr>
        <w:t>a nr.</w:t>
      </w:r>
      <w:r w:rsidRPr="00B62EC2">
        <w:rPr>
          <w:rFonts w:ascii="Arial" w:hAnsi="Arial" w:cs="Arial"/>
          <w:iCs/>
          <w:sz w:val="24"/>
        </w:rPr>
        <w:t xml:space="preserve"> </w:t>
      </w:r>
      <w:r w:rsidR="002D7F84" w:rsidRPr="00B62EC2">
        <w:rPr>
          <w:rFonts w:ascii="Arial" w:hAnsi="Arial" w:cs="Arial"/>
          <w:iCs/>
          <w:sz w:val="24"/>
        </w:rPr>
        <w:t>3</w:t>
      </w:r>
      <w:r w:rsidRPr="00B62EC2">
        <w:rPr>
          <w:rFonts w:ascii="Arial" w:hAnsi="Arial" w:cs="Arial"/>
          <w:iCs/>
          <w:sz w:val="24"/>
        </w:rPr>
        <w:t xml:space="preserve">. </w:t>
      </w:r>
    </w:p>
    <w:p w:rsidR="00196C39" w:rsidRPr="007838E6" w:rsidRDefault="009D0D17" w:rsidP="00CF2787">
      <w:pPr>
        <w:ind w:right="-468"/>
        <w:jc w:val="center"/>
        <w:rPr>
          <w:color w:val="FF0000"/>
          <w:sz w:val="28"/>
          <w:szCs w:val="28"/>
        </w:rPr>
      </w:pPr>
      <w:r>
        <w:rPr>
          <w:color w:val="FF0000"/>
          <w:sz w:val="28"/>
          <w:szCs w:val="28"/>
          <w:lang w:eastAsia="ro-RO"/>
        </w:rPr>
        <w:lastRenderedPageBreak/>
        <w:drawing>
          <wp:inline distT="0" distB="0" distL="0" distR="0">
            <wp:extent cx="8267700" cy="4552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67700" cy="4552950"/>
                    </a:xfrm>
                    <a:prstGeom prst="rect">
                      <a:avLst/>
                    </a:prstGeom>
                    <a:noFill/>
                    <a:ln>
                      <a:noFill/>
                    </a:ln>
                  </pic:spPr>
                </pic:pic>
              </a:graphicData>
            </a:graphic>
          </wp:inline>
        </w:drawing>
      </w:r>
    </w:p>
    <w:p w:rsidR="003A29BF" w:rsidRPr="007838E6" w:rsidRDefault="003A29BF" w:rsidP="00CF2787">
      <w:pPr>
        <w:ind w:right="-468"/>
        <w:jc w:val="center"/>
        <w:rPr>
          <w:color w:val="FF0000"/>
          <w:sz w:val="28"/>
          <w:szCs w:val="28"/>
        </w:rPr>
      </w:pPr>
    </w:p>
    <w:p w:rsidR="0030770D" w:rsidRPr="00B62EC2" w:rsidRDefault="00B34F5D" w:rsidP="00E73245">
      <w:pPr>
        <w:pStyle w:val="BodyTextIndent2"/>
        <w:jc w:val="center"/>
        <w:rPr>
          <w:rFonts w:ascii="Arial" w:hAnsi="Arial" w:cs="Arial"/>
          <w:iCs/>
          <w:sz w:val="24"/>
        </w:rPr>
      </w:pPr>
      <w:r w:rsidRPr="00B62EC2">
        <w:rPr>
          <w:rFonts w:ascii="Arial" w:hAnsi="Arial" w:cs="Arial"/>
          <w:iCs/>
          <w:sz w:val="24"/>
        </w:rPr>
        <w:t>Modelare</w:t>
      </w:r>
      <w:r w:rsidR="00B62EC2" w:rsidRPr="00B62EC2">
        <w:rPr>
          <w:rFonts w:ascii="Arial" w:hAnsi="Arial" w:cs="Arial"/>
          <w:iCs/>
          <w:sz w:val="24"/>
        </w:rPr>
        <w:t>a nr</w:t>
      </w:r>
      <w:r w:rsidRPr="00B62EC2">
        <w:rPr>
          <w:rFonts w:ascii="Arial" w:hAnsi="Arial" w:cs="Arial"/>
          <w:iCs/>
          <w:sz w:val="24"/>
        </w:rPr>
        <w:t xml:space="preserve"> </w:t>
      </w:r>
      <w:r w:rsidR="002D7F84" w:rsidRPr="00B62EC2">
        <w:rPr>
          <w:rFonts w:ascii="Arial" w:hAnsi="Arial" w:cs="Arial"/>
          <w:iCs/>
          <w:sz w:val="24"/>
        </w:rPr>
        <w:t>4</w:t>
      </w:r>
      <w:r w:rsidRPr="00B62EC2">
        <w:rPr>
          <w:rFonts w:ascii="Arial" w:hAnsi="Arial" w:cs="Arial"/>
          <w:iCs/>
          <w:sz w:val="24"/>
        </w:rPr>
        <w:t xml:space="preserve">. </w:t>
      </w:r>
    </w:p>
    <w:p w:rsidR="0030770D" w:rsidRPr="00B62EC2" w:rsidRDefault="0030770D" w:rsidP="00D85987">
      <w:pPr>
        <w:ind w:right="-468"/>
        <w:jc w:val="center"/>
        <w:rPr>
          <w:sz w:val="28"/>
          <w:szCs w:val="28"/>
          <w:lang w:eastAsia="ro-RO"/>
        </w:rPr>
      </w:pPr>
    </w:p>
    <w:p w:rsidR="00015C8E" w:rsidRPr="007838E6" w:rsidRDefault="00015C8E" w:rsidP="00D85987">
      <w:pPr>
        <w:ind w:right="-468"/>
        <w:jc w:val="center"/>
        <w:rPr>
          <w:color w:val="FF0000"/>
          <w:sz w:val="28"/>
          <w:szCs w:val="28"/>
          <w:lang w:eastAsia="ro-RO"/>
        </w:rPr>
      </w:pPr>
    </w:p>
    <w:p w:rsidR="00B04468" w:rsidRPr="007838E6" w:rsidRDefault="00B04468" w:rsidP="00D85987">
      <w:pPr>
        <w:ind w:right="-468"/>
        <w:jc w:val="center"/>
        <w:rPr>
          <w:color w:val="FF0000"/>
          <w:sz w:val="28"/>
          <w:szCs w:val="28"/>
          <w:lang w:eastAsia="ro-RO"/>
        </w:rPr>
      </w:pPr>
    </w:p>
    <w:p w:rsidR="00B04468" w:rsidRPr="007838E6" w:rsidRDefault="003C6D6C" w:rsidP="00D85987">
      <w:pPr>
        <w:ind w:right="-468"/>
        <w:jc w:val="center"/>
        <w:rPr>
          <w:color w:val="FF0000"/>
          <w:sz w:val="28"/>
          <w:szCs w:val="28"/>
          <w:lang w:eastAsia="ro-RO"/>
        </w:rPr>
      </w:pPr>
      <w:r>
        <w:rPr>
          <w:color w:val="FF0000"/>
          <w:sz w:val="28"/>
          <w:szCs w:val="28"/>
          <w:lang w:eastAsia="ro-RO"/>
        </w:rPr>
        <w:lastRenderedPageBreak/>
        <w:drawing>
          <wp:inline distT="0" distB="0" distL="0" distR="0">
            <wp:extent cx="8267700" cy="4600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67700" cy="4600575"/>
                    </a:xfrm>
                    <a:prstGeom prst="rect">
                      <a:avLst/>
                    </a:prstGeom>
                    <a:noFill/>
                    <a:ln>
                      <a:noFill/>
                    </a:ln>
                  </pic:spPr>
                </pic:pic>
              </a:graphicData>
            </a:graphic>
          </wp:inline>
        </w:drawing>
      </w:r>
    </w:p>
    <w:p w:rsidR="00E7333F" w:rsidRPr="007838E6" w:rsidRDefault="00B04468" w:rsidP="00E7333F">
      <w:pPr>
        <w:pStyle w:val="BodyTextIndent2"/>
        <w:jc w:val="center"/>
        <w:rPr>
          <w:rFonts w:ascii="Arial" w:hAnsi="Arial" w:cs="Arial"/>
          <w:iCs/>
          <w:color w:val="FF0000"/>
          <w:sz w:val="24"/>
        </w:rPr>
      </w:pPr>
      <w:r w:rsidRPr="00B62EC2">
        <w:rPr>
          <w:rFonts w:ascii="Arial" w:hAnsi="Arial" w:cs="Arial"/>
          <w:sz w:val="24"/>
          <w:lang w:eastAsia="ro-RO"/>
        </w:rPr>
        <w:t xml:space="preserve">Modelarea </w:t>
      </w:r>
      <w:r w:rsidR="00E7333F" w:rsidRPr="00B62EC2">
        <w:rPr>
          <w:rFonts w:ascii="Arial" w:hAnsi="Arial" w:cs="Arial"/>
          <w:lang w:eastAsia="ro-RO"/>
        </w:rPr>
        <w:t xml:space="preserve"> nr.</w:t>
      </w:r>
      <w:r w:rsidRPr="00B62EC2">
        <w:rPr>
          <w:rFonts w:ascii="Arial" w:hAnsi="Arial" w:cs="Arial"/>
          <w:sz w:val="24"/>
          <w:lang w:eastAsia="ro-RO"/>
        </w:rPr>
        <w:t>5</w:t>
      </w:r>
      <w:r w:rsidR="00E7333F" w:rsidRPr="007838E6">
        <w:rPr>
          <w:rFonts w:ascii="Arial" w:hAnsi="Arial" w:cs="Arial"/>
          <w:color w:val="FF0000"/>
          <w:lang w:eastAsia="ro-RO"/>
        </w:rPr>
        <w:t xml:space="preserve"> </w:t>
      </w:r>
    </w:p>
    <w:p w:rsidR="00B04468" w:rsidRPr="007838E6" w:rsidRDefault="00B04468" w:rsidP="00D85987">
      <w:pPr>
        <w:ind w:right="-468"/>
        <w:jc w:val="center"/>
        <w:rPr>
          <w:rFonts w:ascii="Arial" w:hAnsi="Arial" w:cs="Arial"/>
          <w:color w:val="FF0000"/>
          <w:lang w:eastAsia="ro-RO"/>
        </w:rPr>
      </w:pPr>
    </w:p>
    <w:p w:rsidR="00C46EA9" w:rsidRPr="007838E6" w:rsidRDefault="00802F37" w:rsidP="00E73245">
      <w:pPr>
        <w:pStyle w:val="BodyTextIndent2"/>
        <w:jc w:val="center"/>
        <w:rPr>
          <w:rFonts w:ascii="Arial" w:hAnsi="Arial" w:cs="Arial"/>
          <w:iCs/>
          <w:color w:val="FF0000"/>
          <w:sz w:val="24"/>
        </w:rPr>
      </w:pPr>
      <w:r>
        <w:rPr>
          <w:rFonts w:ascii="Arial" w:hAnsi="Arial" w:cs="Arial"/>
          <w:iCs/>
          <w:color w:val="FF0000"/>
          <w:sz w:val="24"/>
          <w:lang w:eastAsia="ro-RO"/>
        </w:rPr>
        <w:lastRenderedPageBreak/>
        <w:drawing>
          <wp:inline distT="0" distB="0" distL="0" distR="0">
            <wp:extent cx="8267700" cy="46196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67700" cy="4619625"/>
                    </a:xfrm>
                    <a:prstGeom prst="rect">
                      <a:avLst/>
                    </a:prstGeom>
                    <a:noFill/>
                    <a:ln>
                      <a:noFill/>
                    </a:ln>
                  </pic:spPr>
                </pic:pic>
              </a:graphicData>
            </a:graphic>
          </wp:inline>
        </w:drawing>
      </w:r>
    </w:p>
    <w:p w:rsidR="00C46EA9" w:rsidRPr="007838E6" w:rsidRDefault="00C46EA9" w:rsidP="00E73245">
      <w:pPr>
        <w:pStyle w:val="BodyTextIndent2"/>
        <w:jc w:val="center"/>
        <w:rPr>
          <w:rFonts w:ascii="Arial" w:hAnsi="Arial" w:cs="Arial"/>
          <w:iCs/>
          <w:color w:val="FF0000"/>
          <w:sz w:val="24"/>
        </w:rPr>
      </w:pPr>
    </w:p>
    <w:p w:rsidR="0030770D" w:rsidRPr="007838E6" w:rsidRDefault="009C72BD" w:rsidP="00E73245">
      <w:pPr>
        <w:pStyle w:val="BodyTextIndent2"/>
        <w:jc w:val="center"/>
        <w:rPr>
          <w:rFonts w:ascii="Arial" w:hAnsi="Arial" w:cs="Arial"/>
          <w:iCs/>
          <w:color w:val="FF0000"/>
          <w:sz w:val="24"/>
        </w:rPr>
      </w:pPr>
      <w:r w:rsidRPr="007838E6">
        <w:rPr>
          <w:rFonts w:ascii="Arial" w:hAnsi="Arial" w:cs="Arial"/>
          <w:iCs/>
          <w:color w:val="FF0000"/>
          <w:sz w:val="24"/>
        </w:rPr>
        <w:t>Modelare</w:t>
      </w:r>
      <w:r w:rsidR="00B62EC2">
        <w:rPr>
          <w:rFonts w:ascii="Arial" w:hAnsi="Arial" w:cs="Arial"/>
          <w:iCs/>
          <w:color w:val="FF0000"/>
          <w:sz w:val="24"/>
        </w:rPr>
        <w:t>a nr.</w:t>
      </w:r>
      <w:r w:rsidRPr="007838E6">
        <w:rPr>
          <w:rFonts w:ascii="Arial" w:hAnsi="Arial" w:cs="Arial"/>
          <w:iCs/>
          <w:color w:val="FF0000"/>
          <w:sz w:val="24"/>
        </w:rPr>
        <w:t xml:space="preserve"> </w:t>
      </w:r>
      <w:r w:rsidR="00B04468" w:rsidRPr="007838E6">
        <w:rPr>
          <w:rFonts w:ascii="Arial" w:hAnsi="Arial" w:cs="Arial"/>
          <w:iCs/>
          <w:color w:val="FF0000"/>
          <w:sz w:val="24"/>
        </w:rPr>
        <w:t>6</w:t>
      </w:r>
      <w:r w:rsidRPr="007838E6">
        <w:rPr>
          <w:rFonts w:ascii="Arial" w:hAnsi="Arial" w:cs="Arial"/>
          <w:iCs/>
          <w:color w:val="FF0000"/>
          <w:sz w:val="24"/>
        </w:rPr>
        <w:t xml:space="preserve"> </w:t>
      </w:r>
    </w:p>
    <w:p w:rsidR="003A29BF" w:rsidRPr="007838E6" w:rsidRDefault="003A29BF" w:rsidP="00E73245">
      <w:pPr>
        <w:pStyle w:val="BodyTextIndent2"/>
        <w:jc w:val="center"/>
        <w:rPr>
          <w:rFonts w:ascii="Arial" w:hAnsi="Arial" w:cs="Arial"/>
          <w:iCs/>
          <w:color w:val="FF0000"/>
          <w:sz w:val="24"/>
        </w:rPr>
      </w:pPr>
    </w:p>
    <w:p w:rsidR="00196C39" w:rsidRPr="007838E6" w:rsidRDefault="00196C39" w:rsidP="00CF2787">
      <w:pPr>
        <w:ind w:right="-468"/>
        <w:jc w:val="center"/>
        <w:rPr>
          <w:color w:val="FF0000"/>
          <w:sz w:val="28"/>
          <w:szCs w:val="28"/>
        </w:rPr>
      </w:pPr>
    </w:p>
    <w:p w:rsidR="00CE1846" w:rsidRPr="007838E6" w:rsidRDefault="00CE1846" w:rsidP="00CF2787">
      <w:pPr>
        <w:ind w:right="-468"/>
        <w:jc w:val="center"/>
        <w:rPr>
          <w:color w:val="FF0000"/>
          <w:sz w:val="28"/>
          <w:szCs w:val="28"/>
        </w:rPr>
      </w:pPr>
    </w:p>
    <w:p w:rsidR="00CE1846" w:rsidRPr="007838E6" w:rsidRDefault="003B5859" w:rsidP="00CF2787">
      <w:pPr>
        <w:ind w:right="-468"/>
        <w:jc w:val="center"/>
        <w:rPr>
          <w:color w:val="FF0000"/>
          <w:sz w:val="28"/>
          <w:szCs w:val="28"/>
        </w:rPr>
      </w:pPr>
      <w:r>
        <w:rPr>
          <w:color w:val="FF0000"/>
          <w:sz w:val="28"/>
          <w:szCs w:val="28"/>
          <w:lang w:eastAsia="ro-RO"/>
        </w:rPr>
        <w:lastRenderedPageBreak/>
        <w:drawing>
          <wp:inline distT="0" distB="0" distL="0" distR="0">
            <wp:extent cx="8267700" cy="4581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67700" cy="4581525"/>
                    </a:xfrm>
                    <a:prstGeom prst="rect">
                      <a:avLst/>
                    </a:prstGeom>
                    <a:noFill/>
                    <a:ln>
                      <a:noFill/>
                    </a:ln>
                  </pic:spPr>
                </pic:pic>
              </a:graphicData>
            </a:graphic>
          </wp:inline>
        </w:drawing>
      </w:r>
    </w:p>
    <w:p w:rsidR="0030770D" w:rsidRPr="007838E6" w:rsidRDefault="009C72BD" w:rsidP="00E73245">
      <w:pPr>
        <w:pStyle w:val="BodyTextIndent2"/>
        <w:jc w:val="center"/>
        <w:rPr>
          <w:rFonts w:ascii="Arial" w:hAnsi="Arial" w:cs="Arial"/>
          <w:iCs/>
          <w:color w:val="FF0000"/>
          <w:sz w:val="24"/>
        </w:rPr>
      </w:pPr>
      <w:r w:rsidRPr="00B62EC2">
        <w:rPr>
          <w:rFonts w:ascii="Arial" w:hAnsi="Arial" w:cs="Arial"/>
          <w:iCs/>
          <w:sz w:val="24"/>
        </w:rPr>
        <w:t xml:space="preserve">Modelarea </w:t>
      </w:r>
      <w:r w:rsidR="00E7333F" w:rsidRPr="00B62EC2">
        <w:rPr>
          <w:rFonts w:ascii="Arial" w:hAnsi="Arial" w:cs="Arial"/>
          <w:iCs/>
          <w:sz w:val="24"/>
        </w:rPr>
        <w:t xml:space="preserve"> nr.</w:t>
      </w:r>
      <w:r w:rsidR="00B04468" w:rsidRPr="00B62EC2">
        <w:rPr>
          <w:rFonts w:ascii="Arial" w:hAnsi="Arial" w:cs="Arial"/>
          <w:iCs/>
          <w:sz w:val="24"/>
        </w:rPr>
        <w:t>7</w:t>
      </w:r>
      <w:r w:rsidRPr="007838E6">
        <w:rPr>
          <w:rFonts w:ascii="Arial" w:hAnsi="Arial" w:cs="Arial"/>
          <w:iCs/>
          <w:color w:val="FF0000"/>
          <w:sz w:val="24"/>
        </w:rPr>
        <w:t xml:space="preserve">. </w:t>
      </w:r>
    </w:p>
    <w:p w:rsidR="0030770D" w:rsidRPr="007838E6" w:rsidRDefault="0030770D" w:rsidP="00D85987">
      <w:pPr>
        <w:ind w:right="-468"/>
        <w:jc w:val="center"/>
        <w:rPr>
          <w:color w:val="FF0000"/>
          <w:sz w:val="28"/>
          <w:szCs w:val="28"/>
        </w:rPr>
      </w:pPr>
    </w:p>
    <w:p w:rsidR="005D3E57" w:rsidRDefault="005D3E57" w:rsidP="00207E22">
      <w:pPr>
        <w:jc w:val="center"/>
        <w:rPr>
          <w:color w:val="FF0000"/>
        </w:rPr>
      </w:pPr>
    </w:p>
    <w:p w:rsidR="003B5859" w:rsidRDefault="003B5859" w:rsidP="00207E22">
      <w:pPr>
        <w:jc w:val="center"/>
        <w:rPr>
          <w:color w:val="FF0000"/>
        </w:rPr>
      </w:pPr>
      <w:r>
        <w:rPr>
          <w:color w:val="FF0000"/>
          <w:lang w:eastAsia="ro-RO"/>
        </w:rPr>
        <w:lastRenderedPageBreak/>
        <w:drawing>
          <wp:inline distT="0" distB="0" distL="0" distR="0">
            <wp:extent cx="8267700" cy="4610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67700" cy="4610100"/>
                    </a:xfrm>
                    <a:prstGeom prst="rect">
                      <a:avLst/>
                    </a:prstGeom>
                    <a:noFill/>
                    <a:ln>
                      <a:noFill/>
                    </a:ln>
                  </pic:spPr>
                </pic:pic>
              </a:graphicData>
            </a:graphic>
          </wp:inline>
        </w:drawing>
      </w:r>
    </w:p>
    <w:p w:rsidR="003B5859" w:rsidRDefault="003B5859" w:rsidP="00207E22">
      <w:pPr>
        <w:jc w:val="center"/>
        <w:rPr>
          <w:color w:val="FF0000"/>
        </w:rPr>
      </w:pPr>
    </w:p>
    <w:p w:rsidR="003B5859" w:rsidRDefault="003B5859" w:rsidP="00207E22">
      <w:pPr>
        <w:jc w:val="center"/>
        <w:rPr>
          <w:color w:val="FF0000"/>
        </w:rPr>
      </w:pPr>
    </w:p>
    <w:p w:rsidR="003B5859" w:rsidRPr="008F7848" w:rsidRDefault="003B5859" w:rsidP="00207E22">
      <w:pPr>
        <w:jc w:val="center"/>
        <w:rPr>
          <w:rFonts w:ascii="Arial" w:hAnsi="Arial" w:cs="Arial"/>
        </w:rPr>
        <w:sectPr w:rsidR="003B5859" w:rsidRPr="008F7848" w:rsidSect="00015C8E">
          <w:pgSz w:w="15840" w:h="12240" w:orient="landscape" w:code="1"/>
          <w:pgMar w:top="1469" w:right="1383" w:bottom="1797" w:left="1440" w:header="709" w:footer="709" w:gutter="0"/>
          <w:cols w:space="708"/>
          <w:docGrid w:linePitch="360"/>
        </w:sectPr>
      </w:pPr>
      <w:r w:rsidRPr="008F7848">
        <w:rPr>
          <w:rFonts w:ascii="Arial" w:hAnsi="Arial" w:cs="Arial"/>
        </w:rPr>
        <w:t>Modelarea nr. 8</w:t>
      </w:r>
    </w:p>
    <w:tbl>
      <w:tblPr>
        <w:tblStyle w:val="TableGrid"/>
        <w:tblW w:w="13041" w:type="dxa"/>
        <w:tblInd w:w="-459" w:type="dxa"/>
        <w:tblLayout w:type="fixed"/>
        <w:tblLook w:val="04A0" w:firstRow="1" w:lastRow="0" w:firstColumn="1" w:lastColumn="0" w:noHBand="0" w:noVBand="1"/>
      </w:tblPr>
      <w:tblGrid>
        <w:gridCol w:w="1701"/>
        <w:gridCol w:w="764"/>
        <w:gridCol w:w="937"/>
        <w:gridCol w:w="567"/>
        <w:gridCol w:w="1276"/>
        <w:gridCol w:w="992"/>
        <w:gridCol w:w="1134"/>
        <w:gridCol w:w="1134"/>
        <w:gridCol w:w="1134"/>
        <w:gridCol w:w="993"/>
        <w:gridCol w:w="1134"/>
        <w:gridCol w:w="1275"/>
      </w:tblGrid>
      <w:tr w:rsidR="007838E6" w:rsidRPr="007838E6" w:rsidTr="00A86972">
        <w:trPr>
          <w:trHeight w:val="278"/>
        </w:trPr>
        <w:tc>
          <w:tcPr>
            <w:tcW w:w="1701" w:type="dxa"/>
            <w:vMerge w:val="restart"/>
          </w:tcPr>
          <w:p w:rsidR="00F41D94" w:rsidRPr="00E76A4B" w:rsidRDefault="00F41D94" w:rsidP="00F41D94">
            <w:pPr>
              <w:jc w:val="center"/>
              <w:rPr>
                <w:rFonts w:ascii="Arial" w:hAnsi="Arial" w:cs="Arial"/>
                <w:sz w:val="22"/>
                <w:szCs w:val="22"/>
              </w:rPr>
            </w:pPr>
            <w:r w:rsidRPr="00E76A4B">
              <w:rPr>
                <w:rFonts w:ascii="Arial" w:hAnsi="Arial" w:cs="Arial"/>
                <w:sz w:val="22"/>
                <w:szCs w:val="22"/>
              </w:rPr>
              <w:lastRenderedPageBreak/>
              <w:t xml:space="preserve">Modelarea </w:t>
            </w:r>
          </w:p>
        </w:tc>
        <w:tc>
          <w:tcPr>
            <w:tcW w:w="764" w:type="dxa"/>
            <w:vMerge w:val="restart"/>
          </w:tcPr>
          <w:p w:rsidR="00F41D94" w:rsidRPr="00E76A4B" w:rsidRDefault="00F41D94" w:rsidP="00207E22">
            <w:pPr>
              <w:jc w:val="center"/>
              <w:rPr>
                <w:rFonts w:ascii="Arial" w:hAnsi="Arial" w:cs="Arial"/>
                <w:sz w:val="22"/>
                <w:szCs w:val="22"/>
              </w:rPr>
            </w:pPr>
            <w:r w:rsidRPr="00E76A4B">
              <w:rPr>
                <w:rFonts w:ascii="Arial" w:hAnsi="Arial" w:cs="Arial"/>
                <w:sz w:val="22"/>
                <w:szCs w:val="22"/>
              </w:rPr>
              <w:t>Direcția vântului</w:t>
            </w:r>
          </w:p>
        </w:tc>
        <w:tc>
          <w:tcPr>
            <w:tcW w:w="937" w:type="dxa"/>
            <w:vMerge w:val="restart"/>
          </w:tcPr>
          <w:p w:rsidR="00F41D94" w:rsidRPr="00E76A4B" w:rsidRDefault="00F41D94" w:rsidP="00207E22">
            <w:pPr>
              <w:jc w:val="center"/>
              <w:rPr>
                <w:rFonts w:ascii="Arial" w:hAnsi="Arial" w:cs="Arial"/>
                <w:sz w:val="22"/>
                <w:szCs w:val="22"/>
              </w:rPr>
            </w:pPr>
            <w:r w:rsidRPr="00E76A4B">
              <w:rPr>
                <w:rFonts w:ascii="Arial" w:hAnsi="Arial" w:cs="Arial"/>
                <w:sz w:val="22"/>
                <w:szCs w:val="22"/>
              </w:rPr>
              <w:t>Viteză</w:t>
            </w:r>
          </w:p>
          <w:p w:rsidR="00F41D94" w:rsidRPr="00E76A4B" w:rsidRDefault="00F41D94" w:rsidP="00207E22">
            <w:pPr>
              <w:jc w:val="center"/>
              <w:rPr>
                <w:rFonts w:ascii="Arial" w:hAnsi="Arial" w:cs="Arial"/>
                <w:sz w:val="22"/>
                <w:szCs w:val="22"/>
              </w:rPr>
            </w:pPr>
            <w:r w:rsidRPr="00E76A4B">
              <w:rPr>
                <w:rFonts w:ascii="Arial" w:hAnsi="Arial" w:cs="Arial"/>
                <w:sz w:val="22"/>
                <w:szCs w:val="22"/>
              </w:rPr>
              <w:t>vânt</w:t>
            </w:r>
          </w:p>
          <w:p w:rsidR="00F41D94" w:rsidRPr="007838E6" w:rsidRDefault="00F41D94" w:rsidP="00207E22">
            <w:pPr>
              <w:jc w:val="center"/>
              <w:rPr>
                <w:rFonts w:ascii="Arial" w:hAnsi="Arial" w:cs="Arial"/>
                <w:color w:val="FF0000"/>
                <w:sz w:val="22"/>
                <w:szCs w:val="22"/>
              </w:rPr>
            </w:pPr>
            <w:r w:rsidRPr="00E76A4B">
              <w:rPr>
                <w:rFonts w:ascii="Arial" w:hAnsi="Arial" w:cs="Arial"/>
                <w:sz w:val="22"/>
                <w:szCs w:val="22"/>
              </w:rPr>
              <w:t>m/s</w:t>
            </w:r>
          </w:p>
        </w:tc>
        <w:tc>
          <w:tcPr>
            <w:tcW w:w="567" w:type="dxa"/>
            <w:vMerge w:val="restart"/>
          </w:tcPr>
          <w:p w:rsidR="00F41D94" w:rsidRPr="00E76A4B" w:rsidRDefault="00F41D94" w:rsidP="00207E22">
            <w:pPr>
              <w:jc w:val="center"/>
              <w:rPr>
                <w:rFonts w:ascii="Arial" w:hAnsi="Arial" w:cs="Arial"/>
                <w:sz w:val="22"/>
                <w:szCs w:val="22"/>
              </w:rPr>
            </w:pPr>
            <w:r w:rsidRPr="00E76A4B">
              <w:rPr>
                <w:rFonts w:ascii="Arial" w:hAnsi="Arial" w:cs="Arial"/>
                <w:sz w:val="22"/>
                <w:szCs w:val="22"/>
              </w:rPr>
              <w:t>T</w:t>
            </w:r>
          </w:p>
          <w:p w:rsidR="00F41D94" w:rsidRPr="00E76A4B" w:rsidRDefault="00F41D94" w:rsidP="00207E22">
            <w:pPr>
              <w:jc w:val="center"/>
              <w:rPr>
                <w:rFonts w:ascii="Arial" w:hAnsi="Arial" w:cs="Arial"/>
                <w:sz w:val="22"/>
                <w:szCs w:val="22"/>
              </w:rPr>
            </w:pPr>
            <w:r w:rsidRPr="00E76A4B">
              <w:rPr>
                <w:rFonts w:ascii="Arial" w:hAnsi="Arial" w:cs="Arial"/>
                <w:sz w:val="22"/>
                <w:szCs w:val="22"/>
                <w:vertAlign w:val="superscript"/>
              </w:rPr>
              <w:t>0</w:t>
            </w:r>
            <w:r w:rsidRPr="00E76A4B">
              <w:rPr>
                <w:rFonts w:ascii="Arial" w:hAnsi="Arial" w:cs="Arial"/>
                <w:sz w:val="22"/>
                <w:szCs w:val="22"/>
              </w:rPr>
              <w:t>C</w:t>
            </w:r>
          </w:p>
        </w:tc>
        <w:tc>
          <w:tcPr>
            <w:tcW w:w="1276" w:type="dxa"/>
            <w:vMerge w:val="restart"/>
          </w:tcPr>
          <w:p w:rsidR="00F41D94" w:rsidRPr="00E76A4B" w:rsidRDefault="00F41D94" w:rsidP="00207E22">
            <w:pPr>
              <w:jc w:val="center"/>
              <w:rPr>
                <w:rFonts w:ascii="Arial" w:hAnsi="Arial" w:cs="Arial"/>
                <w:sz w:val="22"/>
                <w:szCs w:val="22"/>
              </w:rPr>
            </w:pPr>
            <w:r w:rsidRPr="00E76A4B">
              <w:rPr>
                <w:rFonts w:ascii="Arial" w:hAnsi="Arial" w:cs="Arial"/>
                <w:sz w:val="22"/>
                <w:szCs w:val="22"/>
              </w:rPr>
              <w:t>Clasa de stabilitate</w:t>
            </w:r>
          </w:p>
        </w:tc>
        <w:tc>
          <w:tcPr>
            <w:tcW w:w="992" w:type="dxa"/>
            <w:vMerge w:val="restart"/>
          </w:tcPr>
          <w:p w:rsidR="00F41D94" w:rsidRPr="00AB1200" w:rsidRDefault="00F41D94" w:rsidP="00F41D94">
            <w:pPr>
              <w:ind w:left="-108" w:hanging="9"/>
              <w:jc w:val="center"/>
              <w:rPr>
                <w:rFonts w:ascii="Arial" w:hAnsi="Arial" w:cs="Arial"/>
                <w:sz w:val="22"/>
                <w:szCs w:val="22"/>
              </w:rPr>
            </w:pPr>
            <w:r w:rsidRPr="00AB1200">
              <w:rPr>
                <w:rFonts w:ascii="Arial" w:hAnsi="Arial" w:cs="Arial"/>
                <w:sz w:val="22"/>
                <w:szCs w:val="22"/>
              </w:rPr>
              <w:t>Mediere</w:t>
            </w:r>
          </w:p>
          <w:p w:rsidR="00F41D94" w:rsidRPr="00AB1200" w:rsidRDefault="00F41D94" w:rsidP="00F41D94">
            <w:pPr>
              <w:ind w:left="-108" w:hanging="9"/>
              <w:jc w:val="center"/>
              <w:rPr>
                <w:rFonts w:ascii="Arial" w:hAnsi="Arial" w:cs="Arial"/>
                <w:sz w:val="22"/>
                <w:szCs w:val="22"/>
              </w:rPr>
            </w:pPr>
            <w:r w:rsidRPr="00AB1200">
              <w:rPr>
                <w:rFonts w:ascii="Arial" w:hAnsi="Arial" w:cs="Arial"/>
                <w:sz w:val="22"/>
                <w:szCs w:val="22"/>
              </w:rPr>
              <w:t xml:space="preserve">minute </w:t>
            </w:r>
          </w:p>
        </w:tc>
        <w:tc>
          <w:tcPr>
            <w:tcW w:w="5529" w:type="dxa"/>
            <w:gridSpan w:val="5"/>
          </w:tcPr>
          <w:p w:rsidR="00F41D94" w:rsidRPr="00AB1200" w:rsidRDefault="00F41D94" w:rsidP="00207E22">
            <w:pPr>
              <w:jc w:val="center"/>
              <w:rPr>
                <w:rFonts w:ascii="Arial" w:hAnsi="Arial" w:cs="Arial"/>
                <w:sz w:val="22"/>
                <w:szCs w:val="22"/>
              </w:rPr>
            </w:pPr>
            <w:r w:rsidRPr="00AB1200">
              <w:rPr>
                <w:rFonts w:ascii="Arial" w:hAnsi="Arial" w:cs="Arial"/>
                <w:sz w:val="22"/>
                <w:szCs w:val="22"/>
              </w:rPr>
              <w:t>Receptori mg/mc</w:t>
            </w:r>
          </w:p>
        </w:tc>
        <w:tc>
          <w:tcPr>
            <w:tcW w:w="1275" w:type="dxa"/>
            <w:vMerge w:val="restart"/>
          </w:tcPr>
          <w:p w:rsidR="00F41D94" w:rsidRPr="00A86972" w:rsidRDefault="00F41D94" w:rsidP="00207E22">
            <w:pPr>
              <w:jc w:val="center"/>
              <w:rPr>
                <w:rFonts w:ascii="Arial" w:hAnsi="Arial" w:cs="Arial"/>
                <w:sz w:val="22"/>
                <w:szCs w:val="22"/>
              </w:rPr>
            </w:pPr>
            <w:r w:rsidRPr="00A86972">
              <w:rPr>
                <w:rFonts w:ascii="Arial" w:hAnsi="Arial" w:cs="Arial"/>
                <w:sz w:val="22"/>
                <w:szCs w:val="22"/>
              </w:rPr>
              <w:t>Limita conform STAS 12574-87, mg/mc</w:t>
            </w:r>
          </w:p>
        </w:tc>
      </w:tr>
      <w:tr w:rsidR="007838E6" w:rsidRPr="007838E6" w:rsidTr="00A86972">
        <w:trPr>
          <w:trHeight w:val="277"/>
        </w:trPr>
        <w:tc>
          <w:tcPr>
            <w:tcW w:w="1701" w:type="dxa"/>
            <w:vMerge/>
          </w:tcPr>
          <w:p w:rsidR="00F41D94" w:rsidRPr="00E76A4B" w:rsidRDefault="00F41D94" w:rsidP="00207E22">
            <w:pPr>
              <w:jc w:val="center"/>
              <w:rPr>
                <w:rFonts w:ascii="Arial" w:hAnsi="Arial" w:cs="Arial"/>
                <w:sz w:val="22"/>
                <w:szCs w:val="22"/>
              </w:rPr>
            </w:pPr>
          </w:p>
        </w:tc>
        <w:tc>
          <w:tcPr>
            <w:tcW w:w="764" w:type="dxa"/>
            <w:vMerge/>
          </w:tcPr>
          <w:p w:rsidR="00F41D94" w:rsidRPr="00E76A4B" w:rsidRDefault="00F41D94" w:rsidP="00207E22">
            <w:pPr>
              <w:jc w:val="center"/>
              <w:rPr>
                <w:rFonts w:ascii="Arial" w:hAnsi="Arial" w:cs="Arial"/>
                <w:sz w:val="22"/>
                <w:szCs w:val="22"/>
              </w:rPr>
            </w:pPr>
          </w:p>
        </w:tc>
        <w:tc>
          <w:tcPr>
            <w:tcW w:w="937" w:type="dxa"/>
            <w:vMerge/>
          </w:tcPr>
          <w:p w:rsidR="00F41D94" w:rsidRPr="007838E6" w:rsidRDefault="00F41D94" w:rsidP="00207E22">
            <w:pPr>
              <w:jc w:val="center"/>
              <w:rPr>
                <w:rFonts w:ascii="Arial" w:hAnsi="Arial" w:cs="Arial"/>
                <w:color w:val="FF0000"/>
                <w:sz w:val="22"/>
                <w:szCs w:val="22"/>
              </w:rPr>
            </w:pPr>
          </w:p>
        </w:tc>
        <w:tc>
          <w:tcPr>
            <w:tcW w:w="567" w:type="dxa"/>
            <w:vMerge/>
          </w:tcPr>
          <w:p w:rsidR="00F41D94" w:rsidRPr="00E76A4B" w:rsidRDefault="00F41D94" w:rsidP="00207E22">
            <w:pPr>
              <w:jc w:val="center"/>
              <w:rPr>
                <w:rFonts w:ascii="Arial" w:hAnsi="Arial" w:cs="Arial"/>
                <w:sz w:val="22"/>
                <w:szCs w:val="22"/>
              </w:rPr>
            </w:pPr>
          </w:p>
        </w:tc>
        <w:tc>
          <w:tcPr>
            <w:tcW w:w="1276" w:type="dxa"/>
            <w:vMerge/>
          </w:tcPr>
          <w:p w:rsidR="00F41D94" w:rsidRPr="00E76A4B" w:rsidRDefault="00F41D94" w:rsidP="00207E22">
            <w:pPr>
              <w:jc w:val="center"/>
              <w:rPr>
                <w:rFonts w:ascii="Arial" w:hAnsi="Arial" w:cs="Arial"/>
                <w:sz w:val="22"/>
                <w:szCs w:val="22"/>
              </w:rPr>
            </w:pPr>
          </w:p>
        </w:tc>
        <w:tc>
          <w:tcPr>
            <w:tcW w:w="992" w:type="dxa"/>
            <w:vMerge/>
          </w:tcPr>
          <w:p w:rsidR="00F41D94" w:rsidRPr="00AB1200" w:rsidRDefault="00F41D94" w:rsidP="00207E22">
            <w:pPr>
              <w:jc w:val="center"/>
              <w:rPr>
                <w:rFonts w:ascii="Arial" w:hAnsi="Arial" w:cs="Arial"/>
                <w:sz w:val="22"/>
                <w:szCs w:val="22"/>
              </w:rPr>
            </w:pPr>
          </w:p>
        </w:tc>
        <w:tc>
          <w:tcPr>
            <w:tcW w:w="1134" w:type="dxa"/>
          </w:tcPr>
          <w:p w:rsidR="00F41D94" w:rsidRPr="00AB1200" w:rsidRDefault="00F41D94" w:rsidP="00207E22">
            <w:pPr>
              <w:jc w:val="center"/>
              <w:rPr>
                <w:rFonts w:ascii="Arial" w:hAnsi="Arial" w:cs="Arial"/>
                <w:sz w:val="22"/>
                <w:szCs w:val="22"/>
              </w:rPr>
            </w:pPr>
            <w:r w:rsidRPr="00AB1200">
              <w:rPr>
                <w:rFonts w:ascii="Arial" w:hAnsi="Arial" w:cs="Arial"/>
                <w:sz w:val="22"/>
                <w:szCs w:val="22"/>
              </w:rPr>
              <w:t>R1</w:t>
            </w:r>
          </w:p>
        </w:tc>
        <w:tc>
          <w:tcPr>
            <w:tcW w:w="1134" w:type="dxa"/>
          </w:tcPr>
          <w:p w:rsidR="00F41D94" w:rsidRPr="00AB1200" w:rsidRDefault="00F41D94" w:rsidP="00207E22">
            <w:pPr>
              <w:jc w:val="center"/>
              <w:rPr>
                <w:rFonts w:ascii="Arial" w:hAnsi="Arial" w:cs="Arial"/>
                <w:sz w:val="22"/>
                <w:szCs w:val="22"/>
              </w:rPr>
            </w:pPr>
            <w:r w:rsidRPr="00AB1200">
              <w:rPr>
                <w:rFonts w:ascii="Arial" w:hAnsi="Arial" w:cs="Arial"/>
                <w:sz w:val="22"/>
                <w:szCs w:val="22"/>
              </w:rPr>
              <w:t>R2</w:t>
            </w:r>
          </w:p>
        </w:tc>
        <w:tc>
          <w:tcPr>
            <w:tcW w:w="1134" w:type="dxa"/>
          </w:tcPr>
          <w:p w:rsidR="00F41D94" w:rsidRPr="00AB1200" w:rsidRDefault="00F41D94" w:rsidP="00207E22">
            <w:pPr>
              <w:jc w:val="center"/>
              <w:rPr>
                <w:rFonts w:ascii="Arial" w:hAnsi="Arial" w:cs="Arial"/>
                <w:sz w:val="22"/>
                <w:szCs w:val="22"/>
              </w:rPr>
            </w:pPr>
            <w:r w:rsidRPr="00AB1200">
              <w:rPr>
                <w:rFonts w:ascii="Arial" w:hAnsi="Arial" w:cs="Arial"/>
                <w:sz w:val="22"/>
                <w:szCs w:val="22"/>
              </w:rPr>
              <w:t>R3</w:t>
            </w:r>
          </w:p>
        </w:tc>
        <w:tc>
          <w:tcPr>
            <w:tcW w:w="993" w:type="dxa"/>
          </w:tcPr>
          <w:p w:rsidR="00F41D94" w:rsidRPr="00AB1200" w:rsidRDefault="00F41D94" w:rsidP="00207E22">
            <w:pPr>
              <w:jc w:val="center"/>
              <w:rPr>
                <w:rFonts w:ascii="Arial" w:hAnsi="Arial" w:cs="Arial"/>
                <w:sz w:val="22"/>
                <w:szCs w:val="22"/>
              </w:rPr>
            </w:pPr>
            <w:r w:rsidRPr="00AB1200">
              <w:rPr>
                <w:rFonts w:ascii="Arial" w:hAnsi="Arial" w:cs="Arial"/>
                <w:sz w:val="22"/>
                <w:szCs w:val="22"/>
              </w:rPr>
              <w:t>R4</w:t>
            </w:r>
          </w:p>
        </w:tc>
        <w:tc>
          <w:tcPr>
            <w:tcW w:w="1134" w:type="dxa"/>
          </w:tcPr>
          <w:p w:rsidR="00F41D94" w:rsidRPr="00A86972" w:rsidRDefault="00F41D94" w:rsidP="00207E22">
            <w:pPr>
              <w:jc w:val="center"/>
              <w:rPr>
                <w:rFonts w:ascii="Arial" w:hAnsi="Arial" w:cs="Arial"/>
                <w:sz w:val="22"/>
                <w:szCs w:val="22"/>
              </w:rPr>
            </w:pPr>
            <w:r w:rsidRPr="00A86972">
              <w:rPr>
                <w:rFonts w:ascii="Arial" w:hAnsi="Arial" w:cs="Arial"/>
                <w:sz w:val="22"/>
                <w:szCs w:val="22"/>
              </w:rPr>
              <w:t>R5</w:t>
            </w:r>
          </w:p>
        </w:tc>
        <w:tc>
          <w:tcPr>
            <w:tcW w:w="1275" w:type="dxa"/>
            <w:vMerge/>
          </w:tcPr>
          <w:p w:rsidR="00F41D94" w:rsidRPr="00A86972" w:rsidRDefault="00F41D94" w:rsidP="00207E22">
            <w:pPr>
              <w:jc w:val="center"/>
              <w:rPr>
                <w:rFonts w:ascii="Arial" w:hAnsi="Arial" w:cs="Arial"/>
                <w:sz w:val="22"/>
                <w:szCs w:val="22"/>
              </w:rPr>
            </w:pPr>
          </w:p>
        </w:tc>
      </w:tr>
      <w:tr w:rsidR="00E76A4B" w:rsidRPr="007838E6" w:rsidTr="00A86972">
        <w:tc>
          <w:tcPr>
            <w:tcW w:w="1701" w:type="dxa"/>
          </w:tcPr>
          <w:p w:rsidR="00E76A4B" w:rsidRPr="00E76A4B" w:rsidRDefault="00E76A4B" w:rsidP="00B04468">
            <w:pPr>
              <w:ind w:left="-250" w:firstLine="142"/>
              <w:jc w:val="center"/>
              <w:rPr>
                <w:rFonts w:ascii="Arial" w:hAnsi="Arial" w:cs="Arial"/>
                <w:sz w:val="22"/>
                <w:szCs w:val="22"/>
              </w:rPr>
            </w:pPr>
            <w:r w:rsidRPr="00E76A4B">
              <w:rPr>
                <w:rFonts w:ascii="Arial" w:hAnsi="Arial" w:cs="Arial"/>
                <w:sz w:val="22"/>
                <w:szCs w:val="22"/>
              </w:rPr>
              <w:t>Modelarea nr.1</w:t>
            </w:r>
          </w:p>
        </w:tc>
        <w:tc>
          <w:tcPr>
            <w:tcW w:w="764" w:type="dxa"/>
          </w:tcPr>
          <w:p w:rsidR="00E76A4B" w:rsidRPr="00E76A4B" w:rsidRDefault="00E76A4B" w:rsidP="00F90FC8">
            <w:pPr>
              <w:jc w:val="center"/>
              <w:rPr>
                <w:rFonts w:ascii="Arial" w:hAnsi="Arial" w:cs="Arial"/>
                <w:sz w:val="22"/>
                <w:szCs w:val="22"/>
              </w:rPr>
            </w:pPr>
            <w:r w:rsidRPr="00E76A4B">
              <w:rPr>
                <w:rFonts w:ascii="Arial" w:hAnsi="Arial" w:cs="Arial"/>
                <w:sz w:val="22"/>
                <w:szCs w:val="22"/>
              </w:rPr>
              <w:t>ESE</w:t>
            </w:r>
          </w:p>
        </w:tc>
        <w:tc>
          <w:tcPr>
            <w:tcW w:w="937" w:type="dxa"/>
          </w:tcPr>
          <w:p w:rsidR="00E76A4B" w:rsidRPr="00E76A4B" w:rsidRDefault="00E76A4B" w:rsidP="00207E22">
            <w:pPr>
              <w:jc w:val="center"/>
              <w:rPr>
                <w:rFonts w:ascii="Arial" w:hAnsi="Arial" w:cs="Arial"/>
                <w:sz w:val="22"/>
                <w:szCs w:val="22"/>
              </w:rPr>
            </w:pPr>
            <w:r w:rsidRPr="00E76A4B">
              <w:rPr>
                <w:rFonts w:ascii="Arial" w:hAnsi="Arial" w:cs="Arial"/>
                <w:sz w:val="22"/>
                <w:szCs w:val="22"/>
              </w:rPr>
              <w:t>2</w:t>
            </w:r>
          </w:p>
        </w:tc>
        <w:tc>
          <w:tcPr>
            <w:tcW w:w="567" w:type="dxa"/>
          </w:tcPr>
          <w:p w:rsidR="00E76A4B" w:rsidRPr="00E76A4B" w:rsidRDefault="00E76A4B" w:rsidP="00207E22">
            <w:pPr>
              <w:jc w:val="center"/>
              <w:rPr>
                <w:rFonts w:ascii="Arial" w:hAnsi="Arial" w:cs="Arial"/>
                <w:sz w:val="22"/>
                <w:szCs w:val="22"/>
              </w:rPr>
            </w:pPr>
            <w:r w:rsidRPr="00E76A4B">
              <w:rPr>
                <w:rFonts w:ascii="Arial" w:hAnsi="Arial" w:cs="Arial"/>
                <w:sz w:val="22"/>
                <w:szCs w:val="22"/>
              </w:rPr>
              <w:t>25</w:t>
            </w:r>
          </w:p>
        </w:tc>
        <w:tc>
          <w:tcPr>
            <w:tcW w:w="1276" w:type="dxa"/>
          </w:tcPr>
          <w:p w:rsidR="00E76A4B" w:rsidRPr="00E76A4B" w:rsidRDefault="00E76A4B" w:rsidP="00207E22">
            <w:pPr>
              <w:jc w:val="center"/>
              <w:rPr>
                <w:rFonts w:ascii="Arial" w:hAnsi="Arial" w:cs="Arial"/>
                <w:sz w:val="22"/>
                <w:szCs w:val="22"/>
              </w:rPr>
            </w:pPr>
            <w:r w:rsidRPr="00E76A4B">
              <w:rPr>
                <w:rFonts w:ascii="Arial" w:hAnsi="Arial" w:cs="Arial"/>
                <w:sz w:val="22"/>
                <w:szCs w:val="22"/>
              </w:rPr>
              <w:t>DD</w:t>
            </w:r>
          </w:p>
        </w:tc>
        <w:tc>
          <w:tcPr>
            <w:tcW w:w="992" w:type="dxa"/>
          </w:tcPr>
          <w:p w:rsidR="00E76A4B" w:rsidRPr="00AB1200" w:rsidRDefault="00E76A4B" w:rsidP="005D3E57">
            <w:pPr>
              <w:jc w:val="center"/>
              <w:rPr>
                <w:rFonts w:ascii="Arial" w:hAnsi="Arial" w:cs="Arial"/>
                <w:sz w:val="22"/>
                <w:szCs w:val="22"/>
              </w:rPr>
            </w:pPr>
            <w:r w:rsidRPr="00AB1200">
              <w:rPr>
                <w:rFonts w:ascii="Arial" w:hAnsi="Arial" w:cs="Arial"/>
                <w:sz w:val="22"/>
                <w:szCs w:val="22"/>
              </w:rPr>
              <w:t>30</w:t>
            </w:r>
          </w:p>
        </w:tc>
        <w:tc>
          <w:tcPr>
            <w:tcW w:w="1134" w:type="dxa"/>
          </w:tcPr>
          <w:p w:rsidR="00E76A4B" w:rsidRPr="00AB1200" w:rsidRDefault="00E76A4B" w:rsidP="005D3E57">
            <w:pPr>
              <w:jc w:val="center"/>
              <w:rPr>
                <w:rFonts w:ascii="Arial" w:hAnsi="Arial" w:cs="Arial"/>
                <w:sz w:val="22"/>
                <w:szCs w:val="22"/>
              </w:rPr>
            </w:pPr>
            <w:r w:rsidRPr="00AB1200">
              <w:rPr>
                <w:rFonts w:ascii="Arial" w:hAnsi="Arial" w:cs="Arial"/>
                <w:sz w:val="22"/>
                <w:szCs w:val="22"/>
              </w:rPr>
              <w:t>0.003</w:t>
            </w:r>
          </w:p>
        </w:tc>
        <w:tc>
          <w:tcPr>
            <w:tcW w:w="1134" w:type="dxa"/>
          </w:tcPr>
          <w:p w:rsidR="00E76A4B" w:rsidRPr="00AB1200" w:rsidRDefault="00E76A4B" w:rsidP="00207E22">
            <w:pPr>
              <w:jc w:val="center"/>
              <w:rPr>
                <w:rFonts w:ascii="Arial" w:hAnsi="Arial" w:cs="Arial"/>
                <w:sz w:val="22"/>
                <w:szCs w:val="22"/>
              </w:rPr>
            </w:pPr>
            <w:r w:rsidRPr="00AB1200">
              <w:rPr>
                <w:rFonts w:ascii="Arial" w:hAnsi="Arial" w:cs="Arial"/>
                <w:sz w:val="22"/>
                <w:szCs w:val="22"/>
              </w:rPr>
              <w:t>0.032</w:t>
            </w:r>
          </w:p>
        </w:tc>
        <w:tc>
          <w:tcPr>
            <w:tcW w:w="1134" w:type="dxa"/>
          </w:tcPr>
          <w:p w:rsidR="00E76A4B" w:rsidRPr="00AB1200" w:rsidRDefault="00E76A4B" w:rsidP="00CC0EDB">
            <w:pPr>
              <w:jc w:val="center"/>
              <w:rPr>
                <w:rFonts w:ascii="Arial" w:hAnsi="Arial" w:cs="Arial"/>
                <w:sz w:val="22"/>
                <w:szCs w:val="22"/>
              </w:rPr>
            </w:pPr>
            <w:r w:rsidRPr="00AB1200">
              <w:rPr>
                <w:rFonts w:ascii="Arial" w:hAnsi="Arial" w:cs="Arial"/>
                <w:sz w:val="22"/>
                <w:szCs w:val="22"/>
              </w:rPr>
              <w:t>0,051</w:t>
            </w:r>
          </w:p>
        </w:tc>
        <w:tc>
          <w:tcPr>
            <w:tcW w:w="993" w:type="dxa"/>
          </w:tcPr>
          <w:p w:rsidR="00E76A4B" w:rsidRPr="00AB1200" w:rsidRDefault="00E76A4B" w:rsidP="00207E22">
            <w:pPr>
              <w:jc w:val="center"/>
              <w:rPr>
                <w:rFonts w:ascii="Arial" w:hAnsi="Arial" w:cs="Arial"/>
                <w:sz w:val="22"/>
                <w:szCs w:val="22"/>
              </w:rPr>
            </w:pPr>
            <w:r w:rsidRPr="00AB1200">
              <w:rPr>
                <w:rFonts w:ascii="Arial" w:hAnsi="Arial" w:cs="Arial"/>
                <w:sz w:val="22"/>
                <w:szCs w:val="22"/>
              </w:rPr>
              <w:t>0,0</w:t>
            </w:r>
          </w:p>
        </w:tc>
        <w:tc>
          <w:tcPr>
            <w:tcW w:w="1134" w:type="dxa"/>
          </w:tcPr>
          <w:p w:rsidR="00E76A4B" w:rsidRPr="00AB1200" w:rsidRDefault="00E76A4B" w:rsidP="00207E22">
            <w:pPr>
              <w:jc w:val="center"/>
              <w:rPr>
                <w:rFonts w:ascii="Arial" w:hAnsi="Arial" w:cs="Arial"/>
                <w:sz w:val="22"/>
                <w:szCs w:val="22"/>
              </w:rPr>
            </w:pPr>
            <w:r w:rsidRPr="00AB1200">
              <w:rPr>
                <w:rFonts w:ascii="Arial" w:hAnsi="Arial" w:cs="Arial"/>
                <w:sz w:val="22"/>
                <w:szCs w:val="22"/>
              </w:rPr>
              <w:t>0,0</w:t>
            </w:r>
          </w:p>
        </w:tc>
        <w:tc>
          <w:tcPr>
            <w:tcW w:w="1275" w:type="dxa"/>
          </w:tcPr>
          <w:p w:rsidR="00E76A4B" w:rsidRPr="00A86972" w:rsidRDefault="00E76A4B" w:rsidP="00A97BAE">
            <w:pPr>
              <w:jc w:val="center"/>
              <w:rPr>
                <w:rFonts w:ascii="Arial" w:hAnsi="Arial" w:cs="Arial"/>
                <w:sz w:val="22"/>
                <w:szCs w:val="22"/>
              </w:rPr>
            </w:pPr>
            <w:r w:rsidRPr="00A86972">
              <w:rPr>
                <w:rFonts w:ascii="Arial" w:hAnsi="Arial" w:cs="Arial"/>
                <w:sz w:val="22"/>
                <w:szCs w:val="22"/>
              </w:rPr>
              <w:t>0,</w:t>
            </w:r>
            <w:r w:rsidR="00A97BAE" w:rsidRPr="00A86972">
              <w:rPr>
                <w:rFonts w:ascii="Arial" w:hAnsi="Arial" w:cs="Arial"/>
                <w:sz w:val="22"/>
                <w:szCs w:val="22"/>
              </w:rPr>
              <w:t>3</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nr.2</w:t>
            </w:r>
          </w:p>
        </w:tc>
        <w:tc>
          <w:tcPr>
            <w:tcW w:w="764" w:type="dxa"/>
          </w:tcPr>
          <w:p w:rsidR="00AB1200" w:rsidRPr="00E76A4B" w:rsidRDefault="00AB1200" w:rsidP="00F90FC8">
            <w:pPr>
              <w:jc w:val="center"/>
              <w:rPr>
                <w:rFonts w:ascii="Arial" w:hAnsi="Arial" w:cs="Arial"/>
                <w:sz w:val="22"/>
                <w:szCs w:val="22"/>
              </w:rPr>
            </w:pPr>
            <w:r w:rsidRPr="00E76A4B">
              <w:rPr>
                <w:rFonts w:ascii="Arial" w:hAnsi="Arial" w:cs="Arial"/>
                <w:sz w:val="22"/>
                <w:szCs w:val="22"/>
              </w:rPr>
              <w:t>ESE</w:t>
            </w: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10</w:t>
            </w:r>
          </w:p>
        </w:tc>
        <w:tc>
          <w:tcPr>
            <w:tcW w:w="567" w:type="dxa"/>
          </w:tcPr>
          <w:p w:rsidR="00AB1200" w:rsidRPr="00E76A4B" w:rsidRDefault="00AB1200" w:rsidP="005D3E57">
            <w:pPr>
              <w:jc w:val="center"/>
              <w:rPr>
                <w:rFonts w:ascii="Arial" w:hAnsi="Arial" w:cs="Arial"/>
                <w:sz w:val="22"/>
                <w:szCs w:val="22"/>
              </w:rPr>
            </w:pPr>
            <w:r w:rsidRPr="00E76A4B">
              <w:rPr>
                <w:rFonts w:ascii="Arial" w:hAnsi="Arial" w:cs="Arial"/>
                <w:sz w:val="22"/>
                <w:szCs w:val="22"/>
              </w:rPr>
              <w:t>15</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DN</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1440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0.004</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0.008</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0.005</w:t>
            </w:r>
          </w:p>
        </w:tc>
        <w:tc>
          <w:tcPr>
            <w:tcW w:w="993"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275" w:type="dxa"/>
          </w:tcPr>
          <w:p w:rsidR="00AB1200" w:rsidRPr="00A86972" w:rsidRDefault="00AB1200" w:rsidP="006C1828">
            <w:pPr>
              <w:jc w:val="center"/>
              <w:rPr>
                <w:rFonts w:ascii="Arial" w:hAnsi="Arial" w:cs="Arial"/>
                <w:sz w:val="22"/>
                <w:szCs w:val="22"/>
              </w:rPr>
            </w:pPr>
            <w:r w:rsidRPr="00A86972">
              <w:rPr>
                <w:rFonts w:ascii="Arial" w:hAnsi="Arial" w:cs="Arial"/>
                <w:sz w:val="22"/>
                <w:szCs w:val="22"/>
              </w:rPr>
              <w:t>0,1</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nr.3</w:t>
            </w:r>
          </w:p>
        </w:tc>
        <w:tc>
          <w:tcPr>
            <w:tcW w:w="764"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ESE</w:t>
            </w: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0</w:t>
            </w:r>
          </w:p>
        </w:tc>
        <w:tc>
          <w:tcPr>
            <w:tcW w:w="567" w:type="dxa"/>
          </w:tcPr>
          <w:p w:rsidR="00AB1200" w:rsidRPr="00E76A4B" w:rsidRDefault="00AB1200" w:rsidP="00F90FC8">
            <w:pPr>
              <w:pStyle w:val="ListParagraph"/>
              <w:ind w:left="0"/>
              <w:jc w:val="center"/>
              <w:rPr>
                <w:rFonts w:ascii="Arial" w:hAnsi="Arial" w:cs="Arial"/>
                <w:sz w:val="22"/>
                <w:szCs w:val="22"/>
              </w:rPr>
            </w:pPr>
            <w:r w:rsidRPr="00E76A4B">
              <w:rPr>
                <w:rFonts w:ascii="Arial" w:hAnsi="Arial" w:cs="Arial"/>
                <w:sz w:val="22"/>
                <w:szCs w:val="22"/>
              </w:rPr>
              <w:t>20</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A</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30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993"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275" w:type="dxa"/>
          </w:tcPr>
          <w:p w:rsidR="00AB1200" w:rsidRPr="00A86972" w:rsidRDefault="00AB1200" w:rsidP="00A97BAE">
            <w:pPr>
              <w:jc w:val="center"/>
              <w:rPr>
                <w:rFonts w:ascii="Arial" w:hAnsi="Arial" w:cs="Arial"/>
                <w:sz w:val="22"/>
                <w:szCs w:val="22"/>
              </w:rPr>
            </w:pPr>
            <w:r w:rsidRPr="00A86972">
              <w:rPr>
                <w:rFonts w:ascii="Arial" w:hAnsi="Arial" w:cs="Arial"/>
                <w:sz w:val="22"/>
                <w:szCs w:val="22"/>
              </w:rPr>
              <w:t>0,</w:t>
            </w:r>
            <w:r w:rsidR="00A97BAE" w:rsidRPr="00A86972">
              <w:rPr>
                <w:rFonts w:ascii="Arial" w:hAnsi="Arial" w:cs="Arial"/>
                <w:sz w:val="22"/>
                <w:szCs w:val="22"/>
              </w:rPr>
              <w:t>3</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nr.4</w:t>
            </w:r>
          </w:p>
        </w:tc>
        <w:tc>
          <w:tcPr>
            <w:tcW w:w="764"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ESE</w:t>
            </w: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4</w:t>
            </w:r>
          </w:p>
        </w:tc>
        <w:tc>
          <w:tcPr>
            <w:tcW w:w="56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35</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C</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1440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0,005</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0,008</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0,004</w:t>
            </w:r>
          </w:p>
        </w:tc>
        <w:tc>
          <w:tcPr>
            <w:tcW w:w="993"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B04468">
            <w:pPr>
              <w:jc w:val="center"/>
              <w:rPr>
                <w:rFonts w:ascii="Arial" w:hAnsi="Arial" w:cs="Arial"/>
                <w:sz w:val="22"/>
                <w:szCs w:val="22"/>
              </w:rPr>
            </w:pPr>
            <w:r w:rsidRPr="00AB1200">
              <w:rPr>
                <w:rFonts w:ascii="Arial" w:hAnsi="Arial" w:cs="Arial"/>
                <w:sz w:val="22"/>
                <w:szCs w:val="22"/>
              </w:rPr>
              <w:t>0,0</w:t>
            </w:r>
          </w:p>
        </w:tc>
        <w:tc>
          <w:tcPr>
            <w:tcW w:w="1275" w:type="dxa"/>
          </w:tcPr>
          <w:p w:rsidR="00AB1200" w:rsidRPr="00A86972" w:rsidRDefault="00AB1200" w:rsidP="006C1828">
            <w:pPr>
              <w:jc w:val="center"/>
              <w:rPr>
                <w:rFonts w:ascii="Arial" w:hAnsi="Arial" w:cs="Arial"/>
                <w:sz w:val="22"/>
                <w:szCs w:val="22"/>
              </w:rPr>
            </w:pPr>
            <w:r w:rsidRPr="00A86972">
              <w:rPr>
                <w:rFonts w:ascii="Arial" w:hAnsi="Arial" w:cs="Arial"/>
                <w:sz w:val="22"/>
                <w:szCs w:val="22"/>
              </w:rPr>
              <w:t>0,1</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nr.5</w:t>
            </w:r>
          </w:p>
        </w:tc>
        <w:tc>
          <w:tcPr>
            <w:tcW w:w="764"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VNV</w:t>
            </w:r>
          </w:p>
        </w:tc>
        <w:tc>
          <w:tcPr>
            <w:tcW w:w="937" w:type="dxa"/>
          </w:tcPr>
          <w:p w:rsidR="00AB1200" w:rsidRPr="00E76A4B" w:rsidRDefault="00AB1200" w:rsidP="00B04468">
            <w:pPr>
              <w:jc w:val="center"/>
              <w:rPr>
                <w:rFonts w:ascii="Arial" w:hAnsi="Arial" w:cs="Arial"/>
                <w:sz w:val="22"/>
                <w:szCs w:val="22"/>
              </w:rPr>
            </w:pPr>
            <w:r w:rsidRPr="00E76A4B">
              <w:rPr>
                <w:rFonts w:ascii="Arial" w:hAnsi="Arial" w:cs="Arial"/>
                <w:sz w:val="22"/>
                <w:szCs w:val="22"/>
              </w:rPr>
              <w:t>2</w:t>
            </w:r>
          </w:p>
        </w:tc>
        <w:tc>
          <w:tcPr>
            <w:tcW w:w="56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5</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DD</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1440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730986">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993"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0,014</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0,004</w:t>
            </w:r>
          </w:p>
        </w:tc>
        <w:tc>
          <w:tcPr>
            <w:tcW w:w="1275" w:type="dxa"/>
          </w:tcPr>
          <w:p w:rsidR="00AB1200" w:rsidRPr="00A86972" w:rsidRDefault="00AB1200" w:rsidP="006C1828">
            <w:pPr>
              <w:jc w:val="center"/>
              <w:rPr>
                <w:rFonts w:ascii="Arial" w:hAnsi="Arial" w:cs="Arial"/>
                <w:sz w:val="22"/>
                <w:szCs w:val="22"/>
              </w:rPr>
            </w:pPr>
            <w:r w:rsidRPr="00A86972">
              <w:rPr>
                <w:rFonts w:ascii="Arial" w:hAnsi="Arial" w:cs="Arial"/>
                <w:sz w:val="22"/>
                <w:szCs w:val="22"/>
              </w:rPr>
              <w:t>0,1</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nr.6</w:t>
            </w:r>
          </w:p>
        </w:tc>
        <w:tc>
          <w:tcPr>
            <w:tcW w:w="764"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VNV</w:t>
            </w: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10</w:t>
            </w:r>
          </w:p>
        </w:tc>
        <w:tc>
          <w:tcPr>
            <w:tcW w:w="56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-5</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DN</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30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993"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0,006</w:t>
            </w:r>
          </w:p>
        </w:tc>
        <w:tc>
          <w:tcPr>
            <w:tcW w:w="1134"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0.001</w:t>
            </w:r>
          </w:p>
        </w:tc>
        <w:tc>
          <w:tcPr>
            <w:tcW w:w="1275" w:type="dxa"/>
          </w:tcPr>
          <w:p w:rsidR="00AB1200" w:rsidRPr="00A86972" w:rsidRDefault="00AB1200" w:rsidP="00207E22">
            <w:pPr>
              <w:jc w:val="center"/>
              <w:rPr>
                <w:rFonts w:ascii="Arial" w:hAnsi="Arial" w:cs="Arial"/>
                <w:sz w:val="22"/>
                <w:szCs w:val="22"/>
              </w:rPr>
            </w:pPr>
            <w:r w:rsidRPr="00A86972">
              <w:rPr>
                <w:rFonts w:ascii="Arial" w:hAnsi="Arial" w:cs="Arial"/>
                <w:sz w:val="22"/>
                <w:szCs w:val="22"/>
              </w:rPr>
              <w:t>0,3</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 7</w:t>
            </w:r>
          </w:p>
        </w:tc>
        <w:tc>
          <w:tcPr>
            <w:tcW w:w="764"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VNV</w:t>
            </w: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0</w:t>
            </w:r>
          </w:p>
        </w:tc>
        <w:tc>
          <w:tcPr>
            <w:tcW w:w="56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0</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B</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30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0.001</w:t>
            </w:r>
          </w:p>
        </w:tc>
        <w:tc>
          <w:tcPr>
            <w:tcW w:w="1134" w:type="dxa"/>
          </w:tcPr>
          <w:p w:rsidR="00AB1200" w:rsidRPr="00AB1200" w:rsidRDefault="00AB1200" w:rsidP="00CC0EDB">
            <w:pPr>
              <w:jc w:val="center"/>
              <w:rPr>
                <w:rFonts w:ascii="Arial" w:hAnsi="Arial" w:cs="Arial"/>
                <w:sz w:val="22"/>
                <w:szCs w:val="22"/>
              </w:rPr>
            </w:pPr>
            <w:r w:rsidRPr="00AB1200">
              <w:rPr>
                <w:rFonts w:ascii="Arial" w:hAnsi="Arial" w:cs="Arial"/>
                <w:sz w:val="22"/>
                <w:szCs w:val="22"/>
              </w:rPr>
              <w:t>0.0</w:t>
            </w:r>
          </w:p>
        </w:tc>
        <w:tc>
          <w:tcPr>
            <w:tcW w:w="993"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w:t>
            </w:r>
          </w:p>
        </w:tc>
        <w:tc>
          <w:tcPr>
            <w:tcW w:w="1275" w:type="dxa"/>
          </w:tcPr>
          <w:p w:rsidR="00AB1200" w:rsidRPr="00A86972" w:rsidRDefault="00AB1200" w:rsidP="00F62FDF">
            <w:pPr>
              <w:jc w:val="center"/>
              <w:rPr>
                <w:rFonts w:ascii="Arial" w:hAnsi="Arial" w:cs="Arial"/>
                <w:sz w:val="22"/>
                <w:szCs w:val="22"/>
              </w:rPr>
            </w:pPr>
            <w:r w:rsidRPr="00A86972">
              <w:rPr>
                <w:rFonts w:ascii="Arial" w:hAnsi="Arial" w:cs="Arial"/>
                <w:sz w:val="22"/>
                <w:szCs w:val="22"/>
              </w:rPr>
              <w:t>0,3</w:t>
            </w:r>
          </w:p>
        </w:tc>
      </w:tr>
      <w:tr w:rsidR="00AB1200" w:rsidRPr="007838E6" w:rsidTr="00A86972">
        <w:tc>
          <w:tcPr>
            <w:tcW w:w="1701" w:type="dxa"/>
          </w:tcPr>
          <w:p w:rsidR="00AB1200" w:rsidRPr="00E76A4B" w:rsidRDefault="00AB1200" w:rsidP="00B04468">
            <w:pPr>
              <w:ind w:left="-108"/>
              <w:jc w:val="center"/>
              <w:rPr>
                <w:rFonts w:ascii="Arial" w:hAnsi="Arial" w:cs="Arial"/>
                <w:sz w:val="22"/>
                <w:szCs w:val="22"/>
              </w:rPr>
            </w:pPr>
            <w:r w:rsidRPr="00E76A4B">
              <w:rPr>
                <w:rFonts w:ascii="Arial" w:hAnsi="Arial" w:cs="Arial"/>
                <w:sz w:val="22"/>
                <w:szCs w:val="22"/>
              </w:rPr>
              <w:t>Modelarea nr. 8</w:t>
            </w:r>
          </w:p>
        </w:tc>
        <w:tc>
          <w:tcPr>
            <w:tcW w:w="764" w:type="dxa"/>
          </w:tcPr>
          <w:p w:rsidR="00AB1200" w:rsidRPr="00E76A4B" w:rsidRDefault="00AB1200" w:rsidP="002E4020">
            <w:pPr>
              <w:jc w:val="center"/>
              <w:rPr>
                <w:sz w:val="22"/>
                <w:szCs w:val="22"/>
              </w:rPr>
            </w:pPr>
            <w:r w:rsidRPr="00E76A4B">
              <w:rPr>
                <w:sz w:val="22"/>
                <w:szCs w:val="22"/>
              </w:rPr>
              <w:t>VNV</w:t>
            </w:r>
          </w:p>
          <w:p w:rsidR="00AB1200" w:rsidRPr="00E76A4B" w:rsidRDefault="00AB1200" w:rsidP="00207E22">
            <w:pPr>
              <w:jc w:val="center"/>
              <w:rPr>
                <w:rFonts w:ascii="Arial" w:hAnsi="Arial" w:cs="Arial"/>
                <w:sz w:val="22"/>
                <w:szCs w:val="22"/>
              </w:rPr>
            </w:pPr>
          </w:p>
        </w:tc>
        <w:tc>
          <w:tcPr>
            <w:tcW w:w="93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15</w:t>
            </w:r>
          </w:p>
        </w:tc>
        <w:tc>
          <w:tcPr>
            <w:tcW w:w="567"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-10</w:t>
            </w:r>
          </w:p>
        </w:tc>
        <w:tc>
          <w:tcPr>
            <w:tcW w:w="1276" w:type="dxa"/>
          </w:tcPr>
          <w:p w:rsidR="00AB1200" w:rsidRPr="00E76A4B" w:rsidRDefault="00AB1200" w:rsidP="00207E22">
            <w:pPr>
              <w:jc w:val="center"/>
              <w:rPr>
                <w:rFonts w:ascii="Arial" w:hAnsi="Arial" w:cs="Arial"/>
                <w:sz w:val="22"/>
                <w:szCs w:val="22"/>
              </w:rPr>
            </w:pPr>
            <w:r w:rsidRPr="00E76A4B">
              <w:rPr>
                <w:rFonts w:ascii="Arial" w:hAnsi="Arial" w:cs="Arial"/>
                <w:sz w:val="22"/>
                <w:szCs w:val="22"/>
              </w:rPr>
              <w:t>DN</w:t>
            </w:r>
          </w:p>
        </w:tc>
        <w:tc>
          <w:tcPr>
            <w:tcW w:w="992" w:type="dxa"/>
          </w:tcPr>
          <w:p w:rsidR="00AB1200" w:rsidRPr="00AB1200" w:rsidRDefault="00AB1200" w:rsidP="00207E22">
            <w:pPr>
              <w:jc w:val="center"/>
              <w:rPr>
                <w:rFonts w:ascii="Arial" w:hAnsi="Arial" w:cs="Arial"/>
                <w:sz w:val="22"/>
                <w:szCs w:val="22"/>
              </w:rPr>
            </w:pPr>
            <w:r w:rsidRPr="00AB1200">
              <w:rPr>
                <w:rFonts w:ascii="Arial" w:hAnsi="Arial" w:cs="Arial"/>
                <w:sz w:val="22"/>
                <w:szCs w:val="22"/>
              </w:rPr>
              <w:t>1440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w:t>
            </w:r>
          </w:p>
        </w:tc>
        <w:tc>
          <w:tcPr>
            <w:tcW w:w="993"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0,002</w:t>
            </w:r>
          </w:p>
        </w:tc>
        <w:tc>
          <w:tcPr>
            <w:tcW w:w="1134" w:type="dxa"/>
          </w:tcPr>
          <w:p w:rsidR="00AB1200" w:rsidRPr="00AB1200" w:rsidRDefault="00AB1200" w:rsidP="00F62FDF">
            <w:pPr>
              <w:jc w:val="center"/>
              <w:rPr>
                <w:rFonts w:ascii="Arial" w:hAnsi="Arial" w:cs="Arial"/>
                <w:sz w:val="22"/>
                <w:szCs w:val="22"/>
              </w:rPr>
            </w:pPr>
            <w:r w:rsidRPr="00AB1200">
              <w:rPr>
                <w:rFonts w:ascii="Arial" w:hAnsi="Arial" w:cs="Arial"/>
                <w:sz w:val="22"/>
                <w:szCs w:val="22"/>
              </w:rPr>
              <w:t>0,001</w:t>
            </w:r>
          </w:p>
        </w:tc>
        <w:tc>
          <w:tcPr>
            <w:tcW w:w="1275" w:type="dxa"/>
          </w:tcPr>
          <w:p w:rsidR="00AB1200" w:rsidRPr="00A86972" w:rsidRDefault="00A97BAE" w:rsidP="00F62FDF">
            <w:pPr>
              <w:jc w:val="center"/>
              <w:rPr>
                <w:rFonts w:ascii="Arial" w:hAnsi="Arial" w:cs="Arial"/>
                <w:sz w:val="22"/>
                <w:szCs w:val="22"/>
              </w:rPr>
            </w:pPr>
            <w:r w:rsidRPr="00A86972">
              <w:rPr>
                <w:rFonts w:ascii="Arial" w:hAnsi="Arial" w:cs="Arial"/>
                <w:sz w:val="22"/>
                <w:szCs w:val="22"/>
              </w:rPr>
              <w:t>0,1</w:t>
            </w:r>
          </w:p>
        </w:tc>
      </w:tr>
    </w:tbl>
    <w:p w:rsidR="00E76A4B" w:rsidRDefault="00E76A4B" w:rsidP="002A2D85">
      <w:pPr>
        <w:pStyle w:val="BodyTextIndent2"/>
        <w:ind w:hanging="90"/>
        <w:jc w:val="left"/>
        <w:rPr>
          <w:rFonts w:ascii="Arial" w:hAnsi="Arial" w:cs="Arial"/>
          <w:iCs/>
          <w:color w:val="FF0000"/>
          <w:sz w:val="24"/>
        </w:rPr>
      </w:pPr>
    </w:p>
    <w:p w:rsidR="00E76A4B" w:rsidRDefault="00E76A4B" w:rsidP="002A2D85">
      <w:pPr>
        <w:pStyle w:val="BodyTextIndent2"/>
        <w:ind w:hanging="90"/>
        <w:jc w:val="left"/>
        <w:rPr>
          <w:rFonts w:ascii="Arial" w:hAnsi="Arial" w:cs="Arial"/>
          <w:iCs/>
          <w:color w:val="FF0000"/>
          <w:sz w:val="24"/>
        </w:rPr>
        <w:sectPr w:rsidR="00E76A4B" w:rsidSect="00E76A4B">
          <w:pgSz w:w="15840" w:h="12240" w:orient="landscape" w:code="1"/>
          <w:pgMar w:top="1440" w:right="1440" w:bottom="1797" w:left="1440" w:header="709" w:footer="709" w:gutter="0"/>
          <w:cols w:space="708"/>
          <w:docGrid w:linePitch="360"/>
        </w:sectPr>
      </w:pPr>
    </w:p>
    <w:p w:rsidR="008F7848" w:rsidRDefault="008F7848" w:rsidP="008F7848">
      <w:pPr>
        <w:pStyle w:val="BodyTextIndent2"/>
        <w:ind w:firstLine="0"/>
        <w:rPr>
          <w:rFonts w:ascii="Arial" w:hAnsi="Arial" w:cs="Arial"/>
          <w:iCs/>
          <w:sz w:val="24"/>
        </w:rPr>
      </w:pPr>
      <w:r w:rsidRPr="00CB231E">
        <w:rPr>
          <w:rFonts w:ascii="Arial" w:hAnsi="Arial" w:cs="Arial"/>
          <w:b/>
          <w:i/>
          <w:iCs/>
          <w:sz w:val="24"/>
          <w:u w:val="single"/>
        </w:rPr>
        <w:lastRenderedPageBreak/>
        <w:t>Concluzie privind modelarea</w:t>
      </w:r>
      <w:r>
        <w:rPr>
          <w:rFonts w:ascii="Arial" w:hAnsi="Arial" w:cs="Arial"/>
          <w:i/>
          <w:iCs/>
          <w:sz w:val="24"/>
        </w:rPr>
        <w:t xml:space="preserve"> </w:t>
      </w:r>
      <w:r w:rsidRPr="001A332F">
        <w:rPr>
          <w:rFonts w:ascii="Arial" w:hAnsi="Arial" w:cs="Arial"/>
          <w:iCs/>
          <w:sz w:val="24"/>
        </w:rPr>
        <w:t xml:space="preserve"> Diagramele  privind dispersia poluanților  demonstrează influiența  claselor de stabilitate atmosferică și temperatura mediului ambiant asupra  dispersiei poluanților</w:t>
      </w:r>
      <w:r>
        <w:rPr>
          <w:rFonts w:ascii="Arial" w:hAnsi="Arial" w:cs="Arial"/>
          <w:iCs/>
          <w:sz w:val="24"/>
        </w:rPr>
        <w:t>.</w:t>
      </w:r>
    </w:p>
    <w:p w:rsidR="008F7848" w:rsidRPr="001A332F" w:rsidRDefault="008F7848" w:rsidP="008F7848">
      <w:pPr>
        <w:pStyle w:val="BodyTextIndent2"/>
        <w:ind w:firstLine="0"/>
        <w:rPr>
          <w:rFonts w:ascii="Arial" w:hAnsi="Arial" w:cs="Arial"/>
          <w:iCs/>
          <w:sz w:val="24"/>
        </w:rPr>
      </w:pPr>
      <w:r>
        <w:rPr>
          <w:rFonts w:ascii="Arial" w:hAnsi="Arial" w:cs="Arial"/>
          <w:iCs/>
          <w:sz w:val="24"/>
        </w:rPr>
        <w:t xml:space="preserve">  În situațiile de  stabilitate atmosferică  și cu temperaturi  ale gazelor evacuate aproximativ egale cu  temperatura mediului ambiant dispersia poluanților se face pe suprafețe mari și la distanțe apreciabile. În condițiile  de instabilitate atmosferică poluarea  va avea loc  numai în zona  adiacentă </w:t>
      </w:r>
      <w:r>
        <w:rPr>
          <w:rFonts w:ascii="Arial" w:hAnsi="Arial" w:cs="Arial"/>
          <w:iCs/>
          <w:sz w:val="24"/>
        </w:rPr>
        <w:t>fermei</w:t>
      </w:r>
      <w:r>
        <w:rPr>
          <w:rFonts w:ascii="Arial" w:hAnsi="Arial" w:cs="Arial"/>
          <w:iCs/>
          <w:sz w:val="24"/>
        </w:rPr>
        <w:t>.</w:t>
      </w:r>
      <w:r w:rsidRPr="001A332F">
        <w:rPr>
          <w:rFonts w:ascii="Arial" w:hAnsi="Arial" w:cs="Arial"/>
          <w:iCs/>
          <w:sz w:val="24"/>
        </w:rPr>
        <w:t xml:space="preserve"> </w:t>
      </w:r>
    </w:p>
    <w:p w:rsidR="008F7848" w:rsidRPr="00B549C0" w:rsidRDefault="008F7848" w:rsidP="008F7848">
      <w:pPr>
        <w:pStyle w:val="BodyTextIndent2"/>
        <w:ind w:firstLine="0"/>
        <w:rPr>
          <w:rFonts w:ascii="Arial" w:hAnsi="Arial" w:cs="Arial"/>
          <w:i/>
          <w:iCs/>
          <w:sz w:val="24"/>
        </w:rPr>
      </w:pPr>
      <w:r>
        <w:rPr>
          <w:rFonts w:ascii="Arial" w:hAnsi="Arial" w:cs="Arial"/>
          <w:iCs/>
          <w:sz w:val="24"/>
        </w:rPr>
        <w:t xml:space="preserve"> Concentrațiile poluanților se încadrează în limitele prevăzute de STAS </w:t>
      </w:r>
      <w:r w:rsidRPr="00B549C0">
        <w:rPr>
          <w:rFonts w:ascii="Arial" w:hAnsi="Arial" w:cs="Arial"/>
          <w:sz w:val="24"/>
        </w:rPr>
        <w:t>12574-87,  dar  pot apare mirosurile</w:t>
      </w:r>
      <w:r>
        <w:rPr>
          <w:rFonts w:ascii="Arial" w:hAnsi="Arial" w:cs="Arial"/>
          <w:sz w:val="24"/>
        </w:rPr>
        <w:t xml:space="preserve"> neplăcute.</w:t>
      </w:r>
    </w:p>
    <w:p w:rsidR="008F7848" w:rsidRDefault="008F7848" w:rsidP="008F7848">
      <w:pPr>
        <w:pStyle w:val="BodyTextIndent2"/>
        <w:ind w:firstLine="0"/>
        <w:rPr>
          <w:rFonts w:ascii="Arial" w:hAnsi="Arial" w:cs="Arial"/>
          <w:iCs/>
          <w:sz w:val="24"/>
        </w:rPr>
      </w:pPr>
      <w:r w:rsidRPr="002F435E">
        <w:rPr>
          <w:rFonts w:ascii="Arial" w:hAnsi="Arial" w:cs="Arial"/>
          <w:iCs/>
          <w:sz w:val="24"/>
        </w:rPr>
        <w:t>Pentru a reduce emisiile de amoniac este important să se respecte limita de azot  excretat prevăzută în BAT 24, tabelul 1.1</w:t>
      </w:r>
      <w:r>
        <w:rPr>
          <w:rFonts w:ascii="Arial" w:hAnsi="Arial" w:cs="Arial"/>
          <w:iCs/>
          <w:sz w:val="24"/>
        </w:rPr>
        <w:t>:</w:t>
      </w:r>
    </w:p>
    <w:p w:rsidR="008F7848" w:rsidRPr="002F435E" w:rsidRDefault="008F7848" w:rsidP="008F7848">
      <w:pPr>
        <w:pStyle w:val="BodyTextIndent2"/>
        <w:ind w:firstLine="0"/>
        <w:rPr>
          <w:rFonts w:ascii="Arial" w:hAnsi="Arial" w:cs="Arial"/>
          <w:iCs/>
          <w:sz w:val="24"/>
        </w:rPr>
      </w:pPr>
    </w:p>
    <w:tbl>
      <w:tblPr>
        <w:tblStyle w:val="TableGrid"/>
        <w:tblW w:w="0" w:type="auto"/>
        <w:tblLook w:val="04A0" w:firstRow="1" w:lastRow="0" w:firstColumn="1" w:lastColumn="0" w:noHBand="0" w:noVBand="1"/>
      </w:tblPr>
      <w:tblGrid>
        <w:gridCol w:w="3072"/>
        <w:gridCol w:w="3072"/>
        <w:gridCol w:w="3072"/>
      </w:tblGrid>
      <w:tr w:rsidR="008F7848" w:rsidRPr="002F435E" w:rsidTr="00373821">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 xml:space="preserve">Parametru </w:t>
            </w:r>
          </w:p>
        </w:tc>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Categorie de animale</w:t>
            </w:r>
          </w:p>
        </w:tc>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Azot total excretat asociat BAT (kg de N excretat/spațiu pentru animal/an)</w:t>
            </w:r>
          </w:p>
        </w:tc>
      </w:tr>
      <w:tr w:rsidR="008F7848" w:rsidRPr="002F435E" w:rsidTr="00373821">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 xml:space="preserve">Azot total excretat exprimat ca azot </w:t>
            </w:r>
          </w:p>
        </w:tc>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iCs/>
                <w:sz w:val="22"/>
                <w:szCs w:val="22"/>
              </w:rPr>
              <w:t>Porci pentru îngrășare</w:t>
            </w:r>
          </w:p>
        </w:tc>
        <w:tc>
          <w:tcPr>
            <w:tcW w:w="3072" w:type="dxa"/>
          </w:tcPr>
          <w:p w:rsidR="008F7848" w:rsidRPr="002F435E" w:rsidRDefault="008F7848" w:rsidP="00373821">
            <w:pPr>
              <w:pStyle w:val="BodyTextIndent2"/>
              <w:ind w:firstLine="0"/>
              <w:rPr>
                <w:rFonts w:ascii="Arial" w:hAnsi="Arial" w:cs="Arial"/>
                <w:iCs/>
                <w:sz w:val="22"/>
                <w:szCs w:val="22"/>
              </w:rPr>
            </w:pPr>
            <w:r>
              <w:rPr>
                <w:rFonts w:ascii="Arial" w:hAnsi="Arial" w:cs="Arial"/>
                <w:iCs/>
                <w:sz w:val="22"/>
                <w:szCs w:val="22"/>
              </w:rPr>
              <w:t xml:space="preserve">       </w:t>
            </w:r>
            <w:r w:rsidRPr="002F435E">
              <w:rPr>
                <w:rFonts w:ascii="Arial" w:hAnsi="Arial" w:cs="Arial"/>
                <w:iCs/>
                <w:sz w:val="22"/>
                <w:szCs w:val="22"/>
              </w:rPr>
              <w:t>7,0 - 13</w:t>
            </w:r>
          </w:p>
        </w:tc>
      </w:tr>
    </w:tbl>
    <w:p w:rsidR="008F7848" w:rsidRDefault="008F7848" w:rsidP="008F7848">
      <w:pPr>
        <w:pStyle w:val="BodyTextIndent2"/>
        <w:ind w:firstLine="0"/>
        <w:jc w:val="left"/>
        <w:rPr>
          <w:rFonts w:ascii="Arial" w:hAnsi="Arial" w:cs="Arial"/>
          <w:iCs/>
          <w:sz w:val="24"/>
        </w:rPr>
      </w:pPr>
    </w:p>
    <w:p w:rsidR="008F7848" w:rsidRDefault="008F7848" w:rsidP="008F7848">
      <w:pPr>
        <w:pStyle w:val="BodyTextIndent2"/>
        <w:ind w:firstLine="0"/>
        <w:jc w:val="left"/>
        <w:rPr>
          <w:rFonts w:ascii="Arial" w:hAnsi="Arial" w:cs="Arial"/>
          <w:iCs/>
          <w:sz w:val="24"/>
        </w:rPr>
      </w:pPr>
      <w:r w:rsidRPr="00051F28">
        <w:rPr>
          <w:rFonts w:ascii="Arial" w:hAnsi="Arial" w:cs="Arial"/>
          <w:iCs/>
          <w:sz w:val="24"/>
        </w:rPr>
        <w:t>Un calcul estimativ în care s-a luat cantitatea maximă de furaj/cap de porc-3,1kg/zi,  s-a calculat proteina brută din rețetele utilizate  în faza de creștere și finisare și s-a considerat că N în proteina brută este de 16% , a rezultat  o cantitate de azot ingerat de</w:t>
      </w:r>
      <w:r w:rsidR="00501B7C">
        <w:rPr>
          <w:rFonts w:ascii="Arial" w:hAnsi="Arial" w:cs="Arial"/>
          <w:iCs/>
          <w:sz w:val="24"/>
        </w:rPr>
        <w:t>519,68t</w:t>
      </w:r>
      <w:r w:rsidRPr="00051F28">
        <w:rPr>
          <w:rFonts w:ascii="Arial" w:hAnsi="Arial" w:cs="Arial"/>
          <w:iCs/>
          <w:sz w:val="24"/>
        </w:rPr>
        <w:t xml:space="preserve">. S-a aplicat un procent de reținere  mediu de </w:t>
      </w:r>
      <w:r w:rsidR="00501B7C">
        <w:rPr>
          <w:rFonts w:ascii="Arial" w:hAnsi="Arial" w:cs="Arial"/>
          <w:iCs/>
          <w:sz w:val="24"/>
        </w:rPr>
        <w:t>40</w:t>
      </w:r>
      <w:r w:rsidRPr="00051F28">
        <w:rPr>
          <w:rFonts w:ascii="Arial" w:hAnsi="Arial" w:cs="Arial"/>
          <w:iCs/>
          <w:sz w:val="24"/>
        </w:rPr>
        <w:t>% N de către animale  și a rezultat o cantitate de Nreținut de</w:t>
      </w:r>
      <w:r w:rsidR="00501B7C">
        <w:rPr>
          <w:rFonts w:ascii="Arial" w:hAnsi="Arial" w:cs="Arial"/>
          <w:iCs/>
          <w:sz w:val="24"/>
        </w:rPr>
        <w:t>207,87t</w:t>
      </w:r>
      <w:r w:rsidRPr="00051F28">
        <w:rPr>
          <w:rFonts w:ascii="Arial" w:hAnsi="Arial" w:cs="Arial"/>
          <w:iCs/>
          <w:sz w:val="24"/>
        </w:rPr>
        <w:t xml:space="preserve">. </w:t>
      </w:r>
    </w:p>
    <w:p w:rsidR="008F7848" w:rsidRPr="00051F28" w:rsidRDefault="008F7848" w:rsidP="008F7848">
      <w:pPr>
        <w:pStyle w:val="BodyTextIndent2"/>
        <w:ind w:firstLine="0"/>
        <w:jc w:val="left"/>
        <w:rPr>
          <w:rFonts w:ascii="Arial" w:hAnsi="Arial" w:cs="Arial"/>
          <w:iCs/>
          <w:sz w:val="24"/>
        </w:rPr>
      </w:pPr>
      <w:r w:rsidRPr="00051F28">
        <w:rPr>
          <w:rFonts w:ascii="Arial" w:hAnsi="Arial" w:cs="Arial"/>
          <w:iCs/>
          <w:sz w:val="24"/>
        </w:rPr>
        <w:t xml:space="preserve">Nexcr.= </w:t>
      </w:r>
      <w:r w:rsidR="00501B7C">
        <w:rPr>
          <w:rFonts w:ascii="Arial" w:hAnsi="Arial" w:cs="Arial"/>
          <w:iCs/>
          <w:sz w:val="24"/>
        </w:rPr>
        <w:t xml:space="preserve">519,68t – 207,87 </w:t>
      </w:r>
      <w:r w:rsidRPr="00051F28">
        <w:rPr>
          <w:rFonts w:ascii="Arial" w:hAnsi="Arial" w:cs="Arial"/>
          <w:iCs/>
          <w:sz w:val="24"/>
        </w:rPr>
        <w:t>=</w:t>
      </w:r>
      <w:r w:rsidR="00501B7C">
        <w:rPr>
          <w:rFonts w:ascii="Arial" w:hAnsi="Arial" w:cs="Arial"/>
          <w:iCs/>
          <w:sz w:val="24"/>
        </w:rPr>
        <w:t>311</w:t>
      </w:r>
      <w:r w:rsidRPr="00051F28">
        <w:rPr>
          <w:rFonts w:ascii="Arial" w:hAnsi="Arial" w:cs="Arial"/>
          <w:iCs/>
          <w:sz w:val="24"/>
        </w:rPr>
        <w:t>,</w:t>
      </w:r>
      <w:r w:rsidR="00501B7C">
        <w:rPr>
          <w:rFonts w:ascii="Arial" w:hAnsi="Arial" w:cs="Arial"/>
          <w:iCs/>
          <w:sz w:val="24"/>
        </w:rPr>
        <w:t>808</w:t>
      </w:r>
      <w:r w:rsidRPr="00051F28">
        <w:rPr>
          <w:rFonts w:ascii="Arial" w:hAnsi="Arial" w:cs="Arial"/>
          <w:iCs/>
          <w:sz w:val="24"/>
        </w:rPr>
        <w:t xml:space="preserve">t </w:t>
      </w:r>
    </w:p>
    <w:p w:rsidR="008F7848" w:rsidRDefault="008F7848" w:rsidP="008F7848">
      <w:pPr>
        <w:pStyle w:val="BodyTextIndent2"/>
        <w:ind w:firstLine="0"/>
        <w:jc w:val="left"/>
        <w:rPr>
          <w:rFonts w:ascii="Arial" w:hAnsi="Arial" w:cs="Arial"/>
          <w:sz w:val="24"/>
        </w:rPr>
      </w:pPr>
      <w:r w:rsidRPr="00051F28">
        <w:rPr>
          <w:rFonts w:ascii="Arial" w:hAnsi="Arial" w:cs="Arial"/>
          <w:iCs/>
          <w:sz w:val="24"/>
        </w:rPr>
        <w:t xml:space="preserve"> </w:t>
      </w:r>
      <w:r w:rsidRPr="00051F28">
        <w:rPr>
          <w:rFonts w:ascii="Arial" w:hAnsi="Arial" w:cs="Arial"/>
          <w:sz w:val="24"/>
        </w:rPr>
        <w:t xml:space="preserve">N excretat/spațiu pentru animal/an = </w:t>
      </w:r>
      <w:r w:rsidR="00501B7C">
        <w:rPr>
          <w:rFonts w:ascii="Arial" w:hAnsi="Arial" w:cs="Arial"/>
          <w:sz w:val="24"/>
        </w:rPr>
        <w:t>311808</w:t>
      </w:r>
      <w:r w:rsidRPr="00051F28">
        <w:rPr>
          <w:rFonts w:ascii="Arial" w:hAnsi="Arial" w:cs="Arial"/>
          <w:sz w:val="24"/>
        </w:rPr>
        <w:t>kg</w:t>
      </w:r>
      <w:r>
        <w:rPr>
          <w:rFonts w:ascii="Arial" w:hAnsi="Arial" w:cs="Arial"/>
          <w:sz w:val="24"/>
        </w:rPr>
        <w:t xml:space="preserve"> </w:t>
      </w:r>
      <w:r w:rsidRPr="00051F28">
        <w:rPr>
          <w:rFonts w:ascii="Arial" w:hAnsi="Arial" w:cs="Arial"/>
          <w:sz w:val="24"/>
        </w:rPr>
        <w:t>:</w:t>
      </w:r>
      <w:r>
        <w:rPr>
          <w:rFonts w:ascii="Arial" w:hAnsi="Arial" w:cs="Arial"/>
          <w:sz w:val="24"/>
        </w:rPr>
        <w:t xml:space="preserve"> </w:t>
      </w:r>
      <w:r w:rsidR="00501B7C">
        <w:rPr>
          <w:rFonts w:ascii="Arial" w:hAnsi="Arial" w:cs="Arial"/>
          <w:sz w:val="24"/>
        </w:rPr>
        <w:t>25</w:t>
      </w:r>
      <w:r w:rsidRPr="00051F28">
        <w:rPr>
          <w:rFonts w:ascii="Arial" w:hAnsi="Arial" w:cs="Arial"/>
          <w:sz w:val="24"/>
        </w:rPr>
        <w:t>000 locuri  =12,4kgN</w:t>
      </w:r>
    </w:p>
    <w:p w:rsidR="008F7848" w:rsidRDefault="008F7848" w:rsidP="008F7848">
      <w:pPr>
        <w:pStyle w:val="BodyTextIndent2"/>
        <w:ind w:firstLine="0"/>
        <w:jc w:val="left"/>
        <w:rPr>
          <w:rFonts w:ascii="Arial" w:hAnsi="Arial" w:cs="Arial"/>
          <w:sz w:val="24"/>
        </w:rPr>
      </w:pPr>
      <w:r>
        <w:rPr>
          <w:rFonts w:ascii="Arial" w:hAnsi="Arial" w:cs="Arial"/>
          <w:sz w:val="24"/>
        </w:rPr>
        <w:t xml:space="preserve"> Așa cum s-a precizat anterior există posibilitatea încadrării în limitele prevăzute. Pentru aceasta este  necesar  o evidență clară a rețetelor  utilizate  și a cantităților  de furaje din acestea.</w:t>
      </w:r>
    </w:p>
    <w:p w:rsidR="008F7848" w:rsidRDefault="008F7848" w:rsidP="008F7848">
      <w:pPr>
        <w:pStyle w:val="BodyTextIndent2"/>
        <w:ind w:firstLine="0"/>
        <w:jc w:val="left"/>
        <w:rPr>
          <w:rFonts w:ascii="Arial" w:hAnsi="Arial" w:cs="Arial"/>
          <w:sz w:val="24"/>
        </w:rPr>
      </w:pPr>
      <w:r>
        <w:rPr>
          <w:rFonts w:ascii="Arial" w:hAnsi="Arial" w:cs="Arial"/>
          <w:sz w:val="24"/>
        </w:rPr>
        <w:t xml:space="preserve"> </w:t>
      </w:r>
      <w:r w:rsidRPr="003349AD">
        <w:rPr>
          <w:rFonts w:ascii="Arial" w:hAnsi="Arial" w:cs="Arial"/>
          <w:i/>
          <w:sz w:val="24"/>
        </w:rPr>
        <w:t>Încadrarea în limitele prevăzute pentru N excretat va duce la încadrarea în limite a emisiilor de amoniac prevăzute în BAT 30</w:t>
      </w:r>
      <w:r>
        <w:rPr>
          <w:rFonts w:ascii="Arial" w:hAnsi="Arial" w:cs="Arial"/>
          <w:sz w:val="24"/>
        </w:rPr>
        <w:t>.</w:t>
      </w:r>
    </w:p>
    <w:p w:rsidR="008F7848" w:rsidRPr="00330498" w:rsidRDefault="008F7848" w:rsidP="008F7848">
      <w:pPr>
        <w:pStyle w:val="BodyTextIndent2"/>
        <w:ind w:firstLine="0"/>
        <w:jc w:val="left"/>
        <w:rPr>
          <w:rFonts w:ascii="Arial" w:hAnsi="Arial" w:cs="Arial"/>
          <w:sz w:val="24"/>
        </w:rPr>
      </w:pPr>
    </w:p>
    <w:tbl>
      <w:tblPr>
        <w:tblStyle w:val="TableGrid"/>
        <w:tblW w:w="0" w:type="auto"/>
        <w:tblLook w:val="04A0" w:firstRow="1" w:lastRow="0" w:firstColumn="1" w:lastColumn="0" w:noHBand="0" w:noVBand="1"/>
      </w:tblPr>
      <w:tblGrid>
        <w:gridCol w:w="3072"/>
        <w:gridCol w:w="3072"/>
        <w:gridCol w:w="3072"/>
      </w:tblGrid>
      <w:tr w:rsidR="008F7848" w:rsidRPr="002F435E" w:rsidTr="00373821">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 xml:space="preserve">Parametru </w:t>
            </w:r>
          </w:p>
        </w:tc>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sz w:val="22"/>
                <w:szCs w:val="22"/>
              </w:rPr>
              <w:t>Categorie de animale</w:t>
            </w:r>
          </w:p>
        </w:tc>
        <w:tc>
          <w:tcPr>
            <w:tcW w:w="3072" w:type="dxa"/>
          </w:tcPr>
          <w:p w:rsidR="008F7848" w:rsidRPr="002F435E" w:rsidRDefault="008F7848" w:rsidP="00373821">
            <w:pPr>
              <w:pStyle w:val="BodyTextIndent2"/>
              <w:ind w:firstLine="0"/>
              <w:jc w:val="left"/>
              <w:rPr>
                <w:rFonts w:ascii="Arial" w:hAnsi="Arial" w:cs="Arial"/>
                <w:iCs/>
                <w:sz w:val="22"/>
                <w:szCs w:val="22"/>
              </w:rPr>
            </w:pPr>
            <w:r w:rsidRPr="002F435E">
              <w:rPr>
                <w:rFonts w:ascii="Arial" w:hAnsi="Arial" w:cs="Arial"/>
                <w:sz w:val="22"/>
                <w:szCs w:val="22"/>
              </w:rPr>
              <w:t xml:space="preserve">BAT </w:t>
            </w:r>
            <w:r>
              <w:rPr>
                <w:rFonts w:ascii="Arial" w:hAnsi="Arial" w:cs="Arial"/>
                <w:sz w:val="22"/>
                <w:szCs w:val="22"/>
              </w:rPr>
              <w:t>- AEL</w:t>
            </w:r>
            <w:r w:rsidRPr="002F435E">
              <w:rPr>
                <w:rFonts w:ascii="Arial" w:hAnsi="Arial" w:cs="Arial"/>
                <w:sz w:val="22"/>
                <w:szCs w:val="22"/>
              </w:rPr>
              <w:t>(kg de N</w:t>
            </w:r>
            <w:r>
              <w:rPr>
                <w:rFonts w:ascii="Arial" w:hAnsi="Arial" w:cs="Arial"/>
                <w:sz w:val="22"/>
                <w:szCs w:val="22"/>
              </w:rPr>
              <w:t>H3</w:t>
            </w:r>
            <w:r w:rsidRPr="002F435E">
              <w:rPr>
                <w:rFonts w:ascii="Arial" w:hAnsi="Arial" w:cs="Arial"/>
                <w:sz w:val="22"/>
                <w:szCs w:val="22"/>
              </w:rPr>
              <w:t xml:space="preserve"> /spațiu pentru animal/an)</w:t>
            </w:r>
          </w:p>
        </w:tc>
      </w:tr>
      <w:tr w:rsidR="008F7848" w:rsidRPr="002F435E" w:rsidTr="00373821">
        <w:tc>
          <w:tcPr>
            <w:tcW w:w="3072" w:type="dxa"/>
          </w:tcPr>
          <w:p w:rsidR="008F7848" w:rsidRPr="002F435E" w:rsidRDefault="008F7848" w:rsidP="00373821">
            <w:pPr>
              <w:pStyle w:val="BodyTextIndent2"/>
              <w:ind w:firstLine="0"/>
              <w:rPr>
                <w:rFonts w:ascii="Arial" w:hAnsi="Arial" w:cs="Arial"/>
                <w:iCs/>
                <w:sz w:val="22"/>
                <w:szCs w:val="22"/>
              </w:rPr>
            </w:pPr>
            <w:r>
              <w:rPr>
                <w:rFonts w:ascii="Arial" w:hAnsi="Arial" w:cs="Arial"/>
                <w:sz w:val="22"/>
                <w:szCs w:val="22"/>
              </w:rPr>
              <w:t xml:space="preserve">Amoniac </w:t>
            </w:r>
            <w:r w:rsidRPr="002F435E">
              <w:rPr>
                <w:rFonts w:ascii="Arial" w:hAnsi="Arial" w:cs="Arial"/>
                <w:sz w:val="22"/>
                <w:szCs w:val="22"/>
              </w:rPr>
              <w:t xml:space="preserve">exprimat ca </w:t>
            </w:r>
            <w:r>
              <w:rPr>
                <w:rFonts w:ascii="Arial" w:hAnsi="Arial" w:cs="Arial"/>
                <w:sz w:val="22"/>
                <w:szCs w:val="22"/>
              </w:rPr>
              <w:t>amoniac</w:t>
            </w:r>
          </w:p>
        </w:tc>
        <w:tc>
          <w:tcPr>
            <w:tcW w:w="3072" w:type="dxa"/>
          </w:tcPr>
          <w:p w:rsidR="008F7848" w:rsidRPr="002F435E" w:rsidRDefault="008F7848" w:rsidP="00373821">
            <w:pPr>
              <w:pStyle w:val="BodyTextIndent2"/>
              <w:ind w:firstLine="0"/>
              <w:rPr>
                <w:rFonts w:ascii="Arial" w:hAnsi="Arial" w:cs="Arial"/>
                <w:iCs/>
                <w:sz w:val="22"/>
                <w:szCs w:val="22"/>
              </w:rPr>
            </w:pPr>
            <w:r w:rsidRPr="002F435E">
              <w:rPr>
                <w:rFonts w:ascii="Arial" w:hAnsi="Arial" w:cs="Arial"/>
                <w:iCs/>
                <w:sz w:val="22"/>
                <w:szCs w:val="22"/>
              </w:rPr>
              <w:t>Porci pentru îngrășare</w:t>
            </w:r>
          </w:p>
        </w:tc>
        <w:tc>
          <w:tcPr>
            <w:tcW w:w="3072" w:type="dxa"/>
          </w:tcPr>
          <w:p w:rsidR="008F7848" w:rsidRPr="002F435E" w:rsidRDefault="008F7848" w:rsidP="00373821">
            <w:pPr>
              <w:pStyle w:val="BodyTextIndent2"/>
              <w:ind w:firstLine="0"/>
              <w:rPr>
                <w:rFonts w:ascii="Arial" w:hAnsi="Arial" w:cs="Arial"/>
                <w:iCs/>
                <w:sz w:val="22"/>
                <w:szCs w:val="22"/>
              </w:rPr>
            </w:pPr>
            <w:r>
              <w:rPr>
                <w:rFonts w:ascii="Arial" w:hAnsi="Arial" w:cs="Arial"/>
                <w:iCs/>
                <w:sz w:val="22"/>
                <w:szCs w:val="22"/>
              </w:rPr>
              <w:t xml:space="preserve">       5,65 </w:t>
            </w:r>
          </w:p>
        </w:tc>
      </w:tr>
    </w:tbl>
    <w:p w:rsidR="008F7848" w:rsidRDefault="008F7848" w:rsidP="008F7848">
      <w:pPr>
        <w:pStyle w:val="BodyTextIndent2"/>
        <w:ind w:firstLine="0"/>
        <w:jc w:val="left"/>
        <w:rPr>
          <w:rFonts w:ascii="Arial" w:hAnsi="Arial" w:cs="Arial"/>
          <w:sz w:val="24"/>
        </w:rPr>
      </w:pPr>
    </w:p>
    <w:p w:rsidR="008F7848" w:rsidRDefault="008F7848" w:rsidP="008F7848">
      <w:pPr>
        <w:pStyle w:val="BodyTextIndent2"/>
        <w:ind w:firstLine="0"/>
        <w:jc w:val="left"/>
        <w:rPr>
          <w:rFonts w:ascii="Arial" w:hAnsi="Arial" w:cs="Arial"/>
          <w:sz w:val="24"/>
        </w:rPr>
      </w:pPr>
      <w:r>
        <w:rPr>
          <w:rFonts w:ascii="Arial" w:hAnsi="Arial" w:cs="Arial"/>
          <w:sz w:val="24"/>
        </w:rPr>
        <w:t xml:space="preserve"> Considerând  proporția în TAN= 70% și  un factor de emisie din adăpost de 0,28 KgNH3/animal an (Conform Corinair tab 3-9) rezultă:</w:t>
      </w:r>
    </w:p>
    <w:p w:rsidR="008F7848" w:rsidRPr="00330498" w:rsidRDefault="008F7848" w:rsidP="008F7848">
      <w:pPr>
        <w:pStyle w:val="BodyTextIndent2"/>
        <w:ind w:firstLine="0"/>
        <w:jc w:val="left"/>
        <w:rPr>
          <w:rFonts w:ascii="Arial" w:hAnsi="Arial" w:cs="Arial"/>
          <w:sz w:val="24"/>
        </w:rPr>
      </w:pPr>
      <w:r>
        <w:rPr>
          <w:rFonts w:ascii="Arial" w:hAnsi="Arial" w:cs="Arial"/>
          <w:sz w:val="24"/>
        </w:rPr>
        <w:t xml:space="preserve">12,4 x 70% x 0,28  = 2,43  </w:t>
      </w:r>
      <w:r w:rsidRPr="00330498">
        <w:rPr>
          <w:rFonts w:ascii="Arial" w:hAnsi="Arial" w:cs="Arial"/>
          <w:sz w:val="24"/>
        </w:rPr>
        <w:t>kg de NH3 /spațiu pentru animal/an</w:t>
      </w:r>
    </w:p>
    <w:p w:rsidR="002A2D85" w:rsidRPr="008F7848" w:rsidRDefault="002A2D85" w:rsidP="002A2D85">
      <w:pPr>
        <w:pStyle w:val="BodyTextIndent2"/>
        <w:ind w:hanging="90"/>
        <w:jc w:val="left"/>
        <w:rPr>
          <w:rFonts w:ascii="Arial" w:hAnsi="Arial" w:cs="Arial"/>
          <w:i/>
          <w:iCs/>
          <w:sz w:val="24"/>
        </w:rPr>
      </w:pPr>
      <w:r w:rsidRPr="008F7848">
        <w:rPr>
          <w:rFonts w:ascii="Arial" w:hAnsi="Arial" w:cs="Arial"/>
          <w:i/>
          <w:iCs/>
          <w:sz w:val="24"/>
        </w:rPr>
        <w:t xml:space="preserve">Modelarea indică faptul că  la receptorii  aflați în zonă  se înregistrează </w:t>
      </w:r>
      <w:r w:rsidR="006C1828" w:rsidRPr="008F7848">
        <w:rPr>
          <w:rFonts w:ascii="Arial" w:hAnsi="Arial" w:cs="Arial"/>
          <w:i/>
          <w:iCs/>
          <w:sz w:val="24"/>
        </w:rPr>
        <w:t>valori sub limitele impuse</w:t>
      </w:r>
      <w:r w:rsidRPr="008F7848">
        <w:rPr>
          <w:rFonts w:ascii="Arial" w:hAnsi="Arial" w:cs="Arial"/>
          <w:i/>
          <w:iCs/>
          <w:sz w:val="24"/>
        </w:rPr>
        <w:t xml:space="preserve"> de STAS 12574/1987 în toate condițiile atmosferice.</w:t>
      </w:r>
    </w:p>
    <w:p w:rsidR="00C871D3" w:rsidRPr="00AF7BFE" w:rsidRDefault="00C871D3" w:rsidP="00207E22">
      <w:pPr>
        <w:jc w:val="center"/>
      </w:pPr>
    </w:p>
    <w:p w:rsidR="00F90FC8" w:rsidRPr="007838E6" w:rsidRDefault="00F90FC8" w:rsidP="007C6794">
      <w:pPr>
        <w:pStyle w:val="BodyTextIndent"/>
        <w:ind w:left="0"/>
        <w:jc w:val="both"/>
        <w:rPr>
          <w:rFonts w:ascii="Arial" w:hAnsi="Arial" w:cs="Arial"/>
          <w:i/>
          <w:iCs/>
          <w:color w:val="FF0000"/>
          <w:sz w:val="24"/>
        </w:rPr>
      </w:pPr>
    </w:p>
    <w:p w:rsidR="00F90FC8" w:rsidRDefault="00F90FC8" w:rsidP="007C6794">
      <w:pPr>
        <w:pStyle w:val="BodyTextIndent"/>
        <w:ind w:left="0"/>
        <w:jc w:val="both"/>
        <w:rPr>
          <w:rFonts w:ascii="Arial" w:hAnsi="Arial" w:cs="Arial"/>
          <w:i/>
          <w:iCs/>
          <w:sz w:val="24"/>
        </w:rPr>
      </w:pPr>
      <w:r w:rsidRPr="0079284B">
        <w:rPr>
          <w:rFonts w:ascii="Arial" w:hAnsi="Arial" w:cs="Arial"/>
          <w:i/>
          <w:iCs/>
          <w:sz w:val="24"/>
        </w:rPr>
        <w:t>Mirosul</w:t>
      </w:r>
    </w:p>
    <w:p w:rsidR="000A02D8" w:rsidRDefault="000A02D8" w:rsidP="000A02D8">
      <w:pPr>
        <w:pStyle w:val="BodyTextIndent2"/>
        <w:ind w:firstLine="0"/>
        <w:rPr>
          <w:rFonts w:ascii="Arial" w:hAnsi="Arial" w:cs="Arial"/>
          <w:iCs/>
          <w:sz w:val="24"/>
        </w:rPr>
      </w:pPr>
      <w:r w:rsidRPr="007718A1">
        <w:rPr>
          <w:rFonts w:ascii="Arial" w:hAnsi="Arial" w:cs="Arial"/>
          <w:iCs/>
          <w:sz w:val="24"/>
        </w:rPr>
        <w:t>Mirosul se datorește  unei combina</w:t>
      </w:r>
      <w:r>
        <w:rPr>
          <w:rFonts w:ascii="Arial" w:hAnsi="Arial" w:cs="Arial"/>
          <w:iCs/>
          <w:sz w:val="24"/>
        </w:rPr>
        <w:t>ț</w:t>
      </w:r>
      <w:r w:rsidRPr="007718A1">
        <w:rPr>
          <w:rFonts w:ascii="Arial" w:hAnsi="Arial" w:cs="Arial"/>
          <w:iCs/>
          <w:sz w:val="24"/>
        </w:rPr>
        <w:t>ii de substanțe chimice și produce disconfort  care poate fi definit  ca prezența repetată  a mirosului neplăcut.  Nu a fost stabilită o rela</w:t>
      </w:r>
      <w:r>
        <w:rPr>
          <w:rFonts w:ascii="Arial" w:hAnsi="Arial" w:cs="Arial"/>
          <w:iCs/>
          <w:sz w:val="24"/>
        </w:rPr>
        <w:t xml:space="preserve">ție </w:t>
      </w:r>
      <w:r w:rsidRPr="007718A1">
        <w:rPr>
          <w:rFonts w:ascii="Arial" w:hAnsi="Arial" w:cs="Arial"/>
          <w:iCs/>
          <w:sz w:val="24"/>
        </w:rPr>
        <w:t xml:space="preserve"> directă între mirosul neplăcut și apariția unor boli dar mirosurile neplăcute  </w:t>
      </w:r>
      <w:r w:rsidRPr="007718A1">
        <w:rPr>
          <w:rFonts w:ascii="Arial" w:hAnsi="Arial" w:cs="Arial"/>
          <w:iCs/>
          <w:sz w:val="24"/>
        </w:rPr>
        <w:lastRenderedPageBreak/>
        <w:t>pot cauza reacții diverse  la oameni</w:t>
      </w:r>
      <w:r>
        <w:rPr>
          <w:rFonts w:ascii="Arial" w:hAnsi="Arial" w:cs="Arial"/>
          <w:iCs/>
          <w:sz w:val="24"/>
        </w:rPr>
        <w:t>.</w:t>
      </w:r>
      <w:r w:rsidRPr="007718A1">
        <w:rPr>
          <w:rFonts w:ascii="Arial" w:hAnsi="Arial" w:cs="Arial"/>
          <w:iCs/>
          <w:sz w:val="24"/>
        </w:rPr>
        <w:t xml:space="preserve"> </w:t>
      </w:r>
      <w:r>
        <w:rPr>
          <w:rFonts w:ascii="Arial" w:hAnsi="Arial" w:cs="Arial"/>
          <w:iCs/>
          <w:sz w:val="24"/>
        </w:rPr>
        <w:t>Gradul de percepție al mirosului  este subiectiv în funcție de  sensibilitatea  simțului mirosului , caracter și  sănătatea psihică.</w:t>
      </w:r>
    </w:p>
    <w:p w:rsidR="000A02D8" w:rsidRDefault="000A02D8" w:rsidP="000A02D8">
      <w:pPr>
        <w:pStyle w:val="BodyTextIndent2"/>
        <w:ind w:firstLine="0"/>
        <w:rPr>
          <w:rFonts w:ascii="Arial" w:hAnsi="Arial" w:cs="Arial"/>
          <w:iCs/>
          <w:sz w:val="24"/>
        </w:rPr>
      </w:pPr>
      <w:r>
        <w:rPr>
          <w:rFonts w:ascii="Arial" w:hAnsi="Arial" w:cs="Arial"/>
          <w:iCs/>
          <w:sz w:val="24"/>
        </w:rPr>
        <w:t xml:space="preserve"> Mirosul este  principala problemă care apare  în cadrul comunităților locale în cazul prezenței  unei ferme de porci. </w:t>
      </w:r>
    </w:p>
    <w:p w:rsidR="000A02D8" w:rsidRDefault="000A02D8" w:rsidP="000A02D8">
      <w:pPr>
        <w:pStyle w:val="BodyTextIndent2"/>
        <w:ind w:firstLine="0"/>
        <w:rPr>
          <w:rFonts w:ascii="Arial" w:hAnsi="Arial" w:cs="Arial"/>
          <w:iCs/>
          <w:sz w:val="24"/>
        </w:rPr>
      </w:pPr>
      <w:r>
        <w:rPr>
          <w:rFonts w:ascii="Arial" w:hAnsi="Arial" w:cs="Arial"/>
          <w:iCs/>
          <w:sz w:val="24"/>
        </w:rPr>
        <w:t>Mirosul se degajă:</w:t>
      </w:r>
    </w:p>
    <w:p w:rsidR="000A02D8" w:rsidRDefault="000A02D8" w:rsidP="000A02D8">
      <w:pPr>
        <w:pStyle w:val="BodyTextIndent2"/>
        <w:numPr>
          <w:ilvl w:val="0"/>
          <w:numId w:val="25"/>
        </w:numPr>
        <w:rPr>
          <w:rFonts w:ascii="Arial" w:hAnsi="Arial" w:cs="Arial"/>
          <w:iCs/>
          <w:sz w:val="24"/>
        </w:rPr>
      </w:pPr>
      <w:r>
        <w:rPr>
          <w:rFonts w:ascii="Arial" w:hAnsi="Arial" w:cs="Arial"/>
          <w:iCs/>
          <w:sz w:val="24"/>
        </w:rPr>
        <w:t xml:space="preserve">de la animalele în sine și dela dejecții în locurile de stabulație; </w:t>
      </w:r>
    </w:p>
    <w:p w:rsidR="000A02D8" w:rsidRDefault="000A02D8" w:rsidP="000A02D8">
      <w:pPr>
        <w:pStyle w:val="BodyTextIndent2"/>
        <w:numPr>
          <w:ilvl w:val="0"/>
          <w:numId w:val="25"/>
        </w:numPr>
        <w:rPr>
          <w:rFonts w:ascii="Arial" w:hAnsi="Arial" w:cs="Arial"/>
          <w:iCs/>
          <w:sz w:val="24"/>
        </w:rPr>
      </w:pPr>
      <w:r>
        <w:rPr>
          <w:rFonts w:ascii="Arial" w:hAnsi="Arial" w:cs="Arial"/>
          <w:iCs/>
          <w:sz w:val="24"/>
        </w:rPr>
        <w:t>de la transferul dejecțiilor și depozitarea lor;</w:t>
      </w:r>
    </w:p>
    <w:p w:rsidR="000A02D8" w:rsidRPr="007718A1" w:rsidRDefault="000A02D8" w:rsidP="000A02D8">
      <w:pPr>
        <w:pStyle w:val="BodyTextIndent2"/>
        <w:numPr>
          <w:ilvl w:val="0"/>
          <w:numId w:val="25"/>
        </w:numPr>
        <w:rPr>
          <w:rFonts w:ascii="Arial" w:hAnsi="Arial" w:cs="Arial"/>
          <w:iCs/>
          <w:sz w:val="24"/>
        </w:rPr>
      </w:pPr>
      <w:r>
        <w:rPr>
          <w:rFonts w:ascii="Arial" w:hAnsi="Arial" w:cs="Arial"/>
          <w:iCs/>
          <w:sz w:val="24"/>
        </w:rPr>
        <w:t xml:space="preserve"> de la aplicarea dejecțiilor pe teren.   </w:t>
      </w:r>
      <w:r w:rsidRPr="007718A1">
        <w:rPr>
          <w:rFonts w:ascii="Arial" w:hAnsi="Arial" w:cs="Arial"/>
          <w:iCs/>
          <w:sz w:val="24"/>
        </w:rPr>
        <w:t xml:space="preserve">. </w:t>
      </w:r>
    </w:p>
    <w:p w:rsidR="007C6794" w:rsidRPr="0079284B" w:rsidRDefault="007C6794" w:rsidP="007C6794">
      <w:pPr>
        <w:pStyle w:val="BodyTextIndent"/>
        <w:ind w:left="0"/>
        <w:jc w:val="both"/>
        <w:rPr>
          <w:rFonts w:ascii="Arial" w:hAnsi="Arial" w:cs="Arial"/>
          <w:b w:val="0"/>
          <w:sz w:val="24"/>
        </w:rPr>
      </w:pPr>
      <w:r w:rsidRPr="0079284B">
        <w:rPr>
          <w:rFonts w:ascii="Arial" w:hAnsi="Arial" w:cs="Arial"/>
          <w:i/>
          <w:iCs/>
          <w:sz w:val="24"/>
        </w:rPr>
        <w:t xml:space="preserve"> </w:t>
      </w:r>
      <w:r w:rsidRPr="0079284B">
        <w:rPr>
          <w:rFonts w:ascii="Arial" w:hAnsi="Arial" w:cs="Arial"/>
          <w:b w:val="0"/>
          <w:sz w:val="24"/>
        </w:rPr>
        <w:t>Intensitatea mirosului în cazul fermelor de creștere a</w:t>
      </w:r>
      <w:r w:rsidR="002A2D85" w:rsidRPr="0079284B">
        <w:rPr>
          <w:rFonts w:ascii="Arial" w:hAnsi="Arial" w:cs="Arial"/>
          <w:b w:val="0"/>
          <w:sz w:val="24"/>
        </w:rPr>
        <w:t xml:space="preserve"> </w:t>
      </w:r>
      <w:r w:rsidRPr="0079284B">
        <w:rPr>
          <w:rFonts w:ascii="Arial" w:hAnsi="Arial" w:cs="Arial"/>
          <w:b w:val="0"/>
          <w:sz w:val="24"/>
        </w:rPr>
        <w:t xml:space="preserve">porcilor este  dată de compoziția furajului care acționează asupra dejecțiilor și de tehnicile utilizate la manipularea și stocarea dejecțiilor. Conform datelor experimentale o dietă cu nivel de proteină scăzut duce la scăderea intensității mirosului. </w:t>
      </w:r>
    </w:p>
    <w:p w:rsidR="00A86972" w:rsidRDefault="007C6794" w:rsidP="004106B6">
      <w:pPr>
        <w:pStyle w:val="Heading3"/>
        <w:shd w:val="clear" w:color="auto" w:fill="FFFFFF"/>
        <w:rPr>
          <w:rFonts w:ascii="Arial" w:hAnsi="Arial" w:cs="Arial"/>
          <w:bCs/>
          <w:sz w:val="24"/>
        </w:rPr>
      </w:pPr>
      <w:r w:rsidRPr="0079284B">
        <w:rPr>
          <w:rFonts w:ascii="Arial" w:hAnsi="Arial" w:cs="Arial"/>
          <w:sz w:val="24"/>
        </w:rPr>
        <w:t>Substanțele care provoacă miros sunt: amoniacul, H</w:t>
      </w:r>
      <w:r w:rsidRPr="0079284B">
        <w:rPr>
          <w:rFonts w:ascii="Arial" w:hAnsi="Arial" w:cs="Arial"/>
          <w:sz w:val="24"/>
          <w:vertAlign w:val="subscript"/>
        </w:rPr>
        <w:t>2</w:t>
      </w:r>
      <w:r w:rsidRPr="0079284B">
        <w:rPr>
          <w:rFonts w:ascii="Arial" w:hAnsi="Arial" w:cs="Arial"/>
          <w:sz w:val="24"/>
        </w:rPr>
        <w:t>S și NMVOC. Percepția mirosului este diferită de la individ la individ  și depinde de intensitate</w:t>
      </w:r>
      <w:r w:rsidRPr="007838E6">
        <w:rPr>
          <w:rFonts w:ascii="Arial" w:hAnsi="Arial" w:cs="Arial"/>
          <w:color w:val="FF0000"/>
          <w:sz w:val="24"/>
        </w:rPr>
        <w:t xml:space="preserve">. </w:t>
      </w:r>
      <w:r w:rsidR="004106B6" w:rsidRPr="004106B6">
        <w:rPr>
          <w:rFonts w:ascii="Arial" w:hAnsi="Arial" w:cs="Arial"/>
          <w:sz w:val="24"/>
        </w:rPr>
        <w:t>Conform</w:t>
      </w:r>
      <w:r w:rsidR="004106B6" w:rsidRPr="004106B6">
        <w:rPr>
          <w:rFonts w:ascii="Arial" w:hAnsi="Arial" w:cs="Arial"/>
          <w:color w:val="00B0F0"/>
          <w:sz w:val="24"/>
        </w:rPr>
        <w:t xml:space="preserve"> </w:t>
      </w:r>
      <w:r w:rsidR="004106B6" w:rsidRPr="004106B6">
        <w:rPr>
          <w:rFonts w:ascii="Arial" w:hAnsi="Arial" w:cs="Arial"/>
          <w:bCs/>
          <w:sz w:val="24"/>
        </w:rPr>
        <w:t>Odor Threshold Values tabelul 6.1 pragul de miros pentru ammoniac este  cuprins intre 0,043-60,3ppm (0,03 – 42mg/mc) iar pragul de miros pentru hidrogen sulfurat este cuprins intre 0,00004 – 1,4 ppm (0,000055 – 1,95 mg/mc)</w:t>
      </w:r>
      <w:r w:rsidR="00A86972">
        <w:rPr>
          <w:rFonts w:ascii="Arial" w:hAnsi="Arial" w:cs="Arial"/>
          <w:bCs/>
          <w:sz w:val="24"/>
        </w:rPr>
        <w:t>:</w:t>
      </w:r>
    </w:p>
    <w:p w:rsidR="004106B6" w:rsidRPr="004106B6" w:rsidRDefault="00A86972" w:rsidP="004106B6">
      <w:pPr>
        <w:pStyle w:val="Heading3"/>
        <w:shd w:val="clear" w:color="auto" w:fill="FFFFFF"/>
        <w:rPr>
          <w:rFonts w:ascii="Arial" w:hAnsi="Arial" w:cs="Arial"/>
          <w:color w:val="222222"/>
          <w:sz w:val="24"/>
        </w:rPr>
      </w:pPr>
      <w:r>
        <w:rPr>
          <w:rFonts w:ascii="Arial" w:hAnsi="Arial" w:cs="Arial"/>
          <w:bCs/>
          <w:sz w:val="24"/>
        </w:rPr>
        <w:t xml:space="preserve"> Din modelare reiese că mirosul poate fi</w:t>
      </w:r>
      <w:r w:rsidR="004106B6" w:rsidRPr="004106B6">
        <w:rPr>
          <w:rFonts w:ascii="Arial" w:hAnsi="Arial" w:cs="Arial"/>
          <w:bCs/>
          <w:sz w:val="24"/>
        </w:rPr>
        <w:t xml:space="preserve"> </w:t>
      </w:r>
      <w:r w:rsidR="000A02D8">
        <w:rPr>
          <w:rFonts w:ascii="Arial" w:hAnsi="Arial" w:cs="Arial"/>
          <w:bCs/>
          <w:sz w:val="24"/>
        </w:rPr>
        <w:t>prezent  la receptorul sensibil în cazul când vântul bate pe direcția ESE cu viteza de 2m/s și temperatura  este de 25</w:t>
      </w:r>
      <w:r w:rsidR="000A02D8" w:rsidRPr="000A02D8">
        <w:rPr>
          <w:rFonts w:ascii="Arial" w:hAnsi="Arial" w:cs="Arial"/>
          <w:bCs/>
          <w:sz w:val="24"/>
          <w:vertAlign w:val="superscript"/>
        </w:rPr>
        <w:t>0</w:t>
      </w:r>
      <w:r w:rsidR="000A02D8">
        <w:rPr>
          <w:rFonts w:ascii="Arial" w:hAnsi="Arial" w:cs="Arial"/>
          <w:bCs/>
          <w:sz w:val="24"/>
        </w:rPr>
        <w:t>C</w:t>
      </w:r>
    </w:p>
    <w:p w:rsidR="007C6794" w:rsidRPr="007838E6" w:rsidRDefault="007C6794" w:rsidP="004106B6">
      <w:pPr>
        <w:pStyle w:val="BodyTextIndent2"/>
        <w:ind w:firstLine="0"/>
        <w:rPr>
          <w:rFonts w:ascii="Arial" w:hAnsi="Arial" w:cs="Arial"/>
          <w:color w:val="FF0000"/>
        </w:rPr>
      </w:pPr>
      <w:r w:rsidRPr="007838E6">
        <w:rPr>
          <w:rFonts w:ascii="Arial" w:hAnsi="Arial" w:cs="Arial"/>
          <w:color w:val="FF0000"/>
          <w:sz w:val="24"/>
        </w:rPr>
        <w:t xml:space="preserve"> </w:t>
      </w:r>
      <w:r w:rsidRPr="004106B6">
        <w:rPr>
          <w:rFonts w:ascii="Arial" w:hAnsi="Arial" w:cs="Arial"/>
          <w:sz w:val="24"/>
        </w:rPr>
        <w:t xml:space="preserve">Intensitatea mirosului în cazul fermei </w:t>
      </w:r>
      <w:r w:rsidR="002A2D85" w:rsidRPr="004106B6">
        <w:rPr>
          <w:rFonts w:ascii="Arial" w:hAnsi="Arial" w:cs="Arial"/>
          <w:sz w:val="24"/>
        </w:rPr>
        <w:t xml:space="preserve">va fi scăzută dacă se respectă dietele  faziale de hrănire a porcilor și  tehnicile de  manipulare, stocare și împrăștiere dejecții </w:t>
      </w:r>
      <w:r w:rsidRPr="004106B6">
        <w:rPr>
          <w:rFonts w:ascii="Arial" w:hAnsi="Arial" w:cs="Arial"/>
          <w:sz w:val="24"/>
        </w:rPr>
        <w:t>Conform datelor experimentale o dietă cu nivel de proteină scăzut duce la scăderea intensității mirosului</w:t>
      </w:r>
      <w:r w:rsidRPr="007838E6">
        <w:rPr>
          <w:rFonts w:ascii="Arial" w:hAnsi="Arial" w:cs="Arial"/>
          <w:color w:val="FF000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2"/>
        <w:gridCol w:w="3072"/>
        <w:gridCol w:w="3072"/>
      </w:tblGrid>
      <w:tr w:rsidR="007838E6" w:rsidRPr="00AF7BFE" w:rsidTr="0012019D">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 xml:space="preserve">Emisia </w:t>
            </w:r>
          </w:p>
        </w:tc>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Proteină scăzută</w:t>
            </w:r>
          </w:p>
        </w:tc>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Proteină normală</w:t>
            </w:r>
          </w:p>
        </w:tc>
      </w:tr>
      <w:tr w:rsidR="007C6794" w:rsidRPr="00AF7BFE" w:rsidTr="0012019D">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Unități de miros (ou/s)</w:t>
            </w:r>
          </w:p>
        </w:tc>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371</w:t>
            </w:r>
          </w:p>
        </w:tc>
        <w:tc>
          <w:tcPr>
            <w:tcW w:w="3072" w:type="dxa"/>
          </w:tcPr>
          <w:p w:rsidR="007C6794" w:rsidRPr="00AF7BFE" w:rsidRDefault="007C6794" w:rsidP="0012019D">
            <w:pPr>
              <w:pStyle w:val="BodyTextIndent2"/>
              <w:ind w:firstLine="0"/>
              <w:jc w:val="center"/>
              <w:rPr>
                <w:rFonts w:ascii="Arial" w:hAnsi="Arial" w:cs="Arial"/>
                <w:sz w:val="24"/>
              </w:rPr>
            </w:pPr>
            <w:r w:rsidRPr="00AF7BFE">
              <w:rPr>
                <w:rFonts w:ascii="Arial" w:hAnsi="Arial" w:cs="Arial"/>
                <w:sz w:val="24"/>
              </w:rPr>
              <w:t>949</w:t>
            </w:r>
          </w:p>
        </w:tc>
      </w:tr>
    </w:tbl>
    <w:p w:rsidR="00F810CD" w:rsidRPr="00AF7BFE" w:rsidRDefault="00F810CD" w:rsidP="00F810CD">
      <w:pPr>
        <w:pStyle w:val="BodyTextIndent2"/>
        <w:rPr>
          <w:rFonts w:ascii="Arial" w:hAnsi="Arial" w:cs="Arial"/>
          <w:iCs/>
          <w:sz w:val="24"/>
        </w:rPr>
      </w:pPr>
    </w:p>
    <w:p w:rsidR="00A71B14" w:rsidRPr="00A86972" w:rsidRDefault="00E9769A" w:rsidP="001A2625">
      <w:pPr>
        <w:pStyle w:val="BodyTextIndent2"/>
        <w:rPr>
          <w:rFonts w:ascii="Arial" w:hAnsi="Arial" w:cs="Arial"/>
          <w:i/>
          <w:iCs/>
          <w:sz w:val="24"/>
        </w:rPr>
      </w:pPr>
      <w:r w:rsidRPr="00A86972">
        <w:rPr>
          <w:rFonts w:ascii="Arial" w:hAnsi="Arial" w:cs="Arial"/>
          <w:b/>
          <w:i/>
          <w:iCs/>
          <w:sz w:val="24"/>
        </w:rPr>
        <w:t>Impac</w:t>
      </w:r>
      <w:r w:rsidR="00A62883" w:rsidRPr="00A86972">
        <w:rPr>
          <w:rFonts w:ascii="Arial" w:hAnsi="Arial" w:cs="Arial"/>
          <w:b/>
          <w:i/>
          <w:iCs/>
          <w:sz w:val="24"/>
        </w:rPr>
        <w:t xml:space="preserve">t </w:t>
      </w:r>
      <w:r w:rsidRPr="00A86972">
        <w:rPr>
          <w:rFonts w:ascii="Arial" w:hAnsi="Arial" w:cs="Arial"/>
          <w:b/>
          <w:i/>
          <w:iCs/>
          <w:sz w:val="24"/>
        </w:rPr>
        <w:t xml:space="preserve"> prognozat</w:t>
      </w:r>
      <w:r w:rsidR="00C52306" w:rsidRPr="00A86972">
        <w:rPr>
          <w:rFonts w:ascii="Arial" w:hAnsi="Arial" w:cs="Arial"/>
          <w:b/>
          <w:i/>
          <w:iCs/>
          <w:sz w:val="24"/>
        </w:rPr>
        <w:t xml:space="preserve"> </w:t>
      </w:r>
      <w:r w:rsidR="001A2625" w:rsidRPr="00A86972">
        <w:rPr>
          <w:rFonts w:ascii="Arial" w:hAnsi="Arial" w:cs="Arial"/>
          <w:i/>
          <w:iCs/>
          <w:sz w:val="24"/>
        </w:rPr>
        <w:t xml:space="preserve">Se estimează că impactul generat atît în timpul realizării investiției cât și în timpul funcționării </w:t>
      </w:r>
      <w:r w:rsidR="00A71B14" w:rsidRPr="00A86972">
        <w:rPr>
          <w:rFonts w:ascii="Arial" w:hAnsi="Arial" w:cs="Arial"/>
          <w:i/>
          <w:iCs/>
          <w:sz w:val="24"/>
        </w:rPr>
        <w:t xml:space="preserve">fermei </w:t>
      </w:r>
      <w:r w:rsidRPr="00A86972">
        <w:rPr>
          <w:rFonts w:ascii="Arial" w:hAnsi="Arial" w:cs="Arial"/>
          <w:i/>
          <w:iCs/>
          <w:sz w:val="24"/>
        </w:rPr>
        <w:t xml:space="preserve"> </w:t>
      </w:r>
      <w:r w:rsidR="00A71B14" w:rsidRPr="00A86972">
        <w:rPr>
          <w:rFonts w:ascii="Arial" w:hAnsi="Arial" w:cs="Arial"/>
          <w:i/>
          <w:iCs/>
          <w:sz w:val="24"/>
        </w:rPr>
        <w:t>nu aduce efecte suplimentare semnificative privind poluarea</w:t>
      </w:r>
      <w:r w:rsidR="001A2625" w:rsidRPr="00A86972">
        <w:rPr>
          <w:rFonts w:ascii="Arial" w:hAnsi="Arial" w:cs="Arial"/>
          <w:i/>
          <w:iCs/>
          <w:sz w:val="24"/>
        </w:rPr>
        <w:t xml:space="preserve">  aerului </w:t>
      </w:r>
      <w:r w:rsidR="00A71B14" w:rsidRPr="00A86972">
        <w:rPr>
          <w:rFonts w:ascii="Arial" w:hAnsi="Arial" w:cs="Arial"/>
          <w:i/>
          <w:iCs/>
          <w:sz w:val="24"/>
        </w:rPr>
        <w:t>din zona adiacentă obiectivului.</w:t>
      </w:r>
    </w:p>
    <w:p w:rsidR="001A2625" w:rsidRPr="00A86972" w:rsidRDefault="00A71B14" w:rsidP="001A2625">
      <w:pPr>
        <w:pStyle w:val="BodyTextIndent2"/>
        <w:rPr>
          <w:rFonts w:ascii="Arial" w:hAnsi="Arial" w:cs="Arial"/>
          <w:sz w:val="24"/>
        </w:rPr>
      </w:pPr>
      <w:r w:rsidRPr="00A86972">
        <w:rPr>
          <w:rFonts w:ascii="Arial" w:hAnsi="Arial" w:cs="Arial"/>
          <w:i/>
          <w:iCs/>
          <w:sz w:val="24"/>
        </w:rPr>
        <w:t>Î</w:t>
      </w:r>
      <w:r w:rsidR="001A2625" w:rsidRPr="00A86972">
        <w:rPr>
          <w:rFonts w:ascii="Arial" w:hAnsi="Arial" w:cs="Arial"/>
          <w:i/>
          <w:iCs/>
          <w:sz w:val="24"/>
        </w:rPr>
        <w:t>n condițiile respectării procesului tehnologic</w:t>
      </w:r>
      <w:r w:rsidR="00D31950" w:rsidRPr="00A86972">
        <w:rPr>
          <w:rFonts w:ascii="Arial" w:hAnsi="Arial" w:cs="Arial"/>
          <w:i/>
          <w:iCs/>
          <w:sz w:val="24"/>
        </w:rPr>
        <w:t xml:space="preserve">, </w:t>
      </w:r>
      <w:r w:rsidR="001A2625" w:rsidRPr="00A86972">
        <w:rPr>
          <w:rFonts w:ascii="Arial" w:hAnsi="Arial" w:cs="Arial"/>
          <w:i/>
          <w:iCs/>
          <w:sz w:val="24"/>
        </w:rPr>
        <w:t xml:space="preserve"> </w:t>
      </w:r>
      <w:r w:rsidR="00D31950" w:rsidRPr="00A86972">
        <w:rPr>
          <w:rFonts w:ascii="Arial" w:hAnsi="Arial" w:cs="Arial"/>
          <w:i/>
          <w:iCs/>
          <w:sz w:val="24"/>
        </w:rPr>
        <w:t xml:space="preserve">aplicării celor mai bune tehnici disponibile (BAT)  </w:t>
      </w:r>
      <w:r w:rsidR="001A2625" w:rsidRPr="00A86972">
        <w:rPr>
          <w:rFonts w:ascii="Arial" w:hAnsi="Arial" w:cs="Arial"/>
          <w:i/>
          <w:iCs/>
          <w:sz w:val="24"/>
        </w:rPr>
        <w:t>și a măsurilor de diminuare a impactului</w:t>
      </w:r>
      <w:r w:rsidRPr="00A86972">
        <w:rPr>
          <w:rFonts w:ascii="Arial" w:hAnsi="Arial" w:cs="Arial"/>
          <w:i/>
          <w:iCs/>
          <w:sz w:val="24"/>
        </w:rPr>
        <w:t xml:space="preserve"> asupra mediului, funcționarea fermei are un impact</w:t>
      </w:r>
      <w:r w:rsidR="00C52306" w:rsidRPr="00A86972">
        <w:rPr>
          <w:rFonts w:ascii="Arial" w:hAnsi="Arial" w:cs="Arial"/>
          <w:i/>
          <w:iCs/>
          <w:sz w:val="24"/>
        </w:rPr>
        <w:t xml:space="preserve"> </w:t>
      </w:r>
      <w:r w:rsidR="00A86972" w:rsidRPr="00A86972">
        <w:rPr>
          <w:rFonts w:ascii="Arial" w:hAnsi="Arial" w:cs="Arial"/>
          <w:i/>
          <w:iCs/>
          <w:sz w:val="24"/>
        </w:rPr>
        <w:t xml:space="preserve">negativ </w:t>
      </w:r>
      <w:r w:rsidR="00E9769A" w:rsidRPr="00A86972">
        <w:rPr>
          <w:rFonts w:ascii="Arial" w:hAnsi="Arial" w:cs="Arial"/>
          <w:i/>
          <w:iCs/>
          <w:sz w:val="24"/>
        </w:rPr>
        <w:t xml:space="preserve">minor cu efecte reduse asupra </w:t>
      </w:r>
      <w:r w:rsidR="00C52306" w:rsidRPr="00A86972">
        <w:rPr>
          <w:rFonts w:ascii="Arial" w:hAnsi="Arial" w:cs="Arial"/>
          <w:i/>
          <w:iCs/>
          <w:sz w:val="24"/>
        </w:rPr>
        <w:t>mediului, în limitele maxim admise</w:t>
      </w:r>
      <w:r w:rsidR="001A2625" w:rsidRPr="00A86972">
        <w:rPr>
          <w:rFonts w:ascii="Arial" w:hAnsi="Arial" w:cs="Arial"/>
          <w:i/>
          <w:iCs/>
          <w:sz w:val="24"/>
        </w:rPr>
        <w:t>.</w:t>
      </w:r>
    </w:p>
    <w:p w:rsidR="003E4715" w:rsidRPr="00A86972" w:rsidRDefault="007011D5">
      <w:pPr>
        <w:pStyle w:val="BodyTextIndent2"/>
        <w:rPr>
          <w:rFonts w:ascii="Arial" w:hAnsi="Arial" w:cs="Arial"/>
          <w:iCs/>
          <w:sz w:val="24"/>
        </w:rPr>
      </w:pPr>
      <w:r w:rsidRPr="00A86972">
        <w:rPr>
          <w:rFonts w:ascii="Arial" w:hAnsi="Arial" w:cs="Arial"/>
          <w:iCs/>
          <w:sz w:val="24"/>
        </w:rPr>
        <w:t>Impactul transfrotalier este nul.</w:t>
      </w:r>
    </w:p>
    <w:p w:rsidR="00B92B79" w:rsidRPr="00EB15D7" w:rsidRDefault="001A2625">
      <w:pPr>
        <w:pStyle w:val="BodyTextIndent2"/>
        <w:rPr>
          <w:rFonts w:ascii="Arial" w:hAnsi="Arial" w:cs="Arial"/>
          <w:sz w:val="24"/>
          <w:u w:val="single"/>
        </w:rPr>
      </w:pPr>
      <w:r w:rsidRPr="00EB15D7">
        <w:rPr>
          <w:rFonts w:ascii="Arial" w:hAnsi="Arial" w:cs="Arial"/>
          <w:iCs/>
          <w:sz w:val="24"/>
          <w:u w:val="single"/>
        </w:rPr>
        <w:t>4.2.4.</w:t>
      </w:r>
      <w:r w:rsidR="00696B5B" w:rsidRPr="00EB15D7">
        <w:rPr>
          <w:rFonts w:ascii="Arial" w:hAnsi="Arial" w:cs="Arial"/>
          <w:i/>
          <w:iCs/>
          <w:sz w:val="24"/>
          <w:u w:val="single"/>
        </w:rPr>
        <w:t>M</w:t>
      </w:r>
      <w:r w:rsidR="00B92B79" w:rsidRPr="00EB15D7">
        <w:rPr>
          <w:rFonts w:ascii="Arial" w:hAnsi="Arial" w:cs="Arial"/>
          <w:i/>
          <w:iCs/>
          <w:sz w:val="24"/>
          <w:u w:val="single"/>
        </w:rPr>
        <w:t xml:space="preserve">ăsuri </w:t>
      </w:r>
      <w:r w:rsidR="00961D14" w:rsidRPr="00EB15D7">
        <w:rPr>
          <w:rFonts w:ascii="Arial" w:hAnsi="Arial" w:cs="Arial"/>
          <w:i/>
          <w:iCs/>
          <w:sz w:val="24"/>
          <w:u w:val="single"/>
        </w:rPr>
        <w:t xml:space="preserve">de diminuare a impactului </w:t>
      </w:r>
      <w:r w:rsidR="006D5E2F" w:rsidRPr="00EB15D7">
        <w:rPr>
          <w:rFonts w:ascii="Arial" w:hAnsi="Arial" w:cs="Arial"/>
          <w:i/>
          <w:iCs/>
          <w:sz w:val="24"/>
          <w:u w:val="single"/>
        </w:rPr>
        <w:t xml:space="preserve">(de prevenire/reducere/compensare) </w:t>
      </w:r>
      <w:r w:rsidR="00B92B79" w:rsidRPr="00EB15D7">
        <w:rPr>
          <w:rFonts w:ascii="Arial" w:hAnsi="Arial" w:cs="Arial"/>
          <w:i/>
          <w:iCs/>
          <w:sz w:val="24"/>
          <w:u w:val="single"/>
        </w:rPr>
        <w:t xml:space="preserve">asupra factorului de mediu aer. </w:t>
      </w:r>
    </w:p>
    <w:p w:rsidR="00B92B79" w:rsidRPr="00EB15D7" w:rsidRDefault="00B92B79">
      <w:pPr>
        <w:pStyle w:val="BodyTextIndent2"/>
        <w:rPr>
          <w:rFonts w:ascii="Arial" w:hAnsi="Arial" w:cs="Arial"/>
          <w:sz w:val="24"/>
        </w:rPr>
      </w:pPr>
      <w:r w:rsidRPr="00EB15D7">
        <w:rPr>
          <w:rFonts w:ascii="Arial" w:hAnsi="Arial" w:cs="Arial"/>
          <w:sz w:val="24"/>
        </w:rPr>
        <w:t>Pentru diminuarea impactului se vor lua următoarele măsuri:</w:t>
      </w:r>
    </w:p>
    <w:p w:rsidR="001A2625" w:rsidRPr="00EB15D7" w:rsidRDefault="001A2625" w:rsidP="007512FD">
      <w:pPr>
        <w:pStyle w:val="BodyTextIndent2"/>
        <w:numPr>
          <w:ilvl w:val="0"/>
          <w:numId w:val="14"/>
        </w:numPr>
        <w:rPr>
          <w:rFonts w:ascii="Arial" w:hAnsi="Arial" w:cs="Arial"/>
          <w:i/>
          <w:iCs/>
          <w:sz w:val="24"/>
          <w:u w:val="single"/>
        </w:rPr>
      </w:pPr>
      <w:r w:rsidRPr="00EB15D7">
        <w:rPr>
          <w:rFonts w:ascii="Arial" w:hAnsi="Arial" w:cs="Arial"/>
          <w:i/>
          <w:iCs/>
          <w:sz w:val="24"/>
          <w:u w:val="single"/>
        </w:rPr>
        <w:t>în timpul realizării investiției</w:t>
      </w:r>
    </w:p>
    <w:p w:rsidR="00A70E32" w:rsidRPr="00EB15D7" w:rsidRDefault="00A70E32" w:rsidP="00F95E78">
      <w:pPr>
        <w:pStyle w:val="BodyTextIndent2"/>
        <w:ind w:firstLine="720"/>
        <w:rPr>
          <w:rFonts w:ascii="Arial" w:hAnsi="Arial" w:cs="Arial"/>
          <w:iCs/>
          <w:sz w:val="24"/>
        </w:rPr>
      </w:pPr>
      <w:r w:rsidRPr="00EB15D7">
        <w:rPr>
          <w:rFonts w:ascii="Arial" w:hAnsi="Arial" w:cs="Arial"/>
          <w:iCs/>
          <w:sz w:val="24"/>
        </w:rPr>
        <w:t>-utilizarea de ehipamente  performante  și verificate tehnic pentru a  reduce consumul de combustibil</w:t>
      </w:r>
      <w:r w:rsidR="00F95E78" w:rsidRPr="00EB15D7">
        <w:rPr>
          <w:rFonts w:ascii="Arial" w:hAnsi="Arial" w:cs="Arial"/>
          <w:iCs/>
          <w:sz w:val="24"/>
        </w:rPr>
        <w:t>;</w:t>
      </w:r>
    </w:p>
    <w:p w:rsidR="00861DE4" w:rsidRPr="00EB15D7" w:rsidRDefault="00D56244" w:rsidP="00861DE4">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 xml:space="preserve">   -o</w:t>
      </w:r>
      <w:r w:rsidR="00861DE4" w:rsidRPr="00EB15D7">
        <w:rPr>
          <w:rFonts w:ascii="Arial" w:eastAsia="PalatinoLinotype" w:hAnsi="Arial" w:cs="Arial"/>
          <w:noProof w:val="0"/>
          <w:lang w:eastAsia="ro-RO"/>
        </w:rPr>
        <w:t>peratiile tehnologice care produc mult praf (</w:t>
      </w:r>
      <w:r w:rsidRPr="00EB15D7">
        <w:rPr>
          <w:rFonts w:ascii="Arial" w:eastAsia="PalatinoLinotype" w:hAnsi="Arial" w:cs="Arial"/>
          <w:noProof w:val="0"/>
          <w:lang w:eastAsia="ro-RO"/>
        </w:rPr>
        <w:t xml:space="preserve">excavarea, </w:t>
      </w:r>
      <w:r w:rsidR="007946F9" w:rsidRPr="00EB15D7">
        <w:rPr>
          <w:rFonts w:ascii="Arial" w:eastAsia="PalatinoLinotype" w:hAnsi="Arial" w:cs="Arial"/>
          <w:noProof w:val="0"/>
          <w:lang w:eastAsia="ro-RO"/>
        </w:rPr>
        <w:t>descă</w:t>
      </w:r>
      <w:r w:rsidR="00861DE4" w:rsidRPr="00EB15D7">
        <w:rPr>
          <w:rFonts w:ascii="Arial" w:eastAsia="PalatinoLinotype" w:hAnsi="Arial" w:cs="Arial"/>
          <w:noProof w:val="0"/>
          <w:lang w:eastAsia="ro-RO"/>
        </w:rPr>
        <w:t>rcarea</w:t>
      </w:r>
      <w:r w:rsidRPr="00EB15D7">
        <w:rPr>
          <w:rFonts w:ascii="Arial" w:eastAsia="PalatinoLinotype" w:hAnsi="Arial" w:cs="Arial"/>
          <w:noProof w:val="0"/>
          <w:lang w:eastAsia="ro-RO"/>
        </w:rPr>
        <w:t xml:space="preserve"> diverselor materiale</w:t>
      </w:r>
      <w:r w:rsidR="00861DE4" w:rsidRPr="00EB15D7">
        <w:rPr>
          <w:rFonts w:ascii="Arial" w:eastAsia="PalatinoLinotype" w:hAnsi="Arial" w:cs="Arial"/>
          <w:noProof w:val="0"/>
          <w:lang w:eastAsia="ro-RO"/>
        </w:rPr>
        <w:t>)</w:t>
      </w:r>
      <w:r w:rsidR="007946F9" w:rsidRPr="00EB15D7">
        <w:rPr>
          <w:rFonts w:ascii="Arial" w:eastAsia="PalatinoLinotype" w:hAnsi="Arial" w:cs="Arial"/>
          <w:noProof w:val="0"/>
          <w:lang w:eastAsia="ro-RO"/>
        </w:rPr>
        <w:t xml:space="preserve"> </w:t>
      </w:r>
      <w:r w:rsidR="00861DE4" w:rsidRPr="00EB15D7">
        <w:rPr>
          <w:rFonts w:ascii="Arial" w:eastAsia="PalatinoLinotype" w:hAnsi="Arial" w:cs="Arial"/>
          <w:noProof w:val="0"/>
          <w:lang w:eastAsia="ro-RO"/>
        </w:rPr>
        <w:t>vor fi reduse in perioadele cu v</w:t>
      </w:r>
      <w:r w:rsidR="00E940F1" w:rsidRPr="00EB15D7">
        <w:rPr>
          <w:rFonts w:ascii="Arial" w:eastAsia="PalatinoLinotype" w:hAnsi="Arial" w:cs="Arial"/>
          <w:noProof w:val="0"/>
          <w:lang w:eastAsia="ro-RO"/>
        </w:rPr>
        <w:t>â</w:t>
      </w:r>
      <w:r w:rsidR="00861DE4" w:rsidRPr="00EB15D7">
        <w:rPr>
          <w:rFonts w:ascii="Arial" w:eastAsia="PalatinoLinotype" w:hAnsi="Arial" w:cs="Arial"/>
          <w:noProof w:val="0"/>
          <w:lang w:eastAsia="ro-RO"/>
        </w:rPr>
        <w:t>nt puternic;</w:t>
      </w:r>
    </w:p>
    <w:p w:rsidR="00861DE4" w:rsidRPr="00EB15D7" w:rsidRDefault="00D56244" w:rsidP="00861DE4">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 xml:space="preserve">- </w:t>
      </w:r>
      <w:r w:rsidR="007946F9" w:rsidRPr="00EB15D7">
        <w:rPr>
          <w:rFonts w:ascii="Arial" w:eastAsia="PalatinoLinotype" w:hAnsi="Arial" w:cs="Arial"/>
          <w:noProof w:val="0"/>
          <w:lang w:eastAsia="ro-RO"/>
        </w:rPr>
        <w:t>d</w:t>
      </w:r>
      <w:r w:rsidR="00861DE4" w:rsidRPr="00EB15D7">
        <w:rPr>
          <w:rFonts w:ascii="Arial" w:eastAsia="PalatinoLinotype" w:hAnsi="Arial" w:cs="Arial"/>
          <w:noProof w:val="0"/>
          <w:lang w:eastAsia="ro-RO"/>
        </w:rPr>
        <w:t>rumurile de acces p</w:t>
      </w:r>
      <w:r w:rsidR="007946F9" w:rsidRPr="00EB15D7">
        <w:rPr>
          <w:rFonts w:ascii="Arial" w:eastAsia="PalatinoLinotype" w:hAnsi="Arial" w:cs="Arial"/>
          <w:noProof w:val="0"/>
          <w:lang w:eastAsia="ro-RO"/>
        </w:rPr>
        <w:t>â</w:t>
      </w:r>
      <w:r w:rsidR="00861DE4" w:rsidRPr="00EB15D7">
        <w:rPr>
          <w:rFonts w:ascii="Arial" w:eastAsia="PalatinoLinotype" w:hAnsi="Arial" w:cs="Arial"/>
          <w:noProof w:val="0"/>
          <w:lang w:eastAsia="ro-RO"/>
        </w:rPr>
        <w:t>n</w:t>
      </w:r>
      <w:r w:rsidR="007946F9" w:rsidRPr="00EB15D7">
        <w:rPr>
          <w:rFonts w:ascii="Arial" w:eastAsia="PalatinoLinotype" w:hAnsi="Arial" w:cs="Arial"/>
          <w:noProof w:val="0"/>
          <w:lang w:eastAsia="ro-RO"/>
        </w:rPr>
        <w:t>ă</w:t>
      </w:r>
      <w:r w:rsidR="00861DE4" w:rsidRPr="00EB15D7">
        <w:rPr>
          <w:rFonts w:ascii="Arial" w:eastAsia="PalatinoLinotype" w:hAnsi="Arial" w:cs="Arial"/>
          <w:noProof w:val="0"/>
          <w:lang w:eastAsia="ro-RO"/>
        </w:rPr>
        <w:t xml:space="preserve"> </w:t>
      </w:r>
      <w:r w:rsidR="00E940F1" w:rsidRPr="00EB15D7">
        <w:rPr>
          <w:rFonts w:ascii="Arial" w:eastAsia="PalatinoLinotype" w:hAnsi="Arial" w:cs="Arial"/>
          <w:noProof w:val="0"/>
          <w:lang w:eastAsia="ro-RO"/>
        </w:rPr>
        <w:t xml:space="preserve"> la </w:t>
      </w:r>
      <w:r w:rsidRPr="00EB15D7">
        <w:rPr>
          <w:rFonts w:ascii="Arial" w:eastAsia="PalatinoLinotype" w:hAnsi="Arial" w:cs="Arial"/>
          <w:noProof w:val="0"/>
          <w:lang w:eastAsia="ro-RO"/>
        </w:rPr>
        <w:t xml:space="preserve">obiectiv </w:t>
      </w:r>
      <w:r w:rsidR="00861DE4" w:rsidRPr="00EB15D7">
        <w:rPr>
          <w:rFonts w:ascii="Arial" w:eastAsia="PalatinoLinotype" w:hAnsi="Arial" w:cs="Arial"/>
          <w:noProof w:val="0"/>
          <w:lang w:eastAsia="ro-RO"/>
        </w:rPr>
        <w:t>vor fi permanent stropite cu ap</w:t>
      </w:r>
      <w:r w:rsidR="00E940F1" w:rsidRPr="00EB15D7">
        <w:rPr>
          <w:rFonts w:ascii="Arial" w:eastAsia="PalatinoLinotype" w:hAnsi="Arial" w:cs="Arial"/>
          <w:noProof w:val="0"/>
          <w:lang w:eastAsia="ro-RO"/>
        </w:rPr>
        <w:t>ă</w:t>
      </w:r>
      <w:r w:rsidR="00861DE4" w:rsidRPr="00EB15D7">
        <w:rPr>
          <w:rFonts w:ascii="Arial" w:eastAsia="PalatinoLinotype" w:hAnsi="Arial" w:cs="Arial"/>
          <w:noProof w:val="0"/>
          <w:lang w:eastAsia="ro-RO"/>
        </w:rPr>
        <w:t xml:space="preserve"> pentru a se</w:t>
      </w:r>
    </w:p>
    <w:p w:rsidR="00861DE4" w:rsidRPr="00EB15D7" w:rsidRDefault="00861DE4" w:rsidP="00861DE4">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reduce praful;</w:t>
      </w:r>
    </w:p>
    <w:p w:rsidR="00861DE4" w:rsidRPr="00EB15D7" w:rsidRDefault="00D56244" w:rsidP="00D56244">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lastRenderedPageBreak/>
        <w:t xml:space="preserve">- </w:t>
      </w:r>
      <w:r w:rsidR="007946F9" w:rsidRPr="00EB15D7">
        <w:rPr>
          <w:rFonts w:ascii="Arial" w:eastAsia="PalatinoLinotype" w:hAnsi="Arial" w:cs="Arial"/>
          <w:noProof w:val="0"/>
          <w:lang w:eastAsia="ro-RO"/>
        </w:rPr>
        <w:t>m</w:t>
      </w:r>
      <w:r w:rsidR="00861DE4" w:rsidRPr="00EB15D7">
        <w:rPr>
          <w:rFonts w:ascii="Arial" w:eastAsia="PalatinoLinotype" w:hAnsi="Arial" w:cs="Arial"/>
          <w:noProof w:val="0"/>
          <w:lang w:eastAsia="ro-RO"/>
        </w:rPr>
        <w:t xml:space="preserve">asinile de transport </w:t>
      </w:r>
      <w:r w:rsidR="006C1828" w:rsidRPr="00EB15D7">
        <w:rPr>
          <w:rFonts w:ascii="Arial" w:eastAsia="PalatinoLinotype" w:hAnsi="Arial" w:cs="Arial"/>
          <w:noProof w:val="0"/>
          <w:lang w:eastAsia="ro-RO"/>
        </w:rPr>
        <w:t xml:space="preserve">materiale pulverulente </w:t>
      </w:r>
      <w:r w:rsidR="00861DE4" w:rsidRPr="00EB15D7">
        <w:rPr>
          <w:rFonts w:ascii="Arial" w:eastAsia="PalatinoLinotype" w:hAnsi="Arial" w:cs="Arial"/>
          <w:noProof w:val="0"/>
          <w:lang w:eastAsia="ro-RO"/>
        </w:rPr>
        <w:t>vor fi prevazute cu prelate</w:t>
      </w:r>
      <w:r w:rsidRPr="00EB15D7">
        <w:rPr>
          <w:rFonts w:ascii="Arial" w:eastAsia="PalatinoLinotype" w:hAnsi="Arial" w:cs="Arial"/>
          <w:noProof w:val="0"/>
          <w:lang w:eastAsia="ro-RO"/>
        </w:rPr>
        <w:t xml:space="preserve"> </w:t>
      </w:r>
      <w:r w:rsidR="00861DE4" w:rsidRPr="00EB15D7">
        <w:rPr>
          <w:rFonts w:ascii="Arial" w:eastAsia="PalatinoLinotype" w:hAnsi="Arial" w:cs="Arial"/>
          <w:noProof w:val="0"/>
          <w:lang w:eastAsia="ro-RO"/>
        </w:rPr>
        <w:t>in scopul reducerii emisiilor de praf;</w:t>
      </w:r>
    </w:p>
    <w:p w:rsidR="00D56244" w:rsidRPr="00EB15D7" w:rsidRDefault="007946F9" w:rsidP="00D56244">
      <w:pPr>
        <w:numPr>
          <w:ilvl w:val="0"/>
          <w:numId w:val="2"/>
        </w:numPr>
        <w:tabs>
          <w:tab w:val="num" w:pos="0"/>
          <w:tab w:val="left" w:pos="142"/>
        </w:tabs>
        <w:autoSpaceDE w:val="0"/>
        <w:autoSpaceDN w:val="0"/>
        <w:adjustRightInd w:val="0"/>
        <w:ind w:left="0" w:firstLine="0"/>
        <w:rPr>
          <w:rFonts w:ascii="Arial" w:eastAsia="PalatinoLinotype" w:hAnsi="Arial" w:cs="Arial"/>
          <w:noProof w:val="0"/>
          <w:lang w:eastAsia="ro-RO"/>
        </w:rPr>
      </w:pPr>
      <w:r w:rsidRPr="00EB15D7">
        <w:rPr>
          <w:rFonts w:ascii="Arial" w:eastAsia="PalatinoLinotype" w:hAnsi="Arial" w:cs="Arial"/>
          <w:noProof w:val="0"/>
          <w:lang w:eastAsia="ro-RO"/>
        </w:rPr>
        <w:t>s</w:t>
      </w:r>
      <w:r w:rsidR="00D56244" w:rsidRPr="00EB15D7">
        <w:rPr>
          <w:rFonts w:ascii="Arial" w:eastAsia="PalatinoLinotype" w:hAnsi="Arial" w:cs="Arial"/>
          <w:noProof w:val="0"/>
          <w:lang w:eastAsia="ro-RO"/>
        </w:rPr>
        <w:t>tabilirea, pe c</w:t>
      </w:r>
      <w:r w:rsidR="00E940F1" w:rsidRPr="00EB15D7">
        <w:rPr>
          <w:rFonts w:ascii="Arial" w:eastAsia="PalatinoLinotype" w:hAnsi="Arial" w:cs="Arial"/>
          <w:noProof w:val="0"/>
          <w:lang w:eastAsia="ro-RO"/>
        </w:rPr>
        <w:t>â</w:t>
      </w:r>
      <w:r w:rsidR="00D56244" w:rsidRPr="00EB15D7">
        <w:rPr>
          <w:rFonts w:ascii="Arial" w:eastAsia="PalatinoLinotype" w:hAnsi="Arial" w:cs="Arial"/>
          <w:noProof w:val="0"/>
          <w:lang w:eastAsia="ro-RO"/>
        </w:rPr>
        <w:t>t posibil, functie si de locatia de aprovizionare cu materii prime</w:t>
      </w:r>
      <w:r w:rsidR="00850B5D" w:rsidRPr="00EB15D7">
        <w:rPr>
          <w:rFonts w:ascii="Arial" w:eastAsia="PalatinoLinotype" w:hAnsi="Arial" w:cs="Arial"/>
          <w:noProof w:val="0"/>
          <w:lang w:eastAsia="ro-RO"/>
        </w:rPr>
        <w:t xml:space="preserve"> </w:t>
      </w:r>
      <w:r w:rsidR="00D56244" w:rsidRPr="00EB15D7">
        <w:rPr>
          <w:rFonts w:ascii="Arial" w:eastAsia="PalatinoLinotype" w:hAnsi="Arial" w:cs="Arial"/>
          <w:noProof w:val="0"/>
          <w:lang w:eastAsia="ro-RO"/>
        </w:rPr>
        <w:t>si eventual de depozitare temporar</w:t>
      </w:r>
      <w:r w:rsidR="00E940F1" w:rsidRPr="00EB15D7">
        <w:rPr>
          <w:rFonts w:ascii="Arial" w:eastAsia="PalatinoLinotype" w:hAnsi="Arial" w:cs="Arial"/>
          <w:noProof w:val="0"/>
          <w:lang w:eastAsia="ro-RO"/>
        </w:rPr>
        <w:t>ă</w:t>
      </w:r>
      <w:r w:rsidR="00D56244" w:rsidRPr="00EB15D7">
        <w:rPr>
          <w:rFonts w:ascii="Arial" w:eastAsia="PalatinoLinotype" w:hAnsi="Arial" w:cs="Arial"/>
          <w:noProof w:val="0"/>
          <w:lang w:eastAsia="ro-RO"/>
        </w:rPr>
        <w:t xml:space="preserve"> a acestora, a unor rute de transport optime</w:t>
      </w:r>
      <w:r w:rsidR="00850B5D" w:rsidRPr="00EB15D7">
        <w:rPr>
          <w:rFonts w:ascii="Arial" w:eastAsia="PalatinoLinotype" w:hAnsi="Arial" w:cs="Arial"/>
          <w:noProof w:val="0"/>
          <w:lang w:eastAsia="ro-RO"/>
        </w:rPr>
        <w:t xml:space="preserve"> </w:t>
      </w:r>
      <w:r w:rsidR="00D56244" w:rsidRPr="00EB15D7">
        <w:rPr>
          <w:rFonts w:ascii="Arial" w:eastAsia="PalatinoLinotype" w:hAnsi="Arial" w:cs="Arial"/>
          <w:noProof w:val="0"/>
          <w:lang w:eastAsia="ro-RO"/>
        </w:rPr>
        <w:t>at</w:t>
      </w:r>
      <w:r w:rsidR="00E940F1" w:rsidRPr="00EB15D7">
        <w:rPr>
          <w:rFonts w:ascii="Arial" w:eastAsia="PalatinoLinotype" w:hAnsi="Arial" w:cs="Arial"/>
          <w:noProof w:val="0"/>
          <w:lang w:eastAsia="ro-RO"/>
        </w:rPr>
        <w:t>â</w:t>
      </w:r>
      <w:r w:rsidR="00D56244" w:rsidRPr="00EB15D7">
        <w:rPr>
          <w:rFonts w:ascii="Arial" w:eastAsia="PalatinoLinotype" w:hAnsi="Arial" w:cs="Arial"/>
          <w:noProof w:val="0"/>
          <w:lang w:eastAsia="ro-RO"/>
        </w:rPr>
        <w:t>t din punct de vedere al distantei, c</w:t>
      </w:r>
      <w:r w:rsidR="00E940F1" w:rsidRPr="00EB15D7">
        <w:rPr>
          <w:rFonts w:ascii="Arial" w:eastAsia="PalatinoLinotype" w:hAnsi="Arial" w:cs="Arial"/>
          <w:noProof w:val="0"/>
          <w:lang w:eastAsia="ro-RO"/>
        </w:rPr>
        <w:t>â</w:t>
      </w:r>
      <w:r w:rsidR="00D56244" w:rsidRPr="00EB15D7">
        <w:rPr>
          <w:rFonts w:ascii="Arial" w:eastAsia="PalatinoLinotype" w:hAnsi="Arial" w:cs="Arial"/>
          <w:noProof w:val="0"/>
          <w:lang w:eastAsia="ro-RO"/>
        </w:rPr>
        <w:t>t si al zonelor sensibile traversate,</w:t>
      </w:r>
      <w:r w:rsidR="00AC7874" w:rsidRPr="00EB15D7">
        <w:rPr>
          <w:rFonts w:ascii="Arial" w:eastAsia="PalatinoLinotype" w:hAnsi="Arial" w:cs="Arial"/>
          <w:noProof w:val="0"/>
          <w:lang w:eastAsia="ro-RO"/>
        </w:rPr>
        <w:t xml:space="preserve"> </w:t>
      </w:r>
      <w:r w:rsidR="00D56244" w:rsidRPr="00EB15D7">
        <w:rPr>
          <w:rFonts w:ascii="Arial" w:eastAsia="PalatinoLinotype" w:hAnsi="Arial" w:cs="Arial"/>
          <w:noProof w:val="0"/>
          <w:lang w:eastAsia="ro-RO"/>
        </w:rPr>
        <w:t>pentru a minimiza impactul indus de emisiile gazoase generate de transport;</w:t>
      </w:r>
    </w:p>
    <w:p w:rsidR="00D56244" w:rsidRPr="00EB15D7" w:rsidRDefault="00D56244" w:rsidP="00850B5D">
      <w:pPr>
        <w:autoSpaceDE w:val="0"/>
        <w:autoSpaceDN w:val="0"/>
        <w:adjustRightInd w:val="0"/>
        <w:rPr>
          <w:rFonts w:ascii="Arial" w:hAnsi="Arial" w:cs="Arial"/>
        </w:rPr>
      </w:pPr>
      <w:r w:rsidRPr="00EB15D7">
        <w:rPr>
          <w:rFonts w:ascii="Arial" w:eastAsia="PalatinoLinotype" w:hAnsi="Arial" w:cs="Arial"/>
          <w:noProof w:val="0"/>
          <w:lang w:eastAsia="ro-RO"/>
        </w:rPr>
        <w:t xml:space="preserve">- graficul de lucru al utilajelor va fi optimizat </w:t>
      </w:r>
      <w:r w:rsidR="007946F9" w:rsidRPr="00EB15D7">
        <w:rPr>
          <w:rFonts w:ascii="Arial" w:eastAsia="PalatinoLinotype" w:hAnsi="Arial" w:cs="Arial"/>
          <w:noProof w:val="0"/>
          <w:lang w:eastAsia="ro-RO"/>
        </w:rPr>
        <w:t>î</w:t>
      </w:r>
      <w:r w:rsidRPr="00EB15D7">
        <w:rPr>
          <w:rFonts w:ascii="Arial" w:eastAsia="PalatinoLinotype" w:hAnsi="Arial" w:cs="Arial"/>
          <w:noProof w:val="0"/>
          <w:lang w:eastAsia="ro-RO"/>
        </w:rPr>
        <w:t>n asa fel incat</w:t>
      </w:r>
      <w:r w:rsidR="00850B5D" w:rsidRPr="00EB15D7">
        <w:rPr>
          <w:rFonts w:ascii="Arial" w:eastAsia="PalatinoLinotype" w:hAnsi="Arial" w:cs="Arial"/>
          <w:noProof w:val="0"/>
          <w:lang w:eastAsia="ro-RO"/>
        </w:rPr>
        <w:t xml:space="preserve"> </w:t>
      </w:r>
      <w:r w:rsidRPr="00EB15D7">
        <w:rPr>
          <w:rFonts w:ascii="Arial" w:eastAsia="PalatinoLinotype" w:hAnsi="Arial" w:cs="Arial"/>
          <w:noProof w:val="0"/>
          <w:lang w:eastAsia="ro-RO"/>
        </w:rPr>
        <w:t>emisiile de noxe gazoase sa fie c</w:t>
      </w:r>
      <w:r w:rsidR="00E940F1" w:rsidRPr="00EB15D7">
        <w:rPr>
          <w:rFonts w:ascii="Arial" w:eastAsia="PalatinoLinotype" w:hAnsi="Arial" w:cs="Arial"/>
          <w:noProof w:val="0"/>
          <w:lang w:eastAsia="ro-RO"/>
        </w:rPr>
        <w:t>â</w:t>
      </w:r>
      <w:r w:rsidRPr="00EB15D7">
        <w:rPr>
          <w:rFonts w:ascii="Arial" w:eastAsia="PalatinoLinotype" w:hAnsi="Arial" w:cs="Arial"/>
          <w:noProof w:val="0"/>
          <w:lang w:eastAsia="ro-RO"/>
        </w:rPr>
        <w:t xml:space="preserve">t mai reduse, </w:t>
      </w:r>
      <w:r w:rsidR="00E940F1" w:rsidRPr="00EB15D7">
        <w:rPr>
          <w:rFonts w:ascii="Arial" w:eastAsia="PalatinoLinotype" w:hAnsi="Arial" w:cs="Arial"/>
          <w:noProof w:val="0"/>
          <w:lang w:eastAsia="ro-RO"/>
        </w:rPr>
        <w:t xml:space="preserve">iar </w:t>
      </w:r>
      <w:r w:rsidRPr="00EB15D7">
        <w:rPr>
          <w:rFonts w:ascii="Arial" w:eastAsia="PalatinoLinotype" w:hAnsi="Arial" w:cs="Arial"/>
          <w:noProof w:val="0"/>
          <w:lang w:eastAsia="ro-RO"/>
        </w:rPr>
        <w:t>impactul generat</w:t>
      </w:r>
      <w:r w:rsidR="00850B5D" w:rsidRPr="00EB15D7">
        <w:rPr>
          <w:rFonts w:ascii="Arial" w:eastAsia="PalatinoLinotype" w:hAnsi="Arial" w:cs="Arial"/>
          <w:noProof w:val="0"/>
          <w:lang w:eastAsia="ro-RO"/>
        </w:rPr>
        <w:t xml:space="preserve"> </w:t>
      </w:r>
      <w:r w:rsidRPr="00EB15D7">
        <w:rPr>
          <w:rFonts w:ascii="Arial" w:eastAsia="PalatinoLinotype" w:hAnsi="Arial" w:cs="Arial"/>
          <w:noProof w:val="0"/>
          <w:lang w:eastAsia="ro-RO"/>
        </w:rPr>
        <w:t>asupra calitatii aerului sa fie minim.</w:t>
      </w:r>
    </w:p>
    <w:p w:rsidR="001A2625" w:rsidRPr="00EB15D7" w:rsidRDefault="001A2625" w:rsidP="001A2625">
      <w:pPr>
        <w:pStyle w:val="BodyTextIndent2"/>
        <w:rPr>
          <w:rFonts w:ascii="Arial" w:hAnsi="Arial" w:cs="Arial"/>
          <w:i/>
          <w:iCs/>
          <w:sz w:val="24"/>
          <w:u w:val="single"/>
        </w:rPr>
      </w:pPr>
      <w:r w:rsidRPr="00EB15D7">
        <w:rPr>
          <w:rFonts w:ascii="Arial" w:hAnsi="Arial" w:cs="Arial"/>
          <w:i/>
          <w:iCs/>
          <w:sz w:val="24"/>
        </w:rPr>
        <w:t xml:space="preserve">B. </w:t>
      </w:r>
      <w:r w:rsidRPr="00EB15D7">
        <w:rPr>
          <w:rFonts w:ascii="Arial" w:hAnsi="Arial" w:cs="Arial"/>
          <w:i/>
          <w:iCs/>
          <w:sz w:val="24"/>
          <w:u w:val="single"/>
        </w:rPr>
        <w:t>în timpul funcționării</w:t>
      </w:r>
    </w:p>
    <w:p w:rsidR="00377916" w:rsidRPr="007838E6" w:rsidRDefault="0010241A" w:rsidP="00A86972">
      <w:pPr>
        <w:pStyle w:val="BodyTextIndent2"/>
        <w:ind w:firstLine="0"/>
        <w:jc w:val="left"/>
        <w:rPr>
          <w:rFonts w:ascii="Arial" w:hAnsi="Arial" w:cs="Arial"/>
          <w:iCs/>
          <w:color w:val="FF0000"/>
          <w:sz w:val="24"/>
        </w:rPr>
      </w:pPr>
      <w:r w:rsidRPr="00EB15D7">
        <w:rPr>
          <w:rFonts w:ascii="Arial" w:hAnsi="Arial" w:cs="Arial"/>
          <w:iCs/>
          <w:sz w:val="24"/>
        </w:rPr>
        <w:t xml:space="preserve">Pentru  a  preveni/ reduce mirosul  </w:t>
      </w:r>
      <w:r w:rsidR="00A86972">
        <w:rPr>
          <w:rFonts w:ascii="Arial" w:hAnsi="Arial" w:cs="Arial"/>
          <w:iCs/>
          <w:sz w:val="24"/>
        </w:rPr>
        <w:t>se vor lua următoarele măsuri :</w:t>
      </w:r>
      <w:r w:rsidR="00377916" w:rsidRPr="00EB15D7">
        <w:rPr>
          <w:rFonts w:ascii="Arial" w:hAnsi="Arial" w:cs="Arial"/>
          <w:iCs/>
          <w:sz w:val="24"/>
        </w:rPr>
        <w:t xml:space="preserve"> </w:t>
      </w:r>
    </w:p>
    <w:p w:rsidR="008A3D59" w:rsidRPr="00EB15D7" w:rsidRDefault="008A3D59" w:rsidP="008A3D59">
      <w:pPr>
        <w:pStyle w:val="BodyTextIndent2"/>
        <w:numPr>
          <w:ilvl w:val="0"/>
          <w:numId w:val="2"/>
        </w:numPr>
        <w:tabs>
          <w:tab w:val="num" w:pos="0"/>
        </w:tabs>
        <w:ind w:left="142" w:hanging="142"/>
        <w:rPr>
          <w:rFonts w:ascii="Arial" w:hAnsi="Arial" w:cs="Arial"/>
          <w:iCs/>
          <w:sz w:val="24"/>
        </w:rPr>
      </w:pPr>
      <w:r w:rsidRPr="00EB15D7">
        <w:rPr>
          <w:rFonts w:ascii="Arial" w:hAnsi="Arial" w:cs="Arial"/>
          <w:iCs/>
          <w:sz w:val="24"/>
        </w:rPr>
        <w:t>menținerea animalelor și a</w:t>
      </w:r>
      <w:r w:rsidR="00EB15D7" w:rsidRPr="00EB15D7">
        <w:rPr>
          <w:rFonts w:ascii="Arial" w:hAnsi="Arial" w:cs="Arial"/>
          <w:iCs/>
          <w:sz w:val="24"/>
        </w:rPr>
        <w:t xml:space="preserve"> </w:t>
      </w:r>
      <w:r w:rsidRPr="00EB15D7">
        <w:rPr>
          <w:rFonts w:ascii="Arial" w:hAnsi="Arial" w:cs="Arial"/>
          <w:iCs/>
          <w:sz w:val="24"/>
        </w:rPr>
        <w:t>suprafețelor  uscate și curate</w:t>
      </w:r>
      <w:r w:rsidRPr="00EB15D7">
        <w:rPr>
          <w:rFonts w:ascii="Arial" w:hAnsi="Arial" w:cs="Arial"/>
          <w:i/>
          <w:iCs/>
          <w:sz w:val="24"/>
        </w:rPr>
        <w:t>;</w:t>
      </w:r>
    </w:p>
    <w:p w:rsidR="008A3D59" w:rsidRPr="00EB15D7" w:rsidRDefault="008A3D59" w:rsidP="008A3D59">
      <w:pPr>
        <w:pStyle w:val="BodyTextIndent2"/>
        <w:numPr>
          <w:ilvl w:val="0"/>
          <w:numId w:val="2"/>
        </w:numPr>
        <w:tabs>
          <w:tab w:val="num" w:pos="0"/>
        </w:tabs>
        <w:ind w:left="142" w:hanging="142"/>
        <w:rPr>
          <w:rFonts w:ascii="Arial" w:hAnsi="Arial" w:cs="Arial"/>
          <w:iCs/>
          <w:sz w:val="24"/>
        </w:rPr>
      </w:pPr>
      <w:r w:rsidRPr="00EB15D7">
        <w:rPr>
          <w:rFonts w:ascii="Arial" w:hAnsi="Arial" w:cs="Arial"/>
          <w:i/>
          <w:iCs/>
          <w:sz w:val="24"/>
        </w:rPr>
        <w:t xml:space="preserve"> </w:t>
      </w:r>
      <w:r w:rsidRPr="00EB15D7">
        <w:rPr>
          <w:rFonts w:ascii="Arial" w:hAnsi="Arial" w:cs="Arial"/>
          <w:iCs/>
          <w:sz w:val="24"/>
        </w:rPr>
        <w:t>evacuarea frecventă a</w:t>
      </w:r>
      <w:r w:rsidR="00EB15D7" w:rsidRPr="00EB15D7">
        <w:rPr>
          <w:rFonts w:ascii="Arial" w:hAnsi="Arial" w:cs="Arial"/>
          <w:iCs/>
          <w:sz w:val="24"/>
        </w:rPr>
        <w:t xml:space="preserve"> </w:t>
      </w:r>
      <w:r w:rsidRPr="00EB15D7">
        <w:rPr>
          <w:rFonts w:ascii="Arial" w:hAnsi="Arial" w:cs="Arial"/>
          <w:iCs/>
          <w:sz w:val="24"/>
        </w:rPr>
        <w:t>dejecțiilor  către lagun</w:t>
      </w:r>
      <w:r w:rsidR="00EB15D7" w:rsidRPr="00EB15D7">
        <w:rPr>
          <w:rFonts w:ascii="Arial" w:hAnsi="Arial" w:cs="Arial"/>
          <w:iCs/>
          <w:sz w:val="24"/>
        </w:rPr>
        <w:t>ă</w:t>
      </w:r>
      <w:r w:rsidRPr="00EB15D7">
        <w:rPr>
          <w:rFonts w:ascii="Arial" w:hAnsi="Arial" w:cs="Arial"/>
          <w:iCs/>
          <w:sz w:val="24"/>
        </w:rPr>
        <w:t>;</w:t>
      </w:r>
    </w:p>
    <w:p w:rsidR="00B92B79" w:rsidRPr="00EB15D7" w:rsidRDefault="00B92B79" w:rsidP="00FE46D5">
      <w:pPr>
        <w:pStyle w:val="BodyTextIndent2"/>
        <w:numPr>
          <w:ilvl w:val="0"/>
          <w:numId w:val="2"/>
        </w:numPr>
        <w:tabs>
          <w:tab w:val="num" w:pos="142"/>
        </w:tabs>
        <w:ind w:left="142" w:hanging="142"/>
        <w:rPr>
          <w:rFonts w:ascii="Arial" w:hAnsi="Arial" w:cs="Arial"/>
          <w:sz w:val="24"/>
        </w:rPr>
      </w:pPr>
      <w:r w:rsidRPr="00EB15D7">
        <w:rPr>
          <w:rFonts w:ascii="Arial" w:hAnsi="Arial" w:cs="Arial"/>
          <w:sz w:val="24"/>
        </w:rPr>
        <w:t>aplicarea unei diete cu conținut mic de proteină crudă</w:t>
      </w:r>
      <w:r w:rsidR="00CD7C76" w:rsidRPr="00EB15D7">
        <w:rPr>
          <w:rFonts w:ascii="Arial" w:hAnsi="Arial" w:cs="Arial"/>
          <w:sz w:val="24"/>
        </w:rPr>
        <w:t xml:space="preserve"> și fosfor</w:t>
      </w:r>
      <w:r w:rsidRPr="00EB15D7">
        <w:rPr>
          <w:rFonts w:ascii="Arial" w:hAnsi="Arial" w:cs="Arial"/>
          <w:sz w:val="24"/>
        </w:rPr>
        <w:t>;</w:t>
      </w:r>
    </w:p>
    <w:p w:rsidR="00B92B79" w:rsidRPr="00EB15D7" w:rsidRDefault="00CD7C76" w:rsidP="00A948BB">
      <w:pPr>
        <w:pStyle w:val="BodyTextIndent2"/>
        <w:ind w:left="90" w:firstLine="0"/>
        <w:jc w:val="left"/>
        <w:rPr>
          <w:rFonts w:ascii="Arial" w:hAnsi="Arial" w:cs="Arial"/>
          <w:sz w:val="24"/>
        </w:rPr>
      </w:pPr>
      <w:r w:rsidRPr="00EB15D7">
        <w:rPr>
          <w:rFonts w:ascii="Arial" w:hAnsi="Arial" w:cs="Arial"/>
          <w:sz w:val="24"/>
        </w:rPr>
        <w:t xml:space="preserve">-  </w:t>
      </w:r>
      <w:r w:rsidR="00B92B79" w:rsidRPr="00EB15D7">
        <w:rPr>
          <w:rFonts w:ascii="Arial" w:hAnsi="Arial" w:cs="Arial"/>
          <w:sz w:val="24"/>
        </w:rPr>
        <w:t>funcționarea continuă a ventilatoarelor pentru evitarea acumulării de poluanți în hală;</w:t>
      </w:r>
    </w:p>
    <w:p w:rsidR="00CD7C76" w:rsidRPr="00EB15D7" w:rsidRDefault="00CD7C76" w:rsidP="00CD7C76">
      <w:pPr>
        <w:autoSpaceDE w:val="0"/>
        <w:autoSpaceDN w:val="0"/>
        <w:adjustRightInd w:val="0"/>
        <w:jc w:val="both"/>
        <w:rPr>
          <w:rFonts w:ascii="Arial" w:hAnsi="Arial" w:cs="Arial"/>
        </w:rPr>
      </w:pPr>
      <w:r w:rsidRPr="00EB15D7">
        <w:rPr>
          <w:rFonts w:ascii="Arial" w:hAnsi="Arial" w:cs="Arial"/>
          <w:noProof w:val="0"/>
          <w:lang w:eastAsia="ro-RO"/>
        </w:rPr>
        <w:t xml:space="preserve">- </w:t>
      </w:r>
      <w:r w:rsidR="00D56244" w:rsidRPr="00EB15D7">
        <w:rPr>
          <w:rFonts w:ascii="Arial" w:hAnsi="Arial" w:cs="Arial"/>
          <w:noProof w:val="0"/>
          <w:lang w:eastAsia="ro-RO"/>
        </w:rPr>
        <w:t xml:space="preserve">transportul dejecțiilor </w:t>
      </w:r>
      <w:r w:rsidRPr="00EB15D7">
        <w:rPr>
          <w:rFonts w:ascii="Arial" w:hAnsi="Arial" w:cs="Arial"/>
          <w:noProof w:val="0"/>
          <w:lang w:eastAsia="ro-RO"/>
        </w:rPr>
        <w:t>in timpul zilei c</w:t>
      </w:r>
      <w:r w:rsidR="00E940F1" w:rsidRPr="00EB15D7">
        <w:rPr>
          <w:rFonts w:ascii="Arial" w:hAnsi="Arial" w:cs="Arial"/>
          <w:noProof w:val="0"/>
          <w:lang w:eastAsia="ro-RO"/>
        </w:rPr>
        <w:t>â</w:t>
      </w:r>
      <w:r w:rsidRPr="00EB15D7">
        <w:rPr>
          <w:rFonts w:ascii="Arial" w:hAnsi="Arial" w:cs="Arial"/>
          <w:noProof w:val="0"/>
          <w:lang w:eastAsia="ro-RO"/>
        </w:rPr>
        <w:t>nd este mai putin probabil ca oamenii sa fie acas</w:t>
      </w:r>
      <w:r w:rsidR="00E940F1" w:rsidRPr="00EB15D7">
        <w:rPr>
          <w:rFonts w:ascii="Arial" w:hAnsi="Arial" w:cs="Arial"/>
          <w:noProof w:val="0"/>
          <w:lang w:eastAsia="ro-RO"/>
        </w:rPr>
        <w:t>ă</w:t>
      </w:r>
      <w:r w:rsidRPr="00EB15D7">
        <w:rPr>
          <w:rFonts w:ascii="Arial" w:hAnsi="Arial" w:cs="Arial"/>
          <w:noProof w:val="0"/>
          <w:lang w:eastAsia="ro-RO"/>
        </w:rPr>
        <w:t xml:space="preserve"> si evitarea sf</w:t>
      </w:r>
      <w:r w:rsidR="00A948BB" w:rsidRPr="00EB15D7">
        <w:rPr>
          <w:rFonts w:ascii="Arial" w:hAnsi="Arial" w:cs="Arial"/>
          <w:noProof w:val="0"/>
          <w:lang w:eastAsia="ro-RO"/>
        </w:rPr>
        <w:t>â</w:t>
      </w:r>
      <w:r w:rsidRPr="00EB15D7">
        <w:rPr>
          <w:rFonts w:ascii="Arial" w:hAnsi="Arial" w:cs="Arial"/>
          <w:noProof w:val="0"/>
          <w:lang w:eastAsia="ro-RO"/>
        </w:rPr>
        <w:t>rsiturilor de s</w:t>
      </w:r>
      <w:r w:rsidR="00A948BB" w:rsidRPr="00EB15D7">
        <w:rPr>
          <w:rFonts w:ascii="Arial" w:hAnsi="Arial" w:cs="Arial"/>
          <w:noProof w:val="0"/>
          <w:lang w:eastAsia="ro-RO"/>
        </w:rPr>
        <w:t>ă</w:t>
      </w:r>
      <w:r w:rsidRPr="00EB15D7">
        <w:rPr>
          <w:rFonts w:ascii="Arial" w:hAnsi="Arial" w:cs="Arial"/>
          <w:noProof w:val="0"/>
          <w:lang w:eastAsia="ro-RO"/>
        </w:rPr>
        <w:t>ptam</w:t>
      </w:r>
      <w:r w:rsidR="00A948BB" w:rsidRPr="00EB15D7">
        <w:rPr>
          <w:rFonts w:ascii="Arial" w:hAnsi="Arial" w:cs="Arial"/>
          <w:noProof w:val="0"/>
          <w:lang w:eastAsia="ro-RO"/>
        </w:rPr>
        <w:t>ână</w:t>
      </w:r>
      <w:r w:rsidRPr="00EB15D7">
        <w:rPr>
          <w:rFonts w:ascii="Arial" w:hAnsi="Arial" w:cs="Arial"/>
          <w:noProof w:val="0"/>
          <w:lang w:eastAsia="ro-RO"/>
        </w:rPr>
        <w:t xml:space="preserve"> si a zilelor de s</w:t>
      </w:r>
      <w:r w:rsidR="00A948BB" w:rsidRPr="00EB15D7">
        <w:rPr>
          <w:rFonts w:ascii="Arial" w:hAnsi="Arial" w:cs="Arial"/>
          <w:noProof w:val="0"/>
          <w:lang w:eastAsia="ro-RO"/>
        </w:rPr>
        <w:t>ă</w:t>
      </w:r>
      <w:r w:rsidRPr="00EB15D7">
        <w:rPr>
          <w:rFonts w:ascii="Arial" w:hAnsi="Arial" w:cs="Arial"/>
          <w:noProof w:val="0"/>
          <w:lang w:eastAsia="ro-RO"/>
        </w:rPr>
        <w:t>rbatoare public</w:t>
      </w:r>
      <w:r w:rsidR="00A948BB" w:rsidRPr="00EB15D7">
        <w:rPr>
          <w:rFonts w:ascii="Arial" w:hAnsi="Arial" w:cs="Arial"/>
          <w:noProof w:val="0"/>
          <w:lang w:eastAsia="ro-RO"/>
        </w:rPr>
        <w:t>ă</w:t>
      </w:r>
      <w:r w:rsidRPr="00EB15D7">
        <w:rPr>
          <w:rFonts w:ascii="Arial" w:hAnsi="Arial" w:cs="Arial"/>
          <w:noProof w:val="0"/>
          <w:lang w:eastAsia="ro-RO"/>
        </w:rPr>
        <w:t>, lu</w:t>
      </w:r>
      <w:r w:rsidR="00A948BB" w:rsidRPr="00EB15D7">
        <w:rPr>
          <w:rFonts w:ascii="Arial" w:hAnsi="Arial" w:cs="Arial"/>
          <w:noProof w:val="0"/>
          <w:lang w:eastAsia="ro-RO"/>
        </w:rPr>
        <w:t>â</w:t>
      </w:r>
      <w:r w:rsidRPr="00EB15D7">
        <w:rPr>
          <w:rFonts w:ascii="Arial" w:hAnsi="Arial" w:cs="Arial"/>
          <w:noProof w:val="0"/>
          <w:lang w:eastAsia="ro-RO"/>
        </w:rPr>
        <w:t>nd in considerare directia vantului raportat</w:t>
      </w:r>
      <w:r w:rsidR="00E940F1" w:rsidRPr="00EB15D7">
        <w:rPr>
          <w:rFonts w:ascii="Arial" w:hAnsi="Arial" w:cs="Arial"/>
          <w:noProof w:val="0"/>
          <w:lang w:eastAsia="ro-RO"/>
        </w:rPr>
        <w:t>ă</w:t>
      </w:r>
      <w:r w:rsidRPr="00EB15D7">
        <w:rPr>
          <w:rFonts w:ascii="Arial" w:hAnsi="Arial" w:cs="Arial"/>
          <w:noProof w:val="0"/>
          <w:lang w:eastAsia="ro-RO"/>
        </w:rPr>
        <w:t xml:space="preserve"> la casele oamenilor din vecinatate</w:t>
      </w:r>
      <w:r w:rsidR="00AC7874" w:rsidRPr="00EB15D7">
        <w:rPr>
          <w:rFonts w:ascii="Arial" w:hAnsi="Arial" w:cs="Arial"/>
          <w:noProof w:val="0"/>
          <w:lang w:eastAsia="ro-RO"/>
        </w:rPr>
        <w:t>;</w:t>
      </w:r>
    </w:p>
    <w:p w:rsidR="00B92B79" w:rsidRPr="00EB15D7" w:rsidRDefault="00A948BB" w:rsidP="00A948BB">
      <w:pPr>
        <w:pStyle w:val="BodyTextIndent2"/>
        <w:ind w:firstLine="0"/>
        <w:jc w:val="left"/>
        <w:rPr>
          <w:rFonts w:ascii="Arial" w:hAnsi="Arial" w:cs="Arial"/>
          <w:b/>
          <w:bCs/>
          <w:sz w:val="24"/>
        </w:rPr>
      </w:pPr>
      <w:r w:rsidRPr="00EB15D7">
        <w:rPr>
          <w:rFonts w:ascii="Arial" w:hAnsi="Arial" w:cs="Arial"/>
          <w:sz w:val="24"/>
        </w:rPr>
        <w:t xml:space="preserve">- </w:t>
      </w:r>
      <w:r w:rsidR="00B92B79" w:rsidRPr="00EB15D7">
        <w:rPr>
          <w:rFonts w:ascii="Arial" w:hAnsi="Arial" w:cs="Arial"/>
          <w:sz w:val="24"/>
        </w:rPr>
        <w:t>împrăștierea pe terenuri agricole să se facă pe timp răcoros cu încorporare în sol prin arătură imediată</w:t>
      </w:r>
      <w:r w:rsidR="00CD7C76" w:rsidRPr="00EB15D7">
        <w:rPr>
          <w:rFonts w:ascii="Arial" w:hAnsi="Arial" w:cs="Arial"/>
          <w:sz w:val="24"/>
        </w:rPr>
        <w:t>(emisiile se pot reduce până la 80%)</w:t>
      </w:r>
      <w:r w:rsidR="00AC7874" w:rsidRPr="00EB15D7">
        <w:rPr>
          <w:rFonts w:ascii="Arial" w:hAnsi="Arial" w:cs="Arial"/>
          <w:sz w:val="24"/>
        </w:rPr>
        <w:t>;</w:t>
      </w:r>
      <w:r w:rsidR="00B92B79" w:rsidRPr="00EB15D7">
        <w:rPr>
          <w:rFonts w:ascii="Arial" w:hAnsi="Arial" w:cs="Arial"/>
          <w:sz w:val="24"/>
        </w:rPr>
        <w:t>.</w:t>
      </w:r>
    </w:p>
    <w:p w:rsidR="00A948BB" w:rsidRDefault="00A948BB" w:rsidP="00A948BB">
      <w:pPr>
        <w:autoSpaceDE w:val="0"/>
        <w:autoSpaceDN w:val="0"/>
        <w:adjustRightInd w:val="0"/>
        <w:rPr>
          <w:rFonts w:ascii="Arial" w:hAnsi="Arial" w:cs="Arial"/>
          <w:noProof w:val="0"/>
          <w:lang w:eastAsia="ro-RO"/>
        </w:rPr>
      </w:pPr>
      <w:r w:rsidRPr="00EB15D7">
        <w:rPr>
          <w:rFonts w:ascii="Arial" w:hAnsi="Arial" w:cs="Arial"/>
          <w:noProof w:val="0"/>
          <w:lang w:eastAsia="ro-RO"/>
        </w:rPr>
        <w:t>-  împrastierea dejectiilor cât de aproape posibil de  momentul de maximă crestere a cerealelor si c</w:t>
      </w:r>
      <w:r w:rsidR="00E940F1" w:rsidRPr="00EB15D7">
        <w:rPr>
          <w:rFonts w:ascii="Arial" w:hAnsi="Arial" w:cs="Arial"/>
          <w:noProof w:val="0"/>
          <w:lang w:eastAsia="ro-RO"/>
        </w:rPr>
        <w:t>â</w:t>
      </w:r>
      <w:r w:rsidRPr="00EB15D7">
        <w:rPr>
          <w:rFonts w:ascii="Arial" w:hAnsi="Arial" w:cs="Arial"/>
          <w:noProof w:val="0"/>
          <w:lang w:eastAsia="ro-RO"/>
        </w:rPr>
        <w:t>nd este preluat</w:t>
      </w:r>
      <w:r w:rsidR="00AC7874" w:rsidRPr="00EB15D7">
        <w:rPr>
          <w:rFonts w:ascii="Arial" w:hAnsi="Arial" w:cs="Arial"/>
          <w:noProof w:val="0"/>
          <w:lang w:eastAsia="ro-RO"/>
        </w:rPr>
        <w:t>ă</w:t>
      </w:r>
      <w:r w:rsidRPr="00EB15D7">
        <w:rPr>
          <w:rFonts w:ascii="Arial" w:hAnsi="Arial" w:cs="Arial"/>
          <w:noProof w:val="0"/>
          <w:lang w:eastAsia="ro-RO"/>
        </w:rPr>
        <w:t xml:space="preserve"> substanta nutritiv</w:t>
      </w:r>
      <w:r w:rsidR="00AC7874" w:rsidRPr="00EB15D7">
        <w:rPr>
          <w:rFonts w:ascii="Arial" w:hAnsi="Arial" w:cs="Arial"/>
          <w:noProof w:val="0"/>
          <w:lang w:eastAsia="ro-RO"/>
        </w:rPr>
        <w:t>ă</w:t>
      </w:r>
      <w:r w:rsidRPr="00EB15D7">
        <w:rPr>
          <w:rFonts w:ascii="Arial" w:hAnsi="Arial" w:cs="Arial"/>
          <w:noProof w:val="0"/>
          <w:lang w:eastAsia="ro-RO"/>
        </w:rPr>
        <w:t>.</w:t>
      </w:r>
    </w:p>
    <w:p w:rsidR="00A86972" w:rsidRPr="00EB15D7" w:rsidRDefault="00A86972" w:rsidP="00A948BB">
      <w:pPr>
        <w:autoSpaceDE w:val="0"/>
        <w:autoSpaceDN w:val="0"/>
        <w:adjustRightInd w:val="0"/>
        <w:rPr>
          <w:rFonts w:ascii="Arial" w:hAnsi="Arial" w:cs="Arial"/>
          <w:noProof w:val="0"/>
          <w:lang w:eastAsia="ro-RO"/>
        </w:rPr>
      </w:pPr>
      <w:r>
        <w:rPr>
          <w:rFonts w:ascii="Arial" w:hAnsi="Arial" w:cs="Arial"/>
          <w:noProof w:val="0"/>
          <w:lang w:eastAsia="ro-RO"/>
        </w:rPr>
        <w:t xml:space="preserve"> -realizarea unei perdele de protecție în zona paturilor și lagunei de stocare dejecții.</w:t>
      </w:r>
    </w:p>
    <w:p w:rsidR="00EB15D7" w:rsidRDefault="00EB15D7">
      <w:pPr>
        <w:pStyle w:val="BodyTextIndent2"/>
        <w:ind w:left="360"/>
        <w:rPr>
          <w:rFonts w:ascii="Arial" w:hAnsi="Arial" w:cs="Arial"/>
          <w:b/>
          <w:color w:val="FF0000"/>
          <w:sz w:val="24"/>
        </w:rPr>
      </w:pPr>
    </w:p>
    <w:p w:rsidR="00B92B79" w:rsidRPr="004106B6" w:rsidRDefault="00B92B79">
      <w:pPr>
        <w:pStyle w:val="BodyTextIndent2"/>
        <w:ind w:left="360"/>
        <w:rPr>
          <w:rFonts w:ascii="Arial" w:hAnsi="Arial" w:cs="Arial"/>
          <w:b/>
          <w:bCs/>
          <w:sz w:val="24"/>
        </w:rPr>
      </w:pPr>
      <w:r w:rsidRPr="004106B6">
        <w:rPr>
          <w:rFonts w:ascii="Arial" w:hAnsi="Arial" w:cs="Arial"/>
          <w:b/>
          <w:sz w:val="24"/>
        </w:rPr>
        <w:t xml:space="preserve">4.3. </w:t>
      </w:r>
      <w:r w:rsidRPr="004106B6">
        <w:rPr>
          <w:rFonts w:ascii="Arial" w:hAnsi="Arial" w:cs="Arial"/>
          <w:b/>
          <w:bCs/>
          <w:sz w:val="24"/>
        </w:rPr>
        <w:t xml:space="preserve">Solul </w:t>
      </w:r>
    </w:p>
    <w:p w:rsidR="00B92B79" w:rsidRPr="007838E6" w:rsidRDefault="00B92B79">
      <w:pPr>
        <w:pStyle w:val="BodyTextIndent2"/>
        <w:rPr>
          <w:rFonts w:ascii="Arial" w:hAnsi="Arial" w:cs="Arial"/>
          <w:color w:val="FF0000"/>
          <w:sz w:val="24"/>
        </w:rPr>
      </w:pPr>
      <w:r w:rsidRPr="00A13808">
        <w:rPr>
          <w:rFonts w:ascii="Arial" w:hAnsi="Arial" w:cs="Arial"/>
          <w:sz w:val="24"/>
          <w:u w:val="single"/>
        </w:rPr>
        <w:t>4.3.1. Date generale</w:t>
      </w:r>
      <w:r w:rsidRPr="007838E6">
        <w:rPr>
          <w:rFonts w:ascii="Arial" w:hAnsi="Arial" w:cs="Arial"/>
          <w:color w:val="FF0000"/>
          <w:sz w:val="24"/>
        </w:rPr>
        <w:t>.</w:t>
      </w:r>
    </w:p>
    <w:p w:rsidR="006C1828" w:rsidRPr="00A13808" w:rsidRDefault="006C1828" w:rsidP="006C1828">
      <w:pPr>
        <w:pStyle w:val="BodyTextIndent2"/>
        <w:rPr>
          <w:rFonts w:ascii="Arial" w:hAnsi="Arial" w:cs="Arial"/>
          <w:sz w:val="24"/>
        </w:rPr>
      </w:pPr>
      <w:r w:rsidRPr="007838E6">
        <w:rPr>
          <w:rFonts w:ascii="Arial" w:hAnsi="Arial" w:cs="Arial"/>
          <w:color w:val="FF0000"/>
          <w:sz w:val="24"/>
        </w:rPr>
        <w:t xml:space="preserve"> </w:t>
      </w:r>
      <w:r w:rsidRPr="00A13808">
        <w:rPr>
          <w:rFonts w:ascii="Arial" w:hAnsi="Arial" w:cs="Arial"/>
          <w:sz w:val="24"/>
        </w:rPr>
        <w:t>Ferma ocupă un teren  în suprafață de 1</w:t>
      </w:r>
      <w:r w:rsidR="00D31950" w:rsidRPr="00A13808">
        <w:rPr>
          <w:rFonts w:ascii="Arial" w:hAnsi="Arial" w:cs="Arial"/>
          <w:sz w:val="24"/>
        </w:rPr>
        <w:t>3</w:t>
      </w:r>
      <w:r w:rsidR="00A13808" w:rsidRPr="00A13808">
        <w:rPr>
          <w:rFonts w:ascii="Arial" w:hAnsi="Arial" w:cs="Arial"/>
          <w:sz w:val="24"/>
        </w:rPr>
        <w:t>9824,2</w:t>
      </w:r>
      <w:r w:rsidRPr="00A13808">
        <w:rPr>
          <w:rFonts w:ascii="Arial" w:hAnsi="Arial" w:cs="Arial"/>
          <w:sz w:val="24"/>
        </w:rPr>
        <w:t>mp</w:t>
      </w:r>
      <w:r w:rsidR="00D31950" w:rsidRPr="00A13808">
        <w:rPr>
          <w:rFonts w:ascii="Arial" w:hAnsi="Arial" w:cs="Arial"/>
          <w:sz w:val="24"/>
        </w:rPr>
        <w:t>.</w:t>
      </w:r>
      <w:r w:rsidRPr="00A13808">
        <w:rPr>
          <w:rFonts w:ascii="Arial" w:hAnsi="Arial" w:cs="Arial"/>
          <w:sz w:val="24"/>
        </w:rPr>
        <w:t xml:space="preserve">. Circulația în fermă se face pe alei carosabile betonate. Suprafața care nu este ocupată cu construcții este înierbată. </w:t>
      </w:r>
    </w:p>
    <w:p w:rsidR="007D762A" w:rsidRPr="007838E6" w:rsidRDefault="00A13808" w:rsidP="00371038">
      <w:pPr>
        <w:pStyle w:val="BodyTextIndent2"/>
        <w:rPr>
          <w:rFonts w:ascii="Arial" w:hAnsi="Arial" w:cs="Arial"/>
          <w:color w:val="FF0000"/>
          <w:sz w:val="24"/>
        </w:rPr>
      </w:pPr>
      <w:r w:rsidRPr="00A13808">
        <w:rPr>
          <w:rFonts w:ascii="Arial" w:hAnsi="Arial" w:cs="Arial"/>
          <w:sz w:val="24"/>
        </w:rPr>
        <w:t>Avănd în vedere amplasamentul fermei- în lunca râului Mureș, solul este specific  luncii</w:t>
      </w:r>
      <w:r>
        <w:rPr>
          <w:rFonts w:ascii="Arial" w:hAnsi="Arial" w:cs="Arial"/>
          <w:sz w:val="24"/>
        </w:rPr>
        <w:t>.</w:t>
      </w:r>
      <w:r w:rsidRPr="00A13808">
        <w:rPr>
          <w:rFonts w:ascii="Arial" w:hAnsi="Arial" w:cs="Arial"/>
          <w:sz w:val="24"/>
        </w:rPr>
        <w:t xml:space="preserve"> Aluviunile cu carbonați sunt prezente  în lungul văii Mureșului  precum și solurile aluvionare, gleice şi pseudogleice, cernoziomurile şi levigatele</w:t>
      </w:r>
      <w:r>
        <w:rPr>
          <w:rFonts w:ascii="Arial" w:hAnsi="Arial" w:cs="Arial"/>
          <w:sz w:val="24"/>
        </w:rPr>
        <w:t>.</w:t>
      </w:r>
      <w:r w:rsidRPr="00A13808">
        <w:rPr>
          <w:rFonts w:ascii="Arial" w:hAnsi="Arial" w:cs="Arial"/>
          <w:sz w:val="24"/>
        </w:rPr>
        <w:t xml:space="preserve"> </w:t>
      </w:r>
    </w:p>
    <w:p w:rsidR="00B92B79" w:rsidRPr="003B37F0" w:rsidRDefault="00B92B79">
      <w:pPr>
        <w:pStyle w:val="BodyTextIndent2"/>
        <w:rPr>
          <w:rFonts w:ascii="Arial" w:hAnsi="Arial" w:cs="Arial"/>
          <w:sz w:val="24"/>
        </w:rPr>
      </w:pPr>
      <w:r w:rsidRPr="003B37F0">
        <w:rPr>
          <w:rFonts w:ascii="Arial" w:hAnsi="Arial" w:cs="Arial"/>
          <w:sz w:val="24"/>
        </w:rPr>
        <w:t xml:space="preserve">4.3.2. </w:t>
      </w:r>
      <w:r w:rsidRPr="003B37F0">
        <w:rPr>
          <w:rFonts w:ascii="Arial" w:hAnsi="Arial" w:cs="Arial"/>
          <w:sz w:val="24"/>
          <w:u w:val="single"/>
        </w:rPr>
        <w:t>Surse de poluare a solului</w:t>
      </w:r>
      <w:r w:rsidRPr="003B37F0">
        <w:rPr>
          <w:rFonts w:ascii="Arial" w:hAnsi="Arial" w:cs="Arial"/>
          <w:sz w:val="24"/>
        </w:rPr>
        <w:t>.</w:t>
      </w:r>
    </w:p>
    <w:p w:rsidR="00F80D62" w:rsidRPr="003B37F0" w:rsidRDefault="00F80D62" w:rsidP="00F80D62">
      <w:pPr>
        <w:pStyle w:val="BodyTextIndent2"/>
        <w:rPr>
          <w:rFonts w:ascii="Arial" w:hAnsi="Arial" w:cs="Arial"/>
          <w:sz w:val="24"/>
        </w:rPr>
      </w:pPr>
      <w:r w:rsidRPr="003B37F0">
        <w:rPr>
          <w:rFonts w:ascii="Arial" w:hAnsi="Arial" w:cs="Arial"/>
          <w:i/>
          <w:iCs/>
          <w:sz w:val="24"/>
        </w:rPr>
        <w:t xml:space="preserve"> </w:t>
      </w:r>
      <w:r w:rsidR="001A2625" w:rsidRPr="003B37F0">
        <w:rPr>
          <w:rFonts w:ascii="Arial" w:hAnsi="Arial" w:cs="Arial"/>
          <w:i/>
          <w:iCs/>
          <w:sz w:val="24"/>
        </w:rPr>
        <w:t>A</w:t>
      </w:r>
      <w:r w:rsidRPr="003B37F0">
        <w:rPr>
          <w:rFonts w:ascii="Arial" w:hAnsi="Arial" w:cs="Arial"/>
          <w:i/>
          <w:iCs/>
          <w:sz w:val="24"/>
        </w:rPr>
        <w:t xml:space="preserve">. </w:t>
      </w:r>
      <w:r w:rsidRPr="003B37F0">
        <w:rPr>
          <w:rFonts w:ascii="Arial" w:hAnsi="Arial" w:cs="Arial"/>
          <w:i/>
          <w:iCs/>
          <w:sz w:val="24"/>
          <w:u w:val="single"/>
        </w:rPr>
        <w:t>în timpul realizării investiției</w:t>
      </w:r>
    </w:p>
    <w:p w:rsidR="00742250" w:rsidRPr="003B37F0" w:rsidRDefault="00742250" w:rsidP="00742250">
      <w:pPr>
        <w:pStyle w:val="BodyTextIndent2"/>
        <w:rPr>
          <w:rFonts w:ascii="Arial" w:hAnsi="Arial" w:cs="Arial"/>
          <w:sz w:val="24"/>
        </w:rPr>
      </w:pPr>
      <w:r w:rsidRPr="003B37F0">
        <w:rPr>
          <w:rFonts w:ascii="Arial" w:hAnsi="Arial" w:cs="Arial"/>
          <w:sz w:val="24"/>
        </w:rPr>
        <w:t>Surse potențiale de poluare a solului pot fi:</w:t>
      </w:r>
    </w:p>
    <w:p w:rsidR="00742250" w:rsidRPr="003B37F0" w:rsidRDefault="00742250" w:rsidP="00FE46D5">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 xml:space="preserve">pierderi de produse petroliere (motorină, ulei) </w:t>
      </w:r>
      <w:r w:rsidR="00A36941" w:rsidRPr="003B37F0">
        <w:rPr>
          <w:rFonts w:ascii="Arial" w:hAnsi="Arial" w:cs="Arial"/>
          <w:sz w:val="24"/>
        </w:rPr>
        <w:t xml:space="preserve">de la utilaje </w:t>
      </w:r>
      <w:r w:rsidRPr="003B37F0">
        <w:rPr>
          <w:rFonts w:ascii="Arial" w:hAnsi="Arial" w:cs="Arial"/>
          <w:sz w:val="24"/>
        </w:rPr>
        <w:t xml:space="preserve"> și care prin precipitații sau spălări pot să ajungă pe sol;</w:t>
      </w:r>
    </w:p>
    <w:p w:rsidR="00A36941" w:rsidRPr="003B37F0" w:rsidRDefault="00A36941" w:rsidP="00FE46D5">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depozitări neconforme de materiale care deși nepericuloase pot să deterioreze calitatea solului;</w:t>
      </w:r>
    </w:p>
    <w:p w:rsidR="00A36941" w:rsidRPr="003B37F0" w:rsidRDefault="00A36941" w:rsidP="00FE46D5">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depozitări neconforme de deșeuri;</w:t>
      </w:r>
    </w:p>
    <w:p w:rsidR="009216BA" w:rsidRPr="007838E6" w:rsidRDefault="009216BA" w:rsidP="00FE46D5">
      <w:pPr>
        <w:pStyle w:val="BodyTextIndent2"/>
        <w:numPr>
          <w:ilvl w:val="0"/>
          <w:numId w:val="2"/>
        </w:numPr>
        <w:tabs>
          <w:tab w:val="num" w:pos="720"/>
        </w:tabs>
        <w:ind w:left="0" w:firstLine="360"/>
        <w:rPr>
          <w:rFonts w:ascii="Arial" w:hAnsi="Arial" w:cs="Arial"/>
          <w:color w:val="FF0000"/>
          <w:sz w:val="24"/>
        </w:rPr>
      </w:pPr>
      <w:r w:rsidRPr="003B37F0">
        <w:rPr>
          <w:rFonts w:ascii="Arial" w:hAnsi="Arial" w:cs="Arial"/>
          <w:sz w:val="24"/>
        </w:rPr>
        <w:t xml:space="preserve"> un impact negativ</w:t>
      </w:r>
      <w:r w:rsidR="00C52306" w:rsidRPr="003B37F0">
        <w:rPr>
          <w:rFonts w:ascii="Arial" w:hAnsi="Arial" w:cs="Arial"/>
          <w:sz w:val="24"/>
        </w:rPr>
        <w:t xml:space="preserve"> cu efecte reduse,</w:t>
      </w:r>
      <w:r w:rsidR="00961D14" w:rsidRPr="003B37F0">
        <w:rPr>
          <w:rFonts w:ascii="Arial" w:hAnsi="Arial" w:cs="Arial"/>
          <w:sz w:val="24"/>
        </w:rPr>
        <w:t xml:space="preserve"> </w:t>
      </w:r>
      <w:r w:rsidR="00C52306" w:rsidRPr="003B37F0">
        <w:rPr>
          <w:rFonts w:ascii="Arial" w:hAnsi="Arial" w:cs="Arial"/>
          <w:sz w:val="24"/>
        </w:rPr>
        <w:t>în limite admisibile</w:t>
      </w:r>
      <w:r w:rsidRPr="003B37F0">
        <w:rPr>
          <w:rFonts w:ascii="Arial" w:hAnsi="Arial" w:cs="Arial"/>
          <w:sz w:val="24"/>
        </w:rPr>
        <w:t xml:space="preserve"> asupra solului</w:t>
      </w:r>
      <w:r w:rsidR="00961D14" w:rsidRPr="003B37F0">
        <w:rPr>
          <w:rFonts w:ascii="Arial" w:hAnsi="Arial" w:cs="Arial"/>
          <w:sz w:val="24"/>
        </w:rPr>
        <w:t>,</w:t>
      </w:r>
      <w:r w:rsidRPr="003B37F0">
        <w:rPr>
          <w:rFonts w:ascii="Arial" w:hAnsi="Arial" w:cs="Arial"/>
          <w:sz w:val="24"/>
        </w:rPr>
        <w:t xml:space="preserve"> îl constituie </w:t>
      </w:r>
      <w:r w:rsidR="000C7492" w:rsidRPr="003B37F0">
        <w:rPr>
          <w:rFonts w:ascii="Arial" w:hAnsi="Arial" w:cs="Arial"/>
          <w:sz w:val="24"/>
        </w:rPr>
        <w:t xml:space="preserve"> lucrările de excavare care se vor efectua pentru realizarea </w:t>
      </w:r>
      <w:r w:rsidR="009766BC">
        <w:rPr>
          <w:rFonts w:ascii="Arial" w:hAnsi="Arial" w:cs="Arial"/>
          <w:sz w:val="24"/>
        </w:rPr>
        <w:t>lagunei.</w:t>
      </w:r>
      <w:r w:rsidR="000C7492" w:rsidRPr="007838E6">
        <w:rPr>
          <w:rFonts w:ascii="Arial" w:hAnsi="Arial" w:cs="Arial"/>
          <w:color w:val="FF0000"/>
          <w:sz w:val="24"/>
        </w:rPr>
        <w:t xml:space="preserve">.  </w:t>
      </w:r>
      <w:r w:rsidR="000C7492" w:rsidRPr="009766BC">
        <w:rPr>
          <w:rFonts w:ascii="Arial" w:hAnsi="Arial" w:cs="Arial"/>
          <w:sz w:val="24"/>
        </w:rPr>
        <w:t xml:space="preserve">Efectul este redus deoarece </w:t>
      </w:r>
      <w:r w:rsidR="009766BC" w:rsidRPr="009766BC">
        <w:rPr>
          <w:rFonts w:ascii="Arial" w:hAnsi="Arial" w:cs="Arial"/>
          <w:sz w:val="24"/>
        </w:rPr>
        <w:t xml:space="preserve">o </w:t>
      </w:r>
      <w:r w:rsidR="00ED267B" w:rsidRPr="009766BC">
        <w:rPr>
          <w:rFonts w:ascii="Arial" w:hAnsi="Arial" w:cs="Arial"/>
          <w:sz w:val="24"/>
        </w:rPr>
        <w:t xml:space="preserve">lagună </w:t>
      </w:r>
      <w:r w:rsidR="000C7492" w:rsidRPr="009766BC">
        <w:rPr>
          <w:rFonts w:ascii="Arial" w:hAnsi="Arial" w:cs="Arial"/>
          <w:sz w:val="24"/>
        </w:rPr>
        <w:t xml:space="preserve"> se execută pe amplasamentul un</w:t>
      </w:r>
      <w:r w:rsidR="00ED267B" w:rsidRPr="009766BC">
        <w:rPr>
          <w:rFonts w:ascii="Arial" w:hAnsi="Arial" w:cs="Arial"/>
          <w:sz w:val="24"/>
        </w:rPr>
        <w:t>ei lagune vechi</w:t>
      </w:r>
      <w:r w:rsidR="009766BC" w:rsidRPr="009766BC">
        <w:rPr>
          <w:rFonts w:ascii="Arial" w:hAnsi="Arial" w:cs="Arial"/>
          <w:sz w:val="24"/>
        </w:rPr>
        <w:t xml:space="preserve"> </w:t>
      </w:r>
      <w:r w:rsidR="00D31950" w:rsidRPr="009766BC">
        <w:rPr>
          <w:rFonts w:ascii="Arial" w:hAnsi="Arial" w:cs="Arial"/>
          <w:sz w:val="24"/>
        </w:rPr>
        <w:t xml:space="preserve">( nu sunt date privind adâncimea inițială a </w:t>
      </w:r>
      <w:r w:rsidR="009766BC">
        <w:rPr>
          <w:rFonts w:ascii="Arial" w:hAnsi="Arial" w:cs="Arial"/>
          <w:sz w:val="24"/>
        </w:rPr>
        <w:t>a</w:t>
      </w:r>
      <w:r w:rsidR="00D31950" w:rsidRPr="009766BC">
        <w:rPr>
          <w:rFonts w:ascii="Arial" w:hAnsi="Arial" w:cs="Arial"/>
          <w:sz w:val="24"/>
        </w:rPr>
        <w:t>cesteia)</w:t>
      </w:r>
      <w:r w:rsidR="000C7492" w:rsidRPr="009766BC">
        <w:rPr>
          <w:rFonts w:ascii="Arial" w:hAnsi="Arial" w:cs="Arial"/>
          <w:sz w:val="24"/>
        </w:rPr>
        <w:t xml:space="preserve">. Solul  </w:t>
      </w:r>
      <w:r w:rsidR="00961D14" w:rsidRPr="009766BC">
        <w:rPr>
          <w:rFonts w:ascii="Arial" w:hAnsi="Arial" w:cs="Arial"/>
          <w:sz w:val="24"/>
        </w:rPr>
        <w:t xml:space="preserve">excavat </w:t>
      </w:r>
      <w:r w:rsidR="000C7492" w:rsidRPr="009766BC">
        <w:rPr>
          <w:rFonts w:ascii="Arial" w:hAnsi="Arial" w:cs="Arial"/>
          <w:sz w:val="24"/>
        </w:rPr>
        <w:t>va fi utilizat pentru realizarea taluzelor</w:t>
      </w:r>
      <w:r w:rsidR="009766BC" w:rsidRPr="009766BC">
        <w:rPr>
          <w:rFonts w:ascii="Arial" w:hAnsi="Arial" w:cs="Arial"/>
          <w:sz w:val="24"/>
        </w:rPr>
        <w:t xml:space="preserve"> lagunei și </w:t>
      </w:r>
      <w:r w:rsidR="00961D14" w:rsidRPr="009766BC">
        <w:rPr>
          <w:rFonts w:ascii="Arial" w:hAnsi="Arial" w:cs="Arial"/>
          <w:sz w:val="24"/>
        </w:rPr>
        <w:t>.</w:t>
      </w:r>
      <w:r w:rsidR="009766BC" w:rsidRPr="009766BC">
        <w:rPr>
          <w:rFonts w:ascii="Arial" w:hAnsi="Arial" w:cs="Arial"/>
          <w:sz w:val="24"/>
        </w:rPr>
        <w:t xml:space="preserve"> pentru refacerea terenului pe amplasament, unde este cazul.</w:t>
      </w:r>
      <w:r w:rsidRPr="009766BC">
        <w:rPr>
          <w:rFonts w:ascii="Arial" w:hAnsi="Arial" w:cs="Arial"/>
          <w:sz w:val="24"/>
        </w:rPr>
        <w:t xml:space="preserve"> </w:t>
      </w:r>
    </w:p>
    <w:p w:rsidR="00C52306" w:rsidRPr="007838E6" w:rsidRDefault="00C52306" w:rsidP="00C52306">
      <w:pPr>
        <w:pStyle w:val="BodyTextIndent2"/>
        <w:ind w:left="360" w:firstLine="0"/>
        <w:rPr>
          <w:rFonts w:ascii="Arial" w:hAnsi="Arial" w:cs="Arial"/>
          <w:color w:val="FF0000"/>
          <w:sz w:val="24"/>
        </w:rPr>
      </w:pPr>
    </w:p>
    <w:p w:rsidR="00CD7C76" w:rsidRPr="009766BC" w:rsidRDefault="00CD7C76" w:rsidP="00CD7C76">
      <w:pPr>
        <w:pStyle w:val="BodyTextIndent2"/>
        <w:ind w:left="450" w:firstLine="0"/>
        <w:rPr>
          <w:rFonts w:ascii="Arial" w:hAnsi="Arial" w:cs="Arial"/>
          <w:i/>
          <w:iCs/>
          <w:sz w:val="24"/>
        </w:rPr>
      </w:pPr>
      <w:r w:rsidRPr="009766BC">
        <w:rPr>
          <w:rFonts w:ascii="Arial" w:hAnsi="Arial" w:cs="Arial"/>
          <w:i/>
          <w:iCs/>
          <w:sz w:val="24"/>
        </w:rPr>
        <w:t xml:space="preserve">B. </w:t>
      </w:r>
      <w:r w:rsidRPr="009766BC">
        <w:rPr>
          <w:rFonts w:ascii="Arial" w:hAnsi="Arial" w:cs="Arial"/>
          <w:i/>
          <w:iCs/>
          <w:sz w:val="24"/>
          <w:u w:val="single"/>
        </w:rPr>
        <w:t>în timpul funcționării</w:t>
      </w:r>
    </w:p>
    <w:p w:rsidR="00A36941" w:rsidRPr="009766BC" w:rsidRDefault="00A36941" w:rsidP="00A36941">
      <w:pPr>
        <w:pStyle w:val="BodyTextIndent2"/>
        <w:rPr>
          <w:rFonts w:ascii="Arial" w:hAnsi="Arial" w:cs="Arial"/>
          <w:sz w:val="24"/>
        </w:rPr>
      </w:pPr>
      <w:r w:rsidRPr="009766BC">
        <w:rPr>
          <w:rFonts w:ascii="Arial" w:hAnsi="Arial" w:cs="Arial"/>
          <w:sz w:val="24"/>
        </w:rPr>
        <w:t xml:space="preserve">În funcționare posibilitățile de poluare a solului sunt </w:t>
      </w:r>
      <w:r w:rsidR="009F3810" w:rsidRPr="009766BC">
        <w:rPr>
          <w:rFonts w:ascii="Arial" w:hAnsi="Arial" w:cs="Arial"/>
          <w:sz w:val="24"/>
        </w:rPr>
        <w:t xml:space="preserve">reduse </w:t>
      </w:r>
      <w:r w:rsidRPr="009766BC">
        <w:rPr>
          <w:rFonts w:ascii="Arial" w:hAnsi="Arial" w:cs="Arial"/>
          <w:sz w:val="24"/>
        </w:rPr>
        <w:t>ca urmare a naturii activității desfășurate. În activitatea fermei trebuie să se țină o evidență exactă a tuturor mișcări</w:t>
      </w:r>
      <w:r w:rsidR="004C538D" w:rsidRPr="009766BC">
        <w:rPr>
          <w:rFonts w:ascii="Arial" w:hAnsi="Arial" w:cs="Arial"/>
          <w:sz w:val="24"/>
        </w:rPr>
        <w:t>lor de materii prime, materiale</w:t>
      </w:r>
      <w:r w:rsidRPr="009766BC">
        <w:rPr>
          <w:rFonts w:ascii="Arial" w:hAnsi="Arial" w:cs="Arial"/>
          <w:sz w:val="24"/>
        </w:rPr>
        <w:t xml:space="preserve"> și deșeuri ca parte a eficientizării producției. În aceste condiții</w:t>
      </w:r>
      <w:r w:rsidR="002759D8" w:rsidRPr="009766BC">
        <w:rPr>
          <w:rFonts w:ascii="Arial" w:hAnsi="Arial" w:cs="Arial"/>
          <w:sz w:val="24"/>
        </w:rPr>
        <w:t>,</w:t>
      </w:r>
      <w:r w:rsidRPr="009766BC">
        <w:rPr>
          <w:rFonts w:ascii="Arial" w:hAnsi="Arial" w:cs="Arial"/>
          <w:sz w:val="24"/>
        </w:rPr>
        <w:t xml:space="preserve"> prin regulamente nu se admite risipa. Totuși, în caz de forță majoră, pierderile la principalele materiale manevrate nu afectează solul.</w:t>
      </w:r>
    </w:p>
    <w:p w:rsidR="00A36941" w:rsidRPr="009766BC" w:rsidRDefault="00A36941" w:rsidP="00A36941">
      <w:pPr>
        <w:pStyle w:val="BodyTextIndent2"/>
        <w:rPr>
          <w:rFonts w:ascii="Arial" w:hAnsi="Arial" w:cs="Arial"/>
          <w:sz w:val="24"/>
        </w:rPr>
      </w:pPr>
      <w:r w:rsidRPr="009766BC">
        <w:rPr>
          <w:rFonts w:ascii="Arial" w:hAnsi="Arial" w:cs="Arial"/>
          <w:sz w:val="24"/>
        </w:rPr>
        <w:t xml:space="preserve">Materia primă care se manipulează (hrană pentru porci) este biodegradabilă; de asemenea, deșeurile rezultate din </w:t>
      </w:r>
      <w:r w:rsidR="001B2245" w:rsidRPr="009766BC">
        <w:rPr>
          <w:rFonts w:ascii="Arial" w:hAnsi="Arial" w:cs="Arial"/>
          <w:sz w:val="24"/>
        </w:rPr>
        <w:t xml:space="preserve">hală </w:t>
      </w:r>
      <w:r w:rsidRPr="009766BC">
        <w:rPr>
          <w:rFonts w:ascii="Arial" w:hAnsi="Arial" w:cs="Arial"/>
          <w:sz w:val="24"/>
        </w:rPr>
        <w:t>sunt biodegradabile. Medicamentele și vaccinurile sunt în cantități mici, au o strictă gestiune și nu pot să genereze poluarea semnificativă a solului.</w:t>
      </w:r>
    </w:p>
    <w:p w:rsidR="00A36941" w:rsidRPr="009766BC" w:rsidRDefault="00A36941" w:rsidP="00A36941">
      <w:pPr>
        <w:pStyle w:val="BodyTextIndent2"/>
        <w:rPr>
          <w:rFonts w:ascii="Arial" w:hAnsi="Arial" w:cs="Arial"/>
          <w:sz w:val="24"/>
        </w:rPr>
      </w:pPr>
      <w:r w:rsidRPr="009766BC">
        <w:rPr>
          <w:rFonts w:ascii="Arial" w:hAnsi="Arial" w:cs="Arial"/>
          <w:sz w:val="24"/>
        </w:rPr>
        <w:t>Surse potențiale de poluare a solului pot fi:</w:t>
      </w:r>
    </w:p>
    <w:p w:rsidR="00A36941" w:rsidRPr="009766BC" w:rsidRDefault="00A36941"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pierderi de produse petroliere (motorină, ulei) pe alei de la autovehiculele care deservesc activitățile din fermă și care prin precipitații sau spălări pot să ajungă pe sol;</w:t>
      </w:r>
    </w:p>
    <w:p w:rsidR="00A36941" w:rsidRPr="009766BC" w:rsidRDefault="00A36941"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 xml:space="preserve">pierderi de ape uzate în cazul înfundării </w:t>
      </w:r>
      <w:r w:rsidR="001B2245" w:rsidRPr="009766BC">
        <w:rPr>
          <w:rFonts w:ascii="Arial" w:hAnsi="Arial" w:cs="Arial"/>
          <w:sz w:val="24"/>
        </w:rPr>
        <w:t>căminelor  aferente hale</w:t>
      </w:r>
      <w:r w:rsidR="004C538D" w:rsidRPr="009766BC">
        <w:rPr>
          <w:rFonts w:ascii="Arial" w:hAnsi="Arial" w:cs="Arial"/>
          <w:sz w:val="24"/>
        </w:rPr>
        <w:t>lor</w:t>
      </w:r>
      <w:r w:rsidR="001B2245" w:rsidRPr="009766BC">
        <w:rPr>
          <w:rFonts w:ascii="Arial" w:hAnsi="Arial" w:cs="Arial"/>
          <w:sz w:val="24"/>
        </w:rPr>
        <w:t xml:space="preserve"> </w:t>
      </w:r>
      <w:r w:rsidRPr="009766BC">
        <w:rPr>
          <w:rFonts w:ascii="Arial" w:hAnsi="Arial" w:cs="Arial"/>
          <w:sz w:val="24"/>
        </w:rPr>
        <w:t>și care pot deversa în afară pe sol;</w:t>
      </w:r>
    </w:p>
    <w:p w:rsidR="00A36941" w:rsidRPr="009766BC" w:rsidRDefault="00A36941"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depozitarea neconformă de substanțe utilizate la igienizarea, deratizarea și dezinsecția halelor;</w:t>
      </w:r>
    </w:p>
    <w:p w:rsidR="00A36941" w:rsidRPr="009766BC" w:rsidRDefault="00A36941"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depozitări neconforme de deșeuri;</w:t>
      </w:r>
    </w:p>
    <w:p w:rsidR="00A36941" w:rsidRPr="009766BC" w:rsidRDefault="00A36941"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neetanș</w:t>
      </w:r>
      <w:r w:rsidR="00EF2687" w:rsidRPr="009766BC">
        <w:rPr>
          <w:rFonts w:ascii="Arial" w:hAnsi="Arial" w:cs="Arial"/>
          <w:sz w:val="24"/>
        </w:rPr>
        <w:t>ei</w:t>
      </w:r>
      <w:r w:rsidRPr="009766BC">
        <w:rPr>
          <w:rFonts w:ascii="Arial" w:hAnsi="Arial" w:cs="Arial"/>
          <w:sz w:val="24"/>
        </w:rPr>
        <w:t>tăți la</w:t>
      </w:r>
      <w:r w:rsidR="00EF2687" w:rsidRPr="009766BC">
        <w:rPr>
          <w:rFonts w:ascii="Arial" w:hAnsi="Arial" w:cs="Arial"/>
          <w:sz w:val="24"/>
        </w:rPr>
        <w:t xml:space="preserve"> lagun</w:t>
      </w:r>
      <w:r w:rsidR="009766BC" w:rsidRPr="009766BC">
        <w:rPr>
          <w:rFonts w:ascii="Arial" w:hAnsi="Arial" w:cs="Arial"/>
          <w:sz w:val="24"/>
        </w:rPr>
        <w:t>ă</w:t>
      </w:r>
      <w:r w:rsidR="00EF2687" w:rsidRPr="009766BC">
        <w:rPr>
          <w:rFonts w:ascii="Arial" w:hAnsi="Arial" w:cs="Arial"/>
          <w:sz w:val="24"/>
        </w:rPr>
        <w:t xml:space="preserve"> </w:t>
      </w:r>
      <w:r w:rsidR="009766BC" w:rsidRPr="009766BC">
        <w:rPr>
          <w:rFonts w:ascii="Arial" w:hAnsi="Arial" w:cs="Arial"/>
          <w:sz w:val="24"/>
        </w:rPr>
        <w:t xml:space="preserve"> paturi de stocare </w:t>
      </w:r>
      <w:r w:rsidRPr="009766BC">
        <w:rPr>
          <w:rFonts w:ascii="Arial" w:hAnsi="Arial" w:cs="Arial"/>
          <w:sz w:val="24"/>
        </w:rPr>
        <w:t xml:space="preserve">și </w:t>
      </w:r>
      <w:r w:rsidR="00EF2687" w:rsidRPr="009766BC">
        <w:rPr>
          <w:rFonts w:ascii="Arial" w:hAnsi="Arial" w:cs="Arial"/>
          <w:sz w:val="24"/>
        </w:rPr>
        <w:t xml:space="preserve">la </w:t>
      </w:r>
      <w:r w:rsidRPr="009766BC">
        <w:rPr>
          <w:rFonts w:ascii="Arial" w:hAnsi="Arial" w:cs="Arial"/>
          <w:sz w:val="24"/>
        </w:rPr>
        <w:t>rețelele de canalizare</w:t>
      </w:r>
      <w:r w:rsidR="009B51C8" w:rsidRPr="009766BC">
        <w:rPr>
          <w:rFonts w:ascii="Arial" w:hAnsi="Arial" w:cs="Arial"/>
          <w:sz w:val="24"/>
        </w:rPr>
        <w:t>.</w:t>
      </w:r>
    </w:p>
    <w:p w:rsidR="00B92B79" w:rsidRPr="009766BC" w:rsidRDefault="00B92B79">
      <w:pPr>
        <w:pStyle w:val="BodyTextIndent2"/>
        <w:ind w:firstLine="0"/>
        <w:rPr>
          <w:rFonts w:ascii="Arial" w:hAnsi="Arial" w:cs="Arial"/>
          <w:sz w:val="24"/>
        </w:rPr>
      </w:pPr>
    </w:p>
    <w:p w:rsidR="00B92B79" w:rsidRPr="009766BC" w:rsidRDefault="00B92B79">
      <w:pPr>
        <w:pStyle w:val="BodyTextIndent2"/>
        <w:ind w:firstLine="0"/>
        <w:rPr>
          <w:rFonts w:ascii="Arial" w:hAnsi="Arial" w:cs="Arial"/>
          <w:sz w:val="24"/>
        </w:rPr>
      </w:pPr>
      <w:r w:rsidRPr="009766BC">
        <w:rPr>
          <w:rFonts w:ascii="Arial" w:hAnsi="Arial" w:cs="Arial"/>
          <w:sz w:val="24"/>
        </w:rPr>
        <w:t xml:space="preserve">4.3.3. </w:t>
      </w:r>
      <w:r w:rsidRPr="009766BC">
        <w:rPr>
          <w:rFonts w:ascii="Arial" w:hAnsi="Arial" w:cs="Arial"/>
          <w:sz w:val="24"/>
          <w:u w:val="single"/>
        </w:rPr>
        <w:t>Prognozarea impactului</w:t>
      </w:r>
      <w:r w:rsidRPr="009766BC">
        <w:rPr>
          <w:rFonts w:ascii="Arial" w:hAnsi="Arial" w:cs="Arial"/>
          <w:sz w:val="24"/>
        </w:rPr>
        <w:t>.</w:t>
      </w:r>
    </w:p>
    <w:p w:rsidR="00A156CF" w:rsidRPr="009766BC" w:rsidRDefault="00A156CF" w:rsidP="00A156CF">
      <w:pPr>
        <w:pStyle w:val="BodyTextIndent2"/>
        <w:rPr>
          <w:rFonts w:ascii="Arial" w:hAnsi="Arial" w:cs="Arial"/>
          <w:sz w:val="24"/>
        </w:rPr>
      </w:pPr>
      <w:r w:rsidRPr="009766BC">
        <w:rPr>
          <w:rFonts w:ascii="Arial" w:hAnsi="Arial" w:cs="Arial"/>
          <w:i/>
          <w:iCs/>
          <w:sz w:val="24"/>
        </w:rPr>
        <w:t xml:space="preserve">A. </w:t>
      </w:r>
      <w:r w:rsidRPr="009766BC">
        <w:rPr>
          <w:rFonts w:ascii="Arial" w:hAnsi="Arial" w:cs="Arial"/>
          <w:i/>
          <w:iCs/>
          <w:sz w:val="24"/>
          <w:u w:val="single"/>
        </w:rPr>
        <w:t>în timpul realizării investiției.</w:t>
      </w:r>
    </w:p>
    <w:p w:rsidR="009F3810" w:rsidRPr="007838E6" w:rsidRDefault="009F3810" w:rsidP="009F3810">
      <w:pPr>
        <w:pStyle w:val="BodyTextIndent2"/>
        <w:rPr>
          <w:rFonts w:ascii="Arial" w:hAnsi="Arial" w:cs="Arial"/>
          <w:color w:val="FF0000"/>
          <w:sz w:val="24"/>
        </w:rPr>
      </w:pPr>
      <w:r w:rsidRPr="009766BC">
        <w:rPr>
          <w:rFonts w:ascii="Arial" w:hAnsi="Arial" w:cs="Arial"/>
          <w:sz w:val="24"/>
        </w:rPr>
        <w:t xml:space="preserve">În faza de realizare a investiției. </w:t>
      </w:r>
      <w:r w:rsidR="00A156CF" w:rsidRPr="009766BC">
        <w:rPr>
          <w:rFonts w:ascii="Arial" w:hAnsi="Arial" w:cs="Arial"/>
          <w:sz w:val="24"/>
        </w:rPr>
        <w:t>s</w:t>
      </w:r>
      <w:r w:rsidRPr="009766BC">
        <w:rPr>
          <w:rFonts w:ascii="Arial" w:hAnsi="Arial" w:cs="Arial"/>
          <w:sz w:val="24"/>
        </w:rPr>
        <w:t>e prognozează un impact minim ca urmare a lucrărilor de construcții</w:t>
      </w:r>
      <w:r w:rsidRPr="007838E6">
        <w:rPr>
          <w:rFonts w:ascii="Arial" w:hAnsi="Arial" w:cs="Arial"/>
          <w:color w:val="FF0000"/>
          <w:sz w:val="24"/>
        </w:rPr>
        <w:t>.</w:t>
      </w:r>
    </w:p>
    <w:p w:rsidR="00A156CF" w:rsidRPr="009766BC" w:rsidRDefault="00A156CF" w:rsidP="00A156CF">
      <w:pPr>
        <w:pStyle w:val="BodyTextIndent2"/>
        <w:ind w:left="450" w:firstLine="0"/>
        <w:rPr>
          <w:rFonts w:ascii="Arial" w:hAnsi="Arial" w:cs="Arial"/>
          <w:i/>
          <w:iCs/>
          <w:sz w:val="24"/>
        </w:rPr>
      </w:pPr>
      <w:r w:rsidRPr="009766BC">
        <w:rPr>
          <w:rFonts w:ascii="Arial" w:hAnsi="Arial" w:cs="Arial"/>
          <w:i/>
          <w:iCs/>
          <w:sz w:val="24"/>
        </w:rPr>
        <w:t xml:space="preserve">B. </w:t>
      </w:r>
      <w:r w:rsidRPr="009766BC">
        <w:rPr>
          <w:rFonts w:ascii="Arial" w:hAnsi="Arial" w:cs="Arial"/>
          <w:i/>
          <w:iCs/>
          <w:sz w:val="24"/>
          <w:u w:val="single"/>
        </w:rPr>
        <w:t>în timpul funcționării</w:t>
      </w:r>
    </w:p>
    <w:p w:rsidR="00B92B79" w:rsidRPr="009766BC" w:rsidRDefault="00B92B79">
      <w:pPr>
        <w:pStyle w:val="BodyTextIndent2"/>
        <w:ind w:firstLine="0"/>
        <w:rPr>
          <w:rFonts w:ascii="Arial" w:hAnsi="Arial" w:cs="Arial"/>
          <w:sz w:val="24"/>
        </w:rPr>
      </w:pPr>
      <w:r w:rsidRPr="009766BC">
        <w:rPr>
          <w:rFonts w:ascii="Arial" w:hAnsi="Arial" w:cs="Arial"/>
          <w:sz w:val="24"/>
        </w:rPr>
        <w:t xml:space="preserve">Activitatea din </w:t>
      </w:r>
      <w:r w:rsidR="00F14B55" w:rsidRPr="009766BC">
        <w:rPr>
          <w:rFonts w:ascii="Arial" w:hAnsi="Arial" w:cs="Arial"/>
          <w:sz w:val="24"/>
        </w:rPr>
        <w:t>hal</w:t>
      </w:r>
      <w:r w:rsidR="004C538D" w:rsidRPr="009766BC">
        <w:rPr>
          <w:rFonts w:ascii="Arial" w:hAnsi="Arial" w:cs="Arial"/>
          <w:sz w:val="24"/>
        </w:rPr>
        <w:t xml:space="preserve">ele </w:t>
      </w:r>
      <w:r w:rsidR="00F14B55" w:rsidRPr="009766BC">
        <w:rPr>
          <w:rFonts w:ascii="Arial" w:hAnsi="Arial" w:cs="Arial"/>
          <w:sz w:val="24"/>
        </w:rPr>
        <w:t xml:space="preserve"> de </w:t>
      </w:r>
      <w:r w:rsidR="004C538D" w:rsidRPr="009766BC">
        <w:rPr>
          <w:rFonts w:ascii="Arial" w:hAnsi="Arial" w:cs="Arial"/>
          <w:sz w:val="24"/>
        </w:rPr>
        <w:t xml:space="preserve">porci </w:t>
      </w:r>
      <w:r w:rsidRPr="009766BC">
        <w:rPr>
          <w:rFonts w:ascii="Arial" w:hAnsi="Arial" w:cs="Arial"/>
          <w:sz w:val="24"/>
        </w:rPr>
        <w:t>va avea un impact  nesemnificativ asupra solului dacă se vor respecta măsurile de diminuare a impactului.</w:t>
      </w:r>
    </w:p>
    <w:p w:rsidR="00C52306" w:rsidRPr="009766BC" w:rsidRDefault="00C52306" w:rsidP="00C52306">
      <w:pPr>
        <w:pStyle w:val="BodyTextIndent2"/>
        <w:rPr>
          <w:rFonts w:ascii="Arial" w:hAnsi="Arial" w:cs="Arial"/>
          <w:i/>
          <w:iCs/>
          <w:sz w:val="24"/>
        </w:rPr>
      </w:pPr>
      <w:r w:rsidRPr="007838E6">
        <w:rPr>
          <w:rFonts w:ascii="Arial" w:hAnsi="Arial" w:cs="Arial"/>
          <w:i/>
          <w:iCs/>
          <w:color w:val="FF0000"/>
          <w:sz w:val="24"/>
        </w:rPr>
        <w:t xml:space="preserve"> </w:t>
      </w:r>
      <w:r w:rsidRPr="009766BC">
        <w:rPr>
          <w:rFonts w:ascii="Arial" w:hAnsi="Arial" w:cs="Arial"/>
          <w:b/>
          <w:i/>
          <w:iCs/>
          <w:sz w:val="24"/>
        </w:rPr>
        <w:t>Impact prognozat.</w:t>
      </w:r>
      <w:r w:rsidRPr="009766BC">
        <w:rPr>
          <w:rFonts w:ascii="Arial" w:hAnsi="Arial" w:cs="Arial"/>
          <w:i/>
          <w:iCs/>
          <w:sz w:val="24"/>
        </w:rPr>
        <w:t xml:space="preserve"> Se estimează că impactul generat at</w:t>
      </w:r>
      <w:r w:rsidR="00F72480" w:rsidRPr="009766BC">
        <w:rPr>
          <w:rFonts w:ascii="Arial" w:hAnsi="Arial" w:cs="Arial"/>
          <w:i/>
          <w:iCs/>
          <w:sz w:val="24"/>
        </w:rPr>
        <w:t>â</w:t>
      </w:r>
      <w:r w:rsidRPr="009766BC">
        <w:rPr>
          <w:rFonts w:ascii="Arial" w:hAnsi="Arial" w:cs="Arial"/>
          <w:i/>
          <w:iCs/>
          <w:sz w:val="24"/>
        </w:rPr>
        <w:t xml:space="preserve">t în timpul realizării investiției cât și în timpul funcționării </w:t>
      </w:r>
      <w:r w:rsidR="00EF2687" w:rsidRPr="009766BC">
        <w:rPr>
          <w:rFonts w:ascii="Arial" w:hAnsi="Arial" w:cs="Arial"/>
          <w:i/>
          <w:iCs/>
          <w:sz w:val="24"/>
        </w:rPr>
        <w:t xml:space="preserve">halelor </w:t>
      </w:r>
      <w:r w:rsidRPr="009766BC">
        <w:rPr>
          <w:rFonts w:ascii="Arial" w:hAnsi="Arial" w:cs="Arial"/>
          <w:i/>
          <w:iCs/>
          <w:sz w:val="24"/>
        </w:rPr>
        <w:t xml:space="preserve">nu aduce efecte suplimentare semnificative privind poluarea  solului </w:t>
      </w:r>
      <w:r w:rsidR="00AF69AE" w:rsidRPr="009766BC">
        <w:rPr>
          <w:rFonts w:ascii="Arial" w:hAnsi="Arial" w:cs="Arial"/>
          <w:i/>
          <w:iCs/>
          <w:sz w:val="24"/>
        </w:rPr>
        <w:t xml:space="preserve"> din </w:t>
      </w:r>
      <w:r w:rsidRPr="009766BC">
        <w:rPr>
          <w:rFonts w:ascii="Arial" w:hAnsi="Arial" w:cs="Arial"/>
          <w:i/>
          <w:iCs/>
          <w:sz w:val="24"/>
        </w:rPr>
        <w:t>zona.</w:t>
      </w:r>
    </w:p>
    <w:p w:rsidR="00C52306" w:rsidRPr="009766BC" w:rsidRDefault="00C52306" w:rsidP="00C52306">
      <w:pPr>
        <w:pStyle w:val="BodyTextIndent2"/>
        <w:rPr>
          <w:rFonts w:ascii="Arial" w:hAnsi="Arial" w:cs="Arial"/>
          <w:i/>
          <w:sz w:val="24"/>
        </w:rPr>
      </w:pPr>
      <w:r w:rsidRPr="009766BC">
        <w:rPr>
          <w:rFonts w:ascii="Arial" w:hAnsi="Arial" w:cs="Arial"/>
          <w:i/>
          <w:iCs/>
          <w:sz w:val="24"/>
        </w:rPr>
        <w:t>În condițiile respectării procesului tehnologic</w:t>
      </w:r>
      <w:r w:rsidR="00E9741D" w:rsidRPr="009766BC">
        <w:rPr>
          <w:rFonts w:ascii="Arial" w:hAnsi="Arial" w:cs="Arial"/>
          <w:i/>
          <w:iCs/>
          <w:sz w:val="24"/>
        </w:rPr>
        <w:t xml:space="preserve">, aplicării celor mai bune tehnici disponibile (BAT)  </w:t>
      </w:r>
      <w:r w:rsidRPr="009766BC">
        <w:rPr>
          <w:rFonts w:ascii="Arial" w:hAnsi="Arial" w:cs="Arial"/>
          <w:i/>
          <w:iCs/>
          <w:sz w:val="24"/>
        </w:rPr>
        <w:t xml:space="preserve"> și a măsurilor de diminuare a impactului asupra mediului, funcționarea </w:t>
      </w:r>
      <w:r w:rsidR="00EF2687" w:rsidRPr="009766BC">
        <w:rPr>
          <w:rFonts w:ascii="Arial" w:hAnsi="Arial" w:cs="Arial"/>
          <w:i/>
          <w:iCs/>
          <w:sz w:val="24"/>
        </w:rPr>
        <w:t xml:space="preserve">halelor  și a lagunelor </w:t>
      </w:r>
      <w:r w:rsidRPr="009766BC">
        <w:rPr>
          <w:rFonts w:ascii="Arial" w:hAnsi="Arial" w:cs="Arial"/>
          <w:i/>
          <w:iCs/>
          <w:sz w:val="24"/>
        </w:rPr>
        <w:t>are un impact minor cu efecte reduse asupra mediului, în limitele maxim admise.</w:t>
      </w:r>
    </w:p>
    <w:p w:rsidR="001A4913" w:rsidRPr="009766BC" w:rsidRDefault="005F1E59" w:rsidP="001A4913">
      <w:pPr>
        <w:pStyle w:val="BodyTextIndent2"/>
        <w:rPr>
          <w:rFonts w:ascii="Arial" w:hAnsi="Arial" w:cs="Arial"/>
          <w:i/>
          <w:iCs/>
          <w:sz w:val="24"/>
        </w:rPr>
      </w:pPr>
      <w:r w:rsidRPr="009766BC">
        <w:rPr>
          <w:rFonts w:ascii="Arial" w:hAnsi="Arial" w:cs="Arial"/>
          <w:i/>
          <w:iCs/>
          <w:sz w:val="24"/>
        </w:rPr>
        <w:t>Impactul transfrontalier  este nul.</w:t>
      </w:r>
    </w:p>
    <w:p w:rsidR="00B92B79" w:rsidRPr="009766BC" w:rsidRDefault="00B92B79">
      <w:pPr>
        <w:pStyle w:val="BodyTextIndent2"/>
        <w:ind w:firstLine="0"/>
        <w:rPr>
          <w:rFonts w:ascii="Arial" w:hAnsi="Arial" w:cs="Arial"/>
          <w:sz w:val="24"/>
          <w:u w:val="single"/>
        </w:rPr>
      </w:pPr>
      <w:r w:rsidRPr="009766BC">
        <w:rPr>
          <w:rFonts w:ascii="Arial" w:hAnsi="Arial" w:cs="Arial"/>
          <w:sz w:val="24"/>
        </w:rPr>
        <w:t>4</w:t>
      </w:r>
      <w:r w:rsidRPr="009766BC">
        <w:rPr>
          <w:rFonts w:ascii="Arial" w:hAnsi="Arial" w:cs="Arial"/>
          <w:sz w:val="24"/>
          <w:u w:val="single"/>
        </w:rPr>
        <w:t xml:space="preserve">.3.4. </w:t>
      </w:r>
      <w:r w:rsidRPr="009766BC">
        <w:rPr>
          <w:rFonts w:ascii="Arial" w:hAnsi="Arial" w:cs="Arial"/>
          <w:i/>
          <w:iCs/>
          <w:sz w:val="24"/>
          <w:u w:val="single"/>
        </w:rPr>
        <w:t xml:space="preserve">Măsuri </w:t>
      </w:r>
      <w:r w:rsidR="00AA58A4" w:rsidRPr="009766BC">
        <w:rPr>
          <w:rFonts w:ascii="Arial" w:hAnsi="Arial" w:cs="Arial"/>
          <w:i/>
          <w:iCs/>
          <w:sz w:val="24"/>
          <w:u w:val="single"/>
        </w:rPr>
        <w:t xml:space="preserve">de diminuare  a impactului </w:t>
      </w:r>
      <w:r w:rsidR="006D5E2F" w:rsidRPr="009766BC">
        <w:rPr>
          <w:rFonts w:ascii="Arial" w:hAnsi="Arial" w:cs="Arial"/>
          <w:i/>
          <w:iCs/>
          <w:sz w:val="24"/>
          <w:u w:val="single"/>
        </w:rPr>
        <w:t xml:space="preserve">(de prevenire/reducere/compensare) </w:t>
      </w:r>
      <w:r w:rsidRPr="009766BC">
        <w:rPr>
          <w:rFonts w:ascii="Arial" w:hAnsi="Arial" w:cs="Arial"/>
          <w:i/>
          <w:iCs/>
          <w:sz w:val="24"/>
          <w:u w:val="single"/>
        </w:rPr>
        <w:t>asupra factorului de mediu sol</w:t>
      </w:r>
      <w:r w:rsidRPr="009766BC">
        <w:rPr>
          <w:rFonts w:ascii="Arial" w:hAnsi="Arial" w:cs="Arial"/>
          <w:sz w:val="24"/>
          <w:u w:val="single"/>
        </w:rPr>
        <w:t>.</w:t>
      </w:r>
    </w:p>
    <w:p w:rsidR="00A156CF" w:rsidRPr="009766BC" w:rsidRDefault="00B92B79" w:rsidP="00A156CF">
      <w:pPr>
        <w:pStyle w:val="BodyTextIndent2"/>
        <w:rPr>
          <w:rFonts w:ascii="Arial" w:hAnsi="Arial" w:cs="Arial"/>
          <w:i/>
          <w:iCs/>
          <w:sz w:val="24"/>
          <w:u w:val="single"/>
        </w:rPr>
      </w:pPr>
      <w:r w:rsidRPr="009766BC">
        <w:rPr>
          <w:rFonts w:ascii="Arial" w:hAnsi="Arial" w:cs="Arial"/>
          <w:sz w:val="24"/>
        </w:rPr>
        <w:t>.</w:t>
      </w:r>
      <w:r w:rsidR="00A156CF" w:rsidRPr="009766BC">
        <w:rPr>
          <w:rFonts w:ascii="Arial" w:hAnsi="Arial" w:cs="Arial"/>
          <w:i/>
          <w:iCs/>
          <w:sz w:val="24"/>
        </w:rPr>
        <w:t xml:space="preserve">A. </w:t>
      </w:r>
      <w:r w:rsidR="00A156CF" w:rsidRPr="009766BC">
        <w:rPr>
          <w:rFonts w:ascii="Arial" w:hAnsi="Arial" w:cs="Arial"/>
          <w:i/>
          <w:iCs/>
          <w:sz w:val="24"/>
          <w:u w:val="single"/>
        </w:rPr>
        <w:t>în timpul realizării investiției.</w:t>
      </w:r>
    </w:p>
    <w:p w:rsidR="00F60D00" w:rsidRPr="009766BC" w:rsidRDefault="009216BA" w:rsidP="00A156CF">
      <w:pPr>
        <w:pStyle w:val="BodyTextIndent2"/>
        <w:rPr>
          <w:rFonts w:ascii="Arial" w:hAnsi="Arial" w:cs="Arial"/>
          <w:sz w:val="24"/>
        </w:rPr>
      </w:pPr>
      <w:r w:rsidRPr="009766BC">
        <w:rPr>
          <w:rFonts w:ascii="Arial" w:hAnsi="Arial" w:cs="Arial"/>
          <w:sz w:val="24"/>
        </w:rPr>
        <w:t>- pământul decopertat se va stoca separat: în vederea reutilizării (în scopul refacerii unor suprafețe deteriorate);</w:t>
      </w:r>
    </w:p>
    <w:p w:rsidR="00B92B79" w:rsidRPr="009766BC" w:rsidRDefault="00A156CF" w:rsidP="00A156CF">
      <w:pPr>
        <w:pStyle w:val="BodyTextIndent2"/>
        <w:ind w:left="360" w:firstLine="0"/>
        <w:rPr>
          <w:rFonts w:ascii="Arial" w:hAnsi="Arial" w:cs="Arial"/>
          <w:sz w:val="24"/>
        </w:rPr>
      </w:pPr>
      <w:r w:rsidRPr="009766BC">
        <w:rPr>
          <w:rFonts w:ascii="Arial" w:hAnsi="Arial" w:cs="Arial"/>
          <w:sz w:val="24"/>
        </w:rPr>
        <w:t xml:space="preserve">- </w:t>
      </w:r>
      <w:r w:rsidR="00B92B79" w:rsidRPr="009766BC">
        <w:rPr>
          <w:rFonts w:ascii="Arial" w:hAnsi="Arial" w:cs="Arial"/>
          <w:sz w:val="24"/>
        </w:rPr>
        <w:t xml:space="preserve">stocarea materialelor </w:t>
      </w:r>
      <w:r w:rsidR="00FE1DE5" w:rsidRPr="009766BC">
        <w:rPr>
          <w:rFonts w:ascii="Arial" w:hAnsi="Arial" w:cs="Arial"/>
          <w:sz w:val="24"/>
        </w:rPr>
        <w:t xml:space="preserve"> necesare lucrărilor </w:t>
      </w:r>
      <w:r w:rsidR="00B92B79" w:rsidRPr="009766BC">
        <w:rPr>
          <w:rFonts w:ascii="Arial" w:hAnsi="Arial" w:cs="Arial"/>
          <w:sz w:val="24"/>
        </w:rPr>
        <w:t>pe suprafețe betonate;</w:t>
      </w:r>
    </w:p>
    <w:p w:rsidR="00B92B79" w:rsidRPr="009766BC" w:rsidRDefault="00B92B79" w:rsidP="009216BA">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depozitarea în spații acoperite a materialelor ce sunt degradate de intemperii;</w:t>
      </w:r>
    </w:p>
    <w:p w:rsidR="00FE1DE5" w:rsidRPr="009766BC" w:rsidRDefault="00FE1DE5" w:rsidP="00FE1DE5">
      <w:pPr>
        <w:pStyle w:val="BodyTextIndent2"/>
        <w:numPr>
          <w:ilvl w:val="0"/>
          <w:numId w:val="2"/>
        </w:numPr>
        <w:tabs>
          <w:tab w:val="num" w:pos="567"/>
        </w:tabs>
        <w:ind w:left="0" w:firstLine="360"/>
        <w:jc w:val="left"/>
        <w:rPr>
          <w:rFonts w:ascii="Arial" w:hAnsi="Arial" w:cs="Arial"/>
          <w:sz w:val="24"/>
        </w:rPr>
      </w:pPr>
      <w:r w:rsidRPr="009766BC">
        <w:rPr>
          <w:rFonts w:ascii="Arial" w:hAnsi="Arial" w:cs="Arial"/>
          <w:iCs/>
          <w:sz w:val="24"/>
        </w:rPr>
        <w:t xml:space="preserve">în timpul  lucrărilor de construcție deșeurile  generate vor fi  depozitate în locuri special amenajate pentru a nu afecta calitatea solului; </w:t>
      </w:r>
    </w:p>
    <w:p w:rsidR="00B92B79" w:rsidRPr="009766BC" w:rsidRDefault="00B92B79" w:rsidP="009216BA">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lastRenderedPageBreak/>
        <w:t>gestionarea deșeurilor în conformitate cu natura lor fără a fi depozitate temporar pe teren;</w:t>
      </w:r>
    </w:p>
    <w:p w:rsidR="00B92B79" w:rsidRPr="009766BC" w:rsidRDefault="00B92B79" w:rsidP="009216BA">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executarea lucrărilor cu personal calificat pentru a reduce pierderile;</w:t>
      </w:r>
    </w:p>
    <w:p w:rsidR="00B92B79" w:rsidRPr="009766BC" w:rsidRDefault="00B92B79" w:rsidP="009216BA">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circulați</w:t>
      </w:r>
      <w:r w:rsidR="009F3810" w:rsidRPr="009766BC">
        <w:rPr>
          <w:rFonts w:ascii="Arial" w:hAnsi="Arial" w:cs="Arial"/>
          <w:sz w:val="24"/>
        </w:rPr>
        <w:t>a</w:t>
      </w:r>
      <w:r w:rsidRPr="009766BC">
        <w:rPr>
          <w:rFonts w:ascii="Arial" w:hAnsi="Arial" w:cs="Arial"/>
          <w:sz w:val="24"/>
        </w:rPr>
        <w:t xml:space="preserve"> se va face obligatoriu pe aleile existente pentru a se evita degradarea inutilă a terenului.</w:t>
      </w:r>
    </w:p>
    <w:p w:rsidR="00B92B79" w:rsidRPr="009766BC" w:rsidRDefault="00A156CF">
      <w:pPr>
        <w:pStyle w:val="BodyTextIndent2"/>
        <w:ind w:left="360" w:firstLine="0"/>
        <w:rPr>
          <w:rFonts w:ascii="Arial" w:hAnsi="Arial" w:cs="Arial"/>
          <w:i/>
          <w:sz w:val="24"/>
          <w:u w:val="single"/>
        </w:rPr>
      </w:pPr>
      <w:r w:rsidRPr="009766BC">
        <w:rPr>
          <w:rFonts w:ascii="Arial" w:hAnsi="Arial" w:cs="Arial"/>
          <w:i/>
          <w:sz w:val="24"/>
          <w:u w:val="single"/>
        </w:rPr>
        <w:t>B</w:t>
      </w:r>
      <w:r w:rsidR="00B92B79" w:rsidRPr="009766BC">
        <w:rPr>
          <w:rFonts w:ascii="Arial" w:hAnsi="Arial" w:cs="Arial"/>
          <w:i/>
          <w:sz w:val="24"/>
          <w:u w:val="single"/>
        </w:rPr>
        <w:t xml:space="preserve">. </w:t>
      </w:r>
      <w:r w:rsidR="00B92B79" w:rsidRPr="009766BC">
        <w:rPr>
          <w:rFonts w:ascii="Arial" w:hAnsi="Arial" w:cs="Arial"/>
          <w:i/>
          <w:iCs/>
          <w:sz w:val="24"/>
          <w:u w:val="single"/>
        </w:rPr>
        <w:t>În timpul funcționării</w:t>
      </w:r>
    </w:p>
    <w:p w:rsidR="00B92B79" w:rsidRPr="009766BC" w:rsidRDefault="00B92B79" w:rsidP="00FE46D5">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respectarea programelor de întreținere și reparații a utilajelor și echipamentelor și verificări periodice pentru eliminarea pierderilor</w:t>
      </w:r>
      <w:r w:rsidR="009766BC">
        <w:rPr>
          <w:rFonts w:ascii="Arial" w:hAnsi="Arial" w:cs="Arial"/>
          <w:sz w:val="24"/>
        </w:rPr>
        <w:t xml:space="preserve"> </w:t>
      </w:r>
      <w:r w:rsidR="00FE1DE5" w:rsidRPr="009766BC">
        <w:rPr>
          <w:rFonts w:ascii="Arial" w:hAnsi="Arial" w:cs="Arial"/>
          <w:sz w:val="24"/>
        </w:rPr>
        <w:t>de</w:t>
      </w:r>
      <w:r w:rsidR="009766BC">
        <w:rPr>
          <w:rFonts w:ascii="Arial" w:hAnsi="Arial" w:cs="Arial"/>
          <w:sz w:val="24"/>
        </w:rPr>
        <w:t xml:space="preserve"> </w:t>
      </w:r>
      <w:r w:rsidR="00FE1DE5" w:rsidRPr="009766BC">
        <w:rPr>
          <w:rFonts w:ascii="Arial" w:hAnsi="Arial" w:cs="Arial"/>
          <w:sz w:val="24"/>
        </w:rPr>
        <w:t xml:space="preserve">combustibil și lubrifianți </w:t>
      </w:r>
      <w:r w:rsidR="00F11161" w:rsidRPr="009766BC">
        <w:rPr>
          <w:rFonts w:ascii="Arial" w:hAnsi="Arial" w:cs="Arial"/>
          <w:sz w:val="24"/>
        </w:rPr>
        <w:t>pe sol;</w:t>
      </w:r>
    </w:p>
    <w:p w:rsidR="00B92B79" w:rsidRPr="006F3FBD" w:rsidRDefault="00B92B79" w:rsidP="00FE46D5">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interzicerea accesului în incinta fermei a autovehicolelor cu defecțiuni mecanice;</w:t>
      </w:r>
    </w:p>
    <w:p w:rsidR="00B92B79" w:rsidRPr="006F3FBD" w:rsidRDefault="00B92B79" w:rsidP="00FE46D5">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gestiunea corespunzătoare a deșeurilor, substanțelor utilizate pentru igienizare, deratizare, dezinsecție, etc.;</w:t>
      </w:r>
    </w:p>
    <w:p w:rsidR="00B92B79" w:rsidRPr="006F3FBD" w:rsidRDefault="00B92B79" w:rsidP="00FE46D5">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utilizarea materialelor absorbante în cazul pierderilor de produse petroliere pe alei; se interzice spălarea cu apă a petelor de ulei sau motorină;</w:t>
      </w:r>
    </w:p>
    <w:p w:rsidR="00F11161" w:rsidRPr="006F3FBD" w:rsidRDefault="00F11161" w:rsidP="00FE46D5">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verificarea impermebilității la lagun</w:t>
      </w:r>
      <w:r w:rsidR="006F3FBD" w:rsidRPr="006F3FBD">
        <w:rPr>
          <w:rFonts w:ascii="Arial" w:hAnsi="Arial" w:cs="Arial"/>
          <w:sz w:val="24"/>
        </w:rPr>
        <w:t>ă și paturile de stocare</w:t>
      </w:r>
      <w:r w:rsidRPr="006F3FBD">
        <w:rPr>
          <w:rFonts w:ascii="Arial" w:hAnsi="Arial" w:cs="Arial"/>
          <w:sz w:val="24"/>
        </w:rPr>
        <w:t xml:space="preserve"> </w:t>
      </w:r>
      <w:r w:rsidR="009B51C8" w:rsidRPr="006F3FBD">
        <w:rPr>
          <w:rFonts w:ascii="Arial" w:hAnsi="Arial" w:cs="Arial"/>
          <w:sz w:val="24"/>
        </w:rPr>
        <w:t>dejecții</w:t>
      </w:r>
      <w:r w:rsidRPr="006F3FBD">
        <w:rPr>
          <w:rFonts w:ascii="Arial" w:hAnsi="Arial" w:cs="Arial"/>
          <w:sz w:val="24"/>
        </w:rPr>
        <w:t>;</w:t>
      </w:r>
    </w:p>
    <w:p w:rsidR="00F11161" w:rsidRPr="006F3FBD" w:rsidRDefault="00F11161" w:rsidP="00943EB5">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aplicarea  cerințelor BAT la furajarea animalelor pentru a limita conținutul de azot și fosfor în dejecții</w:t>
      </w:r>
      <w:r w:rsidR="004F5472">
        <w:rPr>
          <w:rFonts w:ascii="Arial" w:eastAsia="BookAntiqua" w:hAnsi="Arial" w:cs="Arial"/>
          <w:lang w:eastAsia="ro-RO"/>
        </w:rPr>
        <w:t>;</w:t>
      </w:r>
      <w:r w:rsidRPr="006F3FBD">
        <w:rPr>
          <w:rFonts w:ascii="Arial" w:eastAsia="BookAntiqua" w:hAnsi="Arial" w:cs="Arial"/>
          <w:lang w:eastAsia="ro-RO"/>
        </w:rPr>
        <w:t xml:space="preserve"> </w:t>
      </w:r>
    </w:p>
    <w:p w:rsidR="00F11161" w:rsidRPr="006F3FBD" w:rsidRDefault="00F11161" w:rsidP="00943EB5">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asigurarea continuă a unor suprafețe  de teren suficientă pentru  aplicare</w:t>
      </w:r>
      <w:r w:rsidR="004F5472">
        <w:rPr>
          <w:rFonts w:ascii="Arial" w:eastAsia="BookAntiqua" w:hAnsi="Arial" w:cs="Arial"/>
          <w:lang w:eastAsia="ro-RO"/>
        </w:rPr>
        <w:t>a</w:t>
      </w:r>
      <w:r w:rsidRPr="006F3FBD">
        <w:rPr>
          <w:rFonts w:ascii="Arial" w:eastAsia="BookAntiqua" w:hAnsi="Arial" w:cs="Arial"/>
          <w:lang w:eastAsia="ro-RO"/>
        </w:rPr>
        <w:t xml:space="preserve"> fertilizării cu dejecții;</w:t>
      </w:r>
    </w:p>
    <w:p w:rsidR="004D15CA" w:rsidRPr="006F3FBD" w:rsidRDefault="001D6C07" w:rsidP="00943EB5">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 xml:space="preserve"> livrarea dejecțiilor se va face numai  deținătorilor de  studii</w:t>
      </w:r>
      <w:r w:rsidR="00F11161" w:rsidRPr="006F3FBD">
        <w:rPr>
          <w:rFonts w:ascii="Arial" w:eastAsia="BookAntiqua" w:hAnsi="Arial" w:cs="Arial"/>
          <w:lang w:eastAsia="ro-RO"/>
        </w:rPr>
        <w:t xml:space="preserve"> pedologice elaborate de OSPA;</w:t>
      </w:r>
    </w:p>
    <w:p w:rsidR="00F11161" w:rsidRPr="006F3FBD" w:rsidRDefault="00F11161" w:rsidP="00943EB5">
      <w:pPr>
        <w:pStyle w:val="ListParagraph"/>
        <w:numPr>
          <w:ilvl w:val="0"/>
          <w:numId w:val="2"/>
        </w:numPr>
        <w:tabs>
          <w:tab w:val="clear" w:pos="2697"/>
          <w:tab w:val="num" w:pos="0"/>
          <w:tab w:val="num" w:pos="709"/>
        </w:tabs>
        <w:spacing w:line="276" w:lineRule="auto"/>
        <w:ind w:left="0" w:right="22" w:firstLine="426"/>
        <w:rPr>
          <w:rFonts w:ascii="Arial" w:eastAsia="BookAntiqua" w:hAnsi="Arial" w:cs="Arial"/>
          <w:lang w:eastAsia="ro-RO"/>
        </w:rPr>
      </w:pPr>
      <w:r w:rsidRPr="006F3FBD">
        <w:rPr>
          <w:rFonts w:ascii="Arial" w:eastAsia="BookAntiqua" w:hAnsi="Arial" w:cs="Arial"/>
          <w:lang w:eastAsia="ro-RO"/>
        </w:rPr>
        <w:t>se vor utiliza aditivi pentru reducerea emisiilor de compuşi gazoşi şi odorizanţi, creşterea valorii de fertilizare, accelerarea proceselor de stabilizarea prin fermentare a dejecţiilor şi distruge</w:t>
      </w:r>
      <w:r w:rsidR="004D15CA" w:rsidRPr="006F3FBD">
        <w:rPr>
          <w:rFonts w:ascii="Arial" w:eastAsia="BookAntiqua" w:hAnsi="Arial" w:cs="Arial"/>
          <w:lang w:eastAsia="ro-RO"/>
        </w:rPr>
        <w:t>rea microorganismelor patogene,</w:t>
      </w:r>
      <w:r w:rsidR="00E9741D" w:rsidRPr="006F3FBD">
        <w:rPr>
          <w:rFonts w:ascii="Arial" w:eastAsia="BookAntiqua" w:hAnsi="Arial" w:cs="Arial"/>
          <w:lang w:eastAsia="ro-RO"/>
        </w:rPr>
        <w:t xml:space="preserve"> </w:t>
      </w:r>
      <w:r w:rsidR="00E9741D" w:rsidRPr="004F5472">
        <w:rPr>
          <w:rFonts w:ascii="Arial" w:eastAsia="BookAntiqua" w:hAnsi="Arial" w:cs="Arial"/>
          <w:i/>
          <w:lang w:eastAsia="ro-RO"/>
        </w:rPr>
        <w:t>numai</w:t>
      </w:r>
      <w:r w:rsidR="00E9741D" w:rsidRPr="006F3FBD">
        <w:rPr>
          <w:rFonts w:ascii="Arial" w:eastAsia="BookAntiqua" w:hAnsi="Arial" w:cs="Arial"/>
          <w:lang w:eastAsia="ro-RO"/>
        </w:rPr>
        <w:t xml:space="preserve"> </w:t>
      </w:r>
      <w:r w:rsidR="004D15CA" w:rsidRPr="006F3FBD">
        <w:rPr>
          <w:rFonts w:ascii="Arial" w:eastAsia="BookAntiqua" w:hAnsi="Arial" w:cs="Arial"/>
          <w:lang w:eastAsia="ro-RO"/>
        </w:rPr>
        <w:t xml:space="preserve"> cu condiția să </w:t>
      </w:r>
      <w:r w:rsidRPr="006F3FBD">
        <w:rPr>
          <w:rFonts w:ascii="Arial" w:eastAsia="BookAntiqua" w:hAnsi="Arial" w:cs="Arial"/>
          <w:lang w:eastAsia="ro-RO"/>
        </w:rPr>
        <w:t>nu induc</w:t>
      </w:r>
      <w:r w:rsidR="004D15CA" w:rsidRPr="006F3FBD">
        <w:rPr>
          <w:rFonts w:ascii="Arial" w:eastAsia="BookAntiqua" w:hAnsi="Arial" w:cs="Arial"/>
          <w:lang w:eastAsia="ro-RO"/>
        </w:rPr>
        <w:t xml:space="preserve">ă </w:t>
      </w:r>
      <w:r w:rsidRPr="006F3FBD">
        <w:rPr>
          <w:rFonts w:ascii="Arial" w:eastAsia="BookAntiqua" w:hAnsi="Arial" w:cs="Arial"/>
          <w:lang w:eastAsia="ro-RO"/>
        </w:rPr>
        <w:t xml:space="preserve"> poluanţi suplimentari în dejecţii, cum ar fi metale, pesticide.</w:t>
      </w:r>
    </w:p>
    <w:p w:rsidR="00F72480" w:rsidRPr="006F3FBD" w:rsidRDefault="00F72480" w:rsidP="004D15CA">
      <w:pPr>
        <w:pStyle w:val="ListParagraph"/>
        <w:spacing w:line="276" w:lineRule="auto"/>
        <w:ind w:left="1280" w:right="22"/>
        <w:jc w:val="both"/>
        <w:rPr>
          <w:rFonts w:ascii="Arial" w:hAnsi="Arial" w:cs="Arial"/>
          <w:b/>
          <w:bCs/>
          <w:lang w:eastAsia="ro-RO"/>
        </w:rPr>
      </w:pPr>
    </w:p>
    <w:p w:rsidR="00F11161" w:rsidRPr="00E706F1" w:rsidRDefault="004D15CA" w:rsidP="00AA58A4">
      <w:pPr>
        <w:pStyle w:val="ListParagraph"/>
        <w:spacing w:line="276" w:lineRule="auto"/>
        <w:ind w:left="1280" w:right="22" w:hanging="854"/>
        <w:jc w:val="both"/>
        <w:rPr>
          <w:rFonts w:ascii="Arial" w:hAnsi="Arial" w:cs="Arial"/>
          <w:b/>
          <w:bCs/>
          <w:lang w:eastAsia="ro-RO"/>
        </w:rPr>
      </w:pPr>
      <w:r w:rsidRPr="00E706F1">
        <w:rPr>
          <w:rFonts w:ascii="Arial" w:hAnsi="Arial" w:cs="Arial"/>
          <w:b/>
          <w:bCs/>
          <w:lang w:eastAsia="ro-RO"/>
        </w:rPr>
        <w:t>4.4.Geologia subsolului.</w:t>
      </w:r>
    </w:p>
    <w:p w:rsidR="00AA58A4" w:rsidRPr="00E706F1" w:rsidRDefault="00AA58A4" w:rsidP="00E706F1">
      <w:pPr>
        <w:pStyle w:val="ListParagraph"/>
        <w:spacing w:line="276" w:lineRule="auto"/>
        <w:ind w:left="0" w:right="22" w:firstLine="426"/>
        <w:jc w:val="both"/>
        <w:rPr>
          <w:rFonts w:ascii="Arial" w:hAnsi="Arial" w:cs="Arial"/>
          <w:bCs/>
          <w:u w:val="single"/>
          <w:lang w:eastAsia="ro-RO"/>
        </w:rPr>
      </w:pPr>
      <w:r w:rsidRPr="00E706F1">
        <w:rPr>
          <w:rFonts w:ascii="Arial" w:hAnsi="Arial" w:cs="Arial"/>
          <w:bCs/>
          <w:u w:val="single"/>
          <w:lang w:eastAsia="ro-RO"/>
        </w:rPr>
        <w:t>4.4.1 Date generale</w:t>
      </w:r>
    </w:p>
    <w:p w:rsidR="00A16724" w:rsidRPr="00CB7498" w:rsidRDefault="00E706F1" w:rsidP="00CB7498">
      <w:pPr>
        <w:pStyle w:val="NoSpacing"/>
        <w:rPr>
          <w:rFonts w:ascii="Arial" w:hAnsi="Arial" w:cs="Arial"/>
          <w:sz w:val="24"/>
          <w:szCs w:val="24"/>
        </w:rPr>
      </w:pPr>
      <w:r w:rsidRPr="00CB7498">
        <w:rPr>
          <w:rFonts w:ascii="Arial" w:hAnsi="Arial" w:cs="Arial"/>
          <w:sz w:val="24"/>
          <w:szCs w:val="24"/>
        </w:rPr>
        <w:t xml:space="preserve">Relieful actual aljudețului Hunedoara  este rezultatul unui îndelung proces evolutiv produs în erele geologice . Din punct de vedere geologic teritoriul județului Hunedoara se suprapune pe două mari unutăți stucturale: autohtonul danubian și pânza getică. Sunt delimitate  două zone : zona cristalino- mezozoică aprținând Carpaților Meridionali și Munților Banatului și zona sedimentar-vulcanică aparținând Carpaților </w:t>
      </w:r>
      <w:r w:rsidR="00B276A3" w:rsidRPr="00CB7498">
        <w:rPr>
          <w:rFonts w:ascii="Arial" w:hAnsi="Arial" w:cs="Arial"/>
          <w:sz w:val="24"/>
          <w:szCs w:val="24"/>
        </w:rPr>
        <w:t>A</w:t>
      </w:r>
      <w:r w:rsidRPr="00CB7498">
        <w:rPr>
          <w:rFonts w:ascii="Arial" w:hAnsi="Arial" w:cs="Arial"/>
          <w:sz w:val="24"/>
          <w:szCs w:val="24"/>
        </w:rPr>
        <w:t>puseni</w:t>
      </w:r>
      <w:r w:rsidR="00A16724" w:rsidRPr="00CB7498">
        <w:rPr>
          <w:rFonts w:ascii="Arial" w:hAnsi="Arial" w:cs="Arial"/>
          <w:sz w:val="24"/>
          <w:szCs w:val="24"/>
        </w:rPr>
        <w:t>.</w:t>
      </w:r>
    </w:p>
    <w:p w:rsidR="00B276A3" w:rsidRPr="00CB7498" w:rsidRDefault="00B276A3" w:rsidP="00CB7498">
      <w:pPr>
        <w:pStyle w:val="NoSpacing"/>
        <w:rPr>
          <w:rFonts w:ascii="Arial" w:hAnsi="Arial" w:cs="Arial"/>
          <w:sz w:val="24"/>
          <w:szCs w:val="24"/>
        </w:rPr>
      </w:pPr>
      <w:r w:rsidRPr="00CB7498">
        <w:rPr>
          <w:rFonts w:ascii="Arial" w:hAnsi="Arial" w:cs="Arial"/>
          <w:sz w:val="24"/>
          <w:szCs w:val="24"/>
        </w:rPr>
        <w:t xml:space="preserve"> Definitivarea înălțării munților se realizează în pliocen și la începutul Cuaternarului. În această perioadă s-a produs retragerea apelor din depresiuni și a început formarea actualei rețele hidrografice. În a doua parte a Cuaternarului s-au format terasele medii și inferioare ale râurilor .</w:t>
      </w:r>
    </w:p>
    <w:p w:rsidR="00B276A3" w:rsidRPr="00CB7498" w:rsidRDefault="00B276A3" w:rsidP="00CB7498">
      <w:pPr>
        <w:pStyle w:val="NoSpacing"/>
        <w:rPr>
          <w:rFonts w:ascii="Arial" w:hAnsi="Arial" w:cs="Arial"/>
          <w:bCs/>
          <w:color w:val="FF0000"/>
          <w:sz w:val="24"/>
          <w:szCs w:val="24"/>
          <w:u w:val="single"/>
          <w:lang w:eastAsia="ro-RO"/>
        </w:rPr>
      </w:pPr>
      <w:r w:rsidRPr="00CB7498">
        <w:rPr>
          <w:rFonts w:ascii="Arial" w:hAnsi="Arial" w:cs="Arial"/>
          <w:sz w:val="24"/>
          <w:szCs w:val="24"/>
        </w:rPr>
        <w:t xml:space="preserve"> Din punct de vedere  geologic obiectivul este situat în culoarul Orăștie  care se de</w:t>
      </w:r>
      <w:r w:rsidR="00CB7498">
        <w:rPr>
          <w:rFonts w:ascii="Arial" w:hAnsi="Arial" w:cs="Arial"/>
          <w:sz w:val="24"/>
          <w:szCs w:val="24"/>
        </w:rPr>
        <w:t>zvoltădin dreptul localității Aurel Vlaicu până la confluent cu părăul Strei Acesta s-a format ca  zonă depresionară de legătură între Carpații Meridionali și Munții Apuseni , având caracter deluros în sud și terase și luncă</w:t>
      </w:r>
      <w:r w:rsidR="008A2085">
        <w:rPr>
          <w:rFonts w:ascii="Arial" w:hAnsi="Arial" w:cs="Arial"/>
          <w:sz w:val="24"/>
          <w:szCs w:val="24"/>
        </w:rPr>
        <w:t xml:space="preserve"> în nord</w:t>
      </w:r>
      <w:r w:rsidRPr="00CB7498">
        <w:rPr>
          <w:rFonts w:ascii="Arial" w:hAnsi="Arial" w:cs="Arial"/>
          <w:sz w:val="24"/>
          <w:szCs w:val="24"/>
        </w:rPr>
        <w:t xml:space="preserve">. </w:t>
      </w:r>
    </w:p>
    <w:p w:rsidR="0071379A" w:rsidRPr="0071379A" w:rsidRDefault="008A2085" w:rsidP="0071379A">
      <w:pPr>
        <w:pStyle w:val="BodyTextIndent2"/>
        <w:ind w:firstLine="284"/>
        <w:rPr>
          <w:rFonts w:ascii="Arial" w:hAnsi="Arial" w:cs="Arial"/>
          <w:sz w:val="24"/>
        </w:rPr>
      </w:pPr>
      <w:r>
        <w:rPr>
          <w:rFonts w:ascii="Arial" w:hAnsi="Arial" w:cs="Arial"/>
          <w:color w:val="FF0000"/>
          <w:sz w:val="24"/>
        </w:rPr>
        <w:t xml:space="preserve"> </w:t>
      </w:r>
      <w:r w:rsidRPr="008A2085">
        <w:rPr>
          <w:rFonts w:ascii="Arial" w:hAnsi="Arial" w:cs="Arial"/>
          <w:sz w:val="24"/>
        </w:rPr>
        <w:t xml:space="preserve">Lățimea culoarului  ajunge până la 10km între Munții Metaliferi  la nord  și Munții Șureanu la sud Râul Mureș a contribuit la formarea  unei lunci cu o lâțime de 2-5 km </w:t>
      </w:r>
      <w:r w:rsidRPr="008A2085">
        <w:rPr>
          <w:rFonts w:ascii="Arial" w:hAnsi="Arial" w:cs="Arial"/>
          <w:sz w:val="24"/>
        </w:rPr>
        <w:lastRenderedPageBreak/>
        <w:t>și a unui sistem de terase dispuse pe stânga pe</w:t>
      </w:r>
      <w:r w:rsidR="0071379A">
        <w:rPr>
          <w:rFonts w:ascii="Arial" w:hAnsi="Arial" w:cs="Arial"/>
          <w:sz w:val="24"/>
        </w:rPr>
        <w:t xml:space="preserve"> </w:t>
      </w:r>
      <w:r w:rsidRPr="008A2085">
        <w:rPr>
          <w:rFonts w:ascii="Arial" w:hAnsi="Arial" w:cs="Arial"/>
          <w:sz w:val="24"/>
        </w:rPr>
        <w:t>6 - 7 nivele</w:t>
      </w:r>
      <w:r w:rsidRPr="0071379A">
        <w:rPr>
          <w:rFonts w:ascii="Arial" w:hAnsi="Arial" w:cs="Arial"/>
          <w:sz w:val="24"/>
        </w:rPr>
        <w:t xml:space="preserve">. </w:t>
      </w:r>
      <w:r w:rsidR="0071379A" w:rsidRPr="0071379A">
        <w:rPr>
          <w:rFonts w:ascii="Arial" w:hAnsi="Arial" w:cs="Arial"/>
          <w:sz w:val="24"/>
        </w:rPr>
        <w:t>(Monografia Județului Hunedoara</w:t>
      </w:r>
      <w:r w:rsidR="0071379A">
        <w:rPr>
          <w:rFonts w:ascii="Arial" w:hAnsi="Arial" w:cs="Arial"/>
          <w:sz w:val="24"/>
        </w:rPr>
        <w:t>).</w:t>
      </w:r>
    </w:p>
    <w:p w:rsidR="00B420DF" w:rsidRPr="00C75EFF" w:rsidRDefault="00C75EFF" w:rsidP="00DC5FE2">
      <w:pPr>
        <w:pStyle w:val="NoSpacing"/>
        <w:rPr>
          <w:rFonts w:ascii="Arial" w:hAnsi="Arial" w:cs="Arial"/>
          <w:sz w:val="24"/>
          <w:szCs w:val="24"/>
        </w:rPr>
      </w:pPr>
      <w:r>
        <w:rPr>
          <w:rFonts w:ascii="Arial" w:hAnsi="Arial" w:cs="Arial"/>
          <w:color w:val="FF0000"/>
          <w:sz w:val="24"/>
          <w:szCs w:val="24"/>
        </w:rPr>
        <w:t xml:space="preserve">     </w:t>
      </w:r>
      <w:r w:rsidR="008A2085" w:rsidRPr="00C75EFF">
        <w:rPr>
          <w:rFonts w:ascii="Arial" w:hAnsi="Arial" w:cs="Arial"/>
          <w:sz w:val="24"/>
          <w:szCs w:val="24"/>
        </w:rPr>
        <w:t>În concluzie conform   hărții  geologice</w:t>
      </w:r>
      <w:r w:rsidRPr="00C75EFF">
        <w:rPr>
          <w:rFonts w:ascii="Arial" w:hAnsi="Arial" w:cs="Arial"/>
          <w:sz w:val="24"/>
          <w:szCs w:val="24"/>
        </w:rPr>
        <w:t>,</w:t>
      </w:r>
      <w:r w:rsidR="008A2085" w:rsidRPr="00C75EFF">
        <w:rPr>
          <w:rFonts w:ascii="Arial" w:hAnsi="Arial" w:cs="Arial"/>
          <w:sz w:val="24"/>
          <w:szCs w:val="24"/>
        </w:rPr>
        <w:t xml:space="preserve"> în zona obiectivului  </w:t>
      </w:r>
      <w:r w:rsidRPr="00C75EFF">
        <w:rPr>
          <w:rFonts w:ascii="Arial" w:hAnsi="Arial" w:cs="Arial"/>
          <w:sz w:val="24"/>
          <w:szCs w:val="24"/>
        </w:rPr>
        <w:t>sunt  straturi de aluviuni depuse prin sedimentare (marne,nisipuri  pietrișuri fosilifere precum și  argile mărnoase</w:t>
      </w:r>
      <w:r w:rsidR="0071379A">
        <w:rPr>
          <w:rFonts w:ascii="Arial" w:hAnsi="Arial" w:cs="Arial"/>
          <w:sz w:val="24"/>
          <w:szCs w:val="24"/>
        </w:rPr>
        <w:t>.</w:t>
      </w:r>
      <w:r w:rsidRPr="00C75EFF">
        <w:rPr>
          <w:rFonts w:ascii="Arial" w:hAnsi="Arial" w:cs="Arial"/>
          <w:sz w:val="24"/>
          <w:szCs w:val="24"/>
        </w:rPr>
        <w:t xml:space="preserve"> </w:t>
      </w:r>
    </w:p>
    <w:p w:rsidR="00B420DF" w:rsidRDefault="00B420DF" w:rsidP="00DC5FE2">
      <w:pPr>
        <w:pStyle w:val="NoSpacing"/>
        <w:rPr>
          <w:rFonts w:ascii="Arial" w:hAnsi="Arial" w:cs="Arial"/>
          <w:color w:val="FF0000"/>
          <w:sz w:val="24"/>
          <w:szCs w:val="24"/>
        </w:rPr>
      </w:pPr>
    </w:p>
    <w:p w:rsidR="00B420DF" w:rsidRDefault="00B420DF" w:rsidP="00B420DF">
      <w:pPr>
        <w:pStyle w:val="NoSpacing"/>
        <w:jc w:val="center"/>
        <w:rPr>
          <w:rFonts w:ascii="Arial" w:hAnsi="Arial" w:cs="Arial"/>
          <w:color w:val="FF0000"/>
          <w:sz w:val="24"/>
          <w:szCs w:val="24"/>
        </w:rPr>
      </w:pPr>
      <w:r>
        <w:rPr>
          <w:rFonts w:ascii="Arial" w:hAnsi="Arial" w:cs="Arial"/>
          <w:noProof/>
          <w:color w:val="FF0000"/>
          <w:sz w:val="24"/>
          <w:szCs w:val="24"/>
          <w:lang w:val="ro-RO" w:eastAsia="ro-RO"/>
        </w:rPr>
        <w:drawing>
          <wp:inline distT="0" distB="0" distL="0" distR="0" wp14:anchorId="2F598BFC" wp14:editId="195C0323">
            <wp:extent cx="5715000" cy="4610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610100"/>
                    </a:xfrm>
                    <a:prstGeom prst="rect">
                      <a:avLst/>
                    </a:prstGeom>
                    <a:noFill/>
                    <a:ln>
                      <a:noFill/>
                    </a:ln>
                  </pic:spPr>
                </pic:pic>
              </a:graphicData>
            </a:graphic>
          </wp:inline>
        </w:drawing>
      </w:r>
    </w:p>
    <w:p w:rsidR="00B420DF" w:rsidRDefault="00B420DF" w:rsidP="00DC5FE2">
      <w:pPr>
        <w:pStyle w:val="NoSpacing"/>
        <w:rPr>
          <w:rFonts w:ascii="Arial" w:hAnsi="Arial" w:cs="Arial"/>
          <w:color w:val="FF0000"/>
          <w:sz w:val="24"/>
          <w:szCs w:val="24"/>
        </w:rPr>
      </w:pPr>
    </w:p>
    <w:p w:rsidR="00B420DF" w:rsidRDefault="00B420DF" w:rsidP="00DC5FE2">
      <w:pPr>
        <w:pStyle w:val="NoSpacing"/>
        <w:rPr>
          <w:rFonts w:ascii="Arial" w:hAnsi="Arial" w:cs="Arial"/>
          <w:color w:val="FF0000"/>
          <w:sz w:val="24"/>
          <w:szCs w:val="24"/>
        </w:rPr>
      </w:pPr>
    </w:p>
    <w:p w:rsidR="00B420DF" w:rsidRDefault="00B420DF" w:rsidP="00DC5FE2">
      <w:pPr>
        <w:pStyle w:val="NoSpacing"/>
        <w:rPr>
          <w:rFonts w:ascii="Arial" w:hAnsi="Arial" w:cs="Arial"/>
          <w:color w:val="FF0000"/>
          <w:sz w:val="24"/>
          <w:szCs w:val="24"/>
        </w:rPr>
      </w:pPr>
    </w:p>
    <w:p w:rsidR="00B420DF" w:rsidRDefault="00B420DF" w:rsidP="00DC5FE2">
      <w:pPr>
        <w:pStyle w:val="NoSpacing"/>
        <w:rPr>
          <w:rFonts w:ascii="Arial" w:hAnsi="Arial" w:cs="Arial"/>
          <w:color w:val="FF0000"/>
          <w:sz w:val="24"/>
          <w:szCs w:val="24"/>
        </w:rPr>
      </w:pPr>
    </w:p>
    <w:p w:rsidR="00B420DF" w:rsidRDefault="00B420DF" w:rsidP="00DC5FE2">
      <w:pPr>
        <w:pStyle w:val="NoSpacing"/>
        <w:rPr>
          <w:rFonts w:ascii="Arial" w:hAnsi="Arial" w:cs="Arial"/>
          <w:color w:val="FF0000"/>
          <w:sz w:val="24"/>
          <w:szCs w:val="24"/>
        </w:rPr>
      </w:pPr>
    </w:p>
    <w:p w:rsidR="000D084E" w:rsidRPr="00A43A00" w:rsidRDefault="00AA58A4" w:rsidP="000D084E">
      <w:pPr>
        <w:spacing w:line="276" w:lineRule="auto"/>
        <w:ind w:right="22" w:firstLine="567"/>
        <w:jc w:val="both"/>
        <w:rPr>
          <w:rFonts w:ascii="Arial" w:eastAsia="BookAntiqua" w:hAnsi="Arial" w:cs="Arial"/>
          <w:b/>
          <w:lang w:eastAsia="ro-RO"/>
        </w:rPr>
      </w:pPr>
      <w:r w:rsidRPr="00A43A00">
        <w:rPr>
          <w:rFonts w:ascii="Arial" w:eastAsia="BookAntiqua" w:hAnsi="Arial" w:cs="Arial"/>
          <w:u w:val="single"/>
          <w:lang w:eastAsia="ro-RO"/>
        </w:rPr>
        <w:t>4.4.2</w:t>
      </w:r>
      <w:r w:rsidR="000D084E" w:rsidRPr="00A43A00">
        <w:rPr>
          <w:rFonts w:ascii="Arial" w:eastAsia="BookAntiqua" w:hAnsi="Arial" w:cs="Arial"/>
          <w:u w:val="single"/>
          <w:lang w:eastAsia="ro-RO"/>
        </w:rPr>
        <w:t xml:space="preserve"> Impactul prognozat</w:t>
      </w:r>
      <w:r w:rsidR="000D084E" w:rsidRPr="00A43A00">
        <w:rPr>
          <w:rFonts w:ascii="Arial" w:eastAsia="BookAntiqua" w:hAnsi="Arial" w:cs="Arial"/>
          <w:b/>
          <w:lang w:eastAsia="ro-RO"/>
        </w:rPr>
        <w:t>.</w:t>
      </w:r>
    </w:p>
    <w:p w:rsidR="004D1445" w:rsidRPr="00A43A00" w:rsidRDefault="004D1445" w:rsidP="00A43A00">
      <w:pPr>
        <w:pStyle w:val="NoSpacing"/>
        <w:rPr>
          <w:rFonts w:ascii="Arial" w:hAnsi="Arial" w:cs="Arial"/>
          <w:sz w:val="24"/>
          <w:szCs w:val="24"/>
          <w:lang w:eastAsia="ro-RO"/>
        </w:rPr>
      </w:pPr>
      <w:r w:rsidRPr="00A43A00">
        <w:rPr>
          <w:rFonts w:ascii="Arial" w:hAnsi="Arial" w:cs="Arial"/>
          <w:sz w:val="24"/>
          <w:szCs w:val="24"/>
          <w:lang w:eastAsia="ro-RO"/>
        </w:rPr>
        <w:t>Lucrarile prevăzute nu necesită utilizarea de resurse minerale</w:t>
      </w:r>
      <w:r w:rsidR="00A43A00" w:rsidRPr="00A43A00">
        <w:rPr>
          <w:rFonts w:ascii="Arial" w:hAnsi="Arial" w:cs="Arial"/>
          <w:sz w:val="24"/>
          <w:szCs w:val="24"/>
          <w:lang w:eastAsia="ro-RO"/>
        </w:rPr>
        <w:t xml:space="preserve"> de pe amplasament</w:t>
      </w:r>
      <w:r w:rsidRPr="00A43A00">
        <w:rPr>
          <w:rFonts w:ascii="Arial" w:hAnsi="Arial" w:cs="Arial"/>
          <w:sz w:val="24"/>
          <w:szCs w:val="24"/>
          <w:lang w:eastAsia="ro-RO"/>
        </w:rPr>
        <w:t>. Se va utiliza din subsol numai apa   care va fi extrasă din foraj</w:t>
      </w:r>
      <w:r w:rsidR="00E9741D" w:rsidRPr="00A43A00">
        <w:rPr>
          <w:rFonts w:ascii="Arial" w:hAnsi="Arial" w:cs="Arial"/>
          <w:sz w:val="24"/>
          <w:szCs w:val="24"/>
          <w:lang w:eastAsia="ro-RO"/>
        </w:rPr>
        <w:t>e</w:t>
      </w:r>
      <w:r w:rsidRPr="00A43A00">
        <w:rPr>
          <w:rFonts w:ascii="Arial" w:hAnsi="Arial" w:cs="Arial"/>
          <w:sz w:val="24"/>
          <w:szCs w:val="24"/>
          <w:lang w:eastAsia="ro-RO"/>
        </w:rPr>
        <w:t>l</w:t>
      </w:r>
      <w:r w:rsidR="00E9741D" w:rsidRPr="00A43A00">
        <w:rPr>
          <w:rFonts w:ascii="Arial" w:hAnsi="Arial" w:cs="Arial"/>
          <w:sz w:val="24"/>
          <w:szCs w:val="24"/>
          <w:lang w:eastAsia="ro-RO"/>
        </w:rPr>
        <w:t>e</w:t>
      </w:r>
      <w:r w:rsidRPr="00A43A00">
        <w:rPr>
          <w:rFonts w:ascii="Arial" w:hAnsi="Arial" w:cs="Arial"/>
          <w:sz w:val="24"/>
          <w:szCs w:val="24"/>
          <w:lang w:eastAsia="ro-RO"/>
        </w:rPr>
        <w:t xml:space="preserve"> de adancime pentru alimentarea fermei.</w:t>
      </w:r>
    </w:p>
    <w:p w:rsidR="00F40A30" w:rsidRPr="00A43A00" w:rsidRDefault="004D1445" w:rsidP="00A43A00">
      <w:pPr>
        <w:pStyle w:val="NoSpacing"/>
        <w:rPr>
          <w:rFonts w:ascii="Arial" w:hAnsi="Arial" w:cs="Arial"/>
          <w:sz w:val="24"/>
          <w:szCs w:val="24"/>
          <w:lang w:eastAsia="ro-RO"/>
        </w:rPr>
      </w:pPr>
      <w:r w:rsidRPr="00A43A00">
        <w:rPr>
          <w:rFonts w:ascii="Arial" w:hAnsi="Arial" w:cs="Arial"/>
          <w:color w:val="FF0000"/>
          <w:sz w:val="24"/>
          <w:szCs w:val="24"/>
          <w:lang w:eastAsia="ro-RO"/>
        </w:rPr>
        <w:t xml:space="preserve"> </w:t>
      </w:r>
      <w:r w:rsidRPr="00A43A00">
        <w:rPr>
          <w:rFonts w:ascii="Arial" w:hAnsi="Arial" w:cs="Arial"/>
          <w:sz w:val="24"/>
          <w:szCs w:val="24"/>
          <w:lang w:eastAsia="ro-RO"/>
        </w:rPr>
        <w:t xml:space="preserve">Mediul geologic poate fi afectat </w:t>
      </w:r>
      <w:r w:rsidR="00071B81" w:rsidRPr="00A43A00">
        <w:rPr>
          <w:rFonts w:ascii="Arial" w:hAnsi="Arial" w:cs="Arial"/>
          <w:sz w:val="24"/>
          <w:szCs w:val="24"/>
          <w:lang w:eastAsia="ro-RO"/>
        </w:rPr>
        <w:t>pe amplas</w:t>
      </w:r>
      <w:r w:rsidR="00F40A30" w:rsidRPr="00A43A00">
        <w:rPr>
          <w:rFonts w:ascii="Arial" w:hAnsi="Arial" w:cs="Arial"/>
          <w:sz w:val="24"/>
          <w:szCs w:val="24"/>
          <w:lang w:eastAsia="ro-RO"/>
        </w:rPr>
        <w:t>a</w:t>
      </w:r>
      <w:r w:rsidR="00071B81" w:rsidRPr="00A43A00">
        <w:rPr>
          <w:rFonts w:ascii="Arial" w:hAnsi="Arial" w:cs="Arial"/>
          <w:sz w:val="24"/>
          <w:szCs w:val="24"/>
          <w:lang w:eastAsia="ro-RO"/>
        </w:rPr>
        <w:t>ment numai</w:t>
      </w:r>
      <w:r w:rsidRPr="00A43A00">
        <w:rPr>
          <w:rFonts w:ascii="Arial" w:hAnsi="Arial" w:cs="Arial"/>
          <w:sz w:val="24"/>
          <w:szCs w:val="24"/>
          <w:lang w:eastAsia="ro-RO"/>
        </w:rPr>
        <w:t xml:space="preserve"> </w:t>
      </w:r>
      <w:r w:rsidR="001D09C7" w:rsidRPr="00A43A00">
        <w:rPr>
          <w:rFonts w:ascii="Arial" w:hAnsi="Arial" w:cs="Arial"/>
          <w:sz w:val="24"/>
          <w:szCs w:val="24"/>
          <w:lang w:eastAsia="ro-RO"/>
        </w:rPr>
        <w:t>în cazul   neetanșeităților spațiilor de stocare dejecții , a canalelor de evacuare</w:t>
      </w:r>
      <w:r w:rsidR="00943EB5" w:rsidRPr="00A43A00">
        <w:rPr>
          <w:rFonts w:ascii="Arial" w:hAnsi="Arial" w:cs="Arial"/>
          <w:sz w:val="24"/>
          <w:szCs w:val="24"/>
          <w:lang w:eastAsia="ro-RO"/>
        </w:rPr>
        <w:t>.</w:t>
      </w:r>
      <w:r w:rsidR="00071B81" w:rsidRPr="00A43A00">
        <w:rPr>
          <w:rFonts w:ascii="Arial" w:hAnsi="Arial" w:cs="Arial"/>
          <w:sz w:val="24"/>
          <w:szCs w:val="24"/>
          <w:lang w:eastAsia="ro-RO"/>
        </w:rPr>
        <w:t xml:space="preserve"> </w:t>
      </w:r>
      <w:r w:rsidR="00F40A30" w:rsidRPr="00A43A00">
        <w:rPr>
          <w:rFonts w:ascii="Arial" w:hAnsi="Arial" w:cs="Arial"/>
          <w:sz w:val="24"/>
          <w:szCs w:val="24"/>
          <w:lang w:eastAsia="ro-RO"/>
        </w:rPr>
        <w:t>Pentru a preveni acest lucru s-au luat  măsuri care constau în :</w:t>
      </w:r>
      <w:r w:rsidR="00F72480" w:rsidRPr="00A43A00">
        <w:rPr>
          <w:rFonts w:ascii="Arial" w:hAnsi="Arial" w:cs="Arial"/>
          <w:sz w:val="24"/>
          <w:szCs w:val="24"/>
          <w:lang w:eastAsia="ro-RO"/>
        </w:rPr>
        <w:t xml:space="preserve"> </w:t>
      </w:r>
    </w:p>
    <w:p w:rsidR="00F40A30" w:rsidRPr="00A43A00" w:rsidRDefault="00F40A30" w:rsidP="00A43A00">
      <w:pPr>
        <w:pStyle w:val="NoSpacing"/>
        <w:ind w:firstLine="567"/>
        <w:rPr>
          <w:rFonts w:ascii="Arial" w:hAnsi="Arial" w:cs="Arial"/>
          <w:color w:val="FF0000"/>
          <w:sz w:val="24"/>
          <w:szCs w:val="24"/>
        </w:rPr>
      </w:pPr>
      <w:r w:rsidRPr="00A43A00">
        <w:rPr>
          <w:rFonts w:ascii="Arial" w:hAnsi="Arial" w:cs="Arial"/>
          <w:sz w:val="24"/>
          <w:szCs w:val="24"/>
        </w:rPr>
        <w:t>- sistemul de colectare şi evacuare a dejecţiilor a fost proiectat din materiale rezistente la coroziune, conductele vor fi îmbinate etanş pentru a preveni exfiltraţiile</w:t>
      </w:r>
      <w:r w:rsidRPr="00A43A00">
        <w:rPr>
          <w:rFonts w:ascii="Arial" w:hAnsi="Arial" w:cs="Arial"/>
          <w:color w:val="FF0000"/>
          <w:sz w:val="24"/>
          <w:szCs w:val="24"/>
        </w:rPr>
        <w:t>.</w:t>
      </w:r>
    </w:p>
    <w:p w:rsidR="00656BD1" w:rsidRDefault="00F40A30" w:rsidP="00A43A00">
      <w:pPr>
        <w:pStyle w:val="NoSpacing"/>
        <w:ind w:firstLine="567"/>
        <w:rPr>
          <w:rFonts w:ascii="Arial" w:hAnsi="Arial" w:cs="Arial"/>
          <w:sz w:val="24"/>
          <w:szCs w:val="24"/>
        </w:rPr>
      </w:pPr>
      <w:r w:rsidRPr="00A43A00">
        <w:rPr>
          <w:rFonts w:ascii="Arial" w:hAnsi="Arial" w:cs="Arial"/>
          <w:sz w:val="24"/>
          <w:szCs w:val="24"/>
        </w:rPr>
        <w:lastRenderedPageBreak/>
        <w:t>- lagun</w:t>
      </w:r>
      <w:r w:rsidR="00A43A00" w:rsidRPr="00A43A00">
        <w:rPr>
          <w:rFonts w:ascii="Arial" w:hAnsi="Arial" w:cs="Arial"/>
          <w:sz w:val="24"/>
          <w:szCs w:val="24"/>
        </w:rPr>
        <w:t xml:space="preserve">a </w:t>
      </w:r>
      <w:r w:rsidRPr="00A43A00">
        <w:rPr>
          <w:rFonts w:ascii="Arial" w:hAnsi="Arial" w:cs="Arial"/>
          <w:sz w:val="24"/>
          <w:szCs w:val="24"/>
        </w:rPr>
        <w:t xml:space="preserve"> </w:t>
      </w:r>
      <w:r w:rsidR="00A43A00" w:rsidRPr="00A43A00">
        <w:rPr>
          <w:rFonts w:ascii="Arial" w:hAnsi="Arial" w:cs="Arial"/>
          <w:sz w:val="24"/>
          <w:szCs w:val="24"/>
        </w:rPr>
        <w:t xml:space="preserve"> și patul de stocare dejecții </w:t>
      </w:r>
      <w:r w:rsidRPr="00A43A00">
        <w:rPr>
          <w:rFonts w:ascii="Arial" w:hAnsi="Arial" w:cs="Arial"/>
          <w:sz w:val="24"/>
          <w:szCs w:val="24"/>
        </w:rPr>
        <w:t xml:space="preserve"> </w:t>
      </w:r>
      <w:r w:rsidR="00A43A00" w:rsidRPr="00A43A00">
        <w:rPr>
          <w:rFonts w:ascii="Arial" w:hAnsi="Arial" w:cs="Arial"/>
          <w:sz w:val="24"/>
          <w:szCs w:val="24"/>
        </w:rPr>
        <w:t xml:space="preserve">lichide </w:t>
      </w:r>
      <w:r w:rsidRPr="00A43A00">
        <w:rPr>
          <w:rFonts w:ascii="Arial" w:hAnsi="Arial" w:cs="Arial"/>
          <w:sz w:val="24"/>
          <w:szCs w:val="24"/>
        </w:rPr>
        <w:t>se vor impermeabiliza  cu geomembrană de 2mm</w:t>
      </w:r>
      <w:r w:rsidR="00DC5FE2" w:rsidRPr="00A43A00">
        <w:rPr>
          <w:rFonts w:ascii="Arial" w:hAnsi="Arial" w:cs="Arial"/>
          <w:sz w:val="24"/>
          <w:szCs w:val="24"/>
        </w:rPr>
        <w:t xml:space="preserve"> și se va</w:t>
      </w:r>
      <w:r w:rsidR="00A43A00" w:rsidRPr="00A43A00">
        <w:rPr>
          <w:rFonts w:ascii="Arial" w:hAnsi="Arial" w:cs="Arial"/>
          <w:sz w:val="24"/>
          <w:szCs w:val="24"/>
        </w:rPr>
        <w:t xml:space="preserve"> </w:t>
      </w:r>
      <w:r w:rsidR="004F5472">
        <w:rPr>
          <w:rFonts w:ascii="Arial" w:hAnsi="Arial" w:cs="Arial"/>
          <w:sz w:val="24"/>
          <w:szCs w:val="24"/>
        </w:rPr>
        <w:t xml:space="preserve">verifica </w:t>
      </w:r>
      <w:r w:rsidR="00A43A00" w:rsidRPr="00A43A00">
        <w:rPr>
          <w:rFonts w:ascii="Arial" w:hAnsi="Arial" w:cs="Arial"/>
          <w:sz w:val="24"/>
          <w:szCs w:val="24"/>
        </w:rPr>
        <w:t xml:space="preserve"> etanșeitatea acestora prin analize executate din forajele de observație</w:t>
      </w:r>
      <w:r w:rsidR="004F5472">
        <w:rPr>
          <w:rFonts w:ascii="Arial" w:hAnsi="Arial" w:cs="Arial"/>
          <w:sz w:val="24"/>
          <w:szCs w:val="24"/>
        </w:rPr>
        <w:t>.</w:t>
      </w:r>
      <w:r w:rsidR="00A43A00" w:rsidRPr="00A43A00">
        <w:rPr>
          <w:rFonts w:ascii="Arial" w:hAnsi="Arial" w:cs="Arial"/>
          <w:sz w:val="24"/>
          <w:szCs w:val="24"/>
        </w:rPr>
        <w:t xml:space="preserve"> </w:t>
      </w:r>
      <w:r w:rsidR="00656BD1" w:rsidRPr="00A43A00">
        <w:rPr>
          <w:rFonts w:ascii="Arial" w:hAnsi="Arial" w:cs="Arial"/>
          <w:sz w:val="24"/>
          <w:szCs w:val="24"/>
        </w:rPr>
        <w:t xml:space="preserve"> </w:t>
      </w:r>
    </w:p>
    <w:p w:rsidR="004F5472" w:rsidRPr="00A43A00" w:rsidRDefault="004F5472" w:rsidP="00A43A00">
      <w:pPr>
        <w:pStyle w:val="NoSpacing"/>
        <w:ind w:firstLine="567"/>
        <w:rPr>
          <w:rFonts w:ascii="Arial" w:hAnsi="Arial" w:cs="Arial"/>
          <w:sz w:val="24"/>
          <w:szCs w:val="24"/>
        </w:rPr>
      </w:pPr>
      <w:r>
        <w:rPr>
          <w:rFonts w:ascii="Arial" w:hAnsi="Arial" w:cs="Arial"/>
          <w:sz w:val="24"/>
          <w:szCs w:val="24"/>
        </w:rPr>
        <w:t xml:space="preserve"> </w:t>
      </w:r>
    </w:p>
    <w:p w:rsidR="00F72480" w:rsidRPr="00A43A00" w:rsidRDefault="00F72480" w:rsidP="00A43A00">
      <w:pPr>
        <w:pStyle w:val="NoSpacing"/>
        <w:rPr>
          <w:rFonts w:ascii="Arial" w:hAnsi="Arial" w:cs="Arial"/>
          <w:i/>
          <w:sz w:val="24"/>
          <w:szCs w:val="24"/>
        </w:rPr>
      </w:pPr>
      <w:r w:rsidRPr="00A43A00">
        <w:rPr>
          <w:rFonts w:ascii="Arial" w:hAnsi="Arial" w:cs="Arial"/>
          <w:b/>
          <w:i/>
          <w:iCs/>
          <w:sz w:val="24"/>
          <w:szCs w:val="24"/>
        </w:rPr>
        <w:t>Impact prognozat.</w:t>
      </w:r>
      <w:r w:rsidRPr="00A43A00">
        <w:rPr>
          <w:rFonts w:ascii="Arial" w:hAnsi="Arial" w:cs="Arial"/>
          <w:i/>
          <w:iCs/>
          <w:sz w:val="24"/>
          <w:szCs w:val="24"/>
        </w:rPr>
        <w:t xml:space="preserve"> Se estimează că impactul generat atât în timpul realizării investiției cât și în timpul funcționării nu aduce efecte suplimentare semnificative privind poluarea  mediului geologic din zonă</w:t>
      </w:r>
      <w:r w:rsidR="00DC5FE2" w:rsidRPr="00A43A00">
        <w:rPr>
          <w:rFonts w:ascii="Arial" w:hAnsi="Arial" w:cs="Arial"/>
          <w:i/>
          <w:iCs/>
          <w:sz w:val="24"/>
          <w:szCs w:val="24"/>
        </w:rPr>
        <w:t>; î</w:t>
      </w:r>
      <w:r w:rsidRPr="00A43A00">
        <w:rPr>
          <w:rFonts w:ascii="Arial" w:hAnsi="Arial" w:cs="Arial"/>
          <w:i/>
          <w:iCs/>
          <w:sz w:val="24"/>
          <w:szCs w:val="24"/>
        </w:rPr>
        <w:t>n condițiile respectării procesului tehnologic</w:t>
      </w:r>
      <w:r w:rsidR="00E9741D" w:rsidRPr="00A43A00">
        <w:rPr>
          <w:rFonts w:ascii="Arial" w:hAnsi="Arial" w:cs="Arial"/>
          <w:i/>
          <w:iCs/>
          <w:sz w:val="24"/>
          <w:szCs w:val="24"/>
        </w:rPr>
        <w:t xml:space="preserve">, aplicării celor mai bune tehnici disponibile (BAT)  </w:t>
      </w:r>
      <w:r w:rsidRPr="00A43A00">
        <w:rPr>
          <w:rFonts w:ascii="Arial" w:hAnsi="Arial" w:cs="Arial"/>
          <w:i/>
          <w:iCs/>
          <w:sz w:val="24"/>
          <w:szCs w:val="24"/>
        </w:rPr>
        <w:t xml:space="preserve"> și a măsurilor de diminuare a impactului asupra mediului, funcționarea halelor  și a lagunelor are un impact </w:t>
      </w:r>
      <w:r w:rsidR="00572ADC" w:rsidRPr="00A43A00">
        <w:rPr>
          <w:rFonts w:ascii="Arial" w:hAnsi="Arial" w:cs="Arial"/>
          <w:i/>
          <w:iCs/>
          <w:sz w:val="24"/>
          <w:szCs w:val="24"/>
        </w:rPr>
        <w:t xml:space="preserve">nesemnificativ </w:t>
      </w:r>
      <w:r w:rsidRPr="00A43A00">
        <w:rPr>
          <w:rFonts w:ascii="Arial" w:hAnsi="Arial" w:cs="Arial"/>
          <w:i/>
          <w:iCs/>
          <w:sz w:val="24"/>
          <w:szCs w:val="24"/>
        </w:rPr>
        <w:t xml:space="preserve">asupra </w:t>
      </w:r>
      <w:r w:rsidR="00147F76" w:rsidRPr="00A43A00">
        <w:rPr>
          <w:rFonts w:ascii="Arial" w:hAnsi="Arial" w:cs="Arial"/>
          <w:i/>
          <w:iCs/>
          <w:sz w:val="24"/>
          <w:szCs w:val="24"/>
        </w:rPr>
        <w:t>subsolului.</w:t>
      </w:r>
    </w:p>
    <w:p w:rsidR="00F72480" w:rsidRPr="00A43A00" w:rsidRDefault="00F72480" w:rsidP="00A43A00">
      <w:pPr>
        <w:pStyle w:val="NoSpacing"/>
        <w:rPr>
          <w:i/>
          <w:iCs/>
          <w:sz w:val="24"/>
        </w:rPr>
      </w:pPr>
      <w:r w:rsidRPr="00A43A00">
        <w:rPr>
          <w:rFonts w:ascii="Arial" w:hAnsi="Arial" w:cs="Arial"/>
          <w:i/>
          <w:iCs/>
          <w:sz w:val="24"/>
          <w:szCs w:val="24"/>
        </w:rPr>
        <w:t>Impactul transfrontalier  este nul</w:t>
      </w:r>
      <w:r w:rsidRPr="00A43A00">
        <w:rPr>
          <w:i/>
          <w:iCs/>
          <w:sz w:val="24"/>
        </w:rPr>
        <w:t>.</w:t>
      </w:r>
    </w:p>
    <w:p w:rsidR="00AF69AE" w:rsidRPr="007838E6" w:rsidRDefault="00AF69AE" w:rsidP="00AF69AE">
      <w:pPr>
        <w:pStyle w:val="NoSpacing"/>
        <w:jc w:val="both"/>
        <w:rPr>
          <w:rFonts w:ascii="Arial" w:hAnsi="Arial" w:cs="Arial"/>
          <w:i/>
          <w:iCs/>
          <w:color w:val="FF0000"/>
          <w:sz w:val="24"/>
          <w:u w:val="single"/>
        </w:rPr>
      </w:pPr>
      <w:r w:rsidRPr="007838E6">
        <w:rPr>
          <w:rFonts w:ascii="Arial" w:hAnsi="Arial" w:cs="Arial"/>
          <w:i/>
          <w:iCs/>
          <w:color w:val="FF0000"/>
          <w:sz w:val="24"/>
          <w:u w:val="single"/>
        </w:rPr>
        <w:t>.</w:t>
      </w:r>
    </w:p>
    <w:p w:rsidR="00AF69AE" w:rsidRPr="00A43A00" w:rsidRDefault="00A43A00" w:rsidP="00A43A00">
      <w:pPr>
        <w:tabs>
          <w:tab w:val="left" w:pos="720"/>
        </w:tabs>
        <w:spacing w:line="276" w:lineRule="auto"/>
        <w:ind w:firstLine="567"/>
        <w:rPr>
          <w:rFonts w:ascii="Arial" w:hAnsi="Arial" w:cs="Arial"/>
        </w:rPr>
      </w:pPr>
      <w:r w:rsidRPr="00A43A00">
        <w:rPr>
          <w:rFonts w:ascii="Arial" w:hAnsi="Arial" w:cs="Arial"/>
        </w:rPr>
        <w:t>4</w:t>
      </w:r>
      <w:r w:rsidRPr="00A43A00">
        <w:rPr>
          <w:rFonts w:ascii="Arial" w:hAnsi="Arial" w:cs="Arial"/>
          <w:u w:val="single"/>
        </w:rPr>
        <w:t xml:space="preserve">.4.3. </w:t>
      </w:r>
      <w:r w:rsidRPr="00A43A00">
        <w:rPr>
          <w:rFonts w:ascii="Arial" w:hAnsi="Arial" w:cs="Arial"/>
          <w:i/>
          <w:iCs/>
          <w:u w:val="single"/>
        </w:rPr>
        <w:t>Măsuri de diminuare a impactului (de prevenire/reducere/compensare) asupra subsolului</w:t>
      </w:r>
      <w:r>
        <w:rPr>
          <w:rFonts w:ascii="Arial" w:hAnsi="Arial" w:cs="Arial"/>
          <w:i/>
          <w:iCs/>
          <w:u w:val="single"/>
        </w:rPr>
        <w:t>.</w:t>
      </w:r>
      <w:r w:rsidRPr="007838E6">
        <w:rPr>
          <w:rFonts w:ascii="Arial" w:hAnsi="Arial" w:cs="Arial"/>
          <w:color w:val="FF0000"/>
        </w:rPr>
        <w:t xml:space="preserve"> </w:t>
      </w:r>
      <w:r w:rsidR="00AF69AE" w:rsidRPr="00A43A00">
        <w:rPr>
          <w:rFonts w:ascii="Arial" w:hAnsi="Arial" w:cs="Arial"/>
        </w:rPr>
        <w:t>Măsurile de protecţie ale subsolului sunt identice cu cele prevăzute pentru protecţia calităţii apelor, datorită legăturii  dintre aceşti factori de mediu.</w:t>
      </w:r>
    </w:p>
    <w:p w:rsidR="00AF69AE" w:rsidRPr="00A43A00" w:rsidRDefault="00AF69AE" w:rsidP="00A43A00">
      <w:pPr>
        <w:pStyle w:val="BodyTextIndent2"/>
        <w:ind w:firstLine="567"/>
        <w:jc w:val="left"/>
        <w:rPr>
          <w:rFonts w:ascii="Arial" w:hAnsi="Arial" w:cs="Arial"/>
          <w:i/>
          <w:iCs/>
          <w:sz w:val="24"/>
          <w:u w:val="single"/>
        </w:rPr>
      </w:pPr>
      <w:r w:rsidRPr="00A43A00">
        <w:rPr>
          <w:rFonts w:ascii="Arial" w:hAnsi="Arial" w:cs="Arial"/>
          <w:i/>
          <w:iCs/>
          <w:sz w:val="24"/>
        </w:rPr>
        <w:t xml:space="preserve">A. </w:t>
      </w:r>
      <w:r w:rsidRPr="00A43A00">
        <w:rPr>
          <w:rFonts w:ascii="Arial" w:hAnsi="Arial" w:cs="Arial"/>
          <w:i/>
          <w:iCs/>
          <w:sz w:val="24"/>
          <w:u w:val="single"/>
        </w:rPr>
        <w:t>în timpul realizării investiției</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evitarea pierderilor  de produse petroliere (motorină, ulei) de la utilaje  care prin precipitații sau spălări pot să ajungă  în apa freatică prin  sol</w:t>
      </w:r>
      <w:r w:rsidR="00656BD1" w:rsidRPr="00A43A00">
        <w:rPr>
          <w:rFonts w:ascii="Arial" w:hAnsi="Arial" w:cs="Arial"/>
          <w:sz w:val="24"/>
        </w:rPr>
        <w:t>;</w:t>
      </w:r>
    </w:p>
    <w:p w:rsidR="00656BD1" w:rsidRPr="007838E6" w:rsidRDefault="00AF69AE" w:rsidP="00A43A00">
      <w:pPr>
        <w:pStyle w:val="BodyTextIndent2"/>
        <w:ind w:firstLine="567"/>
        <w:jc w:val="left"/>
        <w:rPr>
          <w:rFonts w:ascii="Arial" w:hAnsi="Arial" w:cs="Arial"/>
          <w:color w:val="FF0000"/>
          <w:sz w:val="24"/>
        </w:rPr>
      </w:pPr>
      <w:r w:rsidRPr="00A43A00">
        <w:rPr>
          <w:rFonts w:ascii="Arial" w:hAnsi="Arial" w:cs="Arial"/>
          <w:sz w:val="24"/>
        </w:rPr>
        <w:t>- gestionarea corectă a deșeurilor rezultate din construcții și din activitatea umană pentru a preveni antrenarea acestora de precipitații și vânt  cu repercursiuni asupra calității  solului, apei freatice</w:t>
      </w:r>
      <w:r w:rsidR="00656BD1" w:rsidRPr="007838E6">
        <w:rPr>
          <w:rFonts w:ascii="Arial" w:hAnsi="Arial" w:cs="Arial"/>
          <w:color w:val="FF0000"/>
          <w:sz w:val="24"/>
        </w:rPr>
        <w:t>.</w:t>
      </w:r>
      <w:r w:rsidRPr="007838E6">
        <w:rPr>
          <w:rFonts w:ascii="Arial" w:hAnsi="Arial" w:cs="Arial"/>
          <w:color w:val="FF0000"/>
          <w:sz w:val="24"/>
        </w:rPr>
        <w:t xml:space="preserve"> </w:t>
      </w:r>
    </w:p>
    <w:p w:rsidR="00AF69AE" w:rsidRPr="00A43A00" w:rsidRDefault="00AF69AE" w:rsidP="00A43A00">
      <w:pPr>
        <w:pStyle w:val="BodyTextIndent2"/>
        <w:tabs>
          <w:tab w:val="left" w:pos="3510"/>
        </w:tabs>
        <w:ind w:firstLine="567"/>
        <w:jc w:val="left"/>
        <w:rPr>
          <w:rFonts w:ascii="Arial" w:hAnsi="Arial" w:cs="Arial"/>
          <w:i/>
          <w:iCs/>
          <w:sz w:val="24"/>
        </w:rPr>
      </w:pPr>
      <w:r w:rsidRPr="00A43A00">
        <w:rPr>
          <w:rFonts w:ascii="Arial" w:hAnsi="Arial" w:cs="Arial"/>
          <w:i/>
          <w:iCs/>
          <w:sz w:val="24"/>
        </w:rPr>
        <w:t xml:space="preserve">B. </w:t>
      </w:r>
      <w:r w:rsidRPr="00A43A00">
        <w:rPr>
          <w:rFonts w:ascii="Arial" w:hAnsi="Arial" w:cs="Arial"/>
          <w:i/>
          <w:iCs/>
          <w:sz w:val="24"/>
          <w:u w:val="single"/>
        </w:rPr>
        <w:t>în timpul funcționării</w:t>
      </w:r>
      <w:r w:rsidR="00A43A00">
        <w:rPr>
          <w:rFonts w:ascii="Arial" w:hAnsi="Arial" w:cs="Arial"/>
          <w:i/>
          <w:iCs/>
          <w:sz w:val="24"/>
          <w:u w:val="single"/>
        </w:rPr>
        <w:tab/>
      </w:r>
    </w:p>
    <w:p w:rsidR="00AF69AE" w:rsidRPr="00A43A00" w:rsidRDefault="00AF69AE" w:rsidP="00A43A00">
      <w:pPr>
        <w:pStyle w:val="BodyTextIndent2"/>
        <w:ind w:firstLine="567"/>
        <w:jc w:val="left"/>
        <w:rPr>
          <w:rFonts w:ascii="Arial" w:hAnsi="Arial" w:cs="Arial"/>
          <w:sz w:val="24"/>
        </w:rPr>
      </w:pPr>
      <w:r w:rsidRPr="00A43A00">
        <w:rPr>
          <w:rFonts w:ascii="Arial" w:hAnsi="Arial" w:cs="Arial"/>
          <w:i/>
          <w:iCs/>
          <w:sz w:val="24"/>
        </w:rPr>
        <w:t>a. asupra apelor subterane</w:t>
      </w:r>
      <w:r w:rsidRPr="00A43A00">
        <w:rPr>
          <w:rFonts w:ascii="Arial" w:hAnsi="Arial" w:cs="Arial"/>
          <w:sz w:val="24"/>
        </w:rPr>
        <w:t>:</w:t>
      </w:r>
    </w:p>
    <w:p w:rsidR="00AF69AE" w:rsidRPr="00A43A00" w:rsidRDefault="00AF69AE" w:rsidP="00A43A00">
      <w:pPr>
        <w:pStyle w:val="BodyTextIndent2"/>
        <w:ind w:firstLine="567"/>
        <w:jc w:val="left"/>
        <w:rPr>
          <w:rFonts w:ascii="Arial" w:hAnsi="Arial" w:cs="Arial"/>
          <w:sz w:val="24"/>
        </w:rPr>
      </w:pPr>
      <w:r w:rsidRPr="00A43A00">
        <w:rPr>
          <w:rFonts w:ascii="Arial" w:hAnsi="Arial" w:cs="Arial"/>
          <w:sz w:val="24"/>
        </w:rPr>
        <w:t xml:space="preserve"> - exploatare sursei de apă conform prevederilor  autorizației de gospodărire a apelor;</w:t>
      </w:r>
    </w:p>
    <w:p w:rsidR="00AF69AE" w:rsidRPr="00A43A00" w:rsidRDefault="00AF69AE" w:rsidP="00A43A00">
      <w:pPr>
        <w:autoSpaceDE w:val="0"/>
        <w:autoSpaceDN w:val="0"/>
        <w:adjustRightInd w:val="0"/>
        <w:spacing w:line="276" w:lineRule="auto"/>
        <w:ind w:firstLine="567"/>
        <w:rPr>
          <w:rFonts w:ascii="Arial" w:hAnsi="Arial" w:cs="Arial"/>
          <w:lang w:val="en-AU"/>
        </w:rPr>
      </w:pPr>
      <w:r w:rsidRPr="00A43A00">
        <w:rPr>
          <w:rFonts w:ascii="Arial" w:hAnsi="Arial" w:cs="Arial"/>
        </w:rPr>
        <w:t xml:space="preserve"> - a</w:t>
      </w:r>
      <w:r w:rsidRPr="00A43A00">
        <w:rPr>
          <w:rFonts w:ascii="Arial" w:hAnsi="Arial" w:cs="Arial"/>
          <w:lang w:val="en-AU"/>
        </w:rPr>
        <w:t>sigurarea perimetrului de protecţie sanitară cu regim sever  pentru foraj conform HG 930/2005 pentru aprobarea Normelor speciale privind caracterul şi mărimea zonelor de protecţie sanitară şi hidrogeologică;</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elaborarea unui program de revizie care să includă  controlul  periodic al  instalației de captare, distribuție, stocare a apei, al  etanșeității  canalelor de evacuare din hale,a rețelei de canalizare, a   paturilor de uscare dejecții și a lagune</w:t>
      </w:r>
      <w:r w:rsidR="00A43A00" w:rsidRPr="00A43A00">
        <w:rPr>
          <w:rFonts w:ascii="Arial" w:hAnsi="Arial" w:cs="Arial"/>
          <w:sz w:val="24"/>
        </w:rPr>
        <w:t xml:space="preserve">i  și patului </w:t>
      </w:r>
      <w:r w:rsidRPr="00A43A00">
        <w:rPr>
          <w:rFonts w:ascii="Arial" w:hAnsi="Arial" w:cs="Arial"/>
          <w:sz w:val="24"/>
        </w:rPr>
        <w:t>de stocare fracție lichidă;</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gestionarea corectă a deșeurilor pentru a preveni impurificarea apelor pluviale;</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gestionarea corectă și eliminarea pierderilor substanțelor utilizate la igienizarea, deratizarea, dezinsecția grajdurilor;</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evitarea pierderilor de carburanți și uleiuri ce pot proveni de la mijloacele de transport;</w:t>
      </w:r>
    </w:p>
    <w:p w:rsidR="00AF69AE" w:rsidRPr="00A43A00" w:rsidRDefault="00AF69AE" w:rsidP="00A43A00">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depozitarea în condiții de siguranță a materialelor necesare igienizării halelor pentru a se evita deversări pe sol sau infiltrații.</w:t>
      </w:r>
    </w:p>
    <w:p w:rsidR="00943EB5" w:rsidRPr="00A43A00" w:rsidRDefault="00943EB5" w:rsidP="00A43A00">
      <w:pPr>
        <w:pStyle w:val="ListParagraph"/>
        <w:numPr>
          <w:ilvl w:val="0"/>
          <w:numId w:val="2"/>
        </w:numPr>
        <w:tabs>
          <w:tab w:val="clear" w:pos="2697"/>
          <w:tab w:val="num" w:pos="0"/>
          <w:tab w:val="num" w:pos="709"/>
        </w:tabs>
        <w:ind w:left="0" w:firstLine="567"/>
        <w:rPr>
          <w:rFonts w:ascii="Arial" w:hAnsi="Arial" w:cs="Arial"/>
        </w:rPr>
      </w:pPr>
      <w:r w:rsidRPr="00A43A00">
        <w:rPr>
          <w:rFonts w:ascii="Arial" w:hAnsi="Arial" w:cs="Arial"/>
        </w:rPr>
        <w:t xml:space="preserve">  se vor executa  2 foraje de observație ( amonte </w:t>
      </w:r>
      <w:r w:rsidR="00A43A00" w:rsidRPr="00A43A00">
        <w:rPr>
          <w:rFonts w:ascii="Arial" w:hAnsi="Arial" w:cs="Arial"/>
        </w:rPr>
        <w:t xml:space="preserve"> de paturile de stocare dejecții </w:t>
      </w:r>
      <w:r w:rsidRPr="00A43A00">
        <w:rPr>
          <w:rFonts w:ascii="Arial" w:hAnsi="Arial" w:cs="Arial"/>
        </w:rPr>
        <w:t>și aval</w:t>
      </w:r>
      <w:r w:rsidR="00A43A00" w:rsidRPr="00A43A00">
        <w:rPr>
          <w:rFonts w:ascii="Arial" w:hAnsi="Arial" w:cs="Arial"/>
        </w:rPr>
        <w:t xml:space="preserve"> de lagună </w:t>
      </w:r>
      <w:r w:rsidRPr="00A43A00">
        <w:rPr>
          <w:rFonts w:ascii="Arial" w:hAnsi="Arial" w:cs="Arial"/>
        </w:rPr>
        <w:t xml:space="preserve"> pe sensul de curgere al apei freatice ) și  se vor efectua analize (în special azotați și azotiți); </w:t>
      </w:r>
    </w:p>
    <w:p w:rsidR="00943EB5" w:rsidRPr="00A43A00" w:rsidRDefault="00943EB5" w:rsidP="00A43A00">
      <w:pPr>
        <w:tabs>
          <w:tab w:val="left" w:pos="0"/>
          <w:tab w:val="left" w:pos="720"/>
        </w:tabs>
        <w:spacing w:line="276" w:lineRule="auto"/>
        <w:ind w:firstLine="567"/>
        <w:rPr>
          <w:rFonts w:ascii="Arial" w:hAnsi="Arial" w:cs="Arial"/>
        </w:rPr>
      </w:pPr>
      <w:r w:rsidRPr="00A43A00">
        <w:rPr>
          <w:rFonts w:ascii="Arial" w:hAnsi="Arial" w:cs="Arial"/>
        </w:rPr>
        <w:lastRenderedPageBreak/>
        <w:t xml:space="preserve">- calitatea apelor subterane va fi urmărită   prin efectuarea de analize de  laboratoare acreditate. </w:t>
      </w:r>
    </w:p>
    <w:p w:rsidR="001B0AE2" w:rsidRPr="00A43A00" w:rsidRDefault="001B0AE2" w:rsidP="00A43A00">
      <w:pPr>
        <w:pStyle w:val="ListParagraph"/>
        <w:numPr>
          <w:ilvl w:val="0"/>
          <w:numId w:val="2"/>
        </w:numPr>
        <w:tabs>
          <w:tab w:val="clear" w:pos="2697"/>
          <w:tab w:val="num" w:pos="0"/>
          <w:tab w:val="num" w:pos="709"/>
        </w:tabs>
        <w:spacing w:line="276" w:lineRule="auto"/>
        <w:ind w:left="0" w:firstLine="567"/>
        <w:rPr>
          <w:rFonts w:ascii="Arial" w:eastAsia="BookAntiqua" w:hAnsi="Arial" w:cs="Arial"/>
          <w:lang w:eastAsia="ro-RO"/>
        </w:rPr>
      </w:pPr>
      <w:r w:rsidRPr="00A43A00">
        <w:rPr>
          <w:rFonts w:ascii="Arial" w:eastAsia="BookAntiqua" w:hAnsi="Arial" w:cs="Arial"/>
          <w:lang w:eastAsia="ro-RO"/>
        </w:rPr>
        <w:t>livrarea dejecțiilor se va face numai  deținătorilor de  studii pedologice elaborate de OSPA.</w:t>
      </w:r>
    </w:p>
    <w:p w:rsidR="00943EB5" w:rsidRPr="007838E6" w:rsidRDefault="00943EB5" w:rsidP="001B0AE2">
      <w:pPr>
        <w:pStyle w:val="BodyTextIndent2"/>
        <w:ind w:left="360" w:firstLine="0"/>
        <w:rPr>
          <w:rFonts w:ascii="Arial" w:hAnsi="Arial" w:cs="Arial"/>
          <w:color w:val="FF0000"/>
          <w:sz w:val="24"/>
        </w:rPr>
      </w:pPr>
    </w:p>
    <w:p w:rsidR="00AF69AE" w:rsidRPr="007838E6" w:rsidRDefault="00AF69AE" w:rsidP="00AF69AE">
      <w:pPr>
        <w:pStyle w:val="BodyTextIndent2"/>
        <w:ind w:left="360" w:firstLine="0"/>
        <w:rPr>
          <w:rFonts w:ascii="Arial" w:hAnsi="Arial" w:cs="Arial"/>
          <w:color w:val="FF0000"/>
          <w:sz w:val="24"/>
        </w:rPr>
      </w:pPr>
    </w:p>
    <w:p w:rsidR="003E182F" w:rsidRPr="00CA6EF2" w:rsidRDefault="00B92B79">
      <w:pPr>
        <w:pStyle w:val="BodyTextIndent2"/>
        <w:rPr>
          <w:rFonts w:ascii="Arial" w:hAnsi="Arial" w:cs="Arial"/>
          <w:b/>
          <w:bCs/>
          <w:sz w:val="24"/>
        </w:rPr>
      </w:pPr>
      <w:r w:rsidRPr="00CA6EF2">
        <w:rPr>
          <w:rFonts w:ascii="Arial" w:hAnsi="Arial" w:cs="Arial"/>
          <w:b/>
          <w:sz w:val="24"/>
        </w:rPr>
        <w:t>4.</w:t>
      </w:r>
      <w:r w:rsidR="004D15CA" w:rsidRPr="00CA6EF2">
        <w:rPr>
          <w:rFonts w:ascii="Arial" w:hAnsi="Arial" w:cs="Arial"/>
          <w:b/>
          <w:sz w:val="24"/>
        </w:rPr>
        <w:t>5</w:t>
      </w:r>
      <w:r w:rsidRPr="00CA6EF2">
        <w:rPr>
          <w:rFonts w:ascii="Arial" w:hAnsi="Arial" w:cs="Arial"/>
          <w:b/>
          <w:sz w:val="24"/>
        </w:rPr>
        <w:t xml:space="preserve">. </w:t>
      </w:r>
      <w:r w:rsidRPr="00CA6EF2">
        <w:rPr>
          <w:rFonts w:ascii="Arial" w:hAnsi="Arial" w:cs="Arial"/>
          <w:b/>
          <w:bCs/>
          <w:sz w:val="24"/>
        </w:rPr>
        <w:t xml:space="preserve">Biodiversitatea </w:t>
      </w:r>
    </w:p>
    <w:p w:rsidR="003E182F" w:rsidRPr="00CA6EF2" w:rsidRDefault="003E182F">
      <w:pPr>
        <w:pStyle w:val="BodyTextIndent2"/>
        <w:rPr>
          <w:rFonts w:ascii="Arial" w:hAnsi="Arial" w:cs="Arial"/>
          <w:bCs/>
          <w:sz w:val="24"/>
          <w:u w:val="single"/>
        </w:rPr>
      </w:pPr>
      <w:r w:rsidRPr="00CA6EF2">
        <w:rPr>
          <w:rFonts w:ascii="Arial" w:hAnsi="Arial" w:cs="Arial"/>
          <w:bCs/>
          <w:sz w:val="24"/>
          <w:u w:val="single"/>
        </w:rPr>
        <w:t>4.</w:t>
      </w:r>
      <w:r w:rsidR="004D15CA" w:rsidRPr="00CA6EF2">
        <w:rPr>
          <w:rFonts w:ascii="Arial" w:hAnsi="Arial" w:cs="Arial"/>
          <w:bCs/>
          <w:sz w:val="24"/>
          <w:u w:val="single"/>
        </w:rPr>
        <w:t>5</w:t>
      </w:r>
      <w:r w:rsidRPr="00CA6EF2">
        <w:rPr>
          <w:rFonts w:ascii="Arial" w:hAnsi="Arial" w:cs="Arial"/>
          <w:bCs/>
          <w:sz w:val="24"/>
          <w:u w:val="single"/>
        </w:rPr>
        <w:t>.1. Situația existentă.</w:t>
      </w:r>
    </w:p>
    <w:p w:rsidR="00CE14E1" w:rsidRPr="00CA6EF2" w:rsidRDefault="00CE14E1" w:rsidP="00CE14E1">
      <w:pPr>
        <w:autoSpaceDE w:val="0"/>
        <w:autoSpaceDN w:val="0"/>
        <w:adjustRightInd w:val="0"/>
        <w:jc w:val="both"/>
        <w:rPr>
          <w:rFonts w:ascii="Arial" w:hAnsi="Arial" w:cs="Arial"/>
          <w:lang w:val="en-US"/>
        </w:rPr>
      </w:pPr>
      <w:r w:rsidRPr="00CA6EF2">
        <w:rPr>
          <w:rFonts w:ascii="Arial" w:hAnsi="Arial" w:cs="Arial"/>
        </w:rPr>
        <w:t xml:space="preserve">Amplasamentul este localizat în intravilanul </w:t>
      </w:r>
      <w:r w:rsidR="00211A92" w:rsidRPr="00CA6EF2">
        <w:rPr>
          <w:rFonts w:ascii="Arial" w:hAnsi="Arial" w:cs="Arial"/>
        </w:rPr>
        <w:t xml:space="preserve"> </w:t>
      </w:r>
      <w:r w:rsidRPr="00CA6EF2">
        <w:rPr>
          <w:rFonts w:ascii="Arial" w:hAnsi="Arial" w:cs="Arial"/>
        </w:rPr>
        <w:t xml:space="preserve">comunei  </w:t>
      </w:r>
      <w:r w:rsidR="00CA6EF2" w:rsidRPr="00CA6EF2">
        <w:rPr>
          <w:rFonts w:ascii="Arial" w:hAnsi="Arial" w:cs="Arial"/>
        </w:rPr>
        <w:t>Turdaș</w:t>
      </w:r>
      <w:r w:rsidR="0097765A" w:rsidRPr="00CA6EF2">
        <w:rPr>
          <w:rFonts w:ascii="Arial" w:hAnsi="Arial" w:cs="Arial"/>
        </w:rPr>
        <w:t xml:space="preserve">, </w:t>
      </w:r>
      <w:r w:rsidRPr="00CA6EF2">
        <w:rPr>
          <w:rFonts w:ascii="Arial" w:hAnsi="Arial" w:cs="Arial"/>
        </w:rPr>
        <w:t>zonă dominată de  terenuri agricole, proprietăți particulare care sunt cultivate sau înierbate natural.</w:t>
      </w:r>
      <w:r w:rsidRPr="00CA6EF2">
        <w:rPr>
          <w:rFonts w:ascii="Arial" w:hAnsi="Arial" w:cs="Arial"/>
          <w:lang w:val="en-US"/>
        </w:rPr>
        <w:t xml:space="preserve">      </w:t>
      </w:r>
    </w:p>
    <w:p w:rsidR="0097765A" w:rsidRPr="00CA6EF2" w:rsidRDefault="00CE14E1" w:rsidP="00CE14E1">
      <w:pPr>
        <w:pStyle w:val="BodyTextIndent2"/>
        <w:rPr>
          <w:rFonts w:ascii="Arial" w:hAnsi="Arial" w:cs="Arial"/>
          <w:sz w:val="24"/>
        </w:rPr>
      </w:pPr>
      <w:r w:rsidRPr="00CA6EF2">
        <w:rPr>
          <w:rFonts w:ascii="Arial" w:hAnsi="Arial" w:cs="Arial"/>
          <w:sz w:val="24"/>
        </w:rPr>
        <w:t xml:space="preserve">      Conform legislatiei în vigoare, Ordinul nr. 2387/2011 emis de Ministerul Mediului si Padurilor pentru modificarea  Ordinului nr. 1964/13.01.2007 privind instituirea regimului de arie naturală protejată a siturilor de importanţă comunitară, ca parte integrantă a reţelei ecologice europene Natura 2000 în România,  în zona amplasamentului studiat </w:t>
      </w:r>
      <w:r w:rsidR="0097765A" w:rsidRPr="00CA6EF2">
        <w:rPr>
          <w:rFonts w:ascii="Arial" w:hAnsi="Arial" w:cs="Arial"/>
          <w:sz w:val="24"/>
        </w:rPr>
        <w:t>nu este</w:t>
      </w:r>
      <w:r w:rsidRPr="00CA6EF2">
        <w:rPr>
          <w:rFonts w:ascii="Arial" w:hAnsi="Arial" w:cs="Arial"/>
          <w:sz w:val="24"/>
        </w:rPr>
        <w:t xml:space="preserve"> declarată arie protejată  </w:t>
      </w:r>
    </w:p>
    <w:p w:rsidR="00CE14E1" w:rsidRPr="00CA6EF2" w:rsidRDefault="00CE14E1" w:rsidP="00EE5EB9">
      <w:pPr>
        <w:pStyle w:val="BodyTextIndent2"/>
        <w:jc w:val="left"/>
        <w:rPr>
          <w:rFonts w:ascii="Arial" w:hAnsi="Arial" w:cs="Arial"/>
          <w:sz w:val="24"/>
        </w:rPr>
      </w:pPr>
      <w:r w:rsidRPr="007838E6">
        <w:rPr>
          <w:rFonts w:ascii="Arial" w:hAnsi="Arial" w:cs="Arial"/>
          <w:color w:val="FF0000"/>
          <w:sz w:val="24"/>
        </w:rPr>
        <w:t xml:space="preserve">           </w:t>
      </w:r>
      <w:r w:rsidRPr="00CA6EF2">
        <w:rPr>
          <w:rFonts w:ascii="Arial" w:hAnsi="Arial" w:cs="Arial"/>
          <w:sz w:val="24"/>
        </w:rPr>
        <w:t>HG nr. 971/2011 pentru modificarea si completarea HG nr.1284/2007</w:t>
      </w:r>
      <w:r w:rsidR="00EE5EB9" w:rsidRPr="00CA6EF2">
        <w:rPr>
          <w:rFonts w:ascii="Arial" w:hAnsi="Arial" w:cs="Arial"/>
          <w:sz w:val="24"/>
        </w:rPr>
        <w:t xml:space="preserve"> </w:t>
      </w:r>
      <w:r w:rsidRPr="00CA6EF2">
        <w:rPr>
          <w:rFonts w:ascii="Arial" w:hAnsi="Arial" w:cs="Arial"/>
          <w:sz w:val="24"/>
        </w:rPr>
        <w:t>privind declararea ariilor de protecţie specială avifaunistică ca parte integrantă a reţelei ecologice europene Natura 2000 din Romania</w:t>
      </w:r>
      <w:r w:rsidRPr="007838E6">
        <w:rPr>
          <w:rFonts w:ascii="Arial" w:hAnsi="Arial" w:cs="Arial"/>
          <w:color w:val="FF0000"/>
          <w:sz w:val="24"/>
        </w:rPr>
        <w:t xml:space="preserve"> </w:t>
      </w:r>
      <w:r w:rsidR="00CA6EF2">
        <w:rPr>
          <w:rFonts w:ascii="Arial" w:hAnsi="Arial" w:cs="Arial"/>
          <w:color w:val="FF0000"/>
          <w:sz w:val="24"/>
        </w:rPr>
        <w:t xml:space="preserve"> </w:t>
      </w:r>
      <w:r w:rsidR="00CA6EF2" w:rsidRPr="00CA6EF2">
        <w:rPr>
          <w:rFonts w:ascii="Arial" w:hAnsi="Arial" w:cs="Arial"/>
          <w:sz w:val="24"/>
        </w:rPr>
        <w:t xml:space="preserve">nu </w:t>
      </w:r>
      <w:r w:rsidR="00CA4CC8" w:rsidRPr="00CA6EF2">
        <w:rPr>
          <w:rFonts w:ascii="Arial" w:hAnsi="Arial" w:cs="Arial"/>
          <w:sz w:val="24"/>
        </w:rPr>
        <w:t xml:space="preserve"> nominalizează comuna </w:t>
      </w:r>
      <w:r w:rsidR="00CA6EF2" w:rsidRPr="00CA6EF2">
        <w:rPr>
          <w:rFonts w:ascii="Arial" w:hAnsi="Arial" w:cs="Arial"/>
          <w:sz w:val="24"/>
        </w:rPr>
        <w:t>Turdaș  cu  arie</w:t>
      </w:r>
      <w:r w:rsidR="00CA4CC8" w:rsidRPr="00CA6EF2">
        <w:rPr>
          <w:rFonts w:ascii="Arial" w:hAnsi="Arial" w:cs="Arial"/>
          <w:sz w:val="24"/>
        </w:rPr>
        <w:t xml:space="preserve">  de protecție avifaunistică </w:t>
      </w:r>
      <w:r w:rsidR="00CA6EF2" w:rsidRPr="00CA6EF2">
        <w:rPr>
          <w:rFonts w:ascii="Arial" w:hAnsi="Arial" w:cs="Arial"/>
          <w:sz w:val="24"/>
        </w:rPr>
        <w:t>.</w:t>
      </w:r>
      <w:r w:rsidRPr="00CA6EF2">
        <w:rPr>
          <w:rFonts w:ascii="Arial" w:hAnsi="Arial" w:cs="Arial"/>
          <w:sz w:val="24"/>
        </w:rPr>
        <w:t xml:space="preserve"> </w:t>
      </w:r>
    </w:p>
    <w:p w:rsidR="00CA4CC8" w:rsidRPr="00CA6EF2" w:rsidRDefault="00CA4CC8" w:rsidP="00CE14E1">
      <w:pPr>
        <w:pStyle w:val="BodyTextIndent2"/>
        <w:rPr>
          <w:rFonts w:ascii="Arial" w:hAnsi="Arial" w:cs="Arial"/>
          <w:sz w:val="24"/>
        </w:rPr>
      </w:pPr>
      <w:r w:rsidRPr="00CA6EF2">
        <w:rPr>
          <w:rFonts w:ascii="Arial" w:hAnsi="Arial" w:cs="Arial"/>
          <w:sz w:val="24"/>
        </w:rPr>
        <w:t xml:space="preserve"> Amplasamentul este înconjurat de terenuri agricole </w:t>
      </w:r>
    </w:p>
    <w:p w:rsidR="00CE14E1" w:rsidRPr="002226B9" w:rsidRDefault="00CE14E1" w:rsidP="002226B9">
      <w:pPr>
        <w:pStyle w:val="BodyTextIndent2"/>
        <w:jc w:val="left"/>
        <w:rPr>
          <w:rFonts w:ascii="Arial" w:hAnsi="Arial" w:cs="Arial"/>
          <w:sz w:val="24"/>
        </w:rPr>
      </w:pPr>
      <w:r w:rsidRPr="00DF3169">
        <w:rPr>
          <w:rFonts w:ascii="Arial" w:hAnsi="Arial" w:cs="Arial"/>
          <w:i/>
          <w:color w:val="FF0000"/>
          <w:sz w:val="24"/>
        </w:rPr>
        <w:t xml:space="preserve">   </w:t>
      </w:r>
      <w:r w:rsidRPr="00DF3169">
        <w:rPr>
          <w:rFonts w:ascii="Arial" w:hAnsi="Arial" w:cs="Arial"/>
          <w:i/>
          <w:sz w:val="24"/>
        </w:rPr>
        <w:t>Fauna</w:t>
      </w:r>
      <w:r w:rsidRPr="00DF3169">
        <w:rPr>
          <w:rFonts w:ascii="Arial" w:hAnsi="Arial" w:cs="Arial"/>
          <w:sz w:val="24"/>
        </w:rPr>
        <w:t xml:space="preserve"> este reprezentată prin animale si păsări comune (rozătoare, </w:t>
      </w:r>
      <w:r w:rsidR="00CA4CC8" w:rsidRPr="00DF3169">
        <w:rPr>
          <w:rFonts w:ascii="Arial" w:hAnsi="Arial" w:cs="Arial"/>
          <w:sz w:val="24"/>
        </w:rPr>
        <w:t xml:space="preserve"> vulpi, iepuri, </w:t>
      </w:r>
      <w:r w:rsidRPr="00DF3169">
        <w:rPr>
          <w:rFonts w:ascii="Arial" w:hAnsi="Arial" w:cs="Arial"/>
          <w:sz w:val="24"/>
        </w:rPr>
        <w:t>vrabie, cioară, etc.), specifice zonelor cu terenuri agricole</w:t>
      </w:r>
      <w:r w:rsidR="00521419">
        <w:rPr>
          <w:rFonts w:ascii="Arial" w:hAnsi="Arial" w:cs="Arial"/>
          <w:sz w:val="24"/>
        </w:rPr>
        <w:t xml:space="preserve"> și  cele  specifice </w:t>
      </w:r>
      <w:r w:rsidR="00521419">
        <w:rPr>
          <w:rFonts w:ascii="Tahoma" w:hAnsi="Tahoma" w:cs="Tahoma"/>
          <w:color w:val="353535"/>
          <w:sz w:val="26"/>
          <w:szCs w:val="26"/>
          <w:shd w:val="clear" w:color="auto" w:fill="FFFFFF"/>
        </w:rPr>
        <w:t xml:space="preserve"> </w:t>
      </w:r>
      <w:r w:rsidR="00521419" w:rsidRPr="002226B9">
        <w:rPr>
          <w:rFonts w:ascii="Arial" w:hAnsi="Arial" w:cs="Arial"/>
          <w:color w:val="353535"/>
          <w:sz w:val="24"/>
          <w:shd w:val="clear" w:color="auto" w:fill="FFFFFF"/>
        </w:rPr>
        <w:t>zonel</w:t>
      </w:r>
      <w:r w:rsidR="002226B9" w:rsidRPr="002226B9">
        <w:rPr>
          <w:rFonts w:ascii="Arial" w:hAnsi="Arial" w:cs="Arial"/>
          <w:color w:val="353535"/>
          <w:sz w:val="24"/>
          <w:shd w:val="clear" w:color="auto" w:fill="FFFFFF"/>
        </w:rPr>
        <w:t xml:space="preserve">or </w:t>
      </w:r>
      <w:r w:rsidR="00521419" w:rsidRPr="002226B9">
        <w:rPr>
          <w:rFonts w:ascii="Arial" w:hAnsi="Arial" w:cs="Arial"/>
          <w:color w:val="353535"/>
          <w:sz w:val="24"/>
          <w:shd w:val="clear" w:color="auto" w:fill="FFFFFF"/>
        </w:rPr>
        <w:t xml:space="preserve"> de luncă: barza alba (Ciconia ciconia), rata salbatica (Anas plathyrhynchos), st</w:t>
      </w:r>
      <w:r w:rsidR="002226B9" w:rsidRPr="002226B9">
        <w:rPr>
          <w:rFonts w:ascii="Arial" w:hAnsi="Arial" w:cs="Arial"/>
          <w:color w:val="353535"/>
          <w:sz w:val="24"/>
          <w:shd w:val="clear" w:color="auto" w:fill="FFFFFF"/>
        </w:rPr>
        <w:t>â</w:t>
      </w:r>
      <w:r w:rsidR="00521419" w:rsidRPr="002226B9">
        <w:rPr>
          <w:rFonts w:ascii="Arial" w:hAnsi="Arial" w:cs="Arial"/>
          <w:color w:val="353535"/>
          <w:sz w:val="24"/>
          <w:shd w:val="clear" w:color="auto" w:fill="FFFFFF"/>
        </w:rPr>
        <w:t>rcul cenusiu (Ardea cinerea), l</w:t>
      </w:r>
      <w:r w:rsidR="002226B9" w:rsidRPr="002226B9">
        <w:rPr>
          <w:rFonts w:ascii="Arial" w:hAnsi="Arial" w:cs="Arial"/>
          <w:color w:val="353535"/>
          <w:sz w:val="24"/>
          <w:shd w:val="clear" w:color="auto" w:fill="FFFFFF"/>
        </w:rPr>
        <w:t>ă</w:t>
      </w:r>
      <w:r w:rsidR="00521419" w:rsidRPr="002226B9">
        <w:rPr>
          <w:rFonts w:ascii="Arial" w:hAnsi="Arial" w:cs="Arial"/>
          <w:color w:val="353535"/>
          <w:sz w:val="24"/>
          <w:shd w:val="clear" w:color="auto" w:fill="FFFFFF"/>
        </w:rPr>
        <w:t>stunul de mal (Riparia riparia), prigoria (Merops apiaster), ciocarlia (Alauda arvensis), codalbul (Haliaeetus albicilla), sturzul c</w:t>
      </w:r>
      <w:r w:rsidR="002226B9" w:rsidRPr="002226B9">
        <w:rPr>
          <w:rFonts w:ascii="Arial" w:hAnsi="Arial" w:cs="Arial"/>
          <w:color w:val="353535"/>
          <w:sz w:val="24"/>
          <w:shd w:val="clear" w:color="auto" w:fill="FFFFFF"/>
        </w:rPr>
        <w:t>â</w:t>
      </w:r>
      <w:r w:rsidR="00521419" w:rsidRPr="002226B9">
        <w:rPr>
          <w:rFonts w:ascii="Arial" w:hAnsi="Arial" w:cs="Arial"/>
          <w:color w:val="353535"/>
          <w:sz w:val="24"/>
          <w:shd w:val="clear" w:color="auto" w:fill="FFFFFF"/>
        </w:rPr>
        <w:t>nt</w:t>
      </w:r>
      <w:r w:rsidR="002226B9" w:rsidRPr="002226B9">
        <w:rPr>
          <w:rFonts w:ascii="Arial" w:hAnsi="Arial" w:cs="Arial"/>
          <w:color w:val="353535"/>
          <w:sz w:val="24"/>
          <w:shd w:val="clear" w:color="auto" w:fill="FFFFFF"/>
        </w:rPr>
        <w:t>ă</w:t>
      </w:r>
      <w:r w:rsidR="00521419" w:rsidRPr="002226B9">
        <w:rPr>
          <w:rFonts w:ascii="Arial" w:hAnsi="Arial" w:cs="Arial"/>
          <w:color w:val="353535"/>
          <w:sz w:val="24"/>
          <w:shd w:val="clear" w:color="auto" w:fill="FFFFFF"/>
        </w:rPr>
        <w:t>tor (Turdus philomenes) etc.</w:t>
      </w:r>
      <w:r w:rsidRPr="002226B9">
        <w:rPr>
          <w:rFonts w:ascii="Arial" w:hAnsi="Arial" w:cs="Arial"/>
          <w:sz w:val="24"/>
        </w:rPr>
        <w:t>.</w:t>
      </w:r>
    </w:p>
    <w:p w:rsidR="00CE14E1" w:rsidRDefault="00CE14E1" w:rsidP="00CE14E1">
      <w:pPr>
        <w:autoSpaceDE w:val="0"/>
        <w:autoSpaceDN w:val="0"/>
        <w:adjustRightInd w:val="0"/>
        <w:rPr>
          <w:rFonts w:ascii="Arial" w:eastAsia="BookAntiqua" w:hAnsi="Arial" w:cs="Arial"/>
          <w:lang w:eastAsia="ro-RO"/>
        </w:rPr>
      </w:pPr>
      <w:r w:rsidRPr="00DF3169">
        <w:rPr>
          <w:rFonts w:ascii="Arial" w:hAnsi="Arial" w:cs="Arial"/>
          <w:i/>
          <w:color w:val="FF0000"/>
        </w:rPr>
        <w:t xml:space="preserve">         </w:t>
      </w:r>
      <w:r w:rsidRPr="00DF3169">
        <w:rPr>
          <w:rFonts w:ascii="Arial" w:hAnsi="Arial" w:cs="Arial"/>
          <w:i/>
        </w:rPr>
        <w:t>Vegetatia</w:t>
      </w:r>
      <w:r w:rsidRPr="00DF3169">
        <w:rPr>
          <w:rFonts w:ascii="Arial" w:hAnsi="Arial" w:cs="Arial"/>
        </w:rPr>
        <w:t xml:space="preserve">  pe terenurile agricole învecinate este sau cultivată (porumb, grâu, etc.) sau spontană pe terenurile necultivate.</w:t>
      </w:r>
      <w:r w:rsidRPr="00DF3169">
        <w:rPr>
          <w:rFonts w:ascii="Arial" w:eastAsia="BookAntiqua" w:hAnsi="Arial" w:cs="Arial"/>
          <w:lang w:eastAsia="ro-RO"/>
        </w:rPr>
        <w:t xml:space="preserve"> Vegetatia naturala este reprezentata de specii ierboase: pelinita (Artemisia austriaca), pălamida, pelinul, ciulinul, coada soricelului, scaietele, spinul, brusturul.</w:t>
      </w:r>
      <w:r w:rsidR="00497626">
        <w:rPr>
          <w:rFonts w:ascii="Arial" w:eastAsia="BookAntiqua" w:hAnsi="Arial" w:cs="Arial"/>
          <w:lang w:eastAsia="ro-RO"/>
        </w:rPr>
        <w:t xml:space="preserve">  Vegetația în lunca Mureșului este reprezentată de pâlcuri formate din sălcii, arini, răchite și plopi.</w:t>
      </w:r>
    </w:p>
    <w:p w:rsidR="00EE5EB9" w:rsidRPr="00CA6EF2" w:rsidRDefault="00EE5EB9" w:rsidP="00EE5EB9">
      <w:pPr>
        <w:pStyle w:val="BodyTextIndent2"/>
        <w:ind w:firstLine="0"/>
        <w:rPr>
          <w:rFonts w:ascii="Arial" w:hAnsi="Arial" w:cs="Arial"/>
          <w:sz w:val="24"/>
        </w:rPr>
      </w:pPr>
      <w:r w:rsidRPr="00CA6EF2">
        <w:rPr>
          <w:rFonts w:ascii="Arial" w:hAnsi="Arial" w:cs="Arial"/>
          <w:sz w:val="24"/>
          <w:u w:val="single"/>
        </w:rPr>
        <w:t>4.5.2</w:t>
      </w:r>
      <w:r w:rsidR="001B0AE2" w:rsidRPr="00CA6EF2">
        <w:rPr>
          <w:rFonts w:ascii="Arial" w:hAnsi="Arial" w:cs="Arial"/>
          <w:sz w:val="24"/>
          <w:u w:val="single"/>
        </w:rPr>
        <w:t>.</w:t>
      </w:r>
      <w:r w:rsidRPr="00CA6EF2">
        <w:rPr>
          <w:rFonts w:ascii="Arial" w:hAnsi="Arial" w:cs="Arial"/>
          <w:sz w:val="24"/>
          <w:u w:val="single"/>
        </w:rPr>
        <w:t>Prognozarea impactului</w:t>
      </w:r>
      <w:r w:rsidRPr="00CA6EF2">
        <w:rPr>
          <w:rFonts w:ascii="Arial" w:hAnsi="Arial" w:cs="Arial"/>
          <w:sz w:val="24"/>
        </w:rPr>
        <w:t>.</w:t>
      </w:r>
    </w:p>
    <w:p w:rsidR="00EE5EB9" w:rsidRPr="00CA6EF2" w:rsidRDefault="00EE5EB9" w:rsidP="00EE5EB9">
      <w:pPr>
        <w:pStyle w:val="BodyTextIndent2"/>
        <w:rPr>
          <w:rFonts w:ascii="Arial" w:hAnsi="Arial" w:cs="Arial"/>
          <w:iCs/>
          <w:sz w:val="24"/>
        </w:rPr>
      </w:pPr>
      <w:r w:rsidRPr="00CA6EF2">
        <w:rPr>
          <w:rFonts w:ascii="Arial" w:hAnsi="Arial" w:cs="Arial"/>
          <w:i/>
          <w:iCs/>
          <w:sz w:val="24"/>
        </w:rPr>
        <w:t xml:space="preserve">A. </w:t>
      </w:r>
      <w:r w:rsidRPr="00CA6EF2">
        <w:rPr>
          <w:rFonts w:ascii="Arial" w:hAnsi="Arial" w:cs="Arial"/>
          <w:i/>
          <w:iCs/>
          <w:sz w:val="24"/>
          <w:u w:val="single"/>
        </w:rPr>
        <w:t xml:space="preserve">în timpul realizării investiției. </w:t>
      </w:r>
      <w:r w:rsidRPr="00CA6EF2">
        <w:rPr>
          <w:rFonts w:ascii="Arial" w:hAnsi="Arial" w:cs="Arial"/>
          <w:iCs/>
          <w:sz w:val="24"/>
        </w:rPr>
        <w:t>Nivelul zgomotului și al emisiilor va avea un impact nesemnificativ asupra vegetației și faunei din zonă.</w:t>
      </w:r>
    </w:p>
    <w:p w:rsidR="00EE5EB9" w:rsidRPr="007838E6" w:rsidRDefault="00EE5EB9" w:rsidP="00EE5EB9">
      <w:pPr>
        <w:pStyle w:val="BodyTextIndent2"/>
        <w:ind w:left="450" w:firstLine="0"/>
        <w:rPr>
          <w:rFonts w:ascii="Arial" w:hAnsi="Arial" w:cs="Arial"/>
          <w:i/>
          <w:iCs/>
          <w:color w:val="FF0000"/>
          <w:sz w:val="24"/>
        </w:rPr>
      </w:pPr>
      <w:r w:rsidRPr="00CA6EF2">
        <w:rPr>
          <w:rFonts w:ascii="Arial" w:hAnsi="Arial" w:cs="Arial"/>
          <w:i/>
          <w:iCs/>
          <w:sz w:val="24"/>
        </w:rPr>
        <w:t xml:space="preserve">B. </w:t>
      </w:r>
      <w:r w:rsidRPr="00CA6EF2">
        <w:rPr>
          <w:rFonts w:ascii="Arial" w:hAnsi="Arial" w:cs="Arial"/>
          <w:i/>
          <w:iCs/>
          <w:sz w:val="24"/>
          <w:u w:val="single"/>
        </w:rPr>
        <w:t>în timpul funcționării</w:t>
      </w:r>
    </w:p>
    <w:p w:rsidR="00EE5EB9" w:rsidRPr="00CA6EF2" w:rsidRDefault="00EE5EB9" w:rsidP="00EE5EB9">
      <w:pPr>
        <w:autoSpaceDE w:val="0"/>
        <w:autoSpaceDN w:val="0"/>
        <w:adjustRightInd w:val="0"/>
        <w:jc w:val="both"/>
        <w:rPr>
          <w:rFonts w:ascii="Arial" w:eastAsia="BookAntiqua" w:hAnsi="Arial" w:cs="Arial"/>
          <w:b/>
          <w:bCs/>
          <w:i/>
          <w:iCs/>
          <w:noProof w:val="0"/>
          <w:lang w:eastAsia="ro-RO"/>
        </w:rPr>
      </w:pPr>
      <w:r w:rsidRPr="00CA6EF2">
        <w:rPr>
          <w:rFonts w:ascii="Arial" w:eastAsia="BookAntiqua" w:hAnsi="Arial" w:cs="Arial"/>
          <w:noProof w:val="0"/>
          <w:lang w:eastAsia="ro-RO"/>
        </w:rPr>
        <w:t>In capitolele anterioare s-a apreciat că aportul adus de modernizarea halelor nu modifică calitatea aerului din zonă nici intensitatea zgomotului. Deoarece activitatea de crestere a porcilor în ferma se desfasoara in spatii</w:t>
      </w:r>
      <w:r w:rsidR="00CA6EF2">
        <w:rPr>
          <w:rFonts w:ascii="Arial" w:eastAsia="BookAntiqua" w:hAnsi="Arial" w:cs="Arial"/>
          <w:noProof w:val="0"/>
          <w:lang w:eastAsia="ro-RO"/>
        </w:rPr>
        <w:t xml:space="preserve"> </w:t>
      </w:r>
      <w:r w:rsidRPr="00CA6EF2">
        <w:rPr>
          <w:rFonts w:ascii="Arial" w:eastAsia="BookAntiqua" w:hAnsi="Arial" w:cs="Arial"/>
          <w:noProof w:val="0"/>
          <w:lang w:eastAsia="ro-RO"/>
        </w:rPr>
        <w:t xml:space="preserve">inchise, precum si datorita masurilor de biosecuritate specifice, </w:t>
      </w:r>
      <w:r w:rsidRPr="00CA6EF2">
        <w:rPr>
          <w:rFonts w:ascii="Arial" w:eastAsia="BookAntiqua" w:hAnsi="Arial" w:cs="Arial"/>
          <w:b/>
          <w:bCs/>
          <w:i/>
          <w:iCs/>
          <w:noProof w:val="0"/>
          <w:lang w:eastAsia="ro-RO"/>
        </w:rPr>
        <w:t>nu va apare un</w:t>
      </w:r>
      <w:r w:rsidR="00CA6EF2">
        <w:rPr>
          <w:rFonts w:ascii="Arial" w:eastAsia="BookAntiqua" w:hAnsi="Arial" w:cs="Arial"/>
          <w:b/>
          <w:bCs/>
          <w:i/>
          <w:iCs/>
          <w:noProof w:val="0"/>
          <w:lang w:eastAsia="ro-RO"/>
        </w:rPr>
        <w:t xml:space="preserve"> </w:t>
      </w:r>
      <w:r w:rsidRPr="00CA6EF2">
        <w:rPr>
          <w:rFonts w:ascii="Arial" w:eastAsia="BookAntiqua" w:hAnsi="Arial" w:cs="Arial"/>
          <w:b/>
          <w:bCs/>
          <w:i/>
          <w:iCs/>
          <w:noProof w:val="0"/>
          <w:lang w:eastAsia="ro-RO"/>
        </w:rPr>
        <w:t>impact advers asupra biodiversitatii avifaunistice.</w:t>
      </w:r>
    </w:p>
    <w:p w:rsidR="00EE5EB9" w:rsidRPr="00DE6123" w:rsidRDefault="00EE5EB9" w:rsidP="00EE5EB9">
      <w:pPr>
        <w:autoSpaceDE w:val="0"/>
        <w:autoSpaceDN w:val="0"/>
        <w:adjustRightInd w:val="0"/>
        <w:jc w:val="both"/>
        <w:rPr>
          <w:rFonts w:ascii="Arial" w:eastAsia="BookAntiqua" w:hAnsi="Arial" w:cs="Arial"/>
          <w:noProof w:val="0"/>
          <w:lang w:eastAsia="ro-RO"/>
        </w:rPr>
      </w:pPr>
      <w:r w:rsidRPr="00DE6123">
        <w:rPr>
          <w:rFonts w:ascii="Arial" w:eastAsia="BookAntiqua" w:hAnsi="Arial" w:cs="Arial"/>
          <w:noProof w:val="0"/>
          <w:lang w:eastAsia="ro-RO"/>
        </w:rPr>
        <w:t>In ce priveste impactul asupra vegetatiei, se apreciaza ca activitatea fermei</w:t>
      </w:r>
    </w:p>
    <w:p w:rsidR="00EE5EB9" w:rsidRPr="00DE6123" w:rsidRDefault="00EE5EB9" w:rsidP="00EE5EB9">
      <w:pPr>
        <w:autoSpaceDE w:val="0"/>
        <w:autoSpaceDN w:val="0"/>
        <w:adjustRightInd w:val="0"/>
        <w:jc w:val="both"/>
        <w:rPr>
          <w:rFonts w:ascii="Arial" w:eastAsia="BookAntiqua" w:hAnsi="Arial" w:cs="Arial"/>
          <w:noProof w:val="0"/>
          <w:lang w:eastAsia="ro-RO"/>
        </w:rPr>
      </w:pPr>
      <w:r w:rsidRPr="00DE6123">
        <w:rPr>
          <w:rFonts w:ascii="Arial" w:eastAsia="BookAntiqua" w:hAnsi="Arial" w:cs="Arial"/>
          <w:noProof w:val="0"/>
          <w:lang w:eastAsia="ro-RO"/>
        </w:rPr>
        <w:t>nu va avea impact din motivele enumerate in continuare:</w:t>
      </w:r>
    </w:p>
    <w:p w:rsidR="00EE5EB9" w:rsidRPr="00CA6EF2" w:rsidRDefault="00EE5EB9" w:rsidP="00EE5EB9">
      <w:pPr>
        <w:autoSpaceDE w:val="0"/>
        <w:autoSpaceDN w:val="0"/>
        <w:adjustRightInd w:val="0"/>
        <w:jc w:val="both"/>
        <w:rPr>
          <w:rFonts w:ascii="Arial" w:eastAsia="BookAntiqua" w:hAnsi="Arial" w:cs="Arial"/>
          <w:noProof w:val="0"/>
          <w:lang w:eastAsia="ro-RO"/>
        </w:rPr>
      </w:pPr>
      <w:r w:rsidRPr="00DE6123">
        <w:rPr>
          <w:rFonts w:ascii="Arial" w:eastAsia="BookAntiqua" w:hAnsi="Arial" w:cs="Arial"/>
          <w:noProof w:val="0"/>
          <w:lang w:eastAsia="ro-RO"/>
        </w:rPr>
        <w:t>- poluantii cu efecte negative pentru vegetatie sunt SO2</w:t>
      </w:r>
      <w:r w:rsidRPr="00CA6EF2">
        <w:rPr>
          <w:rFonts w:ascii="Arial" w:eastAsia="BookAntiqua" w:hAnsi="Arial" w:cs="Arial"/>
          <w:noProof w:val="0"/>
          <w:lang w:eastAsia="ro-RO"/>
        </w:rPr>
        <w:t>, si NOx  care pot genera ploi acide. Din calcule a reieșit că se vor înregistra nivele foarte scăzute care nu influiențează dezvoltarea vegetației;</w:t>
      </w:r>
    </w:p>
    <w:p w:rsidR="00EE5EB9" w:rsidRPr="00CA6EF2" w:rsidRDefault="00EE5EB9" w:rsidP="00EE5EB9">
      <w:pPr>
        <w:autoSpaceDE w:val="0"/>
        <w:autoSpaceDN w:val="0"/>
        <w:adjustRightInd w:val="0"/>
        <w:jc w:val="both"/>
        <w:rPr>
          <w:rFonts w:ascii="Arial" w:hAnsi="Arial" w:cs="Arial"/>
        </w:rPr>
      </w:pPr>
      <w:r w:rsidRPr="00CA6EF2">
        <w:rPr>
          <w:rFonts w:ascii="Arial" w:eastAsia="BookAntiqua" w:hAnsi="Arial" w:cs="Arial"/>
          <w:noProof w:val="0"/>
          <w:lang w:eastAsia="ro-RO"/>
        </w:rPr>
        <w:lastRenderedPageBreak/>
        <w:t>- în ce priveste amoniacul, in urma efectuarii studiilor de dispersie se constata ca in zonele limitrofe și rezidentiale nu se ating valorile critice.</w:t>
      </w:r>
    </w:p>
    <w:p w:rsidR="00EE5EB9" w:rsidRPr="00CA6EF2" w:rsidRDefault="00EE5EB9" w:rsidP="00EE5EB9">
      <w:pPr>
        <w:pStyle w:val="BodyTextIndent2"/>
        <w:rPr>
          <w:rFonts w:ascii="Arial" w:hAnsi="Arial" w:cs="Arial"/>
          <w:sz w:val="24"/>
        </w:rPr>
      </w:pPr>
      <w:r w:rsidRPr="00CA6EF2">
        <w:rPr>
          <w:rFonts w:ascii="Arial" w:hAnsi="Arial" w:cs="Arial"/>
          <w:sz w:val="24"/>
        </w:rPr>
        <w:t xml:space="preserve">Biodiversitatea existentă în zona nu va fi afectată de punerea în funcțiune a obiectivului. </w:t>
      </w:r>
    </w:p>
    <w:p w:rsidR="00C52306" w:rsidRPr="00CA6EF2" w:rsidRDefault="00C52306" w:rsidP="00C52306">
      <w:pPr>
        <w:pStyle w:val="BodyTextIndent2"/>
        <w:rPr>
          <w:rFonts w:ascii="Arial" w:hAnsi="Arial" w:cs="Arial"/>
          <w:i/>
          <w:iCs/>
          <w:sz w:val="24"/>
        </w:rPr>
      </w:pPr>
      <w:r w:rsidRPr="00CA6EF2">
        <w:rPr>
          <w:rFonts w:ascii="Arial" w:hAnsi="Arial" w:cs="Arial"/>
          <w:b/>
          <w:i/>
          <w:iCs/>
          <w:sz w:val="24"/>
        </w:rPr>
        <w:t>Impact prognozat</w:t>
      </w:r>
      <w:r w:rsidRPr="00CA6EF2">
        <w:rPr>
          <w:rFonts w:ascii="Arial" w:hAnsi="Arial" w:cs="Arial"/>
          <w:i/>
          <w:iCs/>
          <w:sz w:val="24"/>
        </w:rPr>
        <w:t xml:space="preserve">. Se estimează că impactul generat atît în timpul realizării investiției cât și în timpul funcționării nu </w:t>
      </w:r>
      <w:r w:rsidR="007656CE" w:rsidRPr="00CA6EF2">
        <w:rPr>
          <w:rFonts w:ascii="Arial" w:hAnsi="Arial" w:cs="Arial"/>
          <w:i/>
          <w:iCs/>
          <w:sz w:val="24"/>
        </w:rPr>
        <w:t xml:space="preserve">produce </w:t>
      </w:r>
      <w:r w:rsidRPr="00CA6EF2">
        <w:rPr>
          <w:rFonts w:ascii="Arial" w:hAnsi="Arial" w:cs="Arial"/>
          <w:i/>
          <w:iCs/>
          <w:sz w:val="24"/>
        </w:rPr>
        <w:t xml:space="preserve">efecte </w:t>
      </w:r>
      <w:r w:rsidR="007656CE" w:rsidRPr="00CA6EF2">
        <w:rPr>
          <w:rFonts w:ascii="Arial" w:hAnsi="Arial" w:cs="Arial"/>
          <w:i/>
          <w:iCs/>
          <w:sz w:val="24"/>
        </w:rPr>
        <w:t xml:space="preserve"> negative </w:t>
      </w:r>
      <w:r w:rsidRPr="00CA6EF2">
        <w:rPr>
          <w:rFonts w:ascii="Arial" w:hAnsi="Arial" w:cs="Arial"/>
          <w:i/>
          <w:iCs/>
          <w:sz w:val="24"/>
        </w:rPr>
        <w:t>semnificative privind biodiversitatea din zona adiacentă obiectivului</w:t>
      </w:r>
      <w:r w:rsidR="00E9741D" w:rsidRPr="00CA6EF2">
        <w:rPr>
          <w:rFonts w:ascii="Arial" w:hAnsi="Arial" w:cs="Arial"/>
          <w:i/>
          <w:iCs/>
          <w:sz w:val="24"/>
        </w:rPr>
        <w:t xml:space="preserve"> î</w:t>
      </w:r>
      <w:r w:rsidRPr="00CA6EF2">
        <w:rPr>
          <w:rFonts w:ascii="Arial" w:hAnsi="Arial" w:cs="Arial"/>
          <w:i/>
          <w:iCs/>
          <w:sz w:val="24"/>
        </w:rPr>
        <w:t>n condițiile respectării procesului tehnologic</w:t>
      </w:r>
      <w:r w:rsidR="00E9741D" w:rsidRPr="00CA6EF2">
        <w:rPr>
          <w:rFonts w:ascii="Arial" w:hAnsi="Arial" w:cs="Arial"/>
          <w:i/>
          <w:iCs/>
          <w:sz w:val="24"/>
        </w:rPr>
        <w:t xml:space="preserve">, aplicării celor mai bune tehnici disponibile (BAT)  </w:t>
      </w:r>
      <w:r w:rsidRPr="00CA6EF2">
        <w:rPr>
          <w:rFonts w:ascii="Arial" w:hAnsi="Arial" w:cs="Arial"/>
          <w:i/>
          <w:iCs/>
          <w:sz w:val="24"/>
        </w:rPr>
        <w:t xml:space="preserve"> și a măsurilor de diminuare a impactului asupra mediului</w:t>
      </w:r>
      <w:r w:rsidR="00136845" w:rsidRPr="00CA6EF2">
        <w:rPr>
          <w:rFonts w:ascii="Arial" w:hAnsi="Arial" w:cs="Arial"/>
          <w:i/>
          <w:iCs/>
          <w:sz w:val="24"/>
        </w:rPr>
        <w:t>.</w:t>
      </w:r>
    </w:p>
    <w:p w:rsidR="005F1E59" w:rsidRPr="00CA6EF2" w:rsidRDefault="005F1E59" w:rsidP="00C52306">
      <w:pPr>
        <w:pStyle w:val="BodyTextIndent2"/>
        <w:rPr>
          <w:rFonts w:ascii="Arial" w:hAnsi="Arial" w:cs="Arial"/>
          <w:sz w:val="24"/>
        </w:rPr>
      </w:pPr>
      <w:r w:rsidRPr="00CA6EF2">
        <w:rPr>
          <w:rFonts w:ascii="Arial" w:hAnsi="Arial" w:cs="Arial"/>
          <w:i/>
          <w:iCs/>
          <w:sz w:val="24"/>
        </w:rPr>
        <w:t xml:space="preserve"> Impactul transfrontalier este nul</w:t>
      </w:r>
    </w:p>
    <w:p w:rsidR="00D52BED" w:rsidRPr="00CA6EF2" w:rsidRDefault="0094695B" w:rsidP="00D52BED">
      <w:pPr>
        <w:pStyle w:val="NoSpacing"/>
        <w:jc w:val="both"/>
        <w:rPr>
          <w:rFonts w:ascii="Arial" w:hAnsi="Arial" w:cs="Arial"/>
          <w:i/>
          <w:iCs/>
          <w:sz w:val="24"/>
          <w:u w:val="single"/>
        </w:rPr>
      </w:pPr>
      <w:r w:rsidRPr="00CA6EF2">
        <w:rPr>
          <w:rFonts w:ascii="Arial" w:hAnsi="Arial" w:cs="Arial"/>
          <w:sz w:val="24"/>
        </w:rPr>
        <w:t>4</w:t>
      </w:r>
      <w:r w:rsidRPr="00CA6EF2">
        <w:rPr>
          <w:rFonts w:ascii="Arial" w:hAnsi="Arial" w:cs="Arial"/>
          <w:sz w:val="24"/>
          <w:u w:val="single"/>
        </w:rPr>
        <w:t>.</w:t>
      </w:r>
      <w:r w:rsidR="00AF69AE" w:rsidRPr="00CA6EF2">
        <w:rPr>
          <w:rFonts w:ascii="Arial" w:hAnsi="Arial" w:cs="Arial"/>
          <w:sz w:val="24"/>
          <w:u w:val="single"/>
        </w:rPr>
        <w:t>5</w:t>
      </w:r>
      <w:r w:rsidRPr="00CA6EF2">
        <w:rPr>
          <w:rFonts w:ascii="Arial" w:hAnsi="Arial" w:cs="Arial"/>
          <w:sz w:val="24"/>
          <w:u w:val="single"/>
        </w:rPr>
        <w:t>.</w:t>
      </w:r>
      <w:r w:rsidR="001B0AE2" w:rsidRPr="00CA6EF2">
        <w:rPr>
          <w:rFonts w:ascii="Arial" w:hAnsi="Arial" w:cs="Arial"/>
          <w:sz w:val="24"/>
          <w:u w:val="single"/>
        </w:rPr>
        <w:t>3</w:t>
      </w:r>
      <w:r w:rsidRPr="00CA6EF2">
        <w:rPr>
          <w:rFonts w:ascii="Arial" w:hAnsi="Arial" w:cs="Arial"/>
          <w:sz w:val="24"/>
          <w:u w:val="single"/>
        </w:rPr>
        <w:t xml:space="preserve">. </w:t>
      </w:r>
      <w:r w:rsidRPr="00CA6EF2">
        <w:rPr>
          <w:rFonts w:ascii="Arial" w:hAnsi="Arial" w:cs="Arial"/>
          <w:i/>
          <w:iCs/>
          <w:sz w:val="24"/>
          <w:u w:val="single"/>
        </w:rPr>
        <w:t xml:space="preserve">Măsuri </w:t>
      </w:r>
      <w:r w:rsidR="00136845" w:rsidRPr="00CA6EF2">
        <w:rPr>
          <w:rFonts w:ascii="Arial" w:hAnsi="Arial" w:cs="Arial"/>
          <w:i/>
          <w:iCs/>
          <w:sz w:val="24"/>
          <w:u w:val="single"/>
        </w:rPr>
        <w:t>de diminuare a impactului</w:t>
      </w:r>
      <w:r w:rsidR="006D5E2F" w:rsidRPr="00CA6EF2">
        <w:rPr>
          <w:rFonts w:ascii="Arial" w:hAnsi="Arial" w:cs="Arial"/>
          <w:i/>
          <w:iCs/>
          <w:sz w:val="24"/>
          <w:u w:val="single"/>
        </w:rPr>
        <w:t xml:space="preserve"> (de prevenire/reducere/compensare)</w:t>
      </w:r>
      <w:r w:rsidR="00136845" w:rsidRPr="00CA6EF2">
        <w:rPr>
          <w:rFonts w:ascii="Arial" w:hAnsi="Arial" w:cs="Arial"/>
          <w:i/>
          <w:iCs/>
          <w:sz w:val="24"/>
          <w:u w:val="single"/>
        </w:rPr>
        <w:t xml:space="preserve"> </w:t>
      </w:r>
      <w:r w:rsidRPr="00CA6EF2">
        <w:rPr>
          <w:rFonts w:ascii="Arial" w:hAnsi="Arial" w:cs="Arial"/>
          <w:i/>
          <w:iCs/>
          <w:sz w:val="24"/>
          <w:u w:val="single"/>
        </w:rPr>
        <w:t>asupra factorului de mediu biodiversitate</w:t>
      </w:r>
      <w:r w:rsidR="009A0D82" w:rsidRPr="00CA6EF2">
        <w:rPr>
          <w:rFonts w:ascii="Arial" w:hAnsi="Arial" w:cs="Arial"/>
          <w:i/>
          <w:iCs/>
          <w:sz w:val="24"/>
          <w:u w:val="single"/>
        </w:rPr>
        <w:t xml:space="preserve"> </w:t>
      </w:r>
    </w:p>
    <w:p w:rsidR="00D52BED" w:rsidRPr="00CA6EF2" w:rsidRDefault="00D52BED" w:rsidP="00D52BED">
      <w:pPr>
        <w:pStyle w:val="NoSpacing"/>
        <w:jc w:val="both"/>
        <w:rPr>
          <w:rFonts w:ascii="Arial" w:hAnsi="Arial" w:cs="Arial"/>
          <w:i/>
          <w:iCs/>
          <w:sz w:val="24"/>
          <w:szCs w:val="24"/>
          <w:u w:val="single"/>
          <w:lang w:val="ro-RO"/>
        </w:rPr>
      </w:pPr>
      <w:r w:rsidRPr="00CA6EF2">
        <w:rPr>
          <w:rFonts w:ascii="Arial" w:hAnsi="Arial" w:cs="Arial"/>
          <w:i/>
          <w:iCs/>
          <w:sz w:val="24"/>
          <w:u w:val="single"/>
        </w:rPr>
        <w:t xml:space="preserve"> </w:t>
      </w:r>
      <w:r w:rsidRPr="00CA6EF2">
        <w:rPr>
          <w:rFonts w:ascii="Arial" w:hAnsi="Arial" w:cs="Arial"/>
          <w:i/>
          <w:iCs/>
          <w:sz w:val="24"/>
          <w:szCs w:val="24"/>
          <w:u w:val="single"/>
          <w:lang w:val="ro-RO"/>
        </w:rPr>
        <w:t>A în timpul realizării investiției.</w:t>
      </w:r>
    </w:p>
    <w:p w:rsidR="00266786" w:rsidRPr="00CA6EF2" w:rsidRDefault="00266786" w:rsidP="007512FD">
      <w:pPr>
        <w:pStyle w:val="NoSpacing"/>
        <w:numPr>
          <w:ilvl w:val="0"/>
          <w:numId w:val="21"/>
        </w:numPr>
        <w:ind w:left="142" w:hanging="142"/>
        <w:rPr>
          <w:rFonts w:ascii="Arial" w:hAnsi="Arial" w:cs="Arial"/>
          <w:sz w:val="24"/>
        </w:rPr>
      </w:pPr>
      <w:r w:rsidRPr="00CA6EF2">
        <w:rPr>
          <w:rFonts w:ascii="Arial" w:hAnsi="Arial" w:cs="Arial"/>
          <w:sz w:val="24"/>
          <w:szCs w:val="24"/>
        </w:rPr>
        <w:t xml:space="preserve">instruirea personalului care va realiza lucrările de construcție cu privire la regulile </w:t>
      </w:r>
      <w:r w:rsidRPr="00CA6EF2">
        <w:rPr>
          <w:rFonts w:ascii="Arial" w:hAnsi="Arial" w:cs="Arial"/>
          <w:sz w:val="24"/>
        </w:rPr>
        <w:t>necesare protejării faunei și florei sălbatice.</w:t>
      </w:r>
    </w:p>
    <w:p w:rsidR="00991257" w:rsidRPr="00CA6EF2" w:rsidRDefault="007656CE" w:rsidP="00266786">
      <w:pPr>
        <w:pStyle w:val="BodyTextIndent2"/>
        <w:numPr>
          <w:ilvl w:val="0"/>
          <w:numId w:val="2"/>
        </w:numPr>
        <w:tabs>
          <w:tab w:val="num" w:pos="0"/>
        </w:tabs>
        <w:ind w:left="142" w:hanging="142"/>
        <w:jc w:val="left"/>
        <w:rPr>
          <w:rFonts w:ascii="Arial" w:hAnsi="Arial" w:cs="Arial"/>
          <w:sz w:val="24"/>
        </w:rPr>
      </w:pPr>
      <w:r w:rsidRPr="00CA6EF2">
        <w:rPr>
          <w:rFonts w:ascii="Arial" w:hAnsi="Arial" w:cs="Arial"/>
          <w:sz w:val="24"/>
        </w:rPr>
        <w:t>a</w:t>
      </w:r>
      <w:r w:rsidR="00991257" w:rsidRPr="00CA6EF2">
        <w:rPr>
          <w:rFonts w:ascii="Arial" w:hAnsi="Arial" w:cs="Arial"/>
          <w:sz w:val="24"/>
        </w:rPr>
        <w:t xml:space="preserve">ccesul la zonele cu lucrări se </w:t>
      </w:r>
      <w:r w:rsidRPr="00CA6EF2">
        <w:rPr>
          <w:rFonts w:ascii="Arial" w:hAnsi="Arial" w:cs="Arial"/>
          <w:sz w:val="24"/>
        </w:rPr>
        <w:t xml:space="preserve"> va </w:t>
      </w:r>
      <w:r w:rsidR="00991257" w:rsidRPr="00CA6EF2">
        <w:rPr>
          <w:rFonts w:ascii="Arial" w:hAnsi="Arial" w:cs="Arial"/>
          <w:sz w:val="24"/>
        </w:rPr>
        <w:t>face doar de pe drumul comunal</w:t>
      </w:r>
      <w:r w:rsidRPr="00CA6EF2">
        <w:rPr>
          <w:rFonts w:ascii="Arial" w:hAnsi="Arial" w:cs="Arial"/>
          <w:sz w:val="24"/>
        </w:rPr>
        <w:t xml:space="preserve"> existent</w:t>
      </w:r>
      <w:r w:rsidR="00266786" w:rsidRPr="00CA6EF2">
        <w:rPr>
          <w:rFonts w:ascii="Arial" w:hAnsi="Arial" w:cs="Arial"/>
          <w:sz w:val="24"/>
        </w:rPr>
        <w:t>;</w:t>
      </w:r>
    </w:p>
    <w:p w:rsidR="00D52BED" w:rsidRPr="00CA6EF2" w:rsidRDefault="00D52BED" w:rsidP="00D52BED">
      <w:pPr>
        <w:pStyle w:val="NoSpacing"/>
        <w:jc w:val="both"/>
        <w:rPr>
          <w:rFonts w:ascii="Arial" w:hAnsi="Arial" w:cs="Arial"/>
          <w:sz w:val="24"/>
          <w:szCs w:val="24"/>
          <w:lang w:val="ro-RO"/>
        </w:rPr>
      </w:pPr>
      <w:r w:rsidRPr="00CA6EF2">
        <w:rPr>
          <w:rFonts w:ascii="Arial" w:hAnsi="Arial" w:cs="Arial"/>
          <w:sz w:val="24"/>
          <w:szCs w:val="24"/>
          <w:lang w:val="ro-RO"/>
        </w:rPr>
        <w:t>- stocarea materialelor pe suprafețe betonate și în spații acoperite  pentru a preveni  antrenarea lor de precipitații;</w:t>
      </w:r>
    </w:p>
    <w:p w:rsidR="00D52BED" w:rsidRPr="00CA6EF2" w:rsidRDefault="00D52BED" w:rsidP="00D52BED">
      <w:pPr>
        <w:pStyle w:val="NoSpacing"/>
        <w:jc w:val="both"/>
        <w:rPr>
          <w:rFonts w:ascii="Arial" w:hAnsi="Arial" w:cs="Arial"/>
          <w:sz w:val="24"/>
          <w:szCs w:val="24"/>
          <w:lang w:val="ro-RO"/>
        </w:rPr>
      </w:pPr>
      <w:r w:rsidRPr="00CA6EF2">
        <w:rPr>
          <w:rFonts w:ascii="Arial" w:hAnsi="Arial" w:cs="Arial"/>
          <w:sz w:val="24"/>
          <w:szCs w:val="24"/>
          <w:lang w:val="ro-RO"/>
        </w:rPr>
        <w:t xml:space="preserve"> - gestionarea deșeurilor în conformitate cu natura lor  pentru a preveni poluarea solului și antrenarea poluantilor în apa de suprafață  ;</w:t>
      </w:r>
    </w:p>
    <w:p w:rsidR="00D52BED" w:rsidRPr="00CA6EF2" w:rsidRDefault="00D52BED" w:rsidP="00D52BED">
      <w:pPr>
        <w:pStyle w:val="NoSpacing"/>
        <w:jc w:val="both"/>
        <w:rPr>
          <w:rFonts w:ascii="Arial" w:hAnsi="Arial" w:cs="Arial"/>
          <w:sz w:val="24"/>
          <w:szCs w:val="24"/>
          <w:lang w:val="ro-RO"/>
        </w:rPr>
      </w:pPr>
      <w:r w:rsidRPr="00CA6EF2">
        <w:rPr>
          <w:rFonts w:ascii="Arial" w:hAnsi="Arial" w:cs="Arial"/>
          <w:sz w:val="24"/>
          <w:szCs w:val="24"/>
          <w:lang w:val="ro-RO"/>
        </w:rPr>
        <w:t>- executarea lucrărilor cu personal calificat pentru a reduce pierderile datorită  lipsei de profesionalism;</w:t>
      </w:r>
    </w:p>
    <w:p w:rsidR="00991257" w:rsidRPr="007838E6" w:rsidRDefault="00266786" w:rsidP="00266786">
      <w:pPr>
        <w:pStyle w:val="BodyTextIndent2"/>
        <w:numPr>
          <w:ilvl w:val="0"/>
          <w:numId w:val="2"/>
        </w:numPr>
        <w:tabs>
          <w:tab w:val="num" w:pos="0"/>
          <w:tab w:val="left" w:pos="142"/>
        </w:tabs>
        <w:ind w:left="0" w:firstLine="0"/>
        <w:jc w:val="left"/>
        <w:rPr>
          <w:rFonts w:ascii="Arial" w:hAnsi="Arial" w:cs="Arial"/>
          <w:color w:val="FF0000"/>
          <w:sz w:val="24"/>
        </w:rPr>
      </w:pPr>
      <w:r w:rsidRPr="00CA6EF2">
        <w:rPr>
          <w:rFonts w:ascii="Arial" w:hAnsi="Arial" w:cs="Arial"/>
          <w:sz w:val="24"/>
        </w:rPr>
        <w:t>î</w:t>
      </w:r>
      <w:r w:rsidR="00991257" w:rsidRPr="00CA6EF2">
        <w:rPr>
          <w:rFonts w:ascii="Arial" w:hAnsi="Arial" w:cs="Arial"/>
          <w:sz w:val="24"/>
        </w:rPr>
        <w:t xml:space="preserve">ndepărtarea stratului vegetal se va face mecanizat iar acesta se va depune </w:t>
      </w:r>
      <w:r w:rsidRPr="00CA6EF2">
        <w:rPr>
          <w:rFonts w:ascii="Arial" w:hAnsi="Arial" w:cs="Arial"/>
          <w:sz w:val="24"/>
        </w:rPr>
        <w:t xml:space="preserve">separat </w:t>
      </w:r>
      <w:r w:rsidR="00991257" w:rsidRPr="00CA6EF2">
        <w:rPr>
          <w:rFonts w:ascii="Arial" w:hAnsi="Arial" w:cs="Arial"/>
          <w:sz w:val="24"/>
        </w:rPr>
        <w:t>pentru a putea fi utilizat la refac</w:t>
      </w:r>
      <w:r w:rsidRPr="00CA6EF2">
        <w:rPr>
          <w:rFonts w:ascii="Arial" w:hAnsi="Arial" w:cs="Arial"/>
          <w:sz w:val="24"/>
        </w:rPr>
        <w:t>erea terenului natural la final</w:t>
      </w:r>
      <w:r w:rsidRPr="007838E6">
        <w:rPr>
          <w:rFonts w:ascii="Arial" w:hAnsi="Arial" w:cs="Arial"/>
          <w:color w:val="FF0000"/>
          <w:sz w:val="24"/>
        </w:rPr>
        <w:t>;</w:t>
      </w:r>
    </w:p>
    <w:p w:rsidR="00D52BED" w:rsidRPr="00CA6EF2" w:rsidRDefault="00D52BED" w:rsidP="00D52BED">
      <w:pPr>
        <w:pStyle w:val="NoSpacing"/>
        <w:jc w:val="both"/>
        <w:rPr>
          <w:rFonts w:ascii="Arial" w:hAnsi="Arial" w:cs="Arial"/>
          <w:sz w:val="24"/>
          <w:szCs w:val="24"/>
          <w:lang w:val="ro-RO"/>
        </w:rPr>
      </w:pPr>
      <w:r w:rsidRPr="00CA6EF2">
        <w:rPr>
          <w:rFonts w:ascii="Arial" w:hAnsi="Arial" w:cs="Arial"/>
          <w:sz w:val="24"/>
          <w:szCs w:val="24"/>
          <w:lang w:val="ro-RO"/>
        </w:rPr>
        <w:t>- executarea lucrărilor de excavare la configurarea lagune</w:t>
      </w:r>
      <w:r w:rsidR="00CA6EF2" w:rsidRPr="00CA6EF2">
        <w:rPr>
          <w:rFonts w:ascii="Arial" w:hAnsi="Arial" w:cs="Arial"/>
          <w:sz w:val="24"/>
          <w:szCs w:val="24"/>
          <w:lang w:val="ro-RO"/>
        </w:rPr>
        <w:t xml:space="preserve">i </w:t>
      </w:r>
      <w:r w:rsidRPr="00CA6EF2">
        <w:rPr>
          <w:rFonts w:ascii="Arial" w:hAnsi="Arial" w:cs="Arial"/>
          <w:sz w:val="24"/>
          <w:szCs w:val="24"/>
          <w:lang w:val="ro-RO"/>
        </w:rPr>
        <w:t>se va face cu utilaje verificate tehnic pentru evitarea pierderilor  de produse petroliere (motorină, ulei) de la utilaje  ;</w:t>
      </w:r>
    </w:p>
    <w:p w:rsidR="00D664E0" w:rsidRPr="00CA6EF2" w:rsidRDefault="00D52BED" w:rsidP="00266786">
      <w:pPr>
        <w:pStyle w:val="NoSpacing"/>
        <w:rPr>
          <w:rFonts w:ascii="Arial" w:hAnsi="Arial" w:cs="Arial"/>
          <w:sz w:val="24"/>
        </w:rPr>
      </w:pPr>
      <w:r w:rsidRPr="00CA6EF2">
        <w:rPr>
          <w:rFonts w:ascii="Arial" w:hAnsi="Arial" w:cs="Arial"/>
          <w:sz w:val="24"/>
          <w:szCs w:val="24"/>
          <w:lang w:val="ro-RO"/>
        </w:rPr>
        <w:t xml:space="preserve">- </w:t>
      </w:r>
      <w:r w:rsidR="00266786" w:rsidRPr="00CA6EF2">
        <w:rPr>
          <w:rFonts w:ascii="Arial" w:hAnsi="Arial" w:cs="Arial"/>
          <w:sz w:val="24"/>
          <w:szCs w:val="24"/>
          <w:lang w:val="ro-RO"/>
        </w:rPr>
        <w:t>n</w:t>
      </w:r>
      <w:r w:rsidR="00D664E0" w:rsidRPr="00CA6EF2">
        <w:rPr>
          <w:rFonts w:ascii="Arial" w:hAnsi="Arial" w:cs="Arial"/>
          <w:sz w:val="24"/>
        </w:rPr>
        <w:t>u se vor realiza alimentari cu combustibili a utilajelor si autovehicolelor in santier</w:t>
      </w:r>
      <w:r w:rsidR="00266786" w:rsidRPr="00CA6EF2">
        <w:rPr>
          <w:rFonts w:ascii="Arial" w:hAnsi="Arial" w:cs="Arial"/>
          <w:sz w:val="24"/>
        </w:rPr>
        <w:t>;</w:t>
      </w:r>
    </w:p>
    <w:p w:rsidR="00991257" w:rsidRPr="00CA6EF2" w:rsidRDefault="00991257" w:rsidP="00266786">
      <w:pPr>
        <w:pStyle w:val="BodyTextIndent2"/>
        <w:ind w:firstLine="0"/>
        <w:rPr>
          <w:rFonts w:ascii="Arial" w:hAnsi="Arial" w:cs="Arial"/>
          <w:sz w:val="24"/>
        </w:rPr>
      </w:pPr>
      <w:r w:rsidRPr="00CA6EF2">
        <w:rPr>
          <w:rFonts w:ascii="Arial" w:hAnsi="Arial" w:cs="Arial"/>
          <w:sz w:val="24"/>
        </w:rPr>
        <w:t xml:space="preserve">- </w:t>
      </w:r>
      <w:r w:rsidR="00266786" w:rsidRPr="00CA6EF2">
        <w:rPr>
          <w:rFonts w:ascii="Arial" w:hAnsi="Arial" w:cs="Arial"/>
          <w:sz w:val="24"/>
        </w:rPr>
        <w:t>p</w:t>
      </w:r>
      <w:r w:rsidRPr="00CA6EF2">
        <w:rPr>
          <w:rFonts w:ascii="Arial" w:hAnsi="Arial" w:cs="Arial"/>
          <w:sz w:val="24"/>
        </w:rPr>
        <w:t>oluarea aerului cu pulberi şi gaze de ardere din timpul implementarii proiectului,</w:t>
      </w:r>
      <w:r w:rsidR="00AE7E4F" w:rsidRPr="00CA6EF2">
        <w:rPr>
          <w:rFonts w:ascii="Arial" w:hAnsi="Arial" w:cs="Arial"/>
          <w:sz w:val="24"/>
        </w:rPr>
        <w:t xml:space="preserve"> </w:t>
      </w:r>
      <w:r w:rsidRPr="00CA6EF2">
        <w:rPr>
          <w:rFonts w:ascii="Arial" w:hAnsi="Arial" w:cs="Arial"/>
          <w:sz w:val="24"/>
        </w:rPr>
        <w:t>influenţează negativ vegetaţia prin reducerea intensităţii fotosintezei şi</w:t>
      </w:r>
    </w:p>
    <w:p w:rsidR="00991257" w:rsidRPr="00CA6EF2" w:rsidRDefault="00991257" w:rsidP="00266786">
      <w:pPr>
        <w:pStyle w:val="BodyTextIndent2"/>
        <w:ind w:firstLine="0"/>
        <w:rPr>
          <w:rFonts w:ascii="Arial" w:hAnsi="Arial" w:cs="Arial"/>
          <w:sz w:val="24"/>
        </w:rPr>
      </w:pPr>
      <w:r w:rsidRPr="00CA6EF2">
        <w:rPr>
          <w:rFonts w:ascii="Arial" w:hAnsi="Arial" w:cs="Arial"/>
          <w:sz w:val="24"/>
        </w:rPr>
        <w:t>împiedicarea dezvoltării normale a plantelor</w:t>
      </w:r>
      <w:r w:rsidR="00266786" w:rsidRPr="00CA6EF2">
        <w:rPr>
          <w:rFonts w:ascii="Arial" w:hAnsi="Arial" w:cs="Arial"/>
          <w:sz w:val="24"/>
        </w:rPr>
        <w:t xml:space="preserve">; </w:t>
      </w:r>
      <w:r w:rsidRPr="00CA6EF2">
        <w:rPr>
          <w:rFonts w:ascii="Arial" w:hAnsi="Arial" w:cs="Arial"/>
          <w:sz w:val="24"/>
        </w:rPr>
        <w:t xml:space="preserve"> se recomandă utilizarea concomitentă a unui număr minim de utilaje în zona proiectului</w:t>
      </w:r>
      <w:r w:rsidR="00266786" w:rsidRPr="00CA6EF2">
        <w:rPr>
          <w:rFonts w:ascii="Arial" w:hAnsi="Arial" w:cs="Arial"/>
          <w:sz w:val="24"/>
        </w:rPr>
        <w:t>;</w:t>
      </w:r>
    </w:p>
    <w:p w:rsidR="00991257" w:rsidRPr="00CA6EF2" w:rsidRDefault="00266786" w:rsidP="00225D22">
      <w:pPr>
        <w:pStyle w:val="BodyTextIndent2"/>
        <w:numPr>
          <w:ilvl w:val="0"/>
          <w:numId w:val="2"/>
        </w:numPr>
        <w:tabs>
          <w:tab w:val="left" w:pos="142"/>
        </w:tabs>
        <w:ind w:left="0" w:firstLine="0"/>
        <w:jc w:val="left"/>
        <w:rPr>
          <w:rFonts w:ascii="Arial" w:hAnsi="Arial" w:cs="Arial"/>
          <w:sz w:val="24"/>
        </w:rPr>
      </w:pPr>
      <w:r w:rsidRPr="00CA6EF2">
        <w:rPr>
          <w:rFonts w:ascii="Arial" w:hAnsi="Arial" w:cs="Arial"/>
          <w:sz w:val="24"/>
        </w:rPr>
        <w:t>r</w:t>
      </w:r>
      <w:r w:rsidR="00991257" w:rsidRPr="00CA6EF2">
        <w:rPr>
          <w:rFonts w:ascii="Arial" w:hAnsi="Arial" w:cs="Arial"/>
          <w:sz w:val="24"/>
        </w:rPr>
        <w:t>econstrucţia ecologică a zonelor afectate de lucrări se va face cu respectarea</w:t>
      </w:r>
      <w:r w:rsidRPr="00CA6EF2">
        <w:rPr>
          <w:rFonts w:ascii="Arial" w:hAnsi="Arial" w:cs="Arial"/>
          <w:sz w:val="24"/>
        </w:rPr>
        <w:t xml:space="preserve"> </w:t>
      </w:r>
      <w:r w:rsidR="00991257" w:rsidRPr="00CA6EF2">
        <w:rPr>
          <w:rFonts w:ascii="Arial" w:hAnsi="Arial" w:cs="Arial"/>
          <w:sz w:val="24"/>
        </w:rPr>
        <w:t>tuturor normelor legale în vigoare, decopertarea solurilor  şi a vegetaţiei se va realiza cu grija in vederea păstrarii vecinătatii suprafeţei</w:t>
      </w:r>
      <w:r w:rsidR="00CA6EF2">
        <w:rPr>
          <w:rFonts w:ascii="Arial" w:hAnsi="Arial" w:cs="Arial"/>
          <w:sz w:val="24"/>
        </w:rPr>
        <w:t>;</w:t>
      </w:r>
    </w:p>
    <w:p w:rsidR="00991257" w:rsidRPr="00CA6EF2" w:rsidRDefault="00225D22" w:rsidP="00225D22">
      <w:pPr>
        <w:pStyle w:val="BodyTextIndent2"/>
        <w:numPr>
          <w:ilvl w:val="0"/>
          <w:numId w:val="2"/>
        </w:numPr>
        <w:tabs>
          <w:tab w:val="num" w:pos="142"/>
        </w:tabs>
        <w:ind w:left="0" w:firstLine="0"/>
        <w:jc w:val="left"/>
        <w:rPr>
          <w:rFonts w:ascii="Arial" w:hAnsi="Arial" w:cs="Arial"/>
          <w:sz w:val="24"/>
        </w:rPr>
      </w:pPr>
      <w:r w:rsidRPr="00CA6EF2">
        <w:rPr>
          <w:rFonts w:ascii="Arial" w:hAnsi="Arial" w:cs="Arial"/>
          <w:sz w:val="24"/>
        </w:rPr>
        <w:t>r</w:t>
      </w:r>
      <w:r w:rsidR="00991257" w:rsidRPr="00CA6EF2">
        <w:rPr>
          <w:rFonts w:ascii="Arial" w:hAnsi="Arial" w:cs="Arial"/>
          <w:sz w:val="24"/>
        </w:rPr>
        <w:t>eaşezarea solului se va efectua în cel mai scurt timp posibil.</w:t>
      </w:r>
    </w:p>
    <w:p w:rsidR="00D52BED" w:rsidRPr="00CA6EF2" w:rsidRDefault="00D52BED" w:rsidP="007512FD">
      <w:pPr>
        <w:pStyle w:val="NoSpacing"/>
        <w:numPr>
          <w:ilvl w:val="0"/>
          <w:numId w:val="14"/>
        </w:numPr>
        <w:jc w:val="both"/>
        <w:rPr>
          <w:rFonts w:ascii="Arial" w:hAnsi="Arial" w:cs="Arial"/>
          <w:i/>
          <w:iCs/>
          <w:sz w:val="24"/>
          <w:szCs w:val="24"/>
          <w:u w:val="single"/>
          <w:lang w:val="ro-RO"/>
        </w:rPr>
      </w:pPr>
      <w:r w:rsidRPr="00CA6EF2">
        <w:rPr>
          <w:rFonts w:ascii="Arial" w:hAnsi="Arial" w:cs="Arial"/>
          <w:i/>
          <w:iCs/>
          <w:sz w:val="24"/>
          <w:szCs w:val="24"/>
          <w:u w:val="single"/>
          <w:lang w:val="ro-RO"/>
        </w:rPr>
        <w:t>în timpul funcționării</w:t>
      </w:r>
    </w:p>
    <w:p w:rsidR="00991257" w:rsidRPr="00CA6EF2" w:rsidRDefault="00991257" w:rsidP="00225D22">
      <w:pPr>
        <w:pStyle w:val="NoSpacing"/>
        <w:jc w:val="both"/>
      </w:pPr>
      <w:r w:rsidRPr="00CA6EF2">
        <w:rPr>
          <w:rFonts w:ascii="Arial" w:hAnsi="Arial" w:cs="Arial"/>
          <w:sz w:val="24"/>
        </w:rPr>
        <w:t xml:space="preserve">- </w:t>
      </w:r>
      <w:r w:rsidR="00225D22" w:rsidRPr="00CA6EF2">
        <w:rPr>
          <w:rFonts w:ascii="Arial" w:hAnsi="Arial" w:cs="Arial"/>
          <w:sz w:val="24"/>
        </w:rPr>
        <w:t>i</w:t>
      </w:r>
      <w:r w:rsidRPr="00CA6EF2">
        <w:rPr>
          <w:rFonts w:ascii="Arial" w:hAnsi="Arial" w:cs="Arial"/>
          <w:sz w:val="24"/>
        </w:rPr>
        <w:t>nstruirea personalului care angajat cu privire la regulile necesare protejării faunei și florei sălbatice.</w:t>
      </w:r>
    </w:p>
    <w:p w:rsidR="00BD5721" w:rsidRPr="00CA6EF2" w:rsidRDefault="00D52BED" w:rsidP="00BD5721">
      <w:pPr>
        <w:pStyle w:val="NoSpacing"/>
        <w:jc w:val="both"/>
        <w:rPr>
          <w:rFonts w:ascii="Arial" w:hAnsi="Arial" w:cs="Arial"/>
          <w:sz w:val="24"/>
          <w:szCs w:val="24"/>
          <w:lang w:val="ro-RO"/>
        </w:rPr>
      </w:pPr>
      <w:r w:rsidRPr="00CA6EF2">
        <w:rPr>
          <w:rFonts w:ascii="Arial" w:hAnsi="Arial" w:cs="Arial"/>
          <w:sz w:val="24"/>
          <w:szCs w:val="24"/>
          <w:lang w:val="ro-RO"/>
        </w:rPr>
        <w:t>- respectarea programelor de întreținere și reparații a utilajelor și echipamentelor din hale și verificări periodice pentru eliminarea pierderilor;</w:t>
      </w:r>
    </w:p>
    <w:p w:rsidR="00BD5721" w:rsidRPr="00CA6EF2" w:rsidRDefault="00BD5721" w:rsidP="00BD5721">
      <w:pPr>
        <w:pStyle w:val="NoSpacing"/>
        <w:jc w:val="both"/>
      </w:pPr>
      <w:r w:rsidRPr="00CA6EF2">
        <w:rPr>
          <w:rFonts w:ascii="Arial" w:hAnsi="Arial" w:cs="Arial"/>
          <w:i/>
          <w:sz w:val="24"/>
          <w:szCs w:val="24"/>
          <w:lang w:val="ro-RO"/>
        </w:rPr>
        <w:t xml:space="preserve"> -</w:t>
      </w:r>
      <w:r w:rsidRPr="00CA6EF2">
        <w:rPr>
          <w:rFonts w:ascii="Arial" w:hAnsi="Arial" w:cs="Arial"/>
          <w:sz w:val="24"/>
          <w:szCs w:val="24"/>
          <w:lang w:val="ro-RO"/>
        </w:rPr>
        <w:t xml:space="preserve"> respectarea procesului tehnologic;</w:t>
      </w:r>
    </w:p>
    <w:p w:rsidR="00D52BED" w:rsidRPr="00CA6EF2" w:rsidRDefault="00D52BED" w:rsidP="00D52BED">
      <w:pPr>
        <w:pStyle w:val="NoSpacing"/>
        <w:jc w:val="both"/>
        <w:rPr>
          <w:rFonts w:ascii="Arial" w:hAnsi="Arial" w:cs="Arial"/>
          <w:sz w:val="24"/>
          <w:szCs w:val="24"/>
          <w:lang w:val="ro-RO"/>
        </w:rPr>
      </w:pPr>
      <w:r w:rsidRPr="00CA6EF2">
        <w:rPr>
          <w:rFonts w:ascii="Arial" w:hAnsi="Arial" w:cs="Arial"/>
          <w:sz w:val="24"/>
          <w:szCs w:val="24"/>
          <w:lang w:val="ro-RO"/>
        </w:rPr>
        <w:t>- gestionarea corespunzătoare a deșeurilor, substanțelor utilizate pentru igienizare, deratizare, dezinsecție, etc.;</w:t>
      </w:r>
    </w:p>
    <w:p w:rsidR="00991257" w:rsidRPr="00CA6EF2" w:rsidRDefault="00991257" w:rsidP="00225D22">
      <w:pPr>
        <w:pStyle w:val="BodyTextIndent2"/>
        <w:ind w:firstLine="0"/>
        <w:jc w:val="left"/>
        <w:rPr>
          <w:rFonts w:ascii="Arial" w:hAnsi="Arial" w:cs="Arial"/>
          <w:sz w:val="24"/>
        </w:rPr>
      </w:pPr>
      <w:r w:rsidRPr="00CA6EF2">
        <w:rPr>
          <w:rFonts w:ascii="Arial" w:hAnsi="Arial" w:cs="Arial"/>
          <w:sz w:val="24"/>
        </w:rPr>
        <w:t xml:space="preserve">- </w:t>
      </w:r>
      <w:r w:rsidR="00225D22" w:rsidRPr="00CA6EF2">
        <w:rPr>
          <w:rFonts w:ascii="Arial" w:hAnsi="Arial" w:cs="Arial"/>
          <w:sz w:val="24"/>
        </w:rPr>
        <w:t>t</w:t>
      </w:r>
      <w:r w:rsidRPr="00CA6EF2">
        <w:rPr>
          <w:rFonts w:ascii="Arial" w:hAnsi="Arial" w:cs="Arial"/>
          <w:sz w:val="24"/>
        </w:rPr>
        <w:t>oate insecticidele folosite pentru deratizări trebuie să respecte normele în</w:t>
      </w:r>
    </w:p>
    <w:p w:rsidR="00991257" w:rsidRPr="007838E6" w:rsidRDefault="00991257" w:rsidP="00EE5EB9">
      <w:pPr>
        <w:pStyle w:val="BodyTextIndent2"/>
        <w:ind w:firstLine="0"/>
        <w:jc w:val="left"/>
        <w:rPr>
          <w:rFonts w:ascii="Arial" w:hAnsi="Arial" w:cs="Arial"/>
          <w:color w:val="FF0000"/>
          <w:sz w:val="24"/>
        </w:rPr>
      </w:pPr>
      <w:r w:rsidRPr="00CA6EF2">
        <w:rPr>
          <w:rFonts w:ascii="Arial" w:hAnsi="Arial" w:cs="Arial"/>
          <w:sz w:val="24"/>
        </w:rPr>
        <w:lastRenderedPageBreak/>
        <w:t>vig</w:t>
      </w:r>
      <w:r w:rsidR="00225D22" w:rsidRPr="00CA6EF2">
        <w:rPr>
          <w:rFonts w:ascii="Arial" w:hAnsi="Arial" w:cs="Arial"/>
          <w:sz w:val="24"/>
        </w:rPr>
        <w:t>oa</w:t>
      </w:r>
      <w:r w:rsidRPr="00CA6EF2">
        <w:rPr>
          <w:rFonts w:ascii="Arial" w:hAnsi="Arial" w:cs="Arial"/>
          <w:sz w:val="24"/>
        </w:rPr>
        <w:t xml:space="preserve">re privind etichetarea, clasificarea </w:t>
      </w:r>
      <w:r w:rsidR="00CA6EF2">
        <w:rPr>
          <w:rFonts w:ascii="Arial" w:hAnsi="Arial" w:cs="Arial"/>
          <w:sz w:val="24"/>
        </w:rPr>
        <w:t xml:space="preserve">, </w:t>
      </w:r>
      <w:r w:rsidRPr="00CA6EF2">
        <w:rPr>
          <w:rFonts w:ascii="Arial" w:hAnsi="Arial" w:cs="Arial"/>
          <w:sz w:val="24"/>
        </w:rPr>
        <w:t>ambalarea</w:t>
      </w:r>
      <w:r w:rsidR="00CA6EF2" w:rsidRPr="00CA6EF2">
        <w:rPr>
          <w:rFonts w:ascii="Arial" w:hAnsi="Arial" w:cs="Arial"/>
          <w:sz w:val="24"/>
        </w:rPr>
        <w:t xml:space="preserve"> și  depozitarea.</w:t>
      </w:r>
      <w:r w:rsidRPr="00CA6EF2">
        <w:rPr>
          <w:rFonts w:ascii="Arial" w:hAnsi="Arial" w:cs="Arial"/>
          <w:sz w:val="24"/>
        </w:rPr>
        <w:t>. Este de preferat să se</w:t>
      </w:r>
      <w:r w:rsidR="00225D22" w:rsidRPr="00CA6EF2">
        <w:rPr>
          <w:rFonts w:ascii="Arial" w:hAnsi="Arial" w:cs="Arial"/>
          <w:sz w:val="24"/>
        </w:rPr>
        <w:t xml:space="preserve"> </w:t>
      </w:r>
      <w:r w:rsidRPr="00CA6EF2">
        <w:rPr>
          <w:rFonts w:ascii="Arial" w:hAnsi="Arial" w:cs="Arial"/>
          <w:sz w:val="24"/>
        </w:rPr>
        <w:t>aleagă produse cât mai puțin periculoase</w:t>
      </w:r>
      <w:r w:rsidR="00EE5EB9" w:rsidRPr="00CA6EF2">
        <w:rPr>
          <w:rFonts w:ascii="Arial" w:hAnsi="Arial" w:cs="Arial"/>
          <w:sz w:val="24"/>
        </w:rPr>
        <w:t>.</w:t>
      </w:r>
      <w:r w:rsidR="00225D22" w:rsidRPr="00CA6EF2">
        <w:rPr>
          <w:rFonts w:ascii="Arial" w:hAnsi="Arial" w:cs="Arial"/>
          <w:sz w:val="24"/>
        </w:rPr>
        <w:t>.</w:t>
      </w:r>
    </w:p>
    <w:p w:rsidR="00991257" w:rsidRPr="007838E6" w:rsidRDefault="00991257" w:rsidP="00991257">
      <w:pPr>
        <w:pStyle w:val="BodyTextIndent2"/>
        <w:rPr>
          <w:rFonts w:ascii="Arial" w:hAnsi="Arial" w:cs="Arial"/>
          <w:color w:val="FF0000"/>
          <w:sz w:val="24"/>
        </w:rPr>
      </w:pPr>
    </w:p>
    <w:p w:rsidR="00EF5926" w:rsidRPr="007838E6" w:rsidRDefault="00EF5926">
      <w:pPr>
        <w:pStyle w:val="BodyTextIndent2"/>
        <w:rPr>
          <w:b/>
          <w:color w:val="FF0000"/>
        </w:rPr>
      </w:pPr>
    </w:p>
    <w:p w:rsidR="00B92B79" w:rsidRPr="00CA6EF2" w:rsidRDefault="00B92B79">
      <w:pPr>
        <w:pStyle w:val="BodyTextIndent2"/>
        <w:rPr>
          <w:rFonts w:ascii="Arial" w:hAnsi="Arial" w:cs="Arial"/>
          <w:sz w:val="24"/>
        </w:rPr>
      </w:pPr>
      <w:r w:rsidRPr="00CA6EF2">
        <w:rPr>
          <w:rFonts w:ascii="Arial" w:hAnsi="Arial" w:cs="Arial"/>
          <w:b/>
          <w:sz w:val="24"/>
        </w:rPr>
        <w:t>4.</w:t>
      </w:r>
      <w:r w:rsidR="001B0AE2" w:rsidRPr="00CA6EF2">
        <w:rPr>
          <w:rFonts w:ascii="Arial" w:hAnsi="Arial" w:cs="Arial"/>
          <w:b/>
          <w:sz w:val="24"/>
        </w:rPr>
        <w:t>6</w:t>
      </w:r>
      <w:r w:rsidRPr="00CA6EF2">
        <w:rPr>
          <w:rFonts w:ascii="Arial" w:hAnsi="Arial" w:cs="Arial"/>
          <w:b/>
          <w:sz w:val="24"/>
        </w:rPr>
        <w:t xml:space="preserve">. </w:t>
      </w:r>
      <w:r w:rsidRPr="00CA6EF2">
        <w:rPr>
          <w:rFonts w:ascii="Arial" w:hAnsi="Arial" w:cs="Arial"/>
          <w:b/>
          <w:bCs/>
          <w:sz w:val="24"/>
        </w:rPr>
        <w:t>Peisajul</w:t>
      </w:r>
      <w:r w:rsidRPr="00CA6EF2">
        <w:rPr>
          <w:rFonts w:ascii="Arial" w:hAnsi="Arial" w:cs="Arial"/>
          <w:sz w:val="24"/>
        </w:rPr>
        <w:t xml:space="preserve"> </w:t>
      </w:r>
    </w:p>
    <w:p w:rsidR="00B92B79" w:rsidRPr="00DE6123" w:rsidRDefault="00B92B79" w:rsidP="009A3432">
      <w:pPr>
        <w:pStyle w:val="BodyTextIndent2"/>
        <w:rPr>
          <w:rFonts w:ascii="Arial" w:hAnsi="Arial" w:cs="Arial"/>
          <w:sz w:val="24"/>
        </w:rPr>
      </w:pPr>
      <w:r w:rsidRPr="00DE6123">
        <w:rPr>
          <w:rFonts w:ascii="Arial" w:hAnsi="Arial" w:cs="Arial"/>
          <w:sz w:val="24"/>
        </w:rPr>
        <w:t xml:space="preserve">Amplasamentul Fermei </w:t>
      </w:r>
      <w:r w:rsidR="007056D9" w:rsidRPr="00DE6123">
        <w:rPr>
          <w:rFonts w:ascii="Arial" w:hAnsi="Arial" w:cs="Arial"/>
          <w:sz w:val="24"/>
        </w:rPr>
        <w:t>de</w:t>
      </w:r>
      <w:r w:rsidR="009A0D82" w:rsidRPr="00DE6123">
        <w:rPr>
          <w:rFonts w:ascii="Arial" w:hAnsi="Arial" w:cs="Arial"/>
          <w:sz w:val="24"/>
        </w:rPr>
        <w:t xml:space="preserve"> porci </w:t>
      </w:r>
      <w:r w:rsidR="007056D9" w:rsidRPr="00DE6123">
        <w:rPr>
          <w:rFonts w:ascii="Arial" w:hAnsi="Arial" w:cs="Arial"/>
          <w:sz w:val="24"/>
        </w:rPr>
        <w:t xml:space="preserve"> </w:t>
      </w:r>
      <w:r w:rsidR="00DE6123" w:rsidRPr="00DE6123">
        <w:rPr>
          <w:rFonts w:ascii="Arial" w:hAnsi="Arial" w:cs="Arial"/>
          <w:sz w:val="24"/>
        </w:rPr>
        <w:t>este pe teren agricol în afara satului Turdaș.</w:t>
      </w:r>
      <w:r w:rsidRPr="00DE6123">
        <w:rPr>
          <w:rFonts w:ascii="Arial" w:hAnsi="Arial" w:cs="Arial"/>
          <w:sz w:val="24"/>
        </w:rPr>
        <w:t xml:space="preserve"> </w:t>
      </w:r>
      <w:r w:rsidR="008923ED" w:rsidRPr="00DE6123">
        <w:rPr>
          <w:rFonts w:ascii="Arial" w:hAnsi="Arial" w:cs="Arial"/>
          <w:sz w:val="24"/>
        </w:rPr>
        <w:t>Hal</w:t>
      </w:r>
      <w:r w:rsidR="007056D9" w:rsidRPr="00DE6123">
        <w:rPr>
          <w:rFonts w:ascii="Arial" w:hAnsi="Arial" w:cs="Arial"/>
          <w:sz w:val="24"/>
        </w:rPr>
        <w:t>ele</w:t>
      </w:r>
      <w:r w:rsidR="00724E9C">
        <w:rPr>
          <w:rFonts w:ascii="Arial" w:hAnsi="Arial" w:cs="Arial"/>
          <w:sz w:val="24"/>
        </w:rPr>
        <w:t>,</w:t>
      </w:r>
      <w:r w:rsidR="007056D9" w:rsidRPr="00DE6123">
        <w:rPr>
          <w:rFonts w:ascii="Arial" w:hAnsi="Arial" w:cs="Arial"/>
          <w:sz w:val="24"/>
        </w:rPr>
        <w:t xml:space="preserve"> </w:t>
      </w:r>
      <w:r w:rsidR="00DE6123" w:rsidRPr="00DE6123">
        <w:rPr>
          <w:rFonts w:ascii="Arial" w:hAnsi="Arial" w:cs="Arial"/>
          <w:sz w:val="24"/>
        </w:rPr>
        <w:t xml:space="preserve"> paturile de dejecții și laguna </w:t>
      </w:r>
      <w:r w:rsidR="007056D9" w:rsidRPr="00DE6123">
        <w:rPr>
          <w:rFonts w:ascii="Arial" w:hAnsi="Arial" w:cs="Arial"/>
          <w:sz w:val="24"/>
        </w:rPr>
        <w:t xml:space="preserve">se </w:t>
      </w:r>
      <w:r w:rsidR="008923ED" w:rsidRPr="00DE6123">
        <w:rPr>
          <w:rFonts w:ascii="Arial" w:hAnsi="Arial" w:cs="Arial"/>
          <w:sz w:val="24"/>
        </w:rPr>
        <w:t xml:space="preserve"> </w:t>
      </w:r>
      <w:r w:rsidR="00CC0AFB" w:rsidRPr="00DE6123">
        <w:rPr>
          <w:rFonts w:ascii="Arial" w:hAnsi="Arial" w:cs="Arial"/>
          <w:sz w:val="24"/>
        </w:rPr>
        <w:t>încadrează în spațiul fermei</w:t>
      </w:r>
      <w:r w:rsidR="007656CE" w:rsidRPr="00DE6123">
        <w:rPr>
          <w:rFonts w:ascii="Arial" w:hAnsi="Arial" w:cs="Arial"/>
          <w:sz w:val="24"/>
        </w:rPr>
        <w:t xml:space="preserve">.  Realizarea proiectului </w:t>
      </w:r>
      <w:r w:rsidR="009A0D82" w:rsidRPr="00DE6123">
        <w:rPr>
          <w:rFonts w:ascii="Arial" w:hAnsi="Arial" w:cs="Arial"/>
          <w:sz w:val="24"/>
        </w:rPr>
        <w:t>va îmbunătății aspectul, deoarece va dispărea aspectul actual de obiectiv aflat într-o stare de degradare</w:t>
      </w:r>
      <w:r w:rsidR="007656CE" w:rsidRPr="00DE6123">
        <w:rPr>
          <w:rFonts w:ascii="Arial" w:hAnsi="Arial" w:cs="Arial"/>
          <w:sz w:val="24"/>
        </w:rPr>
        <w:t>. Reamenajarea halelor va îmbunătății aspectul.</w:t>
      </w:r>
      <w:r w:rsidR="00DA232C" w:rsidRPr="00DE6123">
        <w:rPr>
          <w:rFonts w:ascii="Arial" w:hAnsi="Arial" w:cs="Arial"/>
          <w:sz w:val="24"/>
        </w:rPr>
        <w:t xml:space="preserve"> </w:t>
      </w:r>
    </w:p>
    <w:p w:rsidR="00B92B79" w:rsidRPr="00DE6123" w:rsidRDefault="00B92B79">
      <w:pPr>
        <w:pStyle w:val="BodyTextIndent2"/>
        <w:rPr>
          <w:rFonts w:ascii="Arial" w:hAnsi="Arial" w:cs="Arial"/>
          <w:sz w:val="24"/>
        </w:rPr>
      </w:pPr>
      <w:r w:rsidRPr="00DE6123">
        <w:rPr>
          <w:rFonts w:ascii="Arial" w:hAnsi="Arial" w:cs="Arial"/>
          <w:sz w:val="24"/>
          <w:u w:val="single"/>
        </w:rPr>
        <w:t>Utilizarea terenului pe amplasamentul ales</w:t>
      </w:r>
      <w:r w:rsidR="000C400D" w:rsidRPr="00DE6123">
        <w:rPr>
          <w:rFonts w:ascii="Arial" w:hAnsi="Arial" w:cs="Arial"/>
          <w:sz w:val="24"/>
          <w:u w:val="single"/>
        </w:rPr>
        <w:t xml:space="preserve"> conform planului de situație anexat</w:t>
      </w:r>
      <w:r w:rsidRPr="00DE6123">
        <w:rPr>
          <w:rFonts w:ascii="Arial" w:hAnsi="Arial" w:cs="Arial"/>
          <w:sz w:val="24"/>
        </w:rPr>
        <w:t>.</w:t>
      </w:r>
    </w:p>
    <w:tbl>
      <w:tblPr>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4"/>
        <w:gridCol w:w="2754"/>
        <w:gridCol w:w="2520"/>
        <w:gridCol w:w="1604"/>
      </w:tblGrid>
      <w:tr w:rsidR="00DE6123" w:rsidRPr="00DE6123">
        <w:trPr>
          <w:cantSplit/>
          <w:trHeight w:val="320"/>
        </w:trPr>
        <w:tc>
          <w:tcPr>
            <w:tcW w:w="2214" w:type="dxa"/>
            <w:vMerge w:val="restart"/>
          </w:tcPr>
          <w:p w:rsidR="00B92B79" w:rsidRPr="00DE6123" w:rsidRDefault="00B92B79">
            <w:pPr>
              <w:pStyle w:val="BodyTextIndent2"/>
              <w:ind w:firstLine="0"/>
              <w:jc w:val="center"/>
              <w:rPr>
                <w:rFonts w:ascii="Arial" w:hAnsi="Arial" w:cs="Arial"/>
                <w:sz w:val="24"/>
              </w:rPr>
            </w:pPr>
            <w:r w:rsidRPr="00DE6123">
              <w:rPr>
                <w:rFonts w:ascii="Arial" w:hAnsi="Arial" w:cs="Arial"/>
                <w:sz w:val="24"/>
              </w:rPr>
              <w:t>Utilizarea terenului</w:t>
            </w:r>
          </w:p>
        </w:tc>
        <w:tc>
          <w:tcPr>
            <w:tcW w:w="6878" w:type="dxa"/>
            <w:gridSpan w:val="3"/>
          </w:tcPr>
          <w:p w:rsidR="00B92B79" w:rsidRPr="00DE6123" w:rsidRDefault="00B92B79" w:rsidP="00CC0AFB">
            <w:pPr>
              <w:pStyle w:val="BodyTextIndent2"/>
              <w:ind w:firstLine="0"/>
              <w:jc w:val="center"/>
              <w:rPr>
                <w:rFonts w:ascii="Arial" w:hAnsi="Arial" w:cs="Arial"/>
                <w:sz w:val="24"/>
              </w:rPr>
            </w:pPr>
            <w:r w:rsidRPr="00DE6123">
              <w:rPr>
                <w:rFonts w:ascii="Arial" w:hAnsi="Arial" w:cs="Arial"/>
                <w:sz w:val="24"/>
              </w:rPr>
              <w:t xml:space="preserve">Suprafața, </w:t>
            </w:r>
            <w:r w:rsidR="00CC0AFB" w:rsidRPr="00DE6123">
              <w:rPr>
                <w:rFonts w:ascii="Arial" w:hAnsi="Arial" w:cs="Arial"/>
                <w:sz w:val="24"/>
              </w:rPr>
              <w:t>mp</w:t>
            </w:r>
          </w:p>
        </w:tc>
      </w:tr>
      <w:tr w:rsidR="00DE6123" w:rsidRPr="00DE6123">
        <w:trPr>
          <w:cantSplit/>
          <w:trHeight w:val="320"/>
        </w:trPr>
        <w:tc>
          <w:tcPr>
            <w:tcW w:w="2214" w:type="dxa"/>
            <w:vMerge/>
          </w:tcPr>
          <w:p w:rsidR="00B92B79" w:rsidRPr="00DE6123" w:rsidRDefault="00B92B79">
            <w:pPr>
              <w:pStyle w:val="BodyTextIndent2"/>
              <w:ind w:firstLine="0"/>
              <w:jc w:val="center"/>
              <w:rPr>
                <w:rFonts w:ascii="Arial" w:hAnsi="Arial" w:cs="Arial"/>
                <w:sz w:val="24"/>
              </w:rPr>
            </w:pPr>
          </w:p>
        </w:tc>
        <w:tc>
          <w:tcPr>
            <w:tcW w:w="2754" w:type="dxa"/>
          </w:tcPr>
          <w:p w:rsidR="00B92B79" w:rsidRPr="00DE6123" w:rsidRDefault="00B92B79">
            <w:pPr>
              <w:pStyle w:val="BodyTextIndent2"/>
              <w:ind w:firstLine="0"/>
              <w:jc w:val="center"/>
              <w:rPr>
                <w:rFonts w:ascii="Arial" w:hAnsi="Arial" w:cs="Arial"/>
                <w:sz w:val="24"/>
              </w:rPr>
            </w:pPr>
            <w:r w:rsidRPr="00DE6123">
              <w:rPr>
                <w:rFonts w:ascii="Arial" w:hAnsi="Arial" w:cs="Arial"/>
                <w:sz w:val="24"/>
              </w:rPr>
              <w:t>Înainte de punerea în aplicare a proiectului</w:t>
            </w:r>
          </w:p>
        </w:tc>
        <w:tc>
          <w:tcPr>
            <w:tcW w:w="2520" w:type="dxa"/>
          </w:tcPr>
          <w:p w:rsidR="00B92B79" w:rsidRPr="00DE6123" w:rsidRDefault="00B92B79">
            <w:pPr>
              <w:pStyle w:val="BodyTextIndent2"/>
              <w:ind w:firstLine="0"/>
              <w:jc w:val="center"/>
              <w:rPr>
                <w:rFonts w:ascii="Arial" w:hAnsi="Arial" w:cs="Arial"/>
                <w:sz w:val="24"/>
              </w:rPr>
            </w:pPr>
            <w:r w:rsidRPr="00DE6123">
              <w:rPr>
                <w:rFonts w:ascii="Arial" w:hAnsi="Arial" w:cs="Arial"/>
                <w:sz w:val="24"/>
              </w:rPr>
              <w:t>După punerea în aplicare a proiectului</w:t>
            </w:r>
          </w:p>
        </w:tc>
        <w:tc>
          <w:tcPr>
            <w:tcW w:w="1604" w:type="dxa"/>
          </w:tcPr>
          <w:p w:rsidR="00B92B79" w:rsidRPr="00DE6123" w:rsidRDefault="00B92B79">
            <w:pPr>
              <w:pStyle w:val="BodyTextIndent2"/>
              <w:ind w:firstLine="0"/>
              <w:jc w:val="center"/>
              <w:rPr>
                <w:rFonts w:ascii="Arial" w:hAnsi="Arial" w:cs="Arial"/>
                <w:sz w:val="24"/>
              </w:rPr>
            </w:pPr>
            <w:r w:rsidRPr="00DE6123">
              <w:rPr>
                <w:rFonts w:ascii="Arial" w:hAnsi="Arial" w:cs="Arial"/>
                <w:sz w:val="24"/>
              </w:rPr>
              <w:t xml:space="preserve">Recultivată </w:t>
            </w: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În agricultură</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 teren arabil</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 grădini</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 pășuni</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 xml:space="preserve">Păduri </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7838E6" w:rsidRPr="007838E6">
        <w:tc>
          <w:tcPr>
            <w:tcW w:w="2214" w:type="dxa"/>
          </w:tcPr>
          <w:p w:rsidR="00B92B79" w:rsidRPr="00DE6123" w:rsidRDefault="00B92B79">
            <w:pPr>
              <w:pStyle w:val="BodyTextIndent2"/>
              <w:ind w:firstLine="0"/>
              <w:jc w:val="left"/>
              <w:rPr>
                <w:rFonts w:ascii="Arial" w:hAnsi="Arial" w:cs="Arial"/>
                <w:sz w:val="24"/>
              </w:rPr>
            </w:pPr>
            <w:r w:rsidRPr="00DE6123">
              <w:rPr>
                <w:rFonts w:ascii="Arial" w:hAnsi="Arial" w:cs="Arial"/>
                <w:sz w:val="24"/>
              </w:rPr>
              <w:t xml:space="preserve">Drumuri </w:t>
            </w:r>
          </w:p>
        </w:tc>
        <w:tc>
          <w:tcPr>
            <w:tcW w:w="2754" w:type="dxa"/>
          </w:tcPr>
          <w:p w:rsidR="00B92B79" w:rsidRPr="007838E6" w:rsidRDefault="00B92B79">
            <w:pPr>
              <w:pStyle w:val="BodyTextIndent2"/>
              <w:ind w:firstLine="0"/>
              <w:jc w:val="center"/>
              <w:rPr>
                <w:rFonts w:ascii="Arial" w:hAnsi="Arial" w:cs="Arial"/>
                <w:color w:val="FF0000"/>
                <w:sz w:val="24"/>
              </w:rPr>
            </w:pPr>
          </w:p>
        </w:tc>
        <w:tc>
          <w:tcPr>
            <w:tcW w:w="2520" w:type="dxa"/>
          </w:tcPr>
          <w:p w:rsidR="00B92B79" w:rsidRPr="007838E6" w:rsidRDefault="00B92B79">
            <w:pPr>
              <w:pStyle w:val="BodyTextIndent2"/>
              <w:ind w:firstLine="0"/>
              <w:jc w:val="center"/>
              <w:rPr>
                <w:rFonts w:ascii="Arial" w:hAnsi="Arial" w:cs="Arial"/>
                <w:color w:val="FF0000"/>
                <w:sz w:val="24"/>
              </w:rPr>
            </w:pPr>
          </w:p>
        </w:tc>
        <w:tc>
          <w:tcPr>
            <w:tcW w:w="1604" w:type="dxa"/>
          </w:tcPr>
          <w:p w:rsidR="00B92B79" w:rsidRPr="007838E6" w:rsidRDefault="00B92B79">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Zone construite</w:t>
            </w:r>
          </w:p>
        </w:tc>
        <w:tc>
          <w:tcPr>
            <w:tcW w:w="2754" w:type="dxa"/>
          </w:tcPr>
          <w:p w:rsidR="00DE6123" w:rsidRPr="00DE6123" w:rsidRDefault="00DE6123" w:rsidP="007656CE">
            <w:pPr>
              <w:pStyle w:val="BodyTextIndent2"/>
              <w:ind w:firstLine="0"/>
              <w:jc w:val="center"/>
              <w:rPr>
                <w:rFonts w:ascii="Arial" w:hAnsi="Arial" w:cs="Arial"/>
                <w:sz w:val="24"/>
              </w:rPr>
            </w:pPr>
            <w:r w:rsidRPr="00DE6123">
              <w:rPr>
                <w:rFonts w:ascii="Arial" w:hAnsi="Arial" w:cs="Arial"/>
                <w:sz w:val="24"/>
              </w:rPr>
              <w:t>73078</w:t>
            </w:r>
          </w:p>
        </w:tc>
        <w:tc>
          <w:tcPr>
            <w:tcW w:w="2520" w:type="dxa"/>
          </w:tcPr>
          <w:p w:rsidR="00DE6123" w:rsidRPr="00DE6123" w:rsidRDefault="00DE6123" w:rsidP="00262087">
            <w:pPr>
              <w:pStyle w:val="BodyTextIndent2"/>
              <w:ind w:firstLine="0"/>
              <w:jc w:val="center"/>
              <w:rPr>
                <w:rFonts w:ascii="Arial" w:hAnsi="Arial" w:cs="Arial"/>
                <w:sz w:val="24"/>
              </w:rPr>
            </w:pPr>
            <w:r w:rsidRPr="00DE6123">
              <w:rPr>
                <w:rFonts w:ascii="Arial" w:hAnsi="Arial" w:cs="Arial"/>
                <w:sz w:val="24"/>
              </w:rPr>
              <w:t>73078</w:t>
            </w: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 xml:space="preserve">Ape </w:t>
            </w:r>
          </w:p>
        </w:tc>
        <w:tc>
          <w:tcPr>
            <w:tcW w:w="2754" w:type="dxa"/>
          </w:tcPr>
          <w:p w:rsidR="00DE6123" w:rsidRPr="00DE6123" w:rsidRDefault="00DE6123">
            <w:pPr>
              <w:pStyle w:val="BodyTextIndent2"/>
              <w:ind w:firstLine="0"/>
              <w:jc w:val="center"/>
              <w:rPr>
                <w:rFonts w:ascii="Arial" w:hAnsi="Arial" w:cs="Arial"/>
                <w:sz w:val="24"/>
              </w:rPr>
            </w:pPr>
          </w:p>
        </w:tc>
        <w:tc>
          <w:tcPr>
            <w:tcW w:w="2520" w:type="dxa"/>
          </w:tcPr>
          <w:p w:rsidR="00DE6123" w:rsidRPr="00DE6123" w:rsidRDefault="00DE6123" w:rsidP="00262087">
            <w:pPr>
              <w:pStyle w:val="BodyTextIndent2"/>
              <w:ind w:firstLine="0"/>
              <w:jc w:val="center"/>
              <w:rPr>
                <w:rFonts w:ascii="Arial" w:hAnsi="Arial" w:cs="Arial"/>
                <w:sz w:val="24"/>
              </w:rPr>
            </w:pP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Alte terenuri</w:t>
            </w:r>
          </w:p>
        </w:tc>
        <w:tc>
          <w:tcPr>
            <w:tcW w:w="2754" w:type="dxa"/>
          </w:tcPr>
          <w:p w:rsidR="00DE6123" w:rsidRPr="00DE6123" w:rsidRDefault="00DE6123">
            <w:pPr>
              <w:pStyle w:val="BodyTextIndent2"/>
              <w:ind w:firstLine="0"/>
              <w:jc w:val="center"/>
              <w:rPr>
                <w:rFonts w:ascii="Arial" w:hAnsi="Arial" w:cs="Arial"/>
                <w:sz w:val="24"/>
              </w:rPr>
            </w:pPr>
          </w:p>
        </w:tc>
        <w:tc>
          <w:tcPr>
            <w:tcW w:w="2520" w:type="dxa"/>
          </w:tcPr>
          <w:p w:rsidR="00DE6123" w:rsidRPr="00DE6123" w:rsidRDefault="00DE6123" w:rsidP="00262087">
            <w:pPr>
              <w:pStyle w:val="BodyTextIndent2"/>
              <w:ind w:firstLine="0"/>
              <w:jc w:val="center"/>
              <w:rPr>
                <w:rFonts w:ascii="Arial" w:hAnsi="Arial" w:cs="Arial"/>
                <w:sz w:val="24"/>
              </w:rPr>
            </w:pP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 zone umede</w:t>
            </w:r>
          </w:p>
        </w:tc>
        <w:tc>
          <w:tcPr>
            <w:tcW w:w="2754" w:type="dxa"/>
          </w:tcPr>
          <w:p w:rsidR="00DE6123" w:rsidRPr="00DE6123" w:rsidRDefault="00DE6123">
            <w:pPr>
              <w:pStyle w:val="BodyTextIndent2"/>
              <w:ind w:firstLine="0"/>
              <w:jc w:val="center"/>
              <w:rPr>
                <w:rFonts w:ascii="Arial" w:hAnsi="Arial" w:cs="Arial"/>
                <w:sz w:val="24"/>
              </w:rPr>
            </w:pPr>
          </w:p>
        </w:tc>
        <w:tc>
          <w:tcPr>
            <w:tcW w:w="2520" w:type="dxa"/>
          </w:tcPr>
          <w:p w:rsidR="00DE6123" w:rsidRPr="00DE6123" w:rsidRDefault="00DE6123" w:rsidP="00262087">
            <w:pPr>
              <w:pStyle w:val="BodyTextIndent2"/>
              <w:ind w:firstLine="0"/>
              <w:jc w:val="center"/>
              <w:rPr>
                <w:rFonts w:ascii="Arial" w:hAnsi="Arial" w:cs="Arial"/>
                <w:sz w:val="24"/>
              </w:rPr>
            </w:pP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 teren deteriorat</w:t>
            </w:r>
          </w:p>
        </w:tc>
        <w:tc>
          <w:tcPr>
            <w:tcW w:w="2754" w:type="dxa"/>
          </w:tcPr>
          <w:p w:rsidR="00DE6123" w:rsidRPr="00DE6123" w:rsidRDefault="00DE6123">
            <w:pPr>
              <w:pStyle w:val="BodyTextIndent2"/>
              <w:ind w:firstLine="0"/>
              <w:jc w:val="center"/>
              <w:rPr>
                <w:rFonts w:ascii="Arial" w:hAnsi="Arial" w:cs="Arial"/>
                <w:sz w:val="24"/>
              </w:rPr>
            </w:pPr>
          </w:p>
        </w:tc>
        <w:tc>
          <w:tcPr>
            <w:tcW w:w="2520" w:type="dxa"/>
          </w:tcPr>
          <w:p w:rsidR="00DE6123" w:rsidRPr="00DE6123" w:rsidRDefault="00DE6123" w:rsidP="00262087">
            <w:pPr>
              <w:pStyle w:val="BodyTextIndent2"/>
              <w:ind w:firstLine="0"/>
              <w:jc w:val="center"/>
              <w:rPr>
                <w:rFonts w:ascii="Arial" w:hAnsi="Arial" w:cs="Arial"/>
                <w:sz w:val="24"/>
              </w:rPr>
            </w:pP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left"/>
              <w:rPr>
                <w:rFonts w:ascii="Arial" w:hAnsi="Arial" w:cs="Arial"/>
                <w:sz w:val="24"/>
              </w:rPr>
            </w:pPr>
            <w:r w:rsidRPr="00DE6123">
              <w:rPr>
                <w:rFonts w:ascii="Arial" w:hAnsi="Arial" w:cs="Arial"/>
                <w:sz w:val="24"/>
              </w:rPr>
              <w:t>- teren nefolosit</w:t>
            </w:r>
          </w:p>
        </w:tc>
        <w:tc>
          <w:tcPr>
            <w:tcW w:w="2754" w:type="dxa"/>
          </w:tcPr>
          <w:p w:rsidR="00DE6123" w:rsidRPr="00DE6123" w:rsidRDefault="00DE6123" w:rsidP="007656CE">
            <w:pPr>
              <w:pStyle w:val="BodyTextIndent2"/>
              <w:ind w:firstLine="0"/>
              <w:jc w:val="center"/>
              <w:rPr>
                <w:rFonts w:ascii="Arial" w:hAnsi="Arial" w:cs="Arial"/>
                <w:sz w:val="24"/>
              </w:rPr>
            </w:pPr>
            <w:r w:rsidRPr="00DE6123">
              <w:rPr>
                <w:rFonts w:ascii="Arial" w:hAnsi="Arial" w:cs="Arial"/>
                <w:sz w:val="24"/>
              </w:rPr>
              <w:t>66746,2</w:t>
            </w:r>
          </w:p>
        </w:tc>
        <w:tc>
          <w:tcPr>
            <w:tcW w:w="2520" w:type="dxa"/>
          </w:tcPr>
          <w:p w:rsidR="00DE6123" w:rsidRPr="00DE6123" w:rsidRDefault="00DE6123" w:rsidP="00262087">
            <w:pPr>
              <w:pStyle w:val="BodyTextIndent2"/>
              <w:ind w:firstLine="0"/>
              <w:jc w:val="center"/>
              <w:rPr>
                <w:rFonts w:ascii="Arial" w:hAnsi="Arial" w:cs="Arial"/>
                <w:sz w:val="24"/>
              </w:rPr>
            </w:pPr>
            <w:r w:rsidRPr="00DE6123">
              <w:rPr>
                <w:rFonts w:ascii="Arial" w:hAnsi="Arial" w:cs="Arial"/>
                <w:sz w:val="24"/>
              </w:rPr>
              <w:t>66746,2</w:t>
            </w:r>
          </w:p>
        </w:tc>
        <w:tc>
          <w:tcPr>
            <w:tcW w:w="1604" w:type="dxa"/>
          </w:tcPr>
          <w:p w:rsidR="00DE6123" w:rsidRPr="007838E6" w:rsidRDefault="00DE6123">
            <w:pPr>
              <w:pStyle w:val="BodyTextIndent2"/>
              <w:ind w:firstLine="0"/>
              <w:jc w:val="center"/>
              <w:rPr>
                <w:rFonts w:ascii="Arial" w:hAnsi="Arial" w:cs="Arial"/>
                <w:color w:val="FF0000"/>
                <w:sz w:val="24"/>
              </w:rPr>
            </w:pPr>
          </w:p>
        </w:tc>
      </w:tr>
      <w:tr w:rsidR="00DE6123" w:rsidRPr="007838E6">
        <w:tc>
          <w:tcPr>
            <w:tcW w:w="2214" w:type="dxa"/>
          </w:tcPr>
          <w:p w:rsidR="00DE6123" w:rsidRPr="00DE6123" w:rsidRDefault="00DE6123">
            <w:pPr>
              <w:pStyle w:val="BodyTextIndent2"/>
              <w:ind w:firstLine="0"/>
              <w:jc w:val="center"/>
              <w:rPr>
                <w:rFonts w:ascii="Arial" w:hAnsi="Arial" w:cs="Arial"/>
                <w:sz w:val="24"/>
              </w:rPr>
            </w:pPr>
            <w:r w:rsidRPr="00DE6123">
              <w:rPr>
                <w:rFonts w:ascii="Arial" w:hAnsi="Arial" w:cs="Arial"/>
                <w:sz w:val="24"/>
              </w:rPr>
              <w:t>TOTAL</w:t>
            </w:r>
          </w:p>
        </w:tc>
        <w:tc>
          <w:tcPr>
            <w:tcW w:w="2754" w:type="dxa"/>
          </w:tcPr>
          <w:p w:rsidR="00DE6123" w:rsidRPr="00DE6123" w:rsidRDefault="00DE6123" w:rsidP="00DE6123">
            <w:pPr>
              <w:pStyle w:val="BodyTextIndent2"/>
              <w:ind w:firstLine="0"/>
              <w:jc w:val="center"/>
              <w:rPr>
                <w:rFonts w:ascii="Arial" w:hAnsi="Arial" w:cs="Arial"/>
                <w:sz w:val="24"/>
              </w:rPr>
            </w:pPr>
            <w:r w:rsidRPr="00DE6123">
              <w:rPr>
                <w:rFonts w:ascii="Arial" w:hAnsi="Arial" w:cs="Arial"/>
                <w:sz w:val="24"/>
              </w:rPr>
              <w:t>139824,2</w:t>
            </w:r>
          </w:p>
        </w:tc>
        <w:tc>
          <w:tcPr>
            <w:tcW w:w="2520" w:type="dxa"/>
          </w:tcPr>
          <w:p w:rsidR="00DE6123" w:rsidRPr="00DE6123" w:rsidRDefault="00DE6123" w:rsidP="00262087">
            <w:pPr>
              <w:pStyle w:val="BodyTextIndent2"/>
              <w:ind w:firstLine="0"/>
              <w:jc w:val="center"/>
              <w:rPr>
                <w:rFonts w:ascii="Arial" w:hAnsi="Arial" w:cs="Arial"/>
                <w:sz w:val="24"/>
              </w:rPr>
            </w:pPr>
            <w:r w:rsidRPr="00DE6123">
              <w:rPr>
                <w:rFonts w:ascii="Arial" w:hAnsi="Arial" w:cs="Arial"/>
                <w:sz w:val="24"/>
              </w:rPr>
              <w:t>139824,2</w:t>
            </w:r>
          </w:p>
        </w:tc>
        <w:tc>
          <w:tcPr>
            <w:tcW w:w="1604" w:type="dxa"/>
          </w:tcPr>
          <w:p w:rsidR="00DE6123" w:rsidRPr="007838E6" w:rsidRDefault="00DE6123">
            <w:pPr>
              <w:pStyle w:val="BodyTextIndent2"/>
              <w:ind w:firstLine="0"/>
              <w:jc w:val="center"/>
              <w:rPr>
                <w:rFonts w:ascii="Arial" w:hAnsi="Arial" w:cs="Arial"/>
                <w:color w:val="FF0000"/>
                <w:sz w:val="24"/>
              </w:rPr>
            </w:pPr>
          </w:p>
        </w:tc>
      </w:tr>
    </w:tbl>
    <w:p w:rsidR="006D5E2F" w:rsidRPr="007838E6" w:rsidRDefault="006D5E2F">
      <w:pPr>
        <w:pStyle w:val="BodyTextIndent2"/>
        <w:rPr>
          <w:rFonts w:ascii="Arial" w:hAnsi="Arial" w:cs="Arial"/>
          <w:bCs/>
          <w:color w:val="FF0000"/>
          <w:sz w:val="24"/>
        </w:rPr>
      </w:pPr>
    </w:p>
    <w:p w:rsidR="00B92B79" w:rsidRPr="00DE6123" w:rsidRDefault="00142F97">
      <w:pPr>
        <w:pStyle w:val="BodyTextIndent2"/>
        <w:rPr>
          <w:rFonts w:ascii="Arial" w:hAnsi="Arial" w:cs="Arial"/>
          <w:bCs/>
          <w:sz w:val="24"/>
        </w:rPr>
      </w:pPr>
      <w:r w:rsidRPr="00DE6123">
        <w:rPr>
          <w:rFonts w:ascii="Arial" w:hAnsi="Arial" w:cs="Arial"/>
          <w:bCs/>
          <w:sz w:val="24"/>
        </w:rPr>
        <w:t>În jurul fermei nu sunt spații de recreere sa</w:t>
      </w:r>
      <w:r w:rsidR="00F87127" w:rsidRPr="00DE6123">
        <w:rPr>
          <w:rFonts w:ascii="Arial" w:hAnsi="Arial" w:cs="Arial"/>
          <w:bCs/>
          <w:sz w:val="24"/>
        </w:rPr>
        <w:t>u agrement.</w:t>
      </w:r>
    </w:p>
    <w:p w:rsidR="002A4CAE" w:rsidRPr="00DE6123" w:rsidRDefault="001A4913" w:rsidP="001A4913">
      <w:pPr>
        <w:pStyle w:val="BodyTextIndent2"/>
      </w:pPr>
      <w:r w:rsidRPr="00DE6123">
        <w:rPr>
          <w:rFonts w:ascii="Arial" w:hAnsi="Arial" w:cs="Arial"/>
          <w:b/>
          <w:bCs/>
          <w:sz w:val="24"/>
        </w:rPr>
        <w:t xml:space="preserve"> </w:t>
      </w:r>
      <w:r w:rsidR="00F063C1" w:rsidRPr="00DE6123">
        <w:rPr>
          <w:rFonts w:ascii="Arial" w:hAnsi="Arial" w:cs="Arial"/>
          <w:b/>
          <w:bCs/>
          <w:sz w:val="24"/>
        </w:rPr>
        <w:t>Impact prognozat.</w:t>
      </w:r>
      <w:r w:rsidRPr="00DE6123">
        <w:rPr>
          <w:rFonts w:ascii="Arial" w:hAnsi="Arial" w:cs="Arial"/>
          <w:i/>
          <w:iCs/>
          <w:sz w:val="24"/>
        </w:rPr>
        <w:t xml:space="preserve">Se estimează că impactul generat în timpul funcționării asupra peisajului este </w:t>
      </w:r>
      <w:r w:rsidR="00CC4D2B" w:rsidRPr="00DE6123">
        <w:rPr>
          <w:rFonts w:ascii="Arial" w:hAnsi="Arial" w:cs="Arial"/>
          <w:i/>
          <w:iCs/>
          <w:sz w:val="24"/>
        </w:rPr>
        <w:t>pozitiv.</w:t>
      </w:r>
    </w:p>
    <w:p w:rsidR="00A66992" w:rsidRPr="007838E6" w:rsidRDefault="00A66992" w:rsidP="00A66992">
      <w:pPr>
        <w:pStyle w:val="BodyTextIndent2"/>
        <w:rPr>
          <w:rFonts w:ascii="Arial" w:hAnsi="Arial" w:cs="Arial"/>
          <w:b/>
          <w:bCs/>
          <w:i/>
          <w:color w:val="FF0000"/>
          <w:sz w:val="24"/>
        </w:rPr>
      </w:pPr>
    </w:p>
    <w:p w:rsidR="00A66992" w:rsidRPr="000C6B42" w:rsidRDefault="00A66992" w:rsidP="00A66992">
      <w:pPr>
        <w:pStyle w:val="BodyTextIndent2"/>
        <w:rPr>
          <w:rFonts w:ascii="Arial" w:hAnsi="Arial" w:cs="Arial"/>
          <w:b/>
          <w:sz w:val="24"/>
        </w:rPr>
      </w:pPr>
      <w:r w:rsidRPr="000C6B42">
        <w:rPr>
          <w:rFonts w:ascii="Arial" w:hAnsi="Arial" w:cs="Arial"/>
          <w:b/>
          <w:bCs/>
          <w:i/>
          <w:sz w:val="24"/>
        </w:rPr>
        <w:t xml:space="preserve"> </w:t>
      </w:r>
      <w:r w:rsidRPr="000C6B42">
        <w:rPr>
          <w:rFonts w:ascii="Arial" w:hAnsi="Arial" w:cs="Arial"/>
          <w:b/>
          <w:sz w:val="24"/>
        </w:rPr>
        <w:t>4.</w:t>
      </w:r>
      <w:r w:rsidR="001B0AE2" w:rsidRPr="000C6B42">
        <w:rPr>
          <w:rFonts w:ascii="Arial" w:hAnsi="Arial" w:cs="Arial"/>
          <w:b/>
          <w:sz w:val="24"/>
        </w:rPr>
        <w:t>7</w:t>
      </w:r>
      <w:r w:rsidRPr="000C6B42">
        <w:rPr>
          <w:rFonts w:ascii="Arial" w:hAnsi="Arial" w:cs="Arial"/>
          <w:b/>
          <w:sz w:val="24"/>
        </w:rPr>
        <w:t xml:space="preserve">. </w:t>
      </w:r>
      <w:r w:rsidRPr="000C6B42">
        <w:rPr>
          <w:rFonts w:ascii="Arial" w:hAnsi="Arial" w:cs="Arial"/>
          <w:b/>
          <w:bCs/>
          <w:sz w:val="24"/>
        </w:rPr>
        <w:t>Mediul social și economic</w:t>
      </w:r>
      <w:r w:rsidRPr="000C6B42">
        <w:rPr>
          <w:rFonts w:ascii="Arial" w:hAnsi="Arial" w:cs="Arial"/>
          <w:b/>
          <w:sz w:val="24"/>
        </w:rPr>
        <w:t xml:space="preserve"> </w:t>
      </w:r>
    </w:p>
    <w:p w:rsidR="005D410A" w:rsidRDefault="005D410A" w:rsidP="005D410A">
      <w:pPr>
        <w:pStyle w:val="NoSpacing"/>
        <w:jc w:val="both"/>
      </w:pPr>
      <w:r>
        <w:rPr>
          <w:rFonts w:ascii="Arial" w:hAnsi="Arial" w:cs="Arial"/>
          <w:sz w:val="24"/>
          <w:szCs w:val="24"/>
          <w:lang w:val="ro-RO"/>
        </w:rPr>
        <w:t>ComunaTurdaș este  situată  în lunca râului Mureș care înconjoară satul la nord și vest. La est este pârâul Sitiș. Este situată  la 20 km Deva  si la 6km de Orăștie.</w:t>
      </w:r>
      <w:r>
        <w:rPr>
          <w:rFonts w:ascii="Arial" w:hAnsi="Arial" w:cs="Arial"/>
          <w:color w:val="FF0000"/>
          <w:sz w:val="24"/>
          <w:szCs w:val="24"/>
          <w:lang w:val="ro-RO"/>
        </w:rPr>
        <w:t xml:space="preserve">  </w:t>
      </w:r>
      <w:r>
        <w:rPr>
          <w:rFonts w:ascii="Arial" w:hAnsi="Arial" w:cs="Arial"/>
          <w:sz w:val="24"/>
          <w:szCs w:val="24"/>
          <w:lang w:val="ro-RO"/>
        </w:rPr>
        <w:t>Coordonatele geografice  ale localității sunt: 45</w:t>
      </w:r>
      <w:r>
        <w:rPr>
          <w:rFonts w:ascii="Arial" w:hAnsi="Arial" w:cs="Arial"/>
          <w:sz w:val="24"/>
          <w:szCs w:val="24"/>
          <w:vertAlign w:val="superscript"/>
          <w:lang w:val="ro-RO"/>
        </w:rPr>
        <w:t xml:space="preserve">0  </w:t>
      </w:r>
      <w:r>
        <w:rPr>
          <w:rFonts w:ascii="Arial" w:hAnsi="Arial" w:cs="Arial"/>
          <w:sz w:val="24"/>
          <w:szCs w:val="24"/>
          <w:lang w:val="ro-RO"/>
        </w:rPr>
        <w:t>51` 00” N și 23</w:t>
      </w:r>
      <w:r>
        <w:rPr>
          <w:rFonts w:ascii="Arial" w:hAnsi="Arial" w:cs="Arial"/>
          <w:sz w:val="24"/>
          <w:szCs w:val="24"/>
          <w:vertAlign w:val="superscript"/>
          <w:lang w:val="ro-RO"/>
        </w:rPr>
        <w:t xml:space="preserve">0 </w:t>
      </w:r>
      <w:r>
        <w:rPr>
          <w:rFonts w:ascii="Arial" w:hAnsi="Arial" w:cs="Arial"/>
          <w:sz w:val="24"/>
          <w:szCs w:val="24"/>
          <w:lang w:val="ro-RO"/>
        </w:rPr>
        <w:t>08`00”E. Comuna are in componență satele Turdaș, Pricaz,  Râpaș, Spini. Ferma este amplasată in satul Turdaș.  Amplasamentul fermei este pe un teren plat, fără pericol de  inundabilitate</w:t>
      </w:r>
      <w:r>
        <w:rPr>
          <w:rFonts w:ascii="Arial" w:hAnsi="Arial" w:cs="Arial"/>
          <w:color w:val="FF0000"/>
          <w:sz w:val="24"/>
          <w:szCs w:val="24"/>
          <w:lang w:val="ro-RO"/>
        </w:rPr>
        <w:t xml:space="preserve">  </w:t>
      </w:r>
      <w:r>
        <w:rPr>
          <w:rFonts w:ascii="Arial" w:hAnsi="Arial" w:cs="Arial"/>
          <w:sz w:val="24"/>
          <w:szCs w:val="24"/>
          <w:lang w:val="ro-RO"/>
        </w:rPr>
        <w:t xml:space="preserve">pe malul stang al pr. Turdas (Turmas) cod corp apa de suprafata RORW4.1.116-B1., la cca.100m de acesta, respectiv pe malul stang al raului Mures la cca.1.36km. </w:t>
      </w:r>
    </w:p>
    <w:p w:rsidR="00A66992" w:rsidRPr="006260DE" w:rsidRDefault="00A66992" w:rsidP="00A66992">
      <w:pPr>
        <w:pStyle w:val="NoSpacing"/>
        <w:rPr>
          <w:rFonts w:ascii="Arial" w:hAnsi="Arial" w:cs="Arial"/>
          <w:sz w:val="24"/>
          <w:szCs w:val="24"/>
        </w:rPr>
      </w:pPr>
      <w:r w:rsidRPr="006260DE">
        <w:rPr>
          <w:rFonts w:ascii="Arial" w:hAnsi="Arial" w:cs="Arial"/>
          <w:sz w:val="24"/>
          <w:szCs w:val="24"/>
        </w:rPr>
        <w:t>Comuna</w:t>
      </w:r>
      <w:r w:rsidR="008318E1">
        <w:rPr>
          <w:rFonts w:ascii="Arial" w:hAnsi="Arial" w:cs="Arial"/>
          <w:sz w:val="24"/>
          <w:szCs w:val="24"/>
        </w:rPr>
        <w:t>Turdaș</w:t>
      </w:r>
      <w:r w:rsidRPr="006260DE">
        <w:rPr>
          <w:rFonts w:ascii="Arial" w:hAnsi="Arial" w:cs="Arial"/>
          <w:sz w:val="24"/>
          <w:szCs w:val="24"/>
        </w:rPr>
        <w:t xml:space="preserve">  se învecinează:</w:t>
      </w:r>
    </w:p>
    <w:p w:rsidR="00A66992" w:rsidRPr="006260DE" w:rsidRDefault="00A66992" w:rsidP="00A66992">
      <w:pPr>
        <w:pStyle w:val="NoSpacing"/>
        <w:numPr>
          <w:ilvl w:val="0"/>
          <w:numId w:val="2"/>
        </w:numPr>
        <w:rPr>
          <w:rFonts w:ascii="Arial" w:hAnsi="Arial" w:cs="Arial"/>
          <w:sz w:val="24"/>
          <w:szCs w:val="24"/>
        </w:rPr>
      </w:pPr>
      <w:r w:rsidRPr="006260DE">
        <w:rPr>
          <w:rFonts w:ascii="Arial" w:hAnsi="Arial" w:cs="Arial"/>
          <w:sz w:val="24"/>
          <w:szCs w:val="24"/>
        </w:rPr>
        <w:t xml:space="preserve">la nord cu </w:t>
      </w:r>
      <w:r w:rsidRPr="006260DE">
        <w:rPr>
          <w:rFonts w:ascii="Arial" w:hAnsi="Arial" w:cs="Arial"/>
          <w:sz w:val="24"/>
          <w:szCs w:val="24"/>
          <w:shd w:val="clear" w:color="auto" w:fill="FFFFFF"/>
        </w:rPr>
        <w:t xml:space="preserve">comuna </w:t>
      </w:r>
      <w:r w:rsidR="00371038" w:rsidRPr="006260DE">
        <w:rPr>
          <w:rFonts w:ascii="Arial" w:hAnsi="Arial" w:cs="Arial"/>
          <w:sz w:val="24"/>
          <w:szCs w:val="24"/>
          <w:shd w:val="clear" w:color="auto" w:fill="FFFFFF"/>
        </w:rPr>
        <w:t>Rapoltu Mare</w:t>
      </w:r>
    </w:p>
    <w:p w:rsidR="00A66992" w:rsidRPr="006260DE" w:rsidRDefault="00A66992" w:rsidP="00A66992">
      <w:pPr>
        <w:pStyle w:val="NoSpacing"/>
        <w:numPr>
          <w:ilvl w:val="0"/>
          <w:numId w:val="2"/>
        </w:numPr>
        <w:rPr>
          <w:rFonts w:ascii="Arial" w:hAnsi="Arial" w:cs="Arial"/>
          <w:sz w:val="24"/>
          <w:szCs w:val="24"/>
        </w:rPr>
      </w:pPr>
      <w:r w:rsidRPr="006260DE">
        <w:rPr>
          <w:rFonts w:ascii="Arial" w:hAnsi="Arial" w:cs="Arial"/>
          <w:sz w:val="24"/>
          <w:szCs w:val="24"/>
        </w:rPr>
        <w:t xml:space="preserve">la est  cu </w:t>
      </w:r>
      <w:r w:rsidR="00371038" w:rsidRPr="006260DE">
        <w:rPr>
          <w:rFonts w:ascii="Arial" w:hAnsi="Arial" w:cs="Arial"/>
          <w:sz w:val="24"/>
          <w:szCs w:val="24"/>
        </w:rPr>
        <w:t>orașul Orăștie;</w:t>
      </w:r>
    </w:p>
    <w:p w:rsidR="00A66992" w:rsidRPr="006260DE" w:rsidRDefault="00A66992" w:rsidP="00A66992">
      <w:pPr>
        <w:pStyle w:val="NoSpacing"/>
        <w:numPr>
          <w:ilvl w:val="0"/>
          <w:numId w:val="2"/>
        </w:numPr>
        <w:rPr>
          <w:rFonts w:ascii="Arial" w:hAnsi="Arial" w:cs="Arial"/>
          <w:sz w:val="24"/>
          <w:szCs w:val="24"/>
        </w:rPr>
      </w:pPr>
      <w:r w:rsidRPr="006260DE">
        <w:rPr>
          <w:rFonts w:ascii="Arial" w:hAnsi="Arial" w:cs="Arial"/>
          <w:sz w:val="24"/>
          <w:szCs w:val="24"/>
        </w:rPr>
        <w:t>la cu comuna</w:t>
      </w:r>
      <w:r w:rsidR="00371038" w:rsidRPr="006260DE">
        <w:rPr>
          <w:rFonts w:ascii="Arial" w:hAnsi="Arial" w:cs="Arial"/>
          <w:sz w:val="24"/>
          <w:szCs w:val="24"/>
        </w:rPr>
        <w:t>Mărtinești</w:t>
      </w:r>
      <w:r w:rsidRPr="006260DE">
        <w:rPr>
          <w:rFonts w:ascii="Arial" w:hAnsi="Arial" w:cs="Arial"/>
          <w:sz w:val="24"/>
          <w:szCs w:val="24"/>
        </w:rPr>
        <w:t>;</w:t>
      </w:r>
    </w:p>
    <w:p w:rsidR="00371038" w:rsidRPr="006260DE" w:rsidRDefault="00A66992" w:rsidP="00A66992">
      <w:pPr>
        <w:pStyle w:val="NoSpacing"/>
        <w:numPr>
          <w:ilvl w:val="0"/>
          <w:numId w:val="2"/>
        </w:numPr>
        <w:rPr>
          <w:sz w:val="24"/>
        </w:rPr>
      </w:pPr>
      <w:r w:rsidRPr="006260DE">
        <w:rPr>
          <w:rFonts w:ascii="Arial" w:hAnsi="Arial" w:cs="Arial"/>
          <w:sz w:val="24"/>
          <w:szCs w:val="24"/>
        </w:rPr>
        <w:t xml:space="preserve">la vest </w:t>
      </w:r>
      <w:r w:rsidR="00371038" w:rsidRPr="006260DE">
        <w:rPr>
          <w:rFonts w:ascii="Arial" w:hAnsi="Arial" w:cs="Arial"/>
          <w:sz w:val="24"/>
          <w:szCs w:val="24"/>
        </w:rPr>
        <w:t xml:space="preserve">cu orașul  Simeria </w:t>
      </w:r>
    </w:p>
    <w:p w:rsidR="00A66992" w:rsidRPr="00371038" w:rsidRDefault="00A66992" w:rsidP="00371038">
      <w:pPr>
        <w:pStyle w:val="NoSpacing"/>
        <w:ind w:firstLine="284"/>
        <w:rPr>
          <w:sz w:val="24"/>
        </w:rPr>
      </w:pPr>
      <w:r w:rsidRPr="00371038">
        <w:rPr>
          <w:rFonts w:ascii="Arial" w:hAnsi="Arial" w:cs="Arial"/>
          <w:sz w:val="24"/>
        </w:rPr>
        <w:lastRenderedPageBreak/>
        <w:t xml:space="preserve">Comuna </w:t>
      </w:r>
      <w:r w:rsidR="00C65024" w:rsidRPr="00371038">
        <w:rPr>
          <w:rFonts w:ascii="Arial" w:hAnsi="Arial" w:cs="Arial"/>
          <w:sz w:val="24"/>
        </w:rPr>
        <w:t xml:space="preserve">Turdaș </w:t>
      </w:r>
      <w:r w:rsidRPr="00371038">
        <w:rPr>
          <w:rFonts w:ascii="Arial" w:hAnsi="Arial" w:cs="Arial"/>
          <w:sz w:val="24"/>
        </w:rPr>
        <w:t xml:space="preserve"> deţine o suprafaţa totala de </w:t>
      </w:r>
      <w:r w:rsidR="00C65024" w:rsidRPr="00371038">
        <w:rPr>
          <w:rFonts w:ascii="Arial" w:hAnsi="Arial" w:cs="Arial"/>
          <w:sz w:val="24"/>
        </w:rPr>
        <w:t>2948</w:t>
      </w:r>
      <w:r w:rsidRPr="00371038">
        <w:rPr>
          <w:rFonts w:ascii="Arial" w:hAnsi="Arial" w:cs="Arial"/>
          <w:sz w:val="24"/>
          <w:shd w:val="clear" w:color="auto" w:fill="FFFFFF"/>
        </w:rPr>
        <w:t xml:space="preserve">ha. Suprafata totala a intravilanului comunei este de </w:t>
      </w:r>
      <w:r w:rsidR="00C65024" w:rsidRPr="00371038">
        <w:rPr>
          <w:rFonts w:ascii="Arial" w:hAnsi="Arial" w:cs="Arial"/>
          <w:sz w:val="24"/>
          <w:shd w:val="clear" w:color="auto" w:fill="FFFFFF"/>
        </w:rPr>
        <w:t xml:space="preserve"> 481</w:t>
      </w:r>
      <w:r w:rsidRPr="00371038">
        <w:rPr>
          <w:rFonts w:ascii="Arial" w:hAnsi="Arial" w:cs="Arial"/>
          <w:sz w:val="24"/>
          <w:shd w:val="clear" w:color="auto" w:fill="FFFFFF"/>
        </w:rPr>
        <w:t xml:space="preserve"> ha.</w:t>
      </w:r>
    </w:p>
    <w:p w:rsidR="00A66992" w:rsidRPr="00E27439" w:rsidRDefault="00A66992" w:rsidP="00A66992">
      <w:pPr>
        <w:pStyle w:val="BodyTextIndent2"/>
        <w:rPr>
          <w:rFonts w:ascii="Arial" w:hAnsi="Arial" w:cs="Arial"/>
          <w:sz w:val="24"/>
        </w:rPr>
      </w:pPr>
      <w:r w:rsidRPr="00E27439">
        <w:rPr>
          <w:rFonts w:ascii="Arial" w:hAnsi="Arial" w:cs="Arial"/>
          <w:sz w:val="24"/>
        </w:rPr>
        <w:t xml:space="preserve">Comuna </w:t>
      </w:r>
      <w:r w:rsidR="00C65024" w:rsidRPr="00E27439">
        <w:rPr>
          <w:rFonts w:ascii="Arial" w:hAnsi="Arial" w:cs="Arial"/>
          <w:sz w:val="24"/>
        </w:rPr>
        <w:t>Turdaș</w:t>
      </w:r>
      <w:r w:rsidR="00E27439" w:rsidRPr="00E27439">
        <w:rPr>
          <w:rFonts w:ascii="Arial" w:hAnsi="Arial" w:cs="Arial"/>
          <w:sz w:val="24"/>
        </w:rPr>
        <w:t xml:space="preserve"> </w:t>
      </w:r>
      <w:r w:rsidR="00C65024" w:rsidRPr="00E27439">
        <w:rPr>
          <w:rFonts w:ascii="Arial" w:hAnsi="Arial" w:cs="Arial"/>
          <w:sz w:val="24"/>
        </w:rPr>
        <w:t>are o</w:t>
      </w:r>
      <w:r w:rsidRPr="00E27439">
        <w:rPr>
          <w:rFonts w:ascii="Arial" w:hAnsi="Arial" w:cs="Arial"/>
          <w:sz w:val="24"/>
        </w:rPr>
        <w:t xml:space="preserve"> populație de </w:t>
      </w:r>
      <w:r w:rsidRPr="00E27439">
        <w:rPr>
          <w:rFonts w:ascii="Arial" w:hAnsi="Arial" w:cs="Arial"/>
          <w:sz w:val="24"/>
          <w:shd w:val="clear" w:color="auto" w:fill="FFFFFF"/>
        </w:rPr>
        <w:t xml:space="preserve"> </w:t>
      </w:r>
      <w:r w:rsidR="00C65024" w:rsidRPr="00E27439">
        <w:rPr>
          <w:rFonts w:ascii="Arial" w:hAnsi="Arial" w:cs="Arial"/>
          <w:sz w:val="24"/>
          <w:shd w:val="clear" w:color="auto" w:fill="FFFFFF"/>
        </w:rPr>
        <w:t>2054</w:t>
      </w:r>
      <w:r w:rsidRPr="00E27439">
        <w:rPr>
          <w:rFonts w:ascii="Arial" w:hAnsi="Arial" w:cs="Arial"/>
          <w:sz w:val="24"/>
          <w:shd w:val="clear" w:color="auto" w:fill="FFFFFF"/>
        </w:rPr>
        <w:t xml:space="preserve">locuitori si </w:t>
      </w:r>
      <w:r w:rsidR="00E27439" w:rsidRPr="00E27439">
        <w:rPr>
          <w:rFonts w:ascii="Arial" w:hAnsi="Arial" w:cs="Arial"/>
          <w:sz w:val="24"/>
          <w:shd w:val="clear" w:color="auto" w:fill="FFFFFF"/>
        </w:rPr>
        <w:t xml:space="preserve">660 </w:t>
      </w:r>
      <w:r w:rsidRPr="00E27439">
        <w:rPr>
          <w:rFonts w:ascii="Arial" w:hAnsi="Arial" w:cs="Arial"/>
          <w:sz w:val="24"/>
          <w:shd w:val="clear" w:color="auto" w:fill="FFFFFF"/>
        </w:rPr>
        <w:t>de gospodarii</w:t>
      </w:r>
      <w:r w:rsidRPr="00E27439">
        <w:rPr>
          <w:rFonts w:ascii="Arial" w:hAnsi="Arial" w:cs="Arial"/>
          <w:shd w:val="clear" w:color="auto" w:fill="FFFFFF"/>
        </w:rPr>
        <w:t>.</w:t>
      </w:r>
      <w:r w:rsidRPr="00E27439">
        <w:rPr>
          <w:rFonts w:ascii="Tahoma" w:hAnsi="Tahoma" w:cs="Tahoma"/>
          <w:sz w:val="18"/>
          <w:szCs w:val="18"/>
          <w:shd w:val="clear" w:color="auto" w:fill="EEE7DA"/>
        </w:rPr>
        <w:t xml:space="preserve"> </w:t>
      </w:r>
      <w:r w:rsidRPr="00E27439">
        <w:rPr>
          <w:rFonts w:ascii="Arial" w:hAnsi="Arial" w:cs="Arial"/>
          <w:sz w:val="24"/>
          <w:shd w:val="clear" w:color="auto" w:fill="EEE7DA"/>
        </w:rPr>
        <w:t xml:space="preserve">Economia se bazează pe agricultura și </w:t>
      </w:r>
      <w:r w:rsidR="00C65024" w:rsidRPr="00E27439">
        <w:rPr>
          <w:rFonts w:ascii="Arial" w:hAnsi="Arial" w:cs="Arial"/>
          <w:sz w:val="24"/>
          <w:shd w:val="clear" w:color="auto" w:fill="EEE7DA"/>
        </w:rPr>
        <w:t>zootehnie</w:t>
      </w:r>
      <w:r w:rsidRPr="00E27439">
        <w:rPr>
          <w:rFonts w:ascii="Arial" w:hAnsi="Arial" w:cs="Arial"/>
          <w:sz w:val="24"/>
          <w:shd w:val="clear" w:color="auto" w:fill="EEE7DA"/>
        </w:rPr>
        <w:t xml:space="preserve">-. </w:t>
      </w:r>
      <w:r w:rsidRPr="00E27439">
        <w:rPr>
          <w:rFonts w:ascii="Arial" w:hAnsi="Arial" w:cs="Arial"/>
          <w:sz w:val="24"/>
        </w:rPr>
        <w:t xml:space="preserve">Existența Fermei de porci va  însemna asigurarea unor locuri de muncă pentru locuitorii comunei. Realizarea proiectului va fi benefică din punct de vedere social și economic; va duce la crearea de </w:t>
      </w:r>
      <w:r w:rsidR="00E27439" w:rsidRPr="00E27439">
        <w:rPr>
          <w:rFonts w:ascii="Arial" w:hAnsi="Arial" w:cs="Arial"/>
          <w:sz w:val="24"/>
        </w:rPr>
        <w:t>25</w:t>
      </w:r>
      <w:r w:rsidRPr="00E27439">
        <w:rPr>
          <w:rFonts w:ascii="Arial" w:hAnsi="Arial" w:cs="Arial"/>
          <w:sz w:val="24"/>
        </w:rPr>
        <w:t xml:space="preserve"> noi locuri de muncă calificată pentru populația din zonă și la dezvoltarea unei ramuri importante a economiei locale – zootehnia.</w:t>
      </w:r>
    </w:p>
    <w:p w:rsidR="00A66992" w:rsidRPr="00E27439" w:rsidRDefault="00A66992" w:rsidP="00A66992">
      <w:pPr>
        <w:pStyle w:val="BodyTextIndent2"/>
        <w:rPr>
          <w:rFonts w:ascii="Arial" w:hAnsi="Arial" w:cs="Arial"/>
          <w:sz w:val="24"/>
        </w:rPr>
      </w:pPr>
      <w:r w:rsidRPr="00E27439">
        <w:rPr>
          <w:rFonts w:ascii="Arial" w:hAnsi="Arial" w:cs="Arial"/>
          <w:sz w:val="24"/>
        </w:rPr>
        <w:t>Indirect, necesitatea aprovizionării cu furaje, medicamente, vaccinuri, substanțe pentru igienizare, dezinfecție și dezinsecție, utilizarea unui număr sporit de mijloace de transport va duce la mărirea volumului de activitate și a altor sectoare.</w:t>
      </w:r>
    </w:p>
    <w:p w:rsidR="00A66992" w:rsidRPr="00E27439" w:rsidRDefault="00A66992" w:rsidP="00A66992">
      <w:pPr>
        <w:pStyle w:val="BodyTextIndent2"/>
        <w:rPr>
          <w:rFonts w:ascii="Arial" w:hAnsi="Arial" w:cs="Arial"/>
          <w:sz w:val="24"/>
        </w:rPr>
      </w:pPr>
      <w:r w:rsidRPr="00E27439">
        <w:rPr>
          <w:rFonts w:ascii="Arial" w:hAnsi="Arial" w:cs="Arial"/>
          <w:sz w:val="24"/>
        </w:rPr>
        <w:t xml:space="preserve">Funcționarea la capacitate a fermei va asigura o resursă importantă pentru a practica o agricultură ecologică prin folosirea dejecțiilor de porc ca îngrășământ natural. </w:t>
      </w:r>
    </w:p>
    <w:p w:rsidR="00A66992" w:rsidRPr="007838E6" w:rsidRDefault="00A66992" w:rsidP="00A66992">
      <w:pPr>
        <w:pStyle w:val="BodyTextIndent2"/>
        <w:rPr>
          <w:rFonts w:ascii="Arial" w:hAnsi="Arial" w:cs="Arial"/>
          <w:color w:val="FF0000"/>
          <w:sz w:val="24"/>
        </w:rPr>
      </w:pPr>
      <w:r w:rsidRPr="00E27439">
        <w:rPr>
          <w:rFonts w:ascii="Arial" w:hAnsi="Arial" w:cs="Arial"/>
          <w:sz w:val="24"/>
        </w:rPr>
        <w:t>Se recomandă, pentru protecția obiectivului și pentru a nu creea artificial public nemulțumit să nu se elibereze autorizații de construire pe terenurile agricole limitrofe Fermei de.porci</w:t>
      </w:r>
      <w:r w:rsidRPr="007838E6">
        <w:rPr>
          <w:rFonts w:ascii="Arial" w:hAnsi="Arial" w:cs="Arial"/>
          <w:color w:val="FF0000"/>
          <w:sz w:val="24"/>
        </w:rPr>
        <w:t>.</w:t>
      </w:r>
    </w:p>
    <w:p w:rsidR="00A66992" w:rsidRPr="007838E6" w:rsidRDefault="00A66992" w:rsidP="00A66992">
      <w:pPr>
        <w:pStyle w:val="BodyTextIndent2"/>
        <w:rPr>
          <w:rFonts w:ascii="Arial" w:hAnsi="Arial" w:cs="Arial"/>
          <w:color w:val="FF0000"/>
          <w:sz w:val="24"/>
        </w:rPr>
      </w:pPr>
      <w:r w:rsidRPr="00E27439">
        <w:rPr>
          <w:rFonts w:ascii="Arial" w:hAnsi="Arial" w:cs="Arial"/>
          <w:sz w:val="24"/>
        </w:rPr>
        <w:t>Prin măsurile luate, impactul potențial al proiectului asupra condițiilor de locuit va fi nesemnificativ. În condiții de exploatare normale este de așteptat să nu existe public nemulțumit; din contră, posibilitatea de găsi un loc de muncă la o distanță minimă de locuință, posibilitatea de a achiziționa îngrășământ natural pentru nevoile gospodăriei sunt aspecte care ridică gradul de mulțumire a locuitorilor din zonă</w:t>
      </w:r>
      <w:r w:rsidRPr="007838E6">
        <w:rPr>
          <w:rFonts w:ascii="Arial" w:hAnsi="Arial" w:cs="Arial"/>
          <w:color w:val="FF0000"/>
          <w:sz w:val="24"/>
        </w:rPr>
        <w:t>.</w:t>
      </w:r>
    </w:p>
    <w:p w:rsidR="00A66992" w:rsidRPr="00E27439" w:rsidRDefault="00A66992" w:rsidP="00A66992">
      <w:pPr>
        <w:pStyle w:val="BodyTextIndent2"/>
        <w:rPr>
          <w:rFonts w:ascii="Arial" w:hAnsi="Arial" w:cs="Arial"/>
          <w:i/>
          <w:iCs/>
          <w:sz w:val="24"/>
        </w:rPr>
      </w:pPr>
      <w:r w:rsidRPr="00E27439">
        <w:rPr>
          <w:rFonts w:ascii="Arial" w:hAnsi="Arial" w:cs="Arial"/>
          <w:b/>
          <w:i/>
          <w:iCs/>
          <w:sz w:val="24"/>
        </w:rPr>
        <w:t xml:space="preserve">Impact prognozat. </w:t>
      </w:r>
      <w:r w:rsidRPr="00E27439">
        <w:rPr>
          <w:rFonts w:ascii="Arial" w:hAnsi="Arial" w:cs="Arial"/>
          <w:i/>
          <w:iCs/>
          <w:sz w:val="24"/>
        </w:rPr>
        <w:t>Respectarea condițiilor de funcționare  și a măsurilor impuse  de diminuare a  impactului pentru fiecare factor de mediu  vor avea asupra mediului social și economic un impact pozitiv, schimbările calității mediului nefiind majore.</w:t>
      </w:r>
    </w:p>
    <w:p w:rsidR="00A66992" w:rsidRPr="007838E6" w:rsidRDefault="00A66992" w:rsidP="00A66992">
      <w:pPr>
        <w:ind w:right="-468"/>
        <w:jc w:val="center"/>
        <w:rPr>
          <w:rFonts w:ascii="Arial" w:hAnsi="Arial" w:cs="Arial"/>
          <w:color w:val="FF0000"/>
        </w:rPr>
      </w:pPr>
    </w:p>
    <w:p w:rsidR="00F063C1" w:rsidRPr="007838E6" w:rsidRDefault="00F063C1">
      <w:pPr>
        <w:pStyle w:val="BodyTextIndent2"/>
        <w:rPr>
          <w:rFonts w:ascii="Arial" w:hAnsi="Arial" w:cs="Arial"/>
          <w:b/>
          <w:bCs/>
          <w:i/>
          <w:color w:val="FF0000"/>
          <w:sz w:val="24"/>
        </w:rPr>
      </w:pPr>
    </w:p>
    <w:p w:rsidR="00E27439" w:rsidRDefault="00B92B79" w:rsidP="00E27439">
      <w:pPr>
        <w:pStyle w:val="NoSpacing"/>
        <w:jc w:val="both"/>
        <w:rPr>
          <w:rFonts w:ascii="Arial" w:hAnsi="Arial" w:cs="Arial"/>
          <w:sz w:val="24"/>
          <w:szCs w:val="24"/>
          <w:lang w:val="ro-RO"/>
        </w:rPr>
      </w:pPr>
      <w:r w:rsidRPr="00E27439">
        <w:rPr>
          <w:rFonts w:ascii="Arial" w:hAnsi="Arial" w:cs="Arial"/>
          <w:b/>
          <w:sz w:val="24"/>
        </w:rPr>
        <w:t>4.</w:t>
      </w:r>
      <w:r w:rsidR="001B0AE2" w:rsidRPr="00E27439">
        <w:rPr>
          <w:rFonts w:ascii="Arial" w:hAnsi="Arial" w:cs="Arial"/>
          <w:b/>
          <w:sz w:val="24"/>
        </w:rPr>
        <w:t>8</w:t>
      </w:r>
      <w:r w:rsidRPr="00E27439">
        <w:rPr>
          <w:rFonts w:ascii="Arial" w:hAnsi="Arial" w:cs="Arial"/>
          <w:b/>
          <w:sz w:val="24"/>
        </w:rPr>
        <w:t>.</w:t>
      </w:r>
      <w:r w:rsidRPr="00E27439">
        <w:rPr>
          <w:rFonts w:ascii="Arial" w:hAnsi="Arial" w:cs="Arial"/>
          <w:sz w:val="24"/>
        </w:rPr>
        <w:t xml:space="preserve"> </w:t>
      </w:r>
      <w:r w:rsidRPr="00E27439">
        <w:rPr>
          <w:rFonts w:ascii="Arial" w:hAnsi="Arial" w:cs="Arial"/>
          <w:b/>
          <w:bCs/>
          <w:sz w:val="24"/>
        </w:rPr>
        <w:t>Condițiile culturale și etnice, patrimoniu cultural</w:t>
      </w:r>
      <w:r w:rsidR="001B0AE2" w:rsidRPr="00E27439">
        <w:rPr>
          <w:rFonts w:ascii="Arial" w:hAnsi="Arial" w:cs="Arial"/>
          <w:b/>
          <w:bCs/>
          <w:sz w:val="24"/>
        </w:rPr>
        <w:t>.</w:t>
      </w:r>
      <w:r w:rsidRPr="00E27439">
        <w:rPr>
          <w:rFonts w:ascii="Arial" w:hAnsi="Arial" w:cs="Arial"/>
          <w:sz w:val="24"/>
        </w:rPr>
        <w:t xml:space="preserve"> </w:t>
      </w:r>
      <w:r w:rsidR="00E27439">
        <w:rPr>
          <w:rFonts w:ascii="Arial" w:hAnsi="Arial" w:cs="Arial"/>
          <w:sz w:val="24"/>
          <w:szCs w:val="24"/>
          <w:lang w:val="ro-RO"/>
        </w:rPr>
        <w:t>Comuna Turdaș figurează în Lista monumentelor istorice  cu următoarele obiective:</w:t>
      </w:r>
    </w:p>
    <w:tbl>
      <w:tblPr>
        <w:tblW w:w="9576" w:type="dxa"/>
        <w:tblCellMar>
          <w:left w:w="10" w:type="dxa"/>
          <w:right w:w="10" w:type="dxa"/>
        </w:tblCellMar>
        <w:tblLook w:val="04A0" w:firstRow="1" w:lastRow="0" w:firstColumn="1" w:lastColumn="0" w:noHBand="0" w:noVBand="1"/>
      </w:tblPr>
      <w:tblGrid>
        <w:gridCol w:w="675"/>
        <w:gridCol w:w="2268"/>
        <w:gridCol w:w="2268"/>
        <w:gridCol w:w="2449"/>
        <w:gridCol w:w="1916"/>
      </w:tblGrid>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b/>
                <w:sz w:val="24"/>
                <w:szCs w:val="24"/>
                <w:lang w:val="ro-RO"/>
              </w:rPr>
            </w:pPr>
            <w:r>
              <w:rPr>
                <w:rFonts w:ascii="Arial" w:hAnsi="Arial" w:cs="Arial"/>
                <w:b/>
                <w:sz w:val="24"/>
                <w:szCs w:val="24"/>
                <w:lang w:val="ro-RO"/>
              </w:rPr>
              <w:t>Nr crt.</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b/>
                <w:sz w:val="24"/>
                <w:szCs w:val="24"/>
                <w:lang w:val="ro-RO"/>
              </w:rPr>
            </w:pPr>
            <w:r>
              <w:rPr>
                <w:rFonts w:ascii="Arial" w:hAnsi="Arial" w:cs="Arial"/>
                <w:b/>
                <w:sz w:val="24"/>
                <w:szCs w:val="24"/>
                <w:lang w:val="ro-RO"/>
              </w:rPr>
              <w:t>Cod LMI</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b/>
                <w:sz w:val="24"/>
                <w:szCs w:val="24"/>
                <w:lang w:val="ro-RO"/>
              </w:rPr>
            </w:pPr>
            <w:r>
              <w:rPr>
                <w:rFonts w:ascii="Arial" w:hAnsi="Arial" w:cs="Arial"/>
                <w:b/>
                <w:sz w:val="24"/>
                <w:szCs w:val="24"/>
                <w:lang w:val="ro-RO"/>
              </w:rPr>
              <w:t xml:space="preserve">Denumire </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b/>
                <w:sz w:val="24"/>
                <w:szCs w:val="24"/>
                <w:lang w:val="ro-RO"/>
              </w:rPr>
            </w:pPr>
            <w:r>
              <w:rPr>
                <w:rFonts w:ascii="Arial" w:hAnsi="Arial" w:cs="Arial"/>
                <w:b/>
                <w:sz w:val="24"/>
                <w:szCs w:val="24"/>
                <w:lang w:val="ro-RO"/>
              </w:rPr>
              <w:t>Adresa</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b/>
                <w:sz w:val="24"/>
                <w:szCs w:val="24"/>
                <w:lang w:val="ro-RO"/>
              </w:rPr>
            </w:pPr>
            <w:r>
              <w:rPr>
                <w:rFonts w:ascii="Arial" w:hAnsi="Arial" w:cs="Arial"/>
                <w:b/>
                <w:sz w:val="24"/>
                <w:szCs w:val="24"/>
                <w:lang w:val="ro-RO"/>
              </w:rPr>
              <w:t>Datare</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117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HD-I-s -A-03211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 xml:space="preserve"> Așezare sat Turdaș</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 La luncă”, pe malul mureșului, la 2,5 km de sat, în apropierea stației CFR</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Neolitic- Cultura Petrești</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 xml:space="preserve">401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HD-II-a-B-03418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Ansamblu rural Pricaz</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Întreaga localitate</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Sfârșitul se.XIX- începutul sec.XX</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480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HD-II-m-B-00377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Ansamblu Bisericii reformate</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SecXV-XVIII</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481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HD-II-m-B-00377.01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Biserica reformată</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SecXV-XVIII</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482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HD-II-m-B-00377.02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 xml:space="preserve">Zid incintă </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SecXV-XVIII</w:t>
            </w:r>
          </w:p>
        </w:tc>
      </w:tr>
      <w:tr w:rsidR="00E27439" w:rsidTr="000C6B42">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483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HD-II-a- B-03470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rPr>
                <w:rFonts w:ascii="Arial" w:hAnsi="Arial" w:cs="Arial"/>
                <w:lang w:val="ro-RO"/>
              </w:rPr>
            </w:pPr>
            <w:r>
              <w:rPr>
                <w:rFonts w:ascii="Arial" w:hAnsi="Arial" w:cs="Arial"/>
                <w:lang w:val="ro-RO"/>
              </w:rPr>
              <w:t>Ansamblu rural Turdaș</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Întreaga localitate 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27439" w:rsidRDefault="00E27439" w:rsidP="000C6B42">
            <w:pPr>
              <w:pStyle w:val="NoSpacing"/>
              <w:jc w:val="both"/>
              <w:rPr>
                <w:rFonts w:ascii="Arial" w:hAnsi="Arial" w:cs="Arial"/>
                <w:lang w:val="ro-RO"/>
              </w:rPr>
            </w:pPr>
            <w:r>
              <w:rPr>
                <w:rFonts w:ascii="Arial" w:hAnsi="Arial" w:cs="Arial"/>
                <w:lang w:val="ro-RO"/>
              </w:rPr>
              <w:t>Sfârșitul se.XIX- începutul sec.XX</w:t>
            </w:r>
          </w:p>
        </w:tc>
      </w:tr>
    </w:tbl>
    <w:p w:rsidR="00E27439" w:rsidRDefault="00E27439" w:rsidP="00E27439">
      <w:pPr>
        <w:pStyle w:val="NoSpacing"/>
        <w:jc w:val="both"/>
        <w:rPr>
          <w:rFonts w:ascii="Arial" w:hAnsi="Arial" w:cs="Arial"/>
          <w:sz w:val="24"/>
          <w:szCs w:val="24"/>
          <w:lang w:val="ro-RO"/>
        </w:rPr>
      </w:pPr>
      <w:r>
        <w:rPr>
          <w:rFonts w:ascii="Arial" w:hAnsi="Arial" w:cs="Arial"/>
          <w:sz w:val="24"/>
          <w:szCs w:val="24"/>
          <w:lang w:val="ro-RO"/>
        </w:rPr>
        <w:lastRenderedPageBreak/>
        <w:t>În vecinătatea fermei nu s-au identificat obiective  de interes  public, monumente istorice și de arhitectură, alte zone asupra  cărora există instituit regim de restricție, zone de interes tradițional.</w:t>
      </w:r>
    </w:p>
    <w:p w:rsidR="00E27439" w:rsidRDefault="00E27439" w:rsidP="00E27439">
      <w:pPr>
        <w:pStyle w:val="NoSpacing"/>
        <w:jc w:val="both"/>
        <w:rPr>
          <w:rFonts w:ascii="Arial" w:hAnsi="Arial" w:cs="Arial"/>
          <w:sz w:val="24"/>
          <w:szCs w:val="24"/>
          <w:lang w:val="ro-RO"/>
        </w:rPr>
      </w:pPr>
      <w:r>
        <w:rPr>
          <w:rFonts w:ascii="Arial" w:hAnsi="Arial" w:cs="Arial"/>
          <w:sz w:val="24"/>
          <w:szCs w:val="24"/>
          <w:lang w:val="ro-RO"/>
        </w:rPr>
        <w:t xml:space="preserve"> Conform Planului de Urbanism General  al comunei Turdaș, zona in care este amplasata ferma are destinatie de curți - construcții. Amplasamentul fermei este inconjurat de terenuri agricole . Distanta de la ferma la prima casa din satul Turdaș este de cca. 800 m. </w:t>
      </w:r>
    </w:p>
    <w:p w:rsidR="00B639BA" w:rsidRPr="00E27439" w:rsidRDefault="00B639BA" w:rsidP="00B639BA">
      <w:pPr>
        <w:pStyle w:val="BodyTextIndent2"/>
        <w:rPr>
          <w:rFonts w:ascii="Arial" w:hAnsi="Arial" w:cs="Arial"/>
          <w:sz w:val="24"/>
        </w:rPr>
      </w:pPr>
      <w:r w:rsidRPr="00E27439">
        <w:rPr>
          <w:rFonts w:ascii="Arial" w:hAnsi="Arial" w:cs="Arial"/>
          <w:sz w:val="24"/>
        </w:rPr>
        <w:t>În perimetrul amplasamentului și în zonele limitrofe nu sunt semnalate monumente istorice, situri arheologice care să necesite asigurarea unor perimetre cu interdicție de construire.</w:t>
      </w:r>
    </w:p>
    <w:p w:rsidR="00B92B79" w:rsidRPr="007838E6" w:rsidRDefault="00B92B79">
      <w:pPr>
        <w:pStyle w:val="BodyTextIndent2"/>
        <w:rPr>
          <w:rFonts w:ascii="Arial" w:hAnsi="Arial" w:cs="Arial"/>
          <w:i/>
          <w:color w:val="FF0000"/>
          <w:sz w:val="24"/>
        </w:rPr>
      </w:pPr>
      <w:r w:rsidRPr="00E27439">
        <w:rPr>
          <w:rFonts w:ascii="Arial" w:hAnsi="Arial" w:cs="Arial"/>
          <w:i/>
          <w:sz w:val="24"/>
        </w:rPr>
        <w:t>Realizarea proiectului nu va afecta condițiile culturale și etnice</w:t>
      </w:r>
      <w:r w:rsidR="00EB187A" w:rsidRPr="00E27439">
        <w:rPr>
          <w:rFonts w:ascii="Arial" w:hAnsi="Arial" w:cs="Arial"/>
          <w:i/>
          <w:sz w:val="24"/>
        </w:rPr>
        <w:t xml:space="preserve">sau patrimoniu cultural </w:t>
      </w:r>
      <w:r w:rsidRPr="00E27439">
        <w:rPr>
          <w:rFonts w:ascii="Arial" w:hAnsi="Arial" w:cs="Arial"/>
          <w:i/>
          <w:sz w:val="24"/>
        </w:rPr>
        <w:t xml:space="preserve"> din zonă</w:t>
      </w:r>
      <w:r w:rsidRPr="007838E6">
        <w:rPr>
          <w:rFonts w:ascii="Arial" w:hAnsi="Arial" w:cs="Arial"/>
          <w:i/>
          <w:color w:val="FF0000"/>
          <w:sz w:val="24"/>
        </w:rPr>
        <w:t>.</w:t>
      </w:r>
    </w:p>
    <w:p w:rsidR="001B0AE2" w:rsidRPr="007838E6" w:rsidRDefault="001B0AE2">
      <w:pPr>
        <w:pStyle w:val="BodyTextIndent2"/>
        <w:rPr>
          <w:rFonts w:ascii="Arial" w:hAnsi="Arial" w:cs="Arial"/>
          <w:b/>
          <w:color w:val="FF0000"/>
          <w:sz w:val="24"/>
        </w:rPr>
      </w:pPr>
    </w:p>
    <w:p w:rsidR="001B0AE2" w:rsidRPr="007838E6" w:rsidRDefault="001B0AE2">
      <w:pPr>
        <w:pStyle w:val="BodyTextIndent2"/>
        <w:rPr>
          <w:rFonts w:ascii="Arial" w:hAnsi="Arial" w:cs="Arial"/>
          <w:b/>
          <w:color w:val="FF0000"/>
          <w:sz w:val="24"/>
        </w:rPr>
      </w:pPr>
    </w:p>
    <w:p w:rsidR="001B0AE2" w:rsidRPr="007838E6" w:rsidRDefault="001B0AE2">
      <w:pPr>
        <w:pStyle w:val="BodyTextIndent2"/>
        <w:rPr>
          <w:rFonts w:ascii="Arial" w:hAnsi="Arial" w:cs="Arial"/>
          <w:b/>
          <w:color w:val="FF0000"/>
          <w:sz w:val="24"/>
        </w:rPr>
      </w:pPr>
    </w:p>
    <w:p w:rsidR="001B0AE2" w:rsidRPr="007838E6" w:rsidRDefault="001B0AE2">
      <w:pPr>
        <w:pStyle w:val="BodyTextIndent2"/>
        <w:rPr>
          <w:rFonts w:ascii="Arial" w:hAnsi="Arial" w:cs="Arial"/>
          <w:b/>
          <w:color w:val="FF0000"/>
          <w:sz w:val="24"/>
        </w:rPr>
      </w:pPr>
    </w:p>
    <w:p w:rsidR="00FD75FB" w:rsidRPr="00E27439" w:rsidRDefault="00FD75FB">
      <w:pPr>
        <w:pStyle w:val="BodyTextIndent2"/>
        <w:rPr>
          <w:rFonts w:ascii="Arial" w:hAnsi="Arial" w:cs="Arial"/>
          <w:b/>
          <w:sz w:val="24"/>
        </w:rPr>
      </w:pPr>
      <w:r w:rsidRPr="00E27439">
        <w:rPr>
          <w:rFonts w:ascii="Arial" w:hAnsi="Arial" w:cs="Arial"/>
          <w:b/>
          <w:sz w:val="24"/>
        </w:rPr>
        <w:t>Sintetic, impactul generat de realizarea proiectului asupra factorilor de mediu este  prezentat mai jos.</w:t>
      </w:r>
    </w:p>
    <w:tbl>
      <w:tblPr>
        <w:tblStyle w:val="TableGrid"/>
        <w:tblW w:w="9180" w:type="dxa"/>
        <w:tblLook w:val="04A0" w:firstRow="1" w:lastRow="0" w:firstColumn="1" w:lastColumn="0" w:noHBand="0" w:noVBand="1"/>
      </w:tblPr>
      <w:tblGrid>
        <w:gridCol w:w="858"/>
        <w:gridCol w:w="1545"/>
        <w:gridCol w:w="1576"/>
        <w:gridCol w:w="1652"/>
        <w:gridCol w:w="1657"/>
        <w:gridCol w:w="1892"/>
      </w:tblGrid>
      <w:tr w:rsidR="007838E6" w:rsidRPr="007838E6" w:rsidTr="00E620DD">
        <w:trPr>
          <w:trHeight w:val="87"/>
        </w:trPr>
        <w:tc>
          <w:tcPr>
            <w:tcW w:w="858" w:type="dxa"/>
            <w:vMerge w:val="restart"/>
          </w:tcPr>
          <w:p w:rsidR="00E620DD" w:rsidRPr="006260DE" w:rsidRDefault="00E620DD">
            <w:pPr>
              <w:pStyle w:val="BodyTextIndent2"/>
              <w:ind w:firstLine="0"/>
              <w:rPr>
                <w:rFonts w:ascii="Arial" w:hAnsi="Arial" w:cs="Arial"/>
                <w:b/>
                <w:sz w:val="24"/>
              </w:rPr>
            </w:pPr>
            <w:r w:rsidRPr="006260DE">
              <w:rPr>
                <w:rFonts w:ascii="Arial" w:hAnsi="Arial" w:cs="Arial"/>
                <w:b/>
                <w:sz w:val="24"/>
              </w:rPr>
              <w:t xml:space="preserve"> Nr.crt</w:t>
            </w:r>
          </w:p>
        </w:tc>
        <w:tc>
          <w:tcPr>
            <w:tcW w:w="1545" w:type="dxa"/>
            <w:vMerge w:val="restart"/>
          </w:tcPr>
          <w:p w:rsidR="00E620DD" w:rsidRPr="006260DE" w:rsidRDefault="00E620DD">
            <w:pPr>
              <w:pStyle w:val="BodyTextIndent2"/>
              <w:ind w:firstLine="0"/>
              <w:rPr>
                <w:rFonts w:ascii="Arial" w:hAnsi="Arial" w:cs="Arial"/>
                <w:b/>
                <w:sz w:val="24"/>
              </w:rPr>
            </w:pPr>
            <w:r w:rsidRPr="006260DE">
              <w:rPr>
                <w:rFonts w:ascii="Arial" w:hAnsi="Arial" w:cs="Arial"/>
                <w:b/>
                <w:sz w:val="24"/>
              </w:rPr>
              <w:t>Factor de mediu</w:t>
            </w:r>
          </w:p>
        </w:tc>
        <w:tc>
          <w:tcPr>
            <w:tcW w:w="1576" w:type="dxa"/>
            <w:vMerge w:val="restart"/>
          </w:tcPr>
          <w:p w:rsidR="00E620DD" w:rsidRPr="006260DE" w:rsidRDefault="00E620DD" w:rsidP="00572ADC">
            <w:pPr>
              <w:pStyle w:val="BodyTextIndent2"/>
              <w:ind w:firstLine="0"/>
              <w:rPr>
                <w:rFonts w:ascii="Arial" w:hAnsi="Arial" w:cs="Arial"/>
                <w:b/>
                <w:sz w:val="24"/>
              </w:rPr>
            </w:pPr>
            <w:r w:rsidRPr="006260DE">
              <w:rPr>
                <w:rFonts w:ascii="Arial" w:hAnsi="Arial" w:cs="Arial"/>
                <w:b/>
                <w:sz w:val="24"/>
              </w:rPr>
              <w:t xml:space="preserve"> Măsuri de diminuare</w:t>
            </w:r>
          </w:p>
        </w:tc>
        <w:tc>
          <w:tcPr>
            <w:tcW w:w="3309" w:type="dxa"/>
            <w:gridSpan w:val="2"/>
          </w:tcPr>
          <w:p w:rsidR="00E620DD" w:rsidRPr="006260DE" w:rsidRDefault="00E620DD">
            <w:pPr>
              <w:pStyle w:val="BodyTextIndent2"/>
              <w:ind w:firstLine="0"/>
              <w:rPr>
                <w:rFonts w:ascii="Arial" w:hAnsi="Arial" w:cs="Arial"/>
                <w:b/>
                <w:sz w:val="24"/>
              </w:rPr>
            </w:pPr>
            <w:r w:rsidRPr="006260DE">
              <w:rPr>
                <w:rFonts w:ascii="Arial" w:hAnsi="Arial" w:cs="Arial"/>
                <w:b/>
                <w:sz w:val="24"/>
              </w:rPr>
              <w:t xml:space="preserve"> Impactul generat</w:t>
            </w:r>
          </w:p>
        </w:tc>
        <w:tc>
          <w:tcPr>
            <w:tcW w:w="1892" w:type="dxa"/>
            <w:vMerge w:val="restart"/>
          </w:tcPr>
          <w:p w:rsidR="00E620DD" w:rsidRPr="006260DE" w:rsidRDefault="00E620DD">
            <w:pPr>
              <w:pStyle w:val="BodyTextIndent2"/>
              <w:ind w:firstLine="0"/>
              <w:rPr>
                <w:rFonts w:ascii="Arial" w:hAnsi="Arial" w:cs="Arial"/>
                <w:b/>
                <w:sz w:val="24"/>
              </w:rPr>
            </w:pPr>
            <w:r w:rsidRPr="006260DE">
              <w:rPr>
                <w:rFonts w:ascii="Arial" w:hAnsi="Arial" w:cs="Arial"/>
                <w:b/>
                <w:sz w:val="24"/>
              </w:rPr>
              <w:t xml:space="preserve"> Durata</w:t>
            </w:r>
          </w:p>
        </w:tc>
      </w:tr>
      <w:tr w:rsidR="007838E6" w:rsidRPr="007838E6" w:rsidTr="00E620DD">
        <w:trPr>
          <w:trHeight w:val="82"/>
        </w:trPr>
        <w:tc>
          <w:tcPr>
            <w:tcW w:w="858" w:type="dxa"/>
            <w:vMerge/>
          </w:tcPr>
          <w:p w:rsidR="00E620DD" w:rsidRPr="006260DE" w:rsidRDefault="00E620DD">
            <w:pPr>
              <w:pStyle w:val="BodyTextIndent2"/>
              <w:ind w:firstLine="0"/>
              <w:rPr>
                <w:rFonts w:ascii="Arial" w:hAnsi="Arial" w:cs="Arial"/>
                <w:b/>
                <w:sz w:val="24"/>
              </w:rPr>
            </w:pPr>
          </w:p>
        </w:tc>
        <w:tc>
          <w:tcPr>
            <w:tcW w:w="1545" w:type="dxa"/>
            <w:vMerge/>
          </w:tcPr>
          <w:p w:rsidR="00E620DD" w:rsidRPr="006260DE" w:rsidRDefault="00E620DD">
            <w:pPr>
              <w:pStyle w:val="BodyTextIndent2"/>
              <w:ind w:firstLine="0"/>
              <w:rPr>
                <w:rFonts w:ascii="Arial" w:hAnsi="Arial" w:cs="Arial"/>
                <w:b/>
                <w:sz w:val="24"/>
              </w:rPr>
            </w:pPr>
          </w:p>
        </w:tc>
        <w:tc>
          <w:tcPr>
            <w:tcW w:w="1576" w:type="dxa"/>
            <w:vMerge/>
          </w:tcPr>
          <w:p w:rsidR="00E620DD" w:rsidRPr="006260DE" w:rsidRDefault="00E620DD" w:rsidP="00572ADC">
            <w:pPr>
              <w:pStyle w:val="BodyTextIndent2"/>
              <w:ind w:firstLine="0"/>
              <w:rPr>
                <w:rFonts w:ascii="Arial" w:hAnsi="Arial" w:cs="Arial"/>
                <w:b/>
                <w:sz w:val="24"/>
              </w:rPr>
            </w:pPr>
          </w:p>
        </w:tc>
        <w:tc>
          <w:tcPr>
            <w:tcW w:w="1652" w:type="dxa"/>
          </w:tcPr>
          <w:p w:rsidR="00E620DD" w:rsidRPr="006260DE" w:rsidRDefault="00E620DD" w:rsidP="00DB32CD">
            <w:pPr>
              <w:pStyle w:val="BodyTextIndent2"/>
              <w:ind w:firstLine="0"/>
              <w:rPr>
                <w:rFonts w:ascii="Arial" w:hAnsi="Arial" w:cs="Arial"/>
                <w:b/>
                <w:sz w:val="24"/>
              </w:rPr>
            </w:pPr>
            <w:r w:rsidRPr="006260DE">
              <w:rPr>
                <w:rFonts w:ascii="Arial" w:hAnsi="Arial" w:cs="Arial"/>
                <w:b/>
                <w:sz w:val="24"/>
              </w:rPr>
              <w:t xml:space="preserve"> Faza de construcție</w:t>
            </w:r>
          </w:p>
        </w:tc>
        <w:tc>
          <w:tcPr>
            <w:tcW w:w="1657" w:type="dxa"/>
          </w:tcPr>
          <w:p w:rsidR="00E620DD" w:rsidRPr="006260DE" w:rsidRDefault="00E620DD">
            <w:pPr>
              <w:pStyle w:val="BodyTextIndent2"/>
              <w:ind w:firstLine="0"/>
              <w:rPr>
                <w:rFonts w:ascii="Arial" w:hAnsi="Arial" w:cs="Arial"/>
                <w:b/>
                <w:sz w:val="24"/>
              </w:rPr>
            </w:pPr>
            <w:r w:rsidRPr="006260DE">
              <w:rPr>
                <w:rFonts w:ascii="Arial" w:hAnsi="Arial" w:cs="Arial"/>
                <w:b/>
                <w:sz w:val="24"/>
              </w:rPr>
              <w:t>In exploatare</w:t>
            </w:r>
          </w:p>
        </w:tc>
        <w:tc>
          <w:tcPr>
            <w:tcW w:w="1892" w:type="dxa"/>
            <w:vMerge/>
          </w:tcPr>
          <w:p w:rsidR="00E620DD" w:rsidRPr="006260DE" w:rsidRDefault="00E620DD">
            <w:pPr>
              <w:pStyle w:val="BodyTextIndent2"/>
              <w:ind w:firstLine="0"/>
              <w:rPr>
                <w:rFonts w:ascii="Arial" w:hAnsi="Arial" w:cs="Arial"/>
                <w:b/>
                <w:sz w:val="24"/>
              </w:rPr>
            </w:pPr>
          </w:p>
        </w:tc>
      </w:tr>
      <w:tr w:rsidR="007838E6" w:rsidRPr="007838E6" w:rsidTr="00E620DD">
        <w:trPr>
          <w:trHeight w:val="413"/>
        </w:trPr>
        <w:tc>
          <w:tcPr>
            <w:tcW w:w="858"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 xml:space="preserve">1 </w:t>
            </w:r>
          </w:p>
        </w:tc>
        <w:tc>
          <w:tcPr>
            <w:tcW w:w="1545" w:type="dxa"/>
            <w:vMerge w:val="restart"/>
          </w:tcPr>
          <w:p w:rsidR="00E620DD" w:rsidRPr="006260DE" w:rsidRDefault="00E620DD" w:rsidP="006260DE">
            <w:pPr>
              <w:pStyle w:val="BodyTextIndent2"/>
              <w:ind w:firstLine="0"/>
              <w:jc w:val="left"/>
              <w:rPr>
                <w:rFonts w:ascii="Arial" w:hAnsi="Arial" w:cs="Arial"/>
                <w:sz w:val="22"/>
                <w:szCs w:val="22"/>
              </w:rPr>
            </w:pPr>
            <w:r w:rsidRPr="006260DE">
              <w:rPr>
                <w:rFonts w:ascii="Arial" w:hAnsi="Arial" w:cs="Arial"/>
                <w:sz w:val="22"/>
                <w:szCs w:val="22"/>
              </w:rPr>
              <w:t xml:space="preserve">Apa subterană </w:t>
            </w:r>
          </w:p>
        </w:tc>
        <w:tc>
          <w:tcPr>
            <w:tcW w:w="1576"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 xml:space="preserve"> Se vor respecta măsurile  propuse la pct.4.1.3</w:t>
            </w: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Fără impact</w:t>
            </w:r>
          </w:p>
        </w:tc>
        <w:tc>
          <w:tcPr>
            <w:tcW w:w="1657" w:type="dxa"/>
          </w:tcPr>
          <w:p w:rsidR="00E620DD" w:rsidRPr="006260DE" w:rsidRDefault="00E620DD" w:rsidP="00F41DF2">
            <w:pPr>
              <w:pStyle w:val="BodyTextIndent2"/>
              <w:numPr>
                <w:ilvl w:val="0"/>
                <w:numId w:val="2"/>
              </w:numPr>
              <w:jc w:val="left"/>
              <w:rPr>
                <w:rFonts w:ascii="Arial" w:hAnsi="Arial" w:cs="Arial"/>
                <w:sz w:val="22"/>
                <w:szCs w:val="22"/>
              </w:rPr>
            </w:pP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Limitată, pe perioada lucrărilor</w:t>
            </w:r>
          </w:p>
        </w:tc>
      </w:tr>
      <w:tr w:rsidR="007838E6" w:rsidRPr="007838E6" w:rsidTr="00E620DD">
        <w:trPr>
          <w:trHeight w:val="412"/>
        </w:trPr>
        <w:tc>
          <w:tcPr>
            <w:tcW w:w="858" w:type="dxa"/>
            <w:vMerge/>
          </w:tcPr>
          <w:p w:rsidR="00E620DD" w:rsidRPr="007838E6" w:rsidRDefault="00E620DD" w:rsidP="00F41DF2">
            <w:pPr>
              <w:pStyle w:val="BodyTextIndent2"/>
              <w:ind w:firstLine="0"/>
              <w:jc w:val="left"/>
              <w:rPr>
                <w:rFonts w:ascii="Arial" w:hAnsi="Arial" w:cs="Arial"/>
                <w:color w:val="FF0000"/>
                <w:sz w:val="22"/>
                <w:szCs w:val="22"/>
              </w:rPr>
            </w:pPr>
          </w:p>
        </w:tc>
        <w:tc>
          <w:tcPr>
            <w:tcW w:w="1545" w:type="dxa"/>
            <w:vMerge/>
          </w:tcPr>
          <w:p w:rsidR="00E620DD" w:rsidRPr="007838E6" w:rsidRDefault="00E620DD" w:rsidP="00F41DF2">
            <w:pPr>
              <w:pStyle w:val="BodyTextIndent2"/>
              <w:ind w:firstLine="0"/>
              <w:jc w:val="left"/>
              <w:rPr>
                <w:rFonts w:ascii="Arial" w:hAnsi="Arial" w:cs="Arial"/>
                <w:color w:val="FF0000"/>
                <w:sz w:val="22"/>
                <w:szCs w:val="22"/>
              </w:rPr>
            </w:pPr>
          </w:p>
        </w:tc>
        <w:tc>
          <w:tcPr>
            <w:tcW w:w="1576" w:type="dxa"/>
            <w:vMerge/>
          </w:tcPr>
          <w:p w:rsidR="00E620DD" w:rsidRPr="007838E6" w:rsidRDefault="00E620DD" w:rsidP="00F41DF2">
            <w:pPr>
              <w:pStyle w:val="BodyTextIndent2"/>
              <w:ind w:firstLine="0"/>
              <w:jc w:val="left"/>
              <w:rPr>
                <w:rFonts w:ascii="Arial" w:hAnsi="Arial" w:cs="Arial"/>
                <w:color w:val="FF0000"/>
                <w:sz w:val="22"/>
                <w:szCs w:val="22"/>
              </w:rPr>
            </w:pPr>
          </w:p>
        </w:tc>
        <w:tc>
          <w:tcPr>
            <w:tcW w:w="1652" w:type="dxa"/>
          </w:tcPr>
          <w:p w:rsidR="00E620DD" w:rsidRPr="007838E6" w:rsidRDefault="00E620DD" w:rsidP="00F41DF2">
            <w:pPr>
              <w:pStyle w:val="BodyTextIndent2"/>
              <w:ind w:firstLine="0"/>
              <w:jc w:val="left"/>
              <w:rPr>
                <w:rFonts w:ascii="Arial" w:hAnsi="Arial" w:cs="Arial"/>
                <w:color w:val="FF0000"/>
                <w:sz w:val="22"/>
                <w:szCs w:val="22"/>
              </w:rPr>
            </w:pPr>
          </w:p>
        </w:tc>
        <w:tc>
          <w:tcPr>
            <w:tcW w:w="1657"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Nesemnificativ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rPr>
          <w:trHeight w:val="135"/>
        </w:trPr>
        <w:tc>
          <w:tcPr>
            <w:tcW w:w="858" w:type="dxa"/>
            <w:vMerge w:val="restart"/>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2</w:t>
            </w:r>
          </w:p>
        </w:tc>
        <w:tc>
          <w:tcPr>
            <w:tcW w:w="1545" w:type="dxa"/>
            <w:vMerge w:val="restart"/>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Aer</w:t>
            </w:r>
          </w:p>
        </w:tc>
        <w:tc>
          <w:tcPr>
            <w:tcW w:w="1576" w:type="dxa"/>
            <w:vMerge w:val="restart"/>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Se vor respecta măsurile  propuse la pct.4.2.4</w:t>
            </w:r>
          </w:p>
        </w:tc>
        <w:tc>
          <w:tcPr>
            <w:tcW w:w="1652" w:type="dxa"/>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Nesemnificativ</w:t>
            </w:r>
          </w:p>
        </w:tc>
        <w:tc>
          <w:tcPr>
            <w:tcW w:w="1657" w:type="dxa"/>
          </w:tcPr>
          <w:p w:rsidR="00E620DD" w:rsidRPr="000A02D8" w:rsidRDefault="00E620DD" w:rsidP="00F41DF2">
            <w:pPr>
              <w:pStyle w:val="BodyTextIndent2"/>
              <w:ind w:firstLine="0"/>
              <w:jc w:val="left"/>
              <w:rPr>
                <w:rFonts w:ascii="Arial" w:hAnsi="Arial" w:cs="Arial"/>
                <w:sz w:val="22"/>
                <w:szCs w:val="22"/>
              </w:rPr>
            </w:pPr>
          </w:p>
        </w:tc>
        <w:tc>
          <w:tcPr>
            <w:tcW w:w="1892" w:type="dxa"/>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Limitată, pe perioada lucrărilor</w:t>
            </w:r>
          </w:p>
        </w:tc>
      </w:tr>
      <w:tr w:rsidR="007838E6" w:rsidRPr="007838E6" w:rsidTr="00E620DD">
        <w:trPr>
          <w:trHeight w:val="135"/>
        </w:trPr>
        <w:tc>
          <w:tcPr>
            <w:tcW w:w="858" w:type="dxa"/>
            <w:vMerge/>
          </w:tcPr>
          <w:p w:rsidR="00E620DD" w:rsidRPr="000A02D8" w:rsidRDefault="00E620DD" w:rsidP="00F41DF2">
            <w:pPr>
              <w:pStyle w:val="BodyTextIndent2"/>
              <w:ind w:firstLine="0"/>
              <w:jc w:val="left"/>
              <w:rPr>
                <w:rFonts w:ascii="Arial" w:hAnsi="Arial" w:cs="Arial"/>
                <w:sz w:val="22"/>
                <w:szCs w:val="22"/>
              </w:rPr>
            </w:pPr>
          </w:p>
        </w:tc>
        <w:tc>
          <w:tcPr>
            <w:tcW w:w="1545" w:type="dxa"/>
            <w:vMerge/>
          </w:tcPr>
          <w:p w:rsidR="00E620DD" w:rsidRPr="000A02D8" w:rsidRDefault="00E620DD" w:rsidP="00F41DF2">
            <w:pPr>
              <w:pStyle w:val="BodyTextIndent2"/>
              <w:ind w:firstLine="0"/>
              <w:jc w:val="left"/>
              <w:rPr>
                <w:rFonts w:ascii="Arial" w:hAnsi="Arial" w:cs="Arial"/>
                <w:sz w:val="22"/>
                <w:szCs w:val="22"/>
              </w:rPr>
            </w:pPr>
          </w:p>
        </w:tc>
        <w:tc>
          <w:tcPr>
            <w:tcW w:w="1576" w:type="dxa"/>
            <w:vMerge/>
          </w:tcPr>
          <w:p w:rsidR="00E620DD" w:rsidRPr="000A02D8" w:rsidRDefault="00E620DD" w:rsidP="00F41DF2">
            <w:pPr>
              <w:pStyle w:val="BodyTextIndent2"/>
              <w:ind w:firstLine="0"/>
              <w:jc w:val="left"/>
              <w:rPr>
                <w:rFonts w:ascii="Arial" w:hAnsi="Arial" w:cs="Arial"/>
                <w:sz w:val="22"/>
                <w:szCs w:val="22"/>
              </w:rPr>
            </w:pPr>
          </w:p>
        </w:tc>
        <w:tc>
          <w:tcPr>
            <w:tcW w:w="1652" w:type="dxa"/>
          </w:tcPr>
          <w:p w:rsidR="00E620DD" w:rsidRPr="000A02D8" w:rsidRDefault="00E620DD" w:rsidP="00F41DF2">
            <w:pPr>
              <w:pStyle w:val="BodyTextIndent2"/>
              <w:ind w:firstLine="0"/>
              <w:jc w:val="left"/>
              <w:rPr>
                <w:rFonts w:ascii="Arial" w:hAnsi="Arial" w:cs="Arial"/>
                <w:sz w:val="22"/>
                <w:szCs w:val="22"/>
              </w:rPr>
            </w:pPr>
          </w:p>
        </w:tc>
        <w:tc>
          <w:tcPr>
            <w:tcW w:w="1657" w:type="dxa"/>
          </w:tcPr>
          <w:p w:rsidR="00E620DD" w:rsidRPr="000A02D8" w:rsidRDefault="00E620DD" w:rsidP="00F41DF2">
            <w:pPr>
              <w:pStyle w:val="BodyTextIndent2"/>
              <w:ind w:firstLine="39"/>
              <w:jc w:val="left"/>
              <w:rPr>
                <w:rFonts w:ascii="Arial" w:hAnsi="Arial" w:cs="Arial"/>
                <w:sz w:val="22"/>
                <w:szCs w:val="22"/>
              </w:rPr>
            </w:pPr>
            <w:r w:rsidRPr="000A02D8">
              <w:rPr>
                <w:rFonts w:ascii="Arial" w:hAnsi="Arial" w:cs="Arial"/>
                <w:iCs/>
                <w:sz w:val="22"/>
                <w:szCs w:val="22"/>
              </w:rPr>
              <w:t>Minor în limitele maxim admise.</w:t>
            </w:r>
          </w:p>
          <w:p w:rsidR="00E620DD" w:rsidRPr="000A02D8" w:rsidRDefault="00E620DD" w:rsidP="00F41DF2">
            <w:pPr>
              <w:pStyle w:val="BodyTextIndent2"/>
              <w:ind w:firstLine="0"/>
              <w:jc w:val="left"/>
              <w:rPr>
                <w:rFonts w:ascii="Arial" w:hAnsi="Arial" w:cs="Arial"/>
                <w:sz w:val="22"/>
                <w:szCs w:val="22"/>
              </w:rPr>
            </w:pPr>
          </w:p>
        </w:tc>
        <w:tc>
          <w:tcPr>
            <w:tcW w:w="1892" w:type="dxa"/>
          </w:tcPr>
          <w:p w:rsidR="00E620DD" w:rsidRPr="000A02D8" w:rsidRDefault="00E620DD" w:rsidP="00F41DF2">
            <w:pPr>
              <w:pStyle w:val="BodyTextIndent2"/>
              <w:ind w:firstLine="0"/>
              <w:jc w:val="left"/>
              <w:rPr>
                <w:rFonts w:ascii="Arial" w:hAnsi="Arial" w:cs="Arial"/>
                <w:sz w:val="22"/>
                <w:szCs w:val="22"/>
              </w:rPr>
            </w:pPr>
            <w:r w:rsidRPr="000A02D8">
              <w:rPr>
                <w:rFonts w:ascii="Arial" w:hAnsi="Arial" w:cs="Arial"/>
                <w:sz w:val="22"/>
                <w:szCs w:val="22"/>
              </w:rPr>
              <w:t>Pe termen lung</w:t>
            </w:r>
          </w:p>
        </w:tc>
      </w:tr>
      <w:tr w:rsidR="007838E6" w:rsidRPr="007838E6" w:rsidTr="00E620DD">
        <w:trPr>
          <w:trHeight w:val="135"/>
        </w:trPr>
        <w:tc>
          <w:tcPr>
            <w:tcW w:w="858"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3</w:t>
            </w:r>
          </w:p>
        </w:tc>
        <w:tc>
          <w:tcPr>
            <w:tcW w:w="1545"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Sol</w:t>
            </w:r>
          </w:p>
        </w:tc>
        <w:tc>
          <w:tcPr>
            <w:tcW w:w="1576"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Se vor respecta măsurile  propuse la pct.4.3.4</w:t>
            </w: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iCs/>
                <w:sz w:val="22"/>
                <w:szCs w:val="22"/>
              </w:rPr>
              <w:t>Minor în limitele maxim admise.</w:t>
            </w:r>
          </w:p>
          <w:p w:rsidR="00E620DD" w:rsidRPr="006260DE" w:rsidRDefault="00E620DD" w:rsidP="00F41DF2">
            <w:pPr>
              <w:pStyle w:val="BodyTextIndent2"/>
              <w:ind w:firstLine="0"/>
              <w:jc w:val="left"/>
              <w:rPr>
                <w:rFonts w:ascii="Arial" w:hAnsi="Arial" w:cs="Arial"/>
                <w:sz w:val="22"/>
                <w:szCs w:val="22"/>
              </w:rPr>
            </w:pPr>
          </w:p>
        </w:tc>
        <w:tc>
          <w:tcPr>
            <w:tcW w:w="1657" w:type="dxa"/>
          </w:tcPr>
          <w:p w:rsidR="00E620DD" w:rsidRPr="006260DE" w:rsidRDefault="00E620DD" w:rsidP="00F41DF2">
            <w:pPr>
              <w:pStyle w:val="BodyTextIndent2"/>
              <w:ind w:firstLine="0"/>
              <w:jc w:val="left"/>
              <w:rPr>
                <w:rFonts w:ascii="Arial" w:hAnsi="Arial" w:cs="Arial"/>
                <w:sz w:val="22"/>
                <w:szCs w:val="22"/>
              </w:rPr>
            </w:pP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rPr>
          <w:trHeight w:val="135"/>
        </w:trPr>
        <w:tc>
          <w:tcPr>
            <w:tcW w:w="858" w:type="dxa"/>
            <w:vMerge/>
          </w:tcPr>
          <w:p w:rsidR="00E620DD" w:rsidRPr="006260DE" w:rsidRDefault="00E620DD" w:rsidP="00F41DF2">
            <w:pPr>
              <w:pStyle w:val="BodyTextIndent2"/>
              <w:ind w:firstLine="0"/>
              <w:jc w:val="left"/>
              <w:rPr>
                <w:rFonts w:ascii="Arial" w:hAnsi="Arial" w:cs="Arial"/>
                <w:sz w:val="22"/>
                <w:szCs w:val="22"/>
              </w:rPr>
            </w:pPr>
          </w:p>
        </w:tc>
        <w:tc>
          <w:tcPr>
            <w:tcW w:w="1545" w:type="dxa"/>
            <w:vMerge/>
          </w:tcPr>
          <w:p w:rsidR="00E620DD" w:rsidRPr="006260DE" w:rsidRDefault="00E620DD" w:rsidP="00F41DF2">
            <w:pPr>
              <w:pStyle w:val="BodyTextIndent2"/>
              <w:ind w:firstLine="0"/>
              <w:jc w:val="left"/>
              <w:rPr>
                <w:rFonts w:ascii="Arial" w:hAnsi="Arial" w:cs="Arial"/>
                <w:sz w:val="22"/>
                <w:szCs w:val="22"/>
              </w:rPr>
            </w:pPr>
          </w:p>
        </w:tc>
        <w:tc>
          <w:tcPr>
            <w:tcW w:w="1576" w:type="dxa"/>
            <w:vMerge/>
          </w:tcPr>
          <w:p w:rsidR="00E620DD" w:rsidRPr="006260DE" w:rsidRDefault="00E620DD" w:rsidP="00F41DF2">
            <w:pPr>
              <w:pStyle w:val="BodyTextIndent2"/>
              <w:ind w:firstLine="0"/>
              <w:jc w:val="left"/>
              <w:rPr>
                <w:rFonts w:ascii="Arial" w:hAnsi="Arial" w:cs="Arial"/>
                <w:sz w:val="22"/>
                <w:szCs w:val="22"/>
              </w:rPr>
            </w:pPr>
          </w:p>
        </w:tc>
        <w:tc>
          <w:tcPr>
            <w:tcW w:w="1652" w:type="dxa"/>
          </w:tcPr>
          <w:p w:rsidR="00E620DD" w:rsidRPr="006260DE" w:rsidRDefault="00E620DD" w:rsidP="00F41DF2">
            <w:pPr>
              <w:pStyle w:val="BodyTextIndent2"/>
              <w:ind w:firstLine="0"/>
              <w:jc w:val="left"/>
              <w:rPr>
                <w:rFonts w:ascii="Arial" w:hAnsi="Arial" w:cs="Arial"/>
                <w:sz w:val="22"/>
                <w:szCs w:val="22"/>
              </w:rPr>
            </w:pPr>
          </w:p>
        </w:tc>
        <w:tc>
          <w:tcPr>
            <w:tcW w:w="1657" w:type="dxa"/>
          </w:tcPr>
          <w:p w:rsidR="00E620DD" w:rsidRPr="006260DE" w:rsidRDefault="00E620DD" w:rsidP="00F41DF2">
            <w:pPr>
              <w:pStyle w:val="BodyTextIndent2"/>
              <w:ind w:firstLine="39"/>
              <w:jc w:val="left"/>
              <w:rPr>
                <w:rFonts w:ascii="Arial" w:hAnsi="Arial" w:cs="Arial"/>
                <w:sz w:val="22"/>
                <w:szCs w:val="22"/>
              </w:rPr>
            </w:pPr>
            <w:r w:rsidRPr="006260DE">
              <w:rPr>
                <w:rFonts w:ascii="Arial" w:hAnsi="Arial" w:cs="Arial"/>
                <w:iCs/>
                <w:sz w:val="22"/>
                <w:szCs w:val="22"/>
              </w:rPr>
              <w:t>Minor în limitele maxim admise.</w:t>
            </w:r>
          </w:p>
          <w:p w:rsidR="00E620DD" w:rsidRPr="006260DE" w:rsidRDefault="00E620DD" w:rsidP="00F41DF2">
            <w:pPr>
              <w:pStyle w:val="BodyTextIndent2"/>
              <w:ind w:firstLine="0"/>
              <w:jc w:val="left"/>
              <w:rPr>
                <w:rFonts w:ascii="Arial" w:hAnsi="Arial" w:cs="Arial"/>
                <w:sz w:val="22"/>
                <w:szCs w:val="22"/>
              </w:rPr>
            </w:pP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rPr>
          <w:trHeight w:val="135"/>
        </w:trPr>
        <w:tc>
          <w:tcPr>
            <w:tcW w:w="858"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4</w:t>
            </w:r>
          </w:p>
        </w:tc>
        <w:tc>
          <w:tcPr>
            <w:tcW w:w="1545"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Subsol</w:t>
            </w:r>
          </w:p>
        </w:tc>
        <w:tc>
          <w:tcPr>
            <w:tcW w:w="1576"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Se vor respecta măsurile  propuse la pct.4.4.3</w:t>
            </w: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Nesemnificativ</w:t>
            </w:r>
          </w:p>
        </w:tc>
        <w:tc>
          <w:tcPr>
            <w:tcW w:w="1657" w:type="dxa"/>
          </w:tcPr>
          <w:p w:rsidR="00E620DD" w:rsidRPr="006260DE" w:rsidRDefault="00E620DD" w:rsidP="00F41DF2">
            <w:pPr>
              <w:pStyle w:val="BodyTextIndent2"/>
              <w:ind w:firstLine="0"/>
              <w:jc w:val="left"/>
              <w:rPr>
                <w:rFonts w:ascii="Arial" w:hAnsi="Arial" w:cs="Arial"/>
                <w:sz w:val="22"/>
                <w:szCs w:val="22"/>
              </w:rPr>
            </w:pP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Limitată, pe perioada lucrărilor</w:t>
            </w:r>
          </w:p>
        </w:tc>
      </w:tr>
      <w:tr w:rsidR="007838E6" w:rsidRPr="007838E6" w:rsidTr="00E620DD">
        <w:trPr>
          <w:trHeight w:val="135"/>
        </w:trPr>
        <w:tc>
          <w:tcPr>
            <w:tcW w:w="858" w:type="dxa"/>
            <w:vMerge/>
          </w:tcPr>
          <w:p w:rsidR="00E620DD" w:rsidRPr="006260DE" w:rsidRDefault="00E620DD" w:rsidP="00F41DF2">
            <w:pPr>
              <w:pStyle w:val="BodyTextIndent2"/>
              <w:ind w:firstLine="0"/>
              <w:jc w:val="left"/>
              <w:rPr>
                <w:rFonts w:ascii="Arial" w:hAnsi="Arial" w:cs="Arial"/>
                <w:sz w:val="22"/>
                <w:szCs w:val="22"/>
              </w:rPr>
            </w:pPr>
          </w:p>
        </w:tc>
        <w:tc>
          <w:tcPr>
            <w:tcW w:w="1545" w:type="dxa"/>
            <w:vMerge/>
          </w:tcPr>
          <w:p w:rsidR="00E620DD" w:rsidRPr="006260DE" w:rsidRDefault="00E620DD" w:rsidP="00F41DF2">
            <w:pPr>
              <w:pStyle w:val="BodyTextIndent2"/>
              <w:ind w:firstLine="0"/>
              <w:jc w:val="left"/>
              <w:rPr>
                <w:rFonts w:ascii="Arial" w:hAnsi="Arial" w:cs="Arial"/>
                <w:sz w:val="22"/>
                <w:szCs w:val="22"/>
              </w:rPr>
            </w:pPr>
          </w:p>
        </w:tc>
        <w:tc>
          <w:tcPr>
            <w:tcW w:w="1576" w:type="dxa"/>
            <w:vMerge/>
          </w:tcPr>
          <w:p w:rsidR="00E620DD" w:rsidRPr="006260DE" w:rsidRDefault="00E620DD" w:rsidP="00F41DF2">
            <w:pPr>
              <w:pStyle w:val="BodyTextIndent2"/>
              <w:ind w:firstLine="0"/>
              <w:jc w:val="left"/>
              <w:rPr>
                <w:rFonts w:ascii="Arial" w:hAnsi="Arial" w:cs="Arial"/>
                <w:sz w:val="22"/>
                <w:szCs w:val="22"/>
              </w:rPr>
            </w:pPr>
          </w:p>
        </w:tc>
        <w:tc>
          <w:tcPr>
            <w:tcW w:w="1652" w:type="dxa"/>
          </w:tcPr>
          <w:p w:rsidR="00E620DD" w:rsidRPr="006260DE" w:rsidRDefault="00E620DD" w:rsidP="00F41DF2">
            <w:pPr>
              <w:pStyle w:val="BodyTextIndent2"/>
              <w:ind w:firstLine="0"/>
              <w:jc w:val="left"/>
              <w:rPr>
                <w:rFonts w:ascii="Arial" w:hAnsi="Arial" w:cs="Arial"/>
                <w:sz w:val="22"/>
                <w:szCs w:val="22"/>
              </w:rPr>
            </w:pPr>
          </w:p>
        </w:tc>
        <w:tc>
          <w:tcPr>
            <w:tcW w:w="1657" w:type="dxa"/>
          </w:tcPr>
          <w:p w:rsidR="00E620DD" w:rsidRPr="006260DE" w:rsidRDefault="00147F76" w:rsidP="00F41DF2">
            <w:pPr>
              <w:pStyle w:val="BodyTextIndent2"/>
              <w:ind w:firstLine="0"/>
              <w:jc w:val="left"/>
              <w:rPr>
                <w:rFonts w:ascii="Arial" w:hAnsi="Arial" w:cs="Arial"/>
                <w:sz w:val="22"/>
                <w:szCs w:val="22"/>
              </w:rPr>
            </w:pPr>
            <w:r w:rsidRPr="006260DE">
              <w:rPr>
                <w:rFonts w:ascii="Arial" w:hAnsi="Arial" w:cs="Arial"/>
                <w:sz w:val="22"/>
                <w:szCs w:val="22"/>
              </w:rPr>
              <w:t>Nesemnificativ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rPr>
          <w:trHeight w:val="135"/>
        </w:trPr>
        <w:tc>
          <w:tcPr>
            <w:tcW w:w="858"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5</w:t>
            </w:r>
          </w:p>
        </w:tc>
        <w:tc>
          <w:tcPr>
            <w:tcW w:w="1545"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 xml:space="preserve">Biodiversitate </w:t>
            </w:r>
          </w:p>
        </w:tc>
        <w:tc>
          <w:tcPr>
            <w:tcW w:w="1576" w:type="dxa"/>
            <w:vMerge w:val="restart"/>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 xml:space="preserve">Se vor respecta </w:t>
            </w:r>
            <w:r w:rsidRPr="006260DE">
              <w:rPr>
                <w:rFonts w:ascii="Arial" w:hAnsi="Arial" w:cs="Arial"/>
                <w:sz w:val="22"/>
                <w:szCs w:val="22"/>
              </w:rPr>
              <w:lastRenderedPageBreak/>
              <w:t>măsurile  propuse la pct.4.5.4</w:t>
            </w: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lastRenderedPageBreak/>
              <w:t>Nesemnificativ</w:t>
            </w:r>
          </w:p>
        </w:tc>
        <w:tc>
          <w:tcPr>
            <w:tcW w:w="1657" w:type="dxa"/>
          </w:tcPr>
          <w:p w:rsidR="00E620DD" w:rsidRPr="006260DE" w:rsidRDefault="00E620DD" w:rsidP="00F41DF2">
            <w:pPr>
              <w:pStyle w:val="BodyTextIndent2"/>
              <w:ind w:firstLine="0"/>
              <w:jc w:val="left"/>
              <w:rPr>
                <w:rFonts w:ascii="Arial" w:hAnsi="Arial" w:cs="Arial"/>
                <w:sz w:val="22"/>
                <w:szCs w:val="22"/>
              </w:rPr>
            </w:pP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 xml:space="preserve">Limitată, pe perioada </w:t>
            </w:r>
            <w:r w:rsidRPr="006260DE">
              <w:rPr>
                <w:rFonts w:ascii="Arial" w:hAnsi="Arial" w:cs="Arial"/>
                <w:sz w:val="22"/>
                <w:szCs w:val="22"/>
              </w:rPr>
              <w:lastRenderedPageBreak/>
              <w:t>lucrărilor</w:t>
            </w:r>
          </w:p>
        </w:tc>
      </w:tr>
      <w:tr w:rsidR="007838E6" w:rsidRPr="007838E6" w:rsidTr="00E620DD">
        <w:trPr>
          <w:trHeight w:val="135"/>
        </w:trPr>
        <w:tc>
          <w:tcPr>
            <w:tcW w:w="858" w:type="dxa"/>
            <w:vMerge/>
          </w:tcPr>
          <w:p w:rsidR="00E620DD" w:rsidRPr="006260DE" w:rsidRDefault="00E620DD" w:rsidP="00F41DF2">
            <w:pPr>
              <w:pStyle w:val="BodyTextIndent2"/>
              <w:ind w:firstLine="0"/>
              <w:jc w:val="left"/>
              <w:rPr>
                <w:rFonts w:ascii="Arial" w:hAnsi="Arial" w:cs="Arial"/>
                <w:sz w:val="22"/>
                <w:szCs w:val="22"/>
              </w:rPr>
            </w:pPr>
          </w:p>
        </w:tc>
        <w:tc>
          <w:tcPr>
            <w:tcW w:w="1545" w:type="dxa"/>
            <w:vMerge/>
          </w:tcPr>
          <w:p w:rsidR="00E620DD" w:rsidRPr="006260DE" w:rsidRDefault="00E620DD" w:rsidP="00F41DF2">
            <w:pPr>
              <w:pStyle w:val="BodyTextIndent2"/>
              <w:ind w:firstLine="0"/>
              <w:jc w:val="left"/>
              <w:rPr>
                <w:rFonts w:ascii="Arial" w:hAnsi="Arial" w:cs="Arial"/>
                <w:sz w:val="22"/>
                <w:szCs w:val="22"/>
              </w:rPr>
            </w:pPr>
          </w:p>
        </w:tc>
        <w:tc>
          <w:tcPr>
            <w:tcW w:w="1576" w:type="dxa"/>
            <w:vMerge/>
          </w:tcPr>
          <w:p w:rsidR="00E620DD" w:rsidRPr="006260DE" w:rsidRDefault="00E620DD" w:rsidP="00F41DF2">
            <w:pPr>
              <w:pStyle w:val="BodyTextIndent2"/>
              <w:ind w:firstLine="0"/>
              <w:jc w:val="left"/>
              <w:rPr>
                <w:rFonts w:ascii="Arial" w:hAnsi="Arial" w:cs="Arial"/>
                <w:sz w:val="22"/>
                <w:szCs w:val="22"/>
              </w:rPr>
            </w:pPr>
          </w:p>
        </w:tc>
        <w:tc>
          <w:tcPr>
            <w:tcW w:w="1652" w:type="dxa"/>
          </w:tcPr>
          <w:p w:rsidR="00E620DD" w:rsidRPr="006260DE" w:rsidRDefault="00E620DD" w:rsidP="00F41DF2">
            <w:pPr>
              <w:pStyle w:val="BodyTextIndent2"/>
              <w:ind w:firstLine="0"/>
              <w:jc w:val="left"/>
              <w:rPr>
                <w:rFonts w:ascii="Arial" w:hAnsi="Arial" w:cs="Arial"/>
                <w:sz w:val="22"/>
                <w:szCs w:val="22"/>
              </w:rPr>
            </w:pPr>
          </w:p>
        </w:tc>
        <w:tc>
          <w:tcPr>
            <w:tcW w:w="1657"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Nesemnificativ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c>
          <w:tcPr>
            <w:tcW w:w="858"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6</w:t>
            </w:r>
          </w:p>
        </w:tc>
        <w:tc>
          <w:tcPr>
            <w:tcW w:w="1545"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Peisaj</w:t>
            </w:r>
          </w:p>
        </w:tc>
        <w:tc>
          <w:tcPr>
            <w:tcW w:w="1576" w:type="dxa"/>
          </w:tcPr>
          <w:p w:rsidR="00E620DD" w:rsidRPr="006260DE" w:rsidRDefault="00E620DD" w:rsidP="00F41DF2">
            <w:pPr>
              <w:pStyle w:val="BodyTextIndent2"/>
              <w:numPr>
                <w:ilvl w:val="0"/>
                <w:numId w:val="2"/>
              </w:numPr>
              <w:jc w:val="left"/>
              <w:rPr>
                <w:rFonts w:ascii="Arial" w:hAnsi="Arial" w:cs="Arial"/>
                <w:sz w:val="22"/>
                <w:szCs w:val="22"/>
              </w:rPr>
            </w:pP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w:t>
            </w:r>
          </w:p>
        </w:tc>
        <w:tc>
          <w:tcPr>
            <w:tcW w:w="1657"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Impact pozitiv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7838E6" w:rsidRPr="007838E6" w:rsidTr="00E620DD">
        <w:tc>
          <w:tcPr>
            <w:tcW w:w="858"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7</w:t>
            </w:r>
          </w:p>
        </w:tc>
        <w:tc>
          <w:tcPr>
            <w:tcW w:w="1545"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bCs/>
                <w:sz w:val="22"/>
                <w:szCs w:val="22"/>
              </w:rPr>
              <w:t>Mediul social și economic</w:t>
            </w:r>
          </w:p>
        </w:tc>
        <w:tc>
          <w:tcPr>
            <w:tcW w:w="1576"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w:t>
            </w: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w:t>
            </w:r>
          </w:p>
        </w:tc>
        <w:tc>
          <w:tcPr>
            <w:tcW w:w="1657"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Impact pozitiv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r w:rsidR="00E620DD" w:rsidRPr="007838E6" w:rsidTr="00E620DD">
        <w:tc>
          <w:tcPr>
            <w:tcW w:w="858"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8</w:t>
            </w:r>
          </w:p>
        </w:tc>
        <w:tc>
          <w:tcPr>
            <w:tcW w:w="1545"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bCs/>
                <w:sz w:val="22"/>
                <w:szCs w:val="22"/>
              </w:rPr>
              <w:t>Condițiile culturale și etnice, patrimoniu cultural</w:t>
            </w:r>
          </w:p>
        </w:tc>
        <w:tc>
          <w:tcPr>
            <w:tcW w:w="1576" w:type="dxa"/>
          </w:tcPr>
          <w:p w:rsidR="00E620DD" w:rsidRPr="006260DE" w:rsidRDefault="00E620DD" w:rsidP="00F41DF2">
            <w:pPr>
              <w:pStyle w:val="BodyTextIndent2"/>
              <w:numPr>
                <w:ilvl w:val="0"/>
                <w:numId w:val="2"/>
              </w:numPr>
              <w:jc w:val="left"/>
              <w:rPr>
                <w:rFonts w:ascii="Arial" w:hAnsi="Arial" w:cs="Arial"/>
                <w:sz w:val="22"/>
                <w:szCs w:val="22"/>
              </w:rPr>
            </w:pPr>
          </w:p>
        </w:tc>
        <w:tc>
          <w:tcPr>
            <w:tcW w:w="165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w:t>
            </w:r>
          </w:p>
        </w:tc>
        <w:tc>
          <w:tcPr>
            <w:tcW w:w="1657"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Nesemnificativ</w:t>
            </w:r>
          </w:p>
        </w:tc>
        <w:tc>
          <w:tcPr>
            <w:tcW w:w="1892" w:type="dxa"/>
          </w:tcPr>
          <w:p w:rsidR="00E620DD" w:rsidRPr="006260DE" w:rsidRDefault="00E620DD" w:rsidP="00F41DF2">
            <w:pPr>
              <w:pStyle w:val="BodyTextIndent2"/>
              <w:ind w:firstLine="0"/>
              <w:jc w:val="left"/>
              <w:rPr>
                <w:rFonts w:ascii="Arial" w:hAnsi="Arial" w:cs="Arial"/>
                <w:sz w:val="22"/>
                <w:szCs w:val="22"/>
              </w:rPr>
            </w:pPr>
            <w:r w:rsidRPr="006260DE">
              <w:rPr>
                <w:rFonts w:ascii="Arial" w:hAnsi="Arial" w:cs="Arial"/>
                <w:sz w:val="22"/>
                <w:szCs w:val="22"/>
              </w:rPr>
              <w:t>Pe termen lung</w:t>
            </w:r>
          </w:p>
        </w:tc>
      </w:tr>
    </w:tbl>
    <w:p w:rsidR="00FD75FB" w:rsidRPr="007838E6" w:rsidRDefault="00FD75FB">
      <w:pPr>
        <w:pStyle w:val="BodyTextIndent2"/>
        <w:rPr>
          <w:rFonts w:ascii="Arial" w:hAnsi="Arial" w:cs="Arial"/>
          <w:b/>
          <w:color w:val="FF0000"/>
          <w:sz w:val="24"/>
        </w:rPr>
      </w:pPr>
    </w:p>
    <w:p w:rsidR="008C59A6" w:rsidRPr="007838E6" w:rsidRDefault="008C59A6">
      <w:pPr>
        <w:pStyle w:val="BodyTextIndent2"/>
        <w:rPr>
          <w:rFonts w:ascii="Arial" w:hAnsi="Arial" w:cs="Arial"/>
          <w:color w:val="FF0000"/>
          <w:sz w:val="24"/>
        </w:rPr>
      </w:pPr>
    </w:p>
    <w:p w:rsidR="001D33A3" w:rsidRPr="003E5B99" w:rsidRDefault="00B92B79" w:rsidP="007512FD">
      <w:pPr>
        <w:pStyle w:val="BodyTextIndent2"/>
        <w:numPr>
          <w:ilvl w:val="0"/>
          <w:numId w:val="11"/>
        </w:numPr>
        <w:rPr>
          <w:rFonts w:ascii="Arial" w:hAnsi="Arial" w:cs="Arial"/>
          <w:b/>
          <w:sz w:val="24"/>
        </w:rPr>
      </w:pPr>
      <w:r w:rsidRPr="003E5B99">
        <w:rPr>
          <w:rFonts w:ascii="Arial" w:hAnsi="Arial" w:cs="Arial"/>
          <w:b/>
          <w:bCs/>
          <w:sz w:val="24"/>
        </w:rPr>
        <w:t>Analiza alternativelor</w:t>
      </w:r>
      <w:r w:rsidRPr="003E5B99">
        <w:rPr>
          <w:rFonts w:ascii="Arial" w:hAnsi="Arial" w:cs="Arial"/>
          <w:b/>
          <w:sz w:val="24"/>
        </w:rPr>
        <w:t xml:space="preserve"> </w:t>
      </w:r>
      <w:r w:rsidR="001D33A3" w:rsidRPr="003E5B99">
        <w:rPr>
          <w:rFonts w:ascii="Arial" w:hAnsi="Arial" w:cs="Arial"/>
          <w:b/>
          <w:sz w:val="24"/>
        </w:rPr>
        <w:t xml:space="preserve">. </w:t>
      </w:r>
    </w:p>
    <w:p w:rsidR="000C6B42" w:rsidRDefault="003E5B99" w:rsidP="000C6B42">
      <w:pPr>
        <w:pStyle w:val="BodyTextIndent2"/>
        <w:ind w:hanging="504"/>
        <w:rPr>
          <w:rFonts w:ascii="Arial" w:hAnsi="Arial" w:cs="Arial"/>
          <w:sz w:val="24"/>
        </w:rPr>
      </w:pPr>
      <w:r>
        <w:rPr>
          <w:rFonts w:ascii="Arial" w:hAnsi="Arial" w:cs="Arial"/>
          <w:sz w:val="24"/>
        </w:rPr>
        <w:t xml:space="preserve">              </w:t>
      </w:r>
      <w:r w:rsidR="000C6B42" w:rsidRPr="00663FE5">
        <w:rPr>
          <w:rFonts w:ascii="Arial" w:hAnsi="Arial" w:cs="Arial"/>
          <w:sz w:val="24"/>
        </w:rPr>
        <w:t xml:space="preserve">Alternativa ”0”;  nu a intrat în discuție, deoarece achiziționarea fermei s-a făcut în scopul readucerii în circitul economic iar alternativa ”0” înseamnă păstrarea  amplasamentului în starea actuală.  </w:t>
      </w:r>
    </w:p>
    <w:p w:rsidR="003E5B99" w:rsidRPr="003E5B99" w:rsidRDefault="003E5B99" w:rsidP="003E5B99">
      <w:pPr>
        <w:pStyle w:val="BodyTextIndent2"/>
        <w:ind w:firstLine="0"/>
        <w:rPr>
          <w:rFonts w:ascii="Arial" w:hAnsi="Arial" w:cs="Arial"/>
          <w:sz w:val="24"/>
        </w:rPr>
      </w:pPr>
      <w:r w:rsidRPr="003E5B99">
        <w:rPr>
          <w:rFonts w:ascii="Arial" w:hAnsi="Arial" w:cs="Arial"/>
          <w:sz w:val="24"/>
        </w:rPr>
        <w:t>Se precizează că dat fiind faptul că modernizarea halelor este o continuare a unei activități care a existat  pe amplasament,  alternativele  sunt limitate  și condiționate de factorul economic</w:t>
      </w:r>
    </w:p>
    <w:p w:rsidR="003E5B99" w:rsidRPr="00663FE5" w:rsidRDefault="003E5B99" w:rsidP="000C6B42">
      <w:pPr>
        <w:pStyle w:val="BodyTextIndent2"/>
        <w:ind w:hanging="504"/>
        <w:rPr>
          <w:rFonts w:ascii="Arial" w:hAnsi="Arial" w:cs="Arial"/>
          <w:b/>
          <w:bCs/>
          <w:sz w:val="24"/>
        </w:rPr>
      </w:pPr>
    </w:p>
    <w:p w:rsidR="005E51EB" w:rsidRDefault="000C6B42" w:rsidP="003E5B99">
      <w:pPr>
        <w:tabs>
          <w:tab w:val="num" w:pos="-90"/>
          <w:tab w:val="left" w:pos="7548"/>
        </w:tabs>
        <w:ind w:firstLine="562"/>
        <w:jc w:val="both"/>
        <w:rPr>
          <w:rFonts w:ascii="Arial" w:hAnsi="Arial" w:cs="Arial"/>
        </w:rPr>
      </w:pPr>
      <w:r w:rsidRPr="00663FE5">
        <w:rPr>
          <w:rFonts w:ascii="Arial" w:hAnsi="Arial" w:cs="Arial"/>
        </w:rPr>
        <w:t>Alternativele luate în calcul de titularul proiectului s-au referit la  soluțiile tehnico-economice care trebuie adoptate pentru readucerea fermei în circuit economic</w:t>
      </w:r>
      <w:r w:rsidRPr="00021D28">
        <w:rPr>
          <w:rFonts w:ascii="Arial" w:hAnsi="Arial" w:cs="Arial"/>
        </w:rPr>
        <w:t>.  cu respectarea celor mai bune tehnici disponibile</w:t>
      </w:r>
      <w:r w:rsidR="003E5B99">
        <w:rPr>
          <w:rFonts w:ascii="Arial" w:hAnsi="Arial" w:cs="Arial"/>
        </w:rPr>
        <w:t>.</w:t>
      </w:r>
      <w:r w:rsidRPr="00021D28">
        <w:rPr>
          <w:rFonts w:ascii="Arial" w:hAnsi="Arial" w:cs="Arial"/>
        </w:rPr>
        <w:t xml:space="preserve"> </w:t>
      </w:r>
    </w:p>
    <w:p w:rsidR="005F620B" w:rsidRPr="003E5B99" w:rsidRDefault="00EB187A" w:rsidP="00F508B1">
      <w:pPr>
        <w:pStyle w:val="Standard"/>
        <w:ind w:firstLine="720"/>
        <w:jc w:val="both"/>
        <w:rPr>
          <w:rFonts w:ascii="Arial" w:hAnsi="Arial" w:cs="Arial"/>
          <w:color w:val="auto"/>
          <w:u w:val="single"/>
        </w:rPr>
      </w:pPr>
      <w:r w:rsidRPr="003E5B99">
        <w:rPr>
          <w:rFonts w:ascii="Arial" w:hAnsi="Arial" w:cs="Arial"/>
          <w:color w:val="auto"/>
          <w:u w:val="single"/>
        </w:rPr>
        <w:t>5.</w:t>
      </w:r>
      <w:r w:rsidR="003E5B99" w:rsidRPr="003E5B99">
        <w:rPr>
          <w:rFonts w:ascii="Arial" w:hAnsi="Arial" w:cs="Arial"/>
          <w:color w:val="auto"/>
          <w:u w:val="single"/>
        </w:rPr>
        <w:t>1</w:t>
      </w:r>
      <w:r w:rsidRPr="003E5B99">
        <w:rPr>
          <w:rFonts w:ascii="Arial" w:hAnsi="Arial" w:cs="Arial"/>
          <w:color w:val="auto"/>
          <w:u w:val="single"/>
        </w:rPr>
        <w:t>. Alternativele privind începerea pr</w:t>
      </w:r>
      <w:r w:rsidR="0092448D" w:rsidRPr="003E5B99">
        <w:rPr>
          <w:rFonts w:ascii="Arial" w:hAnsi="Arial" w:cs="Arial"/>
          <w:color w:val="auto"/>
          <w:u w:val="single"/>
        </w:rPr>
        <w:t>o</w:t>
      </w:r>
      <w:r w:rsidR="00A504DA">
        <w:rPr>
          <w:rFonts w:ascii="Arial" w:hAnsi="Arial" w:cs="Arial"/>
          <w:color w:val="auto"/>
          <w:u w:val="single"/>
        </w:rPr>
        <w:t>iectului</w:t>
      </w:r>
      <w:r w:rsidRPr="003E5B99">
        <w:rPr>
          <w:rFonts w:ascii="Arial" w:hAnsi="Arial" w:cs="Arial"/>
          <w:color w:val="auto"/>
          <w:u w:val="single"/>
        </w:rPr>
        <w:t xml:space="preserve"> luate în calcul au fost:</w:t>
      </w:r>
    </w:p>
    <w:p w:rsidR="00EB187A" w:rsidRPr="003E5B99" w:rsidRDefault="00EB187A" w:rsidP="00F508B1">
      <w:pPr>
        <w:pStyle w:val="Standard"/>
        <w:ind w:firstLine="720"/>
        <w:jc w:val="both"/>
        <w:rPr>
          <w:rFonts w:ascii="Arial" w:hAnsi="Arial" w:cs="Arial"/>
          <w:color w:val="auto"/>
        </w:rPr>
      </w:pPr>
      <w:r w:rsidRPr="003E5B99">
        <w:rPr>
          <w:rFonts w:ascii="Arial" w:hAnsi="Arial" w:cs="Arial"/>
          <w:color w:val="auto"/>
        </w:rPr>
        <w:t>- imediat după obținerea  aprobărilor necesare</w:t>
      </w:r>
      <w:r w:rsidR="00704CD1" w:rsidRPr="003E5B99">
        <w:rPr>
          <w:rFonts w:ascii="Arial" w:hAnsi="Arial" w:cs="Arial"/>
          <w:color w:val="auto"/>
        </w:rPr>
        <w:t xml:space="preserve"> și a alocării fondurilor</w:t>
      </w:r>
      <w:r w:rsidR="00233018" w:rsidRPr="003E5B99">
        <w:rPr>
          <w:rFonts w:ascii="Arial" w:hAnsi="Arial" w:cs="Arial"/>
          <w:color w:val="auto"/>
        </w:rPr>
        <w:t>;</w:t>
      </w:r>
    </w:p>
    <w:p w:rsidR="00EB187A" w:rsidRPr="003E5B99" w:rsidRDefault="00EB187A" w:rsidP="00F508B1">
      <w:pPr>
        <w:pStyle w:val="Standard"/>
        <w:ind w:firstLine="720"/>
        <w:jc w:val="both"/>
        <w:rPr>
          <w:rFonts w:ascii="Arial" w:hAnsi="Arial" w:cs="Arial"/>
          <w:color w:val="auto"/>
        </w:rPr>
      </w:pPr>
      <w:r w:rsidRPr="003E5B99">
        <w:rPr>
          <w:rFonts w:ascii="Arial" w:hAnsi="Arial" w:cs="Arial"/>
          <w:color w:val="auto"/>
        </w:rPr>
        <w:t xml:space="preserve"> - întârzierea începerii lucrărilor. </w:t>
      </w:r>
    </w:p>
    <w:p w:rsidR="0092448D" w:rsidRPr="003E5B99" w:rsidRDefault="00EB187A" w:rsidP="00F508B1">
      <w:pPr>
        <w:pStyle w:val="Standard"/>
        <w:ind w:firstLine="720"/>
        <w:jc w:val="both"/>
        <w:rPr>
          <w:rFonts w:ascii="Arial" w:hAnsi="Arial" w:cs="Arial"/>
          <w:color w:val="auto"/>
        </w:rPr>
      </w:pPr>
      <w:r w:rsidRPr="003E5B99">
        <w:rPr>
          <w:rFonts w:ascii="Arial" w:hAnsi="Arial" w:cs="Arial"/>
          <w:color w:val="auto"/>
        </w:rPr>
        <w:t xml:space="preserve">S-a optat pentru alternativa  începerii imediat a lucrărilor deoarece  întârzierea începerii lucrărilor are impact negativ  </w:t>
      </w:r>
      <w:r w:rsidR="0092448D" w:rsidRPr="003E5B99">
        <w:rPr>
          <w:rFonts w:ascii="Arial" w:hAnsi="Arial" w:cs="Arial"/>
          <w:color w:val="auto"/>
        </w:rPr>
        <w:t xml:space="preserve">asupra </w:t>
      </w:r>
      <w:r w:rsidRPr="003E5B99">
        <w:rPr>
          <w:rFonts w:ascii="Arial" w:hAnsi="Arial" w:cs="Arial"/>
          <w:color w:val="auto"/>
        </w:rPr>
        <w:t>beneficiilor soci</w:t>
      </w:r>
      <w:r w:rsidR="0092448D" w:rsidRPr="003E5B99">
        <w:rPr>
          <w:rFonts w:ascii="Arial" w:hAnsi="Arial" w:cs="Arial"/>
          <w:color w:val="auto"/>
        </w:rPr>
        <w:t>a</w:t>
      </w:r>
      <w:r w:rsidRPr="003E5B99">
        <w:rPr>
          <w:rFonts w:ascii="Arial" w:hAnsi="Arial" w:cs="Arial"/>
          <w:color w:val="auto"/>
        </w:rPr>
        <w:t>le și economice</w:t>
      </w:r>
      <w:r w:rsidR="0092448D" w:rsidRPr="003E5B99">
        <w:rPr>
          <w:rFonts w:ascii="Arial" w:hAnsi="Arial" w:cs="Arial"/>
          <w:color w:val="auto"/>
        </w:rPr>
        <w:t>.</w:t>
      </w:r>
    </w:p>
    <w:p w:rsidR="001D33A3" w:rsidRPr="003E5B99" w:rsidRDefault="0092448D" w:rsidP="00F508B1">
      <w:pPr>
        <w:pStyle w:val="Standard"/>
        <w:ind w:firstLine="720"/>
        <w:jc w:val="both"/>
        <w:rPr>
          <w:rFonts w:ascii="Arial" w:hAnsi="Arial" w:cs="Arial"/>
          <w:color w:val="auto"/>
          <w:u w:val="single"/>
        </w:rPr>
      </w:pPr>
      <w:r w:rsidRPr="003E5B99">
        <w:rPr>
          <w:rFonts w:ascii="Arial" w:hAnsi="Arial" w:cs="Arial"/>
          <w:color w:val="auto"/>
          <w:u w:val="single"/>
        </w:rPr>
        <w:t>5.</w:t>
      </w:r>
      <w:r w:rsidR="003E5B99" w:rsidRPr="003E5B99">
        <w:rPr>
          <w:rFonts w:ascii="Arial" w:hAnsi="Arial" w:cs="Arial"/>
          <w:color w:val="auto"/>
          <w:u w:val="single"/>
        </w:rPr>
        <w:t>2</w:t>
      </w:r>
      <w:r w:rsidRPr="003E5B99">
        <w:rPr>
          <w:rFonts w:ascii="Arial" w:hAnsi="Arial" w:cs="Arial"/>
          <w:color w:val="auto"/>
          <w:u w:val="single"/>
        </w:rPr>
        <w:t>.  Alternativele  privind tratarea dejecțiilor</w:t>
      </w:r>
      <w:r w:rsidR="001D33A3" w:rsidRPr="003E5B99">
        <w:rPr>
          <w:rFonts w:ascii="Arial" w:hAnsi="Arial" w:cs="Arial"/>
          <w:color w:val="auto"/>
          <w:u w:val="single"/>
        </w:rPr>
        <w:t>:</w:t>
      </w:r>
    </w:p>
    <w:p w:rsidR="003E5B99" w:rsidRPr="00021D28" w:rsidRDefault="003E5B99" w:rsidP="003E5B99">
      <w:pPr>
        <w:tabs>
          <w:tab w:val="num" w:pos="-90"/>
          <w:tab w:val="left" w:pos="7548"/>
        </w:tabs>
        <w:ind w:firstLine="562"/>
        <w:jc w:val="both"/>
        <w:rPr>
          <w:rFonts w:ascii="Arial" w:hAnsi="Arial" w:cs="Arial"/>
        </w:rPr>
      </w:pPr>
      <w:r w:rsidRPr="003E5B99">
        <w:rPr>
          <w:rFonts w:ascii="Arial" w:hAnsi="Arial" w:cs="Arial"/>
        </w:rPr>
        <w:t xml:space="preserve">Au fost analizate 2  alternative referitoare la </w:t>
      </w:r>
      <w:r w:rsidRPr="00021D28">
        <w:rPr>
          <w:rFonts w:ascii="Arial" w:hAnsi="Arial" w:cs="Arial"/>
        </w:rPr>
        <w:t xml:space="preserve">managementul dejecțiilor:: </w:t>
      </w:r>
      <w:r w:rsidRPr="00021D28">
        <w:rPr>
          <w:rFonts w:ascii="Arial" w:hAnsi="Arial" w:cs="Arial"/>
          <w:b/>
        </w:rPr>
        <w:t xml:space="preserve"> </w:t>
      </w:r>
    </w:p>
    <w:p w:rsidR="003E5B99" w:rsidRPr="00021D28" w:rsidRDefault="003E5B99" w:rsidP="003E5B99">
      <w:pPr>
        <w:pStyle w:val="NoSpacing"/>
        <w:numPr>
          <w:ilvl w:val="0"/>
          <w:numId w:val="2"/>
        </w:numPr>
        <w:tabs>
          <w:tab w:val="clear" w:pos="2697"/>
          <w:tab w:val="num" w:pos="0"/>
          <w:tab w:val="left" w:pos="851"/>
        </w:tabs>
        <w:ind w:left="0" w:firstLine="567"/>
        <w:jc w:val="both"/>
        <w:rPr>
          <w:rFonts w:ascii="Arial" w:hAnsi="Arial" w:cs="Arial"/>
          <w:noProof/>
          <w:sz w:val="24"/>
          <w:szCs w:val="24"/>
        </w:rPr>
      </w:pPr>
      <w:r w:rsidRPr="00021D28">
        <w:rPr>
          <w:rFonts w:ascii="Arial" w:hAnsi="Arial" w:cs="Arial"/>
          <w:noProof/>
          <w:sz w:val="24"/>
          <w:szCs w:val="24"/>
        </w:rPr>
        <w:t>colectarea și depozitarea dejecțiilor semisolide  și separarea fracțiilor numai la cererea beneficiarilor</w:t>
      </w:r>
      <w:r w:rsidRPr="00021D28">
        <w:rPr>
          <w:rFonts w:ascii="Arial" w:hAnsi="Arial" w:cs="Arial"/>
          <w:b/>
          <w:noProof/>
          <w:sz w:val="24"/>
          <w:szCs w:val="24"/>
        </w:rPr>
        <w:t>;</w:t>
      </w:r>
    </w:p>
    <w:p w:rsidR="003E5B99" w:rsidRPr="00021D28" w:rsidRDefault="003E5B99" w:rsidP="003E5B99">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colectarea dejecțiilor și separarea  fracțiilor în mod curent.</w:t>
      </w:r>
    </w:p>
    <w:p w:rsidR="003E5B99" w:rsidRPr="00021D28" w:rsidRDefault="003E5B99" w:rsidP="003E5B99">
      <w:pPr>
        <w:pStyle w:val="NoSpacing"/>
        <w:tabs>
          <w:tab w:val="num" w:pos="0"/>
          <w:tab w:val="left" w:pos="567"/>
        </w:tabs>
        <w:ind w:firstLine="567"/>
        <w:rPr>
          <w:rFonts w:ascii="Arial" w:hAnsi="Arial" w:cs="Arial"/>
          <w:noProof/>
          <w:sz w:val="24"/>
          <w:szCs w:val="24"/>
        </w:rPr>
      </w:pPr>
      <w:r w:rsidRPr="00021D28">
        <w:rPr>
          <w:rFonts w:ascii="Arial" w:hAnsi="Arial" w:cs="Arial"/>
          <w:noProof/>
          <w:sz w:val="24"/>
          <w:szCs w:val="24"/>
        </w:rPr>
        <w:t>Din  analiza celor 2 variante a reiesit ca  utilă separarea în mod curent a fracțiilor, fiind identificate urmatoarele avantaje :</w:t>
      </w:r>
    </w:p>
    <w:p w:rsidR="003E5B99" w:rsidRPr="00021D28" w:rsidRDefault="003E5B99" w:rsidP="003E5B99">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ferma va fi dotată cu mijloacele de transport necesare;</w:t>
      </w:r>
    </w:p>
    <w:p w:rsidR="003E5B99" w:rsidRPr="00021D28" w:rsidRDefault="003E5B99" w:rsidP="003E5B99">
      <w:pPr>
        <w:pStyle w:val="NoSpacing"/>
        <w:numPr>
          <w:ilvl w:val="0"/>
          <w:numId w:val="2"/>
        </w:numPr>
        <w:tabs>
          <w:tab w:val="clear" w:pos="2697"/>
          <w:tab w:val="num" w:pos="0"/>
          <w:tab w:val="num" w:pos="709"/>
        </w:tabs>
        <w:ind w:left="0" w:firstLine="567"/>
        <w:jc w:val="both"/>
        <w:rPr>
          <w:rFonts w:ascii="Arial" w:hAnsi="Arial" w:cs="Arial"/>
          <w:sz w:val="24"/>
        </w:rPr>
      </w:pPr>
      <w:r w:rsidRPr="00021D28">
        <w:rPr>
          <w:rFonts w:ascii="Arial" w:hAnsi="Arial" w:cs="Arial"/>
          <w:noProof/>
          <w:sz w:val="24"/>
          <w:szCs w:val="24"/>
        </w:rPr>
        <w:t xml:space="preserve"> transportul  fracțiilor separate este mai ușor;</w:t>
      </w:r>
      <w:r w:rsidRPr="00021D28">
        <w:rPr>
          <w:rFonts w:ascii="Arial" w:hAnsi="Arial" w:cs="Arial"/>
          <w:sz w:val="24"/>
        </w:rPr>
        <w:t>.</w:t>
      </w:r>
    </w:p>
    <w:p w:rsidR="00233018" w:rsidRPr="003E5B99" w:rsidRDefault="003E5B99" w:rsidP="003E5B99">
      <w:pPr>
        <w:pStyle w:val="BodyTextIndent2"/>
        <w:ind w:firstLine="0"/>
        <w:rPr>
          <w:rFonts w:ascii="Arial" w:hAnsi="Arial" w:cs="Arial"/>
          <w:sz w:val="24"/>
        </w:rPr>
      </w:pPr>
      <w:r w:rsidRPr="003E5B99">
        <w:rPr>
          <w:rFonts w:ascii="Arial" w:hAnsi="Arial" w:cs="Arial"/>
          <w:b/>
          <w:sz w:val="24"/>
        </w:rPr>
        <w:t xml:space="preserve"> </w:t>
      </w:r>
      <w:r w:rsidR="00233018" w:rsidRPr="003E5B99">
        <w:rPr>
          <w:rFonts w:ascii="Arial" w:hAnsi="Arial" w:cs="Arial"/>
          <w:sz w:val="24"/>
        </w:rPr>
        <w:t xml:space="preserve">Alte tipuri de tratare a dejecțiilor nu </w:t>
      </w:r>
      <w:r w:rsidR="007C3F44" w:rsidRPr="003E5B99">
        <w:rPr>
          <w:rFonts w:ascii="Arial" w:hAnsi="Arial" w:cs="Arial"/>
          <w:sz w:val="24"/>
        </w:rPr>
        <w:t xml:space="preserve">sunt </w:t>
      </w:r>
      <w:r w:rsidR="00233018" w:rsidRPr="003E5B99">
        <w:rPr>
          <w:rFonts w:ascii="Arial" w:hAnsi="Arial" w:cs="Arial"/>
          <w:sz w:val="24"/>
        </w:rPr>
        <w:t xml:space="preserve"> viabil</w:t>
      </w:r>
      <w:r w:rsidR="007C3F44" w:rsidRPr="003E5B99">
        <w:rPr>
          <w:rFonts w:ascii="Arial" w:hAnsi="Arial" w:cs="Arial"/>
          <w:sz w:val="24"/>
        </w:rPr>
        <w:t>e</w:t>
      </w:r>
      <w:r w:rsidR="00233018" w:rsidRPr="003E5B99">
        <w:rPr>
          <w:rFonts w:ascii="Arial" w:hAnsi="Arial" w:cs="Arial"/>
          <w:sz w:val="24"/>
        </w:rPr>
        <w:t xml:space="preserve"> d.p.d.v. economic.</w:t>
      </w:r>
    </w:p>
    <w:p w:rsidR="00233018" w:rsidRPr="003E5B99" w:rsidRDefault="00233018" w:rsidP="003E5B99">
      <w:pPr>
        <w:pStyle w:val="Standard"/>
        <w:numPr>
          <w:ilvl w:val="1"/>
          <w:numId w:val="41"/>
        </w:numPr>
        <w:jc w:val="both"/>
        <w:rPr>
          <w:rFonts w:ascii="Arial" w:hAnsi="Arial"/>
          <w:bCs/>
          <w:color w:val="auto"/>
          <w:u w:val="single"/>
        </w:rPr>
      </w:pPr>
      <w:r w:rsidRPr="003E5B99">
        <w:rPr>
          <w:rFonts w:ascii="Arial" w:hAnsi="Arial"/>
          <w:bCs/>
          <w:color w:val="auto"/>
          <w:u w:val="single"/>
        </w:rPr>
        <w:t xml:space="preserve">Alternative privind alte facilități legate de activitățile propuse. </w:t>
      </w:r>
    </w:p>
    <w:p w:rsidR="00233018" w:rsidRPr="003E5B99" w:rsidRDefault="00233018" w:rsidP="00233018">
      <w:pPr>
        <w:pStyle w:val="Standard"/>
        <w:ind w:firstLine="426"/>
        <w:jc w:val="both"/>
        <w:rPr>
          <w:rFonts w:ascii="Arial" w:hAnsi="Arial"/>
          <w:bCs/>
          <w:color w:val="auto"/>
        </w:rPr>
      </w:pPr>
      <w:r w:rsidRPr="003E5B99">
        <w:rPr>
          <w:rFonts w:ascii="Arial" w:hAnsi="Arial"/>
          <w:bCs/>
          <w:color w:val="auto"/>
        </w:rPr>
        <w:t>Pentru asigurarea apei potabile, energiei electrice, evacuarea apelor menajere a fost identificată o singură  alternativă –</w:t>
      </w:r>
      <w:r w:rsidR="00704CD1" w:rsidRPr="003E5B99">
        <w:rPr>
          <w:rFonts w:ascii="Arial" w:hAnsi="Arial"/>
          <w:bCs/>
          <w:color w:val="auto"/>
        </w:rPr>
        <w:t xml:space="preserve"> utilizarea rețelei de energie electrică, a sursei de apă, </w:t>
      </w:r>
      <w:r w:rsidRPr="003E5B99">
        <w:rPr>
          <w:rFonts w:ascii="Arial" w:hAnsi="Arial"/>
          <w:bCs/>
          <w:color w:val="auto"/>
        </w:rPr>
        <w:t>existente astfel:</w:t>
      </w:r>
    </w:p>
    <w:p w:rsidR="00704CD1" w:rsidRPr="003E5B99" w:rsidRDefault="00233018" w:rsidP="00A66992">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t>alimentar</w:t>
      </w:r>
      <w:r w:rsidR="009611E3">
        <w:rPr>
          <w:rFonts w:ascii="Arial" w:hAnsi="Arial"/>
          <w:bCs/>
          <w:color w:val="auto"/>
        </w:rPr>
        <w:t xml:space="preserve">ea cu apă  se va face din forajele </w:t>
      </w:r>
      <w:r w:rsidRPr="003E5B99">
        <w:rPr>
          <w:rFonts w:ascii="Arial" w:hAnsi="Arial"/>
          <w:bCs/>
          <w:color w:val="auto"/>
        </w:rPr>
        <w:t xml:space="preserve"> existent</w:t>
      </w:r>
      <w:r w:rsidR="009611E3">
        <w:rPr>
          <w:rFonts w:ascii="Arial" w:hAnsi="Arial"/>
          <w:bCs/>
          <w:color w:val="auto"/>
        </w:rPr>
        <w:t>e</w:t>
      </w:r>
      <w:r w:rsidRPr="003E5B99">
        <w:rPr>
          <w:rFonts w:ascii="Arial" w:hAnsi="Arial"/>
          <w:bCs/>
          <w:color w:val="auto"/>
        </w:rPr>
        <w:t xml:space="preserve"> prin </w:t>
      </w:r>
      <w:r w:rsidR="00704CD1" w:rsidRPr="003E5B99">
        <w:rPr>
          <w:rFonts w:ascii="Arial" w:hAnsi="Arial"/>
          <w:bCs/>
          <w:color w:val="auto"/>
        </w:rPr>
        <w:t xml:space="preserve"> echiparea cu pompe noi,  </w:t>
      </w:r>
      <w:r w:rsidR="009611E3">
        <w:rPr>
          <w:rFonts w:ascii="Arial" w:hAnsi="Arial"/>
          <w:bCs/>
          <w:color w:val="auto"/>
        </w:rPr>
        <w:t xml:space="preserve">reamenajarea </w:t>
      </w:r>
      <w:r w:rsidR="00704CD1" w:rsidRPr="003E5B99">
        <w:rPr>
          <w:rFonts w:ascii="Arial" w:hAnsi="Arial"/>
          <w:bCs/>
          <w:color w:val="auto"/>
        </w:rPr>
        <w:t>bazin</w:t>
      </w:r>
      <w:r w:rsidR="009611E3">
        <w:rPr>
          <w:rFonts w:ascii="Arial" w:hAnsi="Arial"/>
          <w:bCs/>
          <w:color w:val="auto"/>
        </w:rPr>
        <w:t xml:space="preserve">ului </w:t>
      </w:r>
      <w:r w:rsidR="00704CD1" w:rsidRPr="003E5B99">
        <w:rPr>
          <w:rFonts w:ascii="Arial" w:hAnsi="Arial"/>
          <w:bCs/>
          <w:color w:val="auto"/>
        </w:rPr>
        <w:t xml:space="preserve"> de apă cu V=</w:t>
      </w:r>
      <w:r w:rsidR="009611E3">
        <w:rPr>
          <w:rFonts w:ascii="Arial" w:hAnsi="Arial"/>
          <w:bCs/>
          <w:color w:val="auto"/>
        </w:rPr>
        <w:t>75</w:t>
      </w:r>
      <w:r w:rsidR="00704CD1" w:rsidRPr="003E5B99">
        <w:rPr>
          <w:rFonts w:ascii="Arial" w:hAnsi="Arial"/>
          <w:bCs/>
          <w:color w:val="auto"/>
        </w:rPr>
        <w:t>0mc;</w:t>
      </w:r>
    </w:p>
    <w:p w:rsidR="00233018" w:rsidRPr="003E5B99" w:rsidRDefault="00704CD1" w:rsidP="00A66992">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lastRenderedPageBreak/>
        <w:t xml:space="preserve"> </w:t>
      </w:r>
      <w:r w:rsidR="00233018" w:rsidRPr="003E5B99">
        <w:rPr>
          <w:rFonts w:ascii="Arial" w:hAnsi="Arial"/>
          <w:bCs/>
          <w:color w:val="auto"/>
        </w:rPr>
        <w:t>alimentarea cu energie electrică  se va face prin branșarea la rețeaua existentă;</w:t>
      </w:r>
      <w:r w:rsidR="005A6586" w:rsidRPr="003E5B99">
        <w:rPr>
          <w:rFonts w:ascii="Arial" w:hAnsi="Arial"/>
          <w:bCs/>
          <w:color w:val="auto"/>
        </w:rPr>
        <w:t xml:space="preserve">în zonă </w:t>
      </w:r>
    </w:p>
    <w:p w:rsidR="00B639BA" w:rsidRPr="003E5B99" w:rsidRDefault="005E51EB" w:rsidP="00A66992">
      <w:pPr>
        <w:pStyle w:val="Standard"/>
        <w:numPr>
          <w:ilvl w:val="0"/>
          <w:numId w:val="2"/>
        </w:numPr>
        <w:tabs>
          <w:tab w:val="clear" w:pos="2697"/>
          <w:tab w:val="num" w:pos="426"/>
        </w:tabs>
        <w:ind w:left="0" w:firstLine="142"/>
        <w:jc w:val="both"/>
        <w:rPr>
          <w:rFonts w:ascii="Arial" w:hAnsi="Arial"/>
          <w:bCs/>
          <w:color w:val="auto"/>
          <w:u w:val="single"/>
        </w:rPr>
      </w:pPr>
      <w:r w:rsidRPr="003E5B99">
        <w:rPr>
          <w:rFonts w:ascii="Arial" w:hAnsi="Arial"/>
          <w:bCs/>
          <w:color w:val="auto"/>
        </w:rPr>
        <w:t xml:space="preserve"> evacuarea apelor menajere rezultate se va face în bazin</w:t>
      </w:r>
      <w:r w:rsidR="00B639BA" w:rsidRPr="003E5B99">
        <w:rPr>
          <w:rFonts w:ascii="Arial" w:hAnsi="Arial"/>
          <w:bCs/>
          <w:color w:val="auto"/>
        </w:rPr>
        <w:t xml:space="preserve">ul </w:t>
      </w:r>
      <w:r w:rsidRPr="003E5B99">
        <w:rPr>
          <w:rFonts w:ascii="Arial" w:hAnsi="Arial"/>
          <w:bCs/>
          <w:color w:val="auto"/>
        </w:rPr>
        <w:t xml:space="preserve">vidanjabil </w:t>
      </w:r>
      <w:r w:rsidR="003E5B99">
        <w:rPr>
          <w:rFonts w:ascii="Arial" w:hAnsi="Arial"/>
          <w:bCs/>
          <w:color w:val="auto"/>
        </w:rPr>
        <w:t xml:space="preserve"> cu V= 1</w:t>
      </w:r>
      <w:r w:rsidR="00B639BA" w:rsidRPr="003E5B99">
        <w:rPr>
          <w:rFonts w:ascii="Arial" w:hAnsi="Arial"/>
          <w:bCs/>
          <w:color w:val="auto"/>
        </w:rPr>
        <w:t>0mc.</w:t>
      </w:r>
    </w:p>
    <w:p w:rsidR="00F12056" w:rsidRPr="003E5B99" w:rsidRDefault="00F12056" w:rsidP="00A66992">
      <w:pPr>
        <w:pStyle w:val="Standard"/>
        <w:ind w:left="2697"/>
        <w:jc w:val="both"/>
        <w:rPr>
          <w:rFonts w:ascii="Arial" w:hAnsi="Arial"/>
          <w:bCs/>
          <w:color w:val="auto"/>
          <w:u w:val="single"/>
        </w:rPr>
      </w:pPr>
      <w:r w:rsidRPr="003E5B99">
        <w:rPr>
          <w:rFonts w:ascii="Arial" w:hAnsi="Arial"/>
          <w:bCs/>
          <w:color w:val="auto"/>
          <w:u w:val="single"/>
        </w:rPr>
        <w:t>Evaluarea mărimii impactului</w:t>
      </w:r>
    </w:p>
    <w:p w:rsidR="006E1164" w:rsidRPr="009611E3" w:rsidRDefault="00F508B1" w:rsidP="00F41DF2">
      <w:pPr>
        <w:pStyle w:val="NoSpacing"/>
        <w:ind w:firstLine="360"/>
        <w:rPr>
          <w:rFonts w:ascii="Arial" w:hAnsi="Arial" w:cs="Arial"/>
          <w:sz w:val="24"/>
          <w:szCs w:val="24"/>
        </w:rPr>
      </w:pPr>
      <w:r w:rsidRPr="009611E3">
        <w:rPr>
          <w:rFonts w:ascii="Arial" w:hAnsi="Arial"/>
          <w:bCs/>
        </w:rPr>
        <w:t xml:space="preserve"> </w:t>
      </w:r>
      <w:r w:rsidR="006E1164" w:rsidRPr="009611E3">
        <w:rPr>
          <w:rFonts w:ascii="Arial" w:hAnsi="Arial" w:cs="Arial"/>
          <w:sz w:val="24"/>
          <w:szCs w:val="24"/>
        </w:rPr>
        <w:t xml:space="preserve">Pentru a se face o evaluare corectă a impactului asupra mediului </w:t>
      </w:r>
      <w:r w:rsidR="00E509B6" w:rsidRPr="009611E3">
        <w:rPr>
          <w:rFonts w:ascii="Arial" w:hAnsi="Arial" w:cs="Arial"/>
          <w:sz w:val="24"/>
          <w:szCs w:val="24"/>
        </w:rPr>
        <w:t xml:space="preserve">s-au luat în calcul </w:t>
      </w:r>
      <w:r w:rsidR="006E1164" w:rsidRPr="009611E3">
        <w:rPr>
          <w:rFonts w:ascii="Arial" w:hAnsi="Arial" w:cs="Arial"/>
          <w:sz w:val="24"/>
          <w:szCs w:val="24"/>
        </w:rPr>
        <w:t>alternativ</w:t>
      </w:r>
      <w:r w:rsidR="009A3170" w:rsidRPr="009611E3">
        <w:rPr>
          <w:rFonts w:ascii="Arial" w:hAnsi="Arial" w:cs="Arial"/>
          <w:sz w:val="24"/>
          <w:szCs w:val="24"/>
        </w:rPr>
        <w:t>a ,,</w:t>
      </w:r>
      <w:r w:rsidR="006E1164" w:rsidRPr="009611E3">
        <w:rPr>
          <w:rFonts w:ascii="Arial" w:hAnsi="Arial" w:cs="Arial"/>
          <w:sz w:val="24"/>
          <w:szCs w:val="24"/>
        </w:rPr>
        <w:t>0</w:t>
      </w:r>
      <w:r w:rsidR="009A3170" w:rsidRPr="009611E3">
        <w:rPr>
          <w:rFonts w:ascii="Arial" w:hAnsi="Arial" w:cs="Arial"/>
          <w:sz w:val="24"/>
          <w:szCs w:val="24"/>
        </w:rPr>
        <w:t>”</w:t>
      </w:r>
      <w:r w:rsidR="006E1164" w:rsidRPr="009611E3">
        <w:rPr>
          <w:rFonts w:ascii="Arial" w:hAnsi="Arial" w:cs="Arial"/>
          <w:sz w:val="24"/>
          <w:szCs w:val="24"/>
        </w:rPr>
        <w:t xml:space="preserve"> și implementarea proiectului</w:t>
      </w:r>
      <w:r w:rsidR="00E509B6" w:rsidRPr="009611E3">
        <w:rPr>
          <w:rFonts w:ascii="Arial" w:hAnsi="Arial" w:cs="Arial"/>
          <w:sz w:val="24"/>
          <w:szCs w:val="24"/>
        </w:rPr>
        <w:t xml:space="preserve">; </w:t>
      </w:r>
      <w:r w:rsidR="006E1164" w:rsidRPr="009611E3">
        <w:rPr>
          <w:rFonts w:ascii="Arial" w:hAnsi="Arial" w:cs="Arial"/>
          <w:sz w:val="24"/>
          <w:szCs w:val="24"/>
        </w:rPr>
        <w:t xml:space="preserve"> se va folosi în analiză o scală care să ierarhizeze în ce direcţie (pozitiv sau negativ) va influenţa calitatea factorilor de mediu implementarea/ neimplementarea  proiectului. Se foloseşte o scală cu 5 nivele:</w:t>
      </w:r>
    </w:p>
    <w:p w:rsidR="006E1164" w:rsidRPr="009611E3" w:rsidRDefault="006E1164" w:rsidP="006E1164">
      <w:pPr>
        <w:pStyle w:val="BodyTextIndent"/>
        <w:rPr>
          <w:rFonts w:ascii="Arial" w:hAnsi="Arial" w:cs="Arial"/>
          <w:b w:val="0"/>
          <w:sz w:val="24"/>
        </w:rPr>
      </w:pPr>
      <w:r w:rsidRPr="009611E3">
        <w:rPr>
          <w:rFonts w:ascii="Arial" w:hAnsi="Arial" w:cs="Arial"/>
          <w:b w:val="0"/>
          <w:sz w:val="24"/>
        </w:rPr>
        <w:t>+ 2  - impact pozitiv semnificativ</w:t>
      </w:r>
    </w:p>
    <w:p w:rsidR="006E1164" w:rsidRPr="009611E3" w:rsidRDefault="006E1164" w:rsidP="006E1164">
      <w:pPr>
        <w:pStyle w:val="BodyTextIndent"/>
        <w:rPr>
          <w:rFonts w:ascii="Arial" w:hAnsi="Arial" w:cs="Arial"/>
          <w:b w:val="0"/>
          <w:sz w:val="24"/>
        </w:rPr>
      </w:pPr>
      <w:r w:rsidRPr="009611E3">
        <w:rPr>
          <w:rFonts w:ascii="Arial" w:hAnsi="Arial" w:cs="Arial"/>
          <w:b w:val="0"/>
          <w:sz w:val="24"/>
        </w:rPr>
        <w:t>+ 1  - impact pozitiv</w:t>
      </w:r>
    </w:p>
    <w:p w:rsidR="006E1164" w:rsidRPr="009611E3" w:rsidRDefault="00E509B6" w:rsidP="006E1164">
      <w:pPr>
        <w:pStyle w:val="BodyTextIndent"/>
        <w:rPr>
          <w:rFonts w:ascii="Arial" w:hAnsi="Arial" w:cs="Arial"/>
          <w:b w:val="0"/>
          <w:sz w:val="24"/>
        </w:rPr>
      </w:pPr>
      <w:r w:rsidRPr="009611E3">
        <w:rPr>
          <w:rFonts w:ascii="Arial" w:hAnsi="Arial" w:cs="Arial"/>
          <w:b w:val="0"/>
          <w:sz w:val="24"/>
        </w:rPr>
        <w:t xml:space="preserve">   </w:t>
      </w:r>
      <w:r w:rsidR="006E1164" w:rsidRPr="009611E3">
        <w:rPr>
          <w:rFonts w:ascii="Arial" w:hAnsi="Arial" w:cs="Arial"/>
          <w:b w:val="0"/>
          <w:sz w:val="24"/>
        </w:rPr>
        <w:t>0 – nici un impact</w:t>
      </w:r>
    </w:p>
    <w:p w:rsidR="006E1164" w:rsidRPr="009611E3" w:rsidRDefault="00E509B6" w:rsidP="006E1164">
      <w:pPr>
        <w:pStyle w:val="BodyTextIndent"/>
        <w:rPr>
          <w:rFonts w:ascii="Arial" w:hAnsi="Arial" w:cs="Arial"/>
          <w:b w:val="0"/>
          <w:sz w:val="24"/>
        </w:rPr>
      </w:pPr>
      <w:r w:rsidRPr="009611E3">
        <w:rPr>
          <w:rFonts w:ascii="Arial" w:hAnsi="Arial" w:cs="Arial"/>
          <w:b w:val="0"/>
          <w:sz w:val="24"/>
        </w:rPr>
        <w:t xml:space="preserve">  </w:t>
      </w:r>
      <w:r w:rsidR="006E1164" w:rsidRPr="009611E3">
        <w:rPr>
          <w:rFonts w:ascii="Arial" w:hAnsi="Arial" w:cs="Arial"/>
          <w:b w:val="0"/>
          <w:sz w:val="24"/>
        </w:rPr>
        <w:t>-1   - impact negativ</w:t>
      </w:r>
    </w:p>
    <w:p w:rsidR="006E1164" w:rsidRPr="009611E3" w:rsidRDefault="00E509B6" w:rsidP="006E1164">
      <w:pPr>
        <w:pStyle w:val="BodyTextIndent"/>
        <w:rPr>
          <w:rFonts w:ascii="Arial" w:hAnsi="Arial" w:cs="Arial"/>
          <w:b w:val="0"/>
          <w:sz w:val="24"/>
        </w:rPr>
      </w:pPr>
      <w:r w:rsidRPr="009611E3">
        <w:rPr>
          <w:rFonts w:ascii="Arial" w:hAnsi="Arial" w:cs="Arial"/>
          <w:b w:val="0"/>
          <w:sz w:val="24"/>
        </w:rPr>
        <w:t xml:space="preserve"> </w:t>
      </w:r>
      <w:r w:rsidR="006E1164" w:rsidRPr="009611E3">
        <w:rPr>
          <w:rFonts w:ascii="Arial" w:hAnsi="Arial" w:cs="Arial"/>
          <w:b w:val="0"/>
          <w:sz w:val="24"/>
        </w:rPr>
        <w:t>- 2   - impact negativ semnificativ</w:t>
      </w:r>
    </w:p>
    <w:p w:rsidR="00F12056" w:rsidRPr="009611E3" w:rsidRDefault="006E1164" w:rsidP="006E1164">
      <w:pPr>
        <w:pStyle w:val="BodyTextIndent"/>
        <w:rPr>
          <w:rFonts w:ascii="Arial" w:hAnsi="Arial" w:cs="Arial"/>
          <w:b w:val="0"/>
          <w:bCs w:val="0"/>
          <w:sz w:val="24"/>
        </w:rPr>
      </w:pPr>
      <w:r w:rsidRPr="009611E3">
        <w:rPr>
          <w:rFonts w:ascii="Arial" w:hAnsi="Arial" w:cs="Arial"/>
          <w:b w:val="0"/>
          <w:sz w:val="24"/>
        </w:rPr>
        <w:t xml:space="preserve"> Factorii de mediu  asupra cărora s-a extins analiza sunt:</w:t>
      </w:r>
      <w:r w:rsidRPr="009611E3">
        <w:rPr>
          <w:rFonts w:ascii="Arial" w:hAnsi="Arial" w:cs="Arial"/>
          <w:bCs w:val="0"/>
        </w:rPr>
        <w:t xml:space="preserve"> </w:t>
      </w:r>
      <w:r w:rsidRPr="009611E3">
        <w:rPr>
          <w:rFonts w:ascii="Arial" w:hAnsi="Arial" w:cs="Arial"/>
          <w:b w:val="0"/>
          <w:bCs w:val="0"/>
          <w:sz w:val="24"/>
        </w:rPr>
        <w:t xml:space="preserve">aerul, apa, solul, subsolul,  </w:t>
      </w:r>
      <w:r w:rsidR="00730EC1" w:rsidRPr="009611E3">
        <w:rPr>
          <w:rFonts w:ascii="Arial" w:hAnsi="Arial" w:cs="Arial"/>
          <w:b w:val="0"/>
          <w:bCs w:val="0"/>
          <w:sz w:val="24"/>
        </w:rPr>
        <w:t>b</w:t>
      </w:r>
      <w:r w:rsidRPr="009611E3">
        <w:rPr>
          <w:rFonts w:ascii="Arial" w:hAnsi="Arial" w:cs="Arial"/>
          <w:b w:val="0"/>
          <w:bCs w:val="0"/>
          <w:sz w:val="24"/>
        </w:rPr>
        <w:t xml:space="preserve">iodiversitatea , </w:t>
      </w:r>
      <w:r w:rsidR="00730EC1" w:rsidRPr="009611E3">
        <w:rPr>
          <w:rFonts w:ascii="Arial" w:hAnsi="Arial" w:cs="Arial"/>
          <w:b w:val="0"/>
          <w:bCs w:val="0"/>
          <w:sz w:val="24"/>
        </w:rPr>
        <w:t xml:space="preserve"> peisajul, </w:t>
      </w:r>
      <w:r w:rsidRPr="009611E3">
        <w:rPr>
          <w:rFonts w:ascii="Arial" w:hAnsi="Arial" w:cs="Arial"/>
          <w:b w:val="0"/>
          <w:bCs w:val="0"/>
          <w:sz w:val="24"/>
        </w:rPr>
        <w:t>mediul  socio-economic.</w:t>
      </w:r>
    </w:p>
    <w:p w:rsidR="00AD564D" w:rsidRPr="009611E3" w:rsidRDefault="00AD564D" w:rsidP="006E1164">
      <w:pPr>
        <w:pStyle w:val="BodyTextIndent"/>
        <w:rPr>
          <w:rFonts w:ascii="Arial" w:hAnsi="Arial" w:cs="Arial"/>
          <w:b w:val="0"/>
          <w:bCs w:val="0"/>
          <w:sz w:val="24"/>
        </w:rPr>
      </w:pPr>
    </w:p>
    <w:tbl>
      <w:tblPr>
        <w:tblStyle w:val="TableGrid"/>
        <w:tblW w:w="0" w:type="auto"/>
        <w:tblInd w:w="360" w:type="dxa"/>
        <w:tblLook w:val="04A0" w:firstRow="1" w:lastRow="0" w:firstColumn="1" w:lastColumn="0" w:noHBand="0" w:noVBand="1"/>
      </w:tblPr>
      <w:tblGrid>
        <w:gridCol w:w="1790"/>
        <w:gridCol w:w="2353"/>
        <w:gridCol w:w="850"/>
        <w:gridCol w:w="2977"/>
        <w:gridCol w:w="886"/>
      </w:tblGrid>
      <w:tr w:rsidR="007838E6" w:rsidRPr="007838E6" w:rsidTr="00AD564D">
        <w:tc>
          <w:tcPr>
            <w:tcW w:w="1790" w:type="dxa"/>
            <w:vMerge w:val="restart"/>
          </w:tcPr>
          <w:p w:rsidR="00F12056" w:rsidRPr="009611E3" w:rsidRDefault="00F12056" w:rsidP="006E1164">
            <w:pPr>
              <w:pStyle w:val="BodyTextIndent"/>
              <w:ind w:left="0"/>
              <w:rPr>
                <w:rFonts w:ascii="Arial" w:hAnsi="Arial" w:cs="Arial"/>
                <w:b w:val="0"/>
                <w:bCs w:val="0"/>
                <w:sz w:val="24"/>
              </w:rPr>
            </w:pPr>
            <w:r w:rsidRPr="009611E3">
              <w:rPr>
                <w:rFonts w:ascii="Arial" w:hAnsi="Arial" w:cs="Arial"/>
                <w:b w:val="0"/>
                <w:bCs w:val="0"/>
                <w:sz w:val="24"/>
              </w:rPr>
              <w:t xml:space="preserve">Factor de mediu </w:t>
            </w:r>
          </w:p>
        </w:tc>
        <w:tc>
          <w:tcPr>
            <w:tcW w:w="3203" w:type="dxa"/>
            <w:gridSpan w:val="2"/>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 xml:space="preserve">Alternativa </w:t>
            </w:r>
            <w:r w:rsidR="009A3170" w:rsidRPr="009611E3">
              <w:rPr>
                <w:rFonts w:ascii="Arial" w:hAnsi="Arial" w:cs="Arial"/>
                <w:b w:val="0"/>
                <w:bCs w:val="0"/>
                <w:sz w:val="24"/>
              </w:rPr>
              <w:t>,,</w:t>
            </w:r>
            <w:r w:rsidRPr="009611E3">
              <w:rPr>
                <w:rFonts w:ascii="Arial" w:hAnsi="Arial" w:cs="Arial"/>
                <w:b w:val="0"/>
                <w:bCs w:val="0"/>
                <w:sz w:val="24"/>
              </w:rPr>
              <w:t>0</w:t>
            </w:r>
            <w:r w:rsidR="009A3170" w:rsidRPr="009611E3">
              <w:rPr>
                <w:rFonts w:ascii="Arial" w:hAnsi="Arial" w:cs="Arial"/>
                <w:b w:val="0"/>
                <w:bCs w:val="0"/>
                <w:sz w:val="24"/>
              </w:rPr>
              <w:t>”</w:t>
            </w:r>
          </w:p>
        </w:tc>
        <w:tc>
          <w:tcPr>
            <w:tcW w:w="3863" w:type="dxa"/>
            <w:gridSpan w:val="2"/>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Alternativa proiectului</w:t>
            </w:r>
          </w:p>
        </w:tc>
      </w:tr>
      <w:tr w:rsidR="007838E6" w:rsidRPr="007838E6" w:rsidTr="00AD564D">
        <w:tc>
          <w:tcPr>
            <w:tcW w:w="1790" w:type="dxa"/>
            <w:vMerge/>
          </w:tcPr>
          <w:p w:rsidR="00F12056" w:rsidRPr="009611E3" w:rsidRDefault="00F12056" w:rsidP="006E1164">
            <w:pPr>
              <w:pStyle w:val="BodyTextIndent"/>
              <w:ind w:left="0"/>
              <w:rPr>
                <w:rFonts w:ascii="Arial" w:hAnsi="Arial" w:cs="Arial"/>
                <w:b w:val="0"/>
                <w:bCs w:val="0"/>
                <w:sz w:val="24"/>
              </w:rPr>
            </w:pPr>
          </w:p>
        </w:tc>
        <w:tc>
          <w:tcPr>
            <w:tcW w:w="2353" w:type="dxa"/>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Impact</w:t>
            </w:r>
          </w:p>
        </w:tc>
        <w:tc>
          <w:tcPr>
            <w:tcW w:w="850" w:type="dxa"/>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Nivel</w:t>
            </w:r>
          </w:p>
        </w:tc>
        <w:tc>
          <w:tcPr>
            <w:tcW w:w="2977" w:type="dxa"/>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Impact</w:t>
            </w:r>
          </w:p>
        </w:tc>
        <w:tc>
          <w:tcPr>
            <w:tcW w:w="886" w:type="dxa"/>
          </w:tcPr>
          <w:p w:rsidR="00F12056" w:rsidRPr="009611E3" w:rsidRDefault="00F12056" w:rsidP="00403B16">
            <w:pPr>
              <w:pStyle w:val="BodyTextIndent"/>
              <w:ind w:left="0"/>
              <w:jc w:val="center"/>
              <w:rPr>
                <w:rFonts w:ascii="Arial" w:hAnsi="Arial" w:cs="Arial"/>
                <w:b w:val="0"/>
                <w:bCs w:val="0"/>
                <w:sz w:val="24"/>
              </w:rPr>
            </w:pPr>
            <w:r w:rsidRPr="009611E3">
              <w:rPr>
                <w:rFonts w:ascii="Arial" w:hAnsi="Arial" w:cs="Arial"/>
                <w:b w:val="0"/>
                <w:bCs w:val="0"/>
                <w:sz w:val="24"/>
              </w:rPr>
              <w:t>Nivel</w:t>
            </w:r>
          </w:p>
        </w:tc>
      </w:tr>
      <w:tr w:rsidR="007838E6" w:rsidRPr="007838E6" w:rsidTr="00AD564D">
        <w:tc>
          <w:tcPr>
            <w:tcW w:w="1790" w:type="dxa"/>
          </w:tcPr>
          <w:p w:rsidR="00F12056" w:rsidRPr="000A02D8" w:rsidRDefault="00F12056" w:rsidP="00403B16">
            <w:pPr>
              <w:pStyle w:val="BodyTextIndent"/>
              <w:ind w:left="0"/>
              <w:rPr>
                <w:rFonts w:ascii="Arial" w:hAnsi="Arial" w:cs="Arial"/>
                <w:b w:val="0"/>
                <w:bCs w:val="0"/>
                <w:sz w:val="22"/>
                <w:szCs w:val="22"/>
              </w:rPr>
            </w:pPr>
            <w:r w:rsidRPr="000A02D8">
              <w:rPr>
                <w:rFonts w:ascii="Arial" w:hAnsi="Arial" w:cs="Arial"/>
                <w:b w:val="0"/>
                <w:bCs w:val="0"/>
                <w:sz w:val="22"/>
                <w:szCs w:val="22"/>
              </w:rPr>
              <w:t>A</w:t>
            </w:r>
            <w:r w:rsidR="00403B16" w:rsidRPr="000A02D8">
              <w:rPr>
                <w:rFonts w:ascii="Arial" w:hAnsi="Arial" w:cs="Arial"/>
                <w:b w:val="0"/>
                <w:bCs w:val="0"/>
                <w:sz w:val="22"/>
                <w:szCs w:val="22"/>
              </w:rPr>
              <w:t>er</w:t>
            </w:r>
            <w:r w:rsidRPr="000A02D8">
              <w:rPr>
                <w:rFonts w:ascii="Arial" w:hAnsi="Arial" w:cs="Arial"/>
                <w:b w:val="0"/>
                <w:bCs w:val="0"/>
                <w:sz w:val="22"/>
                <w:szCs w:val="22"/>
              </w:rPr>
              <w:t xml:space="preserve"> </w:t>
            </w:r>
          </w:p>
        </w:tc>
        <w:tc>
          <w:tcPr>
            <w:tcW w:w="2353" w:type="dxa"/>
          </w:tcPr>
          <w:p w:rsidR="00F12056" w:rsidRPr="000A02D8" w:rsidRDefault="00F12056" w:rsidP="006E1164">
            <w:pPr>
              <w:pStyle w:val="BodyTextIndent"/>
              <w:ind w:left="0"/>
              <w:rPr>
                <w:rFonts w:ascii="Arial" w:hAnsi="Arial" w:cs="Arial"/>
                <w:b w:val="0"/>
                <w:bCs w:val="0"/>
                <w:sz w:val="22"/>
                <w:szCs w:val="22"/>
              </w:rPr>
            </w:pPr>
            <w:r w:rsidRPr="000A02D8">
              <w:rPr>
                <w:rFonts w:ascii="Arial" w:hAnsi="Arial" w:cs="Arial"/>
                <w:b w:val="0"/>
                <w:bCs w:val="0"/>
                <w:sz w:val="22"/>
                <w:szCs w:val="22"/>
              </w:rPr>
              <w:t>Se păstrează calitatea actuală</w:t>
            </w:r>
          </w:p>
        </w:tc>
        <w:tc>
          <w:tcPr>
            <w:tcW w:w="850" w:type="dxa"/>
          </w:tcPr>
          <w:p w:rsidR="00F12056" w:rsidRPr="000A02D8" w:rsidRDefault="00F12056" w:rsidP="00403B16">
            <w:pPr>
              <w:pStyle w:val="BodyTextIndent"/>
              <w:ind w:left="0"/>
              <w:jc w:val="center"/>
              <w:rPr>
                <w:rFonts w:ascii="Arial" w:hAnsi="Arial" w:cs="Arial"/>
                <w:b w:val="0"/>
                <w:bCs w:val="0"/>
                <w:sz w:val="22"/>
                <w:szCs w:val="22"/>
              </w:rPr>
            </w:pPr>
            <w:r w:rsidRPr="000A02D8">
              <w:rPr>
                <w:rFonts w:ascii="Arial" w:hAnsi="Arial" w:cs="Arial"/>
                <w:b w:val="0"/>
                <w:bCs w:val="0"/>
                <w:sz w:val="22"/>
                <w:szCs w:val="22"/>
              </w:rPr>
              <w:t>0</w:t>
            </w:r>
          </w:p>
        </w:tc>
        <w:tc>
          <w:tcPr>
            <w:tcW w:w="2977" w:type="dxa"/>
          </w:tcPr>
          <w:p w:rsidR="00F12056" w:rsidRPr="000A02D8" w:rsidRDefault="00F12056" w:rsidP="000A02D8">
            <w:pPr>
              <w:pStyle w:val="BodyTextIndent"/>
              <w:ind w:left="0"/>
              <w:jc w:val="both"/>
              <w:rPr>
                <w:rFonts w:ascii="Arial" w:hAnsi="Arial" w:cs="Arial"/>
                <w:b w:val="0"/>
                <w:bCs w:val="0"/>
                <w:sz w:val="22"/>
                <w:szCs w:val="22"/>
              </w:rPr>
            </w:pPr>
            <w:r w:rsidRPr="000A02D8">
              <w:rPr>
                <w:rFonts w:ascii="Arial" w:hAnsi="Arial" w:cs="Arial"/>
                <w:b w:val="0"/>
                <w:bCs w:val="0"/>
                <w:sz w:val="22"/>
                <w:szCs w:val="22"/>
              </w:rPr>
              <w:t xml:space="preserve"> Concentrațiile imisiilor se vor încadra în limitele STAS 12578/1996</w:t>
            </w:r>
            <w:r w:rsidR="000A02D8">
              <w:rPr>
                <w:rFonts w:ascii="Arial" w:hAnsi="Arial" w:cs="Arial"/>
                <w:b w:val="0"/>
                <w:bCs w:val="0"/>
                <w:sz w:val="22"/>
                <w:szCs w:val="22"/>
              </w:rPr>
              <w:t>dar pot apare mirosuri</w:t>
            </w:r>
          </w:p>
        </w:tc>
        <w:tc>
          <w:tcPr>
            <w:tcW w:w="886" w:type="dxa"/>
          </w:tcPr>
          <w:p w:rsidR="00F12056" w:rsidRPr="000A02D8" w:rsidRDefault="00F12056" w:rsidP="00403B16">
            <w:pPr>
              <w:pStyle w:val="BodyTextIndent"/>
              <w:ind w:left="0"/>
              <w:jc w:val="center"/>
              <w:rPr>
                <w:rFonts w:ascii="Arial" w:hAnsi="Arial" w:cs="Arial"/>
                <w:b w:val="0"/>
                <w:bCs w:val="0"/>
                <w:sz w:val="22"/>
                <w:szCs w:val="22"/>
              </w:rPr>
            </w:pPr>
            <w:r w:rsidRPr="000A02D8">
              <w:rPr>
                <w:rFonts w:ascii="Arial" w:hAnsi="Arial" w:cs="Arial"/>
                <w:b w:val="0"/>
                <w:bCs w:val="0"/>
                <w:sz w:val="22"/>
                <w:szCs w:val="22"/>
              </w:rPr>
              <w:t>-1</w:t>
            </w:r>
          </w:p>
        </w:tc>
      </w:tr>
      <w:tr w:rsidR="007838E6" w:rsidRPr="007838E6" w:rsidTr="00AD564D">
        <w:tc>
          <w:tcPr>
            <w:tcW w:w="1790" w:type="dxa"/>
          </w:tcPr>
          <w:p w:rsidR="00F12056" w:rsidRPr="007838E6" w:rsidRDefault="00F12056" w:rsidP="006E1164">
            <w:pPr>
              <w:pStyle w:val="BodyTextIndent"/>
              <w:ind w:left="0"/>
              <w:rPr>
                <w:rFonts w:ascii="Arial" w:hAnsi="Arial" w:cs="Arial"/>
                <w:b w:val="0"/>
                <w:bCs w:val="0"/>
                <w:color w:val="FF0000"/>
                <w:sz w:val="22"/>
                <w:szCs w:val="22"/>
              </w:rPr>
            </w:pPr>
          </w:p>
        </w:tc>
        <w:tc>
          <w:tcPr>
            <w:tcW w:w="2353" w:type="dxa"/>
          </w:tcPr>
          <w:p w:rsidR="00F12056" w:rsidRPr="007838E6" w:rsidRDefault="00F12056" w:rsidP="006E1164">
            <w:pPr>
              <w:pStyle w:val="BodyTextIndent"/>
              <w:ind w:left="0"/>
              <w:rPr>
                <w:rFonts w:ascii="Arial" w:hAnsi="Arial" w:cs="Arial"/>
                <w:b w:val="0"/>
                <w:bCs w:val="0"/>
                <w:color w:val="FF0000"/>
                <w:sz w:val="22"/>
                <w:szCs w:val="22"/>
              </w:rPr>
            </w:pPr>
          </w:p>
        </w:tc>
        <w:tc>
          <w:tcPr>
            <w:tcW w:w="850" w:type="dxa"/>
          </w:tcPr>
          <w:p w:rsidR="00F12056" w:rsidRPr="007838E6" w:rsidRDefault="00F12056" w:rsidP="00403B16">
            <w:pPr>
              <w:pStyle w:val="BodyTextIndent"/>
              <w:ind w:left="0"/>
              <w:jc w:val="center"/>
              <w:rPr>
                <w:rFonts w:ascii="Arial" w:hAnsi="Arial" w:cs="Arial"/>
                <w:b w:val="0"/>
                <w:bCs w:val="0"/>
                <w:color w:val="FF0000"/>
                <w:sz w:val="22"/>
                <w:szCs w:val="22"/>
              </w:rPr>
            </w:pPr>
          </w:p>
        </w:tc>
        <w:tc>
          <w:tcPr>
            <w:tcW w:w="2977" w:type="dxa"/>
          </w:tcPr>
          <w:p w:rsidR="00F12056" w:rsidRPr="007838E6" w:rsidRDefault="00F12056" w:rsidP="006E1164">
            <w:pPr>
              <w:pStyle w:val="BodyTextIndent"/>
              <w:ind w:left="0"/>
              <w:rPr>
                <w:rFonts w:ascii="Arial" w:hAnsi="Arial" w:cs="Arial"/>
                <w:b w:val="0"/>
                <w:bCs w:val="0"/>
                <w:color w:val="FF0000"/>
                <w:sz w:val="22"/>
                <w:szCs w:val="22"/>
              </w:rPr>
            </w:pPr>
          </w:p>
        </w:tc>
        <w:tc>
          <w:tcPr>
            <w:tcW w:w="886" w:type="dxa"/>
          </w:tcPr>
          <w:p w:rsidR="00F12056" w:rsidRPr="007838E6" w:rsidRDefault="00F12056" w:rsidP="00403B16">
            <w:pPr>
              <w:pStyle w:val="BodyTextIndent"/>
              <w:ind w:left="0"/>
              <w:jc w:val="center"/>
              <w:rPr>
                <w:rFonts w:ascii="Arial" w:hAnsi="Arial" w:cs="Arial"/>
                <w:b w:val="0"/>
                <w:bCs w:val="0"/>
                <w:color w:val="FF0000"/>
                <w:sz w:val="22"/>
                <w:szCs w:val="22"/>
              </w:rPr>
            </w:pPr>
          </w:p>
        </w:tc>
      </w:tr>
      <w:tr w:rsidR="007838E6" w:rsidRPr="007838E6" w:rsidTr="00AD564D">
        <w:tc>
          <w:tcPr>
            <w:tcW w:w="1790" w:type="dxa"/>
          </w:tcPr>
          <w:p w:rsidR="00F12056" w:rsidRPr="009611E3" w:rsidRDefault="00F12056" w:rsidP="006E1164">
            <w:pPr>
              <w:pStyle w:val="BodyTextIndent"/>
              <w:ind w:left="0"/>
              <w:rPr>
                <w:rFonts w:ascii="Arial" w:hAnsi="Arial" w:cs="Arial"/>
                <w:b w:val="0"/>
                <w:bCs w:val="0"/>
                <w:sz w:val="22"/>
                <w:szCs w:val="22"/>
              </w:rPr>
            </w:pPr>
            <w:r w:rsidRPr="009611E3">
              <w:rPr>
                <w:rFonts w:ascii="Arial" w:hAnsi="Arial" w:cs="Arial"/>
                <w:b w:val="0"/>
                <w:bCs w:val="0"/>
                <w:sz w:val="22"/>
                <w:szCs w:val="22"/>
              </w:rPr>
              <w:t>Apă subterană</w:t>
            </w:r>
          </w:p>
          <w:p w:rsidR="00F12056" w:rsidRPr="009611E3" w:rsidRDefault="00F12056" w:rsidP="006E1164">
            <w:pPr>
              <w:pStyle w:val="BodyTextIndent"/>
              <w:ind w:left="0"/>
              <w:rPr>
                <w:rFonts w:ascii="Arial" w:hAnsi="Arial" w:cs="Arial"/>
                <w:b w:val="0"/>
                <w:bCs w:val="0"/>
                <w:sz w:val="22"/>
                <w:szCs w:val="22"/>
              </w:rPr>
            </w:pPr>
            <w:r w:rsidRPr="009611E3">
              <w:rPr>
                <w:rFonts w:ascii="Arial" w:hAnsi="Arial" w:cs="Arial"/>
                <w:b w:val="0"/>
                <w:bCs w:val="0"/>
                <w:sz w:val="22"/>
                <w:szCs w:val="22"/>
              </w:rPr>
              <w:t>freatică</w:t>
            </w:r>
          </w:p>
        </w:tc>
        <w:tc>
          <w:tcPr>
            <w:tcW w:w="2353" w:type="dxa"/>
          </w:tcPr>
          <w:p w:rsidR="00F12056" w:rsidRPr="009611E3" w:rsidRDefault="00F12056" w:rsidP="006E1164">
            <w:pPr>
              <w:pStyle w:val="BodyTextIndent"/>
              <w:ind w:left="0"/>
              <w:rPr>
                <w:rFonts w:ascii="Arial" w:hAnsi="Arial" w:cs="Arial"/>
                <w:b w:val="0"/>
                <w:bCs w:val="0"/>
                <w:sz w:val="22"/>
                <w:szCs w:val="22"/>
              </w:rPr>
            </w:pPr>
            <w:r w:rsidRPr="009611E3">
              <w:rPr>
                <w:rFonts w:ascii="Arial" w:hAnsi="Arial" w:cs="Arial"/>
                <w:b w:val="0"/>
                <w:bCs w:val="0"/>
                <w:sz w:val="22"/>
                <w:szCs w:val="22"/>
              </w:rPr>
              <w:t>Se păstrează calitatea actuală</w:t>
            </w:r>
          </w:p>
        </w:tc>
        <w:tc>
          <w:tcPr>
            <w:tcW w:w="850" w:type="dxa"/>
          </w:tcPr>
          <w:p w:rsidR="00F12056" w:rsidRPr="009611E3" w:rsidRDefault="00F1205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c>
          <w:tcPr>
            <w:tcW w:w="2977"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Se păstrează calitatea actuală în conditiile aplicării măsurilor de diminuare a impactului</w:t>
            </w:r>
          </w:p>
        </w:tc>
        <w:tc>
          <w:tcPr>
            <w:tcW w:w="886" w:type="dxa"/>
          </w:tcPr>
          <w:p w:rsidR="00F12056" w:rsidRPr="009611E3" w:rsidRDefault="00E509B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r>
      <w:tr w:rsidR="007838E6" w:rsidRPr="007838E6" w:rsidTr="00AD564D">
        <w:tc>
          <w:tcPr>
            <w:tcW w:w="1790"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Sol</w:t>
            </w:r>
          </w:p>
        </w:tc>
        <w:tc>
          <w:tcPr>
            <w:tcW w:w="2353"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Se păstrează calitatea actuală</w:t>
            </w:r>
          </w:p>
        </w:tc>
        <w:tc>
          <w:tcPr>
            <w:tcW w:w="850" w:type="dxa"/>
          </w:tcPr>
          <w:p w:rsidR="00F12056" w:rsidRPr="009611E3" w:rsidRDefault="00AD564D"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c>
          <w:tcPr>
            <w:tcW w:w="2977" w:type="dxa"/>
          </w:tcPr>
          <w:p w:rsidR="00F12056" w:rsidRPr="009611E3" w:rsidRDefault="00AD564D" w:rsidP="000A02D8">
            <w:pPr>
              <w:pStyle w:val="BodyTextIndent"/>
              <w:ind w:left="0"/>
              <w:rPr>
                <w:rFonts w:ascii="Arial" w:hAnsi="Arial" w:cs="Arial"/>
                <w:b w:val="0"/>
                <w:bCs w:val="0"/>
                <w:color w:val="4F81BD" w:themeColor="accent1"/>
                <w:sz w:val="22"/>
                <w:szCs w:val="22"/>
              </w:rPr>
            </w:pPr>
            <w:r w:rsidRPr="000A02D8">
              <w:rPr>
                <w:rFonts w:ascii="Arial" w:hAnsi="Arial" w:cs="Arial"/>
                <w:b w:val="0"/>
                <w:bCs w:val="0"/>
                <w:sz w:val="22"/>
                <w:szCs w:val="22"/>
              </w:rPr>
              <w:t xml:space="preserve">Cantitatea de dejecții conduce la creșterea calității solului în condițiile </w:t>
            </w:r>
            <w:r w:rsidR="00403B16" w:rsidRPr="000A02D8">
              <w:rPr>
                <w:rFonts w:ascii="Arial" w:hAnsi="Arial" w:cs="Arial"/>
                <w:b w:val="0"/>
                <w:bCs w:val="0"/>
                <w:sz w:val="22"/>
                <w:szCs w:val="22"/>
              </w:rPr>
              <w:t xml:space="preserve"> aplicării corecte  a</w:t>
            </w:r>
            <w:r w:rsidR="00E509B6" w:rsidRPr="000A02D8">
              <w:rPr>
                <w:rFonts w:ascii="Arial" w:hAnsi="Arial" w:cs="Arial"/>
                <w:b w:val="0"/>
                <w:bCs w:val="0"/>
                <w:sz w:val="22"/>
                <w:szCs w:val="22"/>
              </w:rPr>
              <w:t xml:space="preserve"> </w:t>
            </w:r>
            <w:r w:rsidR="00403B16" w:rsidRPr="000A02D8">
              <w:rPr>
                <w:rFonts w:ascii="Arial" w:hAnsi="Arial" w:cs="Arial"/>
                <w:b w:val="0"/>
                <w:bCs w:val="0"/>
                <w:sz w:val="22"/>
                <w:szCs w:val="22"/>
              </w:rPr>
              <w:t xml:space="preserve">fertilizării </w:t>
            </w:r>
          </w:p>
        </w:tc>
        <w:tc>
          <w:tcPr>
            <w:tcW w:w="886" w:type="dxa"/>
          </w:tcPr>
          <w:p w:rsidR="00F12056" w:rsidRPr="009611E3" w:rsidRDefault="00403B16" w:rsidP="00403B16">
            <w:pPr>
              <w:pStyle w:val="BodyTextIndent"/>
              <w:ind w:left="0"/>
              <w:jc w:val="center"/>
              <w:rPr>
                <w:rFonts w:ascii="Arial" w:hAnsi="Arial" w:cs="Arial"/>
                <w:b w:val="0"/>
                <w:bCs w:val="0"/>
                <w:color w:val="4F81BD" w:themeColor="accent1"/>
                <w:sz w:val="22"/>
                <w:szCs w:val="22"/>
              </w:rPr>
            </w:pPr>
            <w:r w:rsidRPr="000A02D8">
              <w:rPr>
                <w:rFonts w:ascii="Arial" w:hAnsi="Arial" w:cs="Arial"/>
                <w:b w:val="0"/>
                <w:bCs w:val="0"/>
                <w:sz w:val="22"/>
                <w:szCs w:val="22"/>
              </w:rPr>
              <w:t>+1</w:t>
            </w:r>
          </w:p>
        </w:tc>
      </w:tr>
      <w:tr w:rsidR="007838E6" w:rsidRPr="009611E3" w:rsidTr="00AD564D">
        <w:tc>
          <w:tcPr>
            <w:tcW w:w="1790"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Subsol</w:t>
            </w:r>
          </w:p>
        </w:tc>
        <w:tc>
          <w:tcPr>
            <w:tcW w:w="2353"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Se păstrează calitatea actuală</w:t>
            </w:r>
          </w:p>
        </w:tc>
        <w:tc>
          <w:tcPr>
            <w:tcW w:w="850"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c>
          <w:tcPr>
            <w:tcW w:w="2977"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Se păstrează calitatea actuală</w:t>
            </w:r>
          </w:p>
        </w:tc>
        <w:tc>
          <w:tcPr>
            <w:tcW w:w="886"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r>
      <w:tr w:rsidR="007838E6" w:rsidRPr="007838E6" w:rsidTr="00AD564D">
        <w:tc>
          <w:tcPr>
            <w:tcW w:w="1790"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 xml:space="preserve">Biodiversitate </w:t>
            </w:r>
          </w:p>
        </w:tc>
        <w:tc>
          <w:tcPr>
            <w:tcW w:w="2353"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Nu are efecte asupra biodiversității</w:t>
            </w:r>
          </w:p>
        </w:tc>
        <w:tc>
          <w:tcPr>
            <w:tcW w:w="850"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c>
          <w:tcPr>
            <w:tcW w:w="2977"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Nu are efecte asupra biodiversității</w:t>
            </w:r>
          </w:p>
        </w:tc>
        <w:tc>
          <w:tcPr>
            <w:tcW w:w="886"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0</w:t>
            </w:r>
          </w:p>
        </w:tc>
      </w:tr>
      <w:tr w:rsidR="007838E6" w:rsidRPr="007838E6" w:rsidTr="00AD564D">
        <w:tc>
          <w:tcPr>
            <w:tcW w:w="1790" w:type="dxa"/>
          </w:tcPr>
          <w:p w:rsidR="00F12056" w:rsidRPr="009611E3" w:rsidRDefault="00AD564D" w:rsidP="006E1164">
            <w:pPr>
              <w:pStyle w:val="BodyTextIndent"/>
              <w:ind w:left="0"/>
              <w:rPr>
                <w:rFonts w:ascii="Arial" w:hAnsi="Arial" w:cs="Arial"/>
                <w:b w:val="0"/>
                <w:bCs w:val="0"/>
                <w:sz w:val="22"/>
                <w:szCs w:val="22"/>
              </w:rPr>
            </w:pPr>
            <w:r w:rsidRPr="009611E3">
              <w:rPr>
                <w:rFonts w:ascii="Arial" w:hAnsi="Arial" w:cs="Arial"/>
                <w:b w:val="0"/>
                <w:bCs w:val="0"/>
                <w:sz w:val="22"/>
                <w:szCs w:val="22"/>
              </w:rPr>
              <w:t>Peisaj</w:t>
            </w:r>
          </w:p>
        </w:tc>
        <w:tc>
          <w:tcPr>
            <w:tcW w:w="2353"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 xml:space="preserve"> Halele se vor deteriora în continuare afectând peisajul</w:t>
            </w:r>
          </w:p>
        </w:tc>
        <w:tc>
          <w:tcPr>
            <w:tcW w:w="850"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-1</w:t>
            </w:r>
          </w:p>
        </w:tc>
        <w:tc>
          <w:tcPr>
            <w:tcW w:w="2977"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 xml:space="preserve"> Modernizarea halelor va îmbunătății peisajul</w:t>
            </w:r>
          </w:p>
        </w:tc>
        <w:tc>
          <w:tcPr>
            <w:tcW w:w="886"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+1</w:t>
            </w:r>
          </w:p>
        </w:tc>
      </w:tr>
      <w:tr w:rsidR="007838E6" w:rsidRPr="007838E6" w:rsidTr="00AD564D">
        <w:tc>
          <w:tcPr>
            <w:tcW w:w="1790" w:type="dxa"/>
          </w:tcPr>
          <w:p w:rsidR="00F12056" w:rsidRPr="009611E3" w:rsidRDefault="00AD564D" w:rsidP="00AD564D">
            <w:pPr>
              <w:pStyle w:val="BodyTextIndent"/>
              <w:ind w:left="0"/>
              <w:rPr>
                <w:rFonts w:ascii="Arial" w:hAnsi="Arial" w:cs="Arial"/>
                <w:b w:val="0"/>
                <w:bCs w:val="0"/>
                <w:sz w:val="22"/>
                <w:szCs w:val="22"/>
              </w:rPr>
            </w:pPr>
            <w:r w:rsidRPr="009611E3">
              <w:rPr>
                <w:rFonts w:ascii="Arial" w:hAnsi="Arial" w:cs="Arial"/>
                <w:b w:val="0"/>
                <w:bCs w:val="0"/>
                <w:sz w:val="22"/>
                <w:szCs w:val="22"/>
              </w:rPr>
              <w:t>Mediul socio-economic</w:t>
            </w:r>
          </w:p>
        </w:tc>
        <w:tc>
          <w:tcPr>
            <w:tcW w:w="2353"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 xml:space="preserve"> Lipsa locuri de muncă </w:t>
            </w:r>
          </w:p>
        </w:tc>
        <w:tc>
          <w:tcPr>
            <w:tcW w:w="850"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-1</w:t>
            </w:r>
          </w:p>
        </w:tc>
        <w:tc>
          <w:tcPr>
            <w:tcW w:w="2977" w:type="dxa"/>
          </w:tcPr>
          <w:p w:rsidR="00F12056" w:rsidRPr="009611E3" w:rsidRDefault="00403B16" w:rsidP="006E1164">
            <w:pPr>
              <w:pStyle w:val="BodyTextIndent"/>
              <w:ind w:left="0"/>
              <w:rPr>
                <w:rFonts w:ascii="Arial" w:hAnsi="Arial" w:cs="Arial"/>
                <w:b w:val="0"/>
                <w:bCs w:val="0"/>
                <w:sz w:val="22"/>
                <w:szCs w:val="22"/>
              </w:rPr>
            </w:pPr>
            <w:r w:rsidRPr="009611E3">
              <w:rPr>
                <w:rFonts w:ascii="Arial" w:hAnsi="Arial" w:cs="Arial"/>
                <w:b w:val="0"/>
                <w:bCs w:val="0"/>
                <w:sz w:val="22"/>
                <w:szCs w:val="22"/>
              </w:rPr>
              <w:t xml:space="preserve"> Creează locuri de muncă</w:t>
            </w:r>
          </w:p>
        </w:tc>
        <w:tc>
          <w:tcPr>
            <w:tcW w:w="886" w:type="dxa"/>
          </w:tcPr>
          <w:p w:rsidR="00F12056" w:rsidRPr="009611E3" w:rsidRDefault="00403B16" w:rsidP="00403B16">
            <w:pPr>
              <w:pStyle w:val="BodyTextIndent"/>
              <w:ind w:left="0"/>
              <w:jc w:val="center"/>
              <w:rPr>
                <w:rFonts w:ascii="Arial" w:hAnsi="Arial" w:cs="Arial"/>
                <w:b w:val="0"/>
                <w:bCs w:val="0"/>
                <w:sz w:val="22"/>
                <w:szCs w:val="22"/>
              </w:rPr>
            </w:pPr>
            <w:r w:rsidRPr="009611E3">
              <w:rPr>
                <w:rFonts w:ascii="Arial" w:hAnsi="Arial" w:cs="Arial"/>
                <w:b w:val="0"/>
                <w:bCs w:val="0"/>
                <w:sz w:val="22"/>
                <w:szCs w:val="22"/>
              </w:rPr>
              <w:t>+2</w:t>
            </w:r>
          </w:p>
        </w:tc>
      </w:tr>
      <w:tr w:rsidR="007838E6" w:rsidRPr="000A02D8" w:rsidTr="00AD564D">
        <w:tc>
          <w:tcPr>
            <w:tcW w:w="1790" w:type="dxa"/>
          </w:tcPr>
          <w:p w:rsidR="009A3170" w:rsidRPr="000A02D8" w:rsidRDefault="009A3170" w:rsidP="00AD564D">
            <w:pPr>
              <w:pStyle w:val="BodyTextIndent"/>
              <w:ind w:left="0"/>
              <w:rPr>
                <w:rFonts w:ascii="Arial" w:hAnsi="Arial" w:cs="Arial"/>
                <w:b w:val="0"/>
                <w:bCs w:val="0"/>
                <w:sz w:val="22"/>
                <w:szCs w:val="22"/>
              </w:rPr>
            </w:pPr>
            <w:r w:rsidRPr="000A02D8">
              <w:rPr>
                <w:rFonts w:ascii="Arial" w:hAnsi="Arial" w:cs="Arial"/>
                <w:b w:val="0"/>
                <w:bCs w:val="0"/>
                <w:sz w:val="22"/>
                <w:szCs w:val="22"/>
              </w:rPr>
              <w:t>TOTAl</w:t>
            </w:r>
          </w:p>
        </w:tc>
        <w:tc>
          <w:tcPr>
            <w:tcW w:w="2353" w:type="dxa"/>
          </w:tcPr>
          <w:p w:rsidR="009A3170" w:rsidRPr="000A02D8" w:rsidRDefault="009A3170" w:rsidP="006E1164">
            <w:pPr>
              <w:pStyle w:val="BodyTextIndent"/>
              <w:ind w:left="0"/>
              <w:rPr>
                <w:rFonts w:ascii="Arial" w:hAnsi="Arial" w:cs="Arial"/>
                <w:b w:val="0"/>
                <w:bCs w:val="0"/>
                <w:sz w:val="22"/>
                <w:szCs w:val="22"/>
              </w:rPr>
            </w:pPr>
          </w:p>
        </w:tc>
        <w:tc>
          <w:tcPr>
            <w:tcW w:w="850" w:type="dxa"/>
          </w:tcPr>
          <w:p w:rsidR="009A3170" w:rsidRPr="000A02D8" w:rsidRDefault="009A3170" w:rsidP="00403B16">
            <w:pPr>
              <w:pStyle w:val="BodyTextIndent"/>
              <w:ind w:left="0"/>
              <w:jc w:val="center"/>
              <w:rPr>
                <w:rFonts w:ascii="Arial" w:hAnsi="Arial" w:cs="Arial"/>
                <w:b w:val="0"/>
                <w:bCs w:val="0"/>
                <w:sz w:val="22"/>
                <w:szCs w:val="22"/>
              </w:rPr>
            </w:pPr>
            <w:r w:rsidRPr="000A02D8">
              <w:rPr>
                <w:rFonts w:ascii="Arial" w:hAnsi="Arial" w:cs="Arial"/>
                <w:b w:val="0"/>
                <w:bCs w:val="0"/>
                <w:sz w:val="22"/>
                <w:szCs w:val="22"/>
              </w:rPr>
              <w:t>-2</w:t>
            </w:r>
          </w:p>
        </w:tc>
        <w:tc>
          <w:tcPr>
            <w:tcW w:w="2977" w:type="dxa"/>
          </w:tcPr>
          <w:p w:rsidR="009A3170" w:rsidRPr="000A02D8" w:rsidRDefault="009A3170" w:rsidP="006E1164">
            <w:pPr>
              <w:pStyle w:val="BodyTextIndent"/>
              <w:ind w:left="0"/>
              <w:rPr>
                <w:rFonts w:ascii="Arial" w:hAnsi="Arial" w:cs="Arial"/>
                <w:b w:val="0"/>
                <w:bCs w:val="0"/>
                <w:sz w:val="22"/>
                <w:szCs w:val="22"/>
              </w:rPr>
            </w:pPr>
          </w:p>
        </w:tc>
        <w:tc>
          <w:tcPr>
            <w:tcW w:w="886" w:type="dxa"/>
          </w:tcPr>
          <w:p w:rsidR="009A3170" w:rsidRPr="000A02D8" w:rsidRDefault="009A3170" w:rsidP="00E509B6">
            <w:pPr>
              <w:pStyle w:val="BodyTextIndent"/>
              <w:ind w:left="0"/>
              <w:jc w:val="center"/>
              <w:rPr>
                <w:rFonts w:ascii="Arial" w:hAnsi="Arial" w:cs="Arial"/>
                <w:b w:val="0"/>
                <w:bCs w:val="0"/>
                <w:sz w:val="22"/>
                <w:szCs w:val="22"/>
              </w:rPr>
            </w:pPr>
            <w:r w:rsidRPr="000A02D8">
              <w:rPr>
                <w:rFonts w:ascii="Arial" w:hAnsi="Arial" w:cs="Arial"/>
                <w:b w:val="0"/>
                <w:bCs w:val="0"/>
                <w:sz w:val="22"/>
                <w:szCs w:val="22"/>
              </w:rPr>
              <w:t>+</w:t>
            </w:r>
            <w:r w:rsidR="00E509B6" w:rsidRPr="000A02D8">
              <w:rPr>
                <w:rFonts w:ascii="Arial" w:hAnsi="Arial" w:cs="Arial"/>
                <w:b w:val="0"/>
                <w:bCs w:val="0"/>
                <w:sz w:val="22"/>
                <w:szCs w:val="22"/>
              </w:rPr>
              <w:t>3</w:t>
            </w:r>
          </w:p>
        </w:tc>
      </w:tr>
    </w:tbl>
    <w:p w:rsidR="000648A4" w:rsidRPr="000A02D8" w:rsidRDefault="009A3170" w:rsidP="006E1164">
      <w:pPr>
        <w:pStyle w:val="BodyTextIndent"/>
        <w:rPr>
          <w:rFonts w:ascii="Arial" w:hAnsi="Arial" w:cs="Arial"/>
          <w:b w:val="0"/>
          <w:bCs w:val="0"/>
          <w:sz w:val="24"/>
        </w:rPr>
      </w:pPr>
      <w:r w:rsidRPr="000A02D8">
        <w:rPr>
          <w:rFonts w:ascii="Arial" w:hAnsi="Arial" w:cs="Arial"/>
          <w:b w:val="0"/>
          <w:bCs w:val="0"/>
          <w:sz w:val="24"/>
        </w:rPr>
        <w:t>Se constată că implementarea proiectului este preferabilă alternativei ,,0”</w:t>
      </w:r>
    </w:p>
    <w:p w:rsidR="000648A4" w:rsidRPr="000A02D8" w:rsidRDefault="000648A4" w:rsidP="000648A4">
      <w:pPr>
        <w:jc w:val="both"/>
        <w:rPr>
          <w:rFonts w:ascii="Arial" w:hAnsi="Arial" w:cs="Arial"/>
          <w:bCs/>
        </w:rPr>
      </w:pPr>
    </w:p>
    <w:p w:rsidR="007C2BE1" w:rsidRPr="000A02D8" w:rsidRDefault="007C2BE1" w:rsidP="007C2BE1">
      <w:pPr>
        <w:pStyle w:val="Heading1"/>
        <w:ind w:left="0" w:firstLine="450"/>
        <w:rPr>
          <w:rFonts w:ascii="Arial" w:hAnsi="Arial" w:cs="Arial"/>
          <w:i/>
          <w:sz w:val="24"/>
        </w:rPr>
      </w:pPr>
      <w:r w:rsidRPr="000A02D8">
        <w:rPr>
          <w:rFonts w:ascii="Arial" w:hAnsi="Arial" w:cs="Arial"/>
          <w:i/>
          <w:sz w:val="24"/>
        </w:rPr>
        <w:t xml:space="preserve">Se consideră că realizarea obiectivului de investiție propus va </w:t>
      </w:r>
      <w:r w:rsidR="008E7CA6" w:rsidRPr="000A02D8">
        <w:rPr>
          <w:rFonts w:ascii="Arial" w:hAnsi="Arial" w:cs="Arial"/>
          <w:i/>
          <w:sz w:val="24"/>
        </w:rPr>
        <w:t xml:space="preserve">afecta mediul în limite admisibile,  va avea </w:t>
      </w:r>
      <w:r w:rsidRPr="000A02D8">
        <w:rPr>
          <w:rFonts w:ascii="Arial" w:hAnsi="Arial" w:cs="Arial"/>
          <w:i/>
          <w:sz w:val="24"/>
        </w:rPr>
        <w:t xml:space="preserve">un impact  </w:t>
      </w:r>
      <w:r w:rsidRPr="000A02D8">
        <w:rPr>
          <w:rFonts w:ascii="Arial" w:eastAsia="BookAntiqua" w:hAnsi="Arial" w:cs="Arial"/>
          <w:i/>
          <w:noProof w:val="0"/>
          <w:sz w:val="24"/>
          <w:lang w:eastAsia="ro-RO"/>
        </w:rPr>
        <w:t xml:space="preserve">redus pe plan local si fara consecinte in </w:t>
      </w:r>
      <w:r w:rsidRPr="000A02D8">
        <w:rPr>
          <w:rFonts w:ascii="Arial" w:eastAsia="BookAntiqua" w:hAnsi="Arial" w:cs="Arial"/>
          <w:i/>
          <w:noProof w:val="0"/>
          <w:sz w:val="24"/>
          <w:lang w:eastAsia="ro-RO"/>
        </w:rPr>
        <w:lastRenderedPageBreak/>
        <w:t xml:space="preserve">context transfrontieră, iar impactul social-economic este pozitiv in ceea ce priveste nivelul de viață,  </w:t>
      </w:r>
      <w:r w:rsidRPr="000A02D8">
        <w:rPr>
          <w:rFonts w:ascii="Arial" w:hAnsi="Arial" w:cs="Arial"/>
          <w:i/>
          <w:sz w:val="24"/>
        </w:rPr>
        <w:t xml:space="preserve"> în condițiile respectării procesului tehnologic, monitorizării poluanților și luării măsurilor de diminuare a impactului asupra factorilor de mediu. </w:t>
      </w:r>
    </w:p>
    <w:p w:rsidR="000648A4" w:rsidRPr="009611E3" w:rsidRDefault="000648A4" w:rsidP="000648A4">
      <w:pPr>
        <w:jc w:val="both"/>
        <w:rPr>
          <w:rFonts w:ascii="Arial" w:hAnsi="Arial" w:cs="Arial"/>
        </w:rPr>
      </w:pPr>
    </w:p>
    <w:p w:rsidR="001B538A" w:rsidRPr="009611E3" w:rsidRDefault="00B92B79" w:rsidP="007512FD">
      <w:pPr>
        <w:pStyle w:val="BodyTextIndent2"/>
        <w:numPr>
          <w:ilvl w:val="0"/>
          <w:numId w:val="11"/>
        </w:numPr>
        <w:rPr>
          <w:rFonts w:ascii="Arial" w:hAnsi="Arial" w:cs="Arial"/>
          <w:sz w:val="24"/>
        </w:rPr>
      </w:pPr>
      <w:r w:rsidRPr="009611E3">
        <w:rPr>
          <w:rFonts w:ascii="Arial" w:hAnsi="Arial" w:cs="Arial"/>
          <w:b/>
          <w:bCs/>
          <w:sz w:val="24"/>
        </w:rPr>
        <w:t xml:space="preserve">Monitorizarea </w:t>
      </w:r>
      <w:r w:rsidRPr="009611E3">
        <w:rPr>
          <w:rFonts w:ascii="Arial" w:hAnsi="Arial" w:cs="Arial"/>
          <w:sz w:val="24"/>
        </w:rPr>
        <w:t xml:space="preserve"> </w:t>
      </w:r>
    </w:p>
    <w:p w:rsidR="001B538A" w:rsidRPr="00E27439" w:rsidRDefault="001B538A" w:rsidP="001B538A">
      <w:pPr>
        <w:pStyle w:val="BodyTextIndent2"/>
        <w:ind w:left="90" w:firstLine="0"/>
        <w:rPr>
          <w:rFonts w:ascii="Arial" w:hAnsi="Arial" w:cs="Arial"/>
          <w:sz w:val="24"/>
        </w:rPr>
      </w:pPr>
      <w:r w:rsidRPr="00E27439">
        <w:rPr>
          <w:rFonts w:ascii="Arial" w:hAnsi="Arial" w:cs="Arial"/>
          <w:sz w:val="24"/>
        </w:rPr>
        <w:t>Pe timpul realizării lucrărilor de construcție a obiectivului nu este necesară monitorizarea având în vedere că  se generează noxe în principal  din arderea combustibilului</w:t>
      </w:r>
      <w:r w:rsidR="00AD62CC" w:rsidRPr="00E27439">
        <w:rPr>
          <w:rFonts w:ascii="Arial" w:hAnsi="Arial" w:cs="Arial"/>
          <w:sz w:val="24"/>
        </w:rPr>
        <w:t xml:space="preserve"> </w:t>
      </w:r>
      <w:r w:rsidRPr="00E27439">
        <w:rPr>
          <w:rFonts w:ascii="Arial" w:hAnsi="Arial" w:cs="Arial"/>
          <w:sz w:val="24"/>
        </w:rPr>
        <w:t>(</w:t>
      </w:r>
      <w:r w:rsidR="00A12088" w:rsidRPr="00E27439">
        <w:rPr>
          <w:rFonts w:ascii="Arial" w:hAnsi="Arial" w:cs="Arial"/>
          <w:sz w:val="24"/>
        </w:rPr>
        <w:t xml:space="preserve">de către </w:t>
      </w:r>
      <w:r w:rsidRPr="00E27439">
        <w:rPr>
          <w:rFonts w:ascii="Arial" w:hAnsi="Arial" w:cs="Arial"/>
          <w:sz w:val="24"/>
        </w:rPr>
        <w:t>utilaje și echipamente</w:t>
      </w:r>
      <w:r w:rsidR="00A12088" w:rsidRPr="00E27439">
        <w:rPr>
          <w:rFonts w:ascii="Arial" w:hAnsi="Arial" w:cs="Arial"/>
          <w:sz w:val="24"/>
        </w:rPr>
        <w:t xml:space="preserve"> (NO</w:t>
      </w:r>
      <w:r w:rsidR="00A12088" w:rsidRPr="00E27439">
        <w:rPr>
          <w:rFonts w:ascii="Arial" w:hAnsi="Arial" w:cs="Arial"/>
          <w:sz w:val="24"/>
          <w:vertAlign w:val="subscript"/>
        </w:rPr>
        <w:t>x</w:t>
      </w:r>
      <w:r w:rsidR="00A12088" w:rsidRPr="00E27439">
        <w:rPr>
          <w:rFonts w:ascii="Arial" w:hAnsi="Arial" w:cs="Arial"/>
          <w:sz w:val="24"/>
        </w:rPr>
        <w:t>, CO, SO</w:t>
      </w:r>
      <w:r w:rsidR="00A12088" w:rsidRPr="00E27439">
        <w:rPr>
          <w:rFonts w:ascii="Arial" w:hAnsi="Arial" w:cs="Arial"/>
          <w:sz w:val="24"/>
          <w:vertAlign w:val="subscript"/>
        </w:rPr>
        <w:t>2</w:t>
      </w:r>
      <w:r w:rsidR="00A12088" w:rsidRPr="00E27439">
        <w:rPr>
          <w:rFonts w:ascii="Arial" w:hAnsi="Arial" w:cs="Arial"/>
          <w:sz w:val="24"/>
        </w:rPr>
        <w:t>, NMVOC, )</w:t>
      </w:r>
      <w:r w:rsidR="00F60D00" w:rsidRPr="00E27439">
        <w:rPr>
          <w:rFonts w:ascii="Arial" w:hAnsi="Arial" w:cs="Arial"/>
          <w:sz w:val="24"/>
        </w:rPr>
        <w:t xml:space="preserve">  ș</w:t>
      </w:r>
      <w:r w:rsidR="003E562D" w:rsidRPr="00E27439">
        <w:rPr>
          <w:rFonts w:ascii="Arial" w:hAnsi="Arial" w:cs="Arial"/>
          <w:sz w:val="24"/>
        </w:rPr>
        <w:t xml:space="preserve">i </w:t>
      </w:r>
      <w:r w:rsidR="00A12088" w:rsidRPr="00E27439">
        <w:rPr>
          <w:rFonts w:ascii="Arial" w:hAnsi="Arial" w:cs="Arial"/>
          <w:sz w:val="24"/>
        </w:rPr>
        <w:t xml:space="preserve"> pulberi </w:t>
      </w:r>
      <w:r w:rsidR="003E562D" w:rsidRPr="00E27439">
        <w:rPr>
          <w:rFonts w:ascii="Arial" w:hAnsi="Arial" w:cs="Arial"/>
          <w:sz w:val="24"/>
        </w:rPr>
        <w:t xml:space="preserve">din lucrările de </w:t>
      </w:r>
      <w:r w:rsidR="00A12088" w:rsidRPr="00E27439">
        <w:rPr>
          <w:rFonts w:ascii="Arial" w:hAnsi="Arial" w:cs="Arial"/>
          <w:sz w:val="24"/>
        </w:rPr>
        <w:t xml:space="preserve"> </w:t>
      </w:r>
      <w:r w:rsidR="00F60D00" w:rsidRPr="00E27439">
        <w:rPr>
          <w:rFonts w:ascii="Arial" w:hAnsi="Arial" w:cs="Arial"/>
          <w:sz w:val="24"/>
        </w:rPr>
        <w:t xml:space="preserve">săpături, </w:t>
      </w:r>
      <w:r w:rsidR="00A12088" w:rsidRPr="00E27439">
        <w:rPr>
          <w:rFonts w:ascii="Arial" w:hAnsi="Arial" w:cs="Arial"/>
          <w:sz w:val="24"/>
        </w:rPr>
        <w:t xml:space="preserve"> transport materiale.</w:t>
      </w:r>
    </w:p>
    <w:p w:rsidR="00876E83" w:rsidRPr="00E27439" w:rsidRDefault="001B538A" w:rsidP="00073B22">
      <w:pPr>
        <w:pStyle w:val="BodyTextIndent2"/>
        <w:ind w:left="142" w:firstLine="142"/>
        <w:rPr>
          <w:rFonts w:ascii="Arial" w:hAnsi="Arial" w:cs="Arial"/>
          <w:sz w:val="24"/>
        </w:rPr>
      </w:pPr>
      <w:r w:rsidRPr="00E27439">
        <w:rPr>
          <w:rFonts w:ascii="Arial" w:hAnsi="Arial" w:cs="Arial"/>
          <w:sz w:val="24"/>
        </w:rPr>
        <w:t>Monitorizarea se va face numai după darea în exploatare a obiectivului.</w:t>
      </w:r>
      <w:r w:rsidR="00F25D80" w:rsidRPr="00E27439">
        <w:rPr>
          <w:rFonts w:ascii="Arial" w:hAnsi="Arial" w:cs="Arial"/>
          <w:sz w:val="24"/>
        </w:rPr>
        <w:t xml:space="preserve"> </w:t>
      </w:r>
    </w:p>
    <w:p w:rsidR="00876E83" w:rsidRPr="009611E3" w:rsidRDefault="009611E3" w:rsidP="00073B22">
      <w:pPr>
        <w:pStyle w:val="BodyTextIndent2"/>
        <w:ind w:left="142" w:firstLine="142"/>
        <w:rPr>
          <w:rFonts w:ascii="Arial" w:hAnsi="Arial" w:cs="Arial"/>
          <w:sz w:val="24"/>
        </w:rPr>
      </w:pPr>
      <w:r w:rsidRPr="00ED1F17">
        <w:rPr>
          <w:rFonts w:ascii="Arial" w:hAnsi="Arial" w:cs="Arial"/>
          <w:i/>
          <w:sz w:val="24"/>
        </w:rPr>
        <w:t>Documentul de referință asupra  Celor mai bune tehnici în creșterea intensivă a păsărilor și porcilor – 2017 (BREF)</w:t>
      </w:r>
      <w:r w:rsidRPr="009611E3">
        <w:rPr>
          <w:rFonts w:ascii="Arial" w:hAnsi="Arial" w:cs="Arial"/>
          <w:i/>
        </w:rPr>
        <w:t xml:space="preserve"> </w:t>
      </w:r>
      <w:r w:rsidR="00876E83" w:rsidRPr="009611E3">
        <w:rPr>
          <w:rFonts w:ascii="Arial" w:hAnsi="Arial" w:cs="Arial"/>
          <w:i/>
          <w:sz w:val="24"/>
        </w:rPr>
        <w:t>stabilește monitorizarea  următorilor parametri ai procesului</w:t>
      </w:r>
    </w:p>
    <w:tbl>
      <w:tblPr>
        <w:tblStyle w:val="TableGrid"/>
        <w:tblW w:w="0" w:type="auto"/>
        <w:tblInd w:w="142" w:type="dxa"/>
        <w:tblLook w:val="04A0" w:firstRow="1" w:lastRow="0" w:firstColumn="1" w:lastColumn="0" w:noHBand="0" w:noVBand="1"/>
      </w:tblPr>
      <w:tblGrid>
        <w:gridCol w:w="2375"/>
        <w:gridCol w:w="2399"/>
        <w:gridCol w:w="1910"/>
        <w:gridCol w:w="2390"/>
      </w:tblGrid>
      <w:tr w:rsidR="007838E6" w:rsidRPr="009611E3" w:rsidTr="00E23F1C">
        <w:tc>
          <w:tcPr>
            <w:tcW w:w="2375" w:type="dxa"/>
          </w:tcPr>
          <w:p w:rsidR="00E23F1C" w:rsidRPr="009611E3" w:rsidRDefault="00E23F1C" w:rsidP="0004482E">
            <w:pPr>
              <w:pStyle w:val="NoSpacing"/>
              <w:rPr>
                <w:rFonts w:ascii="Arial" w:hAnsi="Arial" w:cs="Arial"/>
                <w:b/>
              </w:rPr>
            </w:pPr>
            <w:r w:rsidRPr="009611E3">
              <w:rPr>
                <w:rFonts w:ascii="Arial" w:hAnsi="Arial" w:cs="Arial"/>
                <w:b/>
              </w:rPr>
              <w:t>Parametru</w:t>
            </w:r>
          </w:p>
        </w:tc>
        <w:tc>
          <w:tcPr>
            <w:tcW w:w="2399" w:type="dxa"/>
          </w:tcPr>
          <w:p w:rsidR="00E23F1C" w:rsidRPr="009611E3" w:rsidRDefault="00E23F1C" w:rsidP="0004482E">
            <w:pPr>
              <w:pStyle w:val="NoSpacing"/>
              <w:rPr>
                <w:rFonts w:ascii="Arial" w:hAnsi="Arial" w:cs="Arial"/>
                <w:b/>
              </w:rPr>
            </w:pPr>
            <w:r w:rsidRPr="009611E3">
              <w:rPr>
                <w:rFonts w:ascii="Arial" w:hAnsi="Arial" w:cs="Arial"/>
                <w:b/>
              </w:rPr>
              <w:t xml:space="preserve">Ferma  Ipotești </w:t>
            </w:r>
          </w:p>
        </w:tc>
        <w:tc>
          <w:tcPr>
            <w:tcW w:w="1910" w:type="dxa"/>
          </w:tcPr>
          <w:p w:rsidR="00E23F1C" w:rsidRPr="009611E3" w:rsidRDefault="00E23F1C" w:rsidP="0004482E">
            <w:pPr>
              <w:pStyle w:val="NoSpacing"/>
              <w:rPr>
                <w:rFonts w:ascii="Arial" w:hAnsi="Arial" w:cs="Arial"/>
                <w:b/>
              </w:rPr>
            </w:pPr>
            <w:r w:rsidRPr="009611E3">
              <w:rPr>
                <w:rFonts w:ascii="Arial" w:hAnsi="Arial" w:cs="Arial"/>
                <w:b/>
              </w:rPr>
              <w:t>Frecvența</w:t>
            </w:r>
          </w:p>
        </w:tc>
        <w:tc>
          <w:tcPr>
            <w:tcW w:w="2390" w:type="dxa"/>
          </w:tcPr>
          <w:p w:rsidR="00E23F1C" w:rsidRPr="009611E3" w:rsidRDefault="00E23F1C" w:rsidP="0004482E">
            <w:pPr>
              <w:pStyle w:val="NoSpacing"/>
              <w:rPr>
                <w:rFonts w:ascii="Arial" w:hAnsi="Arial" w:cs="Arial"/>
                <w:b/>
              </w:rPr>
            </w:pPr>
            <w:r w:rsidRPr="009611E3">
              <w:rPr>
                <w:rFonts w:ascii="Arial" w:hAnsi="Arial" w:cs="Arial"/>
                <w:b/>
              </w:rPr>
              <w:t>Mod de conformare</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 xml:space="preserve"> a.Consumul de apă.</w:t>
            </w:r>
          </w:p>
        </w:tc>
        <w:tc>
          <w:tcPr>
            <w:tcW w:w="2399" w:type="dxa"/>
          </w:tcPr>
          <w:p w:rsidR="00E23F1C" w:rsidRPr="009611E3" w:rsidRDefault="00E23F1C" w:rsidP="00E23F1C">
            <w:pPr>
              <w:pStyle w:val="BodyTextIndent2"/>
              <w:ind w:firstLine="0"/>
              <w:rPr>
                <w:rFonts w:ascii="Arial" w:hAnsi="Arial" w:cs="Arial"/>
                <w:sz w:val="22"/>
                <w:szCs w:val="22"/>
              </w:rPr>
            </w:pPr>
            <w:r w:rsidRPr="009611E3">
              <w:rPr>
                <w:rFonts w:ascii="Arial" w:hAnsi="Arial" w:cs="Arial"/>
                <w:sz w:val="22"/>
                <w:szCs w:val="22"/>
              </w:rPr>
              <w:t>a. Se va contoriza</w:t>
            </w:r>
          </w:p>
        </w:tc>
        <w:tc>
          <w:tcPr>
            <w:tcW w:w="191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 xml:space="preserve"> Conformare cu BAT 29 pct.a </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b. Consumul de energie electrică</w:t>
            </w:r>
          </w:p>
        </w:tc>
        <w:tc>
          <w:tcPr>
            <w:tcW w:w="2399" w:type="dxa"/>
          </w:tcPr>
          <w:p w:rsidR="00E23F1C" w:rsidRPr="009611E3" w:rsidRDefault="00E23F1C" w:rsidP="00E23F1C">
            <w:pPr>
              <w:pStyle w:val="BodyTextIndent2"/>
              <w:ind w:firstLine="0"/>
              <w:rPr>
                <w:rFonts w:ascii="Arial" w:hAnsi="Arial" w:cs="Arial"/>
                <w:sz w:val="22"/>
                <w:szCs w:val="22"/>
              </w:rPr>
            </w:pPr>
            <w:r w:rsidRPr="009611E3">
              <w:rPr>
                <w:rFonts w:ascii="Arial" w:hAnsi="Arial" w:cs="Arial"/>
                <w:sz w:val="22"/>
                <w:szCs w:val="22"/>
              </w:rPr>
              <w:t>b.. Se va contoriza</w:t>
            </w:r>
          </w:p>
        </w:tc>
        <w:tc>
          <w:tcPr>
            <w:tcW w:w="1910" w:type="dxa"/>
          </w:tcPr>
          <w:p w:rsidR="00E23F1C" w:rsidRPr="009611E3" w:rsidRDefault="00E23F1C" w:rsidP="00E23F1C">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E23F1C">
            <w:pPr>
              <w:pStyle w:val="BodyTextIndent2"/>
              <w:ind w:firstLine="0"/>
              <w:rPr>
                <w:rFonts w:ascii="Arial" w:hAnsi="Arial" w:cs="Arial"/>
                <w:sz w:val="22"/>
                <w:szCs w:val="22"/>
              </w:rPr>
            </w:pPr>
            <w:r w:rsidRPr="009611E3">
              <w:rPr>
                <w:rFonts w:ascii="Arial" w:hAnsi="Arial" w:cs="Arial"/>
                <w:sz w:val="22"/>
                <w:szCs w:val="22"/>
              </w:rPr>
              <w:t>Conformare cu BAT 29 pct.b</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c.Consumul de combustibil.</w:t>
            </w:r>
          </w:p>
        </w:tc>
        <w:tc>
          <w:tcPr>
            <w:tcW w:w="2399"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  Se va ține evidența în contabilitate.</w:t>
            </w:r>
          </w:p>
        </w:tc>
        <w:tc>
          <w:tcPr>
            <w:tcW w:w="191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Conformare cu BAT 29 pct.c</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d. Numărul de animale care intră și ies, inclusiv nașterile și mortalitățile în cazul în care este relevant</w:t>
            </w:r>
          </w:p>
        </w:tc>
        <w:tc>
          <w:tcPr>
            <w:tcW w:w="2399"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d Se va ține evidența în contabilitate</w:t>
            </w:r>
          </w:p>
        </w:tc>
        <w:tc>
          <w:tcPr>
            <w:tcW w:w="191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Conformare cu BAT 29 pct.d</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e.Consumul de furaje.</w:t>
            </w:r>
          </w:p>
        </w:tc>
        <w:tc>
          <w:tcPr>
            <w:tcW w:w="2399"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e. Se va ține evidența în contabilitate</w:t>
            </w:r>
          </w:p>
        </w:tc>
        <w:tc>
          <w:tcPr>
            <w:tcW w:w="191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Conformare cu BAT 29 pct.e</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f.Generarea de dejecții animaliere</w:t>
            </w:r>
          </w:p>
        </w:tc>
        <w:tc>
          <w:tcPr>
            <w:tcW w:w="2399"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f. Se va ține evidența în contabilitate</w:t>
            </w:r>
          </w:p>
        </w:tc>
        <w:tc>
          <w:tcPr>
            <w:tcW w:w="191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Continuu</w:t>
            </w:r>
          </w:p>
        </w:tc>
        <w:tc>
          <w:tcPr>
            <w:tcW w:w="2390"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Conformare cu BAT 29 pct.f</w:t>
            </w:r>
          </w:p>
        </w:tc>
      </w:tr>
      <w:tr w:rsidR="007838E6" w:rsidRPr="009611E3" w:rsidTr="00E23F1C">
        <w:tc>
          <w:tcPr>
            <w:tcW w:w="2375" w:type="dxa"/>
          </w:tcPr>
          <w:p w:rsidR="00E23F1C" w:rsidRPr="009611E3" w:rsidRDefault="00E23F1C" w:rsidP="00073B22">
            <w:pPr>
              <w:pStyle w:val="BodyTextIndent2"/>
              <w:ind w:firstLine="0"/>
              <w:rPr>
                <w:rFonts w:ascii="Arial" w:hAnsi="Arial" w:cs="Arial"/>
                <w:sz w:val="22"/>
                <w:szCs w:val="22"/>
              </w:rPr>
            </w:pPr>
            <w:r w:rsidRPr="009611E3">
              <w:rPr>
                <w:rFonts w:ascii="Arial" w:hAnsi="Arial" w:cs="Arial"/>
                <w:sz w:val="22"/>
                <w:szCs w:val="22"/>
              </w:rPr>
              <w:t xml:space="preserve"> Monito</w:t>
            </w:r>
            <w:r w:rsidR="00AD283B" w:rsidRPr="009611E3">
              <w:rPr>
                <w:rFonts w:ascii="Arial" w:hAnsi="Arial" w:cs="Arial"/>
                <w:sz w:val="22"/>
                <w:szCs w:val="22"/>
              </w:rPr>
              <w:t>rizarea cantității  de azot și fosfor total excretat</w:t>
            </w:r>
          </w:p>
        </w:tc>
        <w:tc>
          <w:tcPr>
            <w:tcW w:w="2399" w:type="dxa"/>
          </w:tcPr>
          <w:p w:rsidR="00E23F1C" w:rsidRPr="009611E3" w:rsidRDefault="00AD283B" w:rsidP="00073B22">
            <w:pPr>
              <w:pStyle w:val="BodyTextIndent2"/>
              <w:ind w:firstLine="0"/>
              <w:rPr>
                <w:rFonts w:ascii="Arial" w:hAnsi="Arial" w:cs="Arial"/>
                <w:sz w:val="22"/>
                <w:szCs w:val="22"/>
              </w:rPr>
            </w:pPr>
            <w:r w:rsidRPr="009611E3">
              <w:rPr>
                <w:rFonts w:ascii="Arial" w:hAnsi="Arial" w:cs="Arial"/>
                <w:sz w:val="22"/>
                <w:szCs w:val="22"/>
              </w:rPr>
              <w:t xml:space="preserve"> Se va utiliza  bilanțul masic  al azotului și fosforului  bazat pe rația alimentară  conținutul de proteine brute și de fosfor total</w:t>
            </w:r>
          </w:p>
        </w:tc>
        <w:tc>
          <w:tcPr>
            <w:tcW w:w="1910" w:type="dxa"/>
          </w:tcPr>
          <w:p w:rsidR="00E23F1C" w:rsidRPr="009611E3" w:rsidRDefault="00AD283B" w:rsidP="00073B22">
            <w:pPr>
              <w:pStyle w:val="BodyTextIndent2"/>
              <w:ind w:firstLine="0"/>
              <w:rPr>
                <w:rFonts w:ascii="Arial" w:hAnsi="Arial" w:cs="Arial"/>
                <w:sz w:val="22"/>
                <w:szCs w:val="22"/>
              </w:rPr>
            </w:pPr>
            <w:r w:rsidRPr="009611E3">
              <w:rPr>
                <w:rFonts w:ascii="Arial" w:hAnsi="Arial" w:cs="Arial"/>
                <w:sz w:val="22"/>
                <w:szCs w:val="22"/>
              </w:rPr>
              <w:t xml:space="preserve"> O dată /an</w:t>
            </w:r>
          </w:p>
        </w:tc>
        <w:tc>
          <w:tcPr>
            <w:tcW w:w="2390" w:type="dxa"/>
          </w:tcPr>
          <w:p w:rsidR="00E23F1C" w:rsidRPr="009611E3" w:rsidRDefault="00AD283B" w:rsidP="00073B22">
            <w:pPr>
              <w:pStyle w:val="BodyTextIndent2"/>
              <w:ind w:firstLine="0"/>
              <w:rPr>
                <w:rFonts w:ascii="Arial" w:hAnsi="Arial" w:cs="Arial"/>
                <w:sz w:val="22"/>
                <w:szCs w:val="22"/>
              </w:rPr>
            </w:pPr>
            <w:r w:rsidRPr="009611E3">
              <w:rPr>
                <w:rFonts w:ascii="Arial" w:hAnsi="Arial" w:cs="Arial"/>
                <w:sz w:val="22"/>
                <w:szCs w:val="22"/>
              </w:rPr>
              <w:t>Conformare cu BAT</w:t>
            </w:r>
          </w:p>
          <w:p w:rsidR="00AD283B" w:rsidRPr="009611E3" w:rsidRDefault="00AD283B" w:rsidP="00073B22">
            <w:pPr>
              <w:pStyle w:val="BodyTextIndent2"/>
              <w:ind w:firstLine="0"/>
              <w:rPr>
                <w:rFonts w:ascii="Arial" w:hAnsi="Arial" w:cs="Arial"/>
                <w:sz w:val="22"/>
                <w:szCs w:val="22"/>
              </w:rPr>
            </w:pPr>
            <w:r w:rsidRPr="009611E3">
              <w:rPr>
                <w:rFonts w:ascii="Arial" w:hAnsi="Arial" w:cs="Arial"/>
                <w:sz w:val="22"/>
                <w:szCs w:val="22"/>
              </w:rPr>
              <w:t>Pct.24</w:t>
            </w:r>
          </w:p>
        </w:tc>
      </w:tr>
    </w:tbl>
    <w:p w:rsidR="00876E83" w:rsidRPr="007838E6" w:rsidRDefault="00876E83" w:rsidP="00073B22">
      <w:pPr>
        <w:pStyle w:val="BodyTextIndent2"/>
        <w:ind w:left="142" w:firstLine="142"/>
        <w:rPr>
          <w:rFonts w:ascii="Arial" w:hAnsi="Arial" w:cs="Arial"/>
          <w:color w:val="FF0000"/>
          <w:sz w:val="24"/>
        </w:rPr>
      </w:pPr>
    </w:p>
    <w:p w:rsidR="00AD283B" w:rsidRPr="009611E3" w:rsidRDefault="00E23F1C" w:rsidP="00E23F1C">
      <w:pPr>
        <w:pStyle w:val="ListParagraph"/>
        <w:autoSpaceDE w:val="0"/>
        <w:autoSpaceDN w:val="0"/>
        <w:adjustRightInd w:val="0"/>
        <w:spacing w:line="276" w:lineRule="auto"/>
        <w:ind w:left="426" w:right="37"/>
        <w:jc w:val="both"/>
        <w:rPr>
          <w:rFonts w:ascii="Arial" w:hAnsi="Arial" w:cs="Arial"/>
        </w:rPr>
      </w:pPr>
      <w:r w:rsidRPr="009611E3">
        <w:rPr>
          <w:rFonts w:ascii="Arial" w:hAnsi="Arial" w:cs="Arial"/>
        </w:rPr>
        <w:t xml:space="preserve"> Suplimentar </w:t>
      </w:r>
      <w:r w:rsidR="00AD283B" w:rsidRPr="009611E3">
        <w:rPr>
          <w:rFonts w:ascii="Arial" w:hAnsi="Arial" w:cs="Arial"/>
        </w:rPr>
        <w:t xml:space="preserve"> monitorizarea tehnologică va urmări și:</w:t>
      </w:r>
    </w:p>
    <w:p w:rsidR="00AD283B" w:rsidRPr="009611E3" w:rsidRDefault="00E23F1C" w:rsidP="00416907">
      <w:pPr>
        <w:pStyle w:val="ListParagraph"/>
        <w:numPr>
          <w:ilvl w:val="0"/>
          <w:numId w:val="2"/>
        </w:numPr>
        <w:tabs>
          <w:tab w:val="clear" w:pos="2697"/>
          <w:tab w:val="num" w:pos="567"/>
        </w:tabs>
        <w:autoSpaceDE w:val="0"/>
        <w:autoSpaceDN w:val="0"/>
        <w:adjustRightInd w:val="0"/>
        <w:spacing w:line="276" w:lineRule="auto"/>
        <w:ind w:right="37" w:hanging="2271"/>
        <w:rPr>
          <w:rFonts w:ascii="Arial" w:eastAsia="BookAntiqua" w:hAnsi="Arial" w:cs="Arial"/>
          <w:lang w:eastAsia="ro-RO"/>
        </w:rPr>
      </w:pPr>
      <w:r w:rsidRPr="009611E3">
        <w:rPr>
          <w:rFonts w:ascii="Arial" w:hAnsi="Arial" w:cs="Arial"/>
        </w:rPr>
        <w:t xml:space="preserve"> evidența tuturor deșeurilor </w:t>
      </w:r>
      <w:r w:rsidR="00AD283B" w:rsidRPr="009611E3">
        <w:rPr>
          <w:rFonts w:ascii="Arial" w:hAnsi="Arial" w:cs="Arial"/>
        </w:rPr>
        <w:t>;</w:t>
      </w:r>
    </w:p>
    <w:p w:rsidR="00AD283B" w:rsidRPr="009611E3" w:rsidRDefault="00416907" w:rsidP="00416907">
      <w:pPr>
        <w:pStyle w:val="BodyTextIndent2"/>
        <w:numPr>
          <w:ilvl w:val="0"/>
          <w:numId w:val="2"/>
        </w:numPr>
        <w:tabs>
          <w:tab w:val="clear" w:pos="2697"/>
          <w:tab w:val="num" w:pos="426"/>
          <w:tab w:val="num" w:pos="567"/>
        </w:tabs>
        <w:ind w:left="426" w:hanging="2271"/>
        <w:jc w:val="left"/>
        <w:rPr>
          <w:rFonts w:ascii="Arial" w:hAnsi="Arial" w:cs="Arial"/>
          <w:sz w:val="24"/>
        </w:rPr>
      </w:pPr>
      <w:r w:rsidRPr="009611E3">
        <w:rPr>
          <w:rFonts w:ascii="Arial" w:hAnsi="Arial" w:cs="Arial"/>
          <w:sz w:val="24"/>
        </w:rPr>
        <w:t xml:space="preserve">- </w:t>
      </w:r>
      <w:r w:rsidR="00AD283B" w:rsidRPr="009611E3">
        <w:rPr>
          <w:rFonts w:ascii="Arial" w:hAnsi="Arial" w:cs="Arial"/>
          <w:sz w:val="24"/>
        </w:rPr>
        <w:t>programele de revizii ale utilajelor;</w:t>
      </w:r>
    </w:p>
    <w:p w:rsidR="00AD283B" w:rsidRPr="009611E3" w:rsidRDefault="00416907" w:rsidP="00416907">
      <w:pPr>
        <w:pStyle w:val="BodyTextIndent2"/>
        <w:numPr>
          <w:ilvl w:val="0"/>
          <w:numId w:val="2"/>
        </w:numPr>
        <w:tabs>
          <w:tab w:val="clear" w:pos="2697"/>
          <w:tab w:val="num" w:pos="426"/>
          <w:tab w:val="num" w:pos="567"/>
        </w:tabs>
        <w:ind w:left="426" w:hanging="2271"/>
        <w:jc w:val="left"/>
        <w:rPr>
          <w:rFonts w:ascii="Arial" w:hAnsi="Arial" w:cs="Arial"/>
          <w:sz w:val="24"/>
        </w:rPr>
      </w:pPr>
      <w:r w:rsidRPr="009611E3">
        <w:rPr>
          <w:rFonts w:ascii="Arial" w:hAnsi="Arial" w:cs="Arial"/>
          <w:sz w:val="24"/>
        </w:rPr>
        <w:t xml:space="preserve">- </w:t>
      </w:r>
      <w:r w:rsidR="00AD283B" w:rsidRPr="009611E3">
        <w:rPr>
          <w:rFonts w:ascii="Arial" w:hAnsi="Arial" w:cs="Arial"/>
          <w:sz w:val="24"/>
        </w:rPr>
        <w:t>programul de control și revizie al conductelor subterane, a</w:t>
      </w:r>
      <w:r w:rsidR="009611E3">
        <w:rPr>
          <w:rFonts w:ascii="Arial" w:hAnsi="Arial" w:cs="Arial"/>
          <w:sz w:val="24"/>
        </w:rPr>
        <w:t xml:space="preserve"> paturilor de stocare dejecții și a </w:t>
      </w:r>
      <w:r w:rsidR="00AD283B" w:rsidRPr="009611E3">
        <w:rPr>
          <w:rFonts w:ascii="Arial" w:hAnsi="Arial" w:cs="Arial"/>
          <w:sz w:val="24"/>
        </w:rPr>
        <w:t xml:space="preserve"> lagune</w:t>
      </w:r>
      <w:r w:rsidR="009611E3">
        <w:rPr>
          <w:rFonts w:ascii="Arial" w:hAnsi="Arial" w:cs="Arial"/>
          <w:sz w:val="24"/>
        </w:rPr>
        <w:t xml:space="preserve">i </w:t>
      </w:r>
      <w:r w:rsidR="00AD283B" w:rsidRPr="009611E3">
        <w:rPr>
          <w:rFonts w:ascii="Arial" w:hAnsi="Arial" w:cs="Arial"/>
          <w:sz w:val="24"/>
        </w:rPr>
        <w:t>.</w:t>
      </w:r>
    </w:p>
    <w:p w:rsidR="009E2998" w:rsidRPr="009611E3" w:rsidRDefault="009E2998" w:rsidP="007512FD">
      <w:pPr>
        <w:pStyle w:val="BodyTextIndent2"/>
        <w:numPr>
          <w:ilvl w:val="0"/>
          <w:numId w:val="12"/>
        </w:numPr>
        <w:rPr>
          <w:rFonts w:ascii="Arial" w:hAnsi="Arial" w:cs="Arial"/>
          <w:sz w:val="24"/>
        </w:rPr>
      </w:pPr>
      <w:r w:rsidRPr="009611E3">
        <w:rPr>
          <w:rFonts w:ascii="Arial" w:hAnsi="Arial" w:cs="Arial"/>
          <w:sz w:val="24"/>
        </w:rPr>
        <w:t>Monitorizarea factorilor de mediu.</w:t>
      </w:r>
    </w:p>
    <w:p w:rsidR="005330AE" w:rsidRPr="009611E3" w:rsidRDefault="00D87B9E" w:rsidP="005330AE">
      <w:pPr>
        <w:pStyle w:val="NoSpacing"/>
        <w:jc w:val="both"/>
      </w:pPr>
      <w:r w:rsidRPr="009611E3">
        <w:rPr>
          <w:rFonts w:ascii="Arial" w:hAnsi="Arial" w:cs="Arial"/>
          <w:bCs/>
          <w:sz w:val="24"/>
          <w:szCs w:val="24"/>
          <w:lang w:val="ro-RO"/>
        </w:rPr>
        <w:t xml:space="preserve">. Monitorizarea factorilor de mediu este prezentată în Planul de monitorizare . </w:t>
      </w:r>
      <w:r w:rsidR="005330AE" w:rsidRPr="009611E3">
        <w:rPr>
          <w:rFonts w:ascii="Arial" w:hAnsi="Arial" w:cs="Arial"/>
          <w:bCs/>
          <w:sz w:val="24"/>
          <w:szCs w:val="24"/>
          <w:lang w:val="ro-RO"/>
        </w:rPr>
        <w:t xml:space="preserve"> </w:t>
      </w:r>
    </w:p>
    <w:p w:rsidR="00B92B79" w:rsidRPr="007838E6" w:rsidRDefault="005330AE" w:rsidP="005E51EB">
      <w:pPr>
        <w:pStyle w:val="NoSpacing"/>
        <w:jc w:val="both"/>
        <w:rPr>
          <w:color w:val="FF0000"/>
        </w:rPr>
        <w:sectPr w:rsidR="00B92B79" w:rsidRPr="007838E6" w:rsidSect="009E5CBB">
          <w:pgSz w:w="12240" w:h="15840" w:code="1"/>
          <w:pgMar w:top="1440" w:right="1440" w:bottom="1440" w:left="1800" w:header="708" w:footer="708" w:gutter="0"/>
          <w:cols w:space="708"/>
          <w:docGrid w:linePitch="360"/>
        </w:sectPr>
      </w:pPr>
      <w:r w:rsidRPr="009611E3">
        <w:rPr>
          <w:rFonts w:ascii="Arial" w:hAnsi="Arial" w:cs="Arial"/>
          <w:sz w:val="24"/>
          <w:szCs w:val="24"/>
          <w:lang w:val="ro-RO"/>
        </w:rPr>
        <w:t xml:space="preserve">.  </w:t>
      </w:r>
      <w:r w:rsidRPr="007838E6">
        <w:rPr>
          <w:rFonts w:ascii="Arial" w:hAnsi="Arial" w:cs="Arial"/>
          <w:i/>
          <w:iCs/>
          <w:color w:val="FF0000"/>
          <w:sz w:val="24"/>
          <w:szCs w:val="24"/>
          <w:lang w:val="ro-RO"/>
        </w:rPr>
        <w:t>.</w:t>
      </w:r>
      <w:r w:rsidR="00D87B9E" w:rsidRPr="007838E6">
        <w:rPr>
          <w:rFonts w:ascii="Arial" w:hAnsi="Arial" w:cs="Arial"/>
          <w:color w:val="FF0000"/>
          <w:sz w:val="24"/>
          <w:szCs w:val="24"/>
          <w:lang w:val="ro-RO"/>
        </w:rPr>
        <w:t xml:space="preserve"> </w:t>
      </w:r>
    </w:p>
    <w:p w:rsidR="00B92B79" w:rsidRPr="00E27439" w:rsidRDefault="00B92B79">
      <w:pPr>
        <w:pStyle w:val="BodyTextIndent2"/>
        <w:ind w:left="360" w:firstLine="0"/>
        <w:jc w:val="center"/>
        <w:rPr>
          <w:rFonts w:ascii="Arial" w:hAnsi="Arial" w:cs="Arial"/>
          <w:b/>
          <w:bCs/>
          <w:sz w:val="24"/>
        </w:rPr>
      </w:pPr>
      <w:r w:rsidRPr="00E27439">
        <w:rPr>
          <w:rFonts w:ascii="Arial" w:hAnsi="Arial" w:cs="Arial"/>
          <w:b/>
          <w:bCs/>
          <w:sz w:val="24"/>
        </w:rPr>
        <w:lastRenderedPageBreak/>
        <w:t>Plan de monitorizare</w:t>
      </w:r>
    </w:p>
    <w:tbl>
      <w:tblPr>
        <w:tblStyle w:val="TableGrid"/>
        <w:tblW w:w="12816" w:type="dxa"/>
        <w:tblInd w:w="360" w:type="dxa"/>
        <w:tblLook w:val="04A0" w:firstRow="1" w:lastRow="0" w:firstColumn="1" w:lastColumn="0" w:noHBand="0" w:noVBand="1"/>
      </w:tblPr>
      <w:tblGrid>
        <w:gridCol w:w="2725"/>
        <w:gridCol w:w="2401"/>
        <w:gridCol w:w="2563"/>
        <w:gridCol w:w="2563"/>
        <w:gridCol w:w="2564"/>
      </w:tblGrid>
      <w:tr w:rsidR="00F85A73" w:rsidRPr="00E27439" w:rsidTr="00F85A73">
        <w:tc>
          <w:tcPr>
            <w:tcW w:w="2725" w:type="dxa"/>
          </w:tcPr>
          <w:p w:rsidR="00F85A73" w:rsidRPr="00E27439" w:rsidRDefault="00F85A73" w:rsidP="00F508FB">
            <w:pPr>
              <w:pStyle w:val="BodyTextIndent2"/>
              <w:ind w:firstLine="0"/>
              <w:jc w:val="center"/>
              <w:rPr>
                <w:rFonts w:ascii="Arial" w:hAnsi="Arial" w:cs="Arial"/>
                <w:b/>
                <w:sz w:val="22"/>
                <w:szCs w:val="22"/>
              </w:rPr>
            </w:pPr>
            <w:r w:rsidRPr="00E27439">
              <w:rPr>
                <w:rFonts w:ascii="Arial" w:hAnsi="Arial" w:cs="Arial"/>
                <w:b/>
                <w:sz w:val="22"/>
                <w:szCs w:val="22"/>
              </w:rPr>
              <w:t>Indicator de calitate</w:t>
            </w:r>
          </w:p>
        </w:tc>
        <w:tc>
          <w:tcPr>
            <w:tcW w:w="2401" w:type="dxa"/>
          </w:tcPr>
          <w:p w:rsidR="00F85A73" w:rsidRPr="00E27439" w:rsidRDefault="00F85A73" w:rsidP="00F508FB">
            <w:pPr>
              <w:pStyle w:val="BodyTextIndent2"/>
              <w:ind w:firstLine="0"/>
              <w:jc w:val="center"/>
              <w:rPr>
                <w:rFonts w:ascii="Arial" w:hAnsi="Arial" w:cs="Arial"/>
                <w:b/>
                <w:sz w:val="22"/>
                <w:szCs w:val="22"/>
              </w:rPr>
            </w:pPr>
            <w:r w:rsidRPr="00E27439">
              <w:rPr>
                <w:rFonts w:ascii="Arial" w:hAnsi="Arial" w:cs="Arial"/>
                <w:b/>
                <w:sz w:val="22"/>
                <w:szCs w:val="22"/>
              </w:rPr>
              <w:t>Metoda de  măsurare</w:t>
            </w:r>
          </w:p>
        </w:tc>
        <w:tc>
          <w:tcPr>
            <w:tcW w:w="2563" w:type="dxa"/>
          </w:tcPr>
          <w:p w:rsidR="00F85A73" w:rsidRPr="00E27439" w:rsidRDefault="00F85A73" w:rsidP="00F508FB">
            <w:pPr>
              <w:pStyle w:val="BodyTextIndent2"/>
              <w:ind w:firstLine="0"/>
              <w:jc w:val="center"/>
              <w:rPr>
                <w:rFonts w:ascii="Arial" w:hAnsi="Arial" w:cs="Arial"/>
                <w:b/>
                <w:sz w:val="22"/>
                <w:szCs w:val="22"/>
              </w:rPr>
            </w:pPr>
            <w:r w:rsidRPr="00E27439">
              <w:rPr>
                <w:rFonts w:ascii="Arial" w:hAnsi="Arial" w:cs="Arial"/>
                <w:b/>
                <w:sz w:val="22"/>
                <w:szCs w:val="22"/>
              </w:rPr>
              <w:t xml:space="preserve">Frecvența </w:t>
            </w:r>
          </w:p>
        </w:tc>
        <w:tc>
          <w:tcPr>
            <w:tcW w:w="2563" w:type="dxa"/>
          </w:tcPr>
          <w:p w:rsidR="00F85A73" w:rsidRPr="00E27439" w:rsidRDefault="00F85A73" w:rsidP="00F508FB">
            <w:pPr>
              <w:pStyle w:val="BodyTextIndent2"/>
              <w:ind w:firstLine="0"/>
              <w:jc w:val="center"/>
              <w:rPr>
                <w:rFonts w:ascii="Arial" w:hAnsi="Arial" w:cs="Arial"/>
                <w:b/>
                <w:sz w:val="22"/>
                <w:szCs w:val="22"/>
              </w:rPr>
            </w:pPr>
            <w:r w:rsidRPr="00E27439">
              <w:rPr>
                <w:rFonts w:ascii="Arial" w:hAnsi="Arial" w:cs="Arial"/>
                <w:b/>
                <w:sz w:val="22"/>
                <w:szCs w:val="22"/>
              </w:rPr>
              <w:t>Locul prelevării probei</w:t>
            </w:r>
          </w:p>
          <w:p w:rsidR="00F85A73" w:rsidRPr="00E27439" w:rsidRDefault="00F85A73" w:rsidP="00F508FB">
            <w:pPr>
              <w:pStyle w:val="BodyTextIndent2"/>
              <w:ind w:firstLine="0"/>
              <w:jc w:val="center"/>
              <w:rPr>
                <w:rFonts w:ascii="Arial" w:hAnsi="Arial" w:cs="Arial"/>
                <w:b/>
                <w:sz w:val="22"/>
                <w:szCs w:val="22"/>
              </w:rPr>
            </w:pPr>
          </w:p>
        </w:tc>
        <w:tc>
          <w:tcPr>
            <w:tcW w:w="2564" w:type="dxa"/>
          </w:tcPr>
          <w:p w:rsidR="00F85A73" w:rsidRPr="00E27439" w:rsidRDefault="00F85A73" w:rsidP="0075000D">
            <w:pPr>
              <w:pStyle w:val="BodyTextIndent2"/>
              <w:ind w:firstLine="0"/>
              <w:jc w:val="center"/>
              <w:rPr>
                <w:rFonts w:ascii="Arial" w:hAnsi="Arial" w:cs="Arial"/>
                <w:b/>
                <w:bCs/>
                <w:sz w:val="22"/>
                <w:szCs w:val="22"/>
              </w:rPr>
            </w:pPr>
            <w:r w:rsidRPr="00E27439">
              <w:rPr>
                <w:rFonts w:ascii="Arial" w:hAnsi="Arial" w:cs="Arial"/>
                <w:b/>
                <w:bCs/>
                <w:sz w:val="22"/>
                <w:szCs w:val="22"/>
              </w:rPr>
              <w:t>Valori limită</w:t>
            </w:r>
          </w:p>
        </w:tc>
      </w:tr>
      <w:tr w:rsidR="00F85A73" w:rsidRPr="00E27439" w:rsidTr="00F85A73">
        <w:tc>
          <w:tcPr>
            <w:tcW w:w="12816" w:type="dxa"/>
            <w:gridSpan w:val="5"/>
          </w:tcPr>
          <w:p w:rsidR="00F85A73" w:rsidRPr="00E27439" w:rsidRDefault="00F85A73">
            <w:pPr>
              <w:pStyle w:val="BodyTextIndent2"/>
              <w:ind w:firstLine="0"/>
              <w:jc w:val="center"/>
              <w:rPr>
                <w:rFonts w:ascii="Arial" w:hAnsi="Arial" w:cs="Arial"/>
                <w:b/>
                <w:bCs/>
                <w:sz w:val="22"/>
                <w:szCs w:val="22"/>
              </w:rPr>
            </w:pPr>
            <w:r w:rsidRPr="00E27439">
              <w:rPr>
                <w:rFonts w:ascii="Arial" w:hAnsi="Arial" w:cs="Arial"/>
                <w:b/>
                <w:bCs/>
                <w:sz w:val="22"/>
                <w:szCs w:val="22"/>
              </w:rPr>
              <w:t>AER - emisii</w:t>
            </w:r>
          </w:p>
        </w:tc>
      </w:tr>
      <w:tr w:rsidR="00F85A73" w:rsidRPr="00E27439" w:rsidTr="00F85A73">
        <w:tc>
          <w:tcPr>
            <w:tcW w:w="2725" w:type="dxa"/>
          </w:tcPr>
          <w:p w:rsidR="00F85A73" w:rsidRPr="00E27439" w:rsidRDefault="00F85A73">
            <w:pPr>
              <w:pStyle w:val="BodyTextIndent2"/>
              <w:ind w:firstLine="0"/>
              <w:jc w:val="center"/>
              <w:rPr>
                <w:rFonts w:ascii="Arial" w:hAnsi="Arial" w:cs="Arial"/>
                <w:bCs/>
                <w:sz w:val="22"/>
                <w:szCs w:val="22"/>
              </w:rPr>
            </w:pPr>
            <w:r w:rsidRPr="00E27439">
              <w:rPr>
                <w:rFonts w:ascii="Arial" w:hAnsi="Arial" w:cs="Arial"/>
                <w:bCs/>
                <w:sz w:val="22"/>
                <w:szCs w:val="22"/>
              </w:rPr>
              <w:t>Amoniac, kgNH3/spațiu pentru animal/an</w:t>
            </w:r>
          </w:p>
        </w:tc>
        <w:tc>
          <w:tcPr>
            <w:tcW w:w="2401" w:type="dxa"/>
          </w:tcPr>
          <w:p w:rsidR="00F85A73" w:rsidRPr="00E27439" w:rsidRDefault="00F85A73" w:rsidP="0075000D">
            <w:pPr>
              <w:pStyle w:val="BodyTextIndent2"/>
              <w:ind w:firstLine="0"/>
              <w:jc w:val="center"/>
              <w:rPr>
                <w:rFonts w:ascii="Arial" w:hAnsi="Arial" w:cs="Arial"/>
                <w:bCs/>
                <w:sz w:val="22"/>
                <w:szCs w:val="22"/>
              </w:rPr>
            </w:pPr>
            <w:r w:rsidRPr="00E27439">
              <w:rPr>
                <w:rFonts w:ascii="Arial" w:hAnsi="Arial" w:cs="Arial"/>
                <w:sz w:val="22"/>
                <w:szCs w:val="22"/>
              </w:rPr>
              <w:t>Estimare prin utilizarea factorilor de emisie conform Ordinului 3299/2012</w:t>
            </w:r>
          </w:p>
        </w:tc>
        <w:tc>
          <w:tcPr>
            <w:tcW w:w="2563" w:type="dxa"/>
          </w:tcPr>
          <w:p w:rsidR="00F85A73" w:rsidRPr="00E27439" w:rsidRDefault="00F85A73">
            <w:pPr>
              <w:pStyle w:val="BodyTextIndent2"/>
              <w:ind w:firstLine="0"/>
              <w:jc w:val="center"/>
              <w:rPr>
                <w:rFonts w:ascii="Arial" w:hAnsi="Arial" w:cs="Arial"/>
                <w:bCs/>
                <w:sz w:val="22"/>
                <w:szCs w:val="22"/>
              </w:rPr>
            </w:pPr>
            <w:r w:rsidRPr="00E27439">
              <w:rPr>
                <w:rFonts w:ascii="Arial" w:hAnsi="Arial" w:cs="Arial"/>
                <w:bCs/>
                <w:sz w:val="22"/>
                <w:szCs w:val="22"/>
              </w:rPr>
              <w:t>1/an</w:t>
            </w:r>
          </w:p>
        </w:tc>
        <w:tc>
          <w:tcPr>
            <w:tcW w:w="2563" w:type="dxa"/>
          </w:tcPr>
          <w:p w:rsidR="00F85A73" w:rsidRPr="00E27439" w:rsidRDefault="00F85A73">
            <w:pPr>
              <w:pStyle w:val="BodyTextIndent2"/>
              <w:ind w:firstLine="0"/>
              <w:jc w:val="center"/>
              <w:rPr>
                <w:rFonts w:ascii="Arial" w:hAnsi="Arial" w:cs="Arial"/>
                <w:bCs/>
                <w:sz w:val="22"/>
                <w:szCs w:val="22"/>
              </w:rPr>
            </w:pPr>
            <w:r w:rsidRPr="00E27439">
              <w:rPr>
                <w:rFonts w:ascii="Arial" w:hAnsi="Arial" w:cs="Arial"/>
                <w:bCs/>
                <w:sz w:val="22"/>
                <w:szCs w:val="22"/>
              </w:rPr>
              <w:t>-</w:t>
            </w:r>
          </w:p>
        </w:tc>
        <w:tc>
          <w:tcPr>
            <w:tcW w:w="2564" w:type="dxa"/>
          </w:tcPr>
          <w:p w:rsidR="00F85A73" w:rsidRPr="00E27439" w:rsidRDefault="00F85A73">
            <w:pPr>
              <w:pStyle w:val="BodyTextIndent2"/>
              <w:ind w:firstLine="0"/>
              <w:jc w:val="center"/>
              <w:rPr>
                <w:rFonts w:ascii="Arial" w:hAnsi="Arial" w:cs="Arial"/>
                <w:bCs/>
                <w:sz w:val="22"/>
                <w:szCs w:val="22"/>
              </w:rPr>
            </w:pPr>
            <w:r w:rsidRPr="00E27439">
              <w:rPr>
                <w:rFonts w:ascii="Arial" w:hAnsi="Arial" w:cs="Arial"/>
                <w:bCs/>
                <w:sz w:val="22"/>
                <w:szCs w:val="22"/>
              </w:rPr>
              <w:t>5,65 kgNH3/spațiu pentru animal/an</w:t>
            </w:r>
          </w:p>
        </w:tc>
      </w:tr>
      <w:tr w:rsidR="00F85A73" w:rsidRPr="007838E6" w:rsidTr="00F85A73">
        <w:tc>
          <w:tcPr>
            <w:tcW w:w="12816" w:type="dxa"/>
            <w:gridSpan w:val="5"/>
          </w:tcPr>
          <w:p w:rsidR="00F85A73" w:rsidRPr="005448B0" w:rsidRDefault="00F85A73">
            <w:pPr>
              <w:pStyle w:val="BodyTextIndent2"/>
              <w:ind w:firstLine="0"/>
              <w:jc w:val="center"/>
              <w:rPr>
                <w:rFonts w:ascii="Arial" w:hAnsi="Arial" w:cs="Arial"/>
                <w:b/>
                <w:bCs/>
                <w:sz w:val="22"/>
                <w:szCs w:val="22"/>
              </w:rPr>
            </w:pPr>
            <w:r w:rsidRPr="005448B0">
              <w:rPr>
                <w:rFonts w:ascii="Arial" w:hAnsi="Arial" w:cs="Arial"/>
                <w:b/>
                <w:bCs/>
                <w:sz w:val="22"/>
                <w:szCs w:val="22"/>
              </w:rPr>
              <w:t>AER - imisii</w:t>
            </w:r>
          </w:p>
        </w:tc>
      </w:tr>
      <w:tr w:rsidR="00F85A73" w:rsidRPr="007838E6" w:rsidTr="00F85A73">
        <w:tc>
          <w:tcPr>
            <w:tcW w:w="2725" w:type="dxa"/>
          </w:tcPr>
          <w:p w:rsidR="00F85A73" w:rsidRPr="009611E3" w:rsidRDefault="00F85A73" w:rsidP="00F508FB">
            <w:pPr>
              <w:pStyle w:val="NoSpacing"/>
              <w:jc w:val="center"/>
              <w:rPr>
                <w:rFonts w:ascii="Arial" w:hAnsi="Arial" w:cs="Arial"/>
              </w:rPr>
            </w:pPr>
            <w:r w:rsidRPr="009611E3">
              <w:rPr>
                <w:rFonts w:ascii="Arial" w:hAnsi="Arial" w:cs="Arial"/>
              </w:rPr>
              <w:t>Amoniac, mg/mc</w:t>
            </w:r>
          </w:p>
        </w:tc>
        <w:tc>
          <w:tcPr>
            <w:tcW w:w="2401" w:type="dxa"/>
          </w:tcPr>
          <w:p w:rsidR="00F85A73" w:rsidRPr="009611E3" w:rsidRDefault="00F85A73" w:rsidP="00F508FB">
            <w:pPr>
              <w:pStyle w:val="NoSpacing"/>
              <w:jc w:val="center"/>
              <w:rPr>
                <w:rFonts w:ascii="Arial" w:hAnsi="Arial" w:cs="Arial"/>
              </w:rPr>
            </w:pPr>
            <w:r w:rsidRPr="009611E3">
              <w:rPr>
                <w:rFonts w:ascii="Arial" w:hAnsi="Arial" w:cs="Arial"/>
              </w:rPr>
              <w:t>STAS 10812-76</w:t>
            </w:r>
          </w:p>
        </w:tc>
        <w:tc>
          <w:tcPr>
            <w:tcW w:w="2563" w:type="dxa"/>
            <w:vMerge w:val="restart"/>
          </w:tcPr>
          <w:p w:rsidR="00F85A73" w:rsidRPr="005448B0" w:rsidRDefault="00F85A73" w:rsidP="00F508FB">
            <w:pPr>
              <w:pStyle w:val="BodyTextIndent2"/>
              <w:ind w:firstLine="0"/>
              <w:jc w:val="center"/>
              <w:rPr>
                <w:rFonts w:ascii="Arial" w:hAnsi="Arial" w:cs="Arial"/>
                <w:sz w:val="22"/>
                <w:szCs w:val="22"/>
              </w:rPr>
            </w:pPr>
            <w:r w:rsidRPr="005448B0">
              <w:rPr>
                <w:rFonts w:ascii="Arial" w:hAnsi="Arial" w:cs="Arial"/>
                <w:sz w:val="22"/>
                <w:szCs w:val="22"/>
              </w:rPr>
              <w:t>Trimestrial și la sesizări</w:t>
            </w:r>
          </w:p>
        </w:tc>
        <w:tc>
          <w:tcPr>
            <w:tcW w:w="2563" w:type="dxa"/>
            <w:vMerge w:val="restart"/>
          </w:tcPr>
          <w:p w:rsidR="00F85A73" w:rsidRPr="005448B0" w:rsidRDefault="00F85A73">
            <w:pPr>
              <w:pStyle w:val="BodyTextIndent2"/>
              <w:ind w:firstLine="0"/>
              <w:jc w:val="center"/>
              <w:rPr>
                <w:rFonts w:ascii="Arial" w:hAnsi="Arial" w:cs="Arial"/>
                <w:b/>
                <w:bCs/>
                <w:sz w:val="22"/>
                <w:szCs w:val="22"/>
              </w:rPr>
            </w:pPr>
            <w:r w:rsidRPr="005448B0">
              <w:rPr>
                <w:rFonts w:ascii="Arial" w:hAnsi="Arial" w:cs="Arial"/>
                <w:sz w:val="22"/>
                <w:szCs w:val="22"/>
              </w:rPr>
              <w:t>La limita societății pe direcția halelor și a  spațiilor de stocare dejecții ( lagunei) și la cea mai apropiată casă de locuit</w:t>
            </w:r>
          </w:p>
        </w:tc>
        <w:tc>
          <w:tcPr>
            <w:tcW w:w="2564" w:type="dxa"/>
          </w:tcPr>
          <w:p w:rsidR="00F85A73" w:rsidRPr="005448B0" w:rsidRDefault="00F85A73">
            <w:pPr>
              <w:pStyle w:val="BodyTextIndent2"/>
              <w:ind w:firstLine="0"/>
              <w:jc w:val="center"/>
              <w:rPr>
                <w:rFonts w:ascii="Arial" w:hAnsi="Arial" w:cs="Arial"/>
                <w:bCs/>
                <w:sz w:val="22"/>
                <w:szCs w:val="22"/>
              </w:rPr>
            </w:pPr>
            <w:r w:rsidRPr="005448B0">
              <w:rPr>
                <w:rFonts w:ascii="Arial" w:hAnsi="Arial" w:cs="Arial"/>
                <w:bCs/>
                <w:sz w:val="22"/>
                <w:szCs w:val="22"/>
              </w:rPr>
              <w:t>0,3</w:t>
            </w:r>
          </w:p>
        </w:tc>
      </w:tr>
      <w:tr w:rsidR="00F85A73" w:rsidRPr="007838E6" w:rsidTr="00F85A73">
        <w:tc>
          <w:tcPr>
            <w:tcW w:w="2725" w:type="dxa"/>
          </w:tcPr>
          <w:p w:rsidR="00F85A73" w:rsidRPr="009611E3" w:rsidRDefault="00F85A73" w:rsidP="00F508FB">
            <w:pPr>
              <w:pStyle w:val="NoSpacing"/>
              <w:jc w:val="center"/>
              <w:rPr>
                <w:rFonts w:ascii="Arial" w:hAnsi="Arial" w:cs="Arial"/>
              </w:rPr>
            </w:pPr>
            <w:r w:rsidRPr="009611E3">
              <w:rPr>
                <w:rFonts w:ascii="Arial" w:hAnsi="Arial" w:cs="Arial"/>
              </w:rPr>
              <w:t>Hidrogen sulfurat, mg/mc</w:t>
            </w:r>
          </w:p>
        </w:tc>
        <w:tc>
          <w:tcPr>
            <w:tcW w:w="2401" w:type="dxa"/>
          </w:tcPr>
          <w:p w:rsidR="00F85A73" w:rsidRPr="009611E3" w:rsidRDefault="00F85A73" w:rsidP="00F508FB">
            <w:pPr>
              <w:pStyle w:val="NoSpacing"/>
              <w:jc w:val="center"/>
              <w:rPr>
                <w:rFonts w:ascii="Arial" w:hAnsi="Arial" w:cs="Arial"/>
              </w:rPr>
            </w:pPr>
            <w:r w:rsidRPr="009611E3">
              <w:rPr>
                <w:rFonts w:ascii="Arial" w:hAnsi="Arial" w:cs="Arial"/>
              </w:rPr>
              <w:t>STAS 10814-76</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5448B0" w:rsidRDefault="00F85A73">
            <w:pPr>
              <w:pStyle w:val="BodyTextIndent2"/>
              <w:ind w:firstLine="0"/>
              <w:jc w:val="center"/>
              <w:rPr>
                <w:rFonts w:ascii="Arial" w:hAnsi="Arial" w:cs="Arial"/>
                <w:bCs/>
                <w:sz w:val="22"/>
                <w:szCs w:val="22"/>
              </w:rPr>
            </w:pPr>
            <w:r w:rsidRPr="005448B0">
              <w:rPr>
                <w:rFonts w:ascii="Arial" w:hAnsi="Arial" w:cs="Arial"/>
                <w:bCs/>
                <w:sz w:val="22"/>
                <w:szCs w:val="22"/>
              </w:rPr>
              <w:t>0,015</w:t>
            </w:r>
          </w:p>
        </w:tc>
      </w:tr>
      <w:tr w:rsidR="00F85A73" w:rsidRPr="007838E6" w:rsidTr="00F85A73">
        <w:tc>
          <w:tcPr>
            <w:tcW w:w="2725" w:type="dxa"/>
          </w:tcPr>
          <w:p w:rsidR="00F85A73" w:rsidRPr="005448B0" w:rsidRDefault="00F85A73" w:rsidP="00F508FB">
            <w:pPr>
              <w:pStyle w:val="BodyTextIndent2"/>
              <w:ind w:firstLine="0"/>
              <w:jc w:val="left"/>
              <w:rPr>
                <w:rFonts w:ascii="Arial" w:hAnsi="Arial" w:cs="Arial"/>
                <w:i/>
                <w:sz w:val="22"/>
                <w:szCs w:val="22"/>
              </w:rPr>
            </w:pPr>
            <w:r w:rsidRPr="005448B0">
              <w:rPr>
                <w:rFonts w:ascii="Arial" w:hAnsi="Arial" w:cs="Arial"/>
                <w:sz w:val="22"/>
                <w:szCs w:val="22"/>
              </w:rPr>
              <w:t>Nivel de zgomot echivalent,dB</w:t>
            </w:r>
          </w:p>
        </w:tc>
        <w:tc>
          <w:tcPr>
            <w:tcW w:w="2401" w:type="dxa"/>
          </w:tcPr>
          <w:p w:rsidR="00F85A73" w:rsidRPr="005448B0" w:rsidRDefault="00F85A73" w:rsidP="00F508FB">
            <w:pPr>
              <w:pStyle w:val="NoSpacing"/>
              <w:jc w:val="center"/>
              <w:rPr>
                <w:rFonts w:ascii="Arial" w:hAnsi="Arial" w:cs="Arial"/>
              </w:rPr>
            </w:pPr>
            <w:r w:rsidRPr="005448B0">
              <w:rPr>
                <w:rFonts w:ascii="Arial" w:hAnsi="Arial" w:cs="Arial"/>
              </w:rPr>
              <w:t>STAS 616/1-08</w:t>
            </w:r>
          </w:p>
          <w:p w:rsidR="00F85A73" w:rsidRPr="005448B0" w:rsidRDefault="00F85A73" w:rsidP="00F508FB">
            <w:pPr>
              <w:pStyle w:val="NoSpacing"/>
              <w:jc w:val="center"/>
              <w:rPr>
                <w:rFonts w:ascii="Arial" w:hAnsi="Arial" w:cs="Arial"/>
              </w:rPr>
            </w:pPr>
            <w:r w:rsidRPr="005448B0">
              <w:rPr>
                <w:rFonts w:ascii="Arial" w:hAnsi="Arial" w:cs="Arial"/>
              </w:rPr>
              <w:t>STAS 616/2-82</w:t>
            </w:r>
          </w:p>
          <w:p w:rsidR="00F85A73" w:rsidRPr="005448B0" w:rsidRDefault="00F85A73" w:rsidP="00F508FB">
            <w:pPr>
              <w:pStyle w:val="BodyTextIndent2"/>
              <w:ind w:firstLine="0"/>
              <w:jc w:val="left"/>
              <w:rPr>
                <w:rFonts w:ascii="Arial" w:hAnsi="Arial" w:cs="Arial"/>
                <w:sz w:val="22"/>
                <w:szCs w:val="22"/>
              </w:rPr>
            </w:pPr>
            <w:r w:rsidRPr="005448B0">
              <w:rPr>
                <w:rFonts w:ascii="Arial" w:hAnsi="Arial" w:cs="Arial"/>
                <w:sz w:val="22"/>
                <w:szCs w:val="22"/>
              </w:rPr>
              <w:t xml:space="preserve"> ISO 1996/2</w:t>
            </w:r>
          </w:p>
        </w:tc>
        <w:tc>
          <w:tcPr>
            <w:tcW w:w="2563" w:type="dxa"/>
          </w:tcPr>
          <w:p w:rsidR="00F85A73" w:rsidRPr="005448B0" w:rsidRDefault="00F85A73" w:rsidP="00F508FB">
            <w:pPr>
              <w:pStyle w:val="BodyTextIndent2"/>
              <w:ind w:firstLine="0"/>
              <w:jc w:val="center"/>
              <w:rPr>
                <w:rFonts w:ascii="Arial" w:hAnsi="Arial" w:cs="Arial"/>
                <w:sz w:val="22"/>
                <w:szCs w:val="22"/>
              </w:rPr>
            </w:pPr>
            <w:r w:rsidRPr="005448B0">
              <w:rPr>
                <w:rFonts w:ascii="Arial" w:hAnsi="Arial" w:cs="Arial"/>
                <w:sz w:val="22"/>
                <w:szCs w:val="22"/>
              </w:rPr>
              <w:t>La sesizări</w:t>
            </w:r>
          </w:p>
        </w:tc>
        <w:tc>
          <w:tcPr>
            <w:tcW w:w="2563" w:type="dxa"/>
          </w:tcPr>
          <w:p w:rsidR="00F85A73" w:rsidRPr="005448B0" w:rsidRDefault="00F85A73">
            <w:pPr>
              <w:pStyle w:val="BodyTextIndent2"/>
              <w:ind w:firstLine="0"/>
              <w:jc w:val="center"/>
              <w:rPr>
                <w:rFonts w:ascii="Arial" w:hAnsi="Arial" w:cs="Arial"/>
                <w:b/>
                <w:bCs/>
                <w:sz w:val="22"/>
                <w:szCs w:val="22"/>
              </w:rPr>
            </w:pPr>
            <w:r w:rsidRPr="005448B0">
              <w:rPr>
                <w:rFonts w:ascii="Arial" w:hAnsi="Arial" w:cs="Arial"/>
                <w:sz w:val="22"/>
                <w:szCs w:val="22"/>
              </w:rPr>
              <w:t>La cea mai apropiată casă de locuit</w:t>
            </w:r>
          </w:p>
        </w:tc>
        <w:tc>
          <w:tcPr>
            <w:tcW w:w="2564" w:type="dxa"/>
          </w:tcPr>
          <w:p w:rsidR="00F85A73" w:rsidRPr="005448B0" w:rsidRDefault="00F85A73">
            <w:pPr>
              <w:pStyle w:val="BodyTextIndent2"/>
              <w:ind w:firstLine="0"/>
              <w:jc w:val="center"/>
              <w:rPr>
                <w:rFonts w:ascii="Arial" w:hAnsi="Arial" w:cs="Arial"/>
                <w:bCs/>
                <w:sz w:val="22"/>
                <w:szCs w:val="22"/>
              </w:rPr>
            </w:pPr>
            <w:r w:rsidRPr="005448B0">
              <w:rPr>
                <w:rFonts w:ascii="Arial" w:hAnsi="Arial" w:cs="Arial"/>
                <w:bCs/>
                <w:sz w:val="22"/>
                <w:szCs w:val="22"/>
              </w:rPr>
              <w:t>65</w:t>
            </w:r>
          </w:p>
        </w:tc>
      </w:tr>
      <w:tr w:rsidR="00F85A73" w:rsidRPr="007838E6" w:rsidTr="00F85A73">
        <w:tc>
          <w:tcPr>
            <w:tcW w:w="2725" w:type="dxa"/>
          </w:tcPr>
          <w:p w:rsidR="00F85A73" w:rsidRPr="007838E6" w:rsidRDefault="00F85A73">
            <w:pPr>
              <w:pStyle w:val="BodyTextIndent2"/>
              <w:ind w:firstLine="0"/>
              <w:jc w:val="center"/>
              <w:rPr>
                <w:rFonts w:ascii="Arial" w:hAnsi="Arial" w:cs="Arial"/>
                <w:b/>
                <w:bCs/>
                <w:color w:val="FF0000"/>
                <w:sz w:val="22"/>
                <w:szCs w:val="22"/>
              </w:rPr>
            </w:pPr>
          </w:p>
        </w:tc>
        <w:tc>
          <w:tcPr>
            <w:tcW w:w="2401" w:type="dxa"/>
          </w:tcPr>
          <w:p w:rsidR="00F85A73" w:rsidRPr="007838E6" w:rsidRDefault="00F85A73">
            <w:pPr>
              <w:pStyle w:val="BodyTextIndent2"/>
              <w:ind w:firstLine="0"/>
              <w:jc w:val="center"/>
              <w:rPr>
                <w:rFonts w:ascii="Arial" w:hAnsi="Arial" w:cs="Arial"/>
                <w:b/>
                <w:bCs/>
                <w:color w:val="FF0000"/>
                <w:sz w:val="22"/>
                <w:szCs w:val="22"/>
              </w:rPr>
            </w:pPr>
          </w:p>
        </w:tc>
        <w:tc>
          <w:tcPr>
            <w:tcW w:w="2563" w:type="dxa"/>
          </w:tcPr>
          <w:p w:rsidR="00F85A73" w:rsidRPr="006260DE" w:rsidRDefault="00F85A73" w:rsidP="00F508FB">
            <w:pPr>
              <w:pStyle w:val="BodyTextIndent2"/>
              <w:ind w:firstLine="0"/>
              <w:jc w:val="left"/>
              <w:rPr>
                <w:rFonts w:ascii="Arial" w:hAnsi="Arial" w:cs="Arial"/>
                <w:b/>
                <w:sz w:val="22"/>
                <w:szCs w:val="22"/>
              </w:rPr>
            </w:pPr>
            <w:r w:rsidRPr="006260DE">
              <w:rPr>
                <w:rFonts w:ascii="Arial" w:hAnsi="Arial" w:cs="Arial"/>
                <w:b/>
                <w:sz w:val="22"/>
                <w:szCs w:val="22"/>
              </w:rPr>
              <w:t>APA FREATICĂ</w:t>
            </w:r>
          </w:p>
        </w:tc>
        <w:tc>
          <w:tcPr>
            <w:tcW w:w="2563" w:type="dxa"/>
          </w:tcPr>
          <w:p w:rsidR="00F85A73" w:rsidRPr="007838E6" w:rsidRDefault="00F85A73">
            <w:pPr>
              <w:pStyle w:val="BodyTextIndent2"/>
              <w:ind w:firstLine="0"/>
              <w:jc w:val="center"/>
              <w:rPr>
                <w:rFonts w:ascii="Arial" w:hAnsi="Arial" w:cs="Arial"/>
                <w:b/>
                <w:bCs/>
                <w:color w:val="FF0000"/>
                <w:sz w:val="22"/>
                <w:szCs w:val="22"/>
              </w:rPr>
            </w:pPr>
          </w:p>
        </w:tc>
        <w:tc>
          <w:tcPr>
            <w:tcW w:w="2564" w:type="dxa"/>
          </w:tcPr>
          <w:p w:rsidR="00F85A73" w:rsidRPr="007838E6" w:rsidRDefault="00F85A73">
            <w:pPr>
              <w:pStyle w:val="BodyTextIndent2"/>
              <w:ind w:firstLine="0"/>
              <w:jc w:val="center"/>
              <w:rPr>
                <w:rFonts w:ascii="Arial" w:hAnsi="Arial" w:cs="Arial"/>
                <w:b/>
                <w:bCs/>
                <w:color w:val="FF0000"/>
                <w:sz w:val="22"/>
                <w:szCs w:val="22"/>
              </w:rPr>
            </w:pP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Azot amoniacal</w:t>
            </w:r>
            <w:r>
              <w:rPr>
                <w:rFonts w:ascii="Arial" w:hAnsi="Arial" w:cs="Arial"/>
                <w:sz w:val="20"/>
                <w:szCs w:val="20"/>
                <w:lang w:val="it-IT"/>
              </w:rPr>
              <w:t>,</w:t>
            </w:r>
            <w:r w:rsidRPr="00760CBC">
              <w:rPr>
                <w:rFonts w:ascii="Arial" w:hAnsi="Arial" w:cs="Arial"/>
                <w:sz w:val="22"/>
                <w:szCs w:val="22"/>
                <w:lang w:val="it-IT"/>
              </w:rPr>
              <w:t xml:space="preserve"> mg/l</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ISO7150-2001</w:t>
            </w:r>
          </w:p>
        </w:tc>
        <w:tc>
          <w:tcPr>
            <w:tcW w:w="2563" w:type="dxa"/>
            <w:vMerge w:val="restart"/>
          </w:tcPr>
          <w:p w:rsidR="00F85A73" w:rsidRPr="006260DE" w:rsidRDefault="00F85A73">
            <w:pPr>
              <w:pStyle w:val="BodyTextIndent2"/>
              <w:ind w:firstLine="0"/>
              <w:jc w:val="center"/>
              <w:rPr>
                <w:rFonts w:ascii="Arial" w:hAnsi="Arial" w:cs="Arial"/>
                <w:bCs/>
                <w:sz w:val="22"/>
                <w:szCs w:val="22"/>
              </w:rPr>
            </w:pPr>
            <w:r w:rsidRPr="006260DE">
              <w:rPr>
                <w:rFonts w:ascii="Arial" w:hAnsi="Arial" w:cs="Arial"/>
                <w:bCs/>
                <w:sz w:val="22"/>
                <w:szCs w:val="22"/>
              </w:rPr>
              <w:t>Anual</w:t>
            </w:r>
          </w:p>
        </w:tc>
        <w:tc>
          <w:tcPr>
            <w:tcW w:w="2563" w:type="dxa"/>
            <w:vMerge w:val="restart"/>
          </w:tcPr>
          <w:p w:rsidR="00F85A73" w:rsidRPr="005448B0" w:rsidRDefault="00F85A73" w:rsidP="00F85A73">
            <w:pPr>
              <w:pStyle w:val="BodyTextIndent2"/>
              <w:ind w:firstLine="0"/>
              <w:jc w:val="center"/>
              <w:rPr>
                <w:rFonts w:ascii="Arial" w:hAnsi="Arial" w:cs="Arial"/>
                <w:b/>
                <w:bCs/>
                <w:sz w:val="22"/>
                <w:szCs w:val="22"/>
              </w:rPr>
            </w:pPr>
            <w:r>
              <w:rPr>
                <w:rFonts w:ascii="Arial" w:hAnsi="Arial" w:cs="Arial"/>
                <w:iCs/>
                <w:sz w:val="22"/>
                <w:szCs w:val="22"/>
              </w:rPr>
              <w:t>Foraj</w:t>
            </w:r>
            <w:r w:rsidRPr="005448B0">
              <w:rPr>
                <w:rFonts w:ascii="Arial" w:hAnsi="Arial" w:cs="Arial"/>
                <w:iCs/>
                <w:sz w:val="22"/>
                <w:szCs w:val="22"/>
              </w:rPr>
              <w:t xml:space="preserve"> de observație </w:t>
            </w:r>
            <w:r>
              <w:rPr>
                <w:rFonts w:ascii="Arial" w:hAnsi="Arial" w:cs="Arial"/>
                <w:iCs/>
                <w:sz w:val="22"/>
                <w:szCs w:val="22"/>
              </w:rPr>
              <w:t xml:space="preserve">nr.1 </w:t>
            </w:r>
            <w:r w:rsidRPr="005448B0">
              <w:rPr>
                <w:rFonts w:ascii="Arial" w:hAnsi="Arial" w:cs="Arial"/>
                <w:iCs/>
                <w:sz w:val="22"/>
                <w:szCs w:val="22"/>
              </w:rPr>
              <w:t>aval de lagună</w:t>
            </w: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0,0094</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Azot total</w:t>
            </w:r>
            <w:r>
              <w:rPr>
                <w:rFonts w:ascii="Arial" w:hAnsi="Arial" w:cs="Arial"/>
                <w:sz w:val="20"/>
                <w:szCs w:val="20"/>
                <w:lang w:val="it-IT"/>
              </w:rPr>
              <w:t>,</w:t>
            </w:r>
            <w:r w:rsidRPr="00760CBC">
              <w:rPr>
                <w:rFonts w:ascii="Arial" w:hAnsi="Arial" w:cs="Arial"/>
                <w:sz w:val="22"/>
                <w:szCs w:val="22"/>
                <w:lang w:val="it-IT"/>
              </w:rPr>
              <w:t xml:space="preserve"> mg/l</w:t>
            </w:r>
          </w:p>
        </w:tc>
        <w:tc>
          <w:tcPr>
            <w:tcW w:w="2401" w:type="dxa"/>
          </w:tcPr>
          <w:p w:rsidR="00F85A73" w:rsidRPr="006A29CE" w:rsidRDefault="006A29CE" w:rsidP="00E55F02">
            <w:pPr>
              <w:pStyle w:val="NoSpacing"/>
              <w:jc w:val="center"/>
              <w:rPr>
                <w:rFonts w:ascii="Arial" w:hAnsi="Arial" w:cs="Arial"/>
              </w:rPr>
            </w:pPr>
            <w:r w:rsidRPr="006A29CE">
              <w:rPr>
                <w:rFonts w:ascii="Arial" w:hAnsi="Arial" w:cs="Arial"/>
              </w:rPr>
              <w:t>LKC138</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4,0</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Azotați</w:t>
            </w:r>
            <w:r w:rsidRPr="00760CBC">
              <w:rPr>
                <w:rFonts w:ascii="Arial" w:hAnsi="Arial" w:cs="Arial"/>
                <w:sz w:val="22"/>
                <w:szCs w:val="22"/>
                <w:lang w:val="it-IT"/>
              </w:rPr>
              <w:t xml:space="preserve"> mg/l</w:t>
            </w:r>
          </w:p>
        </w:tc>
        <w:tc>
          <w:tcPr>
            <w:tcW w:w="2401" w:type="dxa"/>
          </w:tcPr>
          <w:p w:rsidR="00F85A73" w:rsidRPr="006A29CE" w:rsidRDefault="006A29CE" w:rsidP="00E55F02">
            <w:pPr>
              <w:pStyle w:val="NoSpacing"/>
              <w:jc w:val="center"/>
              <w:rPr>
                <w:rFonts w:ascii="Arial" w:hAnsi="Arial" w:cs="Arial"/>
              </w:rPr>
            </w:pPr>
            <w:r w:rsidRPr="006A29CE">
              <w:rPr>
                <w:rFonts w:ascii="Arial" w:hAnsi="Arial" w:cs="Arial"/>
              </w:rPr>
              <w:t>SR ISO7890/3-2000</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18,284</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Azotiți</w:t>
            </w:r>
            <w:r w:rsidRPr="00760CBC">
              <w:rPr>
                <w:rFonts w:ascii="Arial" w:hAnsi="Arial" w:cs="Arial"/>
                <w:sz w:val="22"/>
                <w:szCs w:val="22"/>
                <w:lang w:val="it-IT"/>
              </w:rPr>
              <w:t xml:space="preserve"> mg/l</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ISO26777/C91-2006</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0,0196</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Pr>
                <w:rFonts w:ascii="Arial" w:hAnsi="Arial" w:cs="Arial"/>
                <w:sz w:val="20"/>
                <w:szCs w:val="20"/>
                <w:lang w:val="it-IT"/>
              </w:rPr>
              <w:t xml:space="preserve">CBO5, </w:t>
            </w: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EN1899/1,2-2003</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&lt; 6</w:t>
            </w:r>
          </w:p>
        </w:tc>
      </w:tr>
      <w:tr w:rsidR="00F85A73" w:rsidRPr="007838E6" w:rsidTr="00F85A73">
        <w:tc>
          <w:tcPr>
            <w:tcW w:w="2725" w:type="dxa"/>
          </w:tcPr>
          <w:p w:rsidR="00F85A73" w:rsidRPr="004C42FD" w:rsidRDefault="00F85A73" w:rsidP="00F85A73">
            <w:pPr>
              <w:jc w:val="both"/>
              <w:rPr>
                <w:rFonts w:ascii="Arial" w:hAnsi="Arial" w:cs="Arial"/>
                <w:sz w:val="20"/>
                <w:szCs w:val="20"/>
                <w:lang w:val="it-IT"/>
              </w:rPr>
            </w:pPr>
            <w:r w:rsidRPr="004C42FD">
              <w:rPr>
                <w:rFonts w:ascii="Arial" w:hAnsi="Arial" w:cs="Arial"/>
                <w:sz w:val="20"/>
                <w:szCs w:val="20"/>
                <w:lang w:val="it-IT"/>
              </w:rPr>
              <w:t>Consum chimic</w:t>
            </w:r>
            <w:r>
              <w:rPr>
                <w:rFonts w:ascii="Arial" w:hAnsi="Arial" w:cs="Arial"/>
                <w:sz w:val="20"/>
                <w:szCs w:val="20"/>
                <w:lang w:val="it-IT"/>
              </w:rPr>
              <w:t xml:space="preserve"> </w:t>
            </w:r>
            <w:r w:rsidRPr="004C42FD">
              <w:rPr>
                <w:rFonts w:ascii="Arial" w:hAnsi="Arial" w:cs="Arial"/>
                <w:sz w:val="20"/>
                <w:szCs w:val="20"/>
                <w:lang w:val="it-IT"/>
              </w:rPr>
              <w:t>de oxigen</w:t>
            </w:r>
            <w:r>
              <w:rPr>
                <w:rFonts w:ascii="Arial" w:hAnsi="Arial" w:cs="Arial"/>
                <w:sz w:val="20"/>
                <w:szCs w:val="20"/>
                <w:lang w:val="it-IT"/>
              </w:rPr>
              <w:t xml:space="preserve">, </w:t>
            </w: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ISO6060-1996</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&lt; 30</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Fosfor total</w:t>
            </w:r>
            <w:r w:rsidRPr="00760CBC">
              <w:rPr>
                <w:rFonts w:ascii="Arial" w:hAnsi="Arial" w:cs="Arial"/>
                <w:sz w:val="22"/>
                <w:szCs w:val="22"/>
                <w:lang w:val="it-IT"/>
              </w:rPr>
              <w:t xml:space="preserve"> mg/l</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ISO 6878-2005</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0,957</w:t>
            </w:r>
          </w:p>
        </w:tc>
      </w:tr>
      <w:tr w:rsidR="00F85A73" w:rsidRPr="007838E6" w:rsidTr="00F85A73">
        <w:tc>
          <w:tcPr>
            <w:tcW w:w="2725" w:type="dxa"/>
          </w:tcPr>
          <w:p w:rsidR="00F85A73" w:rsidRPr="004C42FD" w:rsidRDefault="00F85A73" w:rsidP="00E55F02">
            <w:pPr>
              <w:jc w:val="both"/>
              <w:rPr>
                <w:rFonts w:ascii="Arial" w:hAnsi="Arial" w:cs="Arial"/>
                <w:sz w:val="20"/>
                <w:szCs w:val="20"/>
                <w:lang w:val="it-IT"/>
              </w:rPr>
            </w:pPr>
            <w:r w:rsidRPr="004C42FD">
              <w:rPr>
                <w:rFonts w:ascii="Arial" w:hAnsi="Arial" w:cs="Arial"/>
                <w:sz w:val="20"/>
                <w:szCs w:val="20"/>
                <w:lang w:val="it-IT"/>
              </w:rPr>
              <w:t>pH</w:t>
            </w:r>
            <w:r>
              <w:rPr>
                <w:rFonts w:ascii="Arial" w:hAnsi="Arial" w:cs="Arial"/>
                <w:sz w:val="20"/>
                <w:szCs w:val="20"/>
                <w:lang w:val="it-IT"/>
              </w:rPr>
              <w:t xml:space="preserve">, </w:t>
            </w:r>
            <w:r w:rsidRPr="00760CBC">
              <w:rPr>
                <w:rFonts w:ascii="Arial" w:hAnsi="Arial" w:cs="Arial"/>
                <w:sz w:val="22"/>
                <w:szCs w:val="22"/>
                <w:lang w:val="it-IT"/>
              </w:rPr>
              <w:t>Unit.pH</w:t>
            </w:r>
          </w:p>
        </w:tc>
        <w:tc>
          <w:tcPr>
            <w:tcW w:w="2401" w:type="dxa"/>
          </w:tcPr>
          <w:p w:rsidR="00F85A73" w:rsidRPr="006A29CE" w:rsidRDefault="006A29CE" w:rsidP="00E55F02">
            <w:pPr>
              <w:jc w:val="both"/>
              <w:rPr>
                <w:rFonts w:ascii="Arial" w:hAnsi="Arial" w:cs="Arial"/>
                <w:sz w:val="22"/>
                <w:szCs w:val="22"/>
                <w:lang w:val="it-IT"/>
              </w:rPr>
            </w:pPr>
            <w:r w:rsidRPr="006A29CE">
              <w:rPr>
                <w:rFonts w:ascii="Arial" w:hAnsi="Arial" w:cs="Arial"/>
                <w:sz w:val="22"/>
                <w:szCs w:val="22"/>
              </w:rPr>
              <w:t>SR ISO10523-2009</w:t>
            </w: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3" w:type="dxa"/>
            <w:vMerge/>
          </w:tcPr>
          <w:p w:rsidR="00F85A73" w:rsidRPr="005448B0" w:rsidRDefault="00F85A73">
            <w:pPr>
              <w:pStyle w:val="BodyTextIndent2"/>
              <w:ind w:firstLine="0"/>
              <w:jc w:val="center"/>
              <w:rPr>
                <w:rFonts w:ascii="Arial" w:hAnsi="Arial" w:cs="Arial"/>
                <w:b/>
                <w:bCs/>
                <w:sz w:val="22"/>
                <w:szCs w:val="22"/>
              </w:rPr>
            </w:pPr>
          </w:p>
        </w:tc>
        <w:tc>
          <w:tcPr>
            <w:tcW w:w="2564" w:type="dxa"/>
          </w:tcPr>
          <w:p w:rsidR="00F85A73" w:rsidRPr="00BA1354" w:rsidRDefault="00F85A73" w:rsidP="006A29CE">
            <w:pPr>
              <w:jc w:val="center"/>
              <w:rPr>
                <w:rFonts w:ascii="Arial" w:hAnsi="Arial" w:cs="Arial"/>
                <w:sz w:val="22"/>
                <w:szCs w:val="22"/>
                <w:lang w:val="it-IT"/>
              </w:rPr>
            </w:pPr>
            <w:r w:rsidRPr="00BA1354">
              <w:rPr>
                <w:rFonts w:ascii="Arial" w:hAnsi="Arial" w:cs="Arial"/>
                <w:sz w:val="22"/>
                <w:szCs w:val="22"/>
                <w:lang w:val="it-IT"/>
              </w:rPr>
              <w:t>6,4</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Azot amoniacal</w:t>
            </w:r>
            <w:r>
              <w:rPr>
                <w:rFonts w:ascii="Arial" w:hAnsi="Arial" w:cs="Arial"/>
                <w:sz w:val="20"/>
                <w:szCs w:val="20"/>
                <w:lang w:val="it-IT"/>
              </w:rPr>
              <w:t xml:space="preserve">, </w:t>
            </w:r>
            <w:r w:rsidRPr="00760CBC">
              <w:rPr>
                <w:rFonts w:ascii="Arial" w:hAnsi="Arial" w:cs="Arial"/>
                <w:sz w:val="22"/>
                <w:szCs w:val="22"/>
                <w:lang w:val="it-IT"/>
              </w:rPr>
              <w:t>mg/l</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ISO7150-2001</w:t>
            </w:r>
          </w:p>
        </w:tc>
        <w:tc>
          <w:tcPr>
            <w:tcW w:w="2563" w:type="dxa"/>
            <w:vMerge w:val="restart"/>
          </w:tcPr>
          <w:p w:rsidR="006A29CE" w:rsidRPr="00F85A73" w:rsidRDefault="006A29CE">
            <w:pPr>
              <w:pStyle w:val="BodyTextIndent2"/>
              <w:ind w:firstLine="0"/>
              <w:jc w:val="center"/>
              <w:rPr>
                <w:rFonts w:ascii="Arial" w:hAnsi="Arial" w:cs="Arial"/>
                <w:bCs/>
                <w:color w:val="FF0000"/>
                <w:sz w:val="22"/>
                <w:szCs w:val="22"/>
              </w:rPr>
            </w:pPr>
            <w:r w:rsidRPr="00F85A73">
              <w:rPr>
                <w:rFonts w:ascii="Arial" w:hAnsi="Arial" w:cs="Arial"/>
                <w:bCs/>
                <w:sz w:val="22"/>
                <w:szCs w:val="22"/>
              </w:rPr>
              <w:t>Anual</w:t>
            </w:r>
          </w:p>
        </w:tc>
        <w:tc>
          <w:tcPr>
            <w:tcW w:w="2563" w:type="dxa"/>
            <w:vMerge w:val="restart"/>
          </w:tcPr>
          <w:p w:rsidR="006A29CE" w:rsidRPr="007838E6" w:rsidRDefault="006A29CE" w:rsidP="00F85A73">
            <w:pPr>
              <w:pStyle w:val="BodyTextIndent2"/>
              <w:ind w:firstLine="0"/>
              <w:rPr>
                <w:rFonts w:ascii="Arial" w:hAnsi="Arial" w:cs="Arial"/>
                <w:b/>
                <w:bCs/>
                <w:color w:val="FF0000"/>
                <w:sz w:val="22"/>
                <w:szCs w:val="22"/>
              </w:rPr>
            </w:pPr>
            <w:r>
              <w:rPr>
                <w:rFonts w:ascii="Arial" w:hAnsi="Arial" w:cs="Arial"/>
                <w:iCs/>
                <w:sz w:val="22"/>
                <w:szCs w:val="22"/>
              </w:rPr>
              <w:t>Foraj de observatie nr2</w:t>
            </w:r>
          </w:p>
          <w:p w:rsidR="006A29CE" w:rsidRPr="007838E6" w:rsidRDefault="006A29CE" w:rsidP="00F85A73">
            <w:pPr>
              <w:pStyle w:val="BodyTextIndent2"/>
              <w:jc w:val="center"/>
              <w:rPr>
                <w:rFonts w:ascii="Arial" w:hAnsi="Arial" w:cs="Arial"/>
                <w:b/>
                <w:bCs/>
                <w:color w:val="FF0000"/>
                <w:sz w:val="22"/>
                <w:szCs w:val="22"/>
              </w:rPr>
            </w:pPr>
            <w:r w:rsidRPr="005448B0">
              <w:rPr>
                <w:rFonts w:ascii="Arial" w:hAnsi="Arial" w:cs="Arial"/>
                <w:iCs/>
                <w:sz w:val="22"/>
                <w:szCs w:val="22"/>
              </w:rPr>
              <w:t xml:space="preserve">amonte  paturi de stocare dejecții </w:t>
            </w: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0,0081</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Azot total</w:t>
            </w:r>
            <w:r>
              <w:rPr>
                <w:rFonts w:ascii="Arial" w:hAnsi="Arial" w:cs="Arial"/>
                <w:sz w:val="20"/>
                <w:szCs w:val="20"/>
                <w:lang w:val="it-IT"/>
              </w:rPr>
              <w:t xml:space="preserve">, </w:t>
            </w:r>
            <w:r w:rsidRPr="00760CBC">
              <w:rPr>
                <w:rFonts w:ascii="Arial" w:hAnsi="Arial" w:cs="Arial"/>
                <w:sz w:val="22"/>
                <w:szCs w:val="22"/>
                <w:lang w:val="it-IT"/>
              </w:rPr>
              <w:t>mg/l</w:t>
            </w:r>
          </w:p>
        </w:tc>
        <w:tc>
          <w:tcPr>
            <w:tcW w:w="2401" w:type="dxa"/>
          </w:tcPr>
          <w:p w:rsidR="006A29CE" w:rsidRPr="006A29CE" w:rsidRDefault="006A29CE" w:rsidP="00E55F02">
            <w:pPr>
              <w:pStyle w:val="NoSpacing"/>
              <w:jc w:val="center"/>
              <w:rPr>
                <w:rFonts w:ascii="Arial" w:hAnsi="Arial" w:cs="Arial"/>
              </w:rPr>
            </w:pPr>
            <w:r w:rsidRPr="006A29CE">
              <w:rPr>
                <w:rFonts w:ascii="Arial" w:hAnsi="Arial" w:cs="Arial"/>
              </w:rPr>
              <w:t>LKC138</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rsidP="00F85A73">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3,26</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Azotați</w:t>
            </w:r>
            <w:r>
              <w:rPr>
                <w:rFonts w:ascii="Arial" w:hAnsi="Arial" w:cs="Arial"/>
                <w:sz w:val="20"/>
                <w:szCs w:val="20"/>
                <w:lang w:val="it-IT"/>
              </w:rPr>
              <w:t xml:space="preserve">, </w:t>
            </w:r>
            <w:r w:rsidRPr="00760CBC">
              <w:rPr>
                <w:rFonts w:ascii="Arial" w:hAnsi="Arial" w:cs="Arial"/>
                <w:sz w:val="22"/>
                <w:szCs w:val="22"/>
                <w:lang w:val="it-IT"/>
              </w:rPr>
              <w:t>mg/l</w:t>
            </w:r>
          </w:p>
        </w:tc>
        <w:tc>
          <w:tcPr>
            <w:tcW w:w="2401" w:type="dxa"/>
          </w:tcPr>
          <w:p w:rsidR="006A29CE" w:rsidRPr="006A29CE" w:rsidRDefault="006A29CE" w:rsidP="00E55F02">
            <w:pPr>
              <w:pStyle w:val="NoSpacing"/>
              <w:jc w:val="center"/>
              <w:rPr>
                <w:rFonts w:ascii="Arial" w:hAnsi="Arial" w:cs="Arial"/>
              </w:rPr>
            </w:pPr>
            <w:r w:rsidRPr="006A29CE">
              <w:rPr>
                <w:rFonts w:ascii="Arial" w:hAnsi="Arial" w:cs="Arial"/>
              </w:rPr>
              <w:t>SR ISO7890/3-2000</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16,266</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Azotiți</w:t>
            </w:r>
            <w:r>
              <w:rPr>
                <w:rFonts w:ascii="Arial" w:hAnsi="Arial" w:cs="Arial"/>
                <w:sz w:val="20"/>
                <w:szCs w:val="20"/>
                <w:lang w:val="it-IT"/>
              </w:rPr>
              <w:t xml:space="preserve">, </w:t>
            </w:r>
            <w:r w:rsidRPr="00760CBC">
              <w:rPr>
                <w:rFonts w:ascii="Arial" w:hAnsi="Arial" w:cs="Arial"/>
                <w:sz w:val="22"/>
                <w:szCs w:val="22"/>
                <w:lang w:val="it-IT"/>
              </w:rPr>
              <w:t>mg/l</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ISO26777/C91-</w:t>
            </w:r>
            <w:r w:rsidRPr="006A29CE">
              <w:rPr>
                <w:rFonts w:ascii="Arial" w:hAnsi="Arial" w:cs="Arial"/>
                <w:sz w:val="22"/>
                <w:szCs w:val="22"/>
              </w:rPr>
              <w:lastRenderedPageBreak/>
              <w:t>2006</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0,0184</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Pr>
                <w:rFonts w:ascii="Arial" w:hAnsi="Arial" w:cs="Arial"/>
                <w:sz w:val="20"/>
                <w:szCs w:val="20"/>
                <w:lang w:val="it-IT"/>
              </w:rPr>
              <w:lastRenderedPageBreak/>
              <w:t xml:space="preserve">CBO5, </w:t>
            </w:r>
            <w:r w:rsidRPr="00760CBC">
              <w:rPr>
                <w:rFonts w:ascii="Arial" w:hAnsi="Arial" w:cs="Arial"/>
                <w:sz w:val="22"/>
                <w:szCs w:val="22"/>
                <w:lang w:val="it-IT"/>
              </w:rPr>
              <w:t>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EN1899/1,2-2003</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&lt; 6</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Consum chimic de oxigen</w:t>
            </w:r>
            <w:r>
              <w:rPr>
                <w:rFonts w:ascii="Arial" w:hAnsi="Arial" w:cs="Arial"/>
                <w:sz w:val="20"/>
                <w:szCs w:val="20"/>
                <w:lang w:val="it-IT"/>
              </w:rPr>
              <w:t>,</w:t>
            </w:r>
            <w:r w:rsidRPr="00760CBC">
              <w:rPr>
                <w:rFonts w:ascii="Arial" w:hAnsi="Arial" w:cs="Arial"/>
                <w:sz w:val="22"/>
                <w:szCs w:val="22"/>
                <w:lang w:val="it-IT"/>
              </w:rPr>
              <w:t xml:space="preserve"> mgO</w:t>
            </w:r>
            <w:r w:rsidRPr="00BA1354">
              <w:rPr>
                <w:rFonts w:ascii="Arial" w:hAnsi="Arial" w:cs="Arial"/>
                <w:sz w:val="22"/>
                <w:szCs w:val="22"/>
                <w:vertAlign w:val="subscript"/>
                <w:lang w:val="it-IT"/>
              </w:rPr>
              <w:t>2</w:t>
            </w:r>
            <w:r w:rsidRPr="00760CBC">
              <w:rPr>
                <w:rFonts w:ascii="Arial" w:hAnsi="Arial" w:cs="Arial"/>
                <w:sz w:val="22"/>
                <w:szCs w:val="22"/>
                <w:lang w:val="it-IT"/>
              </w:rPr>
              <w:t>/l</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ISO6060-1996</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&lt; 30</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Fosfor total</w:t>
            </w:r>
            <w:r>
              <w:rPr>
                <w:rFonts w:ascii="Arial" w:hAnsi="Arial" w:cs="Arial"/>
                <w:sz w:val="20"/>
                <w:szCs w:val="20"/>
                <w:lang w:val="it-IT"/>
              </w:rPr>
              <w:t>,</w:t>
            </w:r>
            <w:r w:rsidRPr="00760CBC">
              <w:rPr>
                <w:rFonts w:ascii="Arial" w:hAnsi="Arial" w:cs="Arial"/>
                <w:sz w:val="22"/>
                <w:szCs w:val="22"/>
                <w:lang w:val="it-IT"/>
              </w:rPr>
              <w:t xml:space="preserve"> mg/l</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ISO 6878-2005</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&lt; 0,1</w:t>
            </w:r>
          </w:p>
        </w:tc>
      </w:tr>
      <w:tr w:rsidR="006A29CE" w:rsidRPr="007838E6" w:rsidTr="00F85A73">
        <w:tc>
          <w:tcPr>
            <w:tcW w:w="2725" w:type="dxa"/>
          </w:tcPr>
          <w:p w:rsidR="006A29CE" w:rsidRPr="004C42FD" w:rsidRDefault="006A29CE" w:rsidP="00E55F02">
            <w:pPr>
              <w:jc w:val="both"/>
              <w:rPr>
                <w:rFonts w:ascii="Arial" w:hAnsi="Arial" w:cs="Arial"/>
                <w:sz w:val="20"/>
                <w:szCs w:val="20"/>
                <w:lang w:val="it-IT"/>
              </w:rPr>
            </w:pPr>
            <w:r w:rsidRPr="004C42FD">
              <w:rPr>
                <w:rFonts w:ascii="Arial" w:hAnsi="Arial" w:cs="Arial"/>
                <w:sz w:val="20"/>
                <w:szCs w:val="20"/>
                <w:lang w:val="it-IT"/>
              </w:rPr>
              <w:t>pH</w:t>
            </w:r>
            <w:r>
              <w:rPr>
                <w:rFonts w:ascii="Arial" w:hAnsi="Arial" w:cs="Arial"/>
                <w:sz w:val="20"/>
                <w:szCs w:val="20"/>
                <w:lang w:val="it-IT"/>
              </w:rPr>
              <w:t xml:space="preserve">, </w:t>
            </w:r>
            <w:r w:rsidRPr="00760CBC">
              <w:rPr>
                <w:rFonts w:ascii="Arial" w:hAnsi="Arial" w:cs="Arial"/>
                <w:sz w:val="22"/>
                <w:szCs w:val="22"/>
                <w:lang w:val="it-IT"/>
              </w:rPr>
              <w:t>Unit.pH</w:t>
            </w:r>
          </w:p>
        </w:tc>
        <w:tc>
          <w:tcPr>
            <w:tcW w:w="2401" w:type="dxa"/>
          </w:tcPr>
          <w:p w:rsidR="006A29CE" w:rsidRPr="006A29CE" w:rsidRDefault="006A29CE" w:rsidP="00E55F02">
            <w:pPr>
              <w:jc w:val="both"/>
              <w:rPr>
                <w:rFonts w:ascii="Arial" w:hAnsi="Arial" w:cs="Arial"/>
                <w:sz w:val="22"/>
                <w:szCs w:val="22"/>
                <w:lang w:val="it-IT"/>
              </w:rPr>
            </w:pPr>
            <w:r w:rsidRPr="006A29CE">
              <w:rPr>
                <w:rFonts w:ascii="Arial" w:hAnsi="Arial" w:cs="Arial"/>
                <w:sz w:val="22"/>
                <w:szCs w:val="22"/>
              </w:rPr>
              <w:t>SR ISO10523-2009</w:t>
            </w: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3" w:type="dxa"/>
            <w:vMerge/>
          </w:tcPr>
          <w:p w:rsidR="006A29CE" w:rsidRPr="007838E6" w:rsidRDefault="006A29CE">
            <w:pPr>
              <w:pStyle w:val="BodyTextIndent2"/>
              <w:ind w:firstLine="0"/>
              <w:jc w:val="center"/>
              <w:rPr>
                <w:rFonts w:ascii="Arial" w:hAnsi="Arial" w:cs="Arial"/>
                <w:b/>
                <w:bCs/>
                <w:color w:val="FF0000"/>
                <w:sz w:val="22"/>
                <w:szCs w:val="22"/>
              </w:rPr>
            </w:pPr>
          </w:p>
        </w:tc>
        <w:tc>
          <w:tcPr>
            <w:tcW w:w="2564" w:type="dxa"/>
          </w:tcPr>
          <w:p w:rsidR="006A29CE" w:rsidRPr="00BA1354" w:rsidRDefault="006A29CE" w:rsidP="006A29CE">
            <w:pPr>
              <w:jc w:val="center"/>
              <w:rPr>
                <w:rFonts w:ascii="Arial" w:hAnsi="Arial" w:cs="Arial"/>
                <w:sz w:val="22"/>
                <w:szCs w:val="22"/>
                <w:lang w:val="it-IT"/>
              </w:rPr>
            </w:pPr>
            <w:r w:rsidRPr="00BA1354">
              <w:rPr>
                <w:rFonts w:ascii="Arial" w:hAnsi="Arial" w:cs="Arial"/>
                <w:sz w:val="22"/>
                <w:szCs w:val="22"/>
                <w:lang w:val="it-IT"/>
              </w:rPr>
              <w:t>6,4</w:t>
            </w:r>
          </w:p>
        </w:tc>
      </w:tr>
      <w:tr w:rsidR="006A29CE" w:rsidRPr="007838E6" w:rsidTr="00E55F02">
        <w:tc>
          <w:tcPr>
            <w:tcW w:w="12816" w:type="dxa"/>
            <w:gridSpan w:val="5"/>
          </w:tcPr>
          <w:p w:rsidR="006A29CE" w:rsidRDefault="006A29CE" w:rsidP="00F85A73">
            <w:pPr>
              <w:jc w:val="center"/>
              <w:rPr>
                <w:rFonts w:ascii="Arial" w:hAnsi="Arial" w:cs="Arial"/>
                <w:lang w:val="it-IT"/>
              </w:rPr>
            </w:pPr>
            <w:r w:rsidRPr="005448B0">
              <w:rPr>
                <w:rFonts w:ascii="Arial" w:hAnsi="Arial" w:cs="Arial"/>
                <w:b/>
                <w:bCs/>
                <w:sz w:val="22"/>
                <w:szCs w:val="22"/>
              </w:rPr>
              <w:t>Apa menajeră</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pH</w:t>
            </w:r>
          </w:p>
        </w:tc>
        <w:tc>
          <w:tcPr>
            <w:tcW w:w="2401" w:type="dxa"/>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sz w:val="22"/>
                <w:szCs w:val="22"/>
              </w:rPr>
              <w:t>SR ISO10523-2009</w:t>
            </w:r>
          </w:p>
        </w:tc>
        <w:tc>
          <w:tcPr>
            <w:tcW w:w="2563" w:type="dxa"/>
            <w:vMerge w:val="restart"/>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bCs/>
                <w:sz w:val="22"/>
                <w:szCs w:val="22"/>
              </w:rPr>
              <w:t>La cererea prestatorului de servicii de vidanjare</w:t>
            </w:r>
          </w:p>
        </w:tc>
        <w:tc>
          <w:tcPr>
            <w:tcW w:w="2563" w:type="dxa"/>
            <w:vMerge w:val="restart"/>
          </w:tcPr>
          <w:p w:rsidR="006A29CE" w:rsidRPr="005448B0" w:rsidRDefault="006A29CE" w:rsidP="0075000D">
            <w:pPr>
              <w:pStyle w:val="BodyTextIndent2"/>
              <w:ind w:firstLine="0"/>
              <w:jc w:val="center"/>
              <w:rPr>
                <w:rFonts w:ascii="Arial" w:hAnsi="Arial" w:cs="Arial"/>
                <w:bCs/>
                <w:sz w:val="22"/>
                <w:szCs w:val="22"/>
              </w:rPr>
            </w:pPr>
            <w:r w:rsidRPr="005448B0">
              <w:rPr>
                <w:rFonts w:ascii="Arial" w:hAnsi="Arial" w:cs="Arial"/>
                <w:bCs/>
                <w:sz w:val="22"/>
                <w:szCs w:val="22"/>
              </w:rPr>
              <w:t>Bazinul vidanjabil</w:t>
            </w:r>
          </w:p>
        </w:tc>
        <w:tc>
          <w:tcPr>
            <w:tcW w:w="2564" w:type="dxa"/>
          </w:tcPr>
          <w:p w:rsidR="006A29CE" w:rsidRPr="000B0B6C" w:rsidRDefault="006A29CE" w:rsidP="00E55F02">
            <w:pPr>
              <w:jc w:val="both"/>
              <w:rPr>
                <w:rFonts w:ascii="Arial" w:hAnsi="Arial" w:cs="Arial"/>
                <w:lang w:val="it-IT"/>
              </w:rPr>
            </w:pPr>
            <w:r>
              <w:rPr>
                <w:rFonts w:ascii="Arial" w:hAnsi="Arial" w:cs="Arial"/>
                <w:lang w:val="it-IT"/>
              </w:rPr>
              <w:t>6,4</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Materii totale în suspensie mg/l</w:t>
            </w:r>
          </w:p>
        </w:tc>
        <w:tc>
          <w:tcPr>
            <w:tcW w:w="2401" w:type="dxa"/>
          </w:tcPr>
          <w:p w:rsidR="006A29CE" w:rsidRPr="005448B0" w:rsidRDefault="006A29CE">
            <w:pPr>
              <w:pStyle w:val="BodyTextIndent2"/>
              <w:ind w:firstLine="0"/>
              <w:jc w:val="center"/>
              <w:rPr>
                <w:rFonts w:ascii="Arial" w:hAnsi="Arial" w:cs="Arial"/>
                <w:b/>
                <w:bCs/>
                <w:sz w:val="22"/>
                <w:szCs w:val="22"/>
              </w:rPr>
            </w:pPr>
            <w:r>
              <w:rPr>
                <w:rFonts w:ascii="Arial" w:hAnsi="Arial" w:cs="Arial"/>
                <w:sz w:val="22"/>
                <w:szCs w:val="22"/>
              </w:rPr>
              <w:t>STAS6953-81</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350</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CCO-Cr, mg O</w:t>
            </w:r>
            <w:r w:rsidRPr="005448B0">
              <w:rPr>
                <w:rFonts w:ascii="Arial" w:hAnsi="Arial" w:cs="Arial"/>
                <w:sz w:val="22"/>
                <w:szCs w:val="22"/>
                <w:vertAlign w:val="subscript"/>
              </w:rPr>
              <w:t>2</w:t>
            </w:r>
            <w:r w:rsidRPr="005448B0">
              <w:rPr>
                <w:rFonts w:ascii="Arial" w:hAnsi="Arial" w:cs="Arial"/>
                <w:sz w:val="22"/>
                <w:szCs w:val="22"/>
              </w:rPr>
              <w:t>/l</w:t>
            </w:r>
          </w:p>
        </w:tc>
        <w:tc>
          <w:tcPr>
            <w:tcW w:w="2401" w:type="dxa"/>
          </w:tcPr>
          <w:p w:rsidR="006A29CE" w:rsidRPr="005448B0" w:rsidRDefault="006A29CE" w:rsidP="00F508FB">
            <w:pPr>
              <w:pStyle w:val="NoSpacing"/>
              <w:jc w:val="center"/>
              <w:rPr>
                <w:rFonts w:ascii="Arial" w:hAnsi="Arial" w:cs="Arial"/>
              </w:rPr>
            </w:pPr>
            <w:r w:rsidRPr="005448B0">
              <w:rPr>
                <w:rFonts w:ascii="Arial" w:hAnsi="Arial" w:cs="Arial"/>
              </w:rPr>
              <w:t>SR ISO6060-1996</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500</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CBO5, mg O</w:t>
            </w:r>
            <w:r w:rsidRPr="005448B0">
              <w:rPr>
                <w:rFonts w:ascii="Arial" w:hAnsi="Arial" w:cs="Arial"/>
                <w:sz w:val="22"/>
                <w:szCs w:val="22"/>
                <w:vertAlign w:val="subscript"/>
              </w:rPr>
              <w:t>2</w:t>
            </w:r>
            <w:r w:rsidRPr="005448B0">
              <w:rPr>
                <w:rFonts w:ascii="Arial" w:hAnsi="Arial" w:cs="Arial"/>
                <w:sz w:val="22"/>
                <w:szCs w:val="22"/>
              </w:rPr>
              <w:t>/l</w:t>
            </w:r>
          </w:p>
        </w:tc>
        <w:tc>
          <w:tcPr>
            <w:tcW w:w="2401" w:type="dxa"/>
          </w:tcPr>
          <w:p w:rsidR="006A29CE" w:rsidRPr="005448B0" w:rsidRDefault="006A29CE" w:rsidP="00F508FB">
            <w:pPr>
              <w:pStyle w:val="NoSpacing"/>
              <w:jc w:val="center"/>
              <w:rPr>
                <w:rFonts w:ascii="Arial" w:hAnsi="Arial" w:cs="Arial"/>
              </w:rPr>
            </w:pPr>
            <w:r w:rsidRPr="005448B0">
              <w:rPr>
                <w:rFonts w:ascii="Arial" w:hAnsi="Arial" w:cs="Arial"/>
              </w:rPr>
              <w:t>SR EN1899/1,2-2003</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300</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 xml:space="preserve">azot amoniacal, mg/l </w:t>
            </w:r>
          </w:p>
        </w:tc>
        <w:tc>
          <w:tcPr>
            <w:tcW w:w="2401" w:type="dxa"/>
          </w:tcPr>
          <w:p w:rsidR="006A29CE" w:rsidRPr="005448B0" w:rsidRDefault="006A29CE" w:rsidP="00F508FB">
            <w:pPr>
              <w:pStyle w:val="NoSpacing"/>
              <w:jc w:val="center"/>
              <w:rPr>
                <w:rFonts w:ascii="Arial" w:hAnsi="Arial" w:cs="Arial"/>
              </w:rPr>
            </w:pPr>
            <w:r w:rsidRPr="005448B0">
              <w:rPr>
                <w:rFonts w:ascii="Arial" w:hAnsi="Arial" w:cs="Arial"/>
              </w:rPr>
              <w:t>SR ISO7150-2001</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30</w:t>
            </w:r>
          </w:p>
        </w:tc>
      </w:tr>
      <w:tr w:rsidR="006A29CE" w:rsidRPr="007838E6" w:rsidTr="00F85A73">
        <w:tc>
          <w:tcPr>
            <w:tcW w:w="2725" w:type="dxa"/>
          </w:tcPr>
          <w:p w:rsidR="006A29CE" w:rsidRPr="005448B0" w:rsidRDefault="006A29CE" w:rsidP="00F508FB">
            <w:pPr>
              <w:ind w:right="-99"/>
              <w:jc w:val="both"/>
              <w:rPr>
                <w:rFonts w:ascii="Arial" w:hAnsi="Arial" w:cs="Arial"/>
                <w:sz w:val="22"/>
                <w:szCs w:val="22"/>
              </w:rPr>
            </w:pPr>
            <w:r w:rsidRPr="005448B0">
              <w:rPr>
                <w:rFonts w:ascii="Arial" w:hAnsi="Arial" w:cs="Arial"/>
                <w:sz w:val="22"/>
                <w:szCs w:val="22"/>
              </w:rPr>
              <w:t>fosfor total, mg/l</w:t>
            </w:r>
          </w:p>
        </w:tc>
        <w:tc>
          <w:tcPr>
            <w:tcW w:w="2401" w:type="dxa"/>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sz w:val="22"/>
                <w:szCs w:val="22"/>
              </w:rPr>
              <w:t>SR ISO 6878-2005</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5</w:t>
            </w:r>
          </w:p>
        </w:tc>
      </w:tr>
      <w:tr w:rsidR="006A29CE" w:rsidRPr="007838E6" w:rsidTr="00F85A73">
        <w:tc>
          <w:tcPr>
            <w:tcW w:w="2725" w:type="dxa"/>
          </w:tcPr>
          <w:p w:rsidR="006A29CE" w:rsidRPr="005448B0" w:rsidRDefault="006A29CE" w:rsidP="0075000D">
            <w:pPr>
              <w:rPr>
                <w:rFonts w:ascii="Arial" w:hAnsi="Arial" w:cs="Arial"/>
                <w:sz w:val="22"/>
                <w:szCs w:val="22"/>
              </w:rPr>
            </w:pPr>
            <w:r w:rsidRPr="005448B0">
              <w:rPr>
                <w:rFonts w:ascii="Arial" w:hAnsi="Arial" w:cs="Arial"/>
                <w:sz w:val="22"/>
                <w:szCs w:val="22"/>
              </w:rPr>
              <w:t>Substante extractibile cu solventi organici , mg/l</w:t>
            </w:r>
          </w:p>
        </w:tc>
        <w:tc>
          <w:tcPr>
            <w:tcW w:w="2401" w:type="dxa"/>
          </w:tcPr>
          <w:p w:rsidR="006A29CE" w:rsidRPr="005C4C0E" w:rsidRDefault="006A29CE" w:rsidP="00E55F02">
            <w:pPr>
              <w:pStyle w:val="BodyTextIndent2"/>
              <w:ind w:firstLine="0"/>
              <w:jc w:val="left"/>
              <w:rPr>
                <w:rFonts w:ascii="Arial" w:hAnsi="Arial" w:cs="Arial"/>
                <w:sz w:val="22"/>
                <w:szCs w:val="22"/>
              </w:rPr>
            </w:pPr>
            <w:r>
              <w:rPr>
                <w:rFonts w:ascii="Arial" w:hAnsi="Arial" w:cs="Arial"/>
                <w:sz w:val="22"/>
                <w:szCs w:val="22"/>
              </w:rPr>
              <w:t>SR -7587-86</w:t>
            </w: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3" w:type="dxa"/>
            <w:vMerge/>
          </w:tcPr>
          <w:p w:rsidR="006A29CE" w:rsidRPr="005448B0" w:rsidRDefault="006A29CE">
            <w:pPr>
              <w:pStyle w:val="BodyTextIndent2"/>
              <w:ind w:firstLine="0"/>
              <w:jc w:val="center"/>
              <w:rPr>
                <w:rFonts w:ascii="Arial" w:hAnsi="Arial" w:cs="Arial"/>
                <w:b/>
                <w:bCs/>
                <w:sz w:val="22"/>
                <w:szCs w:val="22"/>
              </w:rPr>
            </w:pP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30</w:t>
            </w:r>
          </w:p>
        </w:tc>
      </w:tr>
      <w:tr w:rsidR="006A29CE" w:rsidRPr="007838E6" w:rsidTr="00F85A73">
        <w:tc>
          <w:tcPr>
            <w:tcW w:w="12816" w:type="dxa"/>
            <w:gridSpan w:val="5"/>
          </w:tcPr>
          <w:p w:rsidR="006A29CE" w:rsidRPr="005448B0" w:rsidRDefault="006A29CE" w:rsidP="00F508FB">
            <w:pPr>
              <w:ind w:right="-99"/>
              <w:jc w:val="center"/>
              <w:rPr>
                <w:rFonts w:ascii="Arial" w:hAnsi="Arial" w:cs="Arial"/>
                <w:b/>
                <w:sz w:val="22"/>
                <w:szCs w:val="22"/>
              </w:rPr>
            </w:pPr>
            <w:r w:rsidRPr="005448B0">
              <w:rPr>
                <w:rFonts w:ascii="Arial" w:hAnsi="Arial" w:cs="Arial"/>
                <w:b/>
                <w:sz w:val="22"/>
                <w:szCs w:val="22"/>
              </w:rPr>
              <w:t>Deșeuri</w:t>
            </w:r>
          </w:p>
        </w:tc>
      </w:tr>
      <w:tr w:rsidR="006A29CE" w:rsidRPr="007838E6" w:rsidTr="00F85A73">
        <w:tc>
          <w:tcPr>
            <w:tcW w:w="2725" w:type="dxa"/>
          </w:tcPr>
          <w:p w:rsidR="006A29CE" w:rsidRPr="005448B0" w:rsidRDefault="006A29CE" w:rsidP="0075000D">
            <w:pPr>
              <w:rPr>
                <w:rFonts w:ascii="Arial" w:hAnsi="Arial" w:cs="Arial"/>
                <w:sz w:val="22"/>
                <w:szCs w:val="22"/>
              </w:rPr>
            </w:pPr>
            <w:r w:rsidRPr="005448B0">
              <w:rPr>
                <w:rFonts w:ascii="Arial" w:hAnsi="Arial" w:cs="Arial"/>
                <w:sz w:val="22"/>
                <w:szCs w:val="22"/>
              </w:rPr>
              <w:t>Deșeuri pe tipuri</w:t>
            </w:r>
          </w:p>
        </w:tc>
        <w:tc>
          <w:tcPr>
            <w:tcW w:w="2401" w:type="dxa"/>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bCs/>
                <w:sz w:val="22"/>
                <w:szCs w:val="22"/>
              </w:rPr>
              <w:t xml:space="preserve">Cântărire, număr, </w:t>
            </w:r>
          </w:p>
        </w:tc>
        <w:tc>
          <w:tcPr>
            <w:tcW w:w="2563" w:type="dxa"/>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bCs/>
                <w:sz w:val="22"/>
                <w:szCs w:val="22"/>
              </w:rPr>
              <w:t>lunar</w:t>
            </w:r>
          </w:p>
        </w:tc>
        <w:tc>
          <w:tcPr>
            <w:tcW w:w="2563" w:type="dxa"/>
          </w:tcPr>
          <w:p w:rsidR="006A29CE" w:rsidRPr="005448B0" w:rsidRDefault="006A29CE">
            <w:pPr>
              <w:pStyle w:val="BodyTextIndent2"/>
              <w:ind w:firstLine="0"/>
              <w:jc w:val="center"/>
              <w:rPr>
                <w:rFonts w:ascii="Arial" w:hAnsi="Arial" w:cs="Arial"/>
                <w:bCs/>
                <w:sz w:val="22"/>
                <w:szCs w:val="22"/>
              </w:rPr>
            </w:pPr>
            <w:r w:rsidRPr="005448B0">
              <w:rPr>
                <w:rFonts w:ascii="Arial" w:hAnsi="Arial" w:cs="Arial"/>
                <w:bCs/>
                <w:sz w:val="22"/>
                <w:szCs w:val="22"/>
              </w:rPr>
              <w:t>-</w:t>
            </w:r>
          </w:p>
        </w:tc>
        <w:tc>
          <w:tcPr>
            <w:tcW w:w="2564" w:type="dxa"/>
          </w:tcPr>
          <w:p w:rsidR="006A29CE" w:rsidRPr="005448B0" w:rsidRDefault="006A29CE" w:rsidP="00F508FB">
            <w:pPr>
              <w:ind w:right="-99"/>
              <w:jc w:val="center"/>
              <w:rPr>
                <w:rFonts w:ascii="Arial" w:hAnsi="Arial" w:cs="Arial"/>
                <w:sz w:val="22"/>
                <w:szCs w:val="22"/>
              </w:rPr>
            </w:pPr>
            <w:r w:rsidRPr="005448B0">
              <w:rPr>
                <w:rFonts w:ascii="Arial" w:hAnsi="Arial" w:cs="Arial"/>
                <w:sz w:val="22"/>
                <w:szCs w:val="22"/>
              </w:rPr>
              <w:t>-</w:t>
            </w:r>
          </w:p>
        </w:tc>
      </w:tr>
    </w:tbl>
    <w:p w:rsidR="00B92B79" w:rsidRPr="007838E6" w:rsidRDefault="00B92B79">
      <w:pPr>
        <w:pStyle w:val="BodyTextIndent2"/>
        <w:ind w:left="360" w:firstLine="0"/>
        <w:jc w:val="center"/>
        <w:rPr>
          <w:rFonts w:ascii="Arial" w:hAnsi="Arial" w:cs="Arial"/>
          <w:bCs/>
          <w:color w:val="FF0000"/>
          <w:sz w:val="22"/>
          <w:szCs w:val="22"/>
        </w:rPr>
      </w:pPr>
    </w:p>
    <w:p w:rsidR="00B92B79" w:rsidRPr="007838E6" w:rsidRDefault="00B92B79">
      <w:pPr>
        <w:pStyle w:val="BodyTextIndent2"/>
        <w:ind w:left="360" w:firstLine="0"/>
        <w:rPr>
          <w:color w:val="FF0000"/>
        </w:rPr>
        <w:sectPr w:rsidR="00B92B79" w:rsidRPr="007838E6">
          <w:type w:val="nextColumn"/>
          <w:pgSz w:w="15840" w:h="12240" w:orient="landscape" w:code="1"/>
          <w:pgMar w:top="1440" w:right="1440" w:bottom="1800" w:left="1440" w:header="708" w:footer="708" w:gutter="0"/>
          <w:cols w:space="708"/>
          <w:docGrid w:linePitch="360"/>
        </w:sectPr>
      </w:pPr>
    </w:p>
    <w:p w:rsidR="00B92B79" w:rsidRPr="005448B0" w:rsidRDefault="00B92B79">
      <w:pPr>
        <w:pStyle w:val="BodyTextIndent2"/>
        <w:rPr>
          <w:rFonts w:ascii="Arial" w:hAnsi="Arial" w:cs="Arial"/>
          <w:sz w:val="24"/>
        </w:rPr>
      </w:pPr>
      <w:r w:rsidRPr="005448B0">
        <w:rPr>
          <w:rFonts w:ascii="Arial" w:hAnsi="Arial" w:cs="Arial"/>
          <w:b/>
          <w:sz w:val="24"/>
        </w:rPr>
        <w:lastRenderedPageBreak/>
        <w:t xml:space="preserve">7. </w:t>
      </w:r>
      <w:r w:rsidRPr="005448B0">
        <w:rPr>
          <w:rFonts w:ascii="Arial" w:hAnsi="Arial" w:cs="Arial"/>
          <w:b/>
          <w:bCs/>
          <w:sz w:val="24"/>
        </w:rPr>
        <w:t>Situații de risc</w:t>
      </w:r>
      <w:r w:rsidRPr="005448B0">
        <w:rPr>
          <w:rFonts w:ascii="Arial" w:hAnsi="Arial" w:cs="Arial"/>
          <w:sz w:val="24"/>
        </w:rPr>
        <w:t xml:space="preserve"> </w:t>
      </w:r>
    </w:p>
    <w:p w:rsidR="00B92B79" w:rsidRPr="005448B0" w:rsidRDefault="00DC651C">
      <w:pPr>
        <w:pStyle w:val="BodyTextIndent2"/>
        <w:rPr>
          <w:rFonts w:ascii="Arial" w:hAnsi="Arial" w:cs="Arial"/>
          <w:sz w:val="24"/>
        </w:rPr>
      </w:pPr>
      <w:r w:rsidRPr="005448B0">
        <w:rPr>
          <w:rFonts w:ascii="Arial" w:hAnsi="Arial" w:cs="Arial"/>
          <w:sz w:val="24"/>
        </w:rPr>
        <w:t>A</w:t>
      </w:r>
      <w:r w:rsidR="00B92B79" w:rsidRPr="005448B0">
        <w:rPr>
          <w:rFonts w:ascii="Arial" w:hAnsi="Arial" w:cs="Arial"/>
          <w:sz w:val="24"/>
        </w:rPr>
        <w:t xml:space="preserve">. </w:t>
      </w:r>
      <w:r w:rsidR="00B92B79" w:rsidRPr="005448B0">
        <w:rPr>
          <w:rFonts w:ascii="Arial" w:hAnsi="Arial" w:cs="Arial"/>
          <w:sz w:val="24"/>
          <w:u w:val="single"/>
        </w:rPr>
        <w:t>Riscuri naturale</w:t>
      </w:r>
      <w:r w:rsidR="00B92B79" w:rsidRPr="005448B0">
        <w:rPr>
          <w:rFonts w:ascii="Arial" w:hAnsi="Arial" w:cs="Arial"/>
          <w:sz w:val="24"/>
        </w:rPr>
        <w:t>.</w:t>
      </w:r>
    </w:p>
    <w:p w:rsidR="00F62355" w:rsidRPr="005448B0" w:rsidRDefault="00F62355">
      <w:pPr>
        <w:pStyle w:val="BodyTextIndent2"/>
        <w:rPr>
          <w:rFonts w:ascii="Arial" w:hAnsi="Arial" w:cs="Arial"/>
          <w:sz w:val="24"/>
          <w:u w:val="single"/>
        </w:rPr>
      </w:pPr>
      <w:r w:rsidRPr="005448B0">
        <w:rPr>
          <w:rFonts w:ascii="Arial" w:hAnsi="Arial" w:cs="Arial"/>
          <w:sz w:val="24"/>
          <w:u w:val="single"/>
        </w:rPr>
        <w:t>Inundații, alunecări de teren.</w:t>
      </w:r>
    </w:p>
    <w:p w:rsidR="00B92B79" w:rsidRPr="005448B0" w:rsidRDefault="00B92B79">
      <w:pPr>
        <w:pStyle w:val="BodyTextIndent2"/>
        <w:rPr>
          <w:rFonts w:ascii="Arial" w:hAnsi="Arial" w:cs="Arial"/>
          <w:sz w:val="24"/>
        </w:rPr>
      </w:pPr>
      <w:r w:rsidRPr="005448B0">
        <w:rPr>
          <w:rFonts w:ascii="Arial" w:hAnsi="Arial" w:cs="Arial"/>
          <w:sz w:val="24"/>
        </w:rPr>
        <w:t xml:space="preserve">Ferma este amplasată pe un teren plat, </w:t>
      </w:r>
      <w:r w:rsidR="009A23C0" w:rsidRPr="005448B0">
        <w:rPr>
          <w:rFonts w:ascii="Arial" w:hAnsi="Arial" w:cs="Arial"/>
          <w:sz w:val="24"/>
        </w:rPr>
        <w:t xml:space="preserve"> și </w:t>
      </w:r>
      <w:r w:rsidRPr="005448B0">
        <w:rPr>
          <w:rFonts w:ascii="Arial" w:hAnsi="Arial" w:cs="Arial"/>
          <w:sz w:val="24"/>
        </w:rPr>
        <w:t>nu este supus</w:t>
      </w:r>
      <w:r w:rsidR="009A23C0" w:rsidRPr="005448B0">
        <w:rPr>
          <w:rFonts w:ascii="Arial" w:hAnsi="Arial" w:cs="Arial"/>
          <w:sz w:val="24"/>
        </w:rPr>
        <w:t>ă</w:t>
      </w:r>
      <w:r w:rsidRPr="005448B0">
        <w:rPr>
          <w:rFonts w:ascii="Arial" w:hAnsi="Arial" w:cs="Arial"/>
          <w:sz w:val="24"/>
        </w:rPr>
        <w:t xml:space="preserve"> alunecărilor de teren și pericolului de inundație.</w:t>
      </w:r>
    </w:p>
    <w:p w:rsidR="00F62355" w:rsidRPr="007838E6" w:rsidRDefault="00F62355">
      <w:pPr>
        <w:pStyle w:val="BodyTextIndent2"/>
        <w:rPr>
          <w:rFonts w:ascii="Arial" w:hAnsi="Arial" w:cs="Arial"/>
          <w:color w:val="FF0000"/>
          <w:sz w:val="24"/>
          <w:u w:val="single"/>
        </w:rPr>
      </w:pPr>
      <w:r w:rsidRPr="005448B0">
        <w:rPr>
          <w:rFonts w:ascii="Arial" w:hAnsi="Arial" w:cs="Arial"/>
          <w:sz w:val="24"/>
          <w:u w:val="single"/>
        </w:rPr>
        <w:t>Cutremure</w:t>
      </w:r>
      <w:r w:rsidRPr="007838E6">
        <w:rPr>
          <w:rFonts w:ascii="Arial" w:hAnsi="Arial" w:cs="Arial"/>
          <w:color w:val="FF0000"/>
          <w:sz w:val="24"/>
          <w:u w:val="single"/>
        </w:rPr>
        <w:t>.</w:t>
      </w:r>
    </w:p>
    <w:p w:rsidR="00426F73" w:rsidRPr="007838E6" w:rsidRDefault="00426F73">
      <w:pPr>
        <w:pStyle w:val="BodyTextIndent2"/>
        <w:rPr>
          <w:rFonts w:ascii="Arial" w:hAnsi="Arial" w:cs="Arial"/>
          <w:color w:val="FF0000"/>
          <w:sz w:val="24"/>
          <w:u w:val="single"/>
        </w:rPr>
      </w:pPr>
    </w:p>
    <w:p w:rsidR="00426F73" w:rsidRPr="007838E6" w:rsidRDefault="00426F73">
      <w:pPr>
        <w:pStyle w:val="BodyTextIndent2"/>
        <w:rPr>
          <w:rFonts w:ascii="Arial" w:hAnsi="Arial" w:cs="Arial"/>
          <w:color w:val="FF0000"/>
          <w:sz w:val="24"/>
          <w:u w:val="single"/>
        </w:rPr>
      </w:pPr>
    </w:p>
    <w:p w:rsidR="00D21444" w:rsidRPr="007838E6" w:rsidRDefault="004F37F9" w:rsidP="004F37F9">
      <w:pPr>
        <w:pStyle w:val="BodyTextIndent2"/>
        <w:jc w:val="center"/>
        <w:rPr>
          <w:rFonts w:ascii="Arial" w:hAnsi="Arial" w:cs="Arial"/>
          <w:color w:val="FF0000"/>
          <w:lang w:val="it-IT"/>
        </w:rPr>
      </w:pPr>
      <w:r>
        <w:rPr>
          <w:lang w:eastAsia="ro-RO"/>
        </w:rPr>
        <w:drawing>
          <wp:inline distT="0" distB="0" distL="0" distR="0">
            <wp:extent cx="5562600" cy="4029075"/>
            <wp:effectExtent l="0" t="0" r="0" b="9525"/>
            <wp:docPr id="5" name="Picture 5" descr="Imagini pentru harta seismica a romaniei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ini pentru harta seismica a romaniei 20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2600" cy="4029075"/>
                    </a:xfrm>
                    <a:prstGeom prst="rect">
                      <a:avLst/>
                    </a:prstGeom>
                    <a:noFill/>
                    <a:ln>
                      <a:noFill/>
                    </a:ln>
                  </pic:spPr>
                </pic:pic>
              </a:graphicData>
            </a:graphic>
          </wp:inline>
        </w:drawing>
      </w:r>
    </w:p>
    <w:p w:rsidR="00D21444" w:rsidRPr="007838E6" w:rsidRDefault="00D21444">
      <w:pPr>
        <w:pStyle w:val="BodyTextIndent2"/>
        <w:rPr>
          <w:rFonts w:ascii="Arial" w:hAnsi="Arial" w:cs="Arial"/>
          <w:color w:val="FF0000"/>
          <w:lang w:val="it-IT"/>
        </w:rPr>
      </w:pPr>
    </w:p>
    <w:p w:rsidR="00D21444" w:rsidRPr="007838E6" w:rsidRDefault="00D21444">
      <w:pPr>
        <w:pStyle w:val="BodyTextIndent2"/>
        <w:rPr>
          <w:color w:val="FF0000"/>
          <w:szCs w:val="28"/>
          <w:lang w:val="it-IT"/>
        </w:rPr>
      </w:pPr>
    </w:p>
    <w:p w:rsidR="00D21444" w:rsidRPr="006260DE" w:rsidRDefault="00D21444" w:rsidP="00D21444">
      <w:pPr>
        <w:pStyle w:val="NoSpacing"/>
        <w:ind w:firstLine="720"/>
        <w:jc w:val="both"/>
        <w:rPr>
          <w:rFonts w:ascii="Arial" w:hAnsi="Arial" w:cs="Arial"/>
          <w:sz w:val="24"/>
          <w:szCs w:val="24"/>
          <w:bdr w:val="none" w:sz="0" w:space="0" w:color="auto" w:frame="1"/>
        </w:rPr>
      </w:pPr>
      <w:r w:rsidRPr="006260DE">
        <w:rPr>
          <w:rFonts w:ascii="Arial" w:hAnsi="Arial" w:cs="Arial"/>
          <w:sz w:val="24"/>
          <w:szCs w:val="24"/>
          <w:bdr w:val="none" w:sz="0" w:space="0" w:color="auto" w:frame="1"/>
        </w:rPr>
        <w:t>Amplasamentul corespunde macrozonei de seismicitate 7 în conformitate cu SR11100/1/93(Zonarea seismică- Macrozonarea teritoriului României).</w:t>
      </w:r>
    </w:p>
    <w:p w:rsidR="00D21444" w:rsidRPr="006260DE" w:rsidRDefault="00D21444" w:rsidP="00D21444">
      <w:pPr>
        <w:pStyle w:val="NoSpacing"/>
        <w:ind w:firstLine="720"/>
        <w:jc w:val="both"/>
        <w:rPr>
          <w:rFonts w:ascii="Arial" w:hAnsi="Arial" w:cs="Arial"/>
          <w:sz w:val="24"/>
          <w:szCs w:val="24"/>
          <w:bdr w:val="none" w:sz="0" w:space="0" w:color="auto" w:frame="1"/>
        </w:rPr>
      </w:pPr>
      <w:r w:rsidRPr="006260DE">
        <w:rPr>
          <w:rFonts w:ascii="Arial" w:hAnsi="Arial" w:cs="Arial"/>
          <w:sz w:val="24"/>
          <w:szCs w:val="24"/>
          <w:bdr w:val="none" w:sz="0" w:space="0" w:color="auto" w:frame="1"/>
        </w:rPr>
        <w:t>Macrozonarea de seismicitate 7 corespunde unei zone de intensitate 7 pe scara MSK. Perioada de control a spectrului de răspuns  Tc (sec) este de</w:t>
      </w:r>
      <w:r w:rsidR="006516D7" w:rsidRPr="006260DE">
        <w:rPr>
          <w:rFonts w:ascii="Arial" w:hAnsi="Arial" w:cs="Arial"/>
          <w:sz w:val="24"/>
          <w:szCs w:val="24"/>
          <w:bdr w:val="none" w:sz="0" w:space="0" w:color="auto" w:frame="1"/>
        </w:rPr>
        <w:t xml:space="preserve"> </w:t>
      </w:r>
      <w:r w:rsidR="00426F73" w:rsidRPr="006260DE">
        <w:rPr>
          <w:rFonts w:ascii="Arial" w:hAnsi="Arial" w:cs="Arial"/>
          <w:sz w:val="24"/>
          <w:szCs w:val="24"/>
          <w:bdr w:val="none" w:sz="0" w:space="0" w:color="auto" w:frame="1"/>
        </w:rPr>
        <w:t xml:space="preserve">1,0 </w:t>
      </w:r>
      <w:r w:rsidRPr="006260DE">
        <w:rPr>
          <w:rFonts w:ascii="Arial" w:hAnsi="Arial" w:cs="Arial"/>
          <w:sz w:val="24"/>
          <w:szCs w:val="24"/>
          <w:bdr w:val="none" w:sz="0" w:space="0" w:color="auto" w:frame="1"/>
        </w:rPr>
        <w:t>s</w:t>
      </w:r>
      <w:r w:rsidR="00426F73" w:rsidRPr="006260DE">
        <w:rPr>
          <w:rFonts w:ascii="Arial" w:hAnsi="Arial" w:cs="Arial"/>
          <w:sz w:val="24"/>
          <w:szCs w:val="24"/>
          <w:bdr w:val="none" w:sz="0" w:space="0" w:color="auto" w:frame="1"/>
        </w:rPr>
        <w:t xml:space="preserve">ec </w:t>
      </w:r>
      <w:r w:rsidRPr="006260DE">
        <w:rPr>
          <w:rFonts w:ascii="Arial" w:hAnsi="Arial" w:cs="Arial"/>
          <w:sz w:val="24"/>
          <w:szCs w:val="24"/>
          <w:bdr w:val="none" w:sz="0" w:space="0" w:color="auto" w:frame="1"/>
        </w:rPr>
        <w:t xml:space="preserve"> iar valoarea de vârf a accelerației terenului  pentru intervalul mediu de recurență  (IMR+100ani) estede 0,16 ag.</w:t>
      </w:r>
    </w:p>
    <w:p w:rsidR="00B92B79" w:rsidRPr="006260DE" w:rsidRDefault="00B92B79">
      <w:pPr>
        <w:pStyle w:val="BodyTextIndent2"/>
        <w:rPr>
          <w:rFonts w:ascii="Arial" w:hAnsi="Arial" w:cs="Arial"/>
          <w:sz w:val="24"/>
        </w:rPr>
      </w:pPr>
      <w:r w:rsidRPr="006260DE">
        <w:rPr>
          <w:rFonts w:ascii="Arial" w:hAnsi="Arial" w:cs="Arial"/>
          <w:sz w:val="24"/>
        </w:rPr>
        <w:t>Din punct de veder constructiv</w:t>
      </w:r>
      <w:r w:rsidR="00D21444" w:rsidRPr="006260DE">
        <w:rPr>
          <w:rFonts w:ascii="Arial" w:hAnsi="Arial" w:cs="Arial"/>
          <w:sz w:val="24"/>
        </w:rPr>
        <w:t>, structura de rezistență la acțiuni seismice s-a făcut conform Cod proiectare  seismică Partea I-a :Prevederi de proiectare  clădiri  Indicativ P100/1/2006.</w:t>
      </w:r>
      <w:r w:rsidR="006516D7" w:rsidRPr="006260DE">
        <w:rPr>
          <w:rFonts w:ascii="Arial" w:hAnsi="Arial" w:cs="Arial"/>
          <w:sz w:val="24"/>
        </w:rPr>
        <w:t>Halele</w:t>
      </w:r>
      <w:r w:rsidR="00D21444" w:rsidRPr="006260DE">
        <w:rPr>
          <w:rFonts w:ascii="Arial" w:hAnsi="Arial" w:cs="Arial"/>
          <w:sz w:val="24"/>
        </w:rPr>
        <w:t xml:space="preserve"> </w:t>
      </w:r>
      <w:r w:rsidRPr="006260DE">
        <w:rPr>
          <w:rFonts w:ascii="Arial" w:hAnsi="Arial" w:cs="Arial"/>
          <w:sz w:val="24"/>
        </w:rPr>
        <w:t xml:space="preserve">fiind executate pe fundații din beton armat și pereți </w:t>
      </w:r>
      <w:r w:rsidR="00D21444" w:rsidRPr="006260DE">
        <w:rPr>
          <w:rFonts w:ascii="Arial" w:hAnsi="Arial" w:cs="Arial"/>
          <w:sz w:val="24"/>
        </w:rPr>
        <w:t xml:space="preserve">portanți din zidărie, </w:t>
      </w:r>
      <w:r w:rsidRPr="006260DE">
        <w:rPr>
          <w:rFonts w:ascii="Arial" w:hAnsi="Arial" w:cs="Arial"/>
          <w:sz w:val="24"/>
        </w:rPr>
        <w:t>sunt proiectate să reziste la cutremure de amplitudini consemnate în zonă, la vânt și căderi de zăpadă.</w:t>
      </w:r>
    </w:p>
    <w:p w:rsidR="00A07EB9" w:rsidRPr="006260DE" w:rsidRDefault="00A07EB9">
      <w:pPr>
        <w:pStyle w:val="BodyTextIndent2"/>
        <w:rPr>
          <w:rFonts w:ascii="Arial" w:hAnsi="Arial" w:cs="Arial"/>
          <w:sz w:val="24"/>
        </w:rPr>
      </w:pPr>
    </w:p>
    <w:p w:rsidR="00B92B79" w:rsidRPr="006260DE" w:rsidRDefault="00DC651C">
      <w:pPr>
        <w:pStyle w:val="BodyTextIndent2"/>
        <w:rPr>
          <w:rFonts w:ascii="Arial" w:hAnsi="Arial" w:cs="Arial"/>
          <w:sz w:val="24"/>
        </w:rPr>
      </w:pPr>
      <w:r w:rsidRPr="006260DE">
        <w:rPr>
          <w:rFonts w:ascii="Arial" w:hAnsi="Arial" w:cs="Arial"/>
          <w:sz w:val="24"/>
        </w:rPr>
        <w:t>B</w:t>
      </w:r>
      <w:r w:rsidR="00B92B79" w:rsidRPr="006260DE">
        <w:rPr>
          <w:rFonts w:ascii="Arial" w:hAnsi="Arial" w:cs="Arial"/>
          <w:sz w:val="24"/>
        </w:rPr>
        <w:t xml:space="preserve">. </w:t>
      </w:r>
      <w:r w:rsidR="00B92B79" w:rsidRPr="006260DE">
        <w:rPr>
          <w:rFonts w:ascii="Arial" w:hAnsi="Arial" w:cs="Arial"/>
          <w:sz w:val="24"/>
          <w:u w:val="single"/>
        </w:rPr>
        <w:t>Accidente potențiale</w:t>
      </w:r>
      <w:r w:rsidR="00B92B79" w:rsidRPr="006260DE">
        <w:rPr>
          <w:rFonts w:ascii="Arial" w:hAnsi="Arial" w:cs="Arial"/>
          <w:sz w:val="24"/>
        </w:rPr>
        <w:t xml:space="preserve"> (analiză de risc).</w:t>
      </w:r>
    </w:p>
    <w:p w:rsidR="004F37F9" w:rsidRDefault="004F37F9">
      <w:pPr>
        <w:pStyle w:val="BodyTextIndent2"/>
        <w:rPr>
          <w:rFonts w:ascii="Arial" w:hAnsi="Arial" w:cs="Arial"/>
          <w:color w:val="FF0000"/>
          <w:sz w:val="24"/>
        </w:rPr>
      </w:pPr>
    </w:p>
    <w:p w:rsidR="004F37F9" w:rsidRDefault="004F37F9" w:rsidP="004F37F9">
      <w:pPr>
        <w:pStyle w:val="BodyTextIndent2"/>
        <w:jc w:val="center"/>
        <w:rPr>
          <w:rFonts w:ascii="Arial" w:hAnsi="Arial" w:cs="Arial"/>
          <w:color w:val="FF0000"/>
          <w:sz w:val="24"/>
        </w:rPr>
      </w:pPr>
    </w:p>
    <w:p w:rsidR="00B92B79" w:rsidRPr="006260DE" w:rsidRDefault="00B92B79">
      <w:pPr>
        <w:pStyle w:val="BodyTextIndent2"/>
        <w:rPr>
          <w:rFonts w:ascii="Arial" w:hAnsi="Arial" w:cs="Arial"/>
          <w:sz w:val="24"/>
        </w:rPr>
      </w:pPr>
      <w:r w:rsidRPr="006260DE">
        <w:rPr>
          <w:rFonts w:ascii="Arial" w:hAnsi="Arial" w:cs="Arial"/>
          <w:sz w:val="24"/>
        </w:rPr>
        <w:t>Riscul este definit ca probabilitatea apariției unui efect negativ într-o perioadă de timp specificată și este redat de ecuația:</w:t>
      </w:r>
    </w:p>
    <w:p w:rsidR="00B92B79" w:rsidRPr="006260DE" w:rsidRDefault="00B92B79">
      <w:pPr>
        <w:pStyle w:val="BodyTextIndent2"/>
        <w:jc w:val="center"/>
        <w:rPr>
          <w:rFonts w:ascii="Arial" w:hAnsi="Arial" w:cs="Arial"/>
          <w:sz w:val="24"/>
        </w:rPr>
      </w:pPr>
      <w:r w:rsidRPr="006260DE">
        <w:rPr>
          <w:rFonts w:ascii="Arial" w:hAnsi="Arial" w:cs="Arial"/>
          <w:sz w:val="24"/>
        </w:rPr>
        <w:t>Risc = Pericol X Expunere</w:t>
      </w:r>
    </w:p>
    <w:p w:rsidR="00B92B79" w:rsidRPr="006260DE" w:rsidRDefault="00B92B79">
      <w:pPr>
        <w:pStyle w:val="BodyTextIndent2"/>
        <w:rPr>
          <w:rFonts w:ascii="Arial" w:hAnsi="Arial" w:cs="Arial"/>
          <w:sz w:val="24"/>
        </w:rPr>
      </w:pPr>
      <w:r w:rsidRPr="006260DE">
        <w:rPr>
          <w:rFonts w:ascii="Arial" w:hAnsi="Arial" w:cs="Arial"/>
          <w:sz w:val="24"/>
        </w:rPr>
        <w:t>Evaluarea riscului are ca obiectiv prevederea apariției unui risc prin identificarea:</w:t>
      </w:r>
    </w:p>
    <w:p w:rsidR="00B92B79" w:rsidRPr="006260DE" w:rsidRDefault="00B92B79" w:rsidP="00FE46D5">
      <w:pPr>
        <w:pStyle w:val="BodyTextIndent2"/>
        <w:numPr>
          <w:ilvl w:val="0"/>
          <w:numId w:val="2"/>
        </w:numPr>
        <w:rPr>
          <w:rFonts w:ascii="Arial" w:hAnsi="Arial" w:cs="Arial"/>
          <w:sz w:val="24"/>
        </w:rPr>
      </w:pPr>
      <w:r w:rsidRPr="006260DE">
        <w:rPr>
          <w:rFonts w:ascii="Arial" w:hAnsi="Arial" w:cs="Arial"/>
          <w:sz w:val="24"/>
        </w:rPr>
        <w:t>agenților poluanți de pe amplasament;</w:t>
      </w:r>
    </w:p>
    <w:p w:rsidR="00B92B79" w:rsidRPr="006260DE" w:rsidRDefault="00B92B79" w:rsidP="00FE46D5">
      <w:pPr>
        <w:pStyle w:val="BodyTextIndent2"/>
        <w:numPr>
          <w:ilvl w:val="0"/>
          <w:numId w:val="2"/>
        </w:numPr>
        <w:rPr>
          <w:rFonts w:ascii="Arial" w:hAnsi="Arial" w:cs="Arial"/>
          <w:sz w:val="24"/>
        </w:rPr>
      </w:pPr>
      <w:r w:rsidRPr="006260DE">
        <w:rPr>
          <w:rFonts w:ascii="Arial" w:hAnsi="Arial" w:cs="Arial"/>
          <w:sz w:val="24"/>
        </w:rPr>
        <w:t>receptorii expuși riscului,</w:t>
      </w:r>
    </w:p>
    <w:p w:rsidR="00B92B79" w:rsidRPr="006260DE" w:rsidRDefault="00B92B79" w:rsidP="00FE46D5">
      <w:pPr>
        <w:pStyle w:val="BodyTextIndent2"/>
        <w:numPr>
          <w:ilvl w:val="0"/>
          <w:numId w:val="2"/>
        </w:numPr>
        <w:rPr>
          <w:rFonts w:ascii="Arial" w:hAnsi="Arial" w:cs="Arial"/>
          <w:sz w:val="24"/>
        </w:rPr>
      </w:pPr>
      <w:r w:rsidRPr="006260DE">
        <w:rPr>
          <w:rFonts w:ascii="Arial" w:hAnsi="Arial" w:cs="Arial"/>
          <w:sz w:val="24"/>
        </w:rPr>
        <w:t>mecanismul prin care se produce riscul;</w:t>
      </w:r>
    </w:p>
    <w:p w:rsidR="00B92B79" w:rsidRPr="006260DE" w:rsidRDefault="00B92B79" w:rsidP="00FE46D5">
      <w:pPr>
        <w:pStyle w:val="BodyTextIndent2"/>
        <w:numPr>
          <w:ilvl w:val="0"/>
          <w:numId w:val="2"/>
        </w:numPr>
        <w:rPr>
          <w:rFonts w:ascii="Arial" w:hAnsi="Arial" w:cs="Arial"/>
          <w:sz w:val="24"/>
        </w:rPr>
      </w:pPr>
      <w:r w:rsidRPr="006260DE">
        <w:rPr>
          <w:rFonts w:ascii="Arial" w:hAnsi="Arial" w:cs="Arial"/>
          <w:sz w:val="24"/>
        </w:rPr>
        <w:t>măsurile pentru reducerea riscului la un nivel acceptabil.</w:t>
      </w:r>
    </w:p>
    <w:p w:rsidR="00B92B79" w:rsidRPr="006260DE" w:rsidRDefault="00B92B79">
      <w:pPr>
        <w:pStyle w:val="BodyTextIndent2"/>
        <w:ind w:left="360" w:firstLine="0"/>
        <w:rPr>
          <w:rFonts w:ascii="Arial" w:hAnsi="Arial" w:cs="Arial"/>
          <w:sz w:val="24"/>
        </w:rPr>
      </w:pPr>
      <w:r w:rsidRPr="006260DE">
        <w:rPr>
          <w:rFonts w:ascii="Arial" w:hAnsi="Arial" w:cs="Arial"/>
          <w:sz w:val="24"/>
        </w:rPr>
        <w:t>Considerăm că pentru activitatea desfășurată în</w:t>
      </w:r>
      <w:r w:rsidR="006516D7" w:rsidRPr="006260DE">
        <w:rPr>
          <w:rFonts w:ascii="Arial" w:hAnsi="Arial" w:cs="Arial"/>
          <w:sz w:val="24"/>
        </w:rPr>
        <w:t xml:space="preserve"> halele </w:t>
      </w:r>
      <w:r w:rsidR="00D21444" w:rsidRPr="006260DE">
        <w:rPr>
          <w:rFonts w:ascii="Arial" w:hAnsi="Arial" w:cs="Arial"/>
          <w:sz w:val="24"/>
        </w:rPr>
        <w:t xml:space="preserve">  </w:t>
      </w:r>
      <w:r w:rsidR="006516D7" w:rsidRPr="006260DE">
        <w:rPr>
          <w:rFonts w:ascii="Arial" w:hAnsi="Arial" w:cs="Arial"/>
          <w:sz w:val="24"/>
        </w:rPr>
        <w:t xml:space="preserve">modernizate </w:t>
      </w:r>
      <w:r w:rsidRPr="006260DE">
        <w:rPr>
          <w:rFonts w:ascii="Arial" w:hAnsi="Arial" w:cs="Arial"/>
          <w:sz w:val="24"/>
        </w:rPr>
        <w:t>trebuie analizate producerea următoarelor riscuri:</w:t>
      </w:r>
    </w:p>
    <w:p w:rsidR="00B92B79" w:rsidRPr="006260DE" w:rsidRDefault="00B92B79">
      <w:pPr>
        <w:pStyle w:val="BodyTextIndent2"/>
        <w:ind w:left="360" w:firstLine="0"/>
        <w:rPr>
          <w:rFonts w:ascii="Arial" w:hAnsi="Arial" w:cs="Arial"/>
          <w:sz w:val="24"/>
        </w:rPr>
      </w:pPr>
      <w:r w:rsidRPr="006260DE">
        <w:rPr>
          <w:rFonts w:ascii="Arial" w:hAnsi="Arial" w:cs="Arial"/>
          <w:sz w:val="24"/>
        </w:rPr>
        <w:t xml:space="preserve">a. </w:t>
      </w:r>
      <w:r w:rsidRPr="006260DE">
        <w:rPr>
          <w:rFonts w:ascii="Arial" w:hAnsi="Arial" w:cs="Arial"/>
          <w:sz w:val="24"/>
          <w:u w:val="single"/>
        </w:rPr>
        <w:t>Risc chimic</w:t>
      </w:r>
      <w:r w:rsidRPr="006260DE">
        <w:rPr>
          <w:rFonts w:ascii="Arial" w:hAnsi="Arial" w:cs="Arial"/>
          <w:sz w:val="24"/>
        </w:rPr>
        <w:t xml:space="preserve"> </w:t>
      </w:r>
    </w:p>
    <w:p w:rsidR="00B92B79" w:rsidRPr="006260DE" w:rsidRDefault="00B92B79">
      <w:pPr>
        <w:pStyle w:val="BodyTextIndent2"/>
        <w:ind w:left="360" w:firstLine="0"/>
        <w:rPr>
          <w:rFonts w:ascii="Arial" w:hAnsi="Arial" w:cs="Arial"/>
          <w:sz w:val="24"/>
        </w:rPr>
      </w:pPr>
      <w:r w:rsidRPr="006260DE">
        <w:rPr>
          <w:rFonts w:ascii="Arial" w:hAnsi="Arial" w:cs="Arial"/>
          <w:sz w:val="24"/>
        </w:rPr>
        <w:t xml:space="preserve">Activitatea nu intră sub incidența Directivei Consiliului Europei </w:t>
      </w:r>
      <w:r w:rsidR="009216BA" w:rsidRPr="006260DE">
        <w:rPr>
          <w:rFonts w:ascii="Arial" w:hAnsi="Arial" w:cs="Arial"/>
          <w:sz w:val="24"/>
        </w:rPr>
        <w:t xml:space="preserve"> 2012/18/CE</w:t>
      </w:r>
      <w:r w:rsidRPr="006260DE">
        <w:rPr>
          <w:rFonts w:ascii="Arial" w:hAnsi="Arial" w:cs="Arial"/>
          <w:sz w:val="24"/>
        </w:rPr>
        <w:t xml:space="preserve">. Pe amplasament </w:t>
      </w:r>
      <w:r w:rsidR="000E1842" w:rsidRPr="006260DE">
        <w:rPr>
          <w:rFonts w:ascii="Arial" w:hAnsi="Arial" w:cs="Arial"/>
          <w:sz w:val="24"/>
        </w:rPr>
        <w:t xml:space="preserve"> </w:t>
      </w:r>
      <w:r w:rsidR="00426F73" w:rsidRPr="006260DE">
        <w:rPr>
          <w:rFonts w:ascii="Arial" w:hAnsi="Arial" w:cs="Arial"/>
          <w:sz w:val="24"/>
        </w:rPr>
        <w:t xml:space="preserve"> </w:t>
      </w:r>
      <w:r w:rsidRPr="006260DE">
        <w:rPr>
          <w:rFonts w:ascii="Arial" w:hAnsi="Arial" w:cs="Arial"/>
          <w:sz w:val="24"/>
        </w:rPr>
        <w:t>sunt substanțe cu grad mare de periculozitate</w:t>
      </w:r>
      <w:r w:rsidR="00426F73" w:rsidRPr="006260DE">
        <w:rPr>
          <w:rFonts w:ascii="Arial" w:hAnsi="Arial" w:cs="Arial"/>
          <w:sz w:val="24"/>
        </w:rPr>
        <w:t xml:space="preserve"> - </w:t>
      </w:r>
      <w:r w:rsidR="000E1842" w:rsidRPr="006260DE">
        <w:rPr>
          <w:rFonts w:ascii="Arial" w:hAnsi="Arial" w:cs="Arial"/>
          <w:sz w:val="24"/>
        </w:rPr>
        <w:t xml:space="preserve"> substanțe de dinfecție) dar în </w:t>
      </w:r>
      <w:r w:rsidRPr="006260DE">
        <w:rPr>
          <w:rFonts w:ascii="Arial" w:hAnsi="Arial" w:cs="Arial"/>
          <w:sz w:val="24"/>
        </w:rPr>
        <w:t xml:space="preserve"> cantități</w:t>
      </w:r>
      <w:r w:rsidR="000E1842" w:rsidRPr="006260DE">
        <w:rPr>
          <w:rFonts w:ascii="Arial" w:hAnsi="Arial" w:cs="Arial"/>
          <w:sz w:val="24"/>
        </w:rPr>
        <w:t xml:space="preserve"> mici</w:t>
      </w:r>
      <w:r w:rsidRPr="006260DE">
        <w:rPr>
          <w:rFonts w:ascii="Arial" w:hAnsi="Arial" w:cs="Arial"/>
          <w:sz w:val="24"/>
        </w:rPr>
        <w:t>.</w:t>
      </w:r>
    </w:p>
    <w:p w:rsidR="00B92B79" w:rsidRPr="006260DE" w:rsidRDefault="00B92B79">
      <w:pPr>
        <w:pStyle w:val="BodyTextIndent2"/>
        <w:ind w:left="360" w:firstLine="0"/>
        <w:rPr>
          <w:rFonts w:ascii="Arial" w:hAnsi="Arial" w:cs="Arial"/>
          <w:sz w:val="24"/>
        </w:rPr>
      </w:pPr>
      <w:r w:rsidRPr="006260DE">
        <w:rPr>
          <w:rFonts w:ascii="Arial" w:hAnsi="Arial" w:cs="Arial"/>
          <w:sz w:val="24"/>
        </w:rPr>
        <w:t xml:space="preserve">Probabilitatea apariției: </w:t>
      </w:r>
      <w:r w:rsidRPr="006260DE">
        <w:rPr>
          <w:rFonts w:ascii="Arial" w:hAnsi="Arial" w:cs="Arial"/>
          <w:sz w:val="24"/>
        </w:rPr>
        <w:tab/>
        <w:t>0</w:t>
      </w:r>
      <w:r w:rsidRPr="006260DE">
        <w:rPr>
          <w:rFonts w:ascii="Arial" w:hAnsi="Arial" w:cs="Arial"/>
          <w:sz w:val="24"/>
        </w:rPr>
        <w:tab/>
        <w:t xml:space="preserve">Gravitatea </w:t>
      </w:r>
      <w:r w:rsidRPr="006260DE">
        <w:rPr>
          <w:rFonts w:ascii="Arial" w:hAnsi="Arial" w:cs="Arial"/>
          <w:sz w:val="24"/>
        </w:rPr>
        <w:tab/>
        <w:t>0</w:t>
      </w:r>
    </w:p>
    <w:p w:rsidR="00DC651C" w:rsidRPr="006260DE" w:rsidRDefault="00DC651C">
      <w:pPr>
        <w:pStyle w:val="BodyTextIndent2"/>
        <w:ind w:left="360" w:firstLine="0"/>
        <w:rPr>
          <w:rFonts w:ascii="Arial" w:hAnsi="Arial" w:cs="Arial"/>
          <w:sz w:val="24"/>
        </w:rPr>
      </w:pPr>
      <w:r w:rsidRPr="006260DE">
        <w:rPr>
          <w:rFonts w:ascii="Arial" w:hAnsi="Arial" w:cs="Arial"/>
          <w:sz w:val="24"/>
        </w:rPr>
        <w:t>Risc chimic = P*G = 0</w:t>
      </w:r>
    </w:p>
    <w:p w:rsidR="00B92B79" w:rsidRPr="006260DE" w:rsidRDefault="00B92B79">
      <w:pPr>
        <w:pStyle w:val="BodyTextIndent2"/>
        <w:ind w:left="360" w:firstLine="0"/>
        <w:rPr>
          <w:rFonts w:ascii="Arial" w:hAnsi="Arial" w:cs="Arial"/>
          <w:sz w:val="24"/>
        </w:rPr>
      </w:pPr>
      <w:r w:rsidRPr="006260DE">
        <w:rPr>
          <w:rFonts w:ascii="Arial" w:hAnsi="Arial" w:cs="Arial"/>
          <w:sz w:val="24"/>
        </w:rPr>
        <w:t xml:space="preserve">b.  </w:t>
      </w:r>
      <w:r w:rsidRPr="006260DE">
        <w:rPr>
          <w:rFonts w:ascii="Arial" w:hAnsi="Arial" w:cs="Arial"/>
          <w:sz w:val="24"/>
          <w:u w:val="single"/>
        </w:rPr>
        <w:t xml:space="preserve">Risc de incendiu, </w:t>
      </w:r>
    </w:p>
    <w:p w:rsidR="00B92B79" w:rsidRPr="006260DE" w:rsidRDefault="00B92B79">
      <w:pPr>
        <w:pStyle w:val="BodyTextIndent2"/>
        <w:rPr>
          <w:rFonts w:ascii="Arial" w:hAnsi="Arial" w:cs="Arial"/>
          <w:sz w:val="24"/>
        </w:rPr>
      </w:pPr>
      <w:r w:rsidRPr="006260DE">
        <w:rPr>
          <w:rFonts w:ascii="Arial" w:hAnsi="Arial" w:cs="Arial"/>
          <w:sz w:val="24"/>
        </w:rPr>
        <w:t>Apariția unui astfel de fenomen este posibilă datorită existenței următoarelor surse:</w:t>
      </w:r>
    </w:p>
    <w:p w:rsidR="00B92B79" w:rsidRPr="006260DE" w:rsidRDefault="00B92B79" w:rsidP="006260DE">
      <w:pPr>
        <w:pStyle w:val="BodyTextIndent2"/>
        <w:numPr>
          <w:ilvl w:val="0"/>
          <w:numId w:val="2"/>
        </w:numPr>
        <w:tabs>
          <w:tab w:val="clear" w:pos="2697"/>
        </w:tabs>
        <w:ind w:left="1276" w:firstLine="0"/>
        <w:rPr>
          <w:rFonts w:ascii="Arial" w:hAnsi="Arial" w:cs="Arial"/>
          <w:sz w:val="24"/>
        </w:rPr>
      </w:pPr>
      <w:r w:rsidRPr="006260DE">
        <w:rPr>
          <w:rFonts w:ascii="Arial" w:hAnsi="Arial" w:cs="Arial"/>
          <w:sz w:val="24"/>
        </w:rPr>
        <w:t>rețele electrice;</w:t>
      </w:r>
    </w:p>
    <w:p w:rsidR="00B92B79" w:rsidRPr="006260DE" w:rsidRDefault="00B92B79" w:rsidP="006260DE">
      <w:pPr>
        <w:pStyle w:val="BodyTextIndent2"/>
        <w:numPr>
          <w:ilvl w:val="0"/>
          <w:numId w:val="2"/>
        </w:numPr>
        <w:tabs>
          <w:tab w:val="clear" w:pos="2697"/>
        </w:tabs>
        <w:ind w:left="1276" w:firstLine="0"/>
        <w:rPr>
          <w:rFonts w:ascii="Arial" w:hAnsi="Arial" w:cs="Arial"/>
          <w:sz w:val="24"/>
        </w:rPr>
      </w:pPr>
      <w:r w:rsidRPr="006260DE">
        <w:rPr>
          <w:rFonts w:ascii="Arial" w:hAnsi="Arial" w:cs="Arial"/>
          <w:sz w:val="24"/>
        </w:rPr>
        <w:t>surse cu flacără deschisă (lucrări de sudură în perioada de reparații);</w:t>
      </w:r>
    </w:p>
    <w:p w:rsidR="009216BA" w:rsidRDefault="009216BA" w:rsidP="006260DE">
      <w:pPr>
        <w:pStyle w:val="BodyTextIndent2"/>
        <w:numPr>
          <w:ilvl w:val="0"/>
          <w:numId w:val="2"/>
        </w:numPr>
        <w:tabs>
          <w:tab w:val="clear" w:pos="2697"/>
        </w:tabs>
        <w:ind w:left="1276" w:firstLine="0"/>
        <w:rPr>
          <w:rFonts w:ascii="Arial" w:hAnsi="Arial" w:cs="Arial"/>
          <w:sz w:val="24"/>
        </w:rPr>
      </w:pPr>
      <w:r w:rsidRPr="006260DE">
        <w:rPr>
          <w:rFonts w:ascii="Arial" w:hAnsi="Arial" w:cs="Arial"/>
          <w:sz w:val="24"/>
        </w:rPr>
        <w:t xml:space="preserve"> prezența materialelor combustibile în cantitate mare ( cereale,etc)</w:t>
      </w:r>
      <w:r w:rsidR="00426F73" w:rsidRPr="006260DE">
        <w:rPr>
          <w:rFonts w:ascii="Arial" w:hAnsi="Arial" w:cs="Arial"/>
          <w:sz w:val="24"/>
        </w:rPr>
        <w:t>;</w:t>
      </w:r>
    </w:p>
    <w:p w:rsidR="006260DE" w:rsidRPr="006260DE" w:rsidRDefault="006260DE" w:rsidP="006260DE">
      <w:pPr>
        <w:pStyle w:val="BodyTextIndent2"/>
        <w:numPr>
          <w:ilvl w:val="0"/>
          <w:numId w:val="2"/>
        </w:numPr>
        <w:tabs>
          <w:tab w:val="clear" w:pos="2697"/>
        </w:tabs>
        <w:ind w:left="1276" w:firstLine="0"/>
        <w:rPr>
          <w:rFonts w:ascii="Arial" w:hAnsi="Arial" w:cs="Arial"/>
          <w:sz w:val="24"/>
        </w:rPr>
      </w:pPr>
      <w:r>
        <w:rPr>
          <w:rFonts w:ascii="Arial" w:hAnsi="Arial" w:cs="Arial"/>
          <w:sz w:val="24"/>
        </w:rPr>
        <w:t>prezența gazului natural</w:t>
      </w:r>
    </w:p>
    <w:p w:rsidR="00B92B79" w:rsidRDefault="00B92B79">
      <w:pPr>
        <w:pStyle w:val="BodyTextIndent2"/>
        <w:ind w:left="360" w:firstLine="0"/>
        <w:rPr>
          <w:rFonts w:ascii="Arial" w:hAnsi="Arial" w:cs="Arial"/>
          <w:sz w:val="24"/>
        </w:rPr>
      </w:pPr>
      <w:r w:rsidRPr="006260DE">
        <w:rPr>
          <w:rFonts w:ascii="Arial" w:hAnsi="Arial" w:cs="Arial"/>
          <w:sz w:val="24"/>
        </w:rPr>
        <w:t>Măsuri pentru evitarea producerii:</w:t>
      </w:r>
    </w:p>
    <w:p w:rsidR="006260DE" w:rsidRPr="006260DE" w:rsidRDefault="006260DE" w:rsidP="006260DE">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 xml:space="preserve">efectuarea reviziilor la rețelele </w:t>
      </w:r>
      <w:r>
        <w:rPr>
          <w:rFonts w:ascii="Arial" w:hAnsi="Arial" w:cs="Arial"/>
          <w:sz w:val="24"/>
        </w:rPr>
        <w:t xml:space="preserve"> de gaz natural</w:t>
      </w:r>
      <w:r w:rsidRPr="006260DE">
        <w:rPr>
          <w:rFonts w:ascii="Arial" w:hAnsi="Arial" w:cs="Arial"/>
          <w:sz w:val="24"/>
        </w:rPr>
        <w:t xml:space="preserve"> și a reviziilor și reparațiilor la consumatorii de</w:t>
      </w:r>
      <w:r>
        <w:rPr>
          <w:rFonts w:ascii="Arial" w:hAnsi="Arial" w:cs="Arial"/>
          <w:sz w:val="24"/>
        </w:rPr>
        <w:t>gaz natural</w:t>
      </w:r>
      <w:r w:rsidRPr="006260DE">
        <w:rPr>
          <w:rFonts w:ascii="Arial" w:hAnsi="Arial" w:cs="Arial"/>
          <w:sz w:val="24"/>
        </w:rPr>
        <w:t>;</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efectuarea reviziilor la rețelele electrice și a reviziilor și reparațiilor la consumatorii de energie electrică;</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evitarea efectuării lucrărilor de sudură în apropierea materialelor combustibile;</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interzicerea fumatului în incinta fermei;</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instruirea personalului.</w:t>
      </w:r>
    </w:p>
    <w:p w:rsidR="00B92B79" w:rsidRPr="006260DE" w:rsidRDefault="00B92B79">
      <w:pPr>
        <w:pStyle w:val="BodyTextIndent2"/>
        <w:ind w:firstLine="0"/>
        <w:rPr>
          <w:rFonts w:ascii="Arial" w:hAnsi="Arial" w:cs="Arial"/>
          <w:sz w:val="24"/>
        </w:rPr>
      </w:pPr>
      <w:r w:rsidRPr="006260DE">
        <w:rPr>
          <w:rFonts w:ascii="Arial" w:hAnsi="Arial" w:cs="Arial"/>
          <w:sz w:val="24"/>
        </w:rPr>
        <w:t>Posibilitatea apariției:  mică</w:t>
      </w:r>
    </w:p>
    <w:p w:rsidR="00B92B79" w:rsidRPr="006260DE" w:rsidRDefault="00B92B79">
      <w:pPr>
        <w:pStyle w:val="BodyTextIndent2"/>
        <w:ind w:firstLine="0"/>
        <w:rPr>
          <w:rFonts w:ascii="Arial" w:hAnsi="Arial" w:cs="Arial"/>
          <w:sz w:val="24"/>
        </w:rPr>
      </w:pPr>
      <w:r w:rsidRPr="006260DE">
        <w:rPr>
          <w:rFonts w:ascii="Arial" w:hAnsi="Arial" w:cs="Arial"/>
          <w:sz w:val="24"/>
        </w:rPr>
        <w:t>Gravitatea:</w:t>
      </w:r>
      <w:r w:rsidR="00D93205" w:rsidRPr="006260DE">
        <w:rPr>
          <w:rFonts w:ascii="Arial" w:hAnsi="Arial" w:cs="Arial"/>
          <w:sz w:val="24"/>
        </w:rPr>
        <w:t>majoră</w:t>
      </w:r>
      <w:r w:rsidRPr="006260DE">
        <w:rPr>
          <w:rFonts w:ascii="Arial" w:hAnsi="Arial" w:cs="Arial"/>
          <w:sz w:val="24"/>
        </w:rPr>
        <w:t>– pierderi materiale și posibile accidente umane.</w:t>
      </w:r>
    </w:p>
    <w:p w:rsidR="00D93205" w:rsidRPr="006260DE" w:rsidRDefault="00D93205" w:rsidP="00D93205">
      <w:pPr>
        <w:pStyle w:val="BodyTextIndent2"/>
        <w:ind w:left="360" w:firstLine="0"/>
        <w:rPr>
          <w:rFonts w:ascii="Arial" w:hAnsi="Arial" w:cs="Arial"/>
          <w:sz w:val="24"/>
        </w:rPr>
      </w:pPr>
      <w:r w:rsidRPr="006260DE">
        <w:rPr>
          <w:rFonts w:ascii="Arial" w:hAnsi="Arial" w:cs="Arial"/>
          <w:sz w:val="24"/>
        </w:rPr>
        <w:t>Risc incendiu  = P*G = 1*3 = 3</w:t>
      </w:r>
    </w:p>
    <w:p w:rsidR="00B92B79" w:rsidRPr="006260DE" w:rsidRDefault="00B92B79">
      <w:pPr>
        <w:pStyle w:val="BodyTextIndent2"/>
        <w:ind w:firstLine="0"/>
        <w:rPr>
          <w:rFonts w:ascii="Arial" w:hAnsi="Arial" w:cs="Arial"/>
          <w:sz w:val="24"/>
        </w:rPr>
      </w:pPr>
      <w:r w:rsidRPr="007838E6">
        <w:rPr>
          <w:rFonts w:ascii="Arial" w:hAnsi="Arial" w:cs="Arial"/>
          <w:color w:val="FF0000"/>
          <w:sz w:val="24"/>
        </w:rPr>
        <w:tab/>
      </w:r>
      <w:r w:rsidRPr="006260DE">
        <w:rPr>
          <w:rFonts w:ascii="Arial" w:hAnsi="Arial" w:cs="Arial"/>
          <w:sz w:val="24"/>
        </w:rPr>
        <w:t xml:space="preserve">c. </w:t>
      </w:r>
      <w:r w:rsidRPr="006260DE">
        <w:rPr>
          <w:rFonts w:ascii="Arial" w:hAnsi="Arial" w:cs="Arial"/>
          <w:sz w:val="24"/>
          <w:u w:val="single"/>
        </w:rPr>
        <w:t>Risc epidemiologic</w:t>
      </w:r>
      <w:r w:rsidRPr="006260DE">
        <w:rPr>
          <w:rFonts w:ascii="Arial" w:hAnsi="Arial" w:cs="Arial"/>
          <w:sz w:val="24"/>
        </w:rPr>
        <w:t xml:space="preserve"> – apariția unor îmbolnăviri ca urmare a nerespectării normelor sanitar – veterinare.</w:t>
      </w:r>
    </w:p>
    <w:p w:rsidR="00B92B79" w:rsidRPr="006260DE" w:rsidRDefault="00B92B79">
      <w:pPr>
        <w:pStyle w:val="BodyTextIndent2"/>
        <w:ind w:firstLine="0"/>
        <w:rPr>
          <w:rFonts w:ascii="Arial" w:hAnsi="Arial" w:cs="Arial"/>
          <w:sz w:val="24"/>
        </w:rPr>
      </w:pPr>
      <w:r w:rsidRPr="006260DE">
        <w:rPr>
          <w:rFonts w:ascii="Arial" w:hAnsi="Arial" w:cs="Arial"/>
          <w:sz w:val="24"/>
        </w:rPr>
        <w:tab/>
        <w:t>Măsuri pentru evitare:</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respectarea tehnologiei de igienizare</w:t>
      </w:r>
      <w:r w:rsidR="00DC651C" w:rsidRPr="006260DE">
        <w:rPr>
          <w:rFonts w:ascii="Arial" w:hAnsi="Arial" w:cs="Arial"/>
          <w:sz w:val="24"/>
        </w:rPr>
        <w:t xml:space="preserve"> </w:t>
      </w:r>
      <w:r w:rsidR="00A25465" w:rsidRPr="006260DE">
        <w:rPr>
          <w:rFonts w:ascii="Arial" w:hAnsi="Arial" w:cs="Arial"/>
          <w:sz w:val="24"/>
        </w:rPr>
        <w:t>hale de porci</w:t>
      </w:r>
      <w:r w:rsidRPr="006260DE">
        <w:rPr>
          <w:rFonts w:ascii="Arial" w:hAnsi="Arial" w:cs="Arial"/>
          <w:sz w:val="24"/>
        </w:rPr>
        <w:t>;</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respectarea normelor sanitar – veterinare și a ig</w:t>
      </w:r>
      <w:r w:rsidR="00426F73" w:rsidRPr="006260DE">
        <w:rPr>
          <w:rFonts w:ascii="Arial" w:hAnsi="Arial" w:cs="Arial"/>
          <w:sz w:val="24"/>
        </w:rPr>
        <w:t>i</w:t>
      </w:r>
      <w:r w:rsidRPr="006260DE">
        <w:rPr>
          <w:rFonts w:ascii="Arial" w:hAnsi="Arial" w:cs="Arial"/>
          <w:sz w:val="24"/>
        </w:rPr>
        <w:t>enei personale a angajaților la intrarea și părăsirea fermei;</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respectarea normelor sanitar – veterinare privind intrarea în fermă a persoanelor străine de activitatea fermei;</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 xml:space="preserve">interzicerea aducerii de </w:t>
      </w:r>
      <w:r w:rsidR="00DC651C" w:rsidRPr="006260DE">
        <w:rPr>
          <w:rFonts w:ascii="Arial" w:hAnsi="Arial" w:cs="Arial"/>
          <w:sz w:val="24"/>
        </w:rPr>
        <w:t xml:space="preserve"> alte animale </w:t>
      </w:r>
      <w:r w:rsidRPr="006260DE">
        <w:rPr>
          <w:rFonts w:ascii="Arial" w:hAnsi="Arial" w:cs="Arial"/>
          <w:sz w:val="24"/>
        </w:rPr>
        <w:t xml:space="preserve"> în incinta fermei; </w:t>
      </w:r>
    </w:p>
    <w:p w:rsidR="00B92B79" w:rsidRPr="006260DE" w:rsidRDefault="00B92B79" w:rsidP="00FE46D5">
      <w:pPr>
        <w:pStyle w:val="BodyTextIndent2"/>
        <w:numPr>
          <w:ilvl w:val="0"/>
          <w:numId w:val="2"/>
        </w:numPr>
        <w:tabs>
          <w:tab w:val="num" w:pos="720"/>
        </w:tabs>
        <w:ind w:left="0" w:firstLine="360"/>
        <w:rPr>
          <w:rFonts w:ascii="Arial" w:hAnsi="Arial" w:cs="Arial"/>
          <w:sz w:val="24"/>
        </w:rPr>
      </w:pPr>
      <w:r w:rsidRPr="006260DE">
        <w:rPr>
          <w:rFonts w:ascii="Arial" w:hAnsi="Arial" w:cs="Arial"/>
          <w:sz w:val="24"/>
        </w:rPr>
        <w:t>verificarea zilnică a integrității împrejmuirii.</w:t>
      </w:r>
    </w:p>
    <w:p w:rsidR="00B92B79" w:rsidRPr="006260DE" w:rsidRDefault="00B92B79">
      <w:pPr>
        <w:pStyle w:val="BodyTextIndent2"/>
        <w:ind w:firstLine="0"/>
        <w:rPr>
          <w:rFonts w:ascii="Arial" w:hAnsi="Arial" w:cs="Arial"/>
          <w:sz w:val="24"/>
        </w:rPr>
      </w:pPr>
      <w:r w:rsidRPr="006260DE">
        <w:rPr>
          <w:rFonts w:ascii="Arial" w:hAnsi="Arial" w:cs="Arial"/>
          <w:sz w:val="24"/>
        </w:rPr>
        <w:t xml:space="preserve">Probabilitatea apariției: mică </w:t>
      </w:r>
      <w:r w:rsidRPr="006260DE">
        <w:rPr>
          <w:rFonts w:ascii="Arial" w:hAnsi="Arial" w:cs="Arial"/>
          <w:sz w:val="24"/>
        </w:rPr>
        <w:tab/>
      </w:r>
    </w:p>
    <w:p w:rsidR="00B92B79" w:rsidRPr="006260DE" w:rsidRDefault="00B92B79">
      <w:pPr>
        <w:pStyle w:val="BodyTextIndent2"/>
        <w:ind w:firstLine="0"/>
        <w:rPr>
          <w:rFonts w:ascii="Arial" w:hAnsi="Arial" w:cs="Arial"/>
          <w:sz w:val="24"/>
        </w:rPr>
      </w:pPr>
      <w:r w:rsidRPr="006260DE">
        <w:rPr>
          <w:rFonts w:ascii="Arial" w:hAnsi="Arial" w:cs="Arial"/>
          <w:sz w:val="24"/>
        </w:rPr>
        <w:lastRenderedPageBreak/>
        <w:t xml:space="preserve">Gravitatea: </w:t>
      </w:r>
      <w:r w:rsidR="00DC651C" w:rsidRPr="006260DE">
        <w:rPr>
          <w:rFonts w:ascii="Arial" w:hAnsi="Arial" w:cs="Arial"/>
          <w:sz w:val="24"/>
        </w:rPr>
        <w:t>majoră</w:t>
      </w:r>
    </w:p>
    <w:p w:rsidR="00D93205" w:rsidRPr="006260DE" w:rsidRDefault="00D93205" w:rsidP="00D93205">
      <w:pPr>
        <w:pStyle w:val="BodyTextIndent2"/>
        <w:ind w:left="360" w:firstLine="0"/>
        <w:rPr>
          <w:rFonts w:ascii="Arial" w:hAnsi="Arial" w:cs="Arial"/>
          <w:sz w:val="24"/>
        </w:rPr>
      </w:pPr>
      <w:r w:rsidRPr="006260DE">
        <w:rPr>
          <w:rFonts w:ascii="Arial" w:hAnsi="Arial" w:cs="Arial"/>
          <w:sz w:val="24"/>
        </w:rPr>
        <w:t>Risc epidemiologic  = P*G = 1*3 = 3</w:t>
      </w:r>
    </w:p>
    <w:p w:rsidR="00A25465" w:rsidRPr="007838E6" w:rsidRDefault="00A25465" w:rsidP="00A25465">
      <w:pPr>
        <w:pStyle w:val="BodyTextIndent2"/>
        <w:ind w:left="1280" w:firstLine="0"/>
        <w:rPr>
          <w:rFonts w:ascii="Arial" w:hAnsi="Arial" w:cs="Arial"/>
          <w:color w:val="FF0000"/>
          <w:sz w:val="24"/>
          <w:u w:val="single"/>
        </w:rPr>
      </w:pPr>
    </w:p>
    <w:p w:rsidR="00B92B79" w:rsidRPr="006260DE" w:rsidRDefault="0057341D">
      <w:pPr>
        <w:pStyle w:val="BodyTextIndent2"/>
        <w:ind w:firstLine="0"/>
        <w:rPr>
          <w:rFonts w:ascii="Arial" w:hAnsi="Arial" w:cs="Arial"/>
          <w:sz w:val="24"/>
        </w:rPr>
      </w:pPr>
      <w:r w:rsidRPr="007838E6">
        <w:rPr>
          <w:rFonts w:ascii="Arial" w:hAnsi="Arial" w:cs="Arial"/>
          <w:color w:val="FF0000"/>
          <w:sz w:val="24"/>
        </w:rPr>
        <w:t xml:space="preserve">    </w:t>
      </w:r>
      <w:r w:rsidR="00B92B79" w:rsidRPr="006260DE">
        <w:rPr>
          <w:rFonts w:ascii="Arial" w:hAnsi="Arial" w:cs="Arial"/>
          <w:sz w:val="24"/>
        </w:rPr>
        <w:t>Clasificarea probabilității și gr</w:t>
      </w:r>
      <w:r w:rsidR="001B538A" w:rsidRPr="006260DE">
        <w:rPr>
          <w:rFonts w:ascii="Arial" w:hAnsi="Arial" w:cs="Arial"/>
          <w:sz w:val="24"/>
        </w:rPr>
        <w:t>a</w:t>
      </w:r>
      <w:r w:rsidR="00B92B79" w:rsidRPr="006260DE">
        <w:rPr>
          <w:rFonts w:ascii="Arial" w:hAnsi="Arial" w:cs="Arial"/>
          <w:sz w:val="24"/>
        </w:rPr>
        <w:t>vității permit aprecierea mărimii riscului.</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36"/>
        <w:gridCol w:w="4428"/>
      </w:tblGrid>
      <w:tr w:rsidR="007838E6" w:rsidRPr="006260DE" w:rsidTr="00D43BB1">
        <w:tc>
          <w:tcPr>
            <w:tcW w:w="4036"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Clasificarea probabilității</w:t>
            </w:r>
          </w:p>
        </w:tc>
        <w:tc>
          <w:tcPr>
            <w:tcW w:w="442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Clasificarea gravității</w:t>
            </w:r>
          </w:p>
        </w:tc>
      </w:tr>
      <w:tr w:rsidR="007838E6" w:rsidRPr="006260DE" w:rsidTr="00D43BB1">
        <w:tc>
          <w:tcPr>
            <w:tcW w:w="4036"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Mare = 3</w:t>
            </w:r>
          </w:p>
        </w:tc>
        <w:tc>
          <w:tcPr>
            <w:tcW w:w="442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Majoră = 3</w:t>
            </w:r>
          </w:p>
        </w:tc>
      </w:tr>
      <w:tr w:rsidR="007838E6" w:rsidRPr="006260DE" w:rsidTr="00D43BB1">
        <w:tc>
          <w:tcPr>
            <w:tcW w:w="4036"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Medie = 2</w:t>
            </w:r>
          </w:p>
        </w:tc>
        <w:tc>
          <w:tcPr>
            <w:tcW w:w="442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Medie = 2</w:t>
            </w:r>
          </w:p>
        </w:tc>
      </w:tr>
      <w:tr w:rsidR="007838E6" w:rsidRPr="006260DE" w:rsidTr="00D43BB1">
        <w:tc>
          <w:tcPr>
            <w:tcW w:w="4036"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Mică = 1</w:t>
            </w:r>
          </w:p>
        </w:tc>
        <w:tc>
          <w:tcPr>
            <w:tcW w:w="442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Ușoară = 1</w:t>
            </w:r>
          </w:p>
        </w:tc>
      </w:tr>
      <w:tr w:rsidR="007838E6" w:rsidRPr="006260DE" w:rsidTr="00D43BB1">
        <w:tc>
          <w:tcPr>
            <w:tcW w:w="4036"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Inexistentă = 0</w:t>
            </w:r>
          </w:p>
        </w:tc>
        <w:tc>
          <w:tcPr>
            <w:tcW w:w="442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Nesemnificativă = 0</w:t>
            </w:r>
          </w:p>
        </w:tc>
      </w:tr>
    </w:tbl>
    <w:p w:rsidR="00B92B79" w:rsidRPr="006260DE" w:rsidRDefault="00B92B79">
      <w:pPr>
        <w:pStyle w:val="BodyTextIndent2"/>
        <w:ind w:firstLine="0"/>
        <w:jc w:val="center"/>
        <w:rPr>
          <w:rFonts w:ascii="Arial" w:hAnsi="Arial" w:cs="Arial"/>
          <w:sz w:val="24"/>
        </w:rPr>
      </w:pPr>
    </w:p>
    <w:p w:rsidR="00B92B79" w:rsidRPr="006260DE" w:rsidRDefault="00B92B79">
      <w:pPr>
        <w:pStyle w:val="BodyTextIndent2"/>
        <w:ind w:left="360" w:firstLine="0"/>
        <w:rPr>
          <w:rFonts w:ascii="Arial" w:hAnsi="Arial" w:cs="Arial"/>
          <w:sz w:val="24"/>
        </w:rPr>
      </w:pPr>
      <w:r w:rsidRPr="006260DE">
        <w:rPr>
          <w:rFonts w:ascii="Arial" w:hAnsi="Arial" w:cs="Arial"/>
          <w:sz w:val="24"/>
        </w:rPr>
        <w:t>Nivelul riscului.</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0"/>
        <w:gridCol w:w="1213"/>
        <w:gridCol w:w="1213"/>
        <w:gridCol w:w="1297"/>
        <w:gridCol w:w="1214"/>
        <w:gridCol w:w="1214"/>
        <w:gridCol w:w="1215"/>
      </w:tblGrid>
      <w:tr w:rsidR="007838E6" w:rsidRPr="006260DE">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0</w:t>
            </w:r>
          </w:p>
        </w:tc>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1</w:t>
            </w:r>
          </w:p>
        </w:tc>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2</w:t>
            </w:r>
          </w:p>
        </w:tc>
        <w:tc>
          <w:tcPr>
            <w:tcW w:w="1214"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3</w:t>
            </w:r>
          </w:p>
        </w:tc>
        <w:tc>
          <w:tcPr>
            <w:tcW w:w="1214"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4</w:t>
            </w:r>
          </w:p>
        </w:tc>
        <w:tc>
          <w:tcPr>
            <w:tcW w:w="1214" w:type="dxa"/>
          </w:tcPr>
          <w:p w:rsidR="00B92B79" w:rsidRPr="006260DE" w:rsidRDefault="002159F5">
            <w:pPr>
              <w:pStyle w:val="BodyTextIndent2"/>
              <w:ind w:firstLine="0"/>
              <w:jc w:val="center"/>
              <w:rPr>
                <w:rFonts w:ascii="Arial" w:hAnsi="Arial" w:cs="Arial"/>
                <w:sz w:val="24"/>
              </w:rPr>
            </w:pPr>
            <w:r w:rsidRPr="006260DE">
              <w:rPr>
                <w:rFonts w:ascii="Arial" w:hAnsi="Arial" w:cs="Arial"/>
                <w:sz w:val="24"/>
              </w:rPr>
              <w:t>5</w:t>
            </w:r>
          </w:p>
        </w:tc>
        <w:tc>
          <w:tcPr>
            <w:tcW w:w="1215" w:type="dxa"/>
          </w:tcPr>
          <w:p w:rsidR="00B92B79" w:rsidRPr="006260DE" w:rsidRDefault="002159F5">
            <w:pPr>
              <w:pStyle w:val="BodyTextIndent2"/>
              <w:ind w:firstLine="0"/>
              <w:jc w:val="center"/>
              <w:rPr>
                <w:rFonts w:ascii="Arial" w:hAnsi="Arial" w:cs="Arial"/>
                <w:sz w:val="24"/>
              </w:rPr>
            </w:pPr>
            <w:r w:rsidRPr="006260DE">
              <w:rPr>
                <w:rFonts w:ascii="Arial" w:hAnsi="Arial" w:cs="Arial"/>
                <w:sz w:val="24"/>
              </w:rPr>
              <w:t>6</w:t>
            </w:r>
          </w:p>
        </w:tc>
      </w:tr>
      <w:tr w:rsidR="007838E6" w:rsidRPr="006260DE">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inexistent</w:t>
            </w:r>
          </w:p>
        </w:tc>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f. mic</w:t>
            </w:r>
          </w:p>
        </w:tc>
        <w:tc>
          <w:tcPr>
            <w:tcW w:w="1213"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mic</w:t>
            </w:r>
          </w:p>
        </w:tc>
        <w:tc>
          <w:tcPr>
            <w:tcW w:w="1214"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acceptabil</w:t>
            </w:r>
          </w:p>
        </w:tc>
        <w:tc>
          <w:tcPr>
            <w:tcW w:w="1214"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mediu</w:t>
            </w:r>
          </w:p>
        </w:tc>
        <w:tc>
          <w:tcPr>
            <w:tcW w:w="1214"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 xml:space="preserve">mare </w:t>
            </w:r>
          </w:p>
        </w:tc>
        <w:tc>
          <w:tcPr>
            <w:tcW w:w="1215"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f. mare</w:t>
            </w:r>
          </w:p>
        </w:tc>
      </w:tr>
    </w:tbl>
    <w:p w:rsidR="0057341D" w:rsidRPr="006260DE" w:rsidRDefault="0057341D">
      <w:pPr>
        <w:pStyle w:val="BodyTextIndent2"/>
        <w:ind w:left="360" w:firstLine="0"/>
        <w:rPr>
          <w:rFonts w:ascii="Arial" w:hAnsi="Arial" w:cs="Arial"/>
          <w:sz w:val="24"/>
        </w:rPr>
      </w:pPr>
    </w:p>
    <w:p w:rsidR="00B92B79" w:rsidRPr="006260DE" w:rsidRDefault="00B92B79">
      <w:pPr>
        <w:pStyle w:val="BodyTextIndent2"/>
        <w:ind w:left="360" w:firstLine="0"/>
        <w:rPr>
          <w:rFonts w:ascii="Arial" w:hAnsi="Arial" w:cs="Arial"/>
          <w:sz w:val="24"/>
        </w:rPr>
      </w:pPr>
      <w:r w:rsidRPr="006260DE">
        <w:rPr>
          <w:rFonts w:ascii="Arial" w:hAnsi="Arial" w:cs="Arial"/>
          <w:sz w:val="24"/>
        </w:rPr>
        <w:t xml:space="preserve">Pentru cazurile expuse mai sus pentru </w:t>
      </w:r>
      <w:r w:rsidR="006516D7" w:rsidRPr="006260DE">
        <w:rPr>
          <w:rFonts w:ascii="Arial" w:hAnsi="Arial" w:cs="Arial"/>
          <w:sz w:val="24"/>
        </w:rPr>
        <w:t xml:space="preserve">halele noi </w:t>
      </w:r>
      <w:r w:rsidRPr="006260DE">
        <w:rPr>
          <w:rFonts w:ascii="Arial" w:hAnsi="Arial" w:cs="Arial"/>
          <w:sz w:val="24"/>
        </w:rPr>
        <w:t>rezu</w:t>
      </w:r>
      <w:r w:rsidR="00D93205" w:rsidRPr="006260DE">
        <w:rPr>
          <w:rFonts w:ascii="Arial" w:hAnsi="Arial" w:cs="Arial"/>
          <w:sz w:val="24"/>
        </w:rPr>
        <w:t>l</w:t>
      </w:r>
      <w:r w:rsidRPr="006260DE">
        <w:rPr>
          <w:rFonts w:ascii="Arial" w:hAnsi="Arial" w:cs="Arial"/>
          <w:sz w:val="24"/>
        </w:rPr>
        <w:t>tă următoarele:</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1"/>
        <w:gridCol w:w="1230"/>
        <w:gridCol w:w="1018"/>
        <w:gridCol w:w="987"/>
        <w:gridCol w:w="1297"/>
        <w:gridCol w:w="1052"/>
        <w:gridCol w:w="1027"/>
        <w:gridCol w:w="1058"/>
      </w:tblGrid>
      <w:tr w:rsidR="007838E6" w:rsidRPr="006260DE" w:rsidTr="00426F73">
        <w:tc>
          <w:tcPr>
            <w:tcW w:w="1711"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Nivel risc</w:t>
            </w:r>
          </w:p>
        </w:tc>
        <w:tc>
          <w:tcPr>
            <w:tcW w:w="1230"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inexistent</w:t>
            </w:r>
          </w:p>
        </w:tc>
        <w:tc>
          <w:tcPr>
            <w:tcW w:w="101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f.mic</w:t>
            </w:r>
          </w:p>
        </w:tc>
        <w:tc>
          <w:tcPr>
            <w:tcW w:w="987"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mic</w:t>
            </w:r>
          </w:p>
        </w:tc>
        <w:tc>
          <w:tcPr>
            <w:tcW w:w="1297"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acceptabil</w:t>
            </w:r>
          </w:p>
        </w:tc>
        <w:tc>
          <w:tcPr>
            <w:tcW w:w="1052"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mediu</w:t>
            </w:r>
          </w:p>
        </w:tc>
        <w:tc>
          <w:tcPr>
            <w:tcW w:w="1027"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mare</w:t>
            </w:r>
          </w:p>
        </w:tc>
        <w:tc>
          <w:tcPr>
            <w:tcW w:w="1058"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f.mare</w:t>
            </w:r>
          </w:p>
        </w:tc>
      </w:tr>
      <w:tr w:rsidR="007838E6" w:rsidRPr="006260DE" w:rsidTr="00426F73">
        <w:tc>
          <w:tcPr>
            <w:tcW w:w="1711"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Chimic</w:t>
            </w:r>
          </w:p>
        </w:tc>
        <w:tc>
          <w:tcPr>
            <w:tcW w:w="1230"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0</w:t>
            </w:r>
          </w:p>
        </w:tc>
        <w:tc>
          <w:tcPr>
            <w:tcW w:w="1018" w:type="dxa"/>
          </w:tcPr>
          <w:p w:rsidR="00B92B79" w:rsidRPr="006260DE" w:rsidRDefault="00B92B79">
            <w:pPr>
              <w:pStyle w:val="BodyTextIndent2"/>
              <w:ind w:firstLine="0"/>
              <w:jc w:val="center"/>
              <w:rPr>
                <w:rFonts w:ascii="Arial" w:hAnsi="Arial" w:cs="Arial"/>
                <w:sz w:val="24"/>
              </w:rPr>
            </w:pPr>
          </w:p>
        </w:tc>
        <w:tc>
          <w:tcPr>
            <w:tcW w:w="987" w:type="dxa"/>
          </w:tcPr>
          <w:p w:rsidR="00B92B79" w:rsidRPr="006260DE" w:rsidRDefault="00B92B79">
            <w:pPr>
              <w:pStyle w:val="BodyTextIndent2"/>
              <w:ind w:firstLine="0"/>
              <w:jc w:val="center"/>
              <w:rPr>
                <w:rFonts w:ascii="Arial" w:hAnsi="Arial" w:cs="Arial"/>
                <w:sz w:val="24"/>
              </w:rPr>
            </w:pPr>
          </w:p>
        </w:tc>
        <w:tc>
          <w:tcPr>
            <w:tcW w:w="1297" w:type="dxa"/>
          </w:tcPr>
          <w:p w:rsidR="00B92B79" w:rsidRPr="006260DE" w:rsidRDefault="00B92B79">
            <w:pPr>
              <w:pStyle w:val="BodyTextIndent2"/>
              <w:ind w:firstLine="0"/>
              <w:jc w:val="center"/>
              <w:rPr>
                <w:rFonts w:ascii="Arial" w:hAnsi="Arial" w:cs="Arial"/>
                <w:sz w:val="24"/>
              </w:rPr>
            </w:pPr>
          </w:p>
        </w:tc>
        <w:tc>
          <w:tcPr>
            <w:tcW w:w="1052" w:type="dxa"/>
          </w:tcPr>
          <w:p w:rsidR="00B92B79" w:rsidRPr="006260DE" w:rsidRDefault="00B92B79">
            <w:pPr>
              <w:pStyle w:val="BodyTextIndent2"/>
              <w:ind w:firstLine="0"/>
              <w:jc w:val="center"/>
              <w:rPr>
                <w:rFonts w:ascii="Arial" w:hAnsi="Arial" w:cs="Arial"/>
                <w:sz w:val="24"/>
              </w:rPr>
            </w:pPr>
          </w:p>
        </w:tc>
        <w:tc>
          <w:tcPr>
            <w:tcW w:w="1027" w:type="dxa"/>
          </w:tcPr>
          <w:p w:rsidR="00B92B79" w:rsidRPr="006260DE" w:rsidRDefault="00B92B79">
            <w:pPr>
              <w:pStyle w:val="BodyTextIndent2"/>
              <w:ind w:firstLine="0"/>
              <w:jc w:val="center"/>
              <w:rPr>
                <w:rFonts w:ascii="Arial" w:hAnsi="Arial" w:cs="Arial"/>
                <w:sz w:val="24"/>
              </w:rPr>
            </w:pPr>
          </w:p>
        </w:tc>
        <w:tc>
          <w:tcPr>
            <w:tcW w:w="1058" w:type="dxa"/>
          </w:tcPr>
          <w:p w:rsidR="00B92B79" w:rsidRPr="006260DE" w:rsidRDefault="00B92B79">
            <w:pPr>
              <w:pStyle w:val="BodyTextIndent2"/>
              <w:ind w:firstLine="0"/>
              <w:jc w:val="center"/>
              <w:rPr>
                <w:rFonts w:ascii="Arial" w:hAnsi="Arial" w:cs="Arial"/>
                <w:sz w:val="24"/>
              </w:rPr>
            </w:pPr>
          </w:p>
        </w:tc>
      </w:tr>
      <w:tr w:rsidR="007838E6" w:rsidRPr="006260DE" w:rsidTr="00426F73">
        <w:tc>
          <w:tcPr>
            <w:tcW w:w="1711"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Incendiu</w:t>
            </w:r>
          </w:p>
        </w:tc>
        <w:tc>
          <w:tcPr>
            <w:tcW w:w="1230" w:type="dxa"/>
          </w:tcPr>
          <w:p w:rsidR="00B92B79" w:rsidRPr="006260DE" w:rsidRDefault="00B92B79">
            <w:pPr>
              <w:pStyle w:val="BodyTextIndent2"/>
              <w:ind w:firstLine="0"/>
              <w:jc w:val="center"/>
              <w:rPr>
                <w:rFonts w:ascii="Arial" w:hAnsi="Arial" w:cs="Arial"/>
                <w:sz w:val="24"/>
              </w:rPr>
            </w:pPr>
          </w:p>
        </w:tc>
        <w:tc>
          <w:tcPr>
            <w:tcW w:w="1018" w:type="dxa"/>
          </w:tcPr>
          <w:p w:rsidR="00B92B79" w:rsidRPr="006260DE" w:rsidRDefault="00B92B79">
            <w:pPr>
              <w:pStyle w:val="BodyTextIndent2"/>
              <w:ind w:firstLine="0"/>
              <w:jc w:val="center"/>
              <w:rPr>
                <w:rFonts w:ascii="Arial" w:hAnsi="Arial" w:cs="Arial"/>
                <w:sz w:val="24"/>
              </w:rPr>
            </w:pPr>
          </w:p>
        </w:tc>
        <w:tc>
          <w:tcPr>
            <w:tcW w:w="987" w:type="dxa"/>
          </w:tcPr>
          <w:p w:rsidR="00B92B79" w:rsidRPr="006260DE" w:rsidRDefault="00B92B79">
            <w:pPr>
              <w:pStyle w:val="BodyTextIndent2"/>
              <w:ind w:firstLine="0"/>
              <w:jc w:val="center"/>
              <w:rPr>
                <w:rFonts w:ascii="Arial" w:hAnsi="Arial" w:cs="Arial"/>
                <w:sz w:val="24"/>
              </w:rPr>
            </w:pPr>
          </w:p>
        </w:tc>
        <w:tc>
          <w:tcPr>
            <w:tcW w:w="1297"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3</w:t>
            </w:r>
          </w:p>
        </w:tc>
        <w:tc>
          <w:tcPr>
            <w:tcW w:w="1052" w:type="dxa"/>
          </w:tcPr>
          <w:p w:rsidR="00B92B79" w:rsidRPr="006260DE" w:rsidRDefault="00B92B79">
            <w:pPr>
              <w:pStyle w:val="BodyTextIndent2"/>
              <w:ind w:firstLine="0"/>
              <w:jc w:val="center"/>
              <w:rPr>
                <w:rFonts w:ascii="Arial" w:hAnsi="Arial" w:cs="Arial"/>
                <w:sz w:val="24"/>
              </w:rPr>
            </w:pPr>
          </w:p>
        </w:tc>
        <w:tc>
          <w:tcPr>
            <w:tcW w:w="1027" w:type="dxa"/>
          </w:tcPr>
          <w:p w:rsidR="00B92B79" w:rsidRPr="006260DE" w:rsidRDefault="00B92B79">
            <w:pPr>
              <w:pStyle w:val="BodyTextIndent2"/>
              <w:ind w:firstLine="0"/>
              <w:jc w:val="center"/>
              <w:rPr>
                <w:rFonts w:ascii="Arial" w:hAnsi="Arial" w:cs="Arial"/>
                <w:sz w:val="24"/>
              </w:rPr>
            </w:pPr>
          </w:p>
        </w:tc>
        <w:tc>
          <w:tcPr>
            <w:tcW w:w="1058" w:type="dxa"/>
          </w:tcPr>
          <w:p w:rsidR="00B92B79" w:rsidRPr="006260DE" w:rsidRDefault="00B92B79">
            <w:pPr>
              <w:pStyle w:val="BodyTextIndent2"/>
              <w:ind w:firstLine="0"/>
              <w:jc w:val="center"/>
              <w:rPr>
                <w:rFonts w:ascii="Arial" w:hAnsi="Arial" w:cs="Arial"/>
                <w:sz w:val="24"/>
              </w:rPr>
            </w:pPr>
          </w:p>
        </w:tc>
      </w:tr>
      <w:tr w:rsidR="007838E6" w:rsidRPr="006260DE" w:rsidTr="00426F73">
        <w:tc>
          <w:tcPr>
            <w:tcW w:w="1711"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 xml:space="preserve">Epidemiologic </w:t>
            </w:r>
          </w:p>
        </w:tc>
        <w:tc>
          <w:tcPr>
            <w:tcW w:w="1230" w:type="dxa"/>
          </w:tcPr>
          <w:p w:rsidR="00B92B79" w:rsidRPr="006260DE" w:rsidRDefault="00B92B79">
            <w:pPr>
              <w:pStyle w:val="BodyTextIndent2"/>
              <w:ind w:firstLine="0"/>
              <w:jc w:val="center"/>
              <w:rPr>
                <w:rFonts w:ascii="Arial" w:hAnsi="Arial" w:cs="Arial"/>
                <w:sz w:val="24"/>
              </w:rPr>
            </w:pPr>
          </w:p>
        </w:tc>
        <w:tc>
          <w:tcPr>
            <w:tcW w:w="1018" w:type="dxa"/>
          </w:tcPr>
          <w:p w:rsidR="00B92B79" w:rsidRPr="006260DE" w:rsidRDefault="00B92B79">
            <w:pPr>
              <w:pStyle w:val="BodyTextIndent2"/>
              <w:ind w:firstLine="0"/>
              <w:jc w:val="center"/>
              <w:rPr>
                <w:rFonts w:ascii="Arial" w:hAnsi="Arial" w:cs="Arial"/>
                <w:sz w:val="24"/>
              </w:rPr>
            </w:pPr>
          </w:p>
        </w:tc>
        <w:tc>
          <w:tcPr>
            <w:tcW w:w="987" w:type="dxa"/>
          </w:tcPr>
          <w:p w:rsidR="00B92B79" w:rsidRPr="006260DE" w:rsidRDefault="00B92B79">
            <w:pPr>
              <w:pStyle w:val="BodyTextIndent2"/>
              <w:ind w:firstLine="0"/>
              <w:jc w:val="center"/>
              <w:rPr>
                <w:rFonts w:ascii="Arial" w:hAnsi="Arial" w:cs="Arial"/>
                <w:sz w:val="24"/>
              </w:rPr>
            </w:pPr>
          </w:p>
        </w:tc>
        <w:tc>
          <w:tcPr>
            <w:tcW w:w="1297" w:type="dxa"/>
          </w:tcPr>
          <w:p w:rsidR="00B92B79" w:rsidRPr="006260DE" w:rsidRDefault="00B92B79">
            <w:pPr>
              <w:pStyle w:val="BodyTextIndent2"/>
              <w:ind w:firstLine="0"/>
              <w:jc w:val="center"/>
              <w:rPr>
                <w:rFonts w:ascii="Arial" w:hAnsi="Arial" w:cs="Arial"/>
                <w:sz w:val="24"/>
              </w:rPr>
            </w:pPr>
            <w:r w:rsidRPr="006260DE">
              <w:rPr>
                <w:rFonts w:ascii="Arial" w:hAnsi="Arial" w:cs="Arial"/>
                <w:sz w:val="24"/>
              </w:rPr>
              <w:t>3</w:t>
            </w:r>
          </w:p>
        </w:tc>
        <w:tc>
          <w:tcPr>
            <w:tcW w:w="1052" w:type="dxa"/>
          </w:tcPr>
          <w:p w:rsidR="00B92B79" w:rsidRPr="006260DE" w:rsidRDefault="00B92B79">
            <w:pPr>
              <w:pStyle w:val="BodyTextIndent2"/>
              <w:ind w:firstLine="0"/>
              <w:jc w:val="center"/>
              <w:rPr>
                <w:rFonts w:ascii="Arial" w:hAnsi="Arial" w:cs="Arial"/>
                <w:sz w:val="24"/>
              </w:rPr>
            </w:pPr>
          </w:p>
        </w:tc>
        <w:tc>
          <w:tcPr>
            <w:tcW w:w="1027" w:type="dxa"/>
          </w:tcPr>
          <w:p w:rsidR="00B92B79" w:rsidRPr="006260DE" w:rsidRDefault="00B92B79">
            <w:pPr>
              <w:pStyle w:val="BodyTextIndent2"/>
              <w:ind w:firstLine="0"/>
              <w:jc w:val="center"/>
              <w:rPr>
                <w:rFonts w:ascii="Arial" w:hAnsi="Arial" w:cs="Arial"/>
                <w:sz w:val="24"/>
              </w:rPr>
            </w:pPr>
          </w:p>
        </w:tc>
        <w:tc>
          <w:tcPr>
            <w:tcW w:w="1058" w:type="dxa"/>
          </w:tcPr>
          <w:p w:rsidR="00B92B79" w:rsidRPr="006260DE" w:rsidRDefault="00B92B79">
            <w:pPr>
              <w:pStyle w:val="BodyTextIndent2"/>
              <w:ind w:firstLine="0"/>
              <w:jc w:val="center"/>
              <w:rPr>
                <w:rFonts w:ascii="Arial" w:hAnsi="Arial" w:cs="Arial"/>
                <w:sz w:val="24"/>
              </w:rPr>
            </w:pPr>
          </w:p>
        </w:tc>
      </w:tr>
    </w:tbl>
    <w:p w:rsidR="00426F73" w:rsidRPr="007838E6" w:rsidRDefault="00426F73">
      <w:pPr>
        <w:pStyle w:val="BodyTextIndent2"/>
        <w:ind w:left="360" w:firstLine="0"/>
        <w:rPr>
          <w:rFonts w:ascii="Arial" w:hAnsi="Arial" w:cs="Arial"/>
          <w:color w:val="FF0000"/>
          <w:sz w:val="24"/>
        </w:rPr>
      </w:pPr>
    </w:p>
    <w:p w:rsidR="00B92B79" w:rsidRPr="006260DE" w:rsidRDefault="00B92B79">
      <w:pPr>
        <w:pStyle w:val="BodyTextIndent2"/>
        <w:ind w:left="360" w:firstLine="0"/>
        <w:rPr>
          <w:rFonts w:ascii="Arial" w:hAnsi="Arial" w:cs="Arial"/>
          <w:sz w:val="24"/>
        </w:rPr>
      </w:pPr>
      <w:r w:rsidRPr="006260DE">
        <w:rPr>
          <w:rFonts w:ascii="Arial" w:hAnsi="Arial" w:cs="Arial"/>
          <w:sz w:val="24"/>
        </w:rPr>
        <w:t>Din analiza de risc rezultă că acesta are un nivel acceptabil, local, cu probabilitate mică de apariție, cu efect local putând fi evitat prin respectarea măsurilor de prevenirea riscurilor.</w:t>
      </w:r>
    </w:p>
    <w:p w:rsidR="00B92B79" w:rsidRPr="006260DE" w:rsidRDefault="00B92B79">
      <w:pPr>
        <w:pStyle w:val="BodyTextIndent2"/>
        <w:ind w:left="360" w:firstLine="0"/>
        <w:rPr>
          <w:rFonts w:ascii="Arial" w:hAnsi="Arial" w:cs="Arial"/>
          <w:sz w:val="24"/>
        </w:rPr>
      </w:pPr>
      <w:r w:rsidRPr="006260DE">
        <w:rPr>
          <w:rFonts w:ascii="Arial" w:hAnsi="Arial" w:cs="Arial"/>
          <w:sz w:val="24"/>
        </w:rPr>
        <w:t>Nu se pune problema unui efect transfrontalier.</w:t>
      </w:r>
    </w:p>
    <w:p w:rsidR="00FD22BD" w:rsidRPr="006260DE" w:rsidRDefault="00FD22BD" w:rsidP="00426F73">
      <w:pPr>
        <w:pStyle w:val="BodyTextIndent2"/>
        <w:ind w:left="360" w:firstLine="0"/>
        <w:rPr>
          <w:rFonts w:ascii="Arial" w:hAnsi="Arial" w:cs="Arial"/>
          <w:noProof w:val="0"/>
          <w:lang w:eastAsia="ro-RO"/>
        </w:rPr>
      </w:pPr>
      <w:r w:rsidRPr="006260DE">
        <w:rPr>
          <w:rFonts w:ascii="Arial" w:hAnsi="Arial" w:cs="Arial"/>
          <w:sz w:val="24"/>
        </w:rPr>
        <w:t xml:space="preserve">Societatea </w:t>
      </w:r>
      <w:r w:rsidR="00426F73" w:rsidRPr="006260DE">
        <w:rPr>
          <w:rFonts w:ascii="Arial" w:hAnsi="Arial" w:cs="Arial"/>
          <w:sz w:val="24"/>
        </w:rPr>
        <w:t xml:space="preserve"> va elabora ,,</w:t>
      </w:r>
      <w:r w:rsidR="00374DB2" w:rsidRPr="006260DE">
        <w:rPr>
          <w:rFonts w:ascii="Arial" w:hAnsi="Arial" w:cs="Arial"/>
          <w:noProof w:val="0"/>
          <w:sz w:val="24"/>
          <w:lang w:eastAsia="ro-RO"/>
        </w:rPr>
        <w:t>Plan de intervenție în caz de incendiu</w:t>
      </w:r>
      <w:r w:rsidR="00426F73" w:rsidRPr="006260DE">
        <w:rPr>
          <w:rFonts w:ascii="Arial" w:hAnsi="Arial" w:cs="Arial"/>
          <w:noProof w:val="0"/>
          <w:lang w:eastAsia="ro-RO"/>
        </w:rPr>
        <w:t>”</w:t>
      </w:r>
      <w:r w:rsidR="00374DB2" w:rsidRPr="006260DE">
        <w:rPr>
          <w:rFonts w:ascii="Arial" w:hAnsi="Arial" w:cs="Arial"/>
          <w:noProof w:val="0"/>
          <w:lang w:eastAsia="ro-RO"/>
        </w:rPr>
        <w:t xml:space="preserve">; </w:t>
      </w:r>
    </w:p>
    <w:p w:rsidR="00FD22BD" w:rsidRPr="006260DE" w:rsidRDefault="00F508FB" w:rsidP="00FD22BD">
      <w:pPr>
        <w:shd w:val="clear" w:color="auto" w:fill="FFFFFF"/>
        <w:rPr>
          <w:rFonts w:ascii="Arial" w:hAnsi="Arial" w:cs="Arial"/>
          <w:noProof w:val="0"/>
          <w:lang w:eastAsia="ro-RO"/>
        </w:rPr>
      </w:pPr>
      <w:r w:rsidRPr="006260DE">
        <w:rPr>
          <w:rFonts w:ascii="Arial" w:hAnsi="Arial" w:cs="Arial"/>
          <w:noProof w:val="0"/>
          <w:lang w:eastAsia="ro-RO"/>
        </w:rPr>
        <w:t xml:space="preserve">     </w:t>
      </w:r>
      <w:r w:rsidR="00FD22BD" w:rsidRPr="006260DE">
        <w:rPr>
          <w:rFonts w:ascii="Arial" w:hAnsi="Arial" w:cs="Arial"/>
          <w:noProof w:val="0"/>
          <w:lang w:eastAsia="ro-RO"/>
        </w:rPr>
        <w:t>P</w:t>
      </w:r>
      <w:r w:rsidR="00374DB2" w:rsidRPr="006260DE">
        <w:rPr>
          <w:rFonts w:ascii="Arial" w:hAnsi="Arial" w:cs="Arial"/>
          <w:noProof w:val="0"/>
          <w:lang w:eastAsia="ro-RO"/>
        </w:rPr>
        <w:t>lan de prevenire pentru protecția împotriva</w:t>
      </w:r>
      <w:r w:rsidR="0068045E" w:rsidRPr="006260DE">
        <w:rPr>
          <w:rFonts w:ascii="Arial" w:hAnsi="Arial" w:cs="Arial"/>
          <w:noProof w:val="0"/>
          <w:lang w:eastAsia="ro-RO"/>
        </w:rPr>
        <w:t xml:space="preserve"> exploziilor</w:t>
      </w:r>
      <w:r w:rsidR="00374DB2" w:rsidRPr="006260DE">
        <w:rPr>
          <w:rFonts w:ascii="Arial" w:hAnsi="Arial" w:cs="Arial"/>
          <w:noProof w:val="0"/>
          <w:lang w:eastAsia="ro-RO"/>
        </w:rPr>
        <w:t>.</w:t>
      </w:r>
      <w:r w:rsidR="00FD22BD" w:rsidRPr="006260DE">
        <w:rPr>
          <w:rFonts w:ascii="Arial" w:hAnsi="Arial" w:cs="Arial"/>
          <w:noProof w:val="0"/>
          <w:lang w:eastAsia="ro-RO"/>
        </w:rPr>
        <w:t> </w:t>
      </w:r>
    </w:p>
    <w:p w:rsidR="00FD22BD" w:rsidRPr="007838E6" w:rsidRDefault="00914F5E">
      <w:pPr>
        <w:pStyle w:val="BodyTextIndent2"/>
        <w:ind w:left="360" w:firstLine="0"/>
        <w:rPr>
          <w:rFonts w:ascii="Arial" w:hAnsi="Arial" w:cs="Arial"/>
          <w:color w:val="FF0000"/>
          <w:sz w:val="24"/>
        </w:rPr>
      </w:pPr>
      <w:r w:rsidRPr="006260DE">
        <w:rPr>
          <w:rFonts w:ascii="Arial" w:hAnsi="Arial" w:cs="Arial"/>
          <w:sz w:val="24"/>
        </w:rPr>
        <w:t>Planurile conțin  măsuri de prevenire a accidentelor</w:t>
      </w:r>
      <w:r w:rsidRPr="007838E6">
        <w:rPr>
          <w:rFonts w:ascii="Arial" w:hAnsi="Arial" w:cs="Arial"/>
          <w:color w:val="FF0000"/>
          <w:sz w:val="24"/>
        </w:rPr>
        <w:t xml:space="preserve">. </w:t>
      </w:r>
    </w:p>
    <w:p w:rsidR="00A25465" w:rsidRPr="006260DE" w:rsidRDefault="00A25465">
      <w:pPr>
        <w:pStyle w:val="BodyTextIndent2"/>
        <w:ind w:left="360" w:firstLine="0"/>
        <w:rPr>
          <w:rFonts w:ascii="Arial" w:hAnsi="Arial" w:cs="Arial"/>
          <w:sz w:val="24"/>
        </w:rPr>
      </w:pPr>
      <w:r w:rsidRPr="006260DE">
        <w:rPr>
          <w:rFonts w:ascii="Arial" w:hAnsi="Arial" w:cs="Arial"/>
          <w:b/>
          <w:sz w:val="24"/>
        </w:rPr>
        <w:t>Masuri pentru reducerea riscurilor</w:t>
      </w:r>
      <w:r w:rsidRPr="006260DE">
        <w:rPr>
          <w:rFonts w:ascii="Arial" w:hAnsi="Arial" w:cs="Arial"/>
          <w:sz w:val="24"/>
        </w:rPr>
        <w:t xml:space="preserve"> </w:t>
      </w:r>
    </w:p>
    <w:p w:rsidR="00A25465" w:rsidRPr="006260DE" w:rsidRDefault="00A25465">
      <w:pPr>
        <w:pStyle w:val="BodyTextIndent2"/>
        <w:ind w:left="360" w:firstLine="0"/>
        <w:rPr>
          <w:rFonts w:ascii="Arial" w:hAnsi="Arial" w:cs="Arial"/>
          <w:sz w:val="24"/>
        </w:rPr>
      </w:pPr>
      <w:r w:rsidRPr="006260DE">
        <w:rPr>
          <w:rFonts w:ascii="Arial" w:hAnsi="Arial" w:cs="Arial"/>
          <w:sz w:val="24"/>
        </w:rPr>
        <w:t xml:space="preserve"> </w:t>
      </w:r>
      <w:r w:rsidRPr="006260DE">
        <w:rPr>
          <w:rFonts w:ascii="Arial" w:hAnsi="Arial" w:cs="Arial"/>
          <w:i/>
          <w:sz w:val="24"/>
          <w:u w:val="single"/>
        </w:rPr>
        <w:t>Masuri organizatorice si administrative</w:t>
      </w:r>
      <w:r w:rsidRPr="006260DE">
        <w:rPr>
          <w:rFonts w:ascii="Arial" w:hAnsi="Arial" w:cs="Arial"/>
          <w:sz w:val="24"/>
        </w:rPr>
        <w:t xml:space="preserve"> Personalul va fi instruit, inainte de inceperea lucrarilor, despre succesiunea operatiilor si fazele de executie, modul de utilizare a mijloacelor tehnice si asupra masurilor specifice de protectie personala. </w:t>
      </w:r>
    </w:p>
    <w:p w:rsidR="00A93883" w:rsidRPr="006260DE" w:rsidRDefault="00A25465">
      <w:pPr>
        <w:pStyle w:val="BodyTextIndent2"/>
        <w:ind w:left="360" w:firstLine="0"/>
        <w:rPr>
          <w:rFonts w:ascii="Arial" w:hAnsi="Arial" w:cs="Arial"/>
          <w:sz w:val="24"/>
        </w:rPr>
      </w:pPr>
      <w:r w:rsidRPr="006260DE">
        <w:rPr>
          <w:rFonts w:ascii="Arial" w:hAnsi="Arial" w:cs="Arial"/>
          <w:i/>
          <w:sz w:val="24"/>
          <w:u w:val="single"/>
        </w:rPr>
        <w:t xml:space="preserve"> Masuri de tehnica securitatii muncii</w:t>
      </w:r>
      <w:r w:rsidRPr="006260DE">
        <w:rPr>
          <w:rFonts w:ascii="Arial" w:hAnsi="Arial" w:cs="Arial"/>
          <w:sz w:val="24"/>
        </w:rPr>
        <w:t xml:space="preserve"> Avand in vedere natura lucr</w:t>
      </w:r>
      <w:r w:rsidR="006260DE">
        <w:rPr>
          <w:rFonts w:ascii="Arial" w:hAnsi="Arial" w:cs="Arial"/>
          <w:sz w:val="24"/>
        </w:rPr>
        <w:t>ă</w:t>
      </w:r>
      <w:r w:rsidRPr="006260DE">
        <w:rPr>
          <w:rFonts w:ascii="Arial" w:hAnsi="Arial" w:cs="Arial"/>
          <w:sz w:val="24"/>
        </w:rPr>
        <w:t>rilor, precum si a materialelor si echipamentelor utilizate, se impune respectarea cu strictete a masurilor de protectie a muncii</w:t>
      </w:r>
    </w:p>
    <w:p w:rsidR="00B92B79" w:rsidRPr="006260DE" w:rsidRDefault="00B92B79">
      <w:pPr>
        <w:pStyle w:val="BodyTextIndent2"/>
        <w:ind w:left="360" w:firstLine="0"/>
        <w:rPr>
          <w:rFonts w:ascii="Arial" w:hAnsi="Arial" w:cs="Arial"/>
          <w:noProof w:val="0"/>
          <w:sz w:val="24"/>
          <w:lang w:eastAsia="ro-RO"/>
        </w:rPr>
      </w:pPr>
      <w:r w:rsidRPr="006260DE">
        <w:rPr>
          <w:rFonts w:ascii="Arial" w:hAnsi="Arial" w:cs="Arial"/>
          <w:b/>
          <w:sz w:val="24"/>
        </w:rPr>
        <w:t>8</w:t>
      </w:r>
      <w:r w:rsidRPr="006260DE">
        <w:rPr>
          <w:rFonts w:ascii="Arial" w:hAnsi="Arial" w:cs="Arial"/>
          <w:sz w:val="24"/>
        </w:rPr>
        <w:t xml:space="preserve">. </w:t>
      </w:r>
      <w:r w:rsidRPr="006260DE">
        <w:rPr>
          <w:rFonts w:ascii="Arial" w:hAnsi="Arial" w:cs="Arial"/>
          <w:b/>
          <w:bCs/>
          <w:sz w:val="24"/>
        </w:rPr>
        <w:t xml:space="preserve">Descrierea dificultăților </w:t>
      </w:r>
      <w:r w:rsidRPr="006260DE">
        <w:rPr>
          <w:rFonts w:ascii="Arial" w:hAnsi="Arial" w:cs="Arial"/>
          <w:noProof w:val="0"/>
          <w:sz w:val="24"/>
          <w:lang w:eastAsia="ro-RO"/>
        </w:rPr>
        <w:t xml:space="preserve"> </w:t>
      </w:r>
    </w:p>
    <w:p w:rsidR="00B92B79" w:rsidRPr="006260DE" w:rsidRDefault="004D11E3" w:rsidP="00FD6BE7">
      <w:pPr>
        <w:autoSpaceDE w:val="0"/>
        <w:autoSpaceDN w:val="0"/>
        <w:adjustRightInd w:val="0"/>
        <w:rPr>
          <w:rFonts w:ascii="Arial" w:hAnsi="Arial" w:cs="Arial"/>
          <w:noProof w:val="0"/>
          <w:lang w:eastAsia="ro-RO"/>
        </w:rPr>
      </w:pPr>
      <w:r w:rsidRPr="006260DE">
        <w:rPr>
          <w:rFonts w:ascii="Arial" w:hAnsi="Arial" w:cs="Arial"/>
          <w:noProof w:val="0"/>
          <w:lang w:eastAsia="ro-RO"/>
        </w:rPr>
        <w:t>Beneficiarul a pus la dispoziţia</w:t>
      </w:r>
      <w:r w:rsidR="00FD6BE7" w:rsidRPr="006260DE">
        <w:rPr>
          <w:rFonts w:ascii="Arial" w:hAnsi="Arial" w:cs="Arial"/>
          <w:noProof w:val="0"/>
          <w:lang w:eastAsia="ro-RO"/>
        </w:rPr>
        <w:t xml:space="preserve"> </w:t>
      </w:r>
      <w:r w:rsidRPr="006260DE">
        <w:rPr>
          <w:rFonts w:ascii="Arial" w:hAnsi="Arial" w:cs="Arial"/>
          <w:noProof w:val="0"/>
          <w:lang w:eastAsia="ro-RO"/>
        </w:rPr>
        <w:t xml:space="preserve"> elaboratorului   </w:t>
      </w:r>
      <w:r w:rsidR="00FD6BE7" w:rsidRPr="006260DE">
        <w:rPr>
          <w:rFonts w:ascii="Arial" w:hAnsi="Arial" w:cs="Arial"/>
          <w:noProof w:val="0"/>
          <w:lang w:eastAsia="ro-RO"/>
        </w:rPr>
        <w:t xml:space="preserve">toate datele tehnice şi economice, informaţiile şi documentele </w:t>
      </w:r>
      <w:r w:rsidRPr="006260DE">
        <w:rPr>
          <w:rFonts w:ascii="Arial" w:hAnsi="Arial" w:cs="Arial"/>
          <w:noProof w:val="0"/>
          <w:lang w:eastAsia="ro-RO"/>
        </w:rPr>
        <w:t xml:space="preserve"> pe care le  deținea  la momentul </w:t>
      </w:r>
      <w:r w:rsidR="00FD6BE7" w:rsidRPr="006260DE">
        <w:rPr>
          <w:rFonts w:ascii="Arial" w:hAnsi="Arial" w:cs="Arial"/>
          <w:noProof w:val="0"/>
          <w:lang w:eastAsia="ro-RO"/>
        </w:rPr>
        <w:t>elaborării prezentei documentații.</w:t>
      </w:r>
    </w:p>
    <w:p w:rsidR="00F25D80" w:rsidRPr="007838E6" w:rsidRDefault="00F25D80">
      <w:pPr>
        <w:pStyle w:val="BodyTextIndent2"/>
        <w:ind w:left="360" w:firstLine="0"/>
        <w:rPr>
          <w:rFonts w:ascii="Arial" w:hAnsi="Arial" w:cs="Arial"/>
          <w:b/>
          <w:bCs/>
          <w:color w:val="FF0000"/>
          <w:sz w:val="24"/>
        </w:rPr>
      </w:pPr>
    </w:p>
    <w:p w:rsidR="00B92B79" w:rsidRPr="007838E6" w:rsidRDefault="00B92B79">
      <w:pPr>
        <w:pStyle w:val="BodyTextIndent2"/>
        <w:ind w:left="360" w:firstLine="0"/>
        <w:rPr>
          <w:rFonts w:ascii="Arial" w:hAnsi="Arial" w:cs="Arial"/>
          <w:color w:val="FF0000"/>
          <w:sz w:val="24"/>
        </w:rPr>
      </w:pPr>
    </w:p>
    <w:p w:rsidR="00914F5E" w:rsidRPr="007838E6" w:rsidRDefault="00914F5E">
      <w:pPr>
        <w:pStyle w:val="BodyTextIndent2"/>
        <w:ind w:left="360" w:firstLine="0"/>
        <w:rPr>
          <w:rFonts w:ascii="Arial" w:hAnsi="Arial" w:cs="Arial"/>
          <w:color w:val="FF0000"/>
          <w:sz w:val="24"/>
        </w:rPr>
      </w:pPr>
    </w:p>
    <w:p w:rsidR="00914F5E" w:rsidRPr="007838E6" w:rsidRDefault="00914F5E">
      <w:pPr>
        <w:pStyle w:val="BodyTextIndent2"/>
        <w:ind w:left="360" w:firstLine="0"/>
        <w:rPr>
          <w:rFonts w:ascii="Arial" w:hAnsi="Arial" w:cs="Arial"/>
          <w:color w:val="FF0000"/>
          <w:sz w:val="24"/>
        </w:rPr>
      </w:pPr>
    </w:p>
    <w:p w:rsidR="00914F5E" w:rsidRPr="006260DE" w:rsidRDefault="00914F5E" w:rsidP="00914F5E">
      <w:pPr>
        <w:pStyle w:val="BodyTextIndent2"/>
        <w:ind w:left="360" w:firstLine="0"/>
        <w:rPr>
          <w:rFonts w:ascii="Arial" w:hAnsi="Arial" w:cs="Arial"/>
          <w:b/>
          <w:bCs/>
          <w:sz w:val="24"/>
        </w:rPr>
      </w:pPr>
      <w:r w:rsidRPr="006260DE">
        <w:rPr>
          <w:rFonts w:ascii="Arial" w:hAnsi="Arial" w:cs="Arial"/>
          <w:b/>
          <w:bCs/>
          <w:sz w:val="24"/>
        </w:rPr>
        <w:t>ELABORATOR</w:t>
      </w:r>
    </w:p>
    <w:p w:rsidR="00914F5E" w:rsidRPr="006260DE" w:rsidRDefault="00914F5E" w:rsidP="00914F5E">
      <w:pPr>
        <w:pStyle w:val="BodyTextIndent2"/>
        <w:ind w:left="360" w:firstLine="0"/>
        <w:rPr>
          <w:rFonts w:ascii="Arial" w:hAnsi="Arial" w:cs="Arial"/>
          <w:sz w:val="24"/>
        </w:rPr>
      </w:pPr>
      <w:r w:rsidRPr="006260DE">
        <w:rPr>
          <w:rFonts w:ascii="Arial" w:hAnsi="Arial" w:cs="Arial"/>
          <w:sz w:val="24"/>
        </w:rPr>
        <w:t>Ing. Elvira DUMITRIU</w:t>
      </w:r>
    </w:p>
    <w:p w:rsidR="00914F5E" w:rsidRPr="007838E6" w:rsidRDefault="00914F5E" w:rsidP="00914F5E">
      <w:pPr>
        <w:pStyle w:val="BodyTextIndent2"/>
        <w:ind w:left="360" w:firstLine="0"/>
        <w:rPr>
          <w:rFonts w:ascii="Arial" w:hAnsi="Arial" w:cs="Arial"/>
          <w:color w:val="FF0000"/>
          <w:sz w:val="24"/>
        </w:rPr>
      </w:pPr>
    </w:p>
    <w:p w:rsidR="00914F5E" w:rsidRPr="007838E6" w:rsidRDefault="00914F5E">
      <w:pPr>
        <w:pStyle w:val="BodyTextIndent2"/>
        <w:ind w:left="360" w:firstLine="0"/>
        <w:rPr>
          <w:rFonts w:ascii="Arial" w:hAnsi="Arial" w:cs="Arial"/>
          <w:color w:val="FF0000"/>
          <w:sz w:val="24"/>
        </w:rPr>
      </w:pPr>
    </w:p>
    <w:p w:rsidR="00B92B79" w:rsidRPr="006260DE" w:rsidRDefault="00FD3BD8">
      <w:pPr>
        <w:pStyle w:val="BodyTextIndent2"/>
        <w:ind w:left="360" w:firstLine="0"/>
        <w:jc w:val="center"/>
        <w:rPr>
          <w:rFonts w:ascii="Arial" w:hAnsi="Arial" w:cs="Arial"/>
          <w:b/>
          <w:bCs/>
          <w:sz w:val="24"/>
        </w:rPr>
      </w:pPr>
      <w:r w:rsidRPr="006260DE">
        <w:rPr>
          <w:rFonts w:ascii="Arial" w:hAnsi="Arial" w:cs="Arial"/>
          <w:b/>
          <w:bCs/>
          <w:sz w:val="24"/>
        </w:rPr>
        <w:lastRenderedPageBreak/>
        <w:t xml:space="preserve">9. </w:t>
      </w:r>
      <w:r w:rsidR="00F508FB" w:rsidRPr="006260DE">
        <w:rPr>
          <w:rFonts w:ascii="Arial" w:hAnsi="Arial" w:cs="Arial"/>
          <w:b/>
          <w:bCs/>
          <w:sz w:val="24"/>
        </w:rPr>
        <w:t>R</w:t>
      </w:r>
      <w:r w:rsidR="00B92B79" w:rsidRPr="006260DE">
        <w:rPr>
          <w:rFonts w:ascii="Arial" w:hAnsi="Arial" w:cs="Arial"/>
          <w:b/>
          <w:bCs/>
          <w:sz w:val="24"/>
        </w:rPr>
        <w:t>ezumat fără caracter tehnic</w:t>
      </w:r>
    </w:p>
    <w:p w:rsidR="00A8427D" w:rsidRPr="00EC181D" w:rsidRDefault="00EC181D" w:rsidP="00EC181D">
      <w:pPr>
        <w:ind w:left="720"/>
        <w:rPr>
          <w:rFonts w:ascii="Arial" w:hAnsi="Arial" w:cs="Arial"/>
          <w:b/>
          <w:bCs/>
        </w:rPr>
      </w:pPr>
      <w:r>
        <w:rPr>
          <w:rFonts w:ascii="Arial" w:hAnsi="Arial" w:cs="Arial"/>
          <w:b/>
          <w:bCs/>
        </w:rPr>
        <w:t>1.</w:t>
      </w:r>
      <w:r w:rsidR="00A8427D" w:rsidRPr="00EC181D">
        <w:rPr>
          <w:rFonts w:ascii="Arial" w:hAnsi="Arial" w:cs="Arial"/>
          <w:b/>
          <w:bCs/>
        </w:rPr>
        <w:t>Informații generale</w:t>
      </w:r>
    </w:p>
    <w:p w:rsidR="00A8427D" w:rsidRPr="00EC181D" w:rsidRDefault="00A8427D" w:rsidP="007512FD">
      <w:pPr>
        <w:pStyle w:val="ListParagraph"/>
        <w:numPr>
          <w:ilvl w:val="1"/>
          <w:numId w:val="27"/>
        </w:numPr>
        <w:ind w:right="-630"/>
        <w:rPr>
          <w:rFonts w:ascii="Arial" w:hAnsi="Arial" w:cs="Arial"/>
          <w:b/>
          <w:bCs/>
        </w:rPr>
      </w:pPr>
      <w:r w:rsidRPr="00EC181D">
        <w:rPr>
          <w:rFonts w:ascii="Arial" w:hAnsi="Arial" w:cs="Arial"/>
          <w:b/>
        </w:rPr>
        <w:t>Titularul proiectului:</w:t>
      </w:r>
      <w:r w:rsidRPr="00EC181D">
        <w:rPr>
          <w:rFonts w:ascii="Arial" w:hAnsi="Arial" w:cs="Arial"/>
        </w:rPr>
        <w:t xml:space="preserve"> </w:t>
      </w:r>
      <w:r w:rsidRPr="00EC181D">
        <w:rPr>
          <w:rFonts w:ascii="Arial" w:hAnsi="Arial" w:cs="Arial"/>
          <w:b/>
          <w:bCs/>
        </w:rPr>
        <w:t xml:space="preserve">S.C. </w:t>
      </w:r>
      <w:r w:rsidR="00EC181D" w:rsidRPr="00EC181D">
        <w:rPr>
          <w:rFonts w:ascii="Arial" w:hAnsi="Arial" w:cs="Arial"/>
          <w:b/>
          <w:bCs/>
        </w:rPr>
        <w:t xml:space="preserve">Landbruk </w:t>
      </w:r>
      <w:r w:rsidRPr="00EC181D">
        <w:rPr>
          <w:rFonts w:ascii="Arial" w:hAnsi="Arial" w:cs="Arial"/>
          <w:b/>
          <w:bCs/>
        </w:rPr>
        <w:t xml:space="preserve">S.R.L. </w:t>
      </w:r>
    </w:p>
    <w:p w:rsidR="00EC181D" w:rsidRPr="00D652D7" w:rsidRDefault="00EC181D" w:rsidP="00EC181D">
      <w:pPr>
        <w:pStyle w:val="NoSpacing"/>
        <w:ind w:left="465"/>
        <w:jc w:val="both"/>
        <w:rPr>
          <w:rFonts w:ascii="Arial" w:hAnsi="Arial" w:cs="Arial"/>
          <w:sz w:val="24"/>
          <w:szCs w:val="24"/>
        </w:rPr>
      </w:pPr>
      <w:r w:rsidRPr="00D652D7">
        <w:rPr>
          <w:rFonts w:ascii="Arial" w:hAnsi="Arial" w:cs="Arial"/>
          <w:sz w:val="24"/>
          <w:szCs w:val="24"/>
          <w:u w:val="single"/>
          <w:lang w:eastAsia="ro-RO"/>
        </w:rPr>
        <w:t>Sediu social</w:t>
      </w:r>
      <w:r w:rsidRPr="00D652D7">
        <w:rPr>
          <w:rFonts w:ascii="Arial" w:hAnsi="Arial" w:cs="Arial"/>
          <w:sz w:val="24"/>
          <w:szCs w:val="24"/>
          <w:lang w:eastAsia="ro-RO"/>
        </w:rPr>
        <w:t xml:space="preserve"> : </w:t>
      </w:r>
      <w:r w:rsidRPr="00D652D7">
        <w:rPr>
          <w:rFonts w:ascii="Arial" w:hAnsi="Arial" w:cs="Arial"/>
          <w:bCs/>
          <w:sz w:val="24"/>
          <w:szCs w:val="24"/>
          <w:u w:val="single"/>
          <w:lang w:val="ro-RO"/>
        </w:rPr>
        <w:t>:</w:t>
      </w:r>
      <w:r w:rsidRPr="00D652D7">
        <w:rPr>
          <w:rFonts w:ascii="Arial" w:hAnsi="Arial" w:cs="Arial"/>
          <w:sz w:val="24"/>
          <w:szCs w:val="24"/>
          <w:lang w:val="ro-RO"/>
        </w:rPr>
        <w:t xml:space="preserve"> str. Octavian Goga, nr FN,comuna Feldioara, jud. Brasov</w:t>
      </w:r>
    </w:p>
    <w:p w:rsidR="00EC181D" w:rsidRPr="00D652D7" w:rsidRDefault="00EC181D" w:rsidP="00EC181D">
      <w:pPr>
        <w:pStyle w:val="NoSpacing"/>
        <w:ind w:left="465"/>
        <w:jc w:val="both"/>
        <w:rPr>
          <w:rFonts w:ascii="Arial" w:hAnsi="Arial" w:cs="Arial"/>
          <w:sz w:val="24"/>
          <w:szCs w:val="24"/>
          <w:lang w:val="ro-RO"/>
        </w:rPr>
      </w:pPr>
      <w:r w:rsidRPr="00D652D7">
        <w:rPr>
          <w:rFonts w:ascii="Arial" w:hAnsi="Arial" w:cs="Arial"/>
          <w:sz w:val="24"/>
          <w:szCs w:val="24"/>
          <w:lang w:val="ro-RO"/>
        </w:rPr>
        <w:t xml:space="preserve">  Tel/fax: 0250.765.083</w:t>
      </w:r>
    </w:p>
    <w:p w:rsidR="00EC181D" w:rsidRPr="00D652D7" w:rsidRDefault="00EC181D" w:rsidP="00EC181D">
      <w:pPr>
        <w:pStyle w:val="ListParagraph"/>
        <w:ind w:left="465"/>
        <w:rPr>
          <w:rFonts w:ascii="Arial" w:hAnsi="Arial" w:cs="Arial"/>
          <w:b/>
          <w:lang w:eastAsia="ro-RO"/>
        </w:rPr>
      </w:pPr>
      <w:r w:rsidRPr="00D652D7">
        <w:rPr>
          <w:rFonts w:ascii="Arial" w:hAnsi="Arial" w:cs="Arial"/>
          <w:u w:val="single"/>
          <w:lang w:eastAsia="ro-RO"/>
        </w:rPr>
        <w:t>Punct de lucru</w:t>
      </w:r>
      <w:r w:rsidRPr="00D652D7">
        <w:rPr>
          <w:rFonts w:ascii="Arial" w:hAnsi="Arial" w:cs="Arial"/>
          <w:b/>
          <w:lang w:eastAsia="ro-RO"/>
        </w:rPr>
        <w:t xml:space="preserve"> : </w:t>
      </w:r>
      <w:r w:rsidRPr="00D652D7">
        <w:rPr>
          <w:rFonts w:ascii="Arial" w:hAnsi="Arial" w:cs="Arial"/>
        </w:rPr>
        <w:t>comuna Turdaș, sat Turdaș, Județul Hunedoara</w:t>
      </w:r>
    </w:p>
    <w:p w:rsidR="00EC181D" w:rsidRPr="00D652D7" w:rsidRDefault="00EC181D" w:rsidP="00EC181D">
      <w:pPr>
        <w:pStyle w:val="NoSpacing"/>
        <w:ind w:left="465"/>
        <w:jc w:val="both"/>
        <w:rPr>
          <w:rFonts w:ascii="Arial" w:hAnsi="Arial" w:cs="Arial"/>
          <w:sz w:val="24"/>
          <w:szCs w:val="24"/>
        </w:rPr>
      </w:pPr>
      <w:r w:rsidRPr="00D652D7">
        <w:rPr>
          <w:rFonts w:ascii="Arial" w:hAnsi="Arial" w:cs="Arial"/>
          <w:bCs/>
          <w:sz w:val="24"/>
          <w:szCs w:val="24"/>
        </w:rPr>
        <w:t xml:space="preserve">  </w:t>
      </w:r>
      <w:r w:rsidRPr="00D652D7">
        <w:rPr>
          <w:rFonts w:ascii="Arial" w:hAnsi="Arial" w:cs="Arial"/>
          <w:bCs/>
          <w:sz w:val="24"/>
          <w:szCs w:val="24"/>
          <w:u w:val="single"/>
        </w:rPr>
        <w:t>Profil de activitate</w:t>
      </w:r>
      <w:r w:rsidRPr="00D652D7">
        <w:rPr>
          <w:rFonts w:ascii="Arial" w:hAnsi="Arial" w:cs="Arial"/>
          <w:sz w:val="24"/>
          <w:szCs w:val="24"/>
        </w:rPr>
        <w:t xml:space="preserve">- </w:t>
      </w:r>
      <w:r w:rsidRPr="00D652D7">
        <w:rPr>
          <w:rFonts w:ascii="Arial" w:hAnsi="Arial" w:cs="Arial"/>
          <w:sz w:val="24"/>
          <w:szCs w:val="24"/>
          <w:lang w:val="ro-RO"/>
        </w:rPr>
        <w:t>cresterea  porcinelor (cod CAEN 0146)</w:t>
      </w:r>
    </w:p>
    <w:p w:rsidR="00EC181D" w:rsidRPr="00EC181D" w:rsidRDefault="00EC181D" w:rsidP="00EC181D">
      <w:pPr>
        <w:pStyle w:val="ListParagraph"/>
        <w:ind w:left="465"/>
        <w:rPr>
          <w:rFonts w:ascii="Arial" w:hAnsi="Arial" w:cs="Arial"/>
        </w:rPr>
      </w:pPr>
    </w:p>
    <w:p w:rsidR="00EC181D" w:rsidRPr="00D652D7" w:rsidRDefault="00EC181D" w:rsidP="00EC181D">
      <w:pPr>
        <w:pStyle w:val="NoSpacing"/>
        <w:ind w:left="465"/>
        <w:jc w:val="both"/>
        <w:rPr>
          <w:rFonts w:ascii="Arial" w:hAnsi="Arial" w:cs="Arial"/>
          <w:sz w:val="24"/>
          <w:szCs w:val="24"/>
        </w:rPr>
      </w:pPr>
      <w:r w:rsidRPr="00D652D7">
        <w:rPr>
          <w:rFonts w:ascii="Arial" w:hAnsi="Arial" w:cs="Arial"/>
          <w:bCs/>
          <w:sz w:val="24"/>
          <w:szCs w:val="24"/>
          <w:lang w:val="ro-RO"/>
        </w:rPr>
        <w:t xml:space="preserve">  </w:t>
      </w:r>
      <w:r w:rsidRPr="00D652D7">
        <w:rPr>
          <w:rFonts w:ascii="Arial" w:hAnsi="Arial" w:cs="Arial"/>
          <w:bCs/>
          <w:sz w:val="24"/>
          <w:szCs w:val="24"/>
          <w:u w:val="single"/>
          <w:lang w:val="ro-RO"/>
        </w:rPr>
        <w:t>Număr înregistrare la Registrul Comertului</w:t>
      </w:r>
      <w:r w:rsidRPr="00D652D7">
        <w:rPr>
          <w:rFonts w:ascii="Arial" w:hAnsi="Arial" w:cs="Arial"/>
          <w:bCs/>
          <w:sz w:val="24"/>
          <w:szCs w:val="24"/>
          <w:lang w:val="ro-RO"/>
        </w:rPr>
        <w:t xml:space="preserve">: </w:t>
      </w:r>
      <w:r w:rsidRPr="00D652D7">
        <w:rPr>
          <w:rFonts w:ascii="Arial" w:hAnsi="Arial" w:cs="Arial"/>
          <w:sz w:val="24"/>
          <w:szCs w:val="24"/>
          <w:lang w:val="ro-RO"/>
        </w:rPr>
        <w:t>J8/1943/2012</w:t>
      </w:r>
    </w:p>
    <w:p w:rsidR="00EC181D" w:rsidRPr="00D652D7" w:rsidRDefault="00EC181D" w:rsidP="00EC181D">
      <w:pPr>
        <w:pStyle w:val="NoSpacing"/>
        <w:ind w:left="465"/>
        <w:jc w:val="both"/>
        <w:rPr>
          <w:rFonts w:ascii="Arial" w:hAnsi="Arial" w:cs="Arial"/>
          <w:sz w:val="24"/>
          <w:szCs w:val="24"/>
        </w:rPr>
      </w:pPr>
      <w:r w:rsidRPr="00D652D7">
        <w:rPr>
          <w:rFonts w:ascii="Arial" w:hAnsi="Arial" w:cs="Arial"/>
          <w:bCs/>
          <w:sz w:val="24"/>
          <w:szCs w:val="24"/>
          <w:lang w:val="ro-RO"/>
        </w:rPr>
        <w:t>Cod Fiscal: RO</w:t>
      </w:r>
      <w:r w:rsidRPr="00D652D7">
        <w:rPr>
          <w:rFonts w:ascii="Arial" w:hAnsi="Arial" w:cs="Arial"/>
          <w:sz w:val="24"/>
          <w:szCs w:val="24"/>
          <w:lang w:val="ro-RO"/>
        </w:rPr>
        <w:t xml:space="preserve"> </w:t>
      </w:r>
      <w:r w:rsidRPr="00D652D7">
        <w:rPr>
          <w:rFonts w:ascii="Arial" w:hAnsi="Arial" w:cs="Arial"/>
          <w:bCs/>
          <w:sz w:val="24"/>
          <w:szCs w:val="24"/>
          <w:lang w:val="ro-RO"/>
        </w:rPr>
        <w:t>29796091</w:t>
      </w:r>
    </w:p>
    <w:p w:rsidR="00EC181D" w:rsidRPr="00D652D7" w:rsidRDefault="00EC181D" w:rsidP="00EC181D">
      <w:pPr>
        <w:pStyle w:val="NoSpacing"/>
        <w:ind w:left="465"/>
        <w:jc w:val="both"/>
        <w:rPr>
          <w:rFonts w:ascii="Arial" w:hAnsi="Arial" w:cs="Arial"/>
          <w:bCs/>
          <w:sz w:val="24"/>
          <w:szCs w:val="24"/>
          <w:lang w:val="ro-RO"/>
        </w:rPr>
      </w:pPr>
      <w:r w:rsidRPr="00D652D7">
        <w:rPr>
          <w:rFonts w:ascii="Arial" w:hAnsi="Arial" w:cs="Arial"/>
          <w:bCs/>
          <w:sz w:val="24"/>
          <w:szCs w:val="24"/>
          <w:lang w:val="ro-RO"/>
        </w:rPr>
        <w:t>Persoană  de contact :</w:t>
      </w:r>
    </w:p>
    <w:p w:rsidR="00EC181D" w:rsidRPr="00D652D7" w:rsidRDefault="00EC181D" w:rsidP="00EC181D">
      <w:pPr>
        <w:pStyle w:val="NoSpacing"/>
        <w:ind w:left="465"/>
        <w:jc w:val="both"/>
        <w:rPr>
          <w:rFonts w:ascii="Arial" w:hAnsi="Arial" w:cs="Arial"/>
          <w:sz w:val="24"/>
          <w:szCs w:val="24"/>
        </w:rPr>
      </w:pPr>
      <w:r w:rsidRPr="00D652D7">
        <w:rPr>
          <w:rFonts w:ascii="Arial" w:hAnsi="Arial" w:cs="Arial"/>
          <w:b/>
          <w:sz w:val="24"/>
          <w:szCs w:val="24"/>
          <w:lang w:val="ro-RO"/>
        </w:rPr>
        <w:t xml:space="preserve"> FLORIN ARDELEANU - Administrator</w:t>
      </w:r>
    </w:p>
    <w:p w:rsidR="00EC181D" w:rsidRPr="00D652D7" w:rsidRDefault="00EC181D" w:rsidP="00EC181D">
      <w:pPr>
        <w:pStyle w:val="NoSpacing"/>
        <w:ind w:left="465"/>
        <w:jc w:val="both"/>
        <w:rPr>
          <w:rFonts w:ascii="Arial" w:hAnsi="Arial" w:cs="Arial"/>
          <w:sz w:val="24"/>
          <w:szCs w:val="24"/>
        </w:rPr>
      </w:pPr>
      <w:r w:rsidRPr="00D652D7">
        <w:rPr>
          <w:rFonts w:ascii="Arial" w:hAnsi="Arial" w:cs="Arial"/>
          <w:bCs/>
          <w:sz w:val="24"/>
          <w:szCs w:val="24"/>
          <w:lang w:val="ro-RO"/>
        </w:rPr>
        <w:t>E-mail:</w:t>
      </w:r>
      <w:r w:rsidRPr="00D652D7">
        <w:rPr>
          <w:rFonts w:ascii="Arial" w:hAnsi="Arial" w:cs="Arial"/>
          <w:sz w:val="24"/>
          <w:szCs w:val="24"/>
          <w:lang w:val="ro-RO"/>
        </w:rPr>
        <w:t xml:space="preserve"> </w:t>
      </w:r>
      <w:hyperlink r:id="rId26" w:history="1">
        <w:r w:rsidRPr="00D652D7">
          <w:rPr>
            <w:rStyle w:val="Hyperlink"/>
            <w:rFonts w:ascii="Arial" w:hAnsi="Arial" w:cs="Arial"/>
            <w:color w:val="auto"/>
            <w:sz w:val="24"/>
            <w:szCs w:val="24"/>
            <w:shd w:val="clear" w:color="auto" w:fill="FFFFFF"/>
            <w:lang w:val="ro-RO"/>
          </w:rPr>
          <w:t>Florin ardeleanu@landbruk.ro</w:t>
        </w:r>
      </w:hyperlink>
      <w:r w:rsidRPr="00D652D7">
        <w:rPr>
          <w:rFonts w:ascii="Arial" w:hAnsi="Arial" w:cs="Arial"/>
          <w:sz w:val="24"/>
          <w:szCs w:val="24"/>
          <w:lang w:val="ro-RO"/>
        </w:rPr>
        <w:t xml:space="preserve"> </w:t>
      </w:r>
    </w:p>
    <w:p w:rsidR="00A8427D" w:rsidRPr="00EC181D" w:rsidRDefault="00A8427D" w:rsidP="00EC181D">
      <w:pPr>
        <w:pStyle w:val="ListParagraph"/>
        <w:numPr>
          <w:ilvl w:val="1"/>
          <w:numId w:val="27"/>
        </w:numPr>
        <w:rPr>
          <w:rFonts w:ascii="Arial" w:hAnsi="Arial" w:cs="Arial"/>
        </w:rPr>
      </w:pPr>
      <w:r w:rsidRPr="00EC181D">
        <w:rPr>
          <w:rFonts w:ascii="Arial" w:hAnsi="Arial" w:cs="Arial"/>
          <w:b/>
        </w:rPr>
        <w:t>Autorul atestat al Raportului la Studiul de evaluare a impactului</w:t>
      </w:r>
      <w:r w:rsidRPr="00EC181D">
        <w:rPr>
          <w:rFonts w:ascii="Arial" w:hAnsi="Arial" w:cs="Arial"/>
        </w:rPr>
        <w:t>:</w:t>
      </w:r>
    </w:p>
    <w:p w:rsidR="00A8427D" w:rsidRPr="00EC181D" w:rsidRDefault="00A8427D" w:rsidP="00A8427D">
      <w:pPr>
        <w:ind w:left="360"/>
        <w:rPr>
          <w:rFonts w:ascii="Arial" w:hAnsi="Arial" w:cs="Arial"/>
        </w:rPr>
      </w:pPr>
      <w:r w:rsidRPr="00EC181D">
        <w:rPr>
          <w:rFonts w:ascii="Arial" w:hAnsi="Arial" w:cs="Arial"/>
        </w:rPr>
        <w:t xml:space="preserve">Ing. </w:t>
      </w:r>
      <w:r w:rsidRPr="00EC181D">
        <w:rPr>
          <w:rFonts w:ascii="Arial" w:hAnsi="Arial" w:cs="Arial"/>
          <w:b/>
          <w:bCs/>
        </w:rPr>
        <w:t>Dumitriu Elvira</w:t>
      </w:r>
    </w:p>
    <w:p w:rsidR="00A8427D" w:rsidRPr="00EC181D" w:rsidRDefault="00A8427D" w:rsidP="00A8427D">
      <w:pPr>
        <w:ind w:left="360"/>
        <w:rPr>
          <w:rFonts w:ascii="Arial" w:hAnsi="Arial" w:cs="Arial"/>
        </w:rPr>
      </w:pPr>
      <w:r w:rsidRPr="00EC181D">
        <w:rPr>
          <w:rFonts w:ascii="Arial" w:hAnsi="Arial" w:cs="Arial"/>
        </w:rPr>
        <w:t>Adresa: Râmnicu Vâlcea, Aleea Rozelor, nr. 2, vila 2, județul Vâlcea</w:t>
      </w:r>
    </w:p>
    <w:p w:rsidR="00A8427D" w:rsidRPr="00EC181D" w:rsidRDefault="00A8427D" w:rsidP="00A8427D">
      <w:pPr>
        <w:pStyle w:val="Heading1"/>
        <w:rPr>
          <w:rFonts w:ascii="Arial" w:hAnsi="Arial" w:cs="Arial"/>
          <w:sz w:val="24"/>
        </w:rPr>
      </w:pPr>
      <w:r w:rsidRPr="00EC181D">
        <w:rPr>
          <w:rFonts w:ascii="Arial" w:hAnsi="Arial" w:cs="Arial"/>
          <w:sz w:val="24"/>
        </w:rPr>
        <w:t>Telefon: 0350.411248; 0721298820</w:t>
      </w:r>
    </w:p>
    <w:p w:rsidR="00A8427D" w:rsidRPr="00EC181D" w:rsidRDefault="00A8427D" w:rsidP="00A8427D">
      <w:pPr>
        <w:ind w:left="360"/>
        <w:rPr>
          <w:rFonts w:ascii="Arial" w:hAnsi="Arial" w:cs="Arial"/>
        </w:rPr>
      </w:pPr>
      <w:r w:rsidRPr="00EC181D">
        <w:rPr>
          <w:rFonts w:ascii="Arial" w:hAnsi="Arial" w:cs="Arial"/>
        </w:rPr>
        <w:t xml:space="preserve">   Persoană înregistrată în Registrul Național al Elaboratorilor pentru Studii pentru Protecția Mediului la poz. 45 pentru: RM, RIM, BM, RA, RS.</w:t>
      </w:r>
    </w:p>
    <w:p w:rsidR="00A8427D" w:rsidRPr="00EC181D" w:rsidRDefault="00A8427D">
      <w:pPr>
        <w:pStyle w:val="BodyTextIndent2"/>
        <w:ind w:left="360" w:firstLine="0"/>
        <w:jc w:val="center"/>
        <w:rPr>
          <w:rFonts w:ascii="Arial" w:hAnsi="Arial" w:cs="Arial"/>
          <w:sz w:val="24"/>
        </w:rPr>
      </w:pPr>
    </w:p>
    <w:p w:rsidR="00B92B79" w:rsidRPr="007838E6" w:rsidRDefault="00B92B79">
      <w:pPr>
        <w:pStyle w:val="BodyTextIndent2"/>
        <w:ind w:left="360" w:firstLine="0"/>
        <w:jc w:val="center"/>
        <w:rPr>
          <w:rFonts w:ascii="Arial" w:hAnsi="Arial" w:cs="Arial"/>
          <w:color w:val="FF0000"/>
          <w:sz w:val="24"/>
        </w:rPr>
      </w:pPr>
    </w:p>
    <w:p w:rsidR="00B92B79" w:rsidRPr="00EC181D" w:rsidRDefault="00B92B79">
      <w:pPr>
        <w:tabs>
          <w:tab w:val="left" w:pos="1260"/>
        </w:tabs>
        <w:ind w:left="720"/>
        <w:rPr>
          <w:rFonts w:ascii="Arial" w:hAnsi="Arial" w:cs="Arial"/>
        </w:rPr>
      </w:pPr>
      <w:r w:rsidRPr="00EC181D">
        <w:rPr>
          <w:rFonts w:ascii="Arial" w:hAnsi="Arial" w:cs="Arial"/>
        </w:rPr>
        <w:t>Descrierea proiectului</w:t>
      </w:r>
    </w:p>
    <w:p w:rsidR="00A8427D" w:rsidRPr="00EC181D" w:rsidRDefault="00A8427D" w:rsidP="00A8427D">
      <w:pPr>
        <w:pStyle w:val="NoSpacing"/>
        <w:jc w:val="both"/>
        <w:rPr>
          <w:rFonts w:ascii="Arial" w:hAnsi="Arial" w:cs="Arial"/>
          <w:sz w:val="24"/>
          <w:szCs w:val="24"/>
          <w:lang w:val="ro-RO"/>
        </w:rPr>
      </w:pPr>
      <w:r w:rsidRPr="007838E6">
        <w:rPr>
          <w:rFonts w:ascii="Arial" w:hAnsi="Arial" w:cs="Arial"/>
          <w:color w:val="FF0000"/>
        </w:rPr>
        <w:t xml:space="preserve"> </w:t>
      </w:r>
      <w:r w:rsidRPr="00EC181D">
        <w:rPr>
          <w:rFonts w:ascii="Arial" w:hAnsi="Arial" w:cs="Arial"/>
          <w:b/>
          <w:sz w:val="24"/>
          <w:szCs w:val="24"/>
          <w:lang w:val="ro-RO"/>
        </w:rPr>
        <w:t xml:space="preserve">S.C. </w:t>
      </w:r>
      <w:r w:rsidR="00ED1F17">
        <w:rPr>
          <w:rFonts w:ascii="Arial" w:hAnsi="Arial" w:cs="Arial"/>
          <w:b/>
          <w:sz w:val="24"/>
          <w:szCs w:val="24"/>
          <w:lang w:val="ro-RO"/>
        </w:rPr>
        <w:t>L</w:t>
      </w:r>
      <w:r w:rsidR="00EC181D" w:rsidRPr="00EC181D">
        <w:rPr>
          <w:rFonts w:ascii="Arial" w:hAnsi="Arial" w:cs="Arial"/>
          <w:b/>
          <w:sz w:val="24"/>
          <w:szCs w:val="24"/>
          <w:lang w:val="ro-RO"/>
        </w:rPr>
        <w:t xml:space="preserve">andbruk </w:t>
      </w:r>
      <w:r w:rsidRPr="00EC181D">
        <w:rPr>
          <w:rFonts w:ascii="Arial" w:hAnsi="Arial" w:cs="Arial"/>
          <w:b/>
          <w:sz w:val="24"/>
          <w:szCs w:val="24"/>
          <w:lang w:val="ro-RO"/>
        </w:rPr>
        <w:t>S.R.L.</w:t>
      </w:r>
      <w:r w:rsidRPr="00EC181D">
        <w:rPr>
          <w:rFonts w:ascii="Arial" w:hAnsi="Arial" w:cs="Arial"/>
          <w:sz w:val="24"/>
          <w:szCs w:val="24"/>
          <w:lang w:val="ro-RO"/>
        </w:rPr>
        <w:t xml:space="preserve"> a preluat prin act de vânzare – cumpărare</w:t>
      </w:r>
      <w:r w:rsidRPr="00EC181D">
        <w:rPr>
          <w:rFonts w:ascii="Arial" w:hAnsi="Arial" w:cs="Arial"/>
          <w:bCs/>
          <w:lang w:eastAsia="ro-RO"/>
        </w:rPr>
        <w:t xml:space="preserve"> </w:t>
      </w:r>
      <w:r w:rsidRPr="00EC181D">
        <w:rPr>
          <w:rFonts w:ascii="Arial" w:hAnsi="Arial" w:cs="Arial"/>
          <w:sz w:val="24"/>
          <w:szCs w:val="24"/>
          <w:lang w:val="ro-RO"/>
        </w:rPr>
        <w:t xml:space="preserve">amplasamentul actual cu scopul de a-l moderniza pentru a fi în concordanta cu cerintele sanitar veterinare si de mediu, nationale si ale Uniunii Europene, cu respectarea Celor mai bune tehnici disponibile.    </w:t>
      </w:r>
    </w:p>
    <w:p w:rsidR="00A8427D" w:rsidRPr="00EC181D" w:rsidRDefault="00A8427D" w:rsidP="00A8427D">
      <w:pPr>
        <w:pStyle w:val="NoSpacing"/>
        <w:jc w:val="both"/>
        <w:rPr>
          <w:rFonts w:ascii="Arial" w:hAnsi="Arial" w:cs="Arial"/>
          <w:sz w:val="24"/>
          <w:szCs w:val="24"/>
        </w:rPr>
      </w:pPr>
      <w:r w:rsidRPr="00EC181D">
        <w:rPr>
          <w:rFonts w:ascii="Arial" w:hAnsi="Arial" w:cs="Arial"/>
          <w:bCs/>
          <w:sz w:val="24"/>
          <w:szCs w:val="24"/>
          <w:lang w:eastAsia="ro-RO"/>
        </w:rPr>
        <w:t xml:space="preserve">Investitia va fi realizata pe terenul in suprafata de </w:t>
      </w:r>
      <w:r w:rsidRPr="00EC181D">
        <w:rPr>
          <w:rFonts w:ascii="Arial" w:hAnsi="Arial" w:cs="Arial"/>
          <w:b/>
          <w:bCs/>
          <w:sz w:val="24"/>
          <w:szCs w:val="24"/>
          <w:lang w:eastAsia="ro-RO"/>
        </w:rPr>
        <w:t>13</w:t>
      </w:r>
      <w:r w:rsidR="00EC181D" w:rsidRPr="00EC181D">
        <w:rPr>
          <w:rFonts w:ascii="Arial" w:hAnsi="Arial" w:cs="Arial"/>
          <w:b/>
          <w:bCs/>
          <w:sz w:val="24"/>
          <w:szCs w:val="24"/>
          <w:lang w:eastAsia="ro-RO"/>
        </w:rPr>
        <w:t>9 824,2</w:t>
      </w:r>
      <w:r w:rsidRPr="00EC181D">
        <w:rPr>
          <w:rFonts w:ascii="Arial" w:hAnsi="Arial" w:cs="Arial"/>
          <w:b/>
          <w:bCs/>
          <w:sz w:val="24"/>
          <w:szCs w:val="24"/>
          <w:lang w:eastAsia="ro-RO"/>
        </w:rPr>
        <w:t xml:space="preserve"> mp</w:t>
      </w:r>
      <w:r w:rsidRPr="00EC181D">
        <w:rPr>
          <w:rFonts w:ascii="Arial" w:hAnsi="Arial" w:cs="Arial"/>
          <w:bCs/>
          <w:sz w:val="24"/>
          <w:szCs w:val="24"/>
          <w:lang w:eastAsia="ro-RO"/>
        </w:rPr>
        <w:t xml:space="preserve"> detinut de </w:t>
      </w:r>
      <w:r w:rsidRPr="00EC181D">
        <w:rPr>
          <w:rFonts w:ascii="Arial" w:hAnsi="Arial" w:cs="Arial"/>
          <w:b/>
          <w:bCs/>
          <w:sz w:val="24"/>
          <w:szCs w:val="24"/>
          <w:lang w:eastAsia="ro-RO"/>
        </w:rPr>
        <w:t xml:space="preserve">SC </w:t>
      </w:r>
      <w:r w:rsidR="00EC181D" w:rsidRPr="00EC181D">
        <w:rPr>
          <w:rFonts w:ascii="Arial" w:hAnsi="Arial" w:cs="Arial"/>
          <w:b/>
          <w:bCs/>
          <w:sz w:val="24"/>
          <w:szCs w:val="24"/>
          <w:lang w:eastAsia="ro-RO"/>
        </w:rPr>
        <w:t xml:space="preserve">Landbruk </w:t>
      </w:r>
      <w:r w:rsidRPr="00EC181D">
        <w:rPr>
          <w:rFonts w:ascii="Arial" w:hAnsi="Arial" w:cs="Arial"/>
          <w:b/>
          <w:bCs/>
          <w:sz w:val="24"/>
          <w:szCs w:val="24"/>
          <w:lang w:eastAsia="ro-RO"/>
        </w:rPr>
        <w:t>SRL</w:t>
      </w:r>
      <w:r w:rsidRPr="00EC181D">
        <w:rPr>
          <w:rFonts w:ascii="Arial" w:hAnsi="Arial" w:cs="Arial"/>
          <w:bCs/>
          <w:sz w:val="24"/>
          <w:szCs w:val="24"/>
          <w:lang w:eastAsia="ro-RO"/>
        </w:rPr>
        <w:t xml:space="preserve"> si va viza in special refacerea</w:t>
      </w:r>
      <w:r w:rsidR="00EC181D" w:rsidRPr="00EC181D">
        <w:rPr>
          <w:rFonts w:ascii="Arial" w:hAnsi="Arial" w:cs="Arial"/>
          <w:bCs/>
          <w:sz w:val="24"/>
          <w:szCs w:val="24"/>
          <w:lang w:eastAsia="ro-RO"/>
        </w:rPr>
        <w:t xml:space="preserve"> halelor, a filtrului sanitar</w:t>
      </w:r>
      <w:r w:rsidRPr="00EC181D">
        <w:rPr>
          <w:rFonts w:ascii="Arial" w:hAnsi="Arial" w:cs="Arial"/>
          <w:bCs/>
          <w:sz w:val="24"/>
          <w:szCs w:val="24"/>
          <w:lang w:eastAsia="ro-RO"/>
        </w:rPr>
        <w:t>, a retelelor exterioare, imprejmuirilor, utilitatilor si a sistemului de management dejectii</w:t>
      </w:r>
    </w:p>
    <w:p w:rsidR="00A8427D" w:rsidRPr="00EC181D" w:rsidRDefault="00A8427D" w:rsidP="00EC181D">
      <w:pPr>
        <w:pStyle w:val="NoSpacing"/>
        <w:jc w:val="both"/>
        <w:rPr>
          <w:rFonts w:ascii="Arial" w:hAnsi="Arial" w:cs="Arial"/>
          <w:sz w:val="24"/>
          <w:szCs w:val="24"/>
          <w:lang w:val="ro-RO"/>
        </w:rPr>
      </w:pPr>
      <w:r w:rsidRPr="00EC181D">
        <w:rPr>
          <w:rFonts w:ascii="Arial" w:hAnsi="Arial" w:cs="Arial"/>
          <w:sz w:val="24"/>
          <w:szCs w:val="24"/>
          <w:lang w:val="ro-RO"/>
        </w:rPr>
        <w:t xml:space="preserve">Proiectul se va derula pe o perioadă de </w:t>
      </w:r>
      <w:r w:rsidR="00EC181D" w:rsidRPr="00EC181D">
        <w:rPr>
          <w:rFonts w:ascii="Arial" w:hAnsi="Arial" w:cs="Arial"/>
          <w:sz w:val="24"/>
          <w:szCs w:val="24"/>
          <w:lang w:val="ro-RO"/>
        </w:rPr>
        <w:t>cca.</w:t>
      </w:r>
      <w:r w:rsidR="00EC181D">
        <w:rPr>
          <w:rFonts w:ascii="Arial" w:hAnsi="Arial" w:cs="Arial"/>
          <w:sz w:val="24"/>
          <w:szCs w:val="24"/>
          <w:lang w:val="ro-RO"/>
        </w:rPr>
        <w:t>9</w:t>
      </w:r>
      <w:r w:rsidR="00EC181D" w:rsidRPr="00EC181D">
        <w:rPr>
          <w:rFonts w:ascii="Arial" w:hAnsi="Arial" w:cs="Arial"/>
          <w:sz w:val="24"/>
          <w:szCs w:val="24"/>
          <w:lang w:val="ro-RO"/>
        </w:rPr>
        <w:t xml:space="preserve"> luni</w:t>
      </w:r>
      <w:r w:rsidR="00EC181D">
        <w:rPr>
          <w:rFonts w:ascii="Arial" w:hAnsi="Arial" w:cs="Arial"/>
          <w:sz w:val="24"/>
          <w:szCs w:val="24"/>
          <w:lang w:val="ro-RO"/>
        </w:rPr>
        <w:t xml:space="preserve"> ( proiectare + execuție)</w:t>
      </w:r>
      <w:r w:rsidR="00EC181D" w:rsidRPr="00EC181D">
        <w:rPr>
          <w:rFonts w:ascii="Arial" w:hAnsi="Arial" w:cs="Arial"/>
          <w:sz w:val="24"/>
          <w:szCs w:val="24"/>
          <w:lang w:val="ro-RO"/>
        </w:rPr>
        <w:t xml:space="preserve"> </w:t>
      </w:r>
    </w:p>
    <w:p w:rsidR="00A8427D" w:rsidRPr="007838E6" w:rsidRDefault="00A8427D">
      <w:pPr>
        <w:tabs>
          <w:tab w:val="left" w:pos="1260"/>
        </w:tabs>
        <w:ind w:left="720"/>
        <w:rPr>
          <w:rFonts w:ascii="Arial" w:hAnsi="Arial" w:cs="Arial"/>
          <w:color w:val="FF0000"/>
        </w:rPr>
      </w:pPr>
    </w:p>
    <w:p w:rsidR="00383046" w:rsidRPr="00EC181D" w:rsidRDefault="00383046" w:rsidP="00383046">
      <w:pPr>
        <w:ind w:left="630"/>
        <w:jc w:val="both"/>
        <w:rPr>
          <w:rFonts w:ascii="Arial" w:hAnsi="Arial" w:cs="Arial"/>
        </w:rPr>
      </w:pPr>
      <w:r w:rsidRPr="00EC181D">
        <w:rPr>
          <w:rFonts w:ascii="Arial" w:hAnsi="Arial" w:cs="Arial"/>
          <w:u w:val="single"/>
        </w:rPr>
        <w:t>Funcționare</w:t>
      </w:r>
    </w:p>
    <w:p w:rsidR="00383046" w:rsidRPr="00EC181D" w:rsidRDefault="00383046" w:rsidP="00383046">
      <w:pPr>
        <w:ind w:left="360"/>
        <w:jc w:val="both"/>
        <w:rPr>
          <w:rFonts w:ascii="Arial" w:hAnsi="Arial" w:cs="Arial"/>
        </w:rPr>
      </w:pPr>
      <w:r w:rsidRPr="00EC181D">
        <w:rPr>
          <w:rFonts w:ascii="Arial" w:hAnsi="Arial" w:cs="Arial"/>
        </w:rPr>
        <w:t>Timp de funcționare: 24 ore/zi, 365 zile/an.</w:t>
      </w:r>
    </w:p>
    <w:p w:rsidR="00383046" w:rsidRPr="007838E6" w:rsidRDefault="00383046">
      <w:pPr>
        <w:tabs>
          <w:tab w:val="left" w:pos="1260"/>
        </w:tabs>
        <w:ind w:left="720"/>
        <w:rPr>
          <w:rFonts w:ascii="Arial" w:hAnsi="Arial" w:cs="Arial"/>
          <w:color w:val="FF0000"/>
        </w:rPr>
      </w:pPr>
    </w:p>
    <w:p w:rsidR="0096021E" w:rsidRPr="007432F8" w:rsidRDefault="0096021E" w:rsidP="0096021E">
      <w:pPr>
        <w:pStyle w:val="BodyTextIndent2"/>
        <w:ind w:left="360" w:firstLine="0"/>
        <w:rPr>
          <w:rFonts w:ascii="Arial" w:hAnsi="Arial" w:cs="Arial"/>
          <w:sz w:val="24"/>
          <w:u w:val="single"/>
        </w:rPr>
      </w:pPr>
      <w:r w:rsidRPr="007432F8">
        <w:rPr>
          <w:rFonts w:ascii="Arial" w:hAnsi="Arial" w:cs="Arial"/>
          <w:sz w:val="24"/>
          <w:u w:val="single"/>
        </w:rPr>
        <w:t xml:space="preserve">Alternativele luate în calcul </w:t>
      </w:r>
    </w:p>
    <w:p w:rsidR="00ED1F17" w:rsidRDefault="00ED1F17" w:rsidP="00ED1F17">
      <w:pPr>
        <w:tabs>
          <w:tab w:val="num" w:pos="-90"/>
          <w:tab w:val="left" w:pos="7548"/>
        </w:tabs>
        <w:ind w:firstLine="562"/>
        <w:jc w:val="both"/>
        <w:rPr>
          <w:rFonts w:ascii="Arial" w:hAnsi="Arial" w:cs="Arial"/>
        </w:rPr>
      </w:pPr>
      <w:r w:rsidRPr="00663FE5">
        <w:rPr>
          <w:rFonts w:ascii="Arial" w:hAnsi="Arial" w:cs="Arial"/>
        </w:rPr>
        <w:t>Alternativele luate în calcul de titularul proiectului s-au referit la  soluțiile tehnico-economice care trebuie adoptate pentru readucerea fermei în circuit economic</w:t>
      </w:r>
      <w:r w:rsidRPr="00021D28">
        <w:rPr>
          <w:rFonts w:ascii="Arial" w:hAnsi="Arial" w:cs="Arial"/>
        </w:rPr>
        <w:t>.  cu respectarea celor mai bune tehnici disponibile</w:t>
      </w:r>
      <w:r>
        <w:rPr>
          <w:rFonts w:ascii="Arial" w:hAnsi="Arial" w:cs="Arial"/>
        </w:rPr>
        <w:t>.</w:t>
      </w:r>
      <w:r w:rsidRPr="00021D28">
        <w:rPr>
          <w:rFonts w:ascii="Arial" w:hAnsi="Arial" w:cs="Arial"/>
        </w:rPr>
        <w:t xml:space="preserve"> </w:t>
      </w:r>
    </w:p>
    <w:p w:rsidR="00ED1F17" w:rsidRPr="003E5B99" w:rsidRDefault="00ED1F17" w:rsidP="00ED1F17">
      <w:pPr>
        <w:pStyle w:val="Standard"/>
        <w:ind w:firstLine="720"/>
        <w:jc w:val="both"/>
        <w:rPr>
          <w:rFonts w:ascii="Arial" w:hAnsi="Arial" w:cs="Arial"/>
          <w:color w:val="auto"/>
          <w:u w:val="single"/>
        </w:rPr>
      </w:pPr>
      <w:r w:rsidRPr="003E5B99">
        <w:rPr>
          <w:rFonts w:ascii="Arial" w:hAnsi="Arial" w:cs="Arial"/>
          <w:color w:val="auto"/>
          <w:u w:val="single"/>
        </w:rPr>
        <w:t xml:space="preserve"> Alternativele privind începerea pro</w:t>
      </w:r>
      <w:r>
        <w:rPr>
          <w:rFonts w:ascii="Arial" w:hAnsi="Arial" w:cs="Arial"/>
          <w:color w:val="auto"/>
          <w:u w:val="single"/>
        </w:rPr>
        <w:t>iectului</w:t>
      </w:r>
      <w:r w:rsidRPr="003E5B99">
        <w:rPr>
          <w:rFonts w:ascii="Arial" w:hAnsi="Arial" w:cs="Arial"/>
          <w:color w:val="auto"/>
          <w:u w:val="single"/>
        </w:rPr>
        <w:t xml:space="preserve"> luate în calcul au fost:</w:t>
      </w:r>
    </w:p>
    <w:p w:rsidR="00ED1F17" w:rsidRPr="003E5B99" w:rsidRDefault="00ED1F17" w:rsidP="00ED1F17">
      <w:pPr>
        <w:pStyle w:val="Standard"/>
        <w:ind w:firstLine="720"/>
        <w:jc w:val="both"/>
        <w:rPr>
          <w:rFonts w:ascii="Arial" w:hAnsi="Arial" w:cs="Arial"/>
          <w:color w:val="auto"/>
        </w:rPr>
      </w:pPr>
      <w:r w:rsidRPr="003E5B99">
        <w:rPr>
          <w:rFonts w:ascii="Arial" w:hAnsi="Arial" w:cs="Arial"/>
          <w:color w:val="auto"/>
        </w:rPr>
        <w:t>- imediat după obținerea  aprobărilor necesare și a alocării fondurilor;</w:t>
      </w:r>
    </w:p>
    <w:p w:rsidR="00ED1F17" w:rsidRPr="003E5B99" w:rsidRDefault="00ED1F17" w:rsidP="00ED1F17">
      <w:pPr>
        <w:pStyle w:val="Standard"/>
        <w:ind w:firstLine="720"/>
        <w:jc w:val="both"/>
        <w:rPr>
          <w:rFonts w:ascii="Arial" w:hAnsi="Arial" w:cs="Arial"/>
          <w:color w:val="auto"/>
        </w:rPr>
      </w:pPr>
      <w:r w:rsidRPr="003E5B99">
        <w:rPr>
          <w:rFonts w:ascii="Arial" w:hAnsi="Arial" w:cs="Arial"/>
          <w:color w:val="auto"/>
        </w:rPr>
        <w:t xml:space="preserve"> - întârzierea începerii lucrărilor. </w:t>
      </w:r>
    </w:p>
    <w:p w:rsidR="00ED1F17" w:rsidRPr="003E5B99" w:rsidRDefault="00ED1F17" w:rsidP="00ED1F17">
      <w:pPr>
        <w:pStyle w:val="Standard"/>
        <w:ind w:firstLine="720"/>
        <w:jc w:val="both"/>
        <w:rPr>
          <w:rFonts w:ascii="Arial" w:hAnsi="Arial" w:cs="Arial"/>
          <w:color w:val="auto"/>
        </w:rPr>
      </w:pPr>
      <w:r w:rsidRPr="003E5B99">
        <w:rPr>
          <w:rFonts w:ascii="Arial" w:hAnsi="Arial" w:cs="Arial"/>
          <w:color w:val="auto"/>
        </w:rPr>
        <w:t>S-a optat pentru alternativa  începerii imediat a lucrărilor deoarece  întârzierea începerii lucrărilor are impact negativ  asupra beneficiilor sociale și economice.</w:t>
      </w:r>
    </w:p>
    <w:p w:rsidR="00ED1F17" w:rsidRPr="003E5B99" w:rsidRDefault="00ED1F17" w:rsidP="00ED1F17">
      <w:pPr>
        <w:pStyle w:val="Standard"/>
        <w:ind w:firstLine="720"/>
        <w:jc w:val="both"/>
        <w:rPr>
          <w:rFonts w:ascii="Arial" w:hAnsi="Arial" w:cs="Arial"/>
          <w:color w:val="auto"/>
          <w:u w:val="single"/>
        </w:rPr>
      </w:pPr>
      <w:r w:rsidRPr="003E5B99">
        <w:rPr>
          <w:rFonts w:ascii="Arial" w:hAnsi="Arial" w:cs="Arial"/>
          <w:color w:val="auto"/>
          <w:u w:val="single"/>
        </w:rPr>
        <w:t>.  Alternativele  privind tratarea dejecțiilor:</w:t>
      </w:r>
    </w:p>
    <w:p w:rsidR="00ED1F17" w:rsidRPr="00021D28" w:rsidRDefault="00ED1F17" w:rsidP="00ED1F17">
      <w:pPr>
        <w:tabs>
          <w:tab w:val="num" w:pos="-90"/>
          <w:tab w:val="left" w:pos="7548"/>
        </w:tabs>
        <w:ind w:firstLine="562"/>
        <w:jc w:val="both"/>
        <w:rPr>
          <w:rFonts w:ascii="Arial" w:hAnsi="Arial" w:cs="Arial"/>
        </w:rPr>
      </w:pPr>
      <w:r w:rsidRPr="003E5B99">
        <w:rPr>
          <w:rFonts w:ascii="Arial" w:hAnsi="Arial" w:cs="Arial"/>
        </w:rPr>
        <w:t xml:space="preserve">Au fost analizate 2  alternative referitoare la </w:t>
      </w:r>
      <w:r w:rsidRPr="00021D28">
        <w:rPr>
          <w:rFonts w:ascii="Arial" w:hAnsi="Arial" w:cs="Arial"/>
        </w:rPr>
        <w:t xml:space="preserve">managementul dejecțiilor:: </w:t>
      </w:r>
      <w:r w:rsidRPr="00021D28">
        <w:rPr>
          <w:rFonts w:ascii="Arial" w:hAnsi="Arial" w:cs="Arial"/>
          <w:b/>
        </w:rPr>
        <w:t xml:space="preserve"> </w:t>
      </w:r>
    </w:p>
    <w:p w:rsidR="00ED1F17" w:rsidRPr="00021D28" w:rsidRDefault="00ED1F17" w:rsidP="00ED1F17">
      <w:pPr>
        <w:pStyle w:val="NoSpacing"/>
        <w:numPr>
          <w:ilvl w:val="0"/>
          <w:numId w:val="2"/>
        </w:numPr>
        <w:tabs>
          <w:tab w:val="clear" w:pos="2697"/>
          <w:tab w:val="num" w:pos="0"/>
          <w:tab w:val="left" w:pos="851"/>
        </w:tabs>
        <w:ind w:left="0" w:firstLine="567"/>
        <w:jc w:val="both"/>
        <w:rPr>
          <w:rFonts w:ascii="Arial" w:hAnsi="Arial" w:cs="Arial"/>
          <w:noProof/>
          <w:sz w:val="24"/>
          <w:szCs w:val="24"/>
        </w:rPr>
      </w:pPr>
      <w:r w:rsidRPr="00021D28">
        <w:rPr>
          <w:rFonts w:ascii="Arial" w:hAnsi="Arial" w:cs="Arial"/>
          <w:noProof/>
          <w:sz w:val="24"/>
          <w:szCs w:val="24"/>
        </w:rPr>
        <w:lastRenderedPageBreak/>
        <w:t>colectarea și depozitarea dejecțiilor semisolide  și separarea fracțiilor numai la cererea beneficiarilor</w:t>
      </w:r>
      <w:r w:rsidRPr="00021D28">
        <w:rPr>
          <w:rFonts w:ascii="Arial" w:hAnsi="Arial" w:cs="Arial"/>
          <w:b/>
          <w:noProof/>
          <w:sz w:val="24"/>
          <w:szCs w:val="24"/>
        </w:rPr>
        <w:t>;</w:t>
      </w:r>
    </w:p>
    <w:p w:rsidR="00ED1F17" w:rsidRPr="00021D28" w:rsidRDefault="00ED1F17" w:rsidP="00ED1F17">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colectarea dejecțiilor și separarea  fracțiilor în mod curent.</w:t>
      </w:r>
    </w:p>
    <w:p w:rsidR="00ED1F17" w:rsidRPr="00021D28" w:rsidRDefault="00ED1F17" w:rsidP="00ED1F17">
      <w:pPr>
        <w:pStyle w:val="NoSpacing"/>
        <w:tabs>
          <w:tab w:val="num" w:pos="0"/>
          <w:tab w:val="left" w:pos="567"/>
        </w:tabs>
        <w:ind w:firstLine="567"/>
        <w:rPr>
          <w:rFonts w:ascii="Arial" w:hAnsi="Arial" w:cs="Arial"/>
          <w:noProof/>
          <w:sz w:val="24"/>
          <w:szCs w:val="24"/>
        </w:rPr>
      </w:pPr>
      <w:r w:rsidRPr="00021D28">
        <w:rPr>
          <w:rFonts w:ascii="Arial" w:hAnsi="Arial" w:cs="Arial"/>
          <w:noProof/>
          <w:sz w:val="24"/>
          <w:szCs w:val="24"/>
        </w:rPr>
        <w:t>Din  analiza celor 2 variante a reiesit ca  utilă separarea în mod curent a fracțiilor, fiind identificate urmatoarele avantaje :</w:t>
      </w:r>
    </w:p>
    <w:p w:rsidR="00ED1F17" w:rsidRPr="00021D28" w:rsidRDefault="00ED1F17" w:rsidP="00ED1F17">
      <w:pPr>
        <w:pStyle w:val="NoSpacing"/>
        <w:numPr>
          <w:ilvl w:val="0"/>
          <w:numId w:val="2"/>
        </w:numPr>
        <w:tabs>
          <w:tab w:val="clear" w:pos="2697"/>
          <w:tab w:val="num" w:pos="0"/>
        </w:tabs>
        <w:ind w:left="0" w:firstLine="567"/>
        <w:rPr>
          <w:rFonts w:ascii="Arial" w:hAnsi="Arial" w:cs="Arial"/>
          <w:noProof/>
          <w:sz w:val="24"/>
          <w:szCs w:val="24"/>
        </w:rPr>
      </w:pPr>
      <w:r w:rsidRPr="00021D28">
        <w:rPr>
          <w:rFonts w:ascii="Arial" w:hAnsi="Arial" w:cs="Arial"/>
          <w:noProof/>
          <w:sz w:val="24"/>
          <w:szCs w:val="24"/>
        </w:rPr>
        <w:t>ferma va fi dotată cu mijloacele de transport necesare;</w:t>
      </w:r>
    </w:p>
    <w:p w:rsidR="00ED1F17" w:rsidRPr="00021D28" w:rsidRDefault="00ED1F17" w:rsidP="00ED1F17">
      <w:pPr>
        <w:pStyle w:val="NoSpacing"/>
        <w:numPr>
          <w:ilvl w:val="0"/>
          <w:numId w:val="2"/>
        </w:numPr>
        <w:tabs>
          <w:tab w:val="clear" w:pos="2697"/>
          <w:tab w:val="num" w:pos="0"/>
          <w:tab w:val="num" w:pos="709"/>
        </w:tabs>
        <w:ind w:left="0" w:firstLine="567"/>
        <w:jc w:val="both"/>
        <w:rPr>
          <w:rFonts w:ascii="Arial" w:hAnsi="Arial" w:cs="Arial"/>
          <w:sz w:val="24"/>
        </w:rPr>
      </w:pPr>
      <w:r w:rsidRPr="00021D28">
        <w:rPr>
          <w:rFonts w:ascii="Arial" w:hAnsi="Arial" w:cs="Arial"/>
          <w:noProof/>
          <w:sz w:val="24"/>
          <w:szCs w:val="24"/>
        </w:rPr>
        <w:t xml:space="preserve"> transportul  fracțiilor separate este mai ușor;</w:t>
      </w:r>
      <w:r w:rsidRPr="00021D28">
        <w:rPr>
          <w:rFonts w:ascii="Arial" w:hAnsi="Arial" w:cs="Arial"/>
          <w:sz w:val="24"/>
        </w:rPr>
        <w:t>.</w:t>
      </w:r>
    </w:p>
    <w:p w:rsidR="00ED1F17" w:rsidRPr="003E5B99" w:rsidRDefault="00ED1F17" w:rsidP="00ED1F17">
      <w:pPr>
        <w:pStyle w:val="BodyTextIndent2"/>
        <w:ind w:firstLine="0"/>
        <w:rPr>
          <w:rFonts w:ascii="Arial" w:hAnsi="Arial" w:cs="Arial"/>
          <w:sz w:val="24"/>
        </w:rPr>
      </w:pPr>
      <w:r w:rsidRPr="003E5B99">
        <w:rPr>
          <w:rFonts w:ascii="Arial" w:hAnsi="Arial" w:cs="Arial"/>
          <w:b/>
          <w:sz w:val="24"/>
        </w:rPr>
        <w:t xml:space="preserve"> </w:t>
      </w:r>
      <w:r w:rsidRPr="003E5B99">
        <w:rPr>
          <w:rFonts w:ascii="Arial" w:hAnsi="Arial" w:cs="Arial"/>
          <w:sz w:val="24"/>
        </w:rPr>
        <w:t>Alte tipuri de tratare a dejecțiilor nu sunt  viabile d.p.d.v. economic.</w:t>
      </w:r>
    </w:p>
    <w:p w:rsidR="00ED1F17" w:rsidRPr="003E5B99" w:rsidRDefault="00ED1F17" w:rsidP="007432F8">
      <w:pPr>
        <w:pStyle w:val="Standard"/>
        <w:ind w:left="720"/>
        <w:jc w:val="both"/>
        <w:rPr>
          <w:rFonts w:ascii="Arial" w:hAnsi="Arial"/>
          <w:bCs/>
          <w:color w:val="auto"/>
          <w:u w:val="single"/>
        </w:rPr>
      </w:pPr>
      <w:r w:rsidRPr="003E5B99">
        <w:rPr>
          <w:rFonts w:ascii="Arial" w:hAnsi="Arial"/>
          <w:bCs/>
          <w:color w:val="auto"/>
          <w:u w:val="single"/>
        </w:rPr>
        <w:t xml:space="preserve">Alternative privind alte facilități legate de activitățile propuse. </w:t>
      </w:r>
    </w:p>
    <w:p w:rsidR="00ED1F17" w:rsidRPr="003E5B99" w:rsidRDefault="00ED1F17" w:rsidP="00ED1F17">
      <w:pPr>
        <w:pStyle w:val="Standard"/>
        <w:ind w:firstLine="426"/>
        <w:jc w:val="both"/>
        <w:rPr>
          <w:rFonts w:ascii="Arial" w:hAnsi="Arial"/>
          <w:bCs/>
          <w:color w:val="auto"/>
        </w:rPr>
      </w:pPr>
      <w:r w:rsidRPr="003E5B99">
        <w:rPr>
          <w:rFonts w:ascii="Arial" w:hAnsi="Arial"/>
          <w:bCs/>
          <w:color w:val="auto"/>
        </w:rPr>
        <w:t>Pentru asigurarea apei potabile, energiei electrice, evacuarea apelor menajere a fost identificată o singură  alternativă – utilizarea rețelei de energie electrică, a sursei de apă, existente astfel:</w:t>
      </w:r>
    </w:p>
    <w:p w:rsidR="00ED1F17" w:rsidRPr="003E5B99" w:rsidRDefault="00ED1F17" w:rsidP="00ED1F17">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t>alimentar</w:t>
      </w:r>
      <w:r>
        <w:rPr>
          <w:rFonts w:ascii="Arial" w:hAnsi="Arial"/>
          <w:bCs/>
          <w:color w:val="auto"/>
        </w:rPr>
        <w:t xml:space="preserve">ea cu apă  se va face din forajele </w:t>
      </w:r>
      <w:r w:rsidRPr="003E5B99">
        <w:rPr>
          <w:rFonts w:ascii="Arial" w:hAnsi="Arial"/>
          <w:bCs/>
          <w:color w:val="auto"/>
        </w:rPr>
        <w:t xml:space="preserve"> existent</w:t>
      </w:r>
      <w:r>
        <w:rPr>
          <w:rFonts w:ascii="Arial" w:hAnsi="Arial"/>
          <w:bCs/>
          <w:color w:val="auto"/>
        </w:rPr>
        <w:t>e</w:t>
      </w:r>
      <w:r w:rsidRPr="003E5B99">
        <w:rPr>
          <w:rFonts w:ascii="Arial" w:hAnsi="Arial"/>
          <w:bCs/>
          <w:color w:val="auto"/>
        </w:rPr>
        <w:t xml:space="preserve"> prin  echiparea cu pompe noi,  </w:t>
      </w:r>
      <w:r>
        <w:rPr>
          <w:rFonts w:ascii="Arial" w:hAnsi="Arial"/>
          <w:bCs/>
          <w:color w:val="auto"/>
        </w:rPr>
        <w:t xml:space="preserve">reamenajarea </w:t>
      </w:r>
      <w:r w:rsidRPr="003E5B99">
        <w:rPr>
          <w:rFonts w:ascii="Arial" w:hAnsi="Arial"/>
          <w:bCs/>
          <w:color w:val="auto"/>
        </w:rPr>
        <w:t>bazin</w:t>
      </w:r>
      <w:r>
        <w:rPr>
          <w:rFonts w:ascii="Arial" w:hAnsi="Arial"/>
          <w:bCs/>
          <w:color w:val="auto"/>
        </w:rPr>
        <w:t xml:space="preserve">ului </w:t>
      </w:r>
      <w:r w:rsidRPr="003E5B99">
        <w:rPr>
          <w:rFonts w:ascii="Arial" w:hAnsi="Arial"/>
          <w:bCs/>
          <w:color w:val="auto"/>
        </w:rPr>
        <w:t xml:space="preserve"> de apă cu V=</w:t>
      </w:r>
      <w:r>
        <w:rPr>
          <w:rFonts w:ascii="Arial" w:hAnsi="Arial"/>
          <w:bCs/>
          <w:color w:val="auto"/>
        </w:rPr>
        <w:t>75</w:t>
      </w:r>
      <w:r w:rsidRPr="003E5B99">
        <w:rPr>
          <w:rFonts w:ascii="Arial" w:hAnsi="Arial"/>
          <w:bCs/>
          <w:color w:val="auto"/>
        </w:rPr>
        <w:t>0mc;</w:t>
      </w:r>
    </w:p>
    <w:p w:rsidR="00ED1F17" w:rsidRPr="003E5B99" w:rsidRDefault="00ED1F17" w:rsidP="00ED1F17">
      <w:pPr>
        <w:pStyle w:val="Standard"/>
        <w:numPr>
          <w:ilvl w:val="0"/>
          <w:numId w:val="2"/>
        </w:numPr>
        <w:tabs>
          <w:tab w:val="clear" w:pos="2697"/>
          <w:tab w:val="num" w:pos="426"/>
        </w:tabs>
        <w:ind w:left="0" w:firstLine="142"/>
        <w:jc w:val="both"/>
        <w:rPr>
          <w:rFonts w:ascii="Arial" w:hAnsi="Arial"/>
          <w:bCs/>
          <w:color w:val="auto"/>
        </w:rPr>
      </w:pPr>
      <w:r w:rsidRPr="003E5B99">
        <w:rPr>
          <w:rFonts w:ascii="Arial" w:hAnsi="Arial"/>
          <w:bCs/>
          <w:color w:val="auto"/>
        </w:rPr>
        <w:t xml:space="preserve"> alimentarea cu energie electrică  se va face prin branșarea la rețeaua existentă;în zonă </w:t>
      </w:r>
    </w:p>
    <w:p w:rsidR="00ED1F17" w:rsidRPr="007432F8" w:rsidRDefault="00ED1F17" w:rsidP="007432F8">
      <w:pPr>
        <w:pStyle w:val="BodyTextIndent2"/>
        <w:numPr>
          <w:ilvl w:val="0"/>
          <w:numId w:val="2"/>
        </w:numPr>
        <w:tabs>
          <w:tab w:val="clear" w:pos="2697"/>
          <w:tab w:val="num" w:pos="0"/>
        </w:tabs>
        <w:ind w:left="142" w:firstLine="0"/>
        <w:jc w:val="left"/>
        <w:rPr>
          <w:rFonts w:ascii="Arial" w:hAnsi="Arial" w:cs="Arial"/>
          <w:color w:val="FF0000"/>
          <w:sz w:val="24"/>
          <w:u w:val="single"/>
        </w:rPr>
      </w:pPr>
      <w:r w:rsidRPr="003E5B99">
        <w:rPr>
          <w:rFonts w:ascii="Arial" w:hAnsi="Arial"/>
          <w:bCs/>
        </w:rPr>
        <w:t xml:space="preserve"> </w:t>
      </w:r>
      <w:r w:rsidRPr="007432F8">
        <w:rPr>
          <w:rFonts w:ascii="Arial" w:hAnsi="Arial"/>
          <w:bCs/>
          <w:sz w:val="24"/>
        </w:rPr>
        <w:t>evacuarea apelor menajere rezultate se va face în bazinul vidanjabil  cu V=</w:t>
      </w:r>
      <w:r w:rsidR="007432F8">
        <w:rPr>
          <w:rFonts w:ascii="Arial" w:hAnsi="Arial"/>
          <w:bCs/>
          <w:sz w:val="24"/>
        </w:rPr>
        <w:t xml:space="preserve"> 10mc</w:t>
      </w:r>
    </w:p>
    <w:p w:rsidR="00A8427D" w:rsidRPr="007838E6" w:rsidRDefault="00A8427D" w:rsidP="00F508FB">
      <w:pPr>
        <w:pStyle w:val="BodyTextIndent2"/>
        <w:ind w:left="567" w:hanging="283"/>
        <w:rPr>
          <w:rFonts w:ascii="Arial" w:hAnsi="Arial" w:cs="Arial"/>
          <w:color w:val="FF0000"/>
          <w:sz w:val="24"/>
          <w:u w:val="single"/>
        </w:rPr>
      </w:pPr>
      <w:r w:rsidRPr="007838E6">
        <w:rPr>
          <w:rFonts w:ascii="Arial" w:hAnsi="Arial" w:cs="Arial"/>
          <w:color w:val="FF0000"/>
          <w:sz w:val="24"/>
        </w:rPr>
        <w:t>.</w:t>
      </w:r>
    </w:p>
    <w:p w:rsidR="004F65DF" w:rsidRPr="007432F8" w:rsidRDefault="004F65DF" w:rsidP="008037ED">
      <w:pPr>
        <w:jc w:val="both"/>
        <w:rPr>
          <w:rFonts w:ascii="Arial" w:hAnsi="Arial" w:cs="Arial"/>
          <w:bCs/>
          <w:u w:val="single"/>
        </w:rPr>
      </w:pPr>
      <w:r w:rsidRPr="007432F8">
        <w:rPr>
          <w:rFonts w:ascii="Arial" w:hAnsi="Arial" w:cs="Arial"/>
          <w:bCs/>
          <w:u w:val="single"/>
        </w:rPr>
        <w:t>Descrierea activității.</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Principiul care guvernează cresterea  intensivă  a porcilor este ,,totul  plin - totul gol”.  Operațiile descrise mai jos sunt aplicate pentru o hală întreagă.</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În procesul de crestere a porcilor  se desfășoară următoarele activități:</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 pregătirea halelor pentru populare;</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popularea halelor;</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aprovizionarea cu furaje;</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hrănirea;</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adăparea;</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asigurarea microclimatului;</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depopularea halelor;</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-managementul deseurilor.</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i/>
          <w:iCs/>
          <w:sz w:val="24"/>
          <w:szCs w:val="24"/>
          <w:u w:val="single"/>
          <w:lang w:val="ro-RO"/>
        </w:rPr>
        <w:t xml:space="preserve">   Pregătirea halelor pentru populare</w:t>
      </w:r>
      <w:r w:rsidRPr="007432F8">
        <w:rPr>
          <w:rFonts w:ascii="Arial" w:hAnsi="Arial" w:cs="Arial"/>
          <w:i/>
          <w:iCs/>
          <w:sz w:val="24"/>
          <w:szCs w:val="24"/>
          <w:lang w:val="ro-RO"/>
        </w:rPr>
        <w:t xml:space="preserve">    </w:t>
      </w:r>
      <w:r w:rsidRPr="007432F8">
        <w:rPr>
          <w:rFonts w:ascii="Arial" w:hAnsi="Arial" w:cs="Arial"/>
          <w:sz w:val="24"/>
          <w:szCs w:val="24"/>
          <w:lang w:val="ro-RO"/>
        </w:rPr>
        <w:t xml:space="preserve"> În situația primei utilizări sau după depopulare halele se pregătesc pentru repopulare cu porci în greutate de 20-30kg. Fiecare hală trebuie să fie curățată, dezinfectată și uscată.  La prima utilizare, după modernizare, halele trebuie curățate de resturi de materiale de construcții și se execută o dezinfecție. La finalul ciclului de producție, după o depopulare de porci ajunși la greutatea de abatorizare se execută mai multe operații:</w:t>
      </w:r>
    </w:p>
    <w:p w:rsidR="00547B99" w:rsidRPr="007432F8" w:rsidRDefault="00547B99" w:rsidP="00547B99">
      <w:pPr>
        <w:pStyle w:val="NoSpacing"/>
        <w:jc w:val="both"/>
      </w:pPr>
      <w:r w:rsidRPr="007432F8">
        <w:rPr>
          <w:rFonts w:ascii="Arial" w:hAnsi="Arial" w:cs="Arial"/>
          <w:sz w:val="24"/>
          <w:szCs w:val="24"/>
          <w:lang w:val="ro-RO"/>
        </w:rPr>
        <w:t>- golirea  canalelor de dejecții prin ridicarea stăvilarelor</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se scoate de sub tensiune rețeaua electrică;</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se umezește  întreaga suprafață de igienizat cu apă;</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suprafața se curăță atent de materiile organice aderente  atât manual cât și mecanic , cu jet de apă sub presiune (10 atm);</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 spălarea cu apă și dezinfectanți,</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se efectuează reparațiile necesare la sistemul de furajare și adăpare;</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se aplică dezinfectantul;  dezinfectia, deratizarea  se execută cu o firmă specializată pe bază de contract; </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uscarea halelor; </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lastRenderedPageBreak/>
        <w:t xml:space="preserve"> - vidul sanitar</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    Se face o verificare riguroasă a funcționării sistemelor de hrană, adăpare și de menținere a microclimatului.</w:t>
      </w:r>
    </w:p>
    <w:p w:rsidR="00146FA2" w:rsidRPr="007432F8" w:rsidRDefault="00146FA2" w:rsidP="00E52782">
      <w:pPr>
        <w:pStyle w:val="BodyTextIndent2"/>
        <w:ind w:firstLine="0"/>
        <w:rPr>
          <w:rFonts w:ascii="Arial" w:hAnsi="Arial" w:cs="Arial"/>
          <w:sz w:val="24"/>
          <w:u w:val="single"/>
        </w:rPr>
      </w:pPr>
      <w:r w:rsidRPr="007432F8">
        <w:rPr>
          <w:rFonts w:ascii="Arial" w:hAnsi="Arial" w:cs="Arial"/>
          <w:sz w:val="24"/>
          <w:u w:val="single"/>
        </w:rPr>
        <w:t>Popularea halei</w:t>
      </w:r>
    </w:p>
    <w:p w:rsidR="00547B99" w:rsidRPr="007432F8" w:rsidRDefault="00547B99" w:rsidP="00547B99">
      <w:pPr>
        <w:pStyle w:val="NoSpacing"/>
        <w:jc w:val="both"/>
        <w:rPr>
          <w:rFonts w:ascii="Arial" w:hAnsi="Arial" w:cs="Arial"/>
          <w:sz w:val="24"/>
          <w:szCs w:val="24"/>
          <w:lang w:val="ro-RO"/>
        </w:rPr>
      </w:pPr>
      <w:r w:rsidRPr="007432F8">
        <w:rPr>
          <w:rFonts w:ascii="Arial" w:hAnsi="Arial" w:cs="Arial"/>
          <w:sz w:val="24"/>
          <w:szCs w:val="24"/>
          <w:lang w:val="ro-RO"/>
        </w:rPr>
        <w:t xml:space="preserve">Se achiziționează porci (tineret pentru îngrășat) de la furnizori autorizați la o greutate medie de 20 – 30 kg. Popularea halelor se face pe boxe și rânduri până la atingerea capacității suplimentare solicitate </w:t>
      </w:r>
      <w:r w:rsidR="001D280F" w:rsidRPr="007432F8">
        <w:rPr>
          <w:rFonts w:ascii="Arial" w:hAnsi="Arial" w:cs="Arial"/>
          <w:sz w:val="24"/>
          <w:szCs w:val="24"/>
          <w:lang w:val="ro-RO"/>
        </w:rPr>
        <w:t>.</w:t>
      </w:r>
    </w:p>
    <w:p w:rsidR="001D280F" w:rsidRPr="007432F8" w:rsidRDefault="001D280F" w:rsidP="001D280F">
      <w:pPr>
        <w:pStyle w:val="NoSpacing"/>
        <w:jc w:val="both"/>
        <w:rPr>
          <w:rFonts w:ascii="Arial" w:hAnsi="Arial" w:cs="Arial"/>
          <w:i/>
          <w:iCs/>
          <w:sz w:val="24"/>
          <w:szCs w:val="24"/>
          <w:u w:val="single"/>
          <w:lang w:val="ro-RO"/>
        </w:rPr>
      </w:pPr>
      <w:r w:rsidRPr="007432F8">
        <w:rPr>
          <w:rFonts w:ascii="Arial" w:hAnsi="Arial" w:cs="Arial"/>
          <w:i/>
          <w:iCs/>
          <w:sz w:val="24"/>
          <w:szCs w:val="24"/>
          <w:u w:val="single"/>
          <w:lang w:val="ro-RO"/>
        </w:rPr>
        <w:t xml:space="preserve">Aprovizionarea cu furaje </w:t>
      </w:r>
    </w:p>
    <w:p w:rsidR="001F4E30" w:rsidRPr="007432F8" w:rsidRDefault="001F4E30" w:rsidP="001F4E30">
      <w:pPr>
        <w:pStyle w:val="NoSpacing"/>
        <w:jc w:val="both"/>
        <w:rPr>
          <w:rFonts w:ascii="Arial" w:hAnsi="Arial" w:cs="Arial"/>
          <w:iCs/>
          <w:sz w:val="24"/>
          <w:szCs w:val="24"/>
          <w:lang w:val="ro-RO"/>
        </w:rPr>
      </w:pPr>
      <w:r w:rsidRPr="007432F8">
        <w:rPr>
          <w:rFonts w:ascii="Arial" w:hAnsi="Arial" w:cs="Arial"/>
          <w:iCs/>
          <w:sz w:val="24"/>
          <w:szCs w:val="24"/>
          <w:lang w:val="ro-RO"/>
        </w:rPr>
        <w:t>Animalele din halele  nr 1-1</w:t>
      </w:r>
      <w:r w:rsidR="007432F8">
        <w:rPr>
          <w:rFonts w:ascii="Arial" w:hAnsi="Arial" w:cs="Arial"/>
          <w:iCs/>
          <w:sz w:val="24"/>
          <w:szCs w:val="24"/>
          <w:lang w:val="ro-RO"/>
        </w:rPr>
        <w:t>0</w:t>
      </w:r>
      <w:r w:rsidRPr="007432F8">
        <w:rPr>
          <w:rFonts w:ascii="Arial" w:hAnsi="Arial" w:cs="Arial"/>
          <w:iCs/>
          <w:sz w:val="24"/>
          <w:szCs w:val="24"/>
          <w:lang w:val="ro-RO"/>
        </w:rPr>
        <w:t xml:space="preserve"> se vor  alimenta cu furaje solide.</w:t>
      </w:r>
    </w:p>
    <w:p w:rsidR="001F4E30" w:rsidRPr="007432F8" w:rsidRDefault="001F4E30" w:rsidP="001F4E30">
      <w:pPr>
        <w:pStyle w:val="BodyTextIndent"/>
        <w:ind w:left="0" w:firstLine="184"/>
        <w:jc w:val="both"/>
        <w:rPr>
          <w:b w:val="0"/>
        </w:rPr>
      </w:pPr>
      <w:r w:rsidRPr="007432F8">
        <w:rPr>
          <w:rFonts w:ascii="Arial" w:hAnsi="Arial" w:cs="Arial"/>
          <w:b w:val="0"/>
          <w:sz w:val="24"/>
        </w:rPr>
        <w:t>Furajele în stare solidă sunt aduse în incinta fermei cu mijloace de transport auto tip buncăr de la fabrica de nutreturi combinate. Furajele sunt comandate în retete care tin seama de stadiul de crestere al porcilor.</w:t>
      </w:r>
      <w:r w:rsidRPr="007432F8">
        <w:rPr>
          <w:b w:val="0"/>
          <w:sz w:val="24"/>
        </w:rPr>
        <w:t xml:space="preserve"> </w:t>
      </w:r>
      <w:r w:rsidRPr="007432F8">
        <w:rPr>
          <w:rFonts w:ascii="Arial" w:hAnsi="Arial" w:cs="Arial"/>
          <w:b w:val="0"/>
          <w:sz w:val="24"/>
        </w:rPr>
        <w:t xml:space="preserve">Descărcarea furajelor din mijlocul de transport auto  se face direct în  buncărele aferente fiecărei hale </w:t>
      </w:r>
    </w:p>
    <w:p w:rsidR="001F4E30" w:rsidRPr="007432F8" w:rsidRDefault="001F4E30" w:rsidP="001F4E30">
      <w:pPr>
        <w:pStyle w:val="NoSpacing"/>
        <w:jc w:val="both"/>
        <w:rPr>
          <w:rFonts w:ascii="Arial" w:hAnsi="Arial" w:cs="Arial"/>
          <w:sz w:val="24"/>
          <w:szCs w:val="24"/>
          <w:lang w:val="ro-RO"/>
        </w:rPr>
      </w:pPr>
      <w:r w:rsidRPr="007432F8">
        <w:rPr>
          <w:rFonts w:ascii="Arial" w:hAnsi="Arial" w:cs="Arial"/>
          <w:sz w:val="24"/>
          <w:szCs w:val="24"/>
          <w:lang w:val="ro-RO"/>
        </w:rPr>
        <w:t xml:space="preserve">Materia prima care  intra in compozitia furajelor va fi asigurată de la producatorii de profil de pe piata, va fi transportată in fermă cu autovehicule apartinand tertilor si se va depozita in silozuri prin descarcare directă. Se reduc astfel pierderile de materii prime deoarece întregul sistem este etanș. </w:t>
      </w:r>
    </w:p>
    <w:p w:rsidR="001F4E30" w:rsidRPr="007432F8" w:rsidRDefault="001F4E30" w:rsidP="001F4E30">
      <w:pPr>
        <w:pStyle w:val="NoSpacing"/>
        <w:jc w:val="both"/>
        <w:rPr>
          <w:rFonts w:ascii="Arial" w:hAnsi="Arial" w:cs="Arial"/>
          <w:sz w:val="24"/>
          <w:szCs w:val="24"/>
          <w:u w:val="single"/>
          <w:lang w:val="ro-RO"/>
        </w:rPr>
      </w:pPr>
      <w:r w:rsidRPr="007432F8">
        <w:rPr>
          <w:rFonts w:ascii="Arial" w:hAnsi="Arial" w:cs="Arial"/>
          <w:sz w:val="24"/>
          <w:szCs w:val="24"/>
        </w:rPr>
        <w:t xml:space="preserve">. </w:t>
      </w:r>
      <w:r w:rsidRPr="007432F8">
        <w:rPr>
          <w:rFonts w:ascii="Arial" w:hAnsi="Arial" w:cs="Arial"/>
          <w:sz w:val="24"/>
          <w:szCs w:val="24"/>
          <w:u w:val="single"/>
          <w:lang w:val="ro-RO"/>
        </w:rPr>
        <w:t>Hrănirea.</w:t>
      </w:r>
    </w:p>
    <w:p w:rsidR="001F4E30" w:rsidRPr="007432F8" w:rsidRDefault="001F4E30" w:rsidP="001F4E30">
      <w:pPr>
        <w:pStyle w:val="NoSpacing"/>
        <w:rPr>
          <w:rFonts w:ascii="Arial" w:hAnsi="Arial" w:cs="Arial"/>
          <w:sz w:val="24"/>
          <w:szCs w:val="24"/>
        </w:rPr>
      </w:pPr>
      <w:r w:rsidRPr="007432F8">
        <w:rPr>
          <w:rFonts w:ascii="Arial" w:hAnsi="Arial" w:cs="Arial"/>
          <w:sz w:val="24"/>
          <w:szCs w:val="24"/>
        </w:rPr>
        <w:t>În cadrul proiectului s-a prevăzut achiziția unor instalații de furajare având front de furajare suficient și control automatizat  astfel încât toate animalele să aibă acces  la furajare la intervale potrivit nevoilor fiziologice.</w:t>
      </w:r>
    </w:p>
    <w:p w:rsidR="001F4E30" w:rsidRDefault="001F4E30" w:rsidP="001F4E30">
      <w:pPr>
        <w:pStyle w:val="NoSpacing"/>
        <w:rPr>
          <w:rFonts w:ascii="Arial" w:hAnsi="Arial" w:cs="Arial"/>
          <w:sz w:val="24"/>
          <w:szCs w:val="24"/>
        </w:rPr>
      </w:pPr>
      <w:r w:rsidRPr="007432F8">
        <w:rPr>
          <w:rFonts w:ascii="Arial" w:hAnsi="Arial" w:cs="Arial"/>
          <w:sz w:val="24"/>
          <w:szCs w:val="24"/>
        </w:rPr>
        <w:t>Furajele vor fi stocate in buncarele din  tabla galvanizata tratata electrostatic,  de 2</w:t>
      </w:r>
      <w:r w:rsidR="007432F8">
        <w:rPr>
          <w:rFonts w:ascii="Arial" w:hAnsi="Arial" w:cs="Arial"/>
          <w:sz w:val="24"/>
          <w:szCs w:val="24"/>
        </w:rPr>
        <w:t>5</w:t>
      </w:r>
      <w:r w:rsidRPr="007432F8">
        <w:rPr>
          <w:rFonts w:ascii="Arial" w:hAnsi="Arial" w:cs="Arial"/>
          <w:sz w:val="24"/>
          <w:szCs w:val="24"/>
        </w:rPr>
        <w:t xml:space="preserve"> mc –</w:t>
      </w:r>
      <w:r w:rsidR="007432F8">
        <w:rPr>
          <w:rFonts w:ascii="Arial" w:hAnsi="Arial" w:cs="Arial"/>
          <w:sz w:val="24"/>
          <w:szCs w:val="24"/>
        </w:rPr>
        <w:t>2</w:t>
      </w:r>
      <w:r w:rsidRPr="007432F8">
        <w:rPr>
          <w:rFonts w:ascii="Arial" w:hAnsi="Arial" w:cs="Arial"/>
          <w:sz w:val="24"/>
          <w:szCs w:val="24"/>
        </w:rPr>
        <w:t>buncăr</w:t>
      </w:r>
      <w:r w:rsidR="007432F8">
        <w:rPr>
          <w:rFonts w:ascii="Arial" w:hAnsi="Arial" w:cs="Arial"/>
          <w:sz w:val="24"/>
          <w:szCs w:val="24"/>
        </w:rPr>
        <w:t>e</w:t>
      </w:r>
      <w:r w:rsidRPr="007432F8">
        <w:rPr>
          <w:rFonts w:ascii="Arial" w:hAnsi="Arial" w:cs="Arial"/>
          <w:sz w:val="24"/>
          <w:szCs w:val="24"/>
        </w:rPr>
        <w:t>/ hală. Umplerea buncarului se va face cu autobuncăre dotate cu sistem de descarcare pneumatic sau sistem de incarcare cu snec.</w:t>
      </w:r>
    </w:p>
    <w:p w:rsidR="00501B7C" w:rsidRDefault="00501B7C" w:rsidP="00501B7C">
      <w:pPr>
        <w:pStyle w:val="NoSpacing"/>
      </w:pPr>
      <w:r>
        <w:rPr>
          <w:rFonts w:ascii="Arial" w:hAnsi="Arial" w:cs="Arial"/>
          <w:sz w:val="24"/>
          <w:szCs w:val="24"/>
        </w:rPr>
        <w:t>Furajele sunt distribuite in hala cu ajutorul transportoarelor  cu spiră. Extragerea furajului din buncăr este controlată de senzori de preaplin pentru ultimul hrănitor din hală.</w:t>
      </w:r>
    </w:p>
    <w:p w:rsidR="001F4E30" w:rsidRPr="007432F8" w:rsidRDefault="001F4E30" w:rsidP="001F4E30">
      <w:pPr>
        <w:pStyle w:val="NoSpacing"/>
        <w:jc w:val="both"/>
        <w:rPr>
          <w:rFonts w:ascii="Arial" w:hAnsi="Arial" w:cs="Arial"/>
          <w:sz w:val="24"/>
          <w:szCs w:val="24"/>
          <w:lang w:val="ro-RO"/>
        </w:rPr>
      </w:pPr>
      <w:r w:rsidRPr="007432F8">
        <w:rPr>
          <w:rFonts w:ascii="Arial" w:hAnsi="Arial" w:cs="Arial"/>
          <w:sz w:val="24"/>
          <w:szCs w:val="24"/>
          <w:lang w:val="ro-RO"/>
        </w:rPr>
        <w:t>Cantitatea de hrană consumată zilnic depinde de vârsta și starea fiziologică a animalului, respectiv de capacitatea de ingestie a acestuia, de calitatea rației, de volumul și densitatea ei.</w:t>
      </w:r>
    </w:p>
    <w:p w:rsidR="001D280F" w:rsidRPr="00BF4383" w:rsidRDefault="001D280F" w:rsidP="001D280F">
      <w:pPr>
        <w:pStyle w:val="BodyTextIndent2"/>
        <w:rPr>
          <w:rFonts w:ascii="Arial" w:hAnsi="Arial" w:cs="Arial"/>
          <w:sz w:val="24"/>
          <w:u w:val="single"/>
        </w:rPr>
      </w:pPr>
      <w:r w:rsidRPr="00BF4383">
        <w:rPr>
          <w:rFonts w:ascii="Arial" w:hAnsi="Arial" w:cs="Arial"/>
          <w:sz w:val="24"/>
          <w:u w:val="single"/>
        </w:rPr>
        <w:t>Adăparea</w:t>
      </w:r>
    </w:p>
    <w:p w:rsidR="00BF4383" w:rsidRPr="007838E6" w:rsidRDefault="00BF4383" w:rsidP="001D280F">
      <w:pPr>
        <w:pStyle w:val="BodyTextIndent2"/>
        <w:rPr>
          <w:rFonts w:ascii="Arial" w:hAnsi="Arial" w:cs="Arial"/>
          <w:color w:val="FF0000"/>
          <w:sz w:val="24"/>
        </w:rPr>
      </w:pPr>
      <w:r>
        <w:rPr>
          <w:rFonts w:ascii="Arial" w:hAnsi="Arial" w:cs="Arial"/>
          <w:sz w:val="24"/>
        </w:rPr>
        <w:t>Halele sunt dotate cu instalații de adăpare având front de adăpare suficient și control automatizat,  astfel încât toate animalele să aibă acces  la apă.</w:t>
      </w:r>
    </w:p>
    <w:p w:rsidR="001D280F" w:rsidRPr="007432F8" w:rsidRDefault="001D280F" w:rsidP="001D280F">
      <w:pPr>
        <w:pStyle w:val="NoSpacing"/>
        <w:jc w:val="both"/>
      </w:pPr>
      <w:r w:rsidRPr="007838E6">
        <w:rPr>
          <w:rFonts w:ascii="Arial" w:hAnsi="Arial" w:cs="Arial"/>
          <w:color w:val="FF0000"/>
          <w:sz w:val="24"/>
          <w:szCs w:val="24"/>
          <w:lang w:val="ro-RO"/>
        </w:rPr>
        <w:t xml:space="preserve">.  </w:t>
      </w:r>
      <w:r w:rsidRPr="007432F8">
        <w:rPr>
          <w:rFonts w:ascii="Arial" w:hAnsi="Arial" w:cs="Arial"/>
          <w:iCs/>
          <w:sz w:val="24"/>
          <w:szCs w:val="24"/>
          <w:u w:val="single"/>
          <w:lang w:val="ro-RO"/>
        </w:rPr>
        <w:t>Asigurarea</w:t>
      </w:r>
      <w:r w:rsidRPr="007432F8">
        <w:rPr>
          <w:rFonts w:ascii="Arial" w:hAnsi="Arial" w:cs="Arial"/>
          <w:i/>
          <w:iCs/>
          <w:sz w:val="24"/>
          <w:szCs w:val="24"/>
          <w:u w:val="single"/>
          <w:lang w:val="ro-RO"/>
        </w:rPr>
        <w:t xml:space="preserve"> microclimatului</w:t>
      </w:r>
    </w:p>
    <w:p w:rsidR="00612FBC" w:rsidRPr="007432F8" w:rsidRDefault="00612FBC" w:rsidP="00612FBC">
      <w:pPr>
        <w:pStyle w:val="NoSpacing"/>
        <w:jc w:val="both"/>
        <w:rPr>
          <w:rFonts w:ascii="Arial" w:hAnsi="Arial" w:cs="Arial"/>
          <w:sz w:val="24"/>
          <w:szCs w:val="24"/>
        </w:rPr>
      </w:pPr>
      <w:r w:rsidRPr="007432F8">
        <w:rPr>
          <w:rFonts w:ascii="Arial" w:hAnsi="Arial" w:cs="Arial"/>
          <w:sz w:val="24"/>
          <w:szCs w:val="24"/>
        </w:rPr>
        <w:t>Pentru ca porcii  să se  dezvolte normal și în timp tehnologic optim hal</w:t>
      </w:r>
      <w:r w:rsidR="001D280F" w:rsidRPr="007432F8">
        <w:rPr>
          <w:rFonts w:ascii="Arial" w:hAnsi="Arial" w:cs="Arial"/>
          <w:sz w:val="24"/>
          <w:szCs w:val="24"/>
        </w:rPr>
        <w:t xml:space="preserve">ele  vor </w:t>
      </w:r>
      <w:r w:rsidRPr="007432F8">
        <w:rPr>
          <w:rFonts w:ascii="Arial" w:hAnsi="Arial" w:cs="Arial"/>
          <w:sz w:val="24"/>
          <w:szCs w:val="24"/>
        </w:rPr>
        <w:t xml:space="preserve"> avea implementat un sistem automat de ventilație , încălzire și absorbție aer care să asigure un climat propice dezvoltării și creșterii în greutate. </w:t>
      </w:r>
    </w:p>
    <w:p w:rsidR="00612FBC" w:rsidRPr="007432F8" w:rsidRDefault="00612FBC" w:rsidP="00612FBC">
      <w:pPr>
        <w:pStyle w:val="BodyTextIndent2"/>
        <w:rPr>
          <w:rFonts w:ascii="Arial" w:hAnsi="Arial" w:cs="Arial"/>
          <w:sz w:val="24"/>
        </w:rPr>
      </w:pPr>
      <w:r w:rsidRPr="007432F8">
        <w:rPr>
          <w:rFonts w:ascii="Arial" w:hAnsi="Arial" w:cs="Arial"/>
          <w:i/>
          <w:sz w:val="24"/>
        </w:rPr>
        <w:t xml:space="preserve">Ventilația </w:t>
      </w:r>
      <w:r w:rsidRPr="007432F8">
        <w:rPr>
          <w:rFonts w:ascii="Arial" w:hAnsi="Arial" w:cs="Arial"/>
          <w:sz w:val="24"/>
        </w:rPr>
        <w:t>este asigurată   artificial.</w:t>
      </w:r>
    </w:p>
    <w:p w:rsidR="00612FBC" w:rsidRPr="007432F8" w:rsidRDefault="00612FBC" w:rsidP="00612FBC">
      <w:pPr>
        <w:pStyle w:val="BodyTextIndent2"/>
        <w:rPr>
          <w:rFonts w:ascii="Arial" w:hAnsi="Arial" w:cs="Arial"/>
          <w:sz w:val="24"/>
        </w:rPr>
      </w:pPr>
      <w:r w:rsidRPr="007432F8">
        <w:rPr>
          <w:rFonts w:ascii="Arial" w:hAnsi="Arial" w:cs="Arial"/>
          <w:sz w:val="24"/>
        </w:rPr>
        <w:t xml:space="preserve">Ventilația artificială este asigurată de   ventilatoare. </w:t>
      </w:r>
    </w:p>
    <w:p w:rsidR="00612FBC" w:rsidRPr="007838E6" w:rsidRDefault="00612FBC" w:rsidP="00612FBC">
      <w:pPr>
        <w:pStyle w:val="BodyTextIndent2"/>
        <w:rPr>
          <w:rFonts w:ascii="Arial" w:hAnsi="Arial" w:cs="Arial"/>
          <w:color w:val="FF0000"/>
          <w:sz w:val="24"/>
        </w:rPr>
      </w:pPr>
      <w:r w:rsidRPr="007432F8">
        <w:rPr>
          <w:rFonts w:ascii="Arial" w:hAnsi="Arial" w:cs="Arial"/>
          <w:i/>
          <w:sz w:val="24"/>
        </w:rPr>
        <w:t>Încălzirea</w:t>
      </w:r>
      <w:r w:rsidRPr="007432F8">
        <w:rPr>
          <w:rFonts w:ascii="Arial" w:hAnsi="Arial" w:cs="Arial"/>
          <w:sz w:val="24"/>
        </w:rPr>
        <w:t xml:space="preserve"> hale</w:t>
      </w:r>
      <w:r w:rsidR="001D280F" w:rsidRPr="007432F8">
        <w:rPr>
          <w:rFonts w:ascii="Arial" w:hAnsi="Arial" w:cs="Arial"/>
          <w:sz w:val="24"/>
        </w:rPr>
        <w:t xml:space="preserve">lor </w:t>
      </w:r>
      <w:r w:rsidRPr="007432F8">
        <w:rPr>
          <w:rFonts w:ascii="Arial" w:hAnsi="Arial" w:cs="Arial"/>
          <w:sz w:val="24"/>
        </w:rPr>
        <w:t xml:space="preserve"> se va face cu </w:t>
      </w:r>
      <w:r w:rsidR="001D280F" w:rsidRPr="007432F8">
        <w:rPr>
          <w:rFonts w:ascii="Arial" w:hAnsi="Arial" w:cs="Arial"/>
          <w:sz w:val="24"/>
        </w:rPr>
        <w:t>aeroterme</w:t>
      </w:r>
      <w:r w:rsidR="001F4E30" w:rsidRPr="007432F8">
        <w:rPr>
          <w:rFonts w:ascii="Arial" w:hAnsi="Arial" w:cs="Arial"/>
          <w:sz w:val="24"/>
        </w:rPr>
        <w:t xml:space="preserve"> pe </w:t>
      </w:r>
      <w:r w:rsidR="007432F8">
        <w:rPr>
          <w:rFonts w:ascii="Arial" w:hAnsi="Arial" w:cs="Arial"/>
          <w:sz w:val="24"/>
        </w:rPr>
        <w:t>gaz natural</w:t>
      </w:r>
    </w:p>
    <w:p w:rsidR="00612FBC" w:rsidRPr="007838E6" w:rsidRDefault="00612FBC" w:rsidP="00612FBC">
      <w:pPr>
        <w:pStyle w:val="BodyTextIndent2"/>
        <w:rPr>
          <w:rFonts w:ascii="Arial" w:hAnsi="Arial" w:cs="Arial"/>
          <w:color w:val="FF0000"/>
          <w:sz w:val="24"/>
        </w:rPr>
      </w:pPr>
      <w:r w:rsidRPr="007432F8">
        <w:rPr>
          <w:rFonts w:ascii="Arial" w:hAnsi="Arial" w:cs="Arial"/>
          <w:i/>
          <w:sz w:val="24"/>
        </w:rPr>
        <w:t xml:space="preserve">Iluminatul </w:t>
      </w:r>
      <w:r w:rsidRPr="007432F8">
        <w:rPr>
          <w:rFonts w:ascii="Arial" w:hAnsi="Arial" w:cs="Arial"/>
          <w:sz w:val="24"/>
        </w:rPr>
        <w:t>în hale este asigurat de</w:t>
      </w:r>
      <w:r w:rsidR="007432F8">
        <w:rPr>
          <w:rFonts w:ascii="Arial" w:hAnsi="Arial" w:cs="Arial"/>
          <w:sz w:val="24"/>
        </w:rPr>
        <w:t>tuburi fluorescente</w:t>
      </w:r>
      <w:r w:rsidRPr="007838E6">
        <w:rPr>
          <w:rFonts w:ascii="Arial" w:hAnsi="Arial" w:cs="Arial"/>
          <w:color w:val="FF0000"/>
          <w:sz w:val="24"/>
        </w:rPr>
        <w:t>.</w:t>
      </w:r>
    </w:p>
    <w:p w:rsidR="00612FBC" w:rsidRPr="007432F8" w:rsidRDefault="00612FBC" w:rsidP="00612FBC">
      <w:pPr>
        <w:pStyle w:val="BodyTextIndent2"/>
        <w:rPr>
          <w:rFonts w:ascii="Arial" w:hAnsi="Arial" w:cs="Arial"/>
          <w:sz w:val="24"/>
        </w:rPr>
      </w:pPr>
      <w:r w:rsidRPr="007432F8">
        <w:rPr>
          <w:rFonts w:ascii="Arial" w:hAnsi="Arial" w:cs="Arial"/>
          <w:sz w:val="24"/>
        </w:rPr>
        <w:t xml:space="preserve"> </w:t>
      </w:r>
      <w:r w:rsidRPr="007432F8">
        <w:rPr>
          <w:rFonts w:ascii="Arial" w:hAnsi="Arial" w:cs="Arial"/>
          <w:sz w:val="24"/>
          <w:u w:val="single"/>
        </w:rPr>
        <w:t>Depopularea halei.</w:t>
      </w:r>
    </w:p>
    <w:p w:rsidR="00612FBC" w:rsidRPr="007432F8" w:rsidRDefault="00612FBC" w:rsidP="00612FBC">
      <w:pPr>
        <w:pStyle w:val="NoSpacing"/>
        <w:jc w:val="both"/>
        <w:rPr>
          <w:rFonts w:ascii="Arial" w:hAnsi="Arial" w:cs="Arial"/>
          <w:sz w:val="24"/>
          <w:szCs w:val="24"/>
        </w:rPr>
      </w:pPr>
      <w:r w:rsidRPr="007432F8">
        <w:rPr>
          <w:rFonts w:ascii="Arial" w:hAnsi="Arial" w:cs="Arial"/>
          <w:sz w:val="24"/>
          <w:szCs w:val="24"/>
        </w:rPr>
        <w:t xml:space="preserve">Depopularea se face pe baza unui program stabilit conform fluxului tehnologic pe fermă și al corelării spațiilor de producție între tineret și sectorul de îngrășare.  În cadrul fermei se aplică metoda ”totul plin – totul gol”. Depopularea se face pentru întreaga hală, indiferent de greutatea corporală pe care o au unele animale rămase în urmă cu </w:t>
      </w:r>
      <w:r w:rsidRPr="007432F8">
        <w:rPr>
          <w:rFonts w:ascii="Arial" w:hAnsi="Arial" w:cs="Arial"/>
          <w:sz w:val="24"/>
          <w:szCs w:val="24"/>
        </w:rPr>
        <w:lastRenderedPageBreak/>
        <w:t>creșterea, deoarece  după dezinfecție urmează o nouă populare.  După depopulare, hala intră în perioada de vid sanitar în care are loc curătirea, spălarea, igienizarea.</w:t>
      </w:r>
    </w:p>
    <w:p w:rsidR="001F4E30" w:rsidRPr="007432F8" w:rsidRDefault="001F4E30" w:rsidP="001F4E30">
      <w:pPr>
        <w:pStyle w:val="NoSpacing"/>
        <w:jc w:val="both"/>
        <w:rPr>
          <w:rFonts w:ascii="Arial" w:hAnsi="Arial" w:cs="Arial"/>
          <w:sz w:val="24"/>
          <w:szCs w:val="24"/>
          <w:lang w:val="ro-RO"/>
        </w:rPr>
      </w:pPr>
      <w:r w:rsidRPr="007432F8">
        <w:rPr>
          <w:rFonts w:ascii="Arial" w:hAnsi="Arial" w:cs="Arial"/>
          <w:sz w:val="24"/>
          <w:szCs w:val="24"/>
          <w:lang w:val="ro-RO"/>
        </w:rPr>
        <w:t>Pentru desfășurarea activității de creștere porci vor fi amenajate   și spatii pentru activitățile auxiliare  acesteia, după cum urmează:</w:t>
      </w:r>
    </w:p>
    <w:p w:rsidR="001F4E30" w:rsidRPr="007432F8" w:rsidRDefault="001F4E30" w:rsidP="001F4E30">
      <w:pPr>
        <w:pStyle w:val="NoSpacing"/>
        <w:jc w:val="both"/>
      </w:pPr>
      <w:r w:rsidRPr="007432F8">
        <w:rPr>
          <w:rFonts w:ascii="Arial" w:hAnsi="Arial" w:cs="Arial"/>
          <w:i/>
          <w:sz w:val="24"/>
          <w:szCs w:val="24"/>
          <w:u w:val="single"/>
          <w:lang w:val="ro-RO"/>
        </w:rPr>
        <w:t>Camera pentru depozitarea temporară a cadavrelor</w:t>
      </w:r>
      <w:r w:rsidRPr="007432F8">
        <w:rPr>
          <w:rFonts w:ascii="Arial" w:hAnsi="Arial" w:cs="Arial"/>
          <w:sz w:val="24"/>
          <w:szCs w:val="24"/>
          <w:lang w:val="ro-RO"/>
        </w:rPr>
        <w:t xml:space="preserve">  de porci care deserveste cele 1</w:t>
      </w:r>
      <w:r w:rsidR="007432F8">
        <w:rPr>
          <w:rFonts w:ascii="Arial" w:hAnsi="Arial" w:cs="Arial"/>
          <w:sz w:val="24"/>
          <w:szCs w:val="24"/>
          <w:lang w:val="ro-RO"/>
        </w:rPr>
        <w:t>0</w:t>
      </w:r>
      <w:r w:rsidRPr="007432F8">
        <w:rPr>
          <w:rFonts w:ascii="Arial" w:hAnsi="Arial" w:cs="Arial"/>
          <w:sz w:val="24"/>
          <w:szCs w:val="24"/>
          <w:lang w:val="ro-RO"/>
        </w:rPr>
        <w:t xml:space="preserve"> hale  .va fi o cameră frigorifică  cu pereti termoizolanti.</w:t>
      </w:r>
      <w:r w:rsidRPr="007432F8">
        <w:rPr>
          <w:rFonts w:ascii="Arial" w:hAnsi="Arial" w:cs="Arial"/>
          <w:sz w:val="24"/>
          <w:szCs w:val="24"/>
          <w:lang w:val="ro-RO" w:eastAsia="ro-RO"/>
        </w:rPr>
        <w:t xml:space="preserve"> Cadavrele de porcii (pierderi naturale) - cca. 2% din efectiv - sunt depozitate temporar în camera de frig din incintă, apoi preluate şi transportate pentru incinerare la o unitate specializată, cu care se va incheia contract.</w:t>
      </w:r>
    </w:p>
    <w:p w:rsidR="001F4E30" w:rsidRPr="007432F8" w:rsidRDefault="001F4E30" w:rsidP="007432F8">
      <w:pPr>
        <w:rPr>
          <w:rFonts w:ascii="Arial" w:hAnsi="Arial" w:cs="Arial"/>
        </w:rPr>
      </w:pPr>
      <w:r w:rsidRPr="007432F8">
        <w:rPr>
          <w:rFonts w:ascii="Arial" w:hAnsi="Arial" w:cs="Arial"/>
          <w:i/>
        </w:rPr>
        <w:t xml:space="preserve"> </w:t>
      </w:r>
      <w:r w:rsidRPr="007432F8">
        <w:rPr>
          <w:rFonts w:ascii="Arial" w:hAnsi="Arial" w:cs="Arial"/>
          <w:i/>
          <w:u w:val="single"/>
        </w:rPr>
        <w:t>Filtrul sanitar</w:t>
      </w:r>
      <w:r w:rsidRPr="007432F8">
        <w:rPr>
          <w:rFonts w:ascii="Arial" w:hAnsi="Arial" w:cs="Arial"/>
          <w:i/>
        </w:rPr>
        <w:t>-</w:t>
      </w:r>
      <w:r w:rsidRPr="007432F8">
        <w:rPr>
          <w:rFonts w:ascii="Arial" w:hAnsi="Arial" w:cs="Arial"/>
        </w:rPr>
        <w:t xml:space="preserve"> Constructia are rolul de a controla accesul personalului în fermă si de a asigura că respectă regulile de intrare si iesire din incintă, eliminând pericolul de a contamina efectivele de porci  sau de a contracta boli ce se pot transmite populatiei.</w:t>
      </w:r>
    </w:p>
    <w:p w:rsidR="001F4E30" w:rsidRPr="007432F8" w:rsidRDefault="001F4E30" w:rsidP="001F4E30">
      <w:pPr>
        <w:pStyle w:val="NoSpacing"/>
        <w:jc w:val="both"/>
        <w:rPr>
          <w:rFonts w:ascii="Arial" w:hAnsi="Arial" w:cs="Arial"/>
          <w:sz w:val="24"/>
          <w:szCs w:val="24"/>
          <w:lang w:val="ro-RO"/>
        </w:rPr>
      </w:pPr>
      <w:r w:rsidRPr="007432F8">
        <w:rPr>
          <w:rFonts w:ascii="Arial" w:hAnsi="Arial" w:cs="Arial"/>
          <w:sz w:val="24"/>
          <w:szCs w:val="24"/>
          <w:u w:val="single"/>
          <w:lang w:val="ro-RO"/>
        </w:rPr>
        <w:t xml:space="preserve"> Spatiu destinat special pentru </w:t>
      </w:r>
      <w:r w:rsidRPr="007432F8">
        <w:rPr>
          <w:rFonts w:ascii="Arial" w:hAnsi="Arial" w:cs="Arial"/>
          <w:i/>
          <w:sz w:val="24"/>
          <w:szCs w:val="24"/>
          <w:u w:val="single"/>
          <w:lang w:val="ro-RO"/>
        </w:rPr>
        <w:t>depozitarea temporară a medicamentelor</w:t>
      </w:r>
      <w:r w:rsidRPr="007432F8">
        <w:rPr>
          <w:rFonts w:ascii="Arial" w:hAnsi="Arial" w:cs="Arial"/>
          <w:sz w:val="24"/>
          <w:szCs w:val="24"/>
          <w:u w:val="single"/>
          <w:lang w:val="ro-RO"/>
        </w:rPr>
        <w:t xml:space="preserve"> si vitaminelor</w:t>
      </w:r>
      <w:r w:rsidRPr="007432F8">
        <w:rPr>
          <w:rFonts w:ascii="Arial" w:hAnsi="Arial" w:cs="Arial"/>
          <w:sz w:val="24"/>
          <w:szCs w:val="24"/>
          <w:lang w:val="ro-RO"/>
        </w:rPr>
        <w:t xml:space="preserve"> necesare tratării efectivelor de porci va fi dotat cu frigider si va  asigura posibilitatea eliminării folosirii neautorizate a substantelor destinate tratamentelor</w:t>
      </w:r>
    </w:p>
    <w:p w:rsidR="001F4E30" w:rsidRPr="007432F8" w:rsidRDefault="001F4E30" w:rsidP="00612FBC">
      <w:pPr>
        <w:pStyle w:val="NoSpacing"/>
        <w:jc w:val="both"/>
        <w:rPr>
          <w:rFonts w:ascii="Arial" w:hAnsi="Arial" w:cs="Arial"/>
          <w:sz w:val="24"/>
          <w:szCs w:val="24"/>
        </w:rPr>
      </w:pPr>
    </w:p>
    <w:p w:rsidR="007A3EC7" w:rsidRPr="007838E6" w:rsidRDefault="007A3EC7" w:rsidP="00612FBC">
      <w:pPr>
        <w:pStyle w:val="NoSpacing"/>
        <w:jc w:val="both"/>
        <w:rPr>
          <w:rFonts w:ascii="Arial" w:hAnsi="Arial" w:cs="Arial"/>
          <w:color w:val="FF0000"/>
          <w:sz w:val="24"/>
          <w:szCs w:val="24"/>
        </w:rPr>
      </w:pPr>
    </w:p>
    <w:p w:rsidR="007A3EC7" w:rsidRPr="007432F8" w:rsidRDefault="004F65DF" w:rsidP="007A3EC7">
      <w:pPr>
        <w:pStyle w:val="BodyTextIndent2"/>
        <w:ind w:left="360" w:firstLine="0"/>
        <w:rPr>
          <w:rFonts w:ascii="Arial" w:hAnsi="Arial" w:cs="Arial"/>
          <w:b/>
          <w:bCs/>
          <w:sz w:val="24"/>
        </w:rPr>
      </w:pPr>
      <w:r w:rsidRPr="007432F8">
        <w:rPr>
          <w:rFonts w:ascii="Arial" w:hAnsi="Arial" w:cs="Arial"/>
          <w:b/>
          <w:bCs/>
          <w:sz w:val="24"/>
        </w:rPr>
        <w:t>Deșeuri</w:t>
      </w:r>
    </w:p>
    <w:p w:rsidR="004F65DF" w:rsidRPr="007432F8" w:rsidRDefault="004F65DF" w:rsidP="004F65DF">
      <w:pPr>
        <w:pStyle w:val="BodyTextIndent2"/>
        <w:rPr>
          <w:rFonts w:ascii="Arial" w:hAnsi="Arial" w:cs="Arial"/>
          <w:sz w:val="24"/>
        </w:rPr>
      </w:pPr>
      <w:r w:rsidRPr="007432F8">
        <w:rPr>
          <w:rFonts w:ascii="Arial" w:hAnsi="Arial" w:cs="Arial"/>
          <w:sz w:val="24"/>
        </w:rPr>
        <w:t>Având în vedere că obiectivul presupune două faze: (execuție lucrări de construcții și funcționare) rezultă două categorii de deșeuri specifice fiecărei faze:</w:t>
      </w:r>
    </w:p>
    <w:p w:rsidR="004F65DF" w:rsidRPr="007432F8" w:rsidRDefault="004F65DF" w:rsidP="004F65DF">
      <w:pPr>
        <w:pStyle w:val="BodyTextIndent2"/>
        <w:numPr>
          <w:ilvl w:val="0"/>
          <w:numId w:val="2"/>
        </w:numPr>
        <w:tabs>
          <w:tab w:val="num" w:pos="900"/>
        </w:tabs>
        <w:ind w:left="0" w:firstLine="360"/>
        <w:rPr>
          <w:rFonts w:ascii="Arial" w:hAnsi="Arial" w:cs="Arial"/>
          <w:sz w:val="24"/>
        </w:rPr>
      </w:pPr>
      <w:r w:rsidRPr="007432F8">
        <w:rPr>
          <w:rFonts w:ascii="Arial" w:hAnsi="Arial" w:cs="Arial"/>
          <w:sz w:val="24"/>
          <w:u w:val="single"/>
        </w:rPr>
        <w:t>deșeuri de construcții</w:t>
      </w:r>
      <w:r w:rsidRPr="007432F8">
        <w:rPr>
          <w:rFonts w:ascii="Arial" w:hAnsi="Arial" w:cs="Arial"/>
          <w:sz w:val="24"/>
        </w:rPr>
        <w:t xml:space="preserve"> – gestionate de firma constructoare (pământ excavat, deseuri din construcții, deșeuri menajere) care se vor elimina astfel încât la terminarea lucrărilor amplasamentul să fie curat;</w:t>
      </w:r>
    </w:p>
    <w:p w:rsidR="004F65DF" w:rsidRPr="007432F8" w:rsidRDefault="004F65DF" w:rsidP="004F65DF">
      <w:pPr>
        <w:rPr>
          <w:rFonts w:ascii="Arial" w:hAnsi="Arial" w:cs="Arial"/>
          <w:u w:val="single"/>
        </w:rPr>
      </w:pPr>
      <w:r w:rsidRPr="007432F8">
        <w:rPr>
          <w:rFonts w:ascii="Arial" w:hAnsi="Arial" w:cs="Arial"/>
        </w:rPr>
        <w:t xml:space="preserve">        -    </w:t>
      </w:r>
      <w:r w:rsidRPr="007432F8">
        <w:rPr>
          <w:rFonts w:ascii="Arial" w:hAnsi="Arial" w:cs="Arial"/>
          <w:u w:val="single"/>
        </w:rPr>
        <w:t>deșeuri   în timpul functionării</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dejecții de porc;</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de țesuturi animale;</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ambalaje de la medicamente și vaccinuri;</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de medicamente;</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de la tratamente;</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ambalaje de la substanțele utilizate la igienizare contaminate cu substanțe periculoase;</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metalice din activitatea de mentenanță;</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de echipamente electrice și electronice;</w:t>
      </w:r>
    </w:p>
    <w:p w:rsidR="004F65DF" w:rsidRPr="007432F8" w:rsidRDefault="004F65DF" w:rsidP="004F65DF">
      <w:pPr>
        <w:pStyle w:val="BodyTextIndent2"/>
        <w:numPr>
          <w:ilvl w:val="1"/>
          <w:numId w:val="2"/>
        </w:numPr>
        <w:rPr>
          <w:rFonts w:ascii="Arial" w:hAnsi="Arial" w:cs="Arial"/>
          <w:sz w:val="24"/>
        </w:rPr>
      </w:pPr>
      <w:r w:rsidRPr="007432F8">
        <w:rPr>
          <w:rFonts w:ascii="Arial" w:hAnsi="Arial" w:cs="Arial"/>
          <w:sz w:val="24"/>
        </w:rPr>
        <w:t>deșeuri menajere.</w:t>
      </w:r>
    </w:p>
    <w:p w:rsidR="004F65DF" w:rsidRPr="007432F8" w:rsidRDefault="004F65DF" w:rsidP="004F65DF">
      <w:pPr>
        <w:pStyle w:val="BodyTextIndent2"/>
        <w:ind w:firstLine="0"/>
        <w:rPr>
          <w:rFonts w:ascii="Arial" w:hAnsi="Arial" w:cs="Arial"/>
          <w:sz w:val="24"/>
        </w:rPr>
      </w:pPr>
      <w:r w:rsidRPr="007432F8">
        <w:rPr>
          <w:rFonts w:ascii="Arial" w:hAnsi="Arial" w:cs="Arial"/>
          <w:sz w:val="24"/>
        </w:rPr>
        <w:t xml:space="preserve">Analizând activitatea fermei rezultă că cea mai mare cantitate de deşeuri o reprezintă dejecţiile. </w:t>
      </w:r>
      <w:r w:rsidRPr="007432F8">
        <w:rPr>
          <w:rFonts w:ascii="Arial" w:hAnsi="Arial" w:cs="Arial"/>
          <w:noProof w:val="0"/>
          <w:sz w:val="24"/>
          <w:lang w:eastAsia="ro-RO"/>
        </w:rPr>
        <w:t>Cantitatea anuală de gunoi de porc ,urina si slam variaza in functie de categoria de porci,continutul de nutrienti din furaje si sistemul de adăpare aplicat, precum si in raport cu stadiile de productie cu procesul tipic de metabolism.</w:t>
      </w:r>
    </w:p>
    <w:p w:rsidR="004F65DF" w:rsidRPr="007432F8" w:rsidRDefault="004F65DF" w:rsidP="004F65DF">
      <w:pPr>
        <w:pStyle w:val="BodyTextIndent2"/>
        <w:rPr>
          <w:rFonts w:ascii="Arial" w:hAnsi="Arial" w:cs="Arial"/>
          <w:sz w:val="24"/>
        </w:rPr>
      </w:pPr>
      <w:r w:rsidRPr="007432F8">
        <w:rPr>
          <w:rFonts w:ascii="Arial" w:hAnsi="Arial" w:cs="Arial"/>
          <w:sz w:val="24"/>
        </w:rPr>
        <w:t xml:space="preserve">Deșeurile menajere sunt generate de personalul </w:t>
      </w:r>
      <w:r w:rsidR="007432F8" w:rsidRPr="007432F8">
        <w:rPr>
          <w:rFonts w:ascii="Arial" w:hAnsi="Arial" w:cs="Arial"/>
          <w:sz w:val="24"/>
        </w:rPr>
        <w:t>care va lucra, cca 25 persoane.</w:t>
      </w:r>
    </w:p>
    <w:p w:rsidR="004F65DF" w:rsidRPr="007432F8" w:rsidRDefault="004F65DF" w:rsidP="004F65DF">
      <w:pPr>
        <w:rPr>
          <w:rFonts w:ascii="Arial" w:hAnsi="Arial" w:cs="Arial"/>
        </w:rPr>
      </w:pPr>
      <w:r w:rsidRPr="007432F8">
        <w:rPr>
          <w:rFonts w:ascii="Arial" w:hAnsi="Arial" w:cs="Arial"/>
        </w:rPr>
        <w:t>Referitor la deșeurile rezultate din activitatea de construcție se precizează următoarele:</w:t>
      </w:r>
    </w:p>
    <w:p w:rsidR="004F65DF" w:rsidRPr="007432F8" w:rsidRDefault="004F65DF" w:rsidP="004F65DF">
      <w:pPr>
        <w:rPr>
          <w:rFonts w:ascii="Arial" w:hAnsi="Arial" w:cs="Arial"/>
        </w:rPr>
      </w:pPr>
      <w:r w:rsidRPr="007432F8">
        <w:rPr>
          <w:rFonts w:ascii="Arial" w:hAnsi="Arial" w:cs="Arial"/>
        </w:rPr>
        <w:t>deșeurile rezultate în timpul construcției depind de modul de organizare al constructorului care poate aduce betonul gata preparat(deci nu rezultă ambalaje de la ciment), fierul beton gata fasonat (nu rezultă deșeuri metalice)</w:t>
      </w:r>
    </w:p>
    <w:p w:rsidR="007A3EC7" w:rsidRPr="007432F8" w:rsidRDefault="004F65DF" w:rsidP="004F65DF">
      <w:pPr>
        <w:pStyle w:val="BodyTextIndent2"/>
        <w:rPr>
          <w:rFonts w:ascii="Arial" w:hAnsi="Arial" w:cs="Arial"/>
          <w:sz w:val="24"/>
        </w:rPr>
      </w:pPr>
      <w:r w:rsidRPr="007432F8">
        <w:rPr>
          <w:rFonts w:ascii="Arial" w:hAnsi="Arial" w:cs="Arial"/>
          <w:sz w:val="24"/>
        </w:rPr>
        <w:t xml:space="preserve">În timpul funcționării cea mai mare cantitate de deșeuri  </w:t>
      </w:r>
      <w:r w:rsidRPr="007432F8">
        <w:rPr>
          <w:rFonts w:ascii="Arial" w:hAnsi="Arial" w:cs="Arial"/>
          <w:i/>
          <w:sz w:val="24"/>
        </w:rPr>
        <w:t>o constituie dejecțiile.</w:t>
      </w:r>
      <w:r w:rsidRPr="007432F8">
        <w:rPr>
          <w:rFonts w:ascii="Arial" w:hAnsi="Arial" w:cs="Arial"/>
          <w:sz w:val="24"/>
        </w:rPr>
        <w:t xml:space="preserve">  </w:t>
      </w:r>
      <w:r w:rsidR="007A3EC7" w:rsidRPr="007432F8">
        <w:rPr>
          <w:rFonts w:ascii="Arial" w:hAnsi="Arial" w:cs="Arial"/>
          <w:b/>
          <w:sz w:val="24"/>
        </w:rPr>
        <w:t xml:space="preserve">                                 </w:t>
      </w:r>
    </w:p>
    <w:p w:rsidR="004A3F4A" w:rsidRPr="007432F8" w:rsidRDefault="004A3F4A" w:rsidP="004A3F4A">
      <w:pPr>
        <w:autoSpaceDE w:val="0"/>
        <w:autoSpaceDN w:val="0"/>
        <w:adjustRightInd w:val="0"/>
        <w:jc w:val="both"/>
        <w:rPr>
          <w:rFonts w:ascii="Arial" w:hAnsi="Arial" w:cs="Arial"/>
        </w:rPr>
      </w:pPr>
      <w:r w:rsidRPr="007432F8">
        <w:rPr>
          <w:rFonts w:ascii="Arial" w:hAnsi="Arial" w:cs="Arial"/>
        </w:rPr>
        <w:t>Pe baza studiilor agrochimice ale solurilor efectuate de O</w:t>
      </w:r>
      <w:r w:rsidR="004F65DF" w:rsidRPr="007432F8">
        <w:rPr>
          <w:rFonts w:ascii="Arial" w:hAnsi="Arial" w:cs="Arial"/>
        </w:rPr>
        <w:t xml:space="preserve">SPA </w:t>
      </w:r>
      <w:r w:rsidRPr="007432F8">
        <w:rPr>
          <w:rFonts w:ascii="Arial" w:hAnsi="Arial" w:cs="Arial"/>
        </w:rPr>
        <w:t>dejecțiile sunt utilizate ca îngrășământ.</w:t>
      </w:r>
    </w:p>
    <w:p w:rsidR="004A3F4A" w:rsidRPr="007432F8" w:rsidRDefault="004A3F4A" w:rsidP="004A3F4A">
      <w:pPr>
        <w:pStyle w:val="BodyTextIndent2"/>
        <w:ind w:left="90" w:firstLine="270"/>
        <w:rPr>
          <w:rFonts w:ascii="Arial" w:hAnsi="Arial" w:cs="Arial"/>
          <w:sz w:val="24"/>
        </w:rPr>
      </w:pPr>
      <w:r w:rsidRPr="007432F8">
        <w:rPr>
          <w:szCs w:val="28"/>
        </w:rPr>
        <w:lastRenderedPageBreak/>
        <w:tab/>
      </w:r>
      <w:r w:rsidRPr="007432F8">
        <w:rPr>
          <w:rFonts w:ascii="Arial" w:hAnsi="Arial" w:cs="Arial"/>
          <w:sz w:val="24"/>
        </w:rPr>
        <w:t xml:space="preserve">Sub aspect legislativ, utilizarea dejecţiilor în agricultură este reglementată prin </w:t>
      </w:r>
      <w:r w:rsidRPr="007432F8">
        <w:rPr>
          <w:rFonts w:ascii="Arial" w:hAnsi="Arial" w:cs="Arial"/>
          <w:bCs/>
          <w:noProof w:val="0"/>
          <w:sz w:val="24"/>
          <w:lang w:eastAsia="ro-RO"/>
        </w:rPr>
        <w:t>Ordinul nr. 990 din 16 iunie 2015</w:t>
      </w:r>
      <w:r w:rsidRPr="007432F8">
        <w:rPr>
          <w:rFonts w:ascii="Arial" w:hAnsi="Arial" w:cs="Arial"/>
          <w:b/>
          <w:bCs/>
          <w:noProof w:val="0"/>
          <w:sz w:val="24"/>
          <w:lang w:eastAsia="ro-RO"/>
        </w:rPr>
        <w:t xml:space="preserve"> </w:t>
      </w:r>
      <w:r w:rsidRPr="007432F8">
        <w:rPr>
          <w:rFonts w:ascii="Arial" w:hAnsi="Arial" w:cs="Arial"/>
          <w:sz w:val="24"/>
          <w:lang w:eastAsia="ro-RO"/>
        </w:rPr>
        <w:t xml:space="preserve">pentru modificarea şi completarea Ordinului ministrului mediului şi gospodăririi apelor şi al ministrului agriculturii, pădurilor şi dezvoltării rurale nr. 1.182/1.270/2005 privind aprobarea Codului de bune practici agricole pentru protecţia apelor împotriva poluării cu nitraţi din surse agricole </w:t>
      </w:r>
      <w:r w:rsidRPr="007432F8">
        <w:rPr>
          <w:szCs w:val="23"/>
        </w:rPr>
        <w:t xml:space="preserve"> </w:t>
      </w:r>
      <w:r w:rsidRPr="007432F8">
        <w:rPr>
          <w:rFonts w:ascii="Arial" w:hAnsi="Arial" w:cs="Arial"/>
          <w:sz w:val="24"/>
        </w:rPr>
        <w:t xml:space="preserve">  .</w:t>
      </w:r>
    </w:p>
    <w:p w:rsidR="00D54E4F" w:rsidRPr="007432F8" w:rsidRDefault="00D54E4F" w:rsidP="00D54E4F">
      <w:pPr>
        <w:pStyle w:val="BodyTextIndent2"/>
        <w:ind w:left="360" w:firstLine="0"/>
        <w:rPr>
          <w:rFonts w:ascii="Arial" w:hAnsi="Arial" w:cs="Arial"/>
          <w:sz w:val="24"/>
        </w:rPr>
      </w:pPr>
      <w:r w:rsidRPr="007432F8">
        <w:rPr>
          <w:rFonts w:ascii="Arial" w:hAnsi="Arial" w:cs="Arial"/>
          <w:b/>
          <w:bCs/>
          <w:sz w:val="24"/>
        </w:rPr>
        <w:t>Impactul potențial inclusiv cel transfrontieră asupra componentelor mediului și măsuri de reducere a acestora</w:t>
      </w:r>
      <w:r w:rsidRPr="007432F8">
        <w:rPr>
          <w:rFonts w:ascii="Arial" w:hAnsi="Arial" w:cs="Arial"/>
          <w:sz w:val="24"/>
          <w:u w:val="single"/>
        </w:rPr>
        <w:t>.</w:t>
      </w:r>
    </w:p>
    <w:p w:rsidR="00D54E4F" w:rsidRPr="007432F8" w:rsidRDefault="00D54E4F" w:rsidP="00D54E4F">
      <w:pPr>
        <w:pStyle w:val="BodyTextIndent2"/>
        <w:ind w:left="360" w:firstLine="0"/>
        <w:rPr>
          <w:rFonts w:ascii="Arial" w:hAnsi="Arial" w:cs="Arial"/>
          <w:sz w:val="24"/>
        </w:rPr>
      </w:pPr>
      <w:r w:rsidRPr="007432F8">
        <w:rPr>
          <w:rFonts w:ascii="Arial" w:hAnsi="Arial" w:cs="Arial"/>
          <w:b/>
          <w:bCs/>
          <w:sz w:val="24"/>
        </w:rPr>
        <w:t>Apa</w:t>
      </w:r>
    </w:p>
    <w:p w:rsidR="00D54E4F" w:rsidRPr="007432F8" w:rsidRDefault="00D54E4F" w:rsidP="00D54E4F">
      <w:pPr>
        <w:pStyle w:val="BodyTextIndent2"/>
        <w:rPr>
          <w:rFonts w:ascii="Arial" w:hAnsi="Arial" w:cs="Arial"/>
          <w:sz w:val="24"/>
        </w:rPr>
      </w:pPr>
      <w:r w:rsidRPr="007432F8">
        <w:rPr>
          <w:rFonts w:ascii="Arial" w:hAnsi="Arial" w:cs="Arial"/>
          <w:sz w:val="24"/>
          <w:u w:val="single"/>
        </w:rPr>
        <w:t>Alimentarea cu apă</w:t>
      </w:r>
      <w:r w:rsidRPr="007432F8">
        <w:rPr>
          <w:rFonts w:ascii="Arial" w:hAnsi="Arial" w:cs="Arial"/>
          <w:sz w:val="24"/>
        </w:rPr>
        <w:t>.</w:t>
      </w:r>
    </w:p>
    <w:p w:rsidR="00BF4383" w:rsidRDefault="007A3EC7" w:rsidP="00BF4383">
      <w:pPr>
        <w:pStyle w:val="NoSpacing"/>
        <w:jc w:val="both"/>
        <w:rPr>
          <w:rFonts w:ascii="Arial" w:hAnsi="Arial" w:cs="Arial"/>
          <w:sz w:val="24"/>
          <w:szCs w:val="24"/>
          <w:lang w:val="ro-RO"/>
        </w:rPr>
      </w:pPr>
      <w:r w:rsidRPr="007432F8">
        <w:rPr>
          <w:rFonts w:ascii="Arial" w:hAnsi="Arial" w:cs="Arial"/>
          <w:sz w:val="24"/>
        </w:rPr>
        <w:t xml:space="preserve">Alimentarea cu apă a halelor modernizate se va face  prin racordare la  sursa </w:t>
      </w:r>
      <w:r w:rsidR="002D2C6A" w:rsidRPr="007432F8">
        <w:rPr>
          <w:rFonts w:ascii="Arial" w:hAnsi="Arial" w:cs="Arial"/>
          <w:sz w:val="24"/>
        </w:rPr>
        <w:t>existent</w:t>
      </w:r>
      <w:r w:rsidR="00BF4383">
        <w:rPr>
          <w:rFonts w:ascii="Arial" w:hAnsi="Arial" w:cs="Arial"/>
          <w:sz w:val="24"/>
        </w:rPr>
        <w:t>ă</w:t>
      </w:r>
      <w:r w:rsidR="002D2C6A" w:rsidRPr="007432F8">
        <w:rPr>
          <w:rFonts w:ascii="Arial" w:hAnsi="Arial" w:cs="Arial"/>
          <w:sz w:val="24"/>
        </w:rPr>
        <w:t xml:space="preserve"> </w:t>
      </w:r>
      <w:r w:rsidRPr="007432F8">
        <w:rPr>
          <w:rFonts w:ascii="Arial" w:hAnsi="Arial" w:cs="Arial"/>
          <w:sz w:val="24"/>
        </w:rPr>
        <w:t xml:space="preserve">  </w:t>
      </w:r>
      <w:r w:rsidR="002D2C6A" w:rsidRPr="007432F8">
        <w:rPr>
          <w:rFonts w:ascii="Arial" w:hAnsi="Arial" w:cs="Arial"/>
          <w:sz w:val="24"/>
        </w:rPr>
        <w:t>2 foraje -</w:t>
      </w:r>
      <w:r w:rsidR="002D2C6A" w:rsidRPr="007838E6">
        <w:rPr>
          <w:rFonts w:ascii="Arial" w:hAnsi="Arial" w:cs="Arial"/>
          <w:color w:val="FF0000"/>
          <w:sz w:val="24"/>
        </w:rPr>
        <w:t xml:space="preserve"> </w:t>
      </w:r>
      <w:r w:rsidRPr="00BF4383">
        <w:rPr>
          <w:rFonts w:ascii="Arial" w:hAnsi="Arial" w:cs="Arial"/>
          <w:sz w:val="24"/>
        </w:rPr>
        <w:t xml:space="preserve">conform </w:t>
      </w:r>
      <w:r w:rsidR="00BF4383" w:rsidRPr="00AF4163">
        <w:rPr>
          <w:rFonts w:ascii="Arial" w:hAnsi="Arial" w:cs="Arial"/>
          <w:sz w:val="24"/>
          <w:szCs w:val="24"/>
          <w:lang w:val="ro-RO"/>
        </w:rPr>
        <w:t>Avizului de Gospodărire a Apelor</w:t>
      </w:r>
      <w:r w:rsidR="00BF4383">
        <w:rPr>
          <w:rFonts w:ascii="Arial" w:hAnsi="Arial" w:cs="Arial"/>
          <w:sz w:val="24"/>
          <w:szCs w:val="24"/>
          <w:lang w:val="ro-RO"/>
        </w:rPr>
        <w:t xml:space="preserve">  </w:t>
      </w:r>
      <w:r w:rsidR="00BF4383" w:rsidRPr="00AF4163">
        <w:rPr>
          <w:rFonts w:ascii="Arial" w:hAnsi="Arial" w:cs="Arial"/>
          <w:sz w:val="24"/>
          <w:szCs w:val="24"/>
          <w:lang w:val="ro-RO"/>
        </w:rPr>
        <w:t>nr. 17 /30.01.2018 emis de Administrația Bazinală Mureș</w:t>
      </w:r>
      <w:r w:rsidR="00BF4383">
        <w:rPr>
          <w:rFonts w:ascii="Arial" w:hAnsi="Arial" w:cs="Arial"/>
          <w:sz w:val="24"/>
          <w:szCs w:val="24"/>
          <w:lang w:val="ro-RO"/>
        </w:rPr>
        <w:t xml:space="preserve">.        </w:t>
      </w:r>
    </w:p>
    <w:p w:rsidR="007A3EC7" w:rsidRPr="007432F8" w:rsidRDefault="007A3EC7" w:rsidP="007A3EC7">
      <w:pPr>
        <w:pStyle w:val="BodyTextIndent2"/>
        <w:rPr>
          <w:rFonts w:ascii="Arial" w:hAnsi="Arial" w:cs="Arial"/>
          <w:sz w:val="24"/>
        </w:rPr>
      </w:pPr>
      <w:r w:rsidRPr="007432F8">
        <w:rPr>
          <w:rFonts w:ascii="Arial" w:hAnsi="Arial" w:cs="Arial"/>
          <w:sz w:val="24"/>
        </w:rPr>
        <w:t>Fiind de bună calitate apa se utilizează la :</w:t>
      </w:r>
    </w:p>
    <w:p w:rsidR="007A3EC7" w:rsidRPr="007432F8" w:rsidRDefault="007A3EC7" w:rsidP="007A3EC7">
      <w:pPr>
        <w:pStyle w:val="BodyTextIndent2"/>
        <w:numPr>
          <w:ilvl w:val="0"/>
          <w:numId w:val="2"/>
        </w:numPr>
        <w:rPr>
          <w:rFonts w:ascii="Arial" w:hAnsi="Arial" w:cs="Arial"/>
          <w:sz w:val="24"/>
        </w:rPr>
      </w:pPr>
      <w:r w:rsidRPr="007432F8">
        <w:rPr>
          <w:rFonts w:ascii="Arial" w:hAnsi="Arial" w:cs="Arial"/>
          <w:sz w:val="24"/>
        </w:rPr>
        <w:t xml:space="preserve"> adăpat ;</w:t>
      </w:r>
    </w:p>
    <w:p w:rsidR="007A3EC7" w:rsidRPr="007432F8" w:rsidRDefault="007A3EC7" w:rsidP="007A3EC7">
      <w:pPr>
        <w:pStyle w:val="BodyTextIndent2"/>
        <w:numPr>
          <w:ilvl w:val="0"/>
          <w:numId w:val="2"/>
        </w:numPr>
        <w:rPr>
          <w:rFonts w:ascii="Arial" w:hAnsi="Arial" w:cs="Arial"/>
          <w:sz w:val="24"/>
        </w:rPr>
      </w:pPr>
      <w:r w:rsidRPr="007432F8">
        <w:rPr>
          <w:rFonts w:ascii="Arial" w:hAnsi="Arial" w:cs="Arial"/>
          <w:sz w:val="24"/>
        </w:rPr>
        <w:t xml:space="preserve"> scop menajer – la filtrul sanitar;</w:t>
      </w:r>
    </w:p>
    <w:p w:rsidR="007A3EC7" w:rsidRPr="007432F8" w:rsidRDefault="007A3EC7" w:rsidP="007A3EC7">
      <w:pPr>
        <w:pStyle w:val="BodyTextIndent2"/>
        <w:numPr>
          <w:ilvl w:val="0"/>
          <w:numId w:val="2"/>
        </w:numPr>
        <w:rPr>
          <w:rFonts w:ascii="Arial" w:hAnsi="Arial" w:cs="Arial"/>
          <w:sz w:val="24"/>
        </w:rPr>
      </w:pPr>
      <w:r w:rsidRPr="007432F8">
        <w:rPr>
          <w:rFonts w:ascii="Arial" w:hAnsi="Arial" w:cs="Arial"/>
          <w:sz w:val="24"/>
        </w:rPr>
        <w:t>în scop industrial – spălare hale;</w:t>
      </w:r>
    </w:p>
    <w:p w:rsidR="007A3EC7" w:rsidRPr="007432F8" w:rsidRDefault="00E80F49" w:rsidP="007A3EC7">
      <w:pPr>
        <w:pStyle w:val="NoSpacing"/>
        <w:jc w:val="both"/>
        <w:rPr>
          <w:rFonts w:ascii="Arial" w:hAnsi="Arial" w:cs="Arial"/>
          <w:sz w:val="24"/>
          <w:szCs w:val="24"/>
          <w:lang w:val="ro-RO"/>
        </w:rPr>
      </w:pPr>
      <w:r w:rsidRPr="007432F8">
        <w:rPr>
          <w:rFonts w:ascii="Arial" w:hAnsi="Arial" w:cs="Arial"/>
          <w:sz w:val="24"/>
          <w:szCs w:val="24"/>
          <w:lang w:val="ro-RO"/>
        </w:rPr>
        <w:t>.</w:t>
      </w:r>
      <w:r w:rsidR="007A3EC7" w:rsidRPr="007432F8">
        <w:rPr>
          <w:rFonts w:ascii="Arial" w:hAnsi="Arial" w:cs="Arial"/>
          <w:sz w:val="24"/>
          <w:szCs w:val="24"/>
          <w:lang w:val="ro-RO"/>
        </w:rPr>
        <w:t xml:space="preserve"> </w:t>
      </w:r>
    </w:p>
    <w:p w:rsidR="00D54E4F" w:rsidRPr="007432F8" w:rsidRDefault="00D54E4F" w:rsidP="00D54E4F">
      <w:pPr>
        <w:pStyle w:val="BodyTextIndent2"/>
        <w:jc w:val="left"/>
        <w:rPr>
          <w:rFonts w:ascii="Arial" w:hAnsi="Arial" w:cs="Arial"/>
          <w:sz w:val="24"/>
          <w:u w:val="single"/>
        </w:rPr>
      </w:pPr>
      <w:r w:rsidRPr="007432F8">
        <w:rPr>
          <w:rFonts w:ascii="Arial" w:hAnsi="Arial" w:cs="Arial"/>
          <w:sz w:val="24"/>
          <w:u w:val="single"/>
        </w:rPr>
        <w:t xml:space="preserve">Managementul apelor uzate </w:t>
      </w:r>
    </w:p>
    <w:p w:rsidR="00A34C94" w:rsidRPr="007432F8" w:rsidRDefault="00A34C94" w:rsidP="00A34C94">
      <w:pPr>
        <w:pStyle w:val="BodyTextIndent2"/>
        <w:jc w:val="left"/>
        <w:rPr>
          <w:rFonts w:ascii="Arial" w:hAnsi="Arial" w:cs="Arial"/>
          <w:sz w:val="24"/>
        </w:rPr>
      </w:pPr>
      <w:r w:rsidRPr="007432F8">
        <w:rPr>
          <w:rFonts w:ascii="Arial" w:hAnsi="Arial" w:cs="Arial"/>
          <w:sz w:val="24"/>
          <w:u w:val="single"/>
        </w:rPr>
        <w:t>Managementul apelor uzate. Descrierea surselor de generare a apelor uzate</w:t>
      </w:r>
      <w:r w:rsidRPr="007432F8">
        <w:rPr>
          <w:rFonts w:ascii="Arial" w:hAnsi="Arial" w:cs="Arial"/>
          <w:sz w:val="24"/>
        </w:rPr>
        <w:t>.</w:t>
      </w:r>
    </w:p>
    <w:p w:rsidR="00A34C94" w:rsidRPr="007432F8" w:rsidRDefault="00A34C94" w:rsidP="00A34C94">
      <w:pPr>
        <w:pStyle w:val="BodyTextIndent2"/>
        <w:jc w:val="left"/>
        <w:rPr>
          <w:rFonts w:ascii="Arial" w:hAnsi="Arial" w:cs="Arial"/>
          <w:sz w:val="24"/>
        </w:rPr>
      </w:pPr>
      <w:r w:rsidRPr="007432F8">
        <w:rPr>
          <w:rFonts w:ascii="Arial" w:hAnsi="Arial" w:cs="Arial"/>
          <w:sz w:val="24"/>
        </w:rPr>
        <w:t xml:space="preserve"> Sursele de ape uzate  prezente pe amplasament sunt:</w:t>
      </w:r>
    </w:p>
    <w:p w:rsidR="00A34C94" w:rsidRPr="007432F8" w:rsidRDefault="00A34C94" w:rsidP="00A34C94">
      <w:pPr>
        <w:spacing w:line="276" w:lineRule="auto"/>
        <w:ind w:firstLine="567"/>
        <w:jc w:val="both"/>
        <w:rPr>
          <w:rFonts w:ascii="Arial" w:hAnsi="Arial" w:cs="Arial"/>
          <w:lang w:val="it-IT"/>
        </w:rPr>
      </w:pPr>
      <w:r w:rsidRPr="007432F8">
        <w:rPr>
          <w:rFonts w:ascii="Arial" w:hAnsi="Arial" w:cs="Arial"/>
          <w:lang w:val="it-IT"/>
        </w:rPr>
        <w:t>- apele uzate menajere (de la filtrul sanitar, grupuri sanitare)</w:t>
      </w:r>
    </w:p>
    <w:p w:rsidR="00A34C94" w:rsidRPr="007432F8" w:rsidRDefault="00A34C94" w:rsidP="00A34C94">
      <w:pPr>
        <w:spacing w:line="276" w:lineRule="auto"/>
        <w:ind w:firstLine="567"/>
        <w:jc w:val="both"/>
        <w:rPr>
          <w:rFonts w:ascii="Arial" w:hAnsi="Arial" w:cs="Arial"/>
          <w:lang w:val="it-IT"/>
        </w:rPr>
      </w:pPr>
      <w:r w:rsidRPr="007432F8">
        <w:rPr>
          <w:rFonts w:ascii="Arial" w:hAnsi="Arial" w:cs="Arial"/>
          <w:lang w:val="it-IT"/>
        </w:rPr>
        <w:t>- ape uzate rezultate de la igienizarea halelor,</w:t>
      </w:r>
    </w:p>
    <w:p w:rsidR="00A34C94" w:rsidRPr="007838E6" w:rsidRDefault="00A34C94" w:rsidP="00A34C94">
      <w:pPr>
        <w:pStyle w:val="BodyTextIndent2"/>
        <w:jc w:val="left"/>
        <w:rPr>
          <w:rFonts w:ascii="Arial" w:hAnsi="Arial" w:cs="Arial"/>
          <w:color w:val="FF0000"/>
          <w:sz w:val="24"/>
        </w:rPr>
      </w:pPr>
    </w:p>
    <w:p w:rsidR="00CF40DF" w:rsidRPr="006A76BC" w:rsidRDefault="00CF40DF" w:rsidP="00CF40DF">
      <w:pPr>
        <w:pStyle w:val="NoSpacing"/>
        <w:jc w:val="both"/>
        <w:rPr>
          <w:rFonts w:ascii="Arial" w:hAnsi="Arial" w:cs="Arial"/>
          <w:sz w:val="24"/>
          <w:szCs w:val="24"/>
        </w:rPr>
      </w:pPr>
      <w:r w:rsidRPr="006A76BC">
        <w:rPr>
          <w:rFonts w:ascii="Arial" w:hAnsi="Arial" w:cs="Arial"/>
          <w:i/>
          <w:sz w:val="24"/>
          <w:u w:val="single"/>
        </w:rPr>
        <w:t>Apele  uzate menajere -</w:t>
      </w:r>
      <w:r w:rsidRPr="006A76BC">
        <w:rPr>
          <w:rFonts w:ascii="Arial" w:hAnsi="Arial" w:cs="Arial"/>
          <w:sz w:val="24"/>
        </w:rPr>
        <w:t xml:space="preserve"> </w:t>
      </w:r>
      <w:r w:rsidRPr="006A76BC">
        <w:rPr>
          <w:rFonts w:ascii="Arial" w:hAnsi="Arial" w:cs="Arial"/>
          <w:color w:val="FF0000"/>
          <w:sz w:val="24"/>
        </w:rPr>
        <w:t xml:space="preserve"> </w:t>
      </w:r>
      <w:r w:rsidRPr="006A76BC">
        <w:rPr>
          <w:rFonts w:ascii="Arial" w:hAnsi="Arial" w:cs="Arial"/>
          <w:sz w:val="24"/>
        </w:rPr>
        <w:t>rezultate de la personalul angajat se colectează prin conducte de canalizare din tuburi PVC si sunt descărcate într-un  bazin  cu  V=10mc  și se vidanjeaza periodic . Vidanjarea se va  realiza cu o firma specializata pe baza de contract de prestari servicii(</w:t>
      </w:r>
      <w:r w:rsidRPr="006A76BC">
        <w:rPr>
          <w:rFonts w:ascii="Arial" w:hAnsi="Arial" w:cs="Arial"/>
          <w:sz w:val="24"/>
          <w:szCs w:val="24"/>
        </w:rPr>
        <w:t xml:space="preserve"> SC Activitatea Goscom SA).</w:t>
      </w:r>
    </w:p>
    <w:p w:rsidR="00CF40DF" w:rsidRDefault="00CF40DF" w:rsidP="00CF40DF">
      <w:pPr>
        <w:pStyle w:val="BodyTextIndent2"/>
        <w:rPr>
          <w:rFonts w:ascii="Arial" w:hAnsi="Arial" w:cs="Arial"/>
          <w:sz w:val="24"/>
        </w:rPr>
      </w:pPr>
      <w:r>
        <w:rPr>
          <w:rFonts w:ascii="Arial" w:hAnsi="Arial" w:cs="Arial"/>
          <w:i/>
          <w:sz w:val="24"/>
          <w:u w:val="single"/>
        </w:rPr>
        <w:t>A</w:t>
      </w:r>
      <w:r w:rsidR="00E80F49" w:rsidRPr="00CF40DF">
        <w:rPr>
          <w:rFonts w:ascii="Arial" w:hAnsi="Arial" w:cs="Arial"/>
          <w:i/>
          <w:sz w:val="24"/>
          <w:u w:val="single"/>
        </w:rPr>
        <w:t>pe</w:t>
      </w:r>
      <w:r>
        <w:rPr>
          <w:rFonts w:ascii="Arial" w:hAnsi="Arial" w:cs="Arial"/>
          <w:i/>
          <w:sz w:val="24"/>
          <w:u w:val="single"/>
        </w:rPr>
        <w:t xml:space="preserve">le </w:t>
      </w:r>
      <w:r w:rsidR="00E80F49" w:rsidRPr="00CF40DF">
        <w:rPr>
          <w:rFonts w:ascii="Arial" w:hAnsi="Arial" w:cs="Arial"/>
          <w:i/>
          <w:sz w:val="24"/>
          <w:u w:val="single"/>
        </w:rPr>
        <w:t xml:space="preserve"> uzate tehnologice</w:t>
      </w:r>
      <w:r w:rsidR="00E80F49" w:rsidRPr="00CF40DF">
        <w:rPr>
          <w:rFonts w:ascii="Arial" w:hAnsi="Arial" w:cs="Arial"/>
          <w:sz w:val="24"/>
          <w:u w:val="single"/>
        </w:rPr>
        <w:t xml:space="preserve"> </w:t>
      </w:r>
      <w:r w:rsidR="00E80F49" w:rsidRPr="00CF40DF">
        <w:rPr>
          <w:rFonts w:ascii="Arial" w:hAnsi="Arial" w:cs="Arial"/>
          <w:sz w:val="24"/>
        </w:rPr>
        <w:t xml:space="preserve">- rezultate de la spalarea/igienizarea halelor sunt evacuate odata cu dejectiile. Apele uzate tehnologice   din </w:t>
      </w:r>
      <w:r w:rsidR="00A34C94" w:rsidRPr="00CF40DF">
        <w:rPr>
          <w:rFonts w:ascii="Arial" w:hAnsi="Arial" w:cs="Arial"/>
          <w:sz w:val="24"/>
        </w:rPr>
        <w:t xml:space="preserve">hale </w:t>
      </w:r>
      <w:r w:rsidR="00E80F49" w:rsidRPr="00CF40DF">
        <w:rPr>
          <w:rFonts w:ascii="Arial" w:hAnsi="Arial" w:cs="Arial"/>
          <w:sz w:val="24"/>
        </w:rPr>
        <w:t>rezultă periodic, numai la spălarea halelor.</w:t>
      </w:r>
    </w:p>
    <w:p w:rsidR="00CF40DF" w:rsidRPr="00BE745E" w:rsidRDefault="00CF40DF" w:rsidP="00CF40DF">
      <w:pPr>
        <w:pStyle w:val="BodyTextIndent2"/>
        <w:rPr>
          <w:rFonts w:ascii="Arial" w:hAnsi="Arial" w:cs="Arial"/>
          <w:i/>
          <w:iCs/>
          <w:sz w:val="24"/>
        </w:rPr>
      </w:pPr>
      <w:r w:rsidRPr="00CF40DF">
        <w:rPr>
          <w:rFonts w:ascii="Arial" w:hAnsi="Arial" w:cs="Arial"/>
          <w:b/>
          <w:i/>
          <w:iCs/>
          <w:sz w:val="24"/>
        </w:rPr>
        <w:t xml:space="preserve"> </w:t>
      </w:r>
      <w:r w:rsidRPr="00BE745E">
        <w:rPr>
          <w:rFonts w:ascii="Arial" w:hAnsi="Arial" w:cs="Arial"/>
          <w:b/>
          <w:i/>
          <w:iCs/>
          <w:sz w:val="24"/>
        </w:rPr>
        <w:t>Impact prognozat</w:t>
      </w:r>
      <w:r w:rsidRPr="00BE745E">
        <w:rPr>
          <w:rFonts w:ascii="Arial" w:hAnsi="Arial" w:cs="Arial"/>
          <w:i/>
          <w:iCs/>
          <w:sz w:val="24"/>
        </w:rPr>
        <w:t>.Se estimează că impactul generat atît în timpul realizării investiției cât și în timpul funcționării asupra apelor subterane este nesemnificativ în condițiile respectării procesului tehnologic, aplicării celor mai bune tehnici disponibile (BAT)  și a măsurilor de diminuare a impactului.</w:t>
      </w:r>
    </w:p>
    <w:p w:rsidR="00CF40DF" w:rsidRPr="00BE745E" w:rsidRDefault="00CF40DF" w:rsidP="00CF40DF">
      <w:pPr>
        <w:pStyle w:val="BodyTextIndent2"/>
        <w:rPr>
          <w:rFonts w:ascii="Arial" w:hAnsi="Arial" w:cs="Arial"/>
          <w:sz w:val="24"/>
        </w:rPr>
      </w:pPr>
      <w:r w:rsidRPr="00BE745E">
        <w:rPr>
          <w:rFonts w:ascii="Arial" w:hAnsi="Arial" w:cs="Arial"/>
          <w:i/>
          <w:iCs/>
          <w:sz w:val="24"/>
        </w:rPr>
        <w:t>Impactul transfrontalier este nul.</w:t>
      </w:r>
    </w:p>
    <w:p w:rsidR="00CF40DF" w:rsidRPr="00BE745E" w:rsidRDefault="00CF40DF" w:rsidP="00CF40DF">
      <w:pPr>
        <w:pStyle w:val="BodyTextIndent2"/>
        <w:rPr>
          <w:rFonts w:ascii="Arial" w:hAnsi="Arial" w:cs="Arial"/>
          <w:sz w:val="24"/>
          <w:u w:val="single"/>
          <w:lang w:val="en-AU"/>
        </w:rPr>
      </w:pPr>
      <w:r w:rsidRPr="00BE745E">
        <w:rPr>
          <w:rFonts w:ascii="Arial" w:hAnsi="Arial" w:cs="Arial"/>
          <w:i/>
          <w:iCs/>
          <w:sz w:val="24"/>
          <w:u w:val="single"/>
        </w:rPr>
        <w:t>Măsuri de diminuare a impactului  (de prevenire/reducere/compensare) asupra factorului de mediu apă.</w:t>
      </w:r>
      <w:r w:rsidRPr="00BE745E">
        <w:rPr>
          <w:rFonts w:ascii="Arial" w:hAnsi="Arial" w:cs="Arial"/>
          <w:sz w:val="24"/>
          <w:u w:val="single"/>
          <w:lang w:val="en-AU"/>
        </w:rPr>
        <w:t xml:space="preserve"> </w:t>
      </w:r>
    </w:p>
    <w:p w:rsidR="00CF40DF" w:rsidRPr="00BE745E" w:rsidRDefault="00CF40DF" w:rsidP="00CF40DF">
      <w:pPr>
        <w:pStyle w:val="BodyTextIndent2"/>
        <w:rPr>
          <w:rFonts w:ascii="Arial" w:hAnsi="Arial" w:cs="Arial"/>
          <w:i/>
          <w:iCs/>
          <w:sz w:val="24"/>
        </w:rPr>
      </w:pPr>
      <w:r w:rsidRPr="00BE745E">
        <w:rPr>
          <w:rFonts w:ascii="Arial" w:hAnsi="Arial" w:cs="Arial"/>
          <w:sz w:val="24"/>
          <w:lang w:val="en-AU"/>
        </w:rPr>
        <w:t>Posibilitatea de refacere a calității apelor subterane este limitată (de cele mai multe ori imposibilă) și presupune  eforturi  financiare foarte mari . De aceea este important ca  să se aplice principiul prevenirii  prin luarea de măsuri care să minimizeze/reducă  efectele poluării.</w:t>
      </w:r>
    </w:p>
    <w:p w:rsidR="00CF40DF" w:rsidRPr="00BE745E" w:rsidRDefault="00CF40DF" w:rsidP="00CF40DF">
      <w:pPr>
        <w:pStyle w:val="BodyTextIndent2"/>
        <w:rPr>
          <w:rFonts w:ascii="Arial" w:hAnsi="Arial" w:cs="Arial"/>
          <w:i/>
          <w:iCs/>
          <w:sz w:val="24"/>
          <w:u w:val="single"/>
        </w:rPr>
      </w:pPr>
      <w:r w:rsidRPr="00BE745E">
        <w:rPr>
          <w:rFonts w:ascii="Arial" w:hAnsi="Arial" w:cs="Arial"/>
          <w:i/>
          <w:iCs/>
          <w:sz w:val="24"/>
        </w:rPr>
        <w:t xml:space="preserve">A. </w:t>
      </w:r>
      <w:r w:rsidRPr="00BE745E">
        <w:rPr>
          <w:rFonts w:ascii="Arial" w:hAnsi="Arial" w:cs="Arial"/>
          <w:i/>
          <w:iCs/>
          <w:sz w:val="24"/>
          <w:u w:val="single"/>
        </w:rPr>
        <w:t>în timpul realizării investiției</w:t>
      </w:r>
    </w:p>
    <w:p w:rsidR="00CF40DF" w:rsidRPr="00BE745E" w:rsidRDefault="00CF40DF" w:rsidP="00CF40DF">
      <w:pPr>
        <w:pStyle w:val="BodyTextIndent2"/>
        <w:numPr>
          <w:ilvl w:val="0"/>
          <w:numId w:val="2"/>
        </w:numPr>
        <w:tabs>
          <w:tab w:val="num" w:pos="720"/>
        </w:tabs>
        <w:ind w:left="0" w:firstLine="360"/>
        <w:rPr>
          <w:rFonts w:ascii="Arial" w:hAnsi="Arial" w:cs="Arial"/>
          <w:sz w:val="24"/>
        </w:rPr>
      </w:pPr>
      <w:r w:rsidRPr="00BE745E">
        <w:rPr>
          <w:rFonts w:ascii="Arial" w:hAnsi="Arial" w:cs="Arial"/>
          <w:sz w:val="24"/>
        </w:rPr>
        <w:t>evitarea pierderilor  de produse petroliere (motorină, ulei) de la utilaje  care prin precipitații sau spălări pot să ajungă  în apa freatică prin  sol;</w:t>
      </w:r>
    </w:p>
    <w:p w:rsidR="00CF40DF" w:rsidRPr="00BE745E" w:rsidRDefault="00CF40DF" w:rsidP="00CF40DF">
      <w:pPr>
        <w:pStyle w:val="BodyTextIndent2"/>
        <w:rPr>
          <w:rFonts w:ascii="Arial" w:hAnsi="Arial" w:cs="Arial"/>
          <w:sz w:val="24"/>
        </w:rPr>
      </w:pPr>
      <w:r w:rsidRPr="00BE745E">
        <w:rPr>
          <w:rFonts w:ascii="Arial" w:hAnsi="Arial" w:cs="Arial"/>
          <w:sz w:val="24"/>
        </w:rPr>
        <w:lastRenderedPageBreak/>
        <w:t xml:space="preserve">- gestionarea corectă a deșeurilor rezultate din construcții și din activitatea umană pentru a preveni antrenarea acestora de precipitații și vânt  cu repercursiuni asupra calității  solului, apei freatice. </w:t>
      </w:r>
    </w:p>
    <w:p w:rsidR="00CF40DF" w:rsidRPr="00BE745E" w:rsidRDefault="00CF40DF" w:rsidP="00CF40DF">
      <w:pPr>
        <w:pStyle w:val="BodyTextIndent2"/>
        <w:rPr>
          <w:rFonts w:ascii="Arial" w:hAnsi="Arial" w:cs="Arial"/>
          <w:i/>
          <w:iCs/>
          <w:sz w:val="24"/>
        </w:rPr>
      </w:pPr>
      <w:r w:rsidRPr="00BE745E">
        <w:rPr>
          <w:rFonts w:ascii="Arial" w:hAnsi="Arial" w:cs="Arial"/>
          <w:i/>
          <w:iCs/>
          <w:sz w:val="24"/>
        </w:rPr>
        <w:t xml:space="preserve">B. </w:t>
      </w:r>
      <w:r w:rsidRPr="00BE745E">
        <w:rPr>
          <w:rFonts w:ascii="Arial" w:hAnsi="Arial" w:cs="Arial"/>
          <w:i/>
          <w:iCs/>
          <w:sz w:val="24"/>
          <w:u w:val="single"/>
        </w:rPr>
        <w:t>în timpul funcționării</w:t>
      </w:r>
    </w:p>
    <w:p w:rsidR="00CF40DF" w:rsidRPr="00BE745E" w:rsidRDefault="00CF40DF" w:rsidP="00CF40DF">
      <w:pPr>
        <w:pStyle w:val="BodyTextIndent2"/>
        <w:rPr>
          <w:rFonts w:ascii="Arial" w:hAnsi="Arial" w:cs="Arial"/>
          <w:sz w:val="24"/>
        </w:rPr>
      </w:pPr>
      <w:r w:rsidRPr="00BE745E">
        <w:rPr>
          <w:rFonts w:ascii="Arial" w:hAnsi="Arial" w:cs="Arial"/>
          <w:i/>
          <w:iCs/>
          <w:sz w:val="24"/>
        </w:rPr>
        <w:t>a. asupra apelor subterane</w:t>
      </w:r>
      <w:r w:rsidRPr="00BE745E">
        <w:rPr>
          <w:rFonts w:ascii="Arial" w:hAnsi="Arial" w:cs="Arial"/>
          <w:sz w:val="24"/>
        </w:rPr>
        <w:t>:</w:t>
      </w:r>
    </w:p>
    <w:p w:rsidR="00CF40DF" w:rsidRPr="00B678A5" w:rsidRDefault="00CF40DF" w:rsidP="00CF40DF">
      <w:pPr>
        <w:pStyle w:val="BodyTextIndent2"/>
        <w:rPr>
          <w:rFonts w:ascii="Arial" w:hAnsi="Arial" w:cs="Arial"/>
          <w:sz w:val="24"/>
        </w:rPr>
      </w:pPr>
      <w:r w:rsidRPr="00B678A5">
        <w:rPr>
          <w:rFonts w:ascii="Arial" w:hAnsi="Arial" w:cs="Arial"/>
          <w:sz w:val="24"/>
        </w:rPr>
        <w:t xml:space="preserve"> - exploatare sursei de apă conform prevederilor  autorizației de gospodărire a apelor;</w:t>
      </w:r>
    </w:p>
    <w:p w:rsidR="00CF40DF" w:rsidRPr="00B678A5" w:rsidRDefault="00CF40DF" w:rsidP="00CF40DF">
      <w:pPr>
        <w:autoSpaceDE w:val="0"/>
        <w:autoSpaceDN w:val="0"/>
        <w:adjustRightInd w:val="0"/>
        <w:spacing w:line="276" w:lineRule="auto"/>
        <w:ind w:firstLine="567"/>
        <w:jc w:val="both"/>
        <w:rPr>
          <w:rFonts w:ascii="Arial" w:hAnsi="Arial" w:cs="Arial"/>
          <w:lang w:val="en-AU"/>
        </w:rPr>
      </w:pPr>
      <w:r w:rsidRPr="00B678A5">
        <w:rPr>
          <w:rFonts w:ascii="Arial" w:hAnsi="Arial" w:cs="Arial"/>
        </w:rPr>
        <w:t xml:space="preserve"> - a</w:t>
      </w:r>
      <w:r w:rsidRPr="00B678A5">
        <w:rPr>
          <w:rFonts w:ascii="Arial" w:hAnsi="Arial" w:cs="Arial"/>
          <w:lang w:val="en-AU"/>
        </w:rPr>
        <w:t>sigurarea perimetrului de protecţie sanitară cu regim sever  pentru foraje conform HG 930/2005 pentru aprobarea Normelor speciale privind caracterul şi mărimea zonelor de protecţie sanitară şi hidrogeologică;</w:t>
      </w:r>
    </w:p>
    <w:p w:rsidR="00CF40DF" w:rsidRPr="00B678A5" w:rsidRDefault="00CF40DF" w:rsidP="00CF40DF">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elaborarea unui program de revizie care să includă  controlul  periodic al  instalației de captare, distribuție, stocare a apei, al  etanșeității  canalelor de evacuare din hale,a rețelei de canalizare, a   lagune</w:t>
      </w:r>
      <w:r>
        <w:rPr>
          <w:rFonts w:ascii="Arial" w:hAnsi="Arial" w:cs="Arial"/>
          <w:sz w:val="24"/>
        </w:rPr>
        <w:t xml:space="preserve">i și paturilor </w:t>
      </w:r>
      <w:r w:rsidRPr="00B678A5">
        <w:rPr>
          <w:rFonts w:ascii="Arial" w:hAnsi="Arial" w:cs="Arial"/>
          <w:sz w:val="24"/>
        </w:rPr>
        <w:t xml:space="preserve"> de stocare;</w:t>
      </w:r>
    </w:p>
    <w:p w:rsidR="00CF40DF" w:rsidRPr="00B678A5" w:rsidRDefault="00CF40DF" w:rsidP="00CF40DF">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gestionarea corectă a deșeurilor pentru a preveni impurificarea apelor pluviale;</w:t>
      </w:r>
    </w:p>
    <w:p w:rsidR="00CF40DF" w:rsidRPr="007838E6" w:rsidRDefault="00CF40DF" w:rsidP="00CF40DF">
      <w:pPr>
        <w:pStyle w:val="BodyTextIndent2"/>
        <w:numPr>
          <w:ilvl w:val="0"/>
          <w:numId w:val="2"/>
        </w:numPr>
        <w:tabs>
          <w:tab w:val="num" w:pos="720"/>
        </w:tabs>
        <w:ind w:left="0" w:firstLine="360"/>
        <w:rPr>
          <w:rFonts w:ascii="Arial" w:hAnsi="Arial" w:cs="Arial"/>
          <w:color w:val="FF0000"/>
          <w:sz w:val="24"/>
        </w:rPr>
      </w:pPr>
      <w:r w:rsidRPr="00B678A5">
        <w:rPr>
          <w:rFonts w:ascii="Arial" w:hAnsi="Arial" w:cs="Arial"/>
          <w:sz w:val="24"/>
        </w:rPr>
        <w:t>gestionarea corectă și eliminarea pierderilor substanțelor utilizate la igienizarea, deratizarea, dezinsecția</w:t>
      </w:r>
      <w:r>
        <w:rPr>
          <w:rFonts w:ascii="Arial" w:hAnsi="Arial" w:cs="Arial"/>
          <w:sz w:val="24"/>
        </w:rPr>
        <w:t xml:space="preserve"> halelor</w:t>
      </w:r>
      <w:r w:rsidRPr="007838E6">
        <w:rPr>
          <w:rFonts w:ascii="Arial" w:hAnsi="Arial" w:cs="Arial"/>
          <w:color w:val="FF0000"/>
          <w:sz w:val="24"/>
        </w:rPr>
        <w:t>;</w:t>
      </w:r>
    </w:p>
    <w:p w:rsidR="00CF40DF" w:rsidRPr="00B678A5" w:rsidRDefault="00CF40DF" w:rsidP="00CF40DF">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evitarea pierderilor de carburanți și uleiuri ce pot proveni de la mijloacele de transport;</w:t>
      </w:r>
    </w:p>
    <w:p w:rsidR="00CF40DF" w:rsidRPr="00B678A5" w:rsidRDefault="00CF40DF" w:rsidP="00CF40DF">
      <w:pPr>
        <w:pStyle w:val="BodyTextIndent2"/>
        <w:numPr>
          <w:ilvl w:val="0"/>
          <w:numId w:val="2"/>
        </w:numPr>
        <w:tabs>
          <w:tab w:val="num" w:pos="720"/>
        </w:tabs>
        <w:ind w:left="0" w:firstLine="360"/>
        <w:rPr>
          <w:rFonts w:ascii="Arial" w:hAnsi="Arial" w:cs="Arial"/>
          <w:sz w:val="24"/>
        </w:rPr>
      </w:pPr>
      <w:r w:rsidRPr="00B678A5">
        <w:rPr>
          <w:rFonts w:ascii="Arial" w:hAnsi="Arial" w:cs="Arial"/>
          <w:sz w:val="24"/>
        </w:rPr>
        <w:t>depozitarea în condiții de siguranță a materialelor necesare igienizării halelor pentru a se evita deversări pe sol sau infiltrații.</w:t>
      </w:r>
    </w:p>
    <w:p w:rsidR="00CF40DF" w:rsidRPr="007838E6" w:rsidRDefault="00CF40DF" w:rsidP="00CF40DF">
      <w:pPr>
        <w:pStyle w:val="ListParagraph"/>
        <w:numPr>
          <w:ilvl w:val="0"/>
          <w:numId w:val="2"/>
        </w:numPr>
        <w:tabs>
          <w:tab w:val="clear" w:pos="2697"/>
          <w:tab w:val="num" w:pos="0"/>
          <w:tab w:val="num" w:pos="709"/>
        </w:tabs>
        <w:spacing w:line="276" w:lineRule="auto"/>
        <w:ind w:left="0" w:firstLine="426"/>
        <w:rPr>
          <w:rFonts w:ascii="Arial" w:hAnsi="Arial" w:cs="Arial"/>
          <w:color w:val="FF0000"/>
        </w:rPr>
      </w:pPr>
      <w:r w:rsidRPr="00B678A5">
        <w:rPr>
          <w:rFonts w:ascii="Arial" w:eastAsia="BookAntiqua" w:hAnsi="Arial" w:cs="Arial"/>
          <w:lang w:eastAsia="ro-RO"/>
        </w:rPr>
        <w:t>livrarea dejecțiilor se va face numai  deținătorilor de  studii pedologice elaborate de OSPA</w:t>
      </w:r>
      <w:r w:rsidRPr="007838E6">
        <w:rPr>
          <w:rFonts w:ascii="Arial" w:hAnsi="Arial" w:cs="Arial"/>
          <w:color w:val="FF0000"/>
        </w:rPr>
        <w:t xml:space="preserve">. </w:t>
      </w:r>
      <w:r w:rsidRPr="000E3FA6">
        <w:rPr>
          <w:rFonts w:ascii="Arial" w:hAnsi="Arial" w:cs="Arial"/>
        </w:rPr>
        <w:t xml:space="preserve">Acest lucru este imperios  necesar deoarece zona comunei Turdaș este nominalizată în OM  MMDD/MADR nr 1552/743/2008 pentru aprobarea listei localităților </w:t>
      </w:r>
      <w:r>
        <w:rPr>
          <w:rFonts w:ascii="Arial" w:hAnsi="Arial" w:cs="Arial"/>
        </w:rPr>
        <w:t xml:space="preserve"> ca zonă sensibilă la nitrați.</w:t>
      </w:r>
    </w:p>
    <w:p w:rsidR="00CF40DF" w:rsidRPr="000E3FA6" w:rsidRDefault="00CF40DF" w:rsidP="00CF40DF">
      <w:pPr>
        <w:pStyle w:val="ListParagraph"/>
        <w:numPr>
          <w:ilvl w:val="0"/>
          <w:numId w:val="2"/>
        </w:numPr>
        <w:tabs>
          <w:tab w:val="clear" w:pos="2697"/>
          <w:tab w:val="num" w:pos="0"/>
          <w:tab w:val="num" w:pos="709"/>
        </w:tabs>
        <w:ind w:left="0" w:firstLine="360"/>
        <w:rPr>
          <w:rFonts w:ascii="Arial" w:hAnsi="Arial" w:cs="Arial"/>
        </w:rPr>
      </w:pPr>
      <w:r w:rsidRPr="000E3FA6">
        <w:rPr>
          <w:rFonts w:ascii="Arial" w:hAnsi="Arial" w:cs="Arial"/>
        </w:rPr>
        <w:t>S</w:t>
      </w:r>
      <w:r>
        <w:rPr>
          <w:rFonts w:ascii="Arial" w:hAnsi="Arial" w:cs="Arial"/>
        </w:rPr>
        <w:t>-au</w:t>
      </w:r>
      <w:r w:rsidRPr="000E3FA6">
        <w:rPr>
          <w:rFonts w:ascii="Arial" w:hAnsi="Arial" w:cs="Arial"/>
        </w:rPr>
        <w:t xml:space="preserve"> executa</w:t>
      </w:r>
      <w:r>
        <w:rPr>
          <w:rFonts w:ascii="Arial" w:hAnsi="Arial" w:cs="Arial"/>
        </w:rPr>
        <w:t>t</w:t>
      </w:r>
      <w:r w:rsidRPr="000E3FA6">
        <w:rPr>
          <w:rFonts w:ascii="Arial" w:hAnsi="Arial" w:cs="Arial"/>
        </w:rPr>
        <w:t xml:space="preserve">    foraje de observație </w:t>
      </w:r>
      <w:r>
        <w:rPr>
          <w:rFonts w:ascii="Arial" w:hAnsi="Arial" w:cs="Arial"/>
        </w:rPr>
        <w:t xml:space="preserve">(amonte de paturile de uscare și aval de </w:t>
      </w:r>
      <w:r w:rsidRPr="000E3FA6">
        <w:rPr>
          <w:rFonts w:ascii="Arial" w:hAnsi="Arial" w:cs="Arial"/>
        </w:rPr>
        <w:t xml:space="preserve"> lagună </w:t>
      </w:r>
      <w:r>
        <w:rPr>
          <w:rFonts w:ascii="Arial" w:hAnsi="Arial" w:cs="Arial"/>
        </w:rPr>
        <w:t xml:space="preserve">) </w:t>
      </w:r>
      <w:r w:rsidRPr="000E3FA6">
        <w:rPr>
          <w:rFonts w:ascii="Arial" w:hAnsi="Arial" w:cs="Arial"/>
        </w:rPr>
        <w:t xml:space="preserve">și  se vor efectua de analize (în special azotați și azotiți). </w:t>
      </w:r>
    </w:p>
    <w:p w:rsidR="00CF40DF" w:rsidRPr="000E3FA6" w:rsidRDefault="00CF40DF" w:rsidP="00CF40DF">
      <w:pPr>
        <w:pStyle w:val="BodyTextIndent2"/>
        <w:numPr>
          <w:ilvl w:val="0"/>
          <w:numId w:val="5"/>
        </w:numPr>
        <w:rPr>
          <w:rFonts w:ascii="Arial" w:hAnsi="Arial" w:cs="Arial"/>
          <w:sz w:val="24"/>
        </w:rPr>
      </w:pPr>
      <w:r w:rsidRPr="000E3FA6">
        <w:rPr>
          <w:rFonts w:ascii="Arial" w:hAnsi="Arial" w:cs="Arial"/>
          <w:i/>
          <w:iCs/>
          <w:sz w:val="24"/>
        </w:rPr>
        <w:t>asupra apelor de suprafață</w:t>
      </w:r>
      <w:r w:rsidRPr="000E3FA6">
        <w:rPr>
          <w:rFonts w:ascii="Arial" w:hAnsi="Arial" w:cs="Arial"/>
          <w:sz w:val="24"/>
        </w:rPr>
        <w:t>:</w:t>
      </w:r>
    </w:p>
    <w:p w:rsidR="00CF40DF" w:rsidRPr="000E3FA6" w:rsidRDefault="00CF40DF" w:rsidP="00CF40DF">
      <w:pPr>
        <w:pStyle w:val="BodyTextIndent2"/>
        <w:rPr>
          <w:rFonts w:ascii="Arial" w:hAnsi="Arial" w:cs="Arial"/>
          <w:sz w:val="24"/>
        </w:rPr>
      </w:pPr>
      <w:r w:rsidRPr="000E3FA6">
        <w:rPr>
          <w:rFonts w:ascii="Arial" w:hAnsi="Arial" w:cs="Arial"/>
          <w:sz w:val="24"/>
        </w:rPr>
        <w:t xml:space="preserve">Pârâul  </w:t>
      </w:r>
      <w:r>
        <w:rPr>
          <w:rFonts w:ascii="Arial" w:hAnsi="Arial" w:cs="Arial"/>
          <w:sz w:val="24"/>
        </w:rPr>
        <w:t xml:space="preserve">Turdaș </w:t>
      </w:r>
      <w:r w:rsidRPr="000E3FA6">
        <w:rPr>
          <w:rFonts w:ascii="Arial" w:hAnsi="Arial" w:cs="Arial"/>
          <w:sz w:val="24"/>
        </w:rPr>
        <w:t>este amplasat la cca 100m  de obiectiv.</w:t>
      </w:r>
    </w:p>
    <w:p w:rsidR="00CF40DF" w:rsidRPr="007838E6" w:rsidRDefault="00CF40DF" w:rsidP="00CF40DF">
      <w:pPr>
        <w:pStyle w:val="BodyTextIndent2"/>
        <w:rPr>
          <w:rFonts w:ascii="Arial" w:hAnsi="Arial" w:cs="Arial"/>
          <w:color w:val="FF0000"/>
          <w:sz w:val="24"/>
        </w:rPr>
      </w:pPr>
      <w:r w:rsidRPr="000E3FA6">
        <w:rPr>
          <w:rFonts w:ascii="Arial" w:hAnsi="Arial" w:cs="Arial"/>
          <w:sz w:val="24"/>
        </w:rPr>
        <w:t xml:space="preserve"> În funcționare normală nu se poate produce o poluare având în vedere modul de stocare al apelor uzate, al deșeurilor și al materialelor (substanțelor) cu care  se operează pe amplasament</w:t>
      </w:r>
      <w:r w:rsidRPr="007838E6">
        <w:rPr>
          <w:rFonts w:ascii="Arial" w:hAnsi="Arial" w:cs="Arial"/>
          <w:color w:val="FF0000"/>
          <w:sz w:val="24"/>
        </w:rPr>
        <w:t xml:space="preserve">. </w:t>
      </w:r>
    </w:p>
    <w:p w:rsidR="002D2C6A" w:rsidRPr="007838E6" w:rsidRDefault="002D2C6A" w:rsidP="002D2C6A">
      <w:pPr>
        <w:pStyle w:val="BodyTextIndent2"/>
        <w:rPr>
          <w:rFonts w:ascii="Arial" w:hAnsi="Arial" w:cs="Arial"/>
          <w:color w:val="FF0000"/>
          <w:sz w:val="24"/>
        </w:rPr>
      </w:pPr>
    </w:p>
    <w:p w:rsidR="00D54E4F" w:rsidRPr="00BF4383" w:rsidRDefault="000A0435" w:rsidP="00D54E4F">
      <w:pPr>
        <w:pStyle w:val="BodyTextIndent2"/>
        <w:rPr>
          <w:rFonts w:ascii="Arial" w:hAnsi="Arial" w:cs="Arial"/>
          <w:b/>
          <w:sz w:val="24"/>
        </w:rPr>
      </w:pPr>
      <w:r w:rsidRPr="00BF4383">
        <w:rPr>
          <w:rFonts w:ascii="Arial" w:hAnsi="Arial" w:cs="Arial"/>
          <w:b/>
          <w:sz w:val="24"/>
        </w:rPr>
        <w:t>Aer</w:t>
      </w:r>
    </w:p>
    <w:p w:rsidR="000A0435" w:rsidRPr="00BF4383" w:rsidRDefault="000A0435" w:rsidP="000A0435">
      <w:pPr>
        <w:pStyle w:val="BodyTextIndent2"/>
        <w:rPr>
          <w:rFonts w:ascii="Arial" w:hAnsi="Arial" w:cs="Arial"/>
          <w:b/>
          <w:bCs/>
          <w:sz w:val="24"/>
        </w:rPr>
      </w:pPr>
      <w:r w:rsidRPr="00BF4383">
        <w:rPr>
          <w:rFonts w:ascii="Arial" w:hAnsi="Arial" w:cs="Arial"/>
          <w:sz w:val="24"/>
          <w:u w:val="single"/>
        </w:rPr>
        <w:t>Surse și poluanți generați de activitatea obiectivului</w:t>
      </w:r>
    </w:p>
    <w:p w:rsidR="00F14B93" w:rsidRPr="00BF4383" w:rsidRDefault="000A0435" w:rsidP="00F14B93">
      <w:pPr>
        <w:pStyle w:val="BodyTextIndent2"/>
        <w:ind w:left="720" w:firstLine="0"/>
        <w:rPr>
          <w:rFonts w:ascii="Arial" w:hAnsi="Arial" w:cs="Arial"/>
          <w:i/>
          <w:iCs/>
          <w:sz w:val="24"/>
          <w:u w:val="single"/>
        </w:rPr>
      </w:pPr>
      <w:r w:rsidRPr="00BF4383">
        <w:rPr>
          <w:rFonts w:ascii="Arial" w:hAnsi="Arial" w:cs="Arial"/>
          <w:sz w:val="24"/>
        </w:rPr>
        <w:t>Având în vedere specificul activităților desfășurate pe amplasament sursele de poluarea aerului se vor analiza în două situații.</w:t>
      </w:r>
    </w:p>
    <w:p w:rsidR="00BF4383" w:rsidRPr="00BF4383" w:rsidRDefault="00F14B93" w:rsidP="002D2C6A">
      <w:pPr>
        <w:pStyle w:val="BodyTextIndent2"/>
        <w:numPr>
          <w:ilvl w:val="0"/>
          <w:numId w:val="24"/>
        </w:numPr>
        <w:ind w:firstLine="0"/>
        <w:rPr>
          <w:rFonts w:ascii="Arial" w:hAnsi="Arial" w:cs="Arial"/>
          <w:iCs/>
          <w:sz w:val="24"/>
        </w:rPr>
      </w:pPr>
      <w:r w:rsidRPr="00BF4383">
        <w:rPr>
          <w:rFonts w:ascii="Arial" w:hAnsi="Arial" w:cs="Arial"/>
          <w:i/>
          <w:iCs/>
          <w:sz w:val="24"/>
          <w:u w:val="single"/>
        </w:rPr>
        <w:t>în timpul realizării investiției .</w:t>
      </w:r>
    </w:p>
    <w:p w:rsidR="00BF4383" w:rsidRPr="00BF4383" w:rsidRDefault="00BF4383" w:rsidP="00BF4383">
      <w:pPr>
        <w:pStyle w:val="BodyTextIndent2"/>
        <w:ind w:left="360" w:firstLine="0"/>
        <w:rPr>
          <w:rFonts w:ascii="Arial" w:hAnsi="Arial" w:cs="Arial"/>
          <w:iCs/>
          <w:sz w:val="24"/>
        </w:rPr>
      </w:pPr>
      <w:r w:rsidRPr="00BF4383">
        <w:rPr>
          <w:rFonts w:ascii="Arial" w:hAnsi="Arial" w:cs="Arial"/>
          <w:iCs/>
          <w:sz w:val="24"/>
        </w:rPr>
        <w:t>Conform proiectului în faza de  construcție se vor efectua:</w:t>
      </w:r>
    </w:p>
    <w:p w:rsidR="00BF4383" w:rsidRPr="00BF4383" w:rsidRDefault="00BF4383" w:rsidP="00BF4383">
      <w:pPr>
        <w:pStyle w:val="BodyTextIndent2"/>
        <w:ind w:left="360" w:firstLine="0"/>
        <w:rPr>
          <w:rFonts w:ascii="Arial" w:hAnsi="Arial" w:cs="Arial"/>
          <w:iCs/>
          <w:sz w:val="24"/>
        </w:rPr>
      </w:pPr>
      <w:r w:rsidRPr="00BF4383">
        <w:rPr>
          <w:rFonts w:ascii="Arial" w:hAnsi="Arial" w:cs="Arial"/>
          <w:iCs/>
          <w:sz w:val="24"/>
        </w:rPr>
        <w:t xml:space="preserve">      </w:t>
      </w:r>
      <w:r w:rsidRPr="00BF4383">
        <w:rPr>
          <w:rFonts w:ascii="Arial" w:hAnsi="Arial" w:cs="Arial"/>
          <w:iCs/>
          <w:sz w:val="24"/>
        </w:rPr>
        <w:t>-  lucrări de renovare la cele 10 hale;</w:t>
      </w:r>
    </w:p>
    <w:p w:rsidR="00BF4383" w:rsidRPr="00BF4383" w:rsidRDefault="00BF4383" w:rsidP="00BF4383">
      <w:pPr>
        <w:pStyle w:val="BodyTextIndent2"/>
        <w:ind w:left="720" w:firstLine="0"/>
        <w:rPr>
          <w:rFonts w:ascii="Arial" w:hAnsi="Arial" w:cs="Arial"/>
          <w:iCs/>
          <w:sz w:val="24"/>
        </w:rPr>
      </w:pPr>
      <w:r w:rsidRPr="00BF4383">
        <w:rPr>
          <w:rFonts w:ascii="Arial" w:hAnsi="Arial" w:cs="Arial"/>
          <w:iCs/>
          <w:sz w:val="24"/>
        </w:rPr>
        <w:t>- montarea echipamentelor;</w:t>
      </w:r>
    </w:p>
    <w:p w:rsidR="00BF4383" w:rsidRPr="00BF4383" w:rsidRDefault="00BF4383" w:rsidP="00BF4383">
      <w:pPr>
        <w:pStyle w:val="BodyTextIndent2"/>
        <w:ind w:left="720" w:firstLine="0"/>
        <w:rPr>
          <w:rFonts w:ascii="Arial" w:hAnsi="Arial" w:cs="Arial"/>
          <w:iCs/>
          <w:sz w:val="24"/>
        </w:rPr>
      </w:pPr>
      <w:r w:rsidRPr="00BF4383">
        <w:rPr>
          <w:rFonts w:ascii="Arial" w:hAnsi="Arial" w:cs="Arial"/>
          <w:iCs/>
          <w:sz w:val="24"/>
        </w:rPr>
        <w:t>- lucrări de amenajare a celor 2  paturi de uscare  și a lagunei</w:t>
      </w:r>
    </w:p>
    <w:p w:rsidR="002D2C6A" w:rsidRPr="00BF4383" w:rsidRDefault="002D2C6A" w:rsidP="002D2C6A">
      <w:pPr>
        <w:pStyle w:val="BodyTextIndent2"/>
        <w:ind w:left="720" w:firstLine="0"/>
        <w:rPr>
          <w:rFonts w:ascii="Arial" w:hAnsi="Arial" w:cs="Arial"/>
          <w:iCs/>
          <w:sz w:val="24"/>
        </w:rPr>
      </w:pPr>
      <w:r w:rsidRPr="00BF4383">
        <w:rPr>
          <w:rFonts w:ascii="Arial" w:hAnsi="Arial" w:cs="Arial"/>
          <w:iCs/>
          <w:sz w:val="24"/>
        </w:rPr>
        <w:t>Principalii poluanți care apar în timpul executării acestor lucrări sunt :</w:t>
      </w:r>
    </w:p>
    <w:p w:rsidR="002D2C6A" w:rsidRPr="00BF4383" w:rsidRDefault="002D2C6A" w:rsidP="002D2C6A">
      <w:pPr>
        <w:pStyle w:val="BodyTextIndent2"/>
        <w:numPr>
          <w:ilvl w:val="0"/>
          <w:numId w:val="2"/>
        </w:numPr>
        <w:rPr>
          <w:rFonts w:ascii="Arial" w:hAnsi="Arial" w:cs="Arial"/>
          <w:sz w:val="24"/>
        </w:rPr>
      </w:pPr>
      <w:r w:rsidRPr="00BF4383">
        <w:rPr>
          <w:rFonts w:ascii="Arial" w:hAnsi="Arial" w:cs="Arial"/>
          <w:sz w:val="24"/>
        </w:rPr>
        <w:t>pulberi în suspensie și sedimentabile de la lucrările de construcții, care nu pot fi cuantificate;</w:t>
      </w:r>
    </w:p>
    <w:p w:rsidR="002D2C6A" w:rsidRPr="00BF4383" w:rsidRDefault="002D2C6A" w:rsidP="002D2C6A">
      <w:pPr>
        <w:pStyle w:val="BodyTextIndent2"/>
        <w:numPr>
          <w:ilvl w:val="0"/>
          <w:numId w:val="2"/>
        </w:numPr>
        <w:rPr>
          <w:rFonts w:ascii="Arial" w:hAnsi="Arial" w:cs="Arial"/>
          <w:sz w:val="24"/>
        </w:rPr>
      </w:pPr>
      <w:r w:rsidRPr="00BF4383">
        <w:rPr>
          <w:rFonts w:ascii="Arial" w:hAnsi="Arial" w:cs="Arial"/>
          <w:sz w:val="24"/>
        </w:rPr>
        <w:t>gaze arse de la motoarele echipamentelor utilizate;</w:t>
      </w:r>
    </w:p>
    <w:p w:rsidR="002D2C6A" w:rsidRPr="00BF4383" w:rsidRDefault="002D2C6A" w:rsidP="002D2C6A">
      <w:pPr>
        <w:pStyle w:val="BodyTextIndent2"/>
        <w:numPr>
          <w:ilvl w:val="0"/>
          <w:numId w:val="2"/>
        </w:numPr>
        <w:rPr>
          <w:rFonts w:ascii="Arial" w:hAnsi="Arial" w:cs="Arial"/>
          <w:sz w:val="24"/>
        </w:rPr>
      </w:pPr>
      <w:r w:rsidRPr="00BF4383">
        <w:rPr>
          <w:rFonts w:ascii="Arial" w:hAnsi="Arial" w:cs="Arial"/>
          <w:sz w:val="24"/>
        </w:rPr>
        <w:t>oxizi de azot și ozon de la sudură.</w:t>
      </w:r>
    </w:p>
    <w:p w:rsidR="002D2C6A" w:rsidRPr="007838E6" w:rsidRDefault="002D2C6A" w:rsidP="002D2C6A">
      <w:pPr>
        <w:pStyle w:val="BodyTextIndent2"/>
        <w:ind w:left="720" w:firstLine="0"/>
        <w:rPr>
          <w:rFonts w:ascii="Arial" w:hAnsi="Arial" w:cs="Arial"/>
          <w:i/>
          <w:iCs/>
          <w:color w:val="FF0000"/>
          <w:sz w:val="24"/>
          <w:u w:val="single"/>
        </w:rPr>
      </w:pPr>
    </w:p>
    <w:p w:rsidR="0002009F" w:rsidRPr="00BF4383" w:rsidRDefault="0002009F" w:rsidP="002D2C6A">
      <w:pPr>
        <w:pStyle w:val="BodyTextIndent2"/>
        <w:ind w:left="720" w:firstLine="0"/>
        <w:rPr>
          <w:rFonts w:ascii="Arial" w:hAnsi="Arial" w:cs="Arial"/>
          <w:sz w:val="24"/>
        </w:rPr>
      </w:pPr>
      <w:r w:rsidRPr="00BF4383">
        <w:rPr>
          <w:rFonts w:ascii="Arial" w:hAnsi="Arial" w:cs="Arial"/>
          <w:iCs/>
          <w:sz w:val="24"/>
        </w:rPr>
        <w:t xml:space="preserve"> </w:t>
      </w:r>
      <w:r w:rsidRPr="00BF4383">
        <w:rPr>
          <w:rFonts w:ascii="Arial" w:hAnsi="Arial" w:cs="Arial"/>
          <w:i/>
          <w:iCs/>
          <w:sz w:val="24"/>
          <w:u w:val="single"/>
        </w:rPr>
        <w:t>B.</w:t>
      </w:r>
      <w:r w:rsidR="000A0435" w:rsidRPr="00BF4383">
        <w:rPr>
          <w:rFonts w:ascii="Arial" w:hAnsi="Arial" w:cs="Arial"/>
          <w:i/>
          <w:iCs/>
          <w:sz w:val="24"/>
          <w:u w:val="single"/>
        </w:rPr>
        <w:t xml:space="preserve">în timpul funcționării </w:t>
      </w:r>
    </w:p>
    <w:p w:rsidR="0002009F" w:rsidRPr="00BF4383" w:rsidRDefault="0002009F" w:rsidP="0002009F">
      <w:pPr>
        <w:pStyle w:val="BodyTextIndent2"/>
        <w:ind w:left="360" w:firstLine="0"/>
        <w:rPr>
          <w:rFonts w:ascii="Arial" w:hAnsi="Arial" w:cs="Arial"/>
          <w:i/>
          <w:sz w:val="24"/>
        </w:rPr>
      </w:pPr>
      <w:r w:rsidRPr="00BF4383">
        <w:rPr>
          <w:rFonts w:ascii="Arial" w:hAnsi="Arial" w:cs="Arial"/>
          <w:i/>
          <w:sz w:val="24"/>
        </w:rPr>
        <w:t>Halele  de porci</w:t>
      </w:r>
    </w:p>
    <w:p w:rsidR="0002009F" w:rsidRPr="00BF4383" w:rsidRDefault="0002009F" w:rsidP="0002009F">
      <w:pPr>
        <w:autoSpaceDE w:val="0"/>
        <w:autoSpaceDN w:val="0"/>
        <w:adjustRightInd w:val="0"/>
        <w:rPr>
          <w:rFonts w:ascii="Arial" w:hAnsi="Arial" w:cs="Arial"/>
          <w:noProof w:val="0"/>
          <w:lang w:eastAsia="ro-RO"/>
        </w:rPr>
      </w:pPr>
      <w:r w:rsidRPr="00BF4383">
        <w:rPr>
          <w:rFonts w:ascii="Arial" w:hAnsi="Arial" w:cs="Arial"/>
        </w:rPr>
        <w:t xml:space="preserve">       Principala sursă de emisie  în activitatea desfășurată  o constituie dejecțiile fie că       sunt în hală , stocate sau împrăștiate.</w:t>
      </w:r>
      <w:r w:rsidRPr="00BF4383">
        <w:rPr>
          <w:rFonts w:ascii="Arial" w:hAnsi="Arial" w:cs="Arial"/>
          <w:noProof w:val="0"/>
          <w:lang w:eastAsia="ro-RO"/>
        </w:rPr>
        <w:t xml:space="preserve"> </w:t>
      </w:r>
    </w:p>
    <w:p w:rsidR="0002009F" w:rsidRPr="00BF4383" w:rsidRDefault="0002009F" w:rsidP="0002009F">
      <w:pPr>
        <w:pStyle w:val="BodyTextIndent2"/>
        <w:rPr>
          <w:rFonts w:ascii="Arial" w:hAnsi="Arial" w:cs="Arial"/>
          <w:sz w:val="24"/>
        </w:rPr>
      </w:pPr>
      <w:r w:rsidRPr="00BF4383">
        <w:rPr>
          <w:rFonts w:ascii="Arial" w:hAnsi="Arial" w:cs="Arial"/>
          <w:sz w:val="24"/>
        </w:rPr>
        <w:t xml:space="preserve">a. </w:t>
      </w:r>
      <w:r w:rsidRPr="00BF4383">
        <w:rPr>
          <w:rFonts w:ascii="Arial" w:hAnsi="Arial" w:cs="Arial"/>
          <w:i/>
          <w:iCs/>
          <w:sz w:val="24"/>
        </w:rPr>
        <w:t>pe amplasamentul fermei</w:t>
      </w:r>
      <w:r w:rsidRPr="00BF4383">
        <w:rPr>
          <w:rFonts w:ascii="Arial" w:hAnsi="Arial" w:cs="Arial"/>
          <w:sz w:val="24"/>
        </w:rPr>
        <w:t>.</w:t>
      </w:r>
    </w:p>
    <w:p w:rsidR="0002009F" w:rsidRPr="00BF4383" w:rsidRDefault="0002009F" w:rsidP="0002009F">
      <w:pPr>
        <w:pStyle w:val="BodyTextIndent2"/>
        <w:rPr>
          <w:rFonts w:ascii="Arial" w:hAnsi="Arial" w:cs="Arial"/>
          <w:sz w:val="24"/>
        </w:rPr>
      </w:pPr>
      <w:r w:rsidRPr="00BF4383">
        <w:rPr>
          <w:rFonts w:ascii="Arial" w:hAnsi="Arial" w:cs="Arial"/>
          <w:sz w:val="24"/>
        </w:rPr>
        <w:t>- dejecțiile din hale</w:t>
      </w:r>
    </w:p>
    <w:p w:rsidR="0002009F" w:rsidRPr="00BF4383" w:rsidRDefault="0002009F" w:rsidP="0002009F">
      <w:pPr>
        <w:pStyle w:val="BodyTextIndent2"/>
        <w:rPr>
          <w:rFonts w:ascii="Arial" w:hAnsi="Arial" w:cs="Arial"/>
          <w:sz w:val="24"/>
        </w:rPr>
      </w:pPr>
      <w:r w:rsidRPr="00BF4383">
        <w:rPr>
          <w:rFonts w:ascii="Arial" w:hAnsi="Arial" w:cs="Arial"/>
          <w:sz w:val="24"/>
        </w:rPr>
        <w:t xml:space="preserve">-  lagune, </w:t>
      </w:r>
    </w:p>
    <w:p w:rsidR="0002009F" w:rsidRPr="00BF4383" w:rsidRDefault="0002009F" w:rsidP="0002009F">
      <w:pPr>
        <w:pStyle w:val="BodyTextIndent2"/>
        <w:ind w:left="540" w:firstLine="0"/>
        <w:rPr>
          <w:rFonts w:ascii="Arial" w:hAnsi="Arial" w:cs="Arial"/>
          <w:sz w:val="24"/>
        </w:rPr>
      </w:pPr>
      <w:r w:rsidRPr="00BF4383">
        <w:rPr>
          <w:rFonts w:ascii="Arial" w:hAnsi="Arial" w:cs="Arial"/>
          <w:sz w:val="24"/>
        </w:rPr>
        <w:t>Principalul poluant emis de dejecții este amoniacul.</w:t>
      </w:r>
    </w:p>
    <w:p w:rsidR="00501B7C" w:rsidRPr="00A86972" w:rsidRDefault="00501B7C" w:rsidP="00501B7C">
      <w:pPr>
        <w:pStyle w:val="BodyTextIndent2"/>
        <w:rPr>
          <w:rFonts w:ascii="Arial" w:hAnsi="Arial" w:cs="Arial"/>
          <w:i/>
          <w:iCs/>
          <w:sz w:val="24"/>
        </w:rPr>
      </w:pPr>
      <w:r w:rsidRPr="00BF4383">
        <w:rPr>
          <w:rFonts w:ascii="Arial" w:hAnsi="Arial" w:cs="Arial"/>
          <w:b/>
          <w:i/>
          <w:iCs/>
          <w:sz w:val="24"/>
        </w:rPr>
        <w:t xml:space="preserve">Impact  prognozat </w:t>
      </w:r>
      <w:r w:rsidRPr="00BF4383">
        <w:rPr>
          <w:rFonts w:ascii="Arial" w:hAnsi="Arial" w:cs="Arial"/>
          <w:i/>
          <w:iCs/>
          <w:sz w:val="24"/>
        </w:rPr>
        <w:t xml:space="preserve">Se estimează că impactul generat </w:t>
      </w:r>
      <w:r w:rsidRPr="00A86972">
        <w:rPr>
          <w:rFonts w:ascii="Arial" w:hAnsi="Arial" w:cs="Arial"/>
          <w:i/>
          <w:iCs/>
          <w:sz w:val="24"/>
        </w:rPr>
        <w:t>atît în timpul realizării investiției cât și în timpul funcționării fermei  nu aduce efecte suplimentare semnificative privind poluarea  aerului din zona adiacentă obiectivului.</w:t>
      </w:r>
    </w:p>
    <w:p w:rsidR="00501B7C" w:rsidRPr="00A86972" w:rsidRDefault="00501B7C" w:rsidP="00501B7C">
      <w:pPr>
        <w:pStyle w:val="BodyTextIndent2"/>
        <w:rPr>
          <w:rFonts w:ascii="Arial" w:hAnsi="Arial" w:cs="Arial"/>
          <w:sz w:val="24"/>
        </w:rPr>
      </w:pPr>
      <w:r w:rsidRPr="00A86972">
        <w:rPr>
          <w:rFonts w:ascii="Arial" w:hAnsi="Arial" w:cs="Arial"/>
          <w:i/>
          <w:iCs/>
          <w:sz w:val="24"/>
        </w:rPr>
        <w:t>În condițiile respectării procesului tehnologic,  aplicării celor mai bune tehnici disponibile (BAT)  și a măsurilor de diminuare a impactului asupra mediului, funcționarea fermei are un impact negativ minor cu efecte reduse asupra mediului, în limitele maxim admise.</w:t>
      </w:r>
    </w:p>
    <w:p w:rsidR="00501B7C" w:rsidRPr="00A86972" w:rsidRDefault="00501B7C" w:rsidP="00501B7C">
      <w:pPr>
        <w:pStyle w:val="BodyTextIndent2"/>
        <w:rPr>
          <w:rFonts w:ascii="Arial" w:hAnsi="Arial" w:cs="Arial"/>
          <w:iCs/>
          <w:sz w:val="24"/>
        </w:rPr>
      </w:pPr>
      <w:r w:rsidRPr="00A86972">
        <w:rPr>
          <w:rFonts w:ascii="Arial" w:hAnsi="Arial" w:cs="Arial"/>
          <w:iCs/>
          <w:sz w:val="24"/>
        </w:rPr>
        <w:t>Impactul transfrotalier este nul.</w:t>
      </w:r>
    </w:p>
    <w:p w:rsidR="00501B7C" w:rsidRPr="00EB15D7" w:rsidRDefault="00501B7C" w:rsidP="00501B7C">
      <w:pPr>
        <w:pStyle w:val="BodyTextIndent2"/>
        <w:rPr>
          <w:rFonts w:ascii="Arial" w:hAnsi="Arial" w:cs="Arial"/>
          <w:sz w:val="24"/>
          <w:u w:val="single"/>
        </w:rPr>
      </w:pPr>
      <w:r w:rsidRPr="00EB15D7">
        <w:rPr>
          <w:rFonts w:ascii="Arial" w:hAnsi="Arial" w:cs="Arial"/>
          <w:iCs/>
          <w:sz w:val="24"/>
          <w:u w:val="single"/>
        </w:rPr>
        <w:t>4.2.4.</w:t>
      </w:r>
      <w:r w:rsidRPr="00EB15D7">
        <w:rPr>
          <w:rFonts w:ascii="Arial" w:hAnsi="Arial" w:cs="Arial"/>
          <w:i/>
          <w:iCs/>
          <w:sz w:val="24"/>
          <w:u w:val="single"/>
        </w:rPr>
        <w:t xml:space="preserve">Măsuri de diminuare a impactului (de prevenire/reducere/compensare) asupra factorului de mediu aer. </w:t>
      </w:r>
    </w:p>
    <w:p w:rsidR="00501B7C" w:rsidRPr="00EB15D7" w:rsidRDefault="00501B7C" w:rsidP="00501B7C">
      <w:pPr>
        <w:pStyle w:val="BodyTextIndent2"/>
        <w:rPr>
          <w:rFonts w:ascii="Arial" w:hAnsi="Arial" w:cs="Arial"/>
          <w:sz w:val="24"/>
        </w:rPr>
      </w:pPr>
      <w:r w:rsidRPr="00EB15D7">
        <w:rPr>
          <w:rFonts w:ascii="Arial" w:hAnsi="Arial" w:cs="Arial"/>
          <w:sz w:val="24"/>
        </w:rPr>
        <w:t>Pentru diminuarea impactului se vor lua următoarele măsuri:</w:t>
      </w:r>
    </w:p>
    <w:p w:rsidR="00501B7C" w:rsidRPr="00EB15D7" w:rsidRDefault="00501B7C" w:rsidP="00501B7C">
      <w:pPr>
        <w:pStyle w:val="BodyTextIndent2"/>
        <w:numPr>
          <w:ilvl w:val="0"/>
          <w:numId w:val="14"/>
        </w:numPr>
        <w:rPr>
          <w:rFonts w:ascii="Arial" w:hAnsi="Arial" w:cs="Arial"/>
          <w:i/>
          <w:iCs/>
          <w:sz w:val="24"/>
          <w:u w:val="single"/>
        </w:rPr>
      </w:pPr>
      <w:r w:rsidRPr="00EB15D7">
        <w:rPr>
          <w:rFonts w:ascii="Arial" w:hAnsi="Arial" w:cs="Arial"/>
          <w:i/>
          <w:iCs/>
          <w:sz w:val="24"/>
          <w:u w:val="single"/>
        </w:rPr>
        <w:t>în timpul realizării investiției</w:t>
      </w:r>
    </w:p>
    <w:p w:rsidR="00501B7C" w:rsidRPr="00EB15D7" w:rsidRDefault="00501B7C" w:rsidP="00501B7C">
      <w:pPr>
        <w:pStyle w:val="BodyTextIndent2"/>
        <w:ind w:firstLine="720"/>
        <w:rPr>
          <w:rFonts w:ascii="Arial" w:hAnsi="Arial" w:cs="Arial"/>
          <w:iCs/>
          <w:sz w:val="24"/>
        </w:rPr>
      </w:pPr>
      <w:r w:rsidRPr="00EB15D7">
        <w:rPr>
          <w:rFonts w:ascii="Arial" w:hAnsi="Arial" w:cs="Arial"/>
          <w:iCs/>
          <w:sz w:val="24"/>
        </w:rPr>
        <w:t>-utilizarea de ehipamente  performante  și verificate tehnic pentru a  reduce consumul de combustibil;</w:t>
      </w:r>
    </w:p>
    <w:p w:rsidR="00501B7C" w:rsidRPr="00EB15D7" w:rsidRDefault="00501B7C" w:rsidP="00501B7C">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 xml:space="preserve">   -operatiile tehnologice care produc mult praf (excavarea, descărcarea diverselor materiale) vor fi reduse in perioadele cu vânt puternic;</w:t>
      </w:r>
    </w:p>
    <w:p w:rsidR="00501B7C" w:rsidRPr="00EB15D7" w:rsidRDefault="00501B7C" w:rsidP="00501B7C">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 drumurile de acces până  la obiectiv vor fi permanent stropite cu apă pentru a se</w:t>
      </w:r>
    </w:p>
    <w:p w:rsidR="00501B7C" w:rsidRPr="00EB15D7" w:rsidRDefault="00501B7C" w:rsidP="00501B7C">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reduce praful;</w:t>
      </w:r>
    </w:p>
    <w:p w:rsidR="00501B7C" w:rsidRPr="00EB15D7" w:rsidRDefault="00501B7C" w:rsidP="00501B7C">
      <w:pPr>
        <w:autoSpaceDE w:val="0"/>
        <w:autoSpaceDN w:val="0"/>
        <w:adjustRightInd w:val="0"/>
        <w:rPr>
          <w:rFonts w:ascii="Arial" w:eastAsia="PalatinoLinotype" w:hAnsi="Arial" w:cs="Arial"/>
          <w:noProof w:val="0"/>
          <w:lang w:eastAsia="ro-RO"/>
        </w:rPr>
      </w:pPr>
      <w:r w:rsidRPr="00EB15D7">
        <w:rPr>
          <w:rFonts w:ascii="Arial" w:eastAsia="PalatinoLinotype" w:hAnsi="Arial" w:cs="Arial"/>
          <w:noProof w:val="0"/>
          <w:lang w:eastAsia="ro-RO"/>
        </w:rPr>
        <w:t>- masinile de transport materiale pulverulente vor fi prevazute cu prelate in scopul reducerii emisiilor de praf;</w:t>
      </w:r>
    </w:p>
    <w:p w:rsidR="00501B7C" w:rsidRPr="00EB15D7" w:rsidRDefault="00501B7C" w:rsidP="00501B7C">
      <w:pPr>
        <w:numPr>
          <w:ilvl w:val="0"/>
          <w:numId w:val="2"/>
        </w:numPr>
        <w:tabs>
          <w:tab w:val="num" w:pos="0"/>
          <w:tab w:val="left" w:pos="142"/>
        </w:tabs>
        <w:autoSpaceDE w:val="0"/>
        <w:autoSpaceDN w:val="0"/>
        <w:adjustRightInd w:val="0"/>
        <w:ind w:left="0" w:firstLine="0"/>
        <w:rPr>
          <w:rFonts w:ascii="Arial" w:eastAsia="PalatinoLinotype" w:hAnsi="Arial" w:cs="Arial"/>
          <w:noProof w:val="0"/>
          <w:lang w:eastAsia="ro-RO"/>
        </w:rPr>
      </w:pPr>
      <w:r w:rsidRPr="00EB15D7">
        <w:rPr>
          <w:rFonts w:ascii="Arial" w:eastAsia="PalatinoLinotype" w:hAnsi="Arial" w:cs="Arial"/>
          <w:noProof w:val="0"/>
          <w:lang w:eastAsia="ro-RO"/>
        </w:rPr>
        <w:t>stabilirea, pe cât posibil, functie si de locatia de aprovizionare cu materii prime si eventual de depozitare temporară a acestora, a unor rute de transport optime atât din punct de vedere al distantei, cât si al zonelor sensibile traversate, pentru a minimiza impactul indus de emisiile gazoase generate de transport;</w:t>
      </w:r>
    </w:p>
    <w:p w:rsidR="00501B7C" w:rsidRPr="00EB15D7" w:rsidRDefault="00501B7C" w:rsidP="00501B7C">
      <w:pPr>
        <w:autoSpaceDE w:val="0"/>
        <w:autoSpaceDN w:val="0"/>
        <w:adjustRightInd w:val="0"/>
        <w:rPr>
          <w:rFonts w:ascii="Arial" w:hAnsi="Arial" w:cs="Arial"/>
        </w:rPr>
      </w:pPr>
      <w:r w:rsidRPr="00EB15D7">
        <w:rPr>
          <w:rFonts w:ascii="Arial" w:eastAsia="PalatinoLinotype" w:hAnsi="Arial" w:cs="Arial"/>
          <w:noProof w:val="0"/>
          <w:lang w:eastAsia="ro-RO"/>
        </w:rPr>
        <w:t>- graficul de lucru al utilajelor va fi optimizat în asa fel incat emisiile de noxe gazoase sa fie cât mai reduse, iar impactul generat asupra calitatii aerului sa fie minim.</w:t>
      </w:r>
    </w:p>
    <w:p w:rsidR="00501B7C" w:rsidRPr="00EB15D7" w:rsidRDefault="00501B7C" w:rsidP="00501B7C">
      <w:pPr>
        <w:pStyle w:val="BodyTextIndent2"/>
        <w:rPr>
          <w:rFonts w:ascii="Arial" w:hAnsi="Arial" w:cs="Arial"/>
          <w:i/>
          <w:iCs/>
          <w:sz w:val="24"/>
          <w:u w:val="single"/>
        </w:rPr>
      </w:pPr>
      <w:r w:rsidRPr="00EB15D7">
        <w:rPr>
          <w:rFonts w:ascii="Arial" w:hAnsi="Arial" w:cs="Arial"/>
          <w:i/>
          <w:iCs/>
          <w:sz w:val="24"/>
        </w:rPr>
        <w:t xml:space="preserve">B. </w:t>
      </w:r>
      <w:r w:rsidRPr="00EB15D7">
        <w:rPr>
          <w:rFonts w:ascii="Arial" w:hAnsi="Arial" w:cs="Arial"/>
          <w:i/>
          <w:iCs/>
          <w:sz w:val="24"/>
          <w:u w:val="single"/>
        </w:rPr>
        <w:t>în timpul funcționării</w:t>
      </w:r>
    </w:p>
    <w:p w:rsidR="00501B7C" w:rsidRPr="007838E6" w:rsidRDefault="00501B7C" w:rsidP="00501B7C">
      <w:pPr>
        <w:pStyle w:val="BodyTextIndent2"/>
        <w:ind w:firstLine="0"/>
        <w:jc w:val="left"/>
        <w:rPr>
          <w:rFonts w:ascii="Arial" w:hAnsi="Arial" w:cs="Arial"/>
          <w:iCs/>
          <w:color w:val="FF0000"/>
          <w:sz w:val="24"/>
        </w:rPr>
      </w:pPr>
      <w:r w:rsidRPr="00EB15D7">
        <w:rPr>
          <w:rFonts w:ascii="Arial" w:hAnsi="Arial" w:cs="Arial"/>
          <w:iCs/>
          <w:sz w:val="24"/>
        </w:rPr>
        <w:t xml:space="preserve">Pentru  a  preveni/ reduce mirosul  </w:t>
      </w:r>
      <w:r>
        <w:rPr>
          <w:rFonts w:ascii="Arial" w:hAnsi="Arial" w:cs="Arial"/>
          <w:iCs/>
          <w:sz w:val="24"/>
        </w:rPr>
        <w:t>se vor lua următoarele măsuri :</w:t>
      </w:r>
      <w:r w:rsidRPr="00EB15D7">
        <w:rPr>
          <w:rFonts w:ascii="Arial" w:hAnsi="Arial" w:cs="Arial"/>
          <w:iCs/>
          <w:sz w:val="24"/>
        </w:rPr>
        <w:t xml:space="preserve"> </w:t>
      </w:r>
    </w:p>
    <w:p w:rsidR="00501B7C" w:rsidRPr="00EB15D7" w:rsidRDefault="00501B7C" w:rsidP="00501B7C">
      <w:pPr>
        <w:pStyle w:val="BodyTextIndent2"/>
        <w:numPr>
          <w:ilvl w:val="0"/>
          <w:numId w:val="2"/>
        </w:numPr>
        <w:tabs>
          <w:tab w:val="num" w:pos="0"/>
        </w:tabs>
        <w:ind w:left="142" w:hanging="142"/>
        <w:rPr>
          <w:rFonts w:ascii="Arial" w:hAnsi="Arial" w:cs="Arial"/>
          <w:iCs/>
          <w:sz w:val="24"/>
        </w:rPr>
      </w:pPr>
      <w:r w:rsidRPr="00EB15D7">
        <w:rPr>
          <w:rFonts w:ascii="Arial" w:hAnsi="Arial" w:cs="Arial"/>
          <w:iCs/>
          <w:sz w:val="24"/>
        </w:rPr>
        <w:t>menținerea animalelor și a suprafețelor  uscate și curate</w:t>
      </w:r>
      <w:r w:rsidRPr="00EB15D7">
        <w:rPr>
          <w:rFonts w:ascii="Arial" w:hAnsi="Arial" w:cs="Arial"/>
          <w:i/>
          <w:iCs/>
          <w:sz w:val="24"/>
        </w:rPr>
        <w:t>;</w:t>
      </w:r>
    </w:p>
    <w:p w:rsidR="00501B7C" w:rsidRPr="00EB15D7" w:rsidRDefault="00501B7C" w:rsidP="00501B7C">
      <w:pPr>
        <w:pStyle w:val="BodyTextIndent2"/>
        <w:numPr>
          <w:ilvl w:val="0"/>
          <w:numId w:val="2"/>
        </w:numPr>
        <w:tabs>
          <w:tab w:val="num" w:pos="0"/>
        </w:tabs>
        <w:ind w:left="142" w:hanging="142"/>
        <w:rPr>
          <w:rFonts w:ascii="Arial" w:hAnsi="Arial" w:cs="Arial"/>
          <w:iCs/>
          <w:sz w:val="24"/>
        </w:rPr>
      </w:pPr>
      <w:r w:rsidRPr="00EB15D7">
        <w:rPr>
          <w:rFonts w:ascii="Arial" w:hAnsi="Arial" w:cs="Arial"/>
          <w:i/>
          <w:iCs/>
          <w:sz w:val="24"/>
        </w:rPr>
        <w:t xml:space="preserve"> </w:t>
      </w:r>
      <w:r w:rsidRPr="00EB15D7">
        <w:rPr>
          <w:rFonts w:ascii="Arial" w:hAnsi="Arial" w:cs="Arial"/>
          <w:iCs/>
          <w:sz w:val="24"/>
        </w:rPr>
        <w:t>evacuarea frecventă a dejecțiilor  către lagună;</w:t>
      </w:r>
    </w:p>
    <w:p w:rsidR="00501B7C" w:rsidRPr="00EB15D7" w:rsidRDefault="00501B7C" w:rsidP="00501B7C">
      <w:pPr>
        <w:pStyle w:val="BodyTextIndent2"/>
        <w:numPr>
          <w:ilvl w:val="0"/>
          <w:numId w:val="2"/>
        </w:numPr>
        <w:tabs>
          <w:tab w:val="num" w:pos="142"/>
        </w:tabs>
        <w:ind w:left="142" w:hanging="142"/>
        <w:rPr>
          <w:rFonts w:ascii="Arial" w:hAnsi="Arial" w:cs="Arial"/>
          <w:sz w:val="24"/>
        </w:rPr>
      </w:pPr>
      <w:r w:rsidRPr="00EB15D7">
        <w:rPr>
          <w:rFonts w:ascii="Arial" w:hAnsi="Arial" w:cs="Arial"/>
          <w:sz w:val="24"/>
        </w:rPr>
        <w:t>aplicarea unei diete cu conținut mic de proteină crudă și fosfor;</w:t>
      </w:r>
    </w:p>
    <w:p w:rsidR="00501B7C" w:rsidRPr="00EB15D7" w:rsidRDefault="00501B7C" w:rsidP="00501B7C">
      <w:pPr>
        <w:pStyle w:val="BodyTextIndent2"/>
        <w:ind w:left="90" w:firstLine="0"/>
        <w:jc w:val="left"/>
        <w:rPr>
          <w:rFonts w:ascii="Arial" w:hAnsi="Arial" w:cs="Arial"/>
          <w:sz w:val="24"/>
        </w:rPr>
      </w:pPr>
      <w:r w:rsidRPr="00EB15D7">
        <w:rPr>
          <w:rFonts w:ascii="Arial" w:hAnsi="Arial" w:cs="Arial"/>
          <w:sz w:val="24"/>
        </w:rPr>
        <w:t>-  funcționarea continuă a ventilatoarelor pentru evitarea acumulării de poluanți în hală;</w:t>
      </w:r>
    </w:p>
    <w:p w:rsidR="00501B7C" w:rsidRPr="00EB15D7" w:rsidRDefault="00501B7C" w:rsidP="00501B7C">
      <w:pPr>
        <w:autoSpaceDE w:val="0"/>
        <w:autoSpaceDN w:val="0"/>
        <w:adjustRightInd w:val="0"/>
        <w:jc w:val="both"/>
        <w:rPr>
          <w:rFonts w:ascii="Arial" w:hAnsi="Arial" w:cs="Arial"/>
        </w:rPr>
      </w:pPr>
      <w:r w:rsidRPr="00EB15D7">
        <w:rPr>
          <w:rFonts w:ascii="Arial" w:hAnsi="Arial" w:cs="Arial"/>
          <w:noProof w:val="0"/>
          <w:lang w:eastAsia="ro-RO"/>
        </w:rPr>
        <w:t>- transportul dejecțiilor in timpul zilei când este mai putin probabil ca oamenii sa fie acasă si evitarea sfârsiturilor de săptamână si a zilelor de sărbatoare publică, luând in considerare directia vantului raportată la casele oamenilor din vecinatate;</w:t>
      </w:r>
    </w:p>
    <w:p w:rsidR="00501B7C" w:rsidRPr="00EB15D7" w:rsidRDefault="00501B7C" w:rsidP="00501B7C">
      <w:pPr>
        <w:pStyle w:val="BodyTextIndent2"/>
        <w:ind w:firstLine="0"/>
        <w:jc w:val="left"/>
        <w:rPr>
          <w:rFonts w:ascii="Arial" w:hAnsi="Arial" w:cs="Arial"/>
          <w:b/>
          <w:bCs/>
          <w:sz w:val="24"/>
        </w:rPr>
      </w:pPr>
      <w:r w:rsidRPr="00EB15D7">
        <w:rPr>
          <w:rFonts w:ascii="Arial" w:hAnsi="Arial" w:cs="Arial"/>
          <w:sz w:val="24"/>
        </w:rPr>
        <w:t>- împrăștierea pe terenuri agricole să se facă pe timp răcoros cu încorporare în sol prin arătură imediată(emisiile se pot reduce până la 80%);.</w:t>
      </w:r>
    </w:p>
    <w:p w:rsidR="00501B7C" w:rsidRDefault="00501B7C" w:rsidP="00501B7C">
      <w:pPr>
        <w:autoSpaceDE w:val="0"/>
        <w:autoSpaceDN w:val="0"/>
        <w:adjustRightInd w:val="0"/>
        <w:rPr>
          <w:rFonts w:ascii="Arial" w:hAnsi="Arial" w:cs="Arial"/>
          <w:noProof w:val="0"/>
          <w:lang w:eastAsia="ro-RO"/>
        </w:rPr>
      </w:pPr>
      <w:r w:rsidRPr="00EB15D7">
        <w:rPr>
          <w:rFonts w:ascii="Arial" w:hAnsi="Arial" w:cs="Arial"/>
          <w:noProof w:val="0"/>
          <w:lang w:eastAsia="ro-RO"/>
        </w:rPr>
        <w:lastRenderedPageBreak/>
        <w:t>-  împrastierea dejectiilor cât de aproape posibil de  momentul de maximă crestere a cerealelor si când este preluată substanta nutritivă.</w:t>
      </w:r>
    </w:p>
    <w:p w:rsidR="00501B7C" w:rsidRPr="00EB15D7" w:rsidRDefault="00501B7C" w:rsidP="00501B7C">
      <w:pPr>
        <w:autoSpaceDE w:val="0"/>
        <w:autoSpaceDN w:val="0"/>
        <w:adjustRightInd w:val="0"/>
        <w:rPr>
          <w:rFonts w:ascii="Arial" w:hAnsi="Arial" w:cs="Arial"/>
          <w:noProof w:val="0"/>
          <w:lang w:eastAsia="ro-RO"/>
        </w:rPr>
      </w:pPr>
      <w:r>
        <w:rPr>
          <w:rFonts w:ascii="Arial" w:hAnsi="Arial" w:cs="Arial"/>
          <w:noProof w:val="0"/>
          <w:lang w:eastAsia="ro-RO"/>
        </w:rPr>
        <w:t xml:space="preserve"> -realizarea unei perdele de protecție în zona paturilor și lagunei de stocare dejecții.</w:t>
      </w:r>
    </w:p>
    <w:p w:rsidR="005F1E59" w:rsidRPr="007838E6" w:rsidRDefault="00467EA2" w:rsidP="009408AE">
      <w:pPr>
        <w:pStyle w:val="BodyTextIndent2"/>
        <w:rPr>
          <w:rFonts w:ascii="Arial" w:hAnsi="Arial" w:cs="Arial"/>
          <w:color w:val="FF0000"/>
          <w:sz w:val="24"/>
        </w:rPr>
      </w:pPr>
      <w:r w:rsidRPr="00CF40DF">
        <w:rPr>
          <w:rFonts w:ascii="Arial" w:hAnsi="Arial" w:cs="Arial"/>
          <w:b/>
          <w:sz w:val="24"/>
        </w:rPr>
        <w:t>Solul.</w:t>
      </w:r>
      <w:r w:rsidR="009408AE" w:rsidRPr="00CF40DF">
        <w:rPr>
          <w:rFonts w:ascii="Arial" w:hAnsi="Arial" w:cs="Arial"/>
          <w:b/>
          <w:sz w:val="24"/>
          <w:lang w:val="it-IT"/>
        </w:rPr>
        <w:t xml:space="preserve"> </w:t>
      </w:r>
      <w:r w:rsidR="009408AE" w:rsidRPr="00CF40DF">
        <w:rPr>
          <w:rFonts w:ascii="Arial" w:hAnsi="Arial" w:cs="Arial"/>
          <w:sz w:val="24"/>
        </w:rPr>
        <w:t xml:space="preserve">Ferma ocupă un teren  în suprafață de </w:t>
      </w:r>
      <w:r w:rsidRPr="00CF40DF">
        <w:rPr>
          <w:rFonts w:ascii="Arial" w:hAnsi="Arial" w:cs="Arial"/>
          <w:sz w:val="24"/>
        </w:rPr>
        <w:t>1</w:t>
      </w:r>
      <w:r w:rsidR="00AE7E4F" w:rsidRPr="00CF40DF">
        <w:rPr>
          <w:rFonts w:ascii="Arial" w:hAnsi="Arial" w:cs="Arial"/>
          <w:sz w:val="24"/>
        </w:rPr>
        <w:t>3</w:t>
      </w:r>
      <w:r w:rsidR="00CF40DF" w:rsidRPr="00CF40DF">
        <w:rPr>
          <w:rFonts w:ascii="Arial" w:hAnsi="Arial" w:cs="Arial"/>
          <w:sz w:val="24"/>
        </w:rPr>
        <w:t xml:space="preserve">9824,2 </w:t>
      </w:r>
      <w:r w:rsidR="009408AE" w:rsidRPr="00CF40DF">
        <w:rPr>
          <w:rFonts w:ascii="Arial" w:hAnsi="Arial" w:cs="Arial"/>
          <w:sz w:val="24"/>
        </w:rPr>
        <w:t xml:space="preserve">mp din care </w:t>
      </w:r>
      <w:r w:rsidR="005E6567">
        <w:rPr>
          <w:rFonts w:ascii="Arial" w:hAnsi="Arial" w:cs="Arial"/>
          <w:sz w:val="24"/>
        </w:rPr>
        <w:t>71584</w:t>
      </w:r>
      <w:r w:rsidR="009408AE" w:rsidRPr="005E6567">
        <w:rPr>
          <w:rFonts w:ascii="Arial" w:hAnsi="Arial" w:cs="Arial"/>
          <w:sz w:val="24"/>
        </w:rPr>
        <w:t>mp</w:t>
      </w:r>
      <w:r w:rsidR="009408AE" w:rsidRPr="007838E6">
        <w:rPr>
          <w:rFonts w:ascii="Arial" w:hAnsi="Arial" w:cs="Arial"/>
          <w:color w:val="FF0000"/>
          <w:sz w:val="24"/>
        </w:rPr>
        <w:t xml:space="preserve">  </w:t>
      </w:r>
      <w:r w:rsidRPr="00CF40DF">
        <w:rPr>
          <w:rFonts w:ascii="Arial" w:hAnsi="Arial" w:cs="Arial"/>
          <w:sz w:val="24"/>
        </w:rPr>
        <w:t xml:space="preserve">este </w:t>
      </w:r>
      <w:r w:rsidR="009408AE" w:rsidRPr="00CF40DF">
        <w:rPr>
          <w:rFonts w:ascii="Arial" w:hAnsi="Arial" w:cs="Arial"/>
          <w:sz w:val="24"/>
        </w:rPr>
        <w:t>suprafață construită. Circulația în fermă se face pe alei carosabile betonate sau de pământ. Suprafața care nu este ocupată cu construcții este înierbată.</w:t>
      </w:r>
    </w:p>
    <w:p w:rsidR="00CF40DF" w:rsidRPr="003B37F0" w:rsidRDefault="00CF40DF" w:rsidP="00CF40DF">
      <w:pPr>
        <w:pStyle w:val="BodyTextIndent2"/>
        <w:rPr>
          <w:rFonts w:ascii="Arial" w:hAnsi="Arial" w:cs="Arial"/>
          <w:sz w:val="24"/>
        </w:rPr>
      </w:pPr>
      <w:r w:rsidRPr="003B37F0">
        <w:rPr>
          <w:rFonts w:ascii="Arial" w:hAnsi="Arial" w:cs="Arial"/>
          <w:i/>
          <w:iCs/>
          <w:sz w:val="24"/>
        </w:rPr>
        <w:t xml:space="preserve">A. </w:t>
      </w:r>
      <w:r w:rsidRPr="003B37F0">
        <w:rPr>
          <w:rFonts w:ascii="Arial" w:hAnsi="Arial" w:cs="Arial"/>
          <w:i/>
          <w:iCs/>
          <w:sz w:val="24"/>
          <w:u w:val="single"/>
        </w:rPr>
        <w:t>în timpul realizării investiției</w:t>
      </w:r>
    </w:p>
    <w:p w:rsidR="00CF40DF" w:rsidRPr="003B37F0" w:rsidRDefault="00CF40DF" w:rsidP="00CF40DF">
      <w:pPr>
        <w:pStyle w:val="BodyTextIndent2"/>
        <w:rPr>
          <w:rFonts w:ascii="Arial" w:hAnsi="Arial" w:cs="Arial"/>
          <w:sz w:val="24"/>
        </w:rPr>
      </w:pPr>
      <w:r w:rsidRPr="003B37F0">
        <w:rPr>
          <w:rFonts w:ascii="Arial" w:hAnsi="Arial" w:cs="Arial"/>
          <w:sz w:val="24"/>
        </w:rPr>
        <w:t>Surse potențiale de poluare a solului pot fi:</w:t>
      </w:r>
    </w:p>
    <w:p w:rsidR="00CF40DF" w:rsidRPr="003B37F0" w:rsidRDefault="00CF40DF" w:rsidP="00CF40DF">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pierderi de produse petroliere (motorină, ulei) de la utilaje  și care prin precipitații sau spălări pot să ajungă pe sol;</w:t>
      </w:r>
    </w:p>
    <w:p w:rsidR="00CF40DF" w:rsidRPr="003B37F0" w:rsidRDefault="00CF40DF" w:rsidP="00CF40DF">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depozitări neconforme de materiale care deși nepericuloase pot să deterioreze calitatea solului;</w:t>
      </w:r>
    </w:p>
    <w:p w:rsidR="00CF40DF" w:rsidRPr="003B37F0" w:rsidRDefault="00CF40DF" w:rsidP="00CF40DF">
      <w:pPr>
        <w:pStyle w:val="BodyTextIndent2"/>
        <w:numPr>
          <w:ilvl w:val="0"/>
          <w:numId w:val="2"/>
        </w:numPr>
        <w:tabs>
          <w:tab w:val="num" w:pos="720"/>
        </w:tabs>
        <w:ind w:left="0" w:firstLine="360"/>
        <w:rPr>
          <w:rFonts w:ascii="Arial" w:hAnsi="Arial" w:cs="Arial"/>
          <w:sz w:val="24"/>
        </w:rPr>
      </w:pPr>
      <w:r w:rsidRPr="003B37F0">
        <w:rPr>
          <w:rFonts w:ascii="Arial" w:hAnsi="Arial" w:cs="Arial"/>
          <w:sz w:val="24"/>
        </w:rPr>
        <w:t>depozitări neconforme de deșeuri;</w:t>
      </w:r>
    </w:p>
    <w:p w:rsidR="00CF40DF" w:rsidRPr="007838E6" w:rsidRDefault="00CF40DF" w:rsidP="00CF40DF">
      <w:pPr>
        <w:pStyle w:val="BodyTextIndent2"/>
        <w:numPr>
          <w:ilvl w:val="0"/>
          <w:numId w:val="2"/>
        </w:numPr>
        <w:tabs>
          <w:tab w:val="num" w:pos="720"/>
        </w:tabs>
        <w:ind w:left="0" w:firstLine="360"/>
        <w:rPr>
          <w:rFonts w:ascii="Arial" w:hAnsi="Arial" w:cs="Arial"/>
          <w:color w:val="FF0000"/>
          <w:sz w:val="24"/>
        </w:rPr>
      </w:pPr>
      <w:r w:rsidRPr="003B37F0">
        <w:rPr>
          <w:rFonts w:ascii="Arial" w:hAnsi="Arial" w:cs="Arial"/>
          <w:sz w:val="24"/>
        </w:rPr>
        <w:t xml:space="preserve"> un impact negativ cu efecte reduse, în limite admisibile asupra solului, îl constituie  lucrările de excavare care se vor efectua pentru realizarea </w:t>
      </w:r>
      <w:r>
        <w:rPr>
          <w:rFonts w:ascii="Arial" w:hAnsi="Arial" w:cs="Arial"/>
          <w:sz w:val="24"/>
        </w:rPr>
        <w:t>lagunei.</w:t>
      </w:r>
      <w:r w:rsidRPr="007838E6">
        <w:rPr>
          <w:rFonts w:ascii="Arial" w:hAnsi="Arial" w:cs="Arial"/>
          <w:color w:val="FF0000"/>
          <w:sz w:val="24"/>
        </w:rPr>
        <w:t xml:space="preserve">.  </w:t>
      </w:r>
      <w:r w:rsidRPr="009766BC">
        <w:rPr>
          <w:rFonts w:ascii="Arial" w:hAnsi="Arial" w:cs="Arial"/>
          <w:sz w:val="24"/>
        </w:rPr>
        <w:t xml:space="preserve">Efectul este redus deoarece o lagună  se execută pe amplasamentul unei lagune vechi ( nu sunt date privind adâncimea inițială a </w:t>
      </w:r>
      <w:r>
        <w:rPr>
          <w:rFonts w:ascii="Arial" w:hAnsi="Arial" w:cs="Arial"/>
          <w:sz w:val="24"/>
        </w:rPr>
        <w:t>a</w:t>
      </w:r>
      <w:r w:rsidRPr="009766BC">
        <w:rPr>
          <w:rFonts w:ascii="Arial" w:hAnsi="Arial" w:cs="Arial"/>
          <w:sz w:val="24"/>
        </w:rPr>
        <w:t xml:space="preserve">cesteia). Solul  excavat va fi utilizat pentru realizarea taluzelor lagunei și . pentru refacerea terenului pe amplasament, unde este cazul. </w:t>
      </w:r>
    </w:p>
    <w:p w:rsidR="00CF40DF" w:rsidRPr="007838E6" w:rsidRDefault="00CF40DF" w:rsidP="00CF40DF">
      <w:pPr>
        <w:pStyle w:val="BodyTextIndent2"/>
        <w:ind w:left="360" w:firstLine="0"/>
        <w:rPr>
          <w:rFonts w:ascii="Arial" w:hAnsi="Arial" w:cs="Arial"/>
          <w:color w:val="FF0000"/>
          <w:sz w:val="24"/>
        </w:rPr>
      </w:pPr>
    </w:p>
    <w:p w:rsidR="00CF40DF" w:rsidRPr="009766BC" w:rsidRDefault="00CF40DF" w:rsidP="00CF40DF">
      <w:pPr>
        <w:pStyle w:val="BodyTextIndent2"/>
        <w:ind w:left="450" w:firstLine="0"/>
        <w:rPr>
          <w:rFonts w:ascii="Arial" w:hAnsi="Arial" w:cs="Arial"/>
          <w:i/>
          <w:iCs/>
          <w:sz w:val="24"/>
        </w:rPr>
      </w:pPr>
      <w:r w:rsidRPr="009766BC">
        <w:rPr>
          <w:rFonts w:ascii="Arial" w:hAnsi="Arial" w:cs="Arial"/>
          <w:i/>
          <w:iCs/>
          <w:sz w:val="24"/>
        </w:rPr>
        <w:t xml:space="preserve">B. </w:t>
      </w:r>
      <w:r w:rsidRPr="009766BC">
        <w:rPr>
          <w:rFonts w:ascii="Arial" w:hAnsi="Arial" w:cs="Arial"/>
          <w:i/>
          <w:iCs/>
          <w:sz w:val="24"/>
          <w:u w:val="single"/>
        </w:rPr>
        <w:t>în timpul funcționării</w:t>
      </w:r>
    </w:p>
    <w:p w:rsidR="00CF40DF" w:rsidRPr="009766BC" w:rsidRDefault="00CF40DF" w:rsidP="00CF40DF">
      <w:pPr>
        <w:pStyle w:val="BodyTextIndent2"/>
        <w:rPr>
          <w:rFonts w:ascii="Arial" w:hAnsi="Arial" w:cs="Arial"/>
          <w:sz w:val="24"/>
        </w:rPr>
      </w:pPr>
      <w:r w:rsidRPr="009766BC">
        <w:rPr>
          <w:rFonts w:ascii="Arial" w:hAnsi="Arial" w:cs="Arial"/>
          <w:sz w:val="24"/>
        </w:rPr>
        <w:t>În funcționare posibilitățile de poluare a solului sunt reduse ca urmare a naturii activității desfășurate. În activitatea fermei trebuie să se țină o evidență exactă a tuturor mișcărilor de materii prime, materiale și deșeuri ca parte a eficientizării producției. În aceste condiții, prin regulamente nu se admite risipa. Totuși, în caz de forță majoră, pierderile la principalele materiale manevrate nu afectează solul.</w:t>
      </w:r>
    </w:p>
    <w:p w:rsidR="00CF40DF" w:rsidRPr="009766BC" w:rsidRDefault="00CF40DF" w:rsidP="00CF40DF">
      <w:pPr>
        <w:pStyle w:val="BodyTextIndent2"/>
        <w:rPr>
          <w:rFonts w:ascii="Arial" w:hAnsi="Arial" w:cs="Arial"/>
          <w:sz w:val="24"/>
        </w:rPr>
      </w:pPr>
      <w:r w:rsidRPr="009766BC">
        <w:rPr>
          <w:rFonts w:ascii="Arial" w:hAnsi="Arial" w:cs="Arial"/>
          <w:sz w:val="24"/>
        </w:rPr>
        <w:t>Materia primă care se manipulează (hrană pentru porci) este biodegradabilă; de asemenea, deșeurile rezultate din hală sunt biodegradabile. Medicamentele și vaccinurile sunt în cantități mici, au o strictă gestiune și nu pot să genereze poluarea semnificativă a solului.</w:t>
      </w:r>
    </w:p>
    <w:p w:rsidR="00CF40DF" w:rsidRPr="009766BC" w:rsidRDefault="00CF40DF" w:rsidP="00CF40DF">
      <w:pPr>
        <w:pStyle w:val="BodyTextIndent2"/>
        <w:rPr>
          <w:rFonts w:ascii="Arial" w:hAnsi="Arial" w:cs="Arial"/>
          <w:sz w:val="24"/>
        </w:rPr>
      </w:pPr>
      <w:r w:rsidRPr="009766BC">
        <w:rPr>
          <w:rFonts w:ascii="Arial" w:hAnsi="Arial" w:cs="Arial"/>
          <w:sz w:val="24"/>
        </w:rPr>
        <w:t>Surse potențiale de poluare a solului pot fi:</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pierderi de produse petroliere (motorină, ulei) pe alei de la autovehiculele care deservesc activitățile din fermă și care prin precipitații sau spălări pot să ajungă pe sol;</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pierderi de ape uzate în cazul înfundării căminelor  aferente halelor și care pot deversa în afară pe sol;</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depozitarea neconformă de substanțe utilizate la igienizarea, deratizarea și dezinsecția halelor;</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depozitări neconforme de deșeuri;</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neetanșeități la lagună  paturi de stocare și la rețelele de canalizare.</w:t>
      </w:r>
    </w:p>
    <w:p w:rsidR="00CF40DF" w:rsidRPr="009766BC" w:rsidRDefault="00CF40DF" w:rsidP="00CF40DF">
      <w:pPr>
        <w:pStyle w:val="BodyTextIndent2"/>
        <w:ind w:firstLine="0"/>
        <w:rPr>
          <w:rFonts w:ascii="Arial" w:hAnsi="Arial" w:cs="Arial"/>
          <w:sz w:val="24"/>
        </w:rPr>
      </w:pPr>
    </w:p>
    <w:p w:rsidR="00CF40DF" w:rsidRPr="009766BC" w:rsidRDefault="00CF40DF" w:rsidP="00CF40DF">
      <w:pPr>
        <w:pStyle w:val="BodyTextIndent2"/>
        <w:rPr>
          <w:rFonts w:ascii="Arial" w:hAnsi="Arial" w:cs="Arial"/>
          <w:i/>
          <w:iCs/>
          <w:sz w:val="24"/>
        </w:rPr>
      </w:pPr>
      <w:r w:rsidRPr="009766BC">
        <w:rPr>
          <w:rFonts w:ascii="Arial" w:hAnsi="Arial" w:cs="Arial"/>
          <w:b/>
          <w:i/>
          <w:iCs/>
          <w:sz w:val="24"/>
        </w:rPr>
        <w:t>Impact prognozat.</w:t>
      </w:r>
      <w:r w:rsidRPr="009766BC">
        <w:rPr>
          <w:rFonts w:ascii="Arial" w:hAnsi="Arial" w:cs="Arial"/>
          <w:i/>
          <w:iCs/>
          <w:sz w:val="24"/>
        </w:rPr>
        <w:t xml:space="preserve"> Se estimează că impactul generat atât în timpul realizării investiției cât și în timpul funcționării halelor nu aduce efecte suplimentare semnificative privind poluarea  solului  din zona.</w:t>
      </w:r>
    </w:p>
    <w:p w:rsidR="00CF40DF" w:rsidRPr="009766BC" w:rsidRDefault="00CF40DF" w:rsidP="00CF40DF">
      <w:pPr>
        <w:pStyle w:val="BodyTextIndent2"/>
        <w:rPr>
          <w:rFonts w:ascii="Arial" w:hAnsi="Arial" w:cs="Arial"/>
          <w:i/>
          <w:sz w:val="24"/>
        </w:rPr>
      </w:pPr>
      <w:r w:rsidRPr="009766BC">
        <w:rPr>
          <w:rFonts w:ascii="Arial" w:hAnsi="Arial" w:cs="Arial"/>
          <w:i/>
          <w:iCs/>
          <w:sz w:val="24"/>
        </w:rPr>
        <w:t>În condițiile respectării procesului tehnologic, aplicării celor mai bune tehnici disponibile (BAT)   și a măsurilor de diminuare a impactului asupra mediului, funcționarea halelor  și a lagunelor are un impact minor cu efecte reduse asupra mediului, în limitele maxim admise.</w:t>
      </w:r>
    </w:p>
    <w:p w:rsidR="00CF40DF" w:rsidRPr="009766BC" w:rsidRDefault="00CF40DF" w:rsidP="00CF40DF">
      <w:pPr>
        <w:pStyle w:val="BodyTextIndent2"/>
        <w:rPr>
          <w:rFonts w:ascii="Arial" w:hAnsi="Arial" w:cs="Arial"/>
          <w:i/>
          <w:iCs/>
          <w:sz w:val="24"/>
        </w:rPr>
      </w:pPr>
      <w:r w:rsidRPr="009766BC">
        <w:rPr>
          <w:rFonts w:ascii="Arial" w:hAnsi="Arial" w:cs="Arial"/>
          <w:i/>
          <w:iCs/>
          <w:sz w:val="24"/>
        </w:rPr>
        <w:lastRenderedPageBreak/>
        <w:t>Impactul transfrontalier  este nul.</w:t>
      </w:r>
    </w:p>
    <w:p w:rsidR="00CF40DF" w:rsidRPr="009766BC" w:rsidRDefault="00CF40DF" w:rsidP="00CF40DF">
      <w:pPr>
        <w:pStyle w:val="BodyTextIndent2"/>
        <w:ind w:firstLine="0"/>
        <w:rPr>
          <w:rFonts w:ascii="Arial" w:hAnsi="Arial" w:cs="Arial"/>
          <w:sz w:val="24"/>
          <w:u w:val="single"/>
        </w:rPr>
      </w:pPr>
      <w:r w:rsidRPr="009766BC">
        <w:rPr>
          <w:rFonts w:ascii="Arial" w:hAnsi="Arial" w:cs="Arial"/>
          <w:sz w:val="24"/>
          <w:u w:val="single"/>
        </w:rPr>
        <w:t xml:space="preserve">. </w:t>
      </w:r>
      <w:r w:rsidRPr="009766BC">
        <w:rPr>
          <w:rFonts w:ascii="Arial" w:hAnsi="Arial" w:cs="Arial"/>
          <w:i/>
          <w:iCs/>
          <w:sz w:val="24"/>
          <w:u w:val="single"/>
        </w:rPr>
        <w:t>Măsuri de diminuare  a impactului (de prevenire/reducere/compensare) asupra factorului de mediu sol</w:t>
      </w:r>
      <w:r w:rsidRPr="009766BC">
        <w:rPr>
          <w:rFonts w:ascii="Arial" w:hAnsi="Arial" w:cs="Arial"/>
          <w:sz w:val="24"/>
          <w:u w:val="single"/>
        </w:rPr>
        <w:t>.</w:t>
      </w:r>
    </w:p>
    <w:p w:rsidR="00CF40DF" w:rsidRPr="009766BC" w:rsidRDefault="00CF40DF" w:rsidP="00CF40DF">
      <w:pPr>
        <w:pStyle w:val="BodyTextIndent2"/>
        <w:rPr>
          <w:rFonts w:ascii="Arial" w:hAnsi="Arial" w:cs="Arial"/>
          <w:i/>
          <w:iCs/>
          <w:sz w:val="24"/>
          <w:u w:val="single"/>
        </w:rPr>
      </w:pPr>
      <w:r w:rsidRPr="009766BC">
        <w:rPr>
          <w:rFonts w:ascii="Arial" w:hAnsi="Arial" w:cs="Arial"/>
          <w:sz w:val="24"/>
        </w:rPr>
        <w:t>.</w:t>
      </w:r>
      <w:r w:rsidRPr="009766BC">
        <w:rPr>
          <w:rFonts w:ascii="Arial" w:hAnsi="Arial" w:cs="Arial"/>
          <w:i/>
          <w:iCs/>
          <w:sz w:val="24"/>
        </w:rPr>
        <w:t xml:space="preserve">A. </w:t>
      </w:r>
      <w:r w:rsidRPr="009766BC">
        <w:rPr>
          <w:rFonts w:ascii="Arial" w:hAnsi="Arial" w:cs="Arial"/>
          <w:i/>
          <w:iCs/>
          <w:sz w:val="24"/>
          <w:u w:val="single"/>
        </w:rPr>
        <w:t>în timpul realizării investiției.</w:t>
      </w:r>
    </w:p>
    <w:p w:rsidR="00CF40DF" w:rsidRPr="009766BC" w:rsidRDefault="00CF40DF" w:rsidP="00CF40DF">
      <w:pPr>
        <w:pStyle w:val="BodyTextIndent2"/>
        <w:rPr>
          <w:rFonts w:ascii="Arial" w:hAnsi="Arial" w:cs="Arial"/>
          <w:sz w:val="24"/>
        </w:rPr>
      </w:pPr>
      <w:r w:rsidRPr="009766BC">
        <w:rPr>
          <w:rFonts w:ascii="Arial" w:hAnsi="Arial" w:cs="Arial"/>
          <w:sz w:val="24"/>
        </w:rPr>
        <w:t>- pământul decopertat se va stoca separat: în vederea reutilizării (în scopul refacerii unor suprafețe deteriorate);</w:t>
      </w:r>
    </w:p>
    <w:p w:rsidR="00CF40DF" w:rsidRPr="009766BC" w:rsidRDefault="00CF40DF" w:rsidP="00CF40DF">
      <w:pPr>
        <w:pStyle w:val="BodyTextIndent2"/>
        <w:ind w:left="360" w:firstLine="0"/>
        <w:rPr>
          <w:rFonts w:ascii="Arial" w:hAnsi="Arial" w:cs="Arial"/>
          <w:sz w:val="24"/>
        </w:rPr>
      </w:pPr>
      <w:r w:rsidRPr="009766BC">
        <w:rPr>
          <w:rFonts w:ascii="Arial" w:hAnsi="Arial" w:cs="Arial"/>
          <w:sz w:val="24"/>
        </w:rPr>
        <w:t>- stocarea materialelor  necesare lucrărilor pe suprafețe betonate;</w:t>
      </w:r>
    </w:p>
    <w:p w:rsidR="00CF40DF" w:rsidRPr="009766BC" w:rsidRDefault="00CF40DF" w:rsidP="00CF40DF">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depozitarea în spații acoperite a materialelor ce sunt degradate de intemperii;</w:t>
      </w:r>
    </w:p>
    <w:p w:rsidR="00CF40DF" w:rsidRPr="009766BC" w:rsidRDefault="00CF40DF" w:rsidP="00CF40DF">
      <w:pPr>
        <w:pStyle w:val="BodyTextIndent2"/>
        <w:numPr>
          <w:ilvl w:val="0"/>
          <w:numId w:val="2"/>
        </w:numPr>
        <w:tabs>
          <w:tab w:val="num" w:pos="567"/>
        </w:tabs>
        <w:ind w:left="0" w:firstLine="360"/>
        <w:jc w:val="left"/>
        <w:rPr>
          <w:rFonts w:ascii="Arial" w:hAnsi="Arial" w:cs="Arial"/>
          <w:sz w:val="24"/>
        </w:rPr>
      </w:pPr>
      <w:r w:rsidRPr="009766BC">
        <w:rPr>
          <w:rFonts w:ascii="Arial" w:hAnsi="Arial" w:cs="Arial"/>
          <w:iCs/>
          <w:sz w:val="24"/>
        </w:rPr>
        <w:t xml:space="preserve">în timpul  lucrărilor de construcție deșeurile  generate vor fi  depozitate în locuri special amenajate pentru a nu afecta calitatea solului; </w:t>
      </w:r>
    </w:p>
    <w:p w:rsidR="00CF40DF" w:rsidRPr="009766BC" w:rsidRDefault="00CF40DF" w:rsidP="00CF40DF">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gestionarea deșeurilor în conformitate cu natura lor fără a fi depozitate temporar pe teren;</w:t>
      </w:r>
    </w:p>
    <w:p w:rsidR="00CF40DF" w:rsidRPr="009766BC" w:rsidRDefault="00CF40DF" w:rsidP="00CF40DF">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executarea lucrărilor cu personal calificat pentru a reduce pierderile;</w:t>
      </w:r>
    </w:p>
    <w:p w:rsidR="00CF40DF" w:rsidRPr="009766BC" w:rsidRDefault="00CF40DF" w:rsidP="00CF40DF">
      <w:pPr>
        <w:pStyle w:val="BodyTextIndent2"/>
        <w:numPr>
          <w:ilvl w:val="0"/>
          <w:numId w:val="2"/>
        </w:numPr>
        <w:tabs>
          <w:tab w:val="num" w:pos="567"/>
        </w:tabs>
        <w:ind w:left="0" w:firstLine="360"/>
        <w:rPr>
          <w:rFonts w:ascii="Arial" w:hAnsi="Arial" w:cs="Arial"/>
          <w:sz w:val="24"/>
        </w:rPr>
      </w:pPr>
      <w:r w:rsidRPr="009766BC">
        <w:rPr>
          <w:rFonts w:ascii="Arial" w:hAnsi="Arial" w:cs="Arial"/>
          <w:sz w:val="24"/>
        </w:rPr>
        <w:t>circulația se va face obligatoriu pe aleile existente pentru a se evita degradarea inutilă a terenului.</w:t>
      </w:r>
    </w:p>
    <w:p w:rsidR="00CF40DF" w:rsidRPr="009766BC" w:rsidRDefault="00CF40DF" w:rsidP="00CF40DF">
      <w:pPr>
        <w:pStyle w:val="BodyTextIndent2"/>
        <w:ind w:left="360" w:firstLine="0"/>
        <w:rPr>
          <w:rFonts w:ascii="Arial" w:hAnsi="Arial" w:cs="Arial"/>
          <w:i/>
          <w:sz w:val="24"/>
          <w:u w:val="single"/>
        </w:rPr>
      </w:pPr>
      <w:r w:rsidRPr="009766BC">
        <w:rPr>
          <w:rFonts w:ascii="Arial" w:hAnsi="Arial" w:cs="Arial"/>
          <w:i/>
          <w:sz w:val="24"/>
          <w:u w:val="single"/>
        </w:rPr>
        <w:t xml:space="preserve">B. </w:t>
      </w:r>
      <w:r w:rsidRPr="009766BC">
        <w:rPr>
          <w:rFonts w:ascii="Arial" w:hAnsi="Arial" w:cs="Arial"/>
          <w:i/>
          <w:iCs/>
          <w:sz w:val="24"/>
          <w:u w:val="single"/>
        </w:rPr>
        <w:t>În timpul funcționării</w:t>
      </w:r>
    </w:p>
    <w:p w:rsidR="00CF40DF" w:rsidRPr="009766BC" w:rsidRDefault="00CF40DF" w:rsidP="00CF40DF">
      <w:pPr>
        <w:pStyle w:val="BodyTextIndent2"/>
        <w:numPr>
          <w:ilvl w:val="0"/>
          <w:numId w:val="2"/>
        </w:numPr>
        <w:tabs>
          <w:tab w:val="num" w:pos="720"/>
        </w:tabs>
        <w:ind w:left="0" w:firstLine="360"/>
        <w:rPr>
          <w:rFonts w:ascii="Arial" w:hAnsi="Arial" w:cs="Arial"/>
          <w:sz w:val="24"/>
        </w:rPr>
      </w:pPr>
      <w:r w:rsidRPr="009766BC">
        <w:rPr>
          <w:rFonts w:ascii="Arial" w:hAnsi="Arial" w:cs="Arial"/>
          <w:sz w:val="24"/>
        </w:rPr>
        <w:t>respectarea programelor de întreținere și reparații a utilajelor și echipamentelor și verificări periodice pentru eliminarea pierderilor</w:t>
      </w:r>
      <w:r>
        <w:rPr>
          <w:rFonts w:ascii="Arial" w:hAnsi="Arial" w:cs="Arial"/>
          <w:sz w:val="24"/>
        </w:rPr>
        <w:t xml:space="preserve"> </w:t>
      </w:r>
      <w:r w:rsidRPr="009766BC">
        <w:rPr>
          <w:rFonts w:ascii="Arial" w:hAnsi="Arial" w:cs="Arial"/>
          <w:sz w:val="24"/>
        </w:rPr>
        <w:t>de</w:t>
      </w:r>
      <w:r>
        <w:rPr>
          <w:rFonts w:ascii="Arial" w:hAnsi="Arial" w:cs="Arial"/>
          <w:sz w:val="24"/>
        </w:rPr>
        <w:t xml:space="preserve"> </w:t>
      </w:r>
      <w:r w:rsidRPr="009766BC">
        <w:rPr>
          <w:rFonts w:ascii="Arial" w:hAnsi="Arial" w:cs="Arial"/>
          <w:sz w:val="24"/>
        </w:rPr>
        <w:t>combustibil și lubrifianți pe sol;</w:t>
      </w:r>
    </w:p>
    <w:p w:rsidR="00CF40DF" w:rsidRPr="006F3FBD" w:rsidRDefault="00CF40DF" w:rsidP="00CF40DF">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interzicerea accesului în incinta fermei a autovehicolelor cu defecțiuni mecanice;</w:t>
      </w:r>
    </w:p>
    <w:p w:rsidR="00CF40DF" w:rsidRPr="006F3FBD" w:rsidRDefault="00CF40DF" w:rsidP="00CF40DF">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gestiunea corespunzătoare a deșeurilor, substanțelor utilizate pentru igienizare, deratizare, dezinsecție, etc.;</w:t>
      </w:r>
    </w:p>
    <w:p w:rsidR="00CF40DF" w:rsidRPr="006F3FBD" w:rsidRDefault="00CF40DF" w:rsidP="00CF40DF">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utilizarea materialelor absorbante în cazul pierderilor de produse petroliere pe alei; se interzice spălarea cu apă a petelor de ulei sau motorină;</w:t>
      </w:r>
    </w:p>
    <w:p w:rsidR="00CF40DF" w:rsidRPr="006F3FBD" w:rsidRDefault="00CF40DF" w:rsidP="00CF40DF">
      <w:pPr>
        <w:pStyle w:val="BodyTextIndent2"/>
        <w:numPr>
          <w:ilvl w:val="0"/>
          <w:numId w:val="2"/>
        </w:numPr>
        <w:tabs>
          <w:tab w:val="num" w:pos="720"/>
        </w:tabs>
        <w:ind w:left="0" w:firstLine="360"/>
        <w:rPr>
          <w:rFonts w:ascii="Arial" w:hAnsi="Arial" w:cs="Arial"/>
          <w:sz w:val="24"/>
        </w:rPr>
      </w:pPr>
      <w:r w:rsidRPr="006F3FBD">
        <w:rPr>
          <w:rFonts w:ascii="Arial" w:hAnsi="Arial" w:cs="Arial"/>
          <w:sz w:val="24"/>
        </w:rPr>
        <w:t>verificarea impermebilității la lagună și paturile de stocare dejecții;</w:t>
      </w:r>
    </w:p>
    <w:p w:rsidR="00CF40DF" w:rsidRPr="006F3FBD" w:rsidRDefault="00CF40DF" w:rsidP="00CF40DF">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 xml:space="preserve">aplicarea  cerințelor BAT la furajarea animalelor pentru a limita conținutul de azot și fosfor în dejecții </w:t>
      </w:r>
    </w:p>
    <w:p w:rsidR="00CF40DF" w:rsidRPr="006F3FBD" w:rsidRDefault="00CF40DF" w:rsidP="00CF40DF">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asigurarea continuă a unor suprafețe  de teren suficientă pentru  aplicare fertilizării cu dejecții;</w:t>
      </w:r>
    </w:p>
    <w:p w:rsidR="00CF40DF" w:rsidRPr="006F3FBD" w:rsidRDefault="00CF40DF" w:rsidP="00CF40DF">
      <w:pPr>
        <w:pStyle w:val="ListParagraph"/>
        <w:numPr>
          <w:ilvl w:val="0"/>
          <w:numId w:val="2"/>
        </w:numPr>
        <w:tabs>
          <w:tab w:val="clear" w:pos="2697"/>
          <w:tab w:val="num" w:pos="0"/>
          <w:tab w:val="num" w:pos="709"/>
        </w:tabs>
        <w:spacing w:line="276" w:lineRule="auto"/>
        <w:ind w:left="0" w:firstLine="426"/>
        <w:rPr>
          <w:rFonts w:ascii="Arial" w:eastAsia="BookAntiqua" w:hAnsi="Arial" w:cs="Arial"/>
          <w:lang w:eastAsia="ro-RO"/>
        </w:rPr>
      </w:pPr>
      <w:r w:rsidRPr="006F3FBD">
        <w:rPr>
          <w:rFonts w:ascii="Arial" w:eastAsia="BookAntiqua" w:hAnsi="Arial" w:cs="Arial"/>
          <w:lang w:eastAsia="ro-RO"/>
        </w:rPr>
        <w:t xml:space="preserve"> livrarea dejecțiilor se va face numai  deținătorilor de  studii pedologice elaborate de OSPA;</w:t>
      </w:r>
    </w:p>
    <w:p w:rsidR="00943EB5" w:rsidRPr="007838E6" w:rsidRDefault="00CF40DF" w:rsidP="00724E9C">
      <w:pPr>
        <w:pStyle w:val="BodyTextIndent2"/>
        <w:rPr>
          <w:rFonts w:ascii="Arial" w:eastAsia="BookAntiqua" w:hAnsi="Arial" w:cs="Arial"/>
          <w:color w:val="FF0000"/>
          <w:lang w:eastAsia="ro-RO"/>
        </w:rPr>
      </w:pPr>
      <w:r w:rsidRPr="00724E9C">
        <w:rPr>
          <w:rFonts w:ascii="Arial" w:eastAsia="BookAntiqua" w:hAnsi="Arial" w:cs="Arial"/>
          <w:sz w:val="24"/>
          <w:lang w:eastAsia="ro-RO"/>
        </w:rPr>
        <w:t xml:space="preserve">se vor utiliza aditivi pentru reducerea emisiilor de compuşi gazoşi şi odorizanţi, creşterea valorii de fertilizare, accelerarea proceselor de stabilizarea prin fermentare a dejecţiilor şi distrugerea microorganismelor patogene, numai  cu condiția să nu inducă  poluanţi suplimentari în dejecţii, cum ar fi metale, </w:t>
      </w:r>
    </w:p>
    <w:p w:rsidR="00467EA2" w:rsidRPr="00724E9C" w:rsidRDefault="00467EA2" w:rsidP="009408AE">
      <w:pPr>
        <w:pStyle w:val="BodyTextIndent2"/>
        <w:rPr>
          <w:rFonts w:ascii="Arial" w:hAnsi="Arial" w:cs="Arial"/>
          <w:b/>
          <w:sz w:val="24"/>
        </w:rPr>
      </w:pPr>
      <w:r w:rsidRPr="00724E9C">
        <w:rPr>
          <w:rFonts w:ascii="Arial" w:hAnsi="Arial" w:cs="Arial"/>
          <w:b/>
          <w:sz w:val="24"/>
        </w:rPr>
        <w:t>Subsolul</w:t>
      </w:r>
    </w:p>
    <w:p w:rsidR="00724E9C" w:rsidRPr="00A43A00" w:rsidRDefault="00724E9C" w:rsidP="00724E9C">
      <w:pPr>
        <w:pStyle w:val="NoSpacing"/>
        <w:rPr>
          <w:rFonts w:ascii="Arial" w:hAnsi="Arial" w:cs="Arial"/>
          <w:sz w:val="24"/>
          <w:szCs w:val="24"/>
          <w:lang w:eastAsia="ro-RO"/>
        </w:rPr>
      </w:pPr>
      <w:r w:rsidRPr="00A43A00">
        <w:rPr>
          <w:rFonts w:ascii="Arial" w:hAnsi="Arial" w:cs="Arial"/>
          <w:sz w:val="24"/>
          <w:szCs w:val="24"/>
          <w:lang w:eastAsia="ro-RO"/>
        </w:rPr>
        <w:t>Lucrarile prevăzute nu necesită utilizarea de resurse minerale de pe amplasament. Se va utiliza din subsol numai apa   care va fi extrasă din forajele de adancime pentru alimentarea fermei.</w:t>
      </w:r>
    </w:p>
    <w:p w:rsidR="00724E9C" w:rsidRPr="00A43A00" w:rsidRDefault="00724E9C" w:rsidP="00724E9C">
      <w:pPr>
        <w:pStyle w:val="NoSpacing"/>
        <w:rPr>
          <w:rFonts w:ascii="Arial" w:hAnsi="Arial" w:cs="Arial"/>
          <w:sz w:val="24"/>
          <w:szCs w:val="24"/>
          <w:lang w:eastAsia="ro-RO"/>
        </w:rPr>
      </w:pPr>
      <w:r w:rsidRPr="00A43A00">
        <w:rPr>
          <w:rFonts w:ascii="Arial" w:hAnsi="Arial" w:cs="Arial"/>
          <w:color w:val="FF0000"/>
          <w:sz w:val="24"/>
          <w:szCs w:val="24"/>
          <w:lang w:eastAsia="ro-RO"/>
        </w:rPr>
        <w:t xml:space="preserve"> </w:t>
      </w:r>
      <w:r w:rsidRPr="00A43A00">
        <w:rPr>
          <w:rFonts w:ascii="Arial" w:hAnsi="Arial" w:cs="Arial"/>
          <w:sz w:val="24"/>
          <w:szCs w:val="24"/>
          <w:lang w:eastAsia="ro-RO"/>
        </w:rPr>
        <w:t xml:space="preserve">Mediul geologic poate fi afectat pe amplasament numai în cazul   neetanșeităților spațiilor de stocare dejecții , a canalelor de evacuare. Pentru a preveni acest lucru s-au luat  măsuri care constau în : </w:t>
      </w:r>
    </w:p>
    <w:p w:rsidR="00724E9C" w:rsidRPr="00A43A00" w:rsidRDefault="00724E9C" w:rsidP="00724E9C">
      <w:pPr>
        <w:pStyle w:val="NoSpacing"/>
        <w:ind w:firstLine="567"/>
        <w:rPr>
          <w:rFonts w:ascii="Arial" w:hAnsi="Arial" w:cs="Arial"/>
          <w:color w:val="FF0000"/>
          <w:sz w:val="24"/>
          <w:szCs w:val="24"/>
        </w:rPr>
      </w:pPr>
      <w:r w:rsidRPr="00A43A00">
        <w:rPr>
          <w:rFonts w:ascii="Arial" w:hAnsi="Arial" w:cs="Arial"/>
          <w:sz w:val="24"/>
          <w:szCs w:val="24"/>
        </w:rPr>
        <w:t>- sistemul de colectare şi evacuare a dejecţiilor a fost proiectat din materiale rezistente la coroziune, conductele vor fi îmbinate etanş pentru a preveni exfiltraţiile</w:t>
      </w:r>
      <w:r w:rsidRPr="00A43A00">
        <w:rPr>
          <w:rFonts w:ascii="Arial" w:hAnsi="Arial" w:cs="Arial"/>
          <w:color w:val="FF0000"/>
          <w:sz w:val="24"/>
          <w:szCs w:val="24"/>
        </w:rPr>
        <w:t>.</w:t>
      </w:r>
    </w:p>
    <w:p w:rsidR="00724E9C" w:rsidRPr="00A43A00" w:rsidRDefault="00724E9C" w:rsidP="00724E9C">
      <w:pPr>
        <w:pStyle w:val="NoSpacing"/>
        <w:ind w:firstLine="567"/>
        <w:rPr>
          <w:rFonts w:ascii="Arial" w:hAnsi="Arial" w:cs="Arial"/>
          <w:sz w:val="24"/>
          <w:szCs w:val="24"/>
        </w:rPr>
      </w:pPr>
      <w:r w:rsidRPr="00A43A00">
        <w:rPr>
          <w:rFonts w:ascii="Arial" w:hAnsi="Arial" w:cs="Arial"/>
          <w:sz w:val="24"/>
          <w:szCs w:val="24"/>
        </w:rPr>
        <w:t xml:space="preserve">- laguna   și patul de stocare dejecții  lichide se vor impermeabiliza  cu geomembrană de 2mm și se va  etanșeitatea acestora prin analize executate din forajele de observație : </w:t>
      </w:r>
    </w:p>
    <w:p w:rsidR="00724E9C" w:rsidRPr="00A43A00" w:rsidRDefault="00724E9C" w:rsidP="00724E9C">
      <w:pPr>
        <w:pStyle w:val="NoSpacing"/>
        <w:rPr>
          <w:rFonts w:ascii="Arial" w:hAnsi="Arial" w:cs="Arial"/>
          <w:i/>
          <w:sz w:val="24"/>
          <w:szCs w:val="24"/>
        </w:rPr>
      </w:pPr>
      <w:r w:rsidRPr="00A43A00">
        <w:rPr>
          <w:rFonts w:ascii="Arial" w:hAnsi="Arial" w:cs="Arial"/>
          <w:b/>
          <w:i/>
          <w:iCs/>
          <w:sz w:val="24"/>
          <w:szCs w:val="24"/>
        </w:rPr>
        <w:lastRenderedPageBreak/>
        <w:t>Impact prognozat.</w:t>
      </w:r>
      <w:r w:rsidRPr="00A43A00">
        <w:rPr>
          <w:rFonts w:ascii="Arial" w:hAnsi="Arial" w:cs="Arial"/>
          <w:i/>
          <w:iCs/>
          <w:sz w:val="24"/>
          <w:szCs w:val="24"/>
        </w:rPr>
        <w:t xml:space="preserve"> Se estimează că impactul generat atât în timpul realizării investiției cât și în timpul funcționării nu aduce efecte suplimentare semnificative privind poluarea  mediului geologic din zonă; în condițiile respectării procesului tehnologic, aplicării celor mai bune tehnici disponibile (BAT)   și a măsurilor de diminuare a impactului asupra mediului, funcționarea halelor  și a lagunelor are un impact nesemnificativ asupra subsolului.</w:t>
      </w:r>
    </w:p>
    <w:p w:rsidR="00724E9C" w:rsidRPr="00A43A00" w:rsidRDefault="00724E9C" w:rsidP="00724E9C">
      <w:pPr>
        <w:pStyle w:val="NoSpacing"/>
        <w:rPr>
          <w:i/>
          <w:iCs/>
          <w:sz w:val="24"/>
        </w:rPr>
      </w:pPr>
      <w:r w:rsidRPr="00A43A00">
        <w:rPr>
          <w:rFonts w:ascii="Arial" w:hAnsi="Arial" w:cs="Arial"/>
          <w:i/>
          <w:iCs/>
          <w:sz w:val="24"/>
          <w:szCs w:val="24"/>
        </w:rPr>
        <w:t>Impactul transfrontalier  este nul</w:t>
      </w:r>
      <w:r w:rsidRPr="00A43A00">
        <w:rPr>
          <w:i/>
          <w:iCs/>
          <w:sz w:val="24"/>
        </w:rPr>
        <w:t>.</w:t>
      </w:r>
    </w:p>
    <w:p w:rsidR="00724E9C" w:rsidRPr="007838E6" w:rsidRDefault="00724E9C" w:rsidP="00724E9C">
      <w:pPr>
        <w:pStyle w:val="NoSpacing"/>
        <w:jc w:val="both"/>
        <w:rPr>
          <w:rFonts w:ascii="Arial" w:hAnsi="Arial" w:cs="Arial"/>
          <w:i/>
          <w:iCs/>
          <w:color w:val="FF0000"/>
          <w:sz w:val="24"/>
          <w:u w:val="single"/>
        </w:rPr>
      </w:pPr>
      <w:r w:rsidRPr="007838E6">
        <w:rPr>
          <w:rFonts w:ascii="Arial" w:hAnsi="Arial" w:cs="Arial"/>
          <w:i/>
          <w:iCs/>
          <w:color w:val="FF0000"/>
          <w:sz w:val="24"/>
          <w:u w:val="single"/>
        </w:rPr>
        <w:t>.</w:t>
      </w:r>
    </w:p>
    <w:p w:rsidR="00724E9C" w:rsidRPr="00A43A00" w:rsidRDefault="00724E9C" w:rsidP="00724E9C">
      <w:pPr>
        <w:tabs>
          <w:tab w:val="left" w:pos="720"/>
        </w:tabs>
        <w:spacing w:line="276" w:lineRule="auto"/>
        <w:ind w:firstLine="567"/>
        <w:rPr>
          <w:rFonts w:ascii="Arial" w:hAnsi="Arial" w:cs="Arial"/>
        </w:rPr>
      </w:pPr>
      <w:r w:rsidRPr="00A43A00">
        <w:rPr>
          <w:rFonts w:ascii="Arial" w:hAnsi="Arial" w:cs="Arial"/>
        </w:rPr>
        <w:t>4</w:t>
      </w:r>
      <w:r w:rsidRPr="00A43A00">
        <w:rPr>
          <w:rFonts w:ascii="Arial" w:hAnsi="Arial" w:cs="Arial"/>
          <w:u w:val="single"/>
        </w:rPr>
        <w:t xml:space="preserve">.4.3. </w:t>
      </w:r>
      <w:r w:rsidRPr="00A43A00">
        <w:rPr>
          <w:rFonts w:ascii="Arial" w:hAnsi="Arial" w:cs="Arial"/>
          <w:i/>
          <w:iCs/>
          <w:u w:val="single"/>
        </w:rPr>
        <w:t>Măsuri de diminuare a impactului (de prevenire/reducere/compensare) asupra subsolului</w:t>
      </w:r>
      <w:r>
        <w:rPr>
          <w:rFonts w:ascii="Arial" w:hAnsi="Arial" w:cs="Arial"/>
          <w:i/>
          <w:iCs/>
          <w:u w:val="single"/>
        </w:rPr>
        <w:t>.</w:t>
      </w:r>
      <w:r w:rsidRPr="007838E6">
        <w:rPr>
          <w:rFonts w:ascii="Arial" w:hAnsi="Arial" w:cs="Arial"/>
          <w:color w:val="FF0000"/>
        </w:rPr>
        <w:t xml:space="preserve"> </w:t>
      </w:r>
      <w:r w:rsidRPr="00A43A00">
        <w:rPr>
          <w:rFonts w:ascii="Arial" w:hAnsi="Arial" w:cs="Arial"/>
        </w:rPr>
        <w:t>Măsurile de protecţie ale subsolului sunt identice cu cele prevăzute pentru protecţia calităţii apelor, datorită legăturii  dintre aceşti factori de mediu.</w:t>
      </w:r>
    </w:p>
    <w:p w:rsidR="00724E9C" w:rsidRPr="00A43A00" w:rsidRDefault="00724E9C" w:rsidP="00724E9C">
      <w:pPr>
        <w:pStyle w:val="BodyTextIndent2"/>
        <w:ind w:firstLine="567"/>
        <w:jc w:val="left"/>
        <w:rPr>
          <w:rFonts w:ascii="Arial" w:hAnsi="Arial" w:cs="Arial"/>
          <w:i/>
          <w:iCs/>
          <w:sz w:val="24"/>
          <w:u w:val="single"/>
        </w:rPr>
      </w:pPr>
      <w:r w:rsidRPr="00A43A00">
        <w:rPr>
          <w:rFonts w:ascii="Arial" w:hAnsi="Arial" w:cs="Arial"/>
          <w:i/>
          <w:iCs/>
          <w:sz w:val="24"/>
        </w:rPr>
        <w:t xml:space="preserve">A. </w:t>
      </w:r>
      <w:r w:rsidRPr="00A43A00">
        <w:rPr>
          <w:rFonts w:ascii="Arial" w:hAnsi="Arial" w:cs="Arial"/>
          <w:i/>
          <w:iCs/>
          <w:sz w:val="24"/>
          <w:u w:val="single"/>
        </w:rPr>
        <w:t>în timpul realizării investiției</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evitarea pierderilor  de produse petroliere (motorină, ulei) de la utilaje  care prin precipitații sau spălări pot să ajungă  în apa freatică prin  sol;</w:t>
      </w:r>
    </w:p>
    <w:p w:rsidR="00724E9C" w:rsidRPr="007838E6" w:rsidRDefault="00724E9C" w:rsidP="00724E9C">
      <w:pPr>
        <w:pStyle w:val="BodyTextIndent2"/>
        <w:ind w:firstLine="567"/>
        <w:jc w:val="left"/>
        <w:rPr>
          <w:rFonts w:ascii="Arial" w:hAnsi="Arial" w:cs="Arial"/>
          <w:color w:val="FF0000"/>
          <w:sz w:val="24"/>
        </w:rPr>
      </w:pPr>
      <w:r w:rsidRPr="00A43A00">
        <w:rPr>
          <w:rFonts w:ascii="Arial" w:hAnsi="Arial" w:cs="Arial"/>
          <w:sz w:val="24"/>
        </w:rPr>
        <w:t>- gestionarea corectă a deșeurilor rezultate din construcții și din activitatea umană pentru a preveni antrenarea acestora de precipitații și vânt  cu repercursiuni asupra calității  solului, apei freatice</w:t>
      </w:r>
      <w:r w:rsidRPr="007838E6">
        <w:rPr>
          <w:rFonts w:ascii="Arial" w:hAnsi="Arial" w:cs="Arial"/>
          <w:color w:val="FF0000"/>
          <w:sz w:val="24"/>
        </w:rPr>
        <w:t xml:space="preserve">. </w:t>
      </w:r>
    </w:p>
    <w:p w:rsidR="00724E9C" w:rsidRPr="00A43A00" w:rsidRDefault="00724E9C" w:rsidP="00724E9C">
      <w:pPr>
        <w:pStyle w:val="BodyTextIndent2"/>
        <w:tabs>
          <w:tab w:val="left" w:pos="3510"/>
        </w:tabs>
        <w:ind w:firstLine="567"/>
        <w:jc w:val="left"/>
        <w:rPr>
          <w:rFonts w:ascii="Arial" w:hAnsi="Arial" w:cs="Arial"/>
          <w:i/>
          <w:iCs/>
          <w:sz w:val="24"/>
        </w:rPr>
      </w:pPr>
      <w:r w:rsidRPr="00A43A00">
        <w:rPr>
          <w:rFonts w:ascii="Arial" w:hAnsi="Arial" w:cs="Arial"/>
          <w:i/>
          <w:iCs/>
          <w:sz w:val="24"/>
        </w:rPr>
        <w:t xml:space="preserve">B. </w:t>
      </w:r>
      <w:r w:rsidRPr="00A43A00">
        <w:rPr>
          <w:rFonts w:ascii="Arial" w:hAnsi="Arial" w:cs="Arial"/>
          <w:i/>
          <w:iCs/>
          <w:sz w:val="24"/>
          <w:u w:val="single"/>
        </w:rPr>
        <w:t>în timpul funcționării</w:t>
      </w:r>
      <w:r>
        <w:rPr>
          <w:rFonts w:ascii="Arial" w:hAnsi="Arial" w:cs="Arial"/>
          <w:i/>
          <w:iCs/>
          <w:sz w:val="24"/>
          <w:u w:val="single"/>
        </w:rPr>
        <w:tab/>
      </w:r>
    </w:p>
    <w:p w:rsidR="00724E9C" w:rsidRPr="00A43A00" w:rsidRDefault="00724E9C" w:rsidP="00724E9C">
      <w:pPr>
        <w:pStyle w:val="BodyTextIndent2"/>
        <w:ind w:firstLine="567"/>
        <w:jc w:val="left"/>
        <w:rPr>
          <w:rFonts w:ascii="Arial" w:hAnsi="Arial" w:cs="Arial"/>
          <w:sz w:val="24"/>
        </w:rPr>
      </w:pPr>
      <w:r w:rsidRPr="00A43A00">
        <w:rPr>
          <w:rFonts w:ascii="Arial" w:hAnsi="Arial" w:cs="Arial"/>
          <w:i/>
          <w:iCs/>
          <w:sz w:val="24"/>
        </w:rPr>
        <w:t>a. asupra apelor subterane</w:t>
      </w:r>
      <w:r w:rsidRPr="00A43A00">
        <w:rPr>
          <w:rFonts w:ascii="Arial" w:hAnsi="Arial" w:cs="Arial"/>
          <w:sz w:val="24"/>
        </w:rPr>
        <w:t>:</w:t>
      </w:r>
    </w:p>
    <w:p w:rsidR="00724E9C" w:rsidRPr="00A43A00" w:rsidRDefault="00724E9C" w:rsidP="00724E9C">
      <w:pPr>
        <w:pStyle w:val="BodyTextIndent2"/>
        <w:ind w:firstLine="567"/>
        <w:jc w:val="left"/>
        <w:rPr>
          <w:rFonts w:ascii="Arial" w:hAnsi="Arial" w:cs="Arial"/>
          <w:sz w:val="24"/>
        </w:rPr>
      </w:pPr>
      <w:r w:rsidRPr="00A43A00">
        <w:rPr>
          <w:rFonts w:ascii="Arial" w:hAnsi="Arial" w:cs="Arial"/>
          <w:sz w:val="24"/>
        </w:rPr>
        <w:t xml:space="preserve"> - exploatare sursei de apă conform prevederilor  autorizației de gospodărire a apelor;</w:t>
      </w:r>
    </w:p>
    <w:p w:rsidR="00724E9C" w:rsidRPr="00A43A00" w:rsidRDefault="00724E9C" w:rsidP="00724E9C">
      <w:pPr>
        <w:autoSpaceDE w:val="0"/>
        <w:autoSpaceDN w:val="0"/>
        <w:adjustRightInd w:val="0"/>
        <w:spacing w:line="276" w:lineRule="auto"/>
        <w:ind w:firstLine="567"/>
        <w:rPr>
          <w:rFonts w:ascii="Arial" w:hAnsi="Arial" w:cs="Arial"/>
          <w:lang w:val="en-AU"/>
        </w:rPr>
      </w:pPr>
      <w:r w:rsidRPr="00A43A00">
        <w:rPr>
          <w:rFonts w:ascii="Arial" w:hAnsi="Arial" w:cs="Arial"/>
        </w:rPr>
        <w:t xml:space="preserve"> - a</w:t>
      </w:r>
      <w:r w:rsidRPr="00A43A00">
        <w:rPr>
          <w:rFonts w:ascii="Arial" w:hAnsi="Arial" w:cs="Arial"/>
          <w:lang w:val="en-AU"/>
        </w:rPr>
        <w:t>sigurarea perimetrului de protecţie sanitară cu regim sever  pentru foraj conform HG 930/2005 pentru aprobarea Normelor speciale privind caracterul şi mărimea zonelor de protecţie sanitară şi hidrogeologică;</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elaborarea unui program de revizie care să includă  controlul  periodic al  instalației de captare, distribuție, stocare a apei, al  etanșeității  canalelor de evacuare din hale,a rețelei de canalizare, a   paturilor de uscare dejecții și a lagunei  și patului de stocare fracție lichidă;</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gestionarea corectă a deșeurilor pentru a preveni impurificarea apelor pluviale;</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gestionarea corectă și eliminarea pierderilor substanțelor utilizate la igienizarea, deratizarea, dezinsecția grajdurilor;</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evitarea pierderilor de carburanți și uleiuri ce pot proveni de la mijloacele de transport;</w:t>
      </w:r>
    </w:p>
    <w:p w:rsidR="00724E9C" w:rsidRPr="00A43A00" w:rsidRDefault="00724E9C" w:rsidP="00724E9C">
      <w:pPr>
        <w:pStyle w:val="BodyTextIndent2"/>
        <w:numPr>
          <w:ilvl w:val="0"/>
          <w:numId w:val="2"/>
        </w:numPr>
        <w:tabs>
          <w:tab w:val="num" w:pos="720"/>
        </w:tabs>
        <w:ind w:left="0" w:firstLine="567"/>
        <w:jc w:val="left"/>
        <w:rPr>
          <w:rFonts w:ascii="Arial" w:hAnsi="Arial" w:cs="Arial"/>
          <w:sz w:val="24"/>
        </w:rPr>
      </w:pPr>
      <w:r w:rsidRPr="00A43A00">
        <w:rPr>
          <w:rFonts w:ascii="Arial" w:hAnsi="Arial" w:cs="Arial"/>
          <w:sz w:val="24"/>
        </w:rPr>
        <w:t>depozitarea în condiții de siguranță a materialelor necesare igienizării halelor pentru a se evita deversări pe sol sau infiltrații.</w:t>
      </w:r>
    </w:p>
    <w:p w:rsidR="00724E9C" w:rsidRPr="00A43A00" w:rsidRDefault="00724E9C" w:rsidP="00724E9C">
      <w:pPr>
        <w:pStyle w:val="ListParagraph"/>
        <w:numPr>
          <w:ilvl w:val="0"/>
          <w:numId w:val="2"/>
        </w:numPr>
        <w:tabs>
          <w:tab w:val="clear" w:pos="2697"/>
          <w:tab w:val="num" w:pos="0"/>
          <w:tab w:val="num" w:pos="709"/>
        </w:tabs>
        <w:ind w:left="0" w:firstLine="567"/>
        <w:rPr>
          <w:rFonts w:ascii="Arial" w:hAnsi="Arial" w:cs="Arial"/>
        </w:rPr>
      </w:pPr>
      <w:r w:rsidRPr="00A43A00">
        <w:rPr>
          <w:rFonts w:ascii="Arial" w:hAnsi="Arial" w:cs="Arial"/>
        </w:rPr>
        <w:t xml:space="preserve">  se vor executa  2 foraje de observație ( amonte  de paturile de stocare dejecții și aval de lagună  pe sensul de curgere al apei freatice ) și  se vor efectua analize (în special azotați și azotiți); </w:t>
      </w:r>
    </w:p>
    <w:p w:rsidR="00724E9C" w:rsidRPr="00A43A00" w:rsidRDefault="00724E9C" w:rsidP="00724E9C">
      <w:pPr>
        <w:tabs>
          <w:tab w:val="left" w:pos="0"/>
          <w:tab w:val="left" w:pos="720"/>
        </w:tabs>
        <w:spacing w:line="276" w:lineRule="auto"/>
        <w:ind w:firstLine="567"/>
        <w:rPr>
          <w:rFonts w:ascii="Arial" w:hAnsi="Arial" w:cs="Arial"/>
        </w:rPr>
      </w:pPr>
      <w:r w:rsidRPr="00A43A00">
        <w:rPr>
          <w:rFonts w:ascii="Arial" w:hAnsi="Arial" w:cs="Arial"/>
        </w:rPr>
        <w:t xml:space="preserve">- calitatea apelor subterane va fi urmărită   prin efectuarea de analize de  laboratoare acreditate. </w:t>
      </w:r>
    </w:p>
    <w:p w:rsidR="00724E9C" w:rsidRPr="00A43A00" w:rsidRDefault="00724E9C" w:rsidP="00724E9C">
      <w:pPr>
        <w:pStyle w:val="ListParagraph"/>
        <w:numPr>
          <w:ilvl w:val="0"/>
          <w:numId w:val="2"/>
        </w:numPr>
        <w:tabs>
          <w:tab w:val="clear" w:pos="2697"/>
          <w:tab w:val="num" w:pos="0"/>
          <w:tab w:val="num" w:pos="709"/>
        </w:tabs>
        <w:spacing w:line="276" w:lineRule="auto"/>
        <w:ind w:left="0" w:firstLine="567"/>
        <w:rPr>
          <w:rFonts w:ascii="Arial" w:eastAsia="BookAntiqua" w:hAnsi="Arial" w:cs="Arial"/>
          <w:lang w:eastAsia="ro-RO"/>
        </w:rPr>
      </w:pPr>
      <w:r w:rsidRPr="00A43A00">
        <w:rPr>
          <w:rFonts w:ascii="Arial" w:eastAsia="BookAntiqua" w:hAnsi="Arial" w:cs="Arial"/>
          <w:lang w:eastAsia="ro-RO"/>
        </w:rPr>
        <w:t>livrarea dejecțiilor se va face numai  deținătorilor de  studii pedologice elaborate de OSPA.</w:t>
      </w:r>
    </w:p>
    <w:p w:rsidR="000A0435" w:rsidRPr="00724E9C" w:rsidRDefault="000A0435" w:rsidP="000A0435">
      <w:pPr>
        <w:pStyle w:val="BodyTextIndent2"/>
        <w:ind w:firstLine="0"/>
        <w:rPr>
          <w:rFonts w:ascii="Arial" w:hAnsi="Arial" w:cs="Arial"/>
          <w:b/>
          <w:sz w:val="24"/>
        </w:rPr>
      </w:pPr>
      <w:r w:rsidRPr="00724E9C">
        <w:rPr>
          <w:rFonts w:ascii="Arial" w:hAnsi="Arial" w:cs="Arial"/>
          <w:b/>
          <w:sz w:val="24"/>
        </w:rPr>
        <w:t>Biodiversitate</w:t>
      </w:r>
    </w:p>
    <w:p w:rsidR="00CA4E84" w:rsidRPr="00724E9C" w:rsidRDefault="00CA4E84" w:rsidP="00CA4E84">
      <w:pPr>
        <w:pStyle w:val="NoSpacing"/>
        <w:jc w:val="both"/>
        <w:rPr>
          <w:rFonts w:ascii="Arial" w:hAnsi="Arial" w:cs="Arial"/>
          <w:sz w:val="24"/>
          <w:szCs w:val="24"/>
          <w:lang w:val="ro-RO"/>
        </w:rPr>
      </w:pPr>
      <w:r w:rsidRPr="00724E9C">
        <w:rPr>
          <w:rFonts w:ascii="Arial" w:hAnsi="Arial" w:cs="Arial"/>
          <w:sz w:val="24"/>
          <w:szCs w:val="24"/>
          <w:lang w:val="ro-RO"/>
        </w:rPr>
        <w:t xml:space="preserve">Amplasamentul este localizat în intravilanul localității   </w:t>
      </w:r>
      <w:r w:rsidR="00724E9C" w:rsidRPr="00724E9C">
        <w:rPr>
          <w:rFonts w:ascii="Arial" w:hAnsi="Arial" w:cs="Arial"/>
          <w:sz w:val="24"/>
          <w:szCs w:val="24"/>
          <w:lang w:val="ro-RO"/>
        </w:rPr>
        <w:t>Turdaș</w:t>
      </w:r>
      <w:r w:rsidR="00D67766" w:rsidRPr="00724E9C">
        <w:rPr>
          <w:rFonts w:ascii="Arial" w:hAnsi="Arial" w:cs="Arial"/>
          <w:sz w:val="24"/>
          <w:szCs w:val="24"/>
          <w:lang w:val="ro-RO"/>
        </w:rPr>
        <w:t xml:space="preserve"> ,</w:t>
      </w:r>
      <w:r w:rsidRPr="00724E9C">
        <w:rPr>
          <w:rFonts w:ascii="Arial" w:hAnsi="Arial" w:cs="Arial"/>
          <w:sz w:val="24"/>
          <w:szCs w:val="24"/>
          <w:lang w:val="ro-RO"/>
        </w:rPr>
        <w:t xml:space="preserve">zonă dominată de terenuri agricole, proprietăți particulare care sunt cultivate sau înierbate natural. </w:t>
      </w:r>
    </w:p>
    <w:p w:rsidR="00724E9C" w:rsidRPr="00CA6EF2" w:rsidRDefault="00724E9C" w:rsidP="00724E9C">
      <w:pPr>
        <w:pStyle w:val="BodyTextIndent2"/>
        <w:rPr>
          <w:rFonts w:ascii="Arial" w:hAnsi="Arial" w:cs="Arial"/>
          <w:i/>
          <w:iCs/>
          <w:sz w:val="24"/>
        </w:rPr>
      </w:pPr>
      <w:r w:rsidRPr="00724E9C">
        <w:rPr>
          <w:rFonts w:ascii="Arial" w:hAnsi="Arial" w:cs="Arial"/>
          <w:b/>
          <w:i/>
          <w:iCs/>
          <w:sz w:val="24"/>
        </w:rPr>
        <w:lastRenderedPageBreak/>
        <w:t>Impact prognozat</w:t>
      </w:r>
      <w:r w:rsidRPr="00724E9C">
        <w:rPr>
          <w:rFonts w:ascii="Arial" w:hAnsi="Arial" w:cs="Arial"/>
          <w:i/>
          <w:iCs/>
          <w:sz w:val="24"/>
        </w:rPr>
        <w:t xml:space="preserve">. Se </w:t>
      </w:r>
      <w:r w:rsidRPr="00CA6EF2">
        <w:rPr>
          <w:rFonts w:ascii="Arial" w:hAnsi="Arial" w:cs="Arial"/>
          <w:i/>
          <w:iCs/>
          <w:sz w:val="24"/>
        </w:rPr>
        <w:t>estimează că impactul generat atît în timpul realizării investiției cât și în timpul funcționării nu produce efecte  negative semnificative privind biodiversitatea din zona adiacentă obiectivului în condițiile respectării procesului tehnologic, aplicării celor mai bune tehnici disponibile (BAT)   și a măsurilor de diminuare a impactului asupra mediului.</w:t>
      </w:r>
    </w:p>
    <w:p w:rsidR="00724E9C" w:rsidRPr="00CA6EF2" w:rsidRDefault="00724E9C" w:rsidP="00724E9C">
      <w:pPr>
        <w:pStyle w:val="BodyTextIndent2"/>
        <w:rPr>
          <w:rFonts w:ascii="Arial" w:hAnsi="Arial" w:cs="Arial"/>
          <w:sz w:val="24"/>
        </w:rPr>
      </w:pPr>
      <w:r w:rsidRPr="00CA6EF2">
        <w:rPr>
          <w:rFonts w:ascii="Arial" w:hAnsi="Arial" w:cs="Arial"/>
          <w:i/>
          <w:iCs/>
          <w:sz w:val="24"/>
        </w:rPr>
        <w:t xml:space="preserve"> Impactul transfrontalier este nul</w:t>
      </w:r>
    </w:p>
    <w:p w:rsidR="00724E9C" w:rsidRPr="00CA6EF2" w:rsidRDefault="00724E9C" w:rsidP="00724E9C">
      <w:pPr>
        <w:pStyle w:val="NoSpacing"/>
        <w:jc w:val="both"/>
        <w:rPr>
          <w:rFonts w:ascii="Arial" w:hAnsi="Arial" w:cs="Arial"/>
          <w:i/>
          <w:iCs/>
          <w:sz w:val="24"/>
          <w:u w:val="single"/>
        </w:rPr>
      </w:pPr>
      <w:r w:rsidRPr="00CA6EF2">
        <w:rPr>
          <w:rFonts w:ascii="Arial" w:hAnsi="Arial" w:cs="Arial"/>
          <w:i/>
          <w:iCs/>
          <w:sz w:val="24"/>
          <w:u w:val="single"/>
        </w:rPr>
        <w:t xml:space="preserve">Măsuri de diminuare a impactului (de prevenire/reducere/compensare) asupra factorului de mediu biodiversitate </w:t>
      </w:r>
    </w:p>
    <w:p w:rsidR="00724E9C" w:rsidRPr="00CA6EF2" w:rsidRDefault="00724E9C" w:rsidP="00724E9C">
      <w:pPr>
        <w:pStyle w:val="NoSpacing"/>
        <w:jc w:val="both"/>
        <w:rPr>
          <w:rFonts w:ascii="Arial" w:hAnsi="Arial" w:cs="Arial"/>
          <w:i/>
          <w:iCs/>
          <w:sz w:val="24"/>
          <w:szCs w:val="24"/>
          <w:u w:val="single"/>
          <w:lang w:val="ro-RO"/>
        </w:rPr>
      </w:pPr>
      <w:r w:rsidRPr="00CA6EF2">
        <w:rPr>
          <w:rFonts w:ascii="Arial" w:hAnsi="Arial" w:cs="Arial"/>
          <w:i/>
          <w:iCs/>
          <w:sz w:val="24"/>
          <w:u w:val="single"/>
        </w:rPr>
        <w:t xml:space="preserve"> </w:t>
      </w:r>
      <w:r w:rsidRPr="00CA6EF2">
        <w:rPr>
          <w:rFonts w:ascii="Arial" w:hAnsi="Arial" w:cs="Arial"/>
          <w:i/>
          <w:iCs/>
          <w:sz w:val="24"/>
          <w:szCs w:val="24"/>
          <w:u w:val="single"/>
          <w:lang w:val="ro-RO"/>
        </w:rPr>
        <w:t>A în timpul realizării investiției.</w:t>
      </w:r>
    </w:p>
    <w:p w:rsidR="00724E9C" w:rsidRPr="00CA6EF2" w:rsidRDefault="00724E9C" w:rsidP="00724E9C">
      <w:pPr>
        <w:pStyle w:val="NoSpacing"/>
        <w:numPr>
          <w:ilvl w:val="0"/>
          <w:numId w:val="21"/>
        </w:numPr>
        <w:ind w:left="142" w:hanging="142"/>
        <w:rPr>
          <w:rFonts w:ascii="Arial" w:hAnsi="Arial" w:cs="Arial"/>
          <w:sz w:val="24"/>
        </w:rPr>
      </w:pPr>
      <w:r w:rsidRPr="00CA6EF2">
        <w:rPr>
          <w:rFonts w:ascii="Arial" w:hAnsi="Arial" w:cs="Arial"/>
          <w:sz w:val="24"/>
          <w:szCs w:val="24"/>
        </w:rPr>
        <w:t xml:space="preserve">instruirea personalului care va realiza lucrările de construcție cu privire la regulile </w:t>
      </w:r>
      <w:r w:rsidRPr="00CA6EF2">
        <w:rPr>
          <w:rFonts w:ascii="Arial" w:hAnsi="Arial" w:cs="Arial"/>
          <w:sz w:val="24"/>
        </w:rPr>
        <w:t>necesare protejării faunei și florei sălbatice.</w:t>
      </w:r>
    </w:p>
    <w:p w:rsidR="00724E9C" w:rsidRPr="00CA6EF2" w:rsidRDefault="00724E9C" w:rsidP="00724E9C">
      <w:pPr>
        <w:pStyle w:val="BodyTextIndent2"/>
        <w:numPr>
          <w:ilvl w:val="0"/>
          <w:numId w:val="2"/>
        </w:numPr>
        <w:tabs>
          <w:tab w:val="num" w:pos="0"/>
        </w:tabs>
        <w:ind w:left="142" w:hanging="142"/>
        <w:jc w:val="left"/>
        <w:rPr>
          <w:rFonts w:ascii="Arial" w:hAnsi="Arial" w:cs="Arial"/>
          <w:sz w:val="24"/>
        </w:rPr>
      </w:pPr>
      <w:r w:rsidRPr="00CA6EF2">
        <w:rPr>
          <w:rFonts w:ascii="Arial" w:hAnsi="Arial" w:cs="Arial"/>
          <w:sz w:val="24"/>
        </w:rPr>
        <w:t>accesul la zonele cu lucrări se  va face doar de pe drumul comunal existent;</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stocarea materialelor pe suprafețe betonate și în spații acoperite  pentru a preveni  antrenarea lor de precipitații;</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xml:space="preserve"> - gestionarea deșeurilor în conformitate cu natura lor  pentru a preveni poluarea solului și antrenarea poluantilor în apa de suprafață  ;</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executarea lucrărilor cu personal calificat pentru a reduce pierderile datorită  lipsei de profesionalism;</w:t>
      </w:r>
    </w:p>
    <w:p w:rsidR="00724E9C" w:rsidRPr="007838E6" w:rsidRDefault="00724E9C" w:rsidP="00724E9C">
      <w:pPr>
        <w:pStyle w:val="BodyTextIndent2"/>
        <w:numPr>
          <w:ilvl w:val="0"/>
          <w:numId w:val="2"/>
        </w:numPr>
        <w:tabs>
          <w:tab w:val="num" w:pos="0"/>
          <w:tab w:val="left" w:pos="142"/>
        </w:tabs>
        <w:ind w:left="0" w:firstLine="0"/>
        <w:jc w:val="left"/>
        <w:rPr>
          <w:rFonts w:ascii="Arial" w:hAnsi="Arial" w:cs="Arial"/>
          <w:color w:val="FF0000"/>
          <w:sz w:val="24"/>
        </w:rPr>
      </w:pPr>
      <w:r w:rsidRPr="00CA6EF2">
        <w:rPr>
          <w:rFonts w:ascii="Arial" w:hAnsi="Arial" w:cs="Arial"/>
          <w:sz w:val="24"/>
        </w:rPr>
        <w:t>îndepărtarea stratului vegetal se va face mecanizat iar acesta se va depune separat pentru a putea fi utilizat la refacerea terenului natural la final</w:t>
      </w:r>
      <w:r w:rsidRPr="007838E6">
        <w:rPr>
          <w:rFonts w:ascii="Arial" w:hAnsi="Arial" w:cs="Arial"/>
          <w:color w:val="FF0000"/>
          <w:sz w:val="24"/>
        </w:rPr>
        <w:t>;</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executarea lucrărilor de excavare la configurarea lagunei se va face cu utilaje verificate tehnic pentru evitarea pierderilor  de produse petroliere (motorină, ulei) de la utilaje  ;</w:t>
      </w:r>
    </w:p>
    <w:p w:rsidR="00724E9C" w:rsidRPr="00CA6EF2" w:rsidRDefault="00724E9C" w:rsidP="00724E9C">
      <w:pPr>
        <w:pStyle w:val="NoSpacing"/>
        <w:rPr>
          <w:rFonts w:ascii="Arial" w:hAnsi="Arial" w:cs="Arial"/>
          <w:sz w:val="24"/>
        </w:rPr>
      </w:pPr>
      <w:r w:rsidRPr="00CA6EF2">
        <w:rPr>
          <w:rFonts w:ascii="Arial" w:hAnsi="Arial" w:cs="Arial"/>
          <w:sz w:val="24"/>
          <w:szCs w:val="24"/>
          <w:lang w:val="ro-RO"/>
        </w:rPr>
        <w:t>- n</w:t>
      </w:r>
      <w:r w:rsidRPr="00CA6EF2">
        <w:rPr>
          <w:rFonts w:ascii="Arial" w:hAnsi="Arial" w:cs="Arial"/>
          <w:sz w:val="24"/>
        </w:rPr>
        <w:t>u se vor realiza alimentari cu combustibili a utilajelor si autovehicolelor in santier;</w:t>
      </w:r>
    </w:p>
    <w:p w:rsidR="00724E9C" w:rsidRPr="00CA6EF2" w:rsidRDefault="00724E9C" w:rsidP="00724E9C">
      <w:pPr>
        <w:pStyle w:val="BodyTextIndent2"/>
        <w:ind w:firstLine="0"/>
        <w:rPr>
          <w:rFonts w:ascii="Arial" w:hAnsi="Arial" w:cs="Arial"/>
          <w:sz w:val="24"/>
        </w:rPr>
      </w:pPr>
      <w:r w:rsidRPr="00CA6EF2">
        <w:rPr>
          <w:rFonts w:ascii="Arial" w:hAnsi="Arial" w:cs="Arial"/>
          <w:sz w:val="24"/>
        </w:rPr>
        <w:t>- poluarea aerului cu pulberi şi gaze de ardere din timpul implementarii proiectului, influenţează negativ vegetaţia prin reducerea intensităţii fotosintezei şi</w:t>
      </w:r>
    </w:p>
    <w:p w:rsidR="00724E9C" w:rsidRPr="00CA6EF2" w:rsidRDefault="00724E9C" w:rsidP="00724E9C">
      <w:pPr>
        <w:pStyle w:val="BodyTextIndent2"/>
        <w:ind w:firstLine="0"/>
        <w:rPr>
          <w:rFonts w:ascii="Arial" w:hAnsi="Arial" w:cs="Arial"/>
          <w:sz w:val="24"/>
        </w:rPr>
      </w:pPr>
      <w:r w:rsidRPr="00CA6EF2">
        <w:rPr>
          <w:rFonts w:ascii="Arial" w:hAnsi="Arial" w:cs="Arial"/>
          <w:sz w:val="24"/>
        </w:rPr>
        <w:t>împiedicarea dezvoltării normale a plantelor;  se recomandă utilizarea concomitentă a unui număr minim de utilaje în zona proiectului;</w:t>
      </w:r>
    </w:p>
    <w:p w:rsidR="00724E9C" w:rsidRPr="00CA6EF2" w:rsidRDefault="00724E9C" w:rsidP="00724E9C">
      <w:pPr>
        <w:pStyle w:val="BodyTextIndent2"/>
        <w:numPr>
          <w:ilvl w:val="0"/>
          <w:numId w:val="2"/>
        </w:numPr>
        <w:tabs>
          <w:tab w:val="left" w:pos="142"/>
        </w:tabs>
        <w:ind w:left="0" w:firstLine="0"/>
        <w:jc w:val="left"/>
        <w:rPr>
          <w:rFonts w:ascii="Arial" w:hAnsi="Arial" w:cs="Arial"/>
          <w:sz w:val="24"/>
        </w:rPr>
      </w:pPr>
      <w:r w:rsidRPr="00CA6EF2">
        <w:rPr>
          <w:rFonts w:ascii="Arial" w:hAnsi="Arial" w:cs="Arial"/>
          <w:sz w:val="24"/>
        </w:rPr>
        <w:t>reconstrucţia ecologică a zonelor afectate de lucrări se va face cu respectarea tuturor normelor legale în vigoare, decopertarea solurilor  şi a vegetaţiei se va realiza cu grija in vederea păstrarii vecinătatii suprafeţei</w:t>
      </w:r>
      <w:r>
        <w:rPr>
          <w:rFonts w:ascii="Arial" w:hAnsi="Arial" w:cs="Arial"/>
          <w:sz w:val="24"/>
        </w:rPr>
        <w:t>;</w:t>
      </w:r>
    </w:p>
    <w:p w:rsidR="00724E9C" w:rsidRPr="00CA6EF2" w:rsidRDefault="00724E9C" w:rsidP="00724E9C">
      <w:pPr>
        <w:pStyle w:val="BodyTextIndent2"/>
        <w:numPr>
          <w:ilvl w:val="0"/>
          <w:numId w:val="2"/>
        </w:numPr>
        <w:tabs>
          <w:tab w:val="num" w:pos="142"/>
        </w:tabs>
        <w:ind w:left="0" w:firstLine="0"/>
        <w:jc w:val="left"/>
        <w:rPr>
          <w:rFonts w:ascii="Arial" w:hAnsi="Arial" w:cs="Arial"/>
          <w:sz w:val="24"/>
        </w:rPr>
      </w:pPr>
      <w:r w:rsidRPr="00CA6EF2">
        <w:rPr>
          <w:rFonts w:ascii="Arial" w:hAnsi="Arial" w:cs="Arial"/>
          <w:sz w:val="24"/>
        </w:rPr>
        <w:t>reaşezarea solului se va efectua în cel mai scurt timp posibil.</w:t>
      </w:r>
    </w:p>
    <w:p w:rsidR="00724E9C" w:rsidRPr="00CA6EF2" w:rsidRDefault="00724E9C" w:rsidP="00724E9C">
      <w:pPr>
        <w:pStyle w:val="NoSpacing"/>
        <w:numPr>
          <w:ilvl w:val="0"/>
          <w:numId w:val="14"/>
        </w:numPr>
        <w:jc w:val="both"/>
        <w:rPr>
          <w:rFonts w:ascii="Arial" w:hAnsi="Arial" w:cs="Arial"/>
          <w:i/>
          <w:iCs/>
          <w:sz w:val="24"/>
          <w:szCs w:val="24"/>
          <w:u w:val="single"/>
          <w:lang w:val="ro-RO"/>
        </w:rPr>
      </w:pPr>
      <w:r w:rsidRPr="00CA6EF2">
        <w:rPr>
          <w:rFonts w:ascii="Arial" w:hAnsi="Arial" w:cs="Arial"/>
          <w:i/>
          <w:iCs/>
          <w:sz w:val="24"/>
          <w:szCs w:val="24"/>
          <w:u w:val="single"/>
          <w:lang w:val="ro-RO"/>
        </w:rPr>
        <w:t>în timpul funcționării</w:t>
      </w:r>
    </w:p>
    <w:p w:rsidR="00724E9C" w:rsidRPr="00CA6EF2" w:rsidRDefault="00724E9C" w:rsidP="00724E9C">
      <w:pPr>
        <w:pStyle w:val="NoSpacing"/>
        <w:jc w:val="both"/>
      </w:pPr>
      <w:r w:rsidRPr="00CA6EF2">
        <w:rPr>
          <w:rFonts w:ascii="Arial" w:hAnsi="Arial" w:cs="Arial"/>
          <w:sz w:val="24"/>
        </w:rPr>
        <w:t>- instruirea personalului care angajat cu privire la regulile necesare protejării faunei și florei sălbatice.</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respectarea programelor de întreținere și reparații a utilajelor și echipamentelor din hale și verificări periodice pentru eliminarea pierderilor;</w:t>
      </w:r>
    </w:p>
    <w:p w:rsidR="00724E9C" w:rsidRPr="00CA6EF2" w:rsidRDefault="00724E9C" w:rsidP="00724E9C">
      <w:pPr>
        <w:pStyle w:val="NoSpacing"/>
        <w:jc w:val="both"/>
      </w:pPr>
      <w:r w:rsidRPr="00CA6EF2">
        <w:rPr>
          <w:rFonts w:ascii="Arial" w:hAnsi="Arial" w:cs="Arial"/>
          <w:i/>
          <w:sz w:val="24"/>
          <w:szCs w:val="24"/>
          <w:lang w:val="ro-RO"/>
        </w:rPr>
        <w:t xml:space="preserve"> -</w:t>
      </w:r>
      <w:r w:rsidRPr="00CA6EF2">
        <w:rPr>
          <w:rFonts w:ascii="Arial" w:hAnsi="Arial" w:cs="Arial"/>
          <w:sz w:val="24"/>
          <w:szCs w:val="24"/>
          <w:lang w:val="ro-RO"/>
        </w:rPr>
        <w:t xml:space="preserve"> respectarea procesului tehnologic;</w:t>
      </w:r>
    </w:p>
    <w:p w:rsidR="00724E9C" w:rsidRPr="00CA6EF2" w:rsidRDefault="00724E9C" w:rsidP="00724E9C">
      <w:pPr>
        <w:pStyle w:val="NoSpacing"/>
        <w:jc w:val="both"/>
        <w:rPr>
          <w:rFonts w:ascii="Arial" w:hAnsi="Arial" w:cs="Arial"/>
          <w:sz w:val="24"/>
          <w:szCs w:val="24"/>
          <w:lang w:val="ro-RO"/>
        </w:rPr>
      </w:pPr>
      <w:r w:rsidRPr="00CA6EF2">
        <w:rPr>
          <w:rFonts w:ascii="Arial" w:hAnsi="Arial" w:cs="Arial"/>
          <w:sz w:val="24"/>
          <w:szCs w:val="24"/>
          <w:lang w:val="ro-RO"/>
        </w:rPr>
        <w:t>- gestionarea corespunzătoare a deșeurilor, substanțelor utilizate pentru igienizare, deratizare, dezinsecție, etc.;</w:t>
      </w:r>
    </w:p>
    <w:p w:rsidR="00724E9C" w:rsidRPr="00CA6EF2" w:rsidRDefault="00724E9C" w:rsidP="00724E9C">
      <w:pPr>
        <w:pStyle w:val="BodyTextIndent2"/>
        <w:ind w:firstLine="0"/>
        <w:jc w:val="left"/>
        <w:rPr>
          <w:rFonts w:ascii="Arial" w:hAnsi="Arial" w:cs="Arial"/>
          <w:sz w:val="24"/>
        </w:rPr>
      </w:pPr>
      <w:r w:rsidRPr="00CA6EF2">
        <w:rPr>
          <w:rFonts w:ascii="Arial" w:hAnsi="Arial" w:cs="Arial"/>
          <w:sz w:val="24"/>
        </w:rPr>
        <w:t>- toate insecticidele folosite pentru deratizări trebuie să respecte normele în</w:t>
      </w:r>
    </w:p>
    <w:p w:rsidR="00724E9C" w:rsidRPr="007838E6" w:rsidRDefault="00724E9C" w:rsidP="00724E9C">
      <w:pPr>
        <w:pStyle w:val="BodyTextIndent2"/>
        <w:ind w:firstLine="0"/>
        <w:jc w:val="left"/>
        <w:rPr>
          <w:rFonts w:ascii="Arial" w:hAnsi="Arial" w:cs="Arial"/>
          <w:color w:val="FF0000"/>
          <w:sz w:val="24"/>
        </w:rPr>
      </w:pPr>
      <w:r w:rsidRPr="00CA6EF2">
        <w:rPr>
          <w:rFonts w:ascii="Arial" w:hAnsi="Arial" w:cs="Arial"/>
          <w:sz w:val="24"/>
        </w:rPr>
        <w:t xml:space="preserve">vigoare privind etichetarea, clasificarea </w:t>
      </w:r>
      <w:r>
        <w:rPr>
          <w:rFonts w:ascii="Arial" w:hAnsi="Arial" w:cs="Arial"/>
          <w:sz w:val="24"/>
        </w:rPr>
        <w:t xml:space="preserve">, </w:t>
      </w:r>
      <w:r w:rsidRPr="00CA6EF2">
        <w:rPr>
          <w:rFonts w:ascii="Arial" w:hAnsi="Arial" w:cs="Arial"/>
          <w:sz w:val="24"/>
        </w:rPr>
        <w:t>ambalarea și  depozitarea.. Este de preferat să se aleagă produse cât mai puțin periculoase..</w:t>
      </w:r>
    </w:p>
    <w:p w:rsidR="00D67766" w:rsidRPr="007838E6" w:rsidRDefault="00CA4E84" w:rsidP="00724E9C">
      <w:pPr>
        <w:pStyle w:val="BodyTextIndent2"/>
        <w:rPr>
          <w:rFonts w:ascii="Arial" w:hAnsi="Arial" w:cs="Arial"/>
          <w:color w:val="FF0000"/>
          <w:sz w:val="24"/>
        </w:rPr>
      </w:pPr>
      <w:r w:rsidRPr="007838E6">
        <w:rPr>
          <w:rFonts w:ascii="Arial" w:hAnsi="Arial" w:cs="Arial"/>
          <w:color w:val="FF0000"/>
          <w:sz w:val="24"/>
        </w:rPr>
        <w:t xml:space="preserve"> </w:t>
      </w:r>
    </w:p>
    <w:p w:rsidR="00B92B79" w:rsidRPr="008318E1" w:rsidRDefault="00794E81">
      <w:pPr>
        <w:pStyle w:val="BodyTextIndent2"/>
        <w:rPr>
          <w:rFonts w:ascii="Arial" w:hAnsi="Arial" w:cs="Arial"/>
          <w:b/>
          <w:iCs/>
          <w:sz w:val="24"/>
        </w:rPr>
      </w:pPr>
      <w:r w:rsidRPr="008318E1">
        <w:rPr>
          <w:rFonts w:ascii="Arial" w:hAnsi="Arial" w:cs="Arial"/>
          <w:b/>
          <w:iCs/>
          <w:sz w:val="24"/>
        </w:rPr>
        <w:t>Peisajul</w:t>
      </w:r>
    </w:p>
    <w:p w:rsidR="00874DBE" w:rsidRPr="008318E1" w:rsidRDefault="00D67766" w:rsidP="00874DBE">
      <w:pPr>
        <w:pStyle w:val="BodyTextIndent2"/>
        <w:rPr>
          <w:rFonts w:ascii="Arial" w:hAnsi="Arial" w:cs="Arial"/>
          <w:sz w:val="24"/>
        </w:rPr>
      </w:pPr>
      <w:r w:rsidRPr="008318E1">
        <w:rPr>
          <w:rFonts w:ascii="Arial" w:hAnsi="Arial" w:cs="Arial"/>
          <w:sz w:val="24"/>
        </w:rPr>
        <w:t>Amplasamentul Fermei de îngrășare porcine  este pe teren agricol. Halele  și</w:t>
      </w:r>
      <w:r w:rsidR="008318E1" w:rsidRPr="008318E1">
        <w:rPr>
          <w:rFonts w:ascii="Arial" w:hAnsi="Arial" w:cs="Arial"/>
          <w:sz w:val="24"/>
        </w:rPr>
        <w:t xml:space="preserve">paturile de uscare și laguna </w:t>
      </w:r>
      <w:r w:rsidRPr="008318E1">
        <w:rPr>
          <w:rFonts w:ascii="Arial" w:hAnsi="Arial" w:cs="Arial"/>
          <w:sz w:val="24"/>
        </w:rPr>
        <w:t xml:space="preserve"> se  încadrează în spațiul fermei.  Realizarea proiectului va </w:t>
      </w:r>
      <w:r w:rsidRPr="008318E1">
        <w:rPr>
          <w:rFonts w:ascii="Arial" w:hAnsi="Arial" w:cs="Arial"/>
          <w:sz w:val="24"/>
        </w:rPr>
        <w:lastRenderedPageBreak/>
        <w:t>îmbunătății aspectul, deoarece va dispărea aspectul actual de obiectiv aflat într-o stare avansată de degradare.</w:t>
      </w:r>
      <w:r w:rsidR="00874DBE" w:rsidRPr="008318E1">
        <w:rPr>
          <w:rFonts w:ascii="Arial" w:hAnsi="Arial" w:cs="Arial"/>
          <w:sz w:val="24"/>
        </w:rPr>
        <w:t>.</w:t>
      </w:r>
    </w:p>
    <w:p w:rsidR="00874DBE" w:rsidRPr="008318E1" w:rsidRDefault="00874DBE" w:rsidP="00874DBE">
      <w:pPr>
        <w:pStyle w:val="BodyTextIndent2"/>
        <w:rPr>
          <w:rFonts w:ascii="Arial" w:hAnsi="Arial" w:cs="Arial"/>
          <w:bCs/>
          <w:sz w:val="24"/>
        </w:rPr>
      </w:pPr>
      <w:r w:rsidRPr="008318E1">
        <w:rPr>
          <w:rFonts w:ascii="Arial" w:hAnsi="Arial" w:cs="Arial"/>
          <w:bCs/>
          <w:sz w:val="24"/>
        </w:rPr>
        <w:t>În jurul fermei nu sunt spații de recreere sau agrement.</w:t>
      </w:r>
    </w:p>
    <w:p w:rsidR="00EE1351" w:rsidRPr="008318E1" w:rsidRDefault="00874DBE" w:rsidP="00EE1351">
      <w:pPr>
        <w:pStyle w:val="BodyTextIndent2"/>
      </w:pPr>
      <w:r w:rsidRPr="008318E1">
        <w:rPr>
          <w:rFonts w:ascii="Arial" w:hAnsi="Arial" w:cs="Arial"/>
          <w:sz w:val="24"/>
        </w:rPr>
        <w:t>.</w:t>
      </w:r>
      <w:r w:rsidR="00EE1351" w:rsidRPr="008318E1">
        <w:rPr>
          <w:rFonts w:ascii="Arial" w:hAnsi="Arial" w:cs="Arial"/>
          <w:b/>
          <w:bCs/>
          <w:sz w:val="24"/>
        </w:rPr>
        <w:t xml:space="preserve"> Impact prognozat.</w:t>
      </w:r>
      <w:r w:rsidR="00EE1351" w:rsidRPr="008318E1">
        <w:rPr>
          <w:rFonts w:ascii="Arial" w:hAnsi="Arial" w:cs="Arial"/>
          <w:i/>
          <w:iCs/>
          <w:sz w:val="24"/>
        </w:rPr>
        <w:t>Se estimează că impactul generat în timpul funcționării asupra peisajului este pozitiv.</w:t>
      </w:r>
    </w:p>
    <w:p w:rsidR="00EE1351" w:rsidRPr="007838E6" w:rsidRDefault="00EE1351" w:rsidP="00EE1351">
      <w:pPr>
        <w:pStyle w:val="BodyTextIndent2"/>
        <w:rPr>
          <w:rFonts w:ascii="Arial" w:hAnsi="Arial" w:cs="Arial"/>
          <w:b/>
          <w:bCs/>
          <w:i/>
          <w:color w:val="FF0000"/>
          <w:sz w:val="24"/>
        </w:rPr>
      </w:pPr>
    </w:p>
    <w:p w:rsidR="00EE1351" w:rsidRPr="008318E1" w:rsidRDefault="00EE1351" w:rsidP="00EE1351">
      <w:pPr>
        <w:pStyle w:val="BodyTextIndent2"/>
        <w:rPr>
          <w:rFonts w:ascii="Arial" w:hAnsi="Arial" w:cs="Arial"/>
          <w:b/>
          <w:sz w:val="24"/>
        </w:rPr>
      </w:pPr>
      <w:r w:rsidRPr="008318E1">
        <w:rPr>
          <w:rFonts w:ascii="Arial" w:hAnsi="Arial" w:cs="Arial"/>
          <w:b/>
          <w:bCs/>
          <w:i/>
          <w:sz w:val="24"/>
        </w:rPr>
        <w:t xml:space="preserve"> </w:t>
      </w:r>
      <w:r w:rsidRPr="008318E1">
        <w:rPr>
          <w:rFonts w:ascii="Arial" w:hAnsi="Arial" w:cs="Arial"/>
          <w:b/>
          <w:bCs/>
          <w:sz w:val="24"/>
        </w:rPr>
        <w:t>Mediul social și economic</w:t>
      </w:r>
      <w:r w:rsidRPr="008318E1">
        <w:rPr>
          <w:rFonts w:ascii="Arial" w:hAnsi="Arial" w:cs="Arial"/>
          <w:b/>
          <w:sz w:val="24"/>
        </w:rPr>
        <w:t xml:space="preserve"> </w:t>
      </w:r>
    </w:p>
    <w:p w:rsidR="008318E1" w:rsidRDefault="008318E1" w:rsidP="008318E1">
      <w:pPr>
        <w:pStyle w:val="NoSpacing"/>
        <w:jc w:val="both"/>
      </w:pPr>
      <w:r>
        <w:rPr>
          <w:rFonts w:ascii="Arial" w:hAnsi="Arial" w:cs="Arial"/>
          <w:sz w:val="24"/>
          <w:szCs w:val="24"/>
          <w:lang w:val="ro-RO"/>
        </w:rPr>
        <w:t>ComunaTurdaș este  situată  în lunca râului Mureș care înconjoară satul la nord și vest. La est este pârâul Sitiș. Este situată  la 20 km Deva  si la 6km de Orăștie.</w:t>
      </w:r>
      <w:r>
        <w:rPr>
          <w:rFonts w:ascii="Arial" w:hAnsi="Arial" w:cs="Arial"/>
          <w:color w:val="FF0000"/>
          <w:sz w:val="24"/>
          <w:szCs w:val="24"/>
          <w:lang w:val="ro-RO"/>
        </w:rPr>
        <w:t xml:space="preserve">  </w:t>
      </w:r>
      <w:r>
        <w:rPr>
          <w:rFonts w:ascii="Arial" w:hAnsi="Arial" w:cs="Arial"/>
          <w:sz w:val="24"/>
          <w:szCs w:val="24"/>
          <w:lang w:val="ro-RO"/>
        </w:rPr>
        <w:t>Coordonatele geografice  ale localității sunt: 45</w:t>
      </w:r>
      <w:r>
        <w:rPr>
          <w:rFonts w:ascii="Arial" w:hAnsi="Arial" w:cs="Arial"/>
          <w:sz w:val="24"/>
          <w:szCs w:val="24"/>
          <w:vertAlign w:val="superscript"/>
          <w:lang w:val="ro-RO"/>
        </w:rPr>
        <w:t xml:space="preserve">0  </w:t>
      </w:r>
      <w:r>
        <w:rPr>
          <w:rFonts w:ascii="Arial" w:hAnsi="Arial" w:cs="Arial"/>
          <w:sz w:val="24"/>
          <w:szCs w:val="24"/>
          <w:lang w:val="ro-RO"/>
        </w:rPr>
        <w:t>51` 00” N și 23</w:t>
      </w:r>
      <w:r>
        <w:rPr>
          <w:rFonts w:ascii="Arial" w:hAnsi="Arial" w:cs="Arial"/>
          <w:sz w:val="24"/>
          <w:szCs w:val="24"/>
          <w:vertAlign w:val="superscript"/>
          <w:lang w:val="ro-RO"/>
        </w:rPr>
        <w:t xml:space="preserve">0 </w:t>
      </w:r>
      <w:r>
        <w:rPr>
          <w:rFonts w:ascii="Arial" w:hAnsi="Arial" w:cs="Arial"/>
          <w:sz w:val="24"/>
          <w:szCs w:val="24"/>
          <w:lang w:val="ro-RO"/>
        </w:rPr>
        <w:t>08`00”E. Comuna are in componență satele Turdaș, Pricaz,  Râpaș, Spini. Ferma este amplasată in satul Turdaș.  Amplasamentul fermei este pe un teren plat, fără pericol de  inundabilitate</w:t>
      </w:r>
      <w:r>
        <w:rPr>
          <w:rFonts w:ascii="Arial" w:hAnsi="Arial" w:cs="Arial"/>
          <w:color w:val="FF0000"/>
          <w:sz w:val="24"/>
          <w:szCs w:val="24"/>
          <w:lang w:val="ro-RO"/>
        </w:rPr>
        <w:t xml:space="preserve">  </w:t>
      </w:r>
      <w:r>
        <w:rPr>
          <w:rFonts w:ascii="Arial" w:hAnsi="Arial" w:cs="Arial"/>
          <w:sz w:val="24"/>
          <w:szCs w:val="24"/>
          <w:lang w:val="ro-RO"/>
        </w:rPr>
        <w:t xml:space="preserve">pe malul stang al pr. Turdas (Turmas) cod corp apa de suprafata RORW4.1.116-B1., la cca.100m de acesta, respectiv pe malul stang al raului Mures la cca.1.36km. </w:t>
      </w:r>
    </w:p>
    <w:p w:rsidR="008318E1" w:rsidRPr="006260DE" w:rsidRDefault="008318E1" w:rsidP="008318E1">
      <w:pPr>
        <w:pStyle w:val="NoSpacing"/>
        <w:rPr>
          <w:rFonts w:ascii="Arial" w:hAnsi="Arial" w:cs="Arial"/>
          <w:sz w:val="24"/>
          <w:szCs w:val="24"/>
        </w:rPr>
      </w:pPr>
      <w:r w:rsidRPr="006260DE">
        <w:rPr>
          <w:rFonts w:ascii="Arial" w:hAnsi="Arial" w:cs="Arial"/>
          <w:sz w:val="24"/>
          <w:szCs w:val="24"/>
        </w:rPr>
        <w:t xml:space="preserve">Comuna </w:t>
      </w:r>
      <w:r>
        <w:rPr>
          <w:rFonts w:ascii="Arial" w:hAnsi="Arial" w:cs="Arial"/>
          <w:sz w:val="24"/>
          <w:szCs w:val="24"/>
        </w:rPr>
        <w:t xml:space="preserve">turdaș </w:t>
      </w:r>
      <w:r w:rsidRPr="006260DE">
        <w:rPr>
          <w:rFonts w:ascii="Arial" w:hAnsi="Arial" w:cs="Arial"/>
          <w:sz w:val="24"/>
          <w:szCs w:val="24"/>
        </w:rPr>
        <w:t>se învecinează:</w:t>
      </w:r>
    </w:p>
    <w:p w:rsidR="008318E1" w:rsidRPr="006260DE" w:rsidRDefault="008318E1" w:rsidP="008318E1">
      <w:pPr>
        <w:pStyle w:val="NoSpacing"/>
        <w:numPr>
          <w:ilvl w:val="0"/>
          <w:numId w:val="2"/>
        </w:numPr>
        <w:rPr>
          <w:rFonts w:ascii="Arial" w:hAnsi="Arial" w:cs="Arial"/>
          <w:sz w:val="24"/>
          <w:szCs w:val="24"/>
        </w:rPr>
      </w:pPr>
      <w:r w:rsidRPr="006260DE">
        <w:rPr>
          <w:rFonts w:ascii="Arial" w:hAnsi="Arial" w:cs="Arial"/>
          <w:sz w:val="24"/>
          <w:szCs w:val="24"/>
        </w:rPr>
        <w:t xml:space="preserve">la nord cu </w:t>
      </w:r>
      <w:r w:rsidRPr="006260DE">
        <w:rPr>
          <w:rFonts w:ascii="Arial" w:hAnsi="Arial" w:cs="Arial"/>
          <w:sz w:val="24"/>
          <w:szCs w:val="24"/>
          <w:shd w:val="clear" w:color="auto" w:fill="FFFFFF"/>
        </w:rPr>
        <w:t>comuna Rapoltu Mare</w:t>
      </w:r>
    </w:p>
    <w:p w:rsidR="008318E1" w:rsidRPr="006260DE" w:rsidRDefault="008318E1" w:rsidP="008318E1">
      <w:pPr>
        <w:pStyle w:val="NoSpacing"/>
        <w:numPr>
          <w:ilvl w:val="0"/>
          <w:numId w:val="2"/>
        </w:numPr>
        <w:rPr>
          <w:rFonts w:ascii="Arial" w:hAnsi="Arial" w:cs="Arial"/>
          <w:sz w:val="24"/>
          <w:szCs w:val="24"/>
        </w:rPr>
      </w:pPr>
      <w:r w:rsidRPr="006260DE">
        <w:rPr>
          <w:rFonts w:ascii="Arial" w:hAnsi="Arial" w:cs="Arial"/>
          <w:sz w:val="24"/>
          <w:szCs w:val="24"/>
        </w:rPr>
        <w:t>la est  cu orașul Orăștie;</w:t>
      </w:r>
    </w:p>
    <w:p w:rsidR="008318E1" w:rsidRPr="006260DE" w:rsidRDefault="008318E1" w:rsidP="008318E1">
      <w:pPr>
        <w:pStyle w:val="NoSpacing"/>
        <w:numPr>
          <w:ilvl w:val="0"/>
          <w:numId w:val="2"/>
        </w:numPr>
        <w:rPr>
          <w:rFonts w:ascii="Arial" w:hAnsi="Arial" w:cs="Arial"/>
          <w:sz w:val="24"/>
          <w:szCs w:val="24"/>
        </w:rPr>
      </w:pPr>
      <w:r w:rsidRPr="006260DE">
        <w:rPr>
          <w:rFonts w:ascii="Arial" w:hAnsi="Arial" w:cs="Arial"/>
          <w:sz w:val="24"/>
          <w:szCs w:val="24"/>
        </w:rPr>
        <w:t>la cu comunaMărtinești;</w:t>
      </w:r>
    </w:p>
    <w:p w:rsidR="008318E1" w:rsidRPr="006260DE" w:rsidRDefault="008318E1" w:rsidP="008318E1">
      <w:pPr>
        <w:pStyle w:val="NoSpacing"/>
        <w:numPr>
          <w:ilvl w:val="0"/>
          <w:numId w:val="2"/>
        </w:numPr>
        <w:rPr>
          <w:sz w:val="24"/>
        </w:rPr>
      </w:pPr>
      <w:r w:rsidRPr="006260DE">
        <w:rPr>
          <w:rFonts w:ascii="Arial" w:hAnsi="Arial" w:cs="Arial"/>
          <w:sz w:val="24"/>
          <w:szCs w:val="24"/>
        </w:rPr>
        <w:t xml:space="preserve">la vest cu orașul  Simeria </w:t>
      </w:r>
    </w:p>
    <w:p w:rsidR="008318E1" w:rsidRPr="00371038" w:rsidRDefault="008318E1" w:rsidP="008318E1">
      <w:pPr>
        <w:pStyle w:val="NoSpacing"/>
        <w:ind w:firstLine="284"/>
        <w:rPr>
          <w:sz w:val="24"/>
        </w:rPr>
      </w:pPr>
      <w:r w:rsidRPr="00371038">
        <w:rPr>
          <w:rFonts w:ascii="Arial" w:hAnsi="Arial" w:cs="Arial"/>
          <w:sz w:val="24"/>
        </w:rPr>
        <w:t>Comuna Turdaș  deţine o suprafaţa totala de 2948</w:t>
      </w:r>
      <w:r w:rsidRPr="00371038">
        <w:rPr>
          <w:rFonts w:ascii="Arial" w:hAnsi="Arial" w:cs="Arial"/>
          <w:sz w:val="24"/>
          <w:shd w:val="clear" w:color="auto" w:fill="FFFFFF"/>
        </w:rPr>
        <w:t>ha. Suprafata totala a intravilanului comunei este de  481 ha.</w:t>
      </w:r>
    </w:p>
    <w:p w:rsidR="008318E1" w:rsidRPr="00E27439" w:rsidRDefault="008318E1" w:rsidP="008318E1">
      <w:pPr>
        <w:pStyle w:val="BodyTextIndent2"/>
        <w:rPr>
          <w:rFonts w:ascii="Arial" w:hAnsi="Arial" w:cs="Arial"/>
          <w:sz w:val="24"/>
        </w:rPr>
      </w:pPr>
      <w:r w:rsidRPr="00E27439">
        <w:rPr>
          <w:rFonts w:ascii="Arial" w:hAnsi="Arial" w:cs="Arial"/>
          <w:sz w:val="24"/>
        </w:rPr>
        <w:t xml:space="preserve">Comuna Turdaș are o populație de </w:t>
      </w:r>
      <w:r w:rsidRPr="00E27439">
        <w:rPr>
          <w:rFonts w:ascii="Arial" w:hAnsi="Arial" w:cs="Arial"/>
          <w:sz w:val="24"/>
          <w:shd w:val="clear" w:color="auto" w:fill="FFFFFF"/>
        </w:rPr>
        <w:t xml:space="preserve"> 2054locuitori si 660 de gospodarii</w:t>
      </w:r>
      <w:r w:rsidRPr="00E27439">
        <w:rPr>
          <w:rFonts w:ascii="Arial" w:hAnsi="Arial" w:cs="Arial"/>
          <w:shd w:val="clear" w:color="auto" w:fill="FFFFFF"/>
        </w:rPr>
        <w:t>.</w:t>
      </w:r>
      <w:r w:rsidRPr="00E27439">
        <w:rPr>
          <w:rFonts w:ascii="Tahoma" w:hAnsi="Tahoma" w:cs="Tahoma"/>
          <w:sz w:val="18"/>
          <w:szCs w:val="18"/>
          <w:shd w:val="clear" w:color="auto" w:fill="EEE7DA"/>
        </w:rPr>
        <w:t xml:space="preserve"> </w:t>
      </w:r>
      <w:r w:rsidRPr="00E27439">
        <w:rPr>
          <w:rFonts w:ascii="Arial" w:hAnsi="Arial" w:cs="Arial"/>
          <w:sz w:val="24"/>
          <w:shd w:val="clear" w:color="auto" w:fill="EEE7DA"/>
        </w:rPr>
        <w:t xml:space="preserve">Economia se bazează pe agricultura și zootehnie-. </w:t>
      </w:r>
      <w:r w:rsidRPr="00E27439">
        <w:rPr>
          <w:rFonts w:ascii="Arial" w:hAnsi="Arial" w:cs="Arial"/>
          <w:sz w:val="24"/>
        </w:rPr>
        <w:t>Existența Fermei de porci va  însemna asigurarea unor locuri de muncă pentru locuitorii comunei. Realizarea proiectului va fi benefică din punct de vedere social și economic; va duce la crearea de 25 noi locuri de muncă calificată pentru populația din zonă și la dezvoltarea unei ramuri importante a economiei locale – zootehnia.</w:t>
      </w:r>
    </w:p>
    <w:p w:rsidR="008318E1" w:rsidRPr="00E27439" w:rsidRDefault="008318E1" w:rsidP="008318E1">
      <w:pPr>
        <w:pStyle w:val="BodyTextIndent2"/>
        <w:rPr>
          <w:rFonts w:ascii="Arial" w:hAnsi="Arial" w:cs="Arial"/>
          <w:sz w:val="24"/>
        </w:rPr>
      </w:pPr>
      <w:r w:rsidRPr="00E27439">
        <w:rPr>
          <w:rFonts w:ascii="Arial" w:hAnsi="Arial" w:cs="Arial"/>
          <w:sz w:val="24"/>
        </w:rPr>
        <w:t>Indirect, necesitatea aprovizionării cu furaje, medicamente, vaccinuri, substanțe pentru igienizare, dezinfecție și dezinsecție, utilizarea unui număr sporit de mijloace de transport va duce la mărirea volumului de activitate și a altor sectoare.</w:t>
      </w:r>
    </w:p>
    <w:p w:rsidR="008318E1" w:rsidRPr="00E27439" w:rsidRDefault="008318E1" w:rsidP="008318E1">
      <w:pPr>
        <w:pStyle w:val="BodyTextIndent2"/>
        <w:rPr>
          <w:rFonts w:ascii="Arial" w:hAnsi="Arial" w:cs="Arial"/>
          <w:sz w:val="24"/>
        </w:rPr>
      </w:pPr>
      <w:r w:rsidRPr="00E27439">
        <w:rPr>
          <w:rFonts w:ascii="Arial" w:hAnsi="Arial" w:cs="Arial"/>
          <w:sz w:val="24"/>
        </w:rPr>
        <w:t xml:space="preserve">Funcționarea la capacitate a fermei va asigura o resursă importantă pentru a practica o agricultură ecologică prin folosirea dejecțiilor de porc ca îngrășământ natural. </w:t>
      </w:r>
    </w:p>
    <w:p w:rsidR="008318E1" w:rsidRPr="007838E6" w:rsidRDefault="008318E1" w:rsidP="008318E1">
      <w:pPr>
        <w:pStyle w:val="BodyTextIndent2"/>
        <w:rPr>
          <w:rFonts w:ascii="Arial" w:hAnsi="Arial" w:cs="Arial"/>
          <w:color w:val="FF0000"/>
          <w:sz w:val="24"/>
        </w:rPr>
      </w:pPr>
      <w:r w:rsidRPr="00E27439">
        <w:rPr>
          <w:rFonts w:ascii="Arial" w:hAnsi="Arial" w:cs="Arial"/>
          <w:sz w:val="24"/>
        </w:rPr>
        <w:t>Se recomandă, pentru protecția obiectivului și pentru a nu creea artificial public nemulțumit să nu se elibereze autorizații de construire pe terenurile agricole limitrofe Fermei de.porci</w:t>
      </w:r>
      <w:r w:rsidRPr="007838E6">
        <w:rPr>
          <w:rFonts w:ascii="Arial" w:hAnsi="Arial" w:cs="Arial"/>
          <w:color w:val="FF0000"/>
          <w:sz w:val="24"/>
        </w:rPr>
        <w:t>.</w:t>
      </w:r>
    </w:p>
    <w:p w:rsidR="008318E1" w:rsidRPr="007838E6" w:rsidRDefault="008318E1" w:rsidP="008318E1">
      <w:pPr>
        <w:pStyle w:val="BodyTextIndent2"/>
        <w:rPr>
          <w:rFonts w:ascii="Arial" w:hAnsi="Arial" w:cs="Arial"/>
          <w:color w:val="FF0000"/>
          <w:sz w:val="24"/>
        </w:rPr>
      </w:pPr>
      <w:r w:rsidRPr="00E27439">
        <w:rPr>
          <w:rFonts w:ascii="Arial" w:hAnsi="Arial" w:cs="Arial"/>
          <w:sz w:val="24"/>
        </w:rPr>
        <w:t>Prin măsurile luate, impactul potențial al proiectului asupra condițiilor de locuit va fi nesemnificativ. În condiții de exploatare normale este de așteptat să nu existe public nemulțumit; din contră, posibilitatea de găsi un loc de muncă la o distanță minimă de locuință, posibilitatea de a achiziționa îngrășământ natural pentru nevoile gospodăriei sunt aspecte care ridică gradul de mulțumire a locuitorilor din zonă</w:t>
      </w:r>
      <w:r w:rsidRPr="007838E6">
        <w:rPr>
          <w:rFonts w:ascii="Arial" w:hAnsi="Arial" w:cs="Arial"/>
          <w:color w:val="FF0000"/>
          <w:sz w:val="24"/>
        </w:rPr>
        <w:t>.</w:t>
      </w:r>
    </w:p>
    <w:p w:rsidR="008318E1" w:rsidRPr="00E27439" w:rsidRDefault="008318E1" w:rsidP="008318E1">
      <w:pPr>
        <w:pStyle w:val="BodyTextIndent2"/>
        <w:rPr>
          <w:rFonts w:ascii="Arial" w:hAnsi="Arial" w:cs="Arial"/>
          <w:i/>
          <w:iCs/>
          <w:sz w:val="24"/>
        </w:rPr>
      </w:pPr>
      <w:r w:rsidRPr="00E27439">
        <w:rPr>
          <w:rFonts w:ascii="Arial" w:hAnsi="Arial" w:cs="Arial"/>
          <w:b/>
          <w:i/>
          <w:iCs/>
          <w:sz w:val="24"/>
        </w:rPr>
        <w:t xml:space="preserve">Impact prognozat. </w:t>
      </w:r>
      <w:r w:rsidRPr="00E27439">
        <w:rPr>
          <w:rFonts w:ascii="Arial" w:hAnsi="Arial" w:cs="Arial"/>
          <w:i/>
          <w:iCs/>
          <w:sz w:val="24"/>
        </w:rPr>
        <w:t>Respectarea condițiilor de funcționare  și a măsurilor impuse  de diminuare a  impactului pentru fiecare factor de mediu  vor avea asupra mediului social și economic un impact pozitiv, schimbările calității mediului nefiind majore.</w:t>
      </w:r>
    </w:p>
    <w:p w:rsidR="008318E1" w:rsidRDefault="008318E1" w:rsidP="008318E1">
      <w:pPr>
        <w:pStyle w:val="NoSpacing"/>
        <w:jc w:val="both"/>
        <w:rPr>
          <w:rFonts w:ascii="Arial" w:hAnsi="Arial" w:cs="Arial"/>
          <w:sz w:val="24"/>
          <w:szCs w:val="24"/>
          <w:lang w:val="ro-RO"/>
        </w:rPr>
      </w:pPr>
      <w:r w:rsidRPr="00E27439">
        <w:rPr>
          <w:rFonts w:ascii="Arial" w:hAnsi="Arial" w:cs="Arial"/>
          <w:b/>
          <w:bCs/>
          <w:sz w:val="24"/>
        </w:rPr>
        <w:t>Condițiile culturale și etnice, patrimoniu cultural.</w:t>
      </w:r>
      <w:r w:rsidRPr="00E27439">
        <w:rPr>
          <w:rFonts w:ascii="Arial" w:hAnsi="Arial" w:cs="Arial"/>
          <w:sz w:val="24"/>
        </w:rPr>
        <w:t xml:space="preserve"> </w:t>
      </w:r>
      <w:r>
        <w:rPr>
          <w:rFonts w:ascii="Arial" w:hAnsi="Arial" w:cs="Arial"/>
          <w:sz w:val="24"/>
          <w:szCs w:val="24"/>
          <w:lang w:val="ro-RO"/>
        </w:rPr>
        <w:t>Comuna Turdaș figurează în Lista monumentelor istorice  cu următoarele obiective:</w:t>
      </w:r>
    </w:p>
    <w:p w:rsidR="00E86CC4" w:rsidRDefault="00E86CC4" w:rsidP="008318E1">
      <w:pPr>
        <w:pStyle w:val="NoSpacing"/>
        <w:jc w:val="both"/>
        <w:rPr>
          <w:rFonts w:ascii="Arial" w:hAnsi="Arial" w:cs="Arial"/>
          <w:sz w:val="24"/>
          <w:szCs w:val="24"/>
          <w:lang w:val="ro-RO"/>
        </w:rPr>
      </w:pPr>
    </w:p>
    <w:tbl>
      <w:tblPr>
        <w:tblW w:w="9576" w:type="dxa"/>
        <w:tblCellMar>
          <w:left w:w="10" w:type="dxa"/>
          <w:right w:w="10" w:type="dxa"/>
        </w:tblCellMar>
        <w:tblLook w:val="04A0" w:firstRow="1" w:lastRow="0" w:firstColumn="1" w:lastColumn="0" w:noHBand="0" w:noVBand="1"/>
      </w:tblPr>
      <w:tblGrid>
        <w:gridCol w:w="675"/>
        <w:gridCol w:w="2268"/>
        <w:gridCol w:w="2268"/>
        <w:gridCol w:w="2449"/>
        <w:gridCol w:w="1916"/>
      </w:tblGrid>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b/>
                <w:sz w:val="24"/>
                <w:szCs w:val="24"/>
                <w:lang w:val="ro-RO"/>
              </w:rPr>
            </w:pPr>
            <w:r>
              <w:rPr>
                <w:rFonts w:ascii="Arial" w:hAnsi="Arial" w:cs="Arial"/>
                <w:b/>
                <w:sz w:val="24"/>
                <w:szCs w:val="24"/>
                <w:lang w:val="ro-RO"/>
              </w:rPr>
              <w:lastRenderedPageBreak/>
              <w:t>Nr crt.</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b/>
                <w:sz w:val="24"/>
                <w:szCs w:val="24"/>
                <w:lang w:val="ro-RO"/>
              </w:rPr>
            </w:pPr>
            <w:r>
              <w:rPr>
                <w:rFonts w:ascii="Arial" w:hAnsi="Arial" w:cs="Arial"/>
                <w:b/>
                <w:sz w:val="24"/>
                <w:szCs w:val="24"/>
                <w:lang w:val="ro-RO"/>
              </w:rPr>
              <w:t>Cod LMI</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b/>
                <w:sz w:val="24"/>
                <w:szCs w:val="24"/>
                <w:lang w:val="ro-RO"/>
              </w:rPr>
            </w:pPr>
            <w:r>
              <w:rPr>
                <w:rFonts w:ascii="Arial" w:hAnsi="Arial" w:cs="Arial"/>
                <w:b/>
                <w:sz w:val="24"/>
                <w:szCs w:val="24"/>
                <w:lang w:val="ro-RO"/>
              </w:rPr>
              <w:t xml:space="preserve">Denumire </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b/>
                <w:sz w:val="24"/>
                <w:szCs w:val="24"/>
                <w:lang w:val="ro-RO"/>
              </w:rPr>
            </w:pPr>
            <w:r>
              <w:rPr>
                <w:rFonts w:ascii="Arial" w:hAnsi="Arial" w:cs="Arial"/>
                <w:b/>
                <w:sz w:val="24"/>
                <w:szCs w:val="24"/>
                <w:lang w:val="ro-RO"/>
              </w:rPr>
              <w:t>Adresa</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b/>
                <w:sz w:val="24"/>
                <w:szCs w:val="24"/>
                <w:lang w:val="ro-RO"/>
              </w:rPr>
            </w:pPr>
            <w:r>
              <w:rPr>
                <w:rFonts w:ascii="Arial" w:hAnsi="Arial" w:cs="Arial"/>
                <w:b/>
                <w:sz w:val="24"/>
                <w:szCs w:val="24"/>
                <w:lang w:val="ro-RO"/>
              </w:rPr>
              <w:t>Datare</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117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HD-I-s -A-03211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 xml:space="preserve"> Așezare sat Turdaș</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 La luncă”, pe malul mureșului, la 2,5 km de sat, în apropierea stației CFR</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Neolitic- Cultura Petrești</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 xml:space="preserve">401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HD-II-a-B-03418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Ansamblu rural Pricaz</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Întreaga localitate</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Sfârșitul se.XIX- începutul sec.XX</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480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HD-II-m-B-00377</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Ansamblu Bisericii reformate</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SecXV-XVIII</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481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HD-II-m-B-00377.01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Biserica reformată</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SecXV-XVIII</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482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HD-II-m-B-00377.02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 xml:space="preserve">Zid incintă </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SecXV-XVIII</w:t>
            </w:r>
          </w:p>
        </w:tc>
      </w:tr>
      <w:tr w:rsidR="008318E1" w:rsidTr="007C5AD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483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HD-II-a- B-03470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rPr>
                <w:rFonts w:ascii="Arial" w:hAnsi="Arial" w:cs="Arial"/>
                <w:lang w:val="ro-RO"/>
              </w:rPr>
            </w:pPr>
            <w:r>
              <w:rPr>
                <w:rFonts w:ascii="Arial" w:hAnsi="Arial" w:cs="Arial"/>
                <w:lang w:val="ro-RO"/>
              </w:rPr>
              <w:t>Ansamblu rural Turdaș</w:t>
            </w:r>
          </w:p>
        </w:tc>
        <w:tc>
          <w:tcPr>
            <w:tcW w:w="2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Întreaga localitate Sat Turdaș, com. Turdaș</w:t>
            </w:r>
          </w:p>
        </w:tc>
        <w:tc>
          <w:tcPr>
            <w:tcW w:w="19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18E1" w:rsidRDefault="008318E1" w:rsidP="007C5ADC">
            <w:pPr>
              <w:pStyle w:val="NoSpacing"/>
              <w:jc w:val="both"/>
              <w:rPr>
                <w:rFonts w:ascii="Arial" w:hAnsi="Arial" w:cs="Arial"/>
                <w:lang w:val="ro-RO"/>
              </w:rPr>
            </w:pPr>
            <w:r>
              <w:rPr>
                <w:rFonts w:ascii="Arial" w:hAnsi="Arial" w:cs="Arial"/>
                <w:lang w:val="ro-RO"/>
              </w:rPr>
              <w:t>Sfârșitul se.XIX- începutul sec.XX</w:t>
            </w:r>
          </w:p>
        </w:tc>
      </w:tr>
    </w:tbl>
    <w:p w:rsidR="008318E1" w:rsidRDefault="008318E1" w:rsidP="008318E1">
      <w:pPr>
        <w:pStyle w:val="NoSpacing"/>
        <w:jc w:val="both"/>
        <w:rPr>
          <w:rFonts w:ascii="Arial" w:hAnsi="Arial" w:cs="Arial"/>
          <w:sz w:val="24"/>
          <w:szCs w:val="24"/>
          <w:lang w:val="ro-RO"/>
        </w:rPr>
      </w:pPr>
      <w:r>
        <w:rPr>
          <w:rFonts w:ascii="Arial" w:hAnsi="Arial" w:cs="Arial"/>
          <w:sz w:val="24"/>
          <w:szCs w:val="24"/>
          <w:lang w:val="ro-RO"/>
        </w:rPr>
        <w:t>În vecinătatea fermei nu s-au identificat obiective  de interes  public, monumente istorice și de arhitectură, alte zone asupra  cărora există instituit regim de restricție, zone de interes tradițional.</w:t>
      </w:r>
    </w:p>
    <w:p w:rsidR="008318E1" w:rsidRDefault="008318E1" w:rsidP="008318E1">
      <w:pPr>
        <w:pStyle w:val="NoSpacing"/>
        <w:jc w:val="both"/>
        <w:rPr>
          <w:rFonts w:ascii="Arial" w:hAnsi="Arial" w:cs="Arial"/>
          <w:sz w:val="24"/>
          <w:szCs w:val="24"/>
          <w:lang w:val="ro-RO"/>
        </w:rPr>
      </w:pPr>
      <w:r>
        <w:rPr>
          <w:rFonts w:ascii="Arial" w:hAnsi="Arial" w:cs="Arial"/>
          <w:sz w:val="24"/>
          <w:szCs w:val="24"/>
          <w:lang w:val="ro-RO"/>
        </w:rPr>
        <w:t xml:space="preserve"> Conform Planului de Urbanism General  al comunei Turdaș, zona in care este amplasata ferma are destinatie de curți - construcții. Amplasamentul fermei este inconjurat de terenuri agricole . Distanta de la ferma la prima casa din satul Turdaș este de cca. 800 m. </w:t>
      </w:r>
    </w:p>
    <w:p w:rsidR="008318E1" w:rsidRPr="00E27439" w:rsidRDefault="008318E1" w:rsidP="008318E1">
      <w:pPr>
        <w:pStyle w:val="BodyTextIndent2"/>
        <w:rPr>
          <w:rFonts w:ascii="Arial" w:hAnsi="Arial" w:cs="Arial"/>
          <w:sz w:val="24"/>
        </w:rPr>
      </w:pPr>
      <w:r w:rsidRPr="00E27439">
        <w:rPr>
          <w:rFonts w:ascii="Arial" w:hAnsi="Arial" w:cs="Arial"/>
          <w:sz w:val="24"/>
        </w:rPr>
        <w:t>În perimetrul amplasamentului și în zonele limitrofe nu sunt semnalate monumente istorice, situri arheologice care să necesite asigurarea unor perimetre cu interdicție de construire.</w:t>
      </w:r>
    </w:p>
    <w:p w:rsidR="008318E1" w:rsidRPr="007838E6" w:rsidRDefault="008318E1" w:rsidP="008318E1">
      <w:pPr>
        <w:pStyle w:val="BodyTextIndent2"/>
        <w:rPr>
          <w:rFonts w:ascii="Arial" w:hAnsi="Arial" w:cs="Arial"/>
          <w:i/>
          <w:color w:val="FF0000"/>
          <w:sz w:val="24"/>
        </w:rPr>
      </w:pPr>
      <w:r w:rsidRPr="00E27439">
        <w:rPr>
          <w:rFonts w:ascii="Arial" w:hAnsi="Arial" w:cs="Arial"/>
          <w:i/>
          <w:sz w:val="24"/>
        </w:rPr>
        <w:t>Realizarea proiectului nu va afecta condițiile culturale și etnicesau patrimoniu cultural  din zonă</w:t>
      </w:r>
      <w:r w:rsidRPr="007838E6">
        <w:rPr>
          <w:rFonts w:ascii="Arial" w:hAnsi="Arial" w:cs="Arial"/>
          <w:i/>
          <w:color w:val="FF0000"/>
          <w:sz w:val="24"/>
        </w:rPr>
        <w:t>.</w:t>
      </w:r>
    </w:p>
    <w:p w:rsidR="008318E1" w:rsidRPr="007838E6" w:rsidRDefault="008318E1" w:rsidP="008318E1">
      <w:pPr>
        <w:ind w:right="-468"/>
        <w:jc w:val="center"/>
        <w:rPr>
          <w:rFonts w:ascii="Arial" w:hAnsi="Arial" w:cs="Arial"/>
          <w:color w:val="FF0000"/>
        </w:rPr>
      </w:pPr>
    </w:p>
    <w:p w:rsidR="00B92B79" w:rsidRPr="007838E6" w:rsidRDefault="00B92B79">
      <w:pPr>
        <w:pStyle w:val="BodyTextIndent2"/>
        <w:ind w:left="360" w:firstLine="0"/>
        <w:rPr>
          <w:color w:val="FF0000"/>
        </w:rPr>
      </w:pPr>
    </w:p>
    <w:p w:rsidR="00B92B79" w:rsidRPr="008318E1" w:rsidRDefault="00B92B79">
      <w:pPr>
        <w:pStyle w:val="BodyTextIndent2"/>
        <w:ind w:left="360" w:firstLine="0"/>
        <w:rPr>
          <w:rFonts w:ascii="Arial" w:hAnsi="Arial" w:cs="Arial"/>
          <w:b/>
          <w:bCs/>
          <w:sz w:val="24"/>
        </w:rPr>
      </w:pPr>
      <w:r w:rsidRPr="008318E1">
        <w:rPr>
          <w:rFonts w:ascii="Arial" w:hAnsi="Arial" w:cs="Arial"/>
          <w:b/>
          <w:bCs/>
          <w:sz w:val="24"/>
        </w:rPr>
        <w:t>ELABORATOR</w:t>
      </w:r>
    </w:p>
    <w:p w:rsidR="00B92B79" w:rsidRPr="008318E1" w:rsidRDefault="00B92B79">
      <w:pPr>
        <w:pStyle w:val="BodyTextIndent2"/>
        <w:ind w:left="360" w:firstLine="0"/>
        <w:rPr>
          <w:rFonts w:ascii="Arial" w:hAnsi="Arial" w:cs="Arial"/>
          <w:sz w:val="24"/>
        </w:rPr>
      </w:pPr>
      <w:r w:rsidRPr="008318E1">
        <w:rPr>
          <w:rFonts w:ascii="Arial" w:hAnsi="Arial" w:cs="Arial"/>
          <w:sz w:val="24"/>
        </w:rPr>
        <w:t>Ing. Elvira DUMITRIU</w:t>
      </w:r>
    </w:p>
    <w:p w:rsidR="00F25D80" w:rsidRPr="007838E6" w:rsidRDefault="00F25D80">
      <w:pPr>
        <w:pStyle w:val="BodyTextIndent2"/>
        <w:ind w:left="360" w:firstLine="0"/>
        <w:rPr>
          <w:rFonts w:ascii="Arial" w:hAnsi="Arial" w:cs="Arial"/>
          <w:color w:val="FF0000"/>
          <w:sz w:val="24"/>
        </w:rPr>
      </w:pPr>
    </w:p>
    <w:p w:rsidR="00120E87" w:rsidRPr="007838E6" w:rsidRDefault="00120E87" w:rsidP="00C900D5">
      <w:pPr>
        <w:pStyle w:val="Default"/>
        <w:numPr>
          <w:ilvl w:val="0"/>
          <w:numId w:val="6"/>
        </w:numPr>
        <w:ind w:left="720" w:hanging="360"/>
        <w:rPr>
          <w:rFonts w:ascii="Arial" w:hAnsi="Arial" w:cs="Arial"/>
          <w:b/>
          <w:bCs/>
          <w:color w:val="FF0000"/>
        </w:rPr>
      </w:pPr>
    </w:p>
    <w:p w:rsidR="00120E87" w:rsidRPr="007838E6" w:rsidRDefault="00120E87" w:rsidP="00645306">
      <w:pPr>
        <w:pStyle w:val="Default"/>
        <w:numPr>
          <w:ilvl w:val="0"/>
          <w:numId w:val="6"/>
        </w:numPr>
        <w:ind w:left="720" w:hanging="360"/>
        <w:jc w:val="center"/>
        <w:rPr>
          <w:rFonts w:ascii="Arial" w:hAnsi="Arial" w:cs="Arial"/>
          <w:b/>
          <w:bCs/>
          <w:color w:val="FF0000"/>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E86CC4">
      <w:pPr>
        <w:pStyle w:val="Default"/>
        <w:jc w:val="center"/>
        <w:rPr>
          <w:rFonts w:ascii="Arial" w:hAnsi="Arial" w:cs="Arial"/>
          <w:b/>
          <w:bCs/>
          <w:color w:val="auto"/>
        </w:rPr>
      </w:pPr>
    </w:p>
    <w:p w:rsidR="00E86CC4" w:rsidRDefault="00E86CC4" w:rsidP="00E86CC4">
      <w:pPr>
        <w:pStyle w:val="Default"/>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5E6567" w:rsidRDefault="005E6567" w:rsidP="00645306">
      <w:pPr>
        <w:pStyle w:val="Default"/>
        <w:numPr>
          <w:ilvl w:val="0"/>
          <w:numId w:val="6"/>
        </w:numPr>
        <w:ind w:left="720" w:hanging="360"/>
        <w:jc w:val="center"/>
        <w:rPr>
          <w:rFonts w:ascii="Arial" w:hAnsi="Arial" w:cs="Arial"/>
          <w:b/>
          <w:bCs/>
          <w:color w:val="auto"/>
        </w:rPr>
      </w:pPr>
    </w:p>
    <w:p w:rsidR="00B92B79" w:rsidRPr="00A90FB5" w:rsidRDefault="00137FC3" w:rsidP="00645306">
      <w:pPr>
        <w:pStyle w:val="Default"/>
        <w:numPr>
          <w:ilvl w:val="0"/>
          <w:numId w:val="6"/>
        </w:numPr>
        <w:ind w:left="720" w:hanging="360"/>
        <w:jc w:val="center"/>
        <w:rPr>
          <w:rFonts w:ascii="Arial" w:hAnsi="Arial" w:cs="Arial"/>
          <w:b/>
          <w:bCs/>
          <w:color w:val="auto"/>
        </w:rPr>
      </w:pPr>
      <w:r w:rsidRPr="00A90FB5">
        <w:rPr>
          <w:rFonts w:ascii="Arial" w:hAnsi="Arial" w:cs="Arial"/>
          <w:b/>
          <w:bCs/>
          <w:color w:val="auto"/>
        </w:rPr>
        <w:lastRenderedPageBreak/>
        <w:t xml:space="preserve">10. </w:t>
      </w:r>
      <w:r w:rsidR="00B92B79" w:rsidRPr="00A90FB5">
        <w:rPr>
          <w:rFonts w:ascii="Arial" w:hAnsi="Arial" w:cs="Arial"/>
          <w:b/>
          <w:bCs/>
          <w:color w:val="auto"/>
        </w:rPr>
        <w:t>Bibliografie</w:t>
      </w:r>
    </w:p>
    <w:p w:rsidR="00B92B79" w:rsidRPr="00A90FB5" w:rsidRDefault="00B92B79">
      <w:pPr>
        <w:pStyle w:val="Default"/>
        <w:ind w:firstLine="720"/>
        <w:rPr>
          <w:rFonts w:ascii="Arial" w:hAnsi="Arial" w:cs="Arial"/>
          <w:color w:val="auto"/>
        </w:rPr>
      </w:pPr>
    </w:p>
    <w:p w:rsidR="00B92B79" w:rsidRPr="00015394" w:rsidRDefault="00B92B79">
      <w:pPr>
        <w:pStyle w:val="Default"/>
        <w:ind w:firstLine="720"/>
        <w:rPr>
          <w:rFonts w:ascii="Arial" w:hAnsi="Arial" w:cs="Arial"/>
          <w:color w:val="auto"/>
        </w:rPr>
      </w:pPr>
      <w:r w:rsidRPr="00015394">
        <w:rPr>
          <w:rFonts w:ascii="Arial" w:hAnsi="Arial" w:cs="Arial"/>
          <w:color w:val="auto"/>
        </w:rPr>
        <w:t xml:space="preserve">1. OUG Nr.195/2005 privind protectia mediului aprobata si modificata de Legea Nr.265/2006 cu modificarile si completarile ulterioare. </w:t>
      </w:r>
    </w:p>
    <w:p w:rsidR="00CA1CA4" w:rsidRPr="00015394" w:rsidRDefault="00CA1CA4" w:rsidP="00645306">
      <w:pPr>
        <w:pStyle w:val="Default"/>
        <w:numPr>
          <w:ilvl w:val="0"/>
          <w:numId w:val="7"/>
        </w:numPr>
        <w:ind w:firstLine="360"/>
        <w:rPr>
          <w:rFonts w:ascii="Arial" w:hAnsi="Arial" w:cs="Arial"/>
          <w:color w:val="auto"/>
        </w:rPr>
      </w:pPr>
      <w:r w:rsidRPr="00015394">
        <w:rPr>
          <w:rFonts w:ascii="Arial" w:hAnsi="Arial" w:cs="Arial"/>
          <w:color w:val="auto"/>
        </w:rPr>
        <w:t>2</w:t>
      </w:r>
      <w:r w:rsidR="00030BF4" w:rsidRPr="00015394">
        <w:rPr>
          <w:rFonts w:ascii="Arial" w:hAnsi="Arial" w:cs="Arial"/>
          <w:color w:val="auto"/>
        </w:rPr>
        <w:t xml:space="preserve">. </w:t>
      </w:r>
      <w:r w:rsidRPr="00015394">
        <w:rPr>
          <w:rFonts w:ascii="Arial" w:hAnsi="Arial" w:cs="Arial"/>
          <w:color w:val="auto"/>
        </w:rPr>
        <w:t>Legea nr. 278/2013 privind emisiile industrial</w:t>
      </w:r>
      <w:r w:rsidR="00030BF4" w:rsidRPr="00015394">
        <w:rPr>
          <w:rFonts w:ascii="Arial" w:hAnsi="Arial" w:cs="Arial"/>
          <w:color w:val="auto"/>
        </w:rPr>
        <w:t>e</w:t>
      </w:r>
    </w:p>
    <w:p w:rsidR="00CA1CA4" w:rsidRPr="00015394" w:rsidRDefault="00CA1CA4" w:rsidP="00645306">
      <w:pPr>
        <w:pStyle w:val="Default"/>
        <w:numPr>
          <w:ilvl w:val="0"/>
          <w:numId w:val="7"/>
        </w:numPr>
        <w:ind w:firstLine="360"/>
        <w:rPr>
          <w:rFonts w:ascii="Arial" w:hAnsi="Arial" w:cs="Arial"/>
          <w:color w:val="auto"/>
        </w:rPr>
      </w:pPr>
      <w:r w:rsidRPr="00015394">
        <w:rPr>
          <w:rFonts w:ascii="Arial" w:hAnsi="Arial" w:cs="Arial"/>
          <w:color w:val="auto"/>
        </w:rPr>
        <w:t>3. Ordinul 863/2002 pentru aprobarea ghidurilor metodologice aplicabile etapelor procedurii cadru de evaluare a impactului asupra mediului.</w:t>
      </w:r>
    </w:p>
    <w:p w:rsidR="00CA1CA4" w:rsidRPr="00015394" w:rsidRDefault="00CA1CA4" w:rsidP="00645306">
      <w:pPr>
        <w:pStyle w:val="Default"/>
        <w:numPr>
          <w:ilvl w:val="0"/>
          <w:numId w:val="7"/>
        </w:numPr>
        <w:ind w:firstLine="360"/>
        <w:rPr>
          <w:rFonts w:ascii="Arial" w:hAnsi="Arial" w:cs="Arial"/>
          <w:color w:val="auto"/>
        </w:rPr>
      </w:pPr>
      <w:r w:rsidRPr="00015394">
        <w:rPr>
          <w:rFonts w:ascii="Arial" w:hAnsi="Arial" w:cs="Arial"/>
          <w:color w:val="auto"/>
        </w:rPr>
        <w:t>4. HG 445/2009 privind evaluarea impactului anumitor proiecte publice și private asupra mediului</w:t>
      </w:r>
    </w:p>
    <w:p w:rsidR="00030BF4" w:rsidRPr="00015394" w:rsidRDefault="001E58B5" w:rsidP="00645306">
      <w:pPr>
        <w:pStyle w:val="Default"/>
        <w:numPr>
          <w:ilvl w:val="0"/>
          <w:numId w:val="7"/>
        </w:numPr>
        <w:jc w:val="both"/>
        <w:rPr>
          <w:rFonts w:ascii="Arial" w:hAnsi="Arial" w:cs="Arial"/>
          <w:color w:val="auto"/>
        </w:rPr>
      </w:pPr>
      <w:r w:rsidRPr="00015394">
        <w:rPr>
          <w:rFonts w:ascii="Arial" w:hAnsi="Arial" w:cs="Arial"/>
          <w:color w:val="auto"/>
        </w:rPr>
        <w:t>5</w:t>
      </w:r>
      <w:r w:rsidR="006E44BF" w:rsidRPr="00015394">
        <w:rPr>
          <w:rFonts w:ascii="Arial" w:hAnsi="Arial" w:cs="Arial"/>
          <w:color w:val="auto"/>
        </w:rPr>
        <w:t>.</w:t>
      </w:r>
      <w:r w:rsidR="00030BF4" w:rsidRPr="00015394">
        <w:rPr>
          <w:rFonts w:ascii="Arial" w:hAnsi="Arial" w:cs="Arial"/>
          <w:color w:val="auto"/>
        </w:rPr>
        <w:t>Ordinul nr 135/76/84/1284/2010 privind aprobarea metodologiei de aplicare a evaluării impactului asupra mediului pentru proiecte publice și private.</w:t>
      </w:r>
    </w:p>
    <w:p w:rsidR="00CA1CA4" w:rsidRPr="00015394" w:rsidRDefault="00030BF4" w:rsidP="00645306">
      <w:pPr>
        <w:pStyle w:val="Default"/>
        <w:numPr>
          <w:ilvl w:val="0"/>
          <w:numId w:val="7"/>
        </w:numPr>
        <w:jc w:val="both"/>
        <w:rPr>
          <w:rFonts w:ascii="Arial" w:hAnsi="Arial" w:cs="Arial"/>
          <w:color w:val="auto"/>
        </w:rPr>
      </w:pPr>
      <w:r w:rsidRPr="00015394">
        <w:rPr>
          <w:rFonts w:ascii="Arial" w:hAnsi="Arial" w:cs="Arial"/>
          <w:color w:val="auto"/>
        </w:rPr>
        <w:t>6</w:t>
      </w:r>
      <w:r w:rsidR="00CA1CA4" w:rsidRPr="00015394">
        <w:rPr>
          <w:rFonts w:ascii="Arial" w:hAnsi="Arial" w:cs="Arial"/>
          <w:color w:val="auto"/>
        </w:rPr>
        <w:t xml:space="preserve"> Legea apelor nr107/1996  cu modificarile si completarile ulterioare;</w:t>
      </w:r>
    </w:p>
    <w:p w:rsidR="00CA1CA4"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sz w:val="24"/>
          <w:szCs w:val="24"/>
        </w:rPr>
        <w:t>7</w:t>
      </w:r>
      <w:r w:rsidR="00CA1CA4" w:rsidRPr="00015394">
        <w:rPr>
          <w:rFonts w:ascii="Arial" w:hAnsi="Arial" w:cs="Arial"/>
          <w:sz w:val="24"/>
          <w:szCs w:val="24"/>
        </w:rPr>
        <w:t>.HG nr.188/2002 pentru aprobarea unor norme  privind conditiile de descarcare in mediu acvatic a apelor uzate cu modificarile si completarile ulterioare;</w:t>
      </w:r>
    </w:p>
    <w:p w:rsidR="00CA1CA4"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sz w:val="24"/>
          <w:szCs w:val="24"/>
        </w:rPr>
        <w:t>8</w:t>
      </w:r>
      <w:r w:rsidR="00CA1CA4" w:rsidRPr="00015394">
        <w:rPr>
          <w:rFonts w:ascii="Arial" w:hAnsi="Arial" w:cs="Arial"/>
          <w:sz w:val="24"/>
          <w:szCs w:val="24"/>
        </w:rPr>
        <w:t>.Legea nr.458 /2002 privind calitatea apei potabile republicata si reactualizata</w:t>
      </w:r>
    </w:p>
    <w:p w:rsidR="00CA1CA4"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sz w:val="24"/>
          <w:szCs w:val="24"/>
        </w:rPr>
        <w:t>9..</w:t>
      </w:r>
      <w:hyperlink r:id="rId27" w:history="1">
        <w:r w:rsidR="00CA1CA4" w:rsidRPr="00015394">
          <w:rPr>
            <w:rFonts w:ascii="Arial" w:hAnsi="Arial" w:cs="Arial"/>
            <w:bCs/>
            <w:sz w:val="24"/>
            <w:szCs w:val="24"/>
            <w:lang w:eastAsia="ro-RO"/>
          </w:rPr>
          <w:t>Legea nr. 104/15.06.2011</w:t>
        </w:r>
      </w:hyperlink>
      <w:r w:rsidR="00CA1CA4" w:rsidRPr="00015394">
        <w:rPr>
          <w:rFonts w:ascii="Arial" w:hAnsi="Arial" w:cs="Arial"/>
          <w:sz w:val="24"/>
          <w:szCs w:val="24"/>
          <w:lang w:eastAsia="ro-RO"/>
        </w:rPr>
        <w:t xml:space="preserve"> privind calitatea aerului înconjurător</w:t>
      </w:r>
    </w:p>
    <w:p w:rsidR="00CA1CA4"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sz w:val="24"/>
          <w:szCs w:val="24"/>
        </w:rPr>
        <w:t>10</w:t>
      </w:r>
      <w:r w:rsidR="00CA1CA4" w:rsidRPr="00015394">
        <w:rPr>
          <w:rFonts w:ascii="Arial" w:hAnsi="Arial" w:cs="Arial"/>
          <w:sz w:val="24"/>
          <w:szCs w:val="24"/>
        </w:rPr>
        <w:t>.</w:t>
      </w:r>
      <w:r w:rsidRPr="00015394">
        <w:rPr>
          <w:rFonts w:ascii="Arial" w:hAnsi="Arial" w:cs="Arial"/>
          <w:sz w:val="24"/>
          <w:szCs w:val="24"/>
        </w:rPr>
        <w:t xml:space="preserve"> </w:t>
      </w:r>
      <w:r w:rsidR="00CA1CA4" w:rsidRPr="00015394">
        <w:rPr>
          <w:rFonts w:ascii="Arial" w:hAnsi="Arial" w:cs="Arial"/>
          <w:sz w:val="24"/>
          <w:szCs w:val="24"/>
        </w:rPr>
        <w:t>Lege nr. 211/2011privind regimul deşeurilor</w:t>
      </w:r>
    </w:p>
    <w:p w:rsidR="00CA1CA4"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sz w:val="24"/>
          <w:szCs w:val="24"/>
        </w:rPr>
        <w:t>11.</w:t>
      </w:r>
      <w:r w:rsidR="00CA1CA4" w:rsidRPr="00015394">
        <w:rPr>
          <w:rFonts w:ascii="Arial" w:hAnsi="Arial" w:cs="Arial"/>
          <w:sz w:val="24"/>
          <w:szCs w:val="24"/>
          <w:lang w:eastAsia="ro-RO"/>
        </w:rPr>
        <w:t xml:space="preserve"> </w:t>
      </w:r>
      <w:hyperlink r:id="rId28" w:history="1">
        <w:r w:rsidR="00CA1CA4" w:rsidRPr="00015394">
          <w:rPr>
            <w:rFonts w:ascii="Arial" w:hAnsi="Arial" w:cs="Arial"/>
            <w:bCs/>
            <w:sz w:val="24"/>
            <w:szCs w:val="24"/>
            <w:lang w:eastAsia="ro-RO"/>
          </w:rPr>
          <w:t>H.G nr. 235/2007</w:t>
        </w:r>
      </w:hyperlink>
      <w:r w:rsidR="00CA1CA4" w:rsidRPr="00015394">
        <w:rPr>
          <w:rFonts w:ascii="Arial" w:hAnsi="Arial" w:cs="Arial"/>
          <w:sz w:val="24"/>
          <w:szCs w:val="24"/>
          <w:lang w:eastAsia="ro-RO"/>
        </w:rPr>
        <w:t xml:space="preserve"> privind gestionarea uleiurilor uzate</w:t>
      </w:r>
    </w:p>
    <w:p w:rsidR="00797B92" w:rsidRPr="00015394" w:rsidRDefault="00030BF4" w:rsidP="00645306">
      <w:pPr>
        <w:pStyle w:val="NoSpacing"/>
        <w:numPr>
          <w:ilvl w:val="0"/>
          <w:numId w:val="7"/>
        </w:numPr>
        <w:jc w:val="both"/>
        <w:rPr>
          <w:rFonts w:ascii="Arial" w:hAnsi="Arial" w:cs="Arial"/>
          <w:sz w:val="24"/>
          <w:szCs w:val="24"/>
        </w:rPr>
      </w:pPr>
      <w:r w:rsidRPr="00015394">
        <w:rPr>
          <w:rFonts w:ascii="Arial" w:hAnsi="Arial" w:cs="Arial"/>
          <w:iCs/>
          <w:sz w:val="24"/>
          <w:szCs w:val="24"/>
        </w:rPr>
        <w:t>12.</w:t>
      </w:r>
      <w:r w:rsidR="00CA1CA4" w:rsidRPr="00015394">
        <w:rPr>
          <w:rFonts w:ascii="Arial" w:hAnsi="Arial" w:cs="Arial"/>
          <w:iCs/>
          <w:sz w:val="24"/>
          <w:szCs w:val="24"/>
        </w:rPr>
        <w:t>.</w:t>
      </w:r>
      <w:r w:rsidR="006E44BF" w:rsidRPr="00015394">
        <w:rPr>
          <w:rFonts w:ascii="Arial" w:hAnsi="Arial" w:cs="Arial"/>
          <w:iCs/>
          <w:sz w:val="24"/>
          <w:szCs w:val="24"/>
        </w:rPr>
        <w:t>OMS 119/2014 pentru aprobarea Normelor de igienă și sănătate publică privind mediul de viață al populației</w:t>
      </w:r>
      <w:r w:rsidR="00CA1CA4" w:rsidRPr="00015394">
        <w:rPr>
          <w:rFonts w:ascii="Arial" w:hAnsi="Arial" w:cs="Arial"/>
          <w:sz w:val="24"/>
          <w:szCs w:val="24"/>
        </w:rPr>
        <w:t xml:space="preserve"> </w:t>
      </w:r>
      <w:r w:rsidR="00797B92" w:rsidRPr="00015394">
        <w:rPr>
          <w:rFonts w:ascii="Arial" w:hAnsi="Arial" w:cs="Arial"/>
          <w:sz w:val="24"/>
          <w:szCs w:val="24"/>
        </w:rPr>
        <w:t>.</w:t>
      </w:r>
    </w:p>
    <w:p w:rsidR="00CA1CA4" w:rsidRPr="00015394" w:rsidRDefault="00CA1CA4" w:rsidP="00645306">
      <w:pPr>
        <w:pStyle w:val="NoSpacing"/>
        <w:numPr>
          <w:ilvl w:val="0"/>
          <w:numId w:val="7"/>
        </w:numPr>
        <w:jc w:val="both"/>
        <w:rPr>
          <w:rFonts w:ascii="Arial" w:hAnsi="Arial" w:cs="Arial"/>
          <w:sz w:val="24"/>
          <w:szCs w:val="24"/>
        </w:rPr>
      </w:pPr>
      <w:r w:rsidRPr="00015394">
        <w:rPr>
          <w:rFonts w:ascii="Arial" w:hAnsi="Arial" w:cs="Arial"/>
          <w:iCs/>
          <w:sz w:val="24"/>
          <w:szCs w:val="24"/>
        </w:rPr>
        <w:t>1</w:t>
      </w:r>
      <w:r w:rsidR="00030BF4" w:rsidRPr="00015394">
        <w:rPr>
          <w:rFonts w:ascii="Arial" w:hAnsi="Arial" w:cs="Arial"/>
          <w:iCs/>
          <w:sz w:val="24"/>
          <w:szCs w:val="24"/>
        </w:rPr>
        <w:t>3</w:t>
      </w:r>
      <w:r w:rsidRPr="00015394">
        <w:rPr>
          <w:rFonts w:ascii="Arial" w:hAnsi="Arial" w:cs="Arial"/>
          <w:iCs/>
          <w:sz w:val="24"/>
          <w:szCs w:val="24"/>
        </w:rPr>
        <w:t xml:space="preserve"> </w:t>
      </w:r>
      <w:hyperlink r:id="rId29" w:history="1">
        <w:r w:rsidRPr="00015394">
          <w:rPr>
            <w:rFonts w:ascii="Arial" w:hAnsi="Arial" w:cs="Arial"/>
            <w:sz w:val="24"/>
            <w:szCs w:val="24"/>
          </w:rPr>
          <w:t>OM nr. 152/558/1119/532-2008</w:t>
        </w:r>
      </w:hyperlink>
      <w:r w:rsidRPr="00015394">
        <w:rPr>
          <w:rFonts w:ascii="Arial" w:hAnsi="Arial" w:cs="Arial"/>
          <w:sz w:val="24"/>
          <w:szCs w:val="24"/>
          <w:lang w:eastAsia="ro-RO"/>
        </w:rPr>
        <w:t xml:space="preserve"> pentru aprobarea Ghidului privind adoptarea valorilor limită şi a modului de aplicare a acestora atunci când se elaborează planurile de acţiune, pentru indicatorii Lzsn şi Lnoapte în cazul zgomotului produs de traficul rutier pe drumurile principale şi în aglomerări, traficul feroviar pe căile ferate principale şi în aglomerări, traficul aerian pe aeroporturile mari şi/sau urbane şi pentru zgomotul produs în zonele de aglomerări unde se desfaşoară activităţi industriale prevazute în anexa nr. 1 la O.U.G nr. 152/2005 privind prevenirea şi controlul integrat al poluării, aprobată cu modificări şi completări prin Legea nr. 84/2006</w:t>
      </w:r>
    </w:p>
    <w:p w:rsidR="00CA1CA4" w:rsidRPr="00015394" w:rsidRDefault="00CA1CA4" w:rsidP="00645306">
      <w:pPr>
        <w:pStyle w:val="NoSpacing"/>
        <w:numPr>
          <w:ilvl w:val="0"/>
          <w:numId w:val="7"/>
        </w:numPr>
        <w:jc w:val="both"/>
        <w:rPr>
          <w:rFonts w:ascii="Arial" w:hAnsi="Arial" w:cs="Arial"/>
          <w:iCs/>
          <w:spacing w:val="15"/>
          <w:sz w:val="24"/>
          <w:szCs w:val="24"/>
          <w:lang w:eastAsia="ro-RO"/>
        </w:rPr>
      </w:pPr>
      <w:r w:rsidRPr="00015394">
        <w:rPr>
          <w:rFonts w:ascii="Arial" w:hAnsi="Arial" w:cs="Arial"/>
          <w:iCs/>
          <w:spacing w:val="15"/>
          <w:sz w:val="24"/>
          <w:szCs w:val="24"/>
          <w:lang w:eastAsia="ro-RO"/>
        </w:rPr>
        <w:t>1</w:t>
      </w:r>
      <w:r w:rsidR="00030BF4" w:rsidRPr="00015394">
        <w:rPr>
          <w:rFonts w:ascii="Arial" w:hAnsi="Arial" w:cs="Arial"/>
          <w:iCs/>
          <w:spacing w:val="15"/>
          <w:sz w:val="24"/>
          <w:szCs w:val="24"/>
          <w:lang w:eastAsia="ro-RO"/>
        </w:rPr>
        <w:t>4</w:t>
      </w:r>
      <w:r w:rsidRPr="00015394">
        <w:rPr>
          <w:rFonts w:ascii="Arial" w:hAnsi="Arial" w:cs="Arial"/>
          <w:iCs/>
          <w:spacing w:val="15"/>
          <w:sz w:val="24"/>
          <w:szCs w:val="24"/>
          <w:lang w:eastAsia="ro-RO"/>
        </w:rPr>
        <w:t>.Regulamentul 1069/2009 privind subprodusele de origine animala si produse derivate.</w:t>
      </w:r>
    </w:p>
    <w:p w:rsidR="00CA1CA4" w:rsidRPr="00015394" w:rsidRDefault="00CA1CA4" w:rsidP="00645306">
      <w:pPr>
        <w:pStyle w:val="NoSpacing"/>
        <w:numPr>
          <w:ilvl w:val="0"/>
          <w:numId w:val="7"/>
        </w:numPr>
        <w:jc w:val="both"/>
        <w:rPr>
          <w:rFonts w:ascii="Arial" w:hAnsi="Arial" w:cs="Arial"/>
          <w:sz w:val="24"/>
          <w:szCs w:val="24"/>
          <w:lang w:eastAsia="ro-RO"/>
        </w:rPr>
      </w:pPr>
      <w:r w:rsidRPr="00015394">
        <w:rPr>
          <w:rFonts w:ascii="Arial" w:hAnsi="Arial" w:cs="Arial"/>
          <w:sz w:val="24"/>
          <w:szCs w:val="24"/>
          <w:lang w:eastAsia="ro-RO"/>
        </w:rPr>
        <w:t xml:space="preserve"> </w:t>
      </w:r>
      <w:r w:rsidR="00030BF4" w:rsidRPr="00015394">
        <w:rPr>
          <w:rFonts w:ascii="Arial" w:hAnsi="Arial" w:cs="Arial"/>
          <w:sz w:val="24"/>
          <w:szCs w:val="24"/>
          <w:lang w:eastAsia="ro-RO"/>
        </w:rPr>
        <w:t>15</w:t>
      </w:r>
      <w:r w:rsidRPr="00015394">
        <w:rPr>
          <w:rFonts w:ascii="Arial" w:hAnsi="Arial" w:cs="Arial"/>
          <w:sz w:val="24"/>
          <w:szCs w:val="24"/>
          <w:lang w:eastAsia="ro-RO"/>
        </w:rPr>
        <w:t xml:space="preserve">.  </w:t>
      </w:r>
      <w:r w:rsidRPr="00015394">
        <w:rPr>
          <w:rFonts w:ascii="Arial" w:hAnsi="Arial" w:cs="Arial"/>
          <w:iCs/>
          <w:spacing w:val="15"/>
          <w:sz w:val="24"/>
          <w:szCs w:val="24"/>
          <w:lang w:eastAsia="ro-RO"/>
        </w:rPr>
        <w:t>Regulamentul 142/2011 de punere in aplicare a Regulamentului 1069/2009 privind subprodusele de origine animala si produse derivate</w:t>
      </w:r>
    </w:p>
    <w:p w:rsidR="00B92B79" w:rsidRPr="00015394" w:rsidRDefault="00030BF4" w:rsidP="00645306">
      <w:pPr>
        <w:pStyle w:val="NoSpacing"/>
        <w:numPr>
          <w:ilvl w:val="0"/>
          <w:numId w:val="7"/>
        </w:numPr>
        <w:ind w:firstLine="360"/>
        <w:jc w:val="both"/>
        <w:rPr>
          <w:rFonts w:ascii="Arial" w:hAnsi="Arial" w:cs="Arial"/>
          <w:sz w:val="24"/>
          <w:szCs w:val="24"/>
        </w:rPr>
      </w:pPr>
      <w:r w:rsidRPr="00015394">
        <w:rPr>
          <w:rFonts w:ascii="Arial" w:hAnsi="Arial" w:cs="Arial"/>
          <w:sz w:val="24"/>
          <w:szCs w:val="24"/>
        </w:rPr>
        <w:t>16</w:t>
      </w:r>
      <w:r w:rsidR="00CA1CA4" w:rsidRPr="00015394">
        <w:rPr>
          <w:rFonts w:ascii="Arial" w:hAnsi="Arial" w:cs="Arial"/>
          <w:sz w:val="24"/>
          <w:szCs w:val="24"/>
        </w:rPr>
        <w:t xml:space="preserve">.    </w:t>
      </w:r>
      <w:r w:rsidR="00CA1CA4" w:rsidRPr="00015394">
        <w:rPr>
          <w:rFonts w:ascii="Arial" w:hAnsi="Arial" w:cs="Arial"/>
          <w:iCs/>
          <w:sz w:val="24"/>
          <w:szCs w:val="24"/>
        </w:rPr>
        <w:t>Regulamentul 166/2006/CE privind poluantii emisi si transferati.</w:t>
      </w:r>
      <w:r w:rsidR="00B92B79" w:rsidRPr="00015394">
        <w:rPr>
          <w:rFonts w:ascii="Arial" w:hAnsi="Arial" w:cs="Arial"/>
          <w:sz w:val="24"/>
          <w:szCs w:val="24"/>
        </w:rPr>
        <w:t xml:space="preserve">. </w:t>
      </w:r>
    </w:p>
    <w:p w:rsidR="00B92B79" w:rsidRPr="00015394" w:rsidRDefault="00B92B79">
      <w:pPr>
        <w:pStyle w:val="Default"/>
        <w:ind w:firstLine="720"/>
        <w:rPr>
          <w:rFonts w:ascii="Arial" w:hAnsi="Arial" w:cs="Arial"/>
          <w:color w:val="auto"/>
        </w:rPr>
      </w:pPr>
      <w:r w:rsidRPr="00015394">
        <w:rPr>
          <w:rFonts w:ascii="Arial" w:hAnsi="Arial" w:cs="Arial"/>
          <w:color w:val="auto"/>
        </w:rPr>
        <w:t>1</w:t>
      </w:r>
      <w:r w:rsidR="00030BF4" w:rsidRPr="00015394">
        <w:rPr>
          <w:rFonts w:ascii="Arial" w:hAnsi="Arial" w:cs="Arial"/>
          <w:color w:val="auto"/>
        </w:rPr>
        <w:t>7</w:t>
      </w:r>
      <w:r w:rsidRPr="00015394">
        <w:rPr>
          <w:rFonts w:ascii="Arial" w:hAnsi="Arial" w:cs="Arial"/>
          <w:color w:val="auto"/>
        </w:rPr>
        <w:t xml:space="preserve">. STAS 12574/1987 privind conditiile de calitate a aerului in zonele protejate. </w:t>
      </w:r>
    </w:p>
    <w:p w:rsidR="004B7F5A" w:rsidRPr="00015394" w:rsidRDefault="00B92B79">
      <w:pPr>
        <w:pStyle w:val="Default"/>
        <w:ind w:firstLine="720"/>
        <w:rPr>
          <w:rFonts w:ascii="Arial" w:hAnsi="Arial" w:cs="Arial"/>
          <w:color w:val="auto"/>
        </w:rPr>
      </w:pPr>
      <w:r w:rsidRPr="00015394">
        <w:rPr>
          <w:rFonts w:ascii="Arial" w:hAnsi="Arial" w:cs="Arial"/>
          <w:color w:val="auto"/>
        </w:rPr>
        <w:t>1</w:t>
      </w:r>
      <w:r w:rsidR="00030BF4" w:rsidRPr="00015394">
        <w:rPr>
          <w:rFonts w:ascii="Arial" w:hAnsi="Arial" w:cs="Arial"/>
          <w:color w:val="auto"/>
        </w:rPr>
        <w:t>8</w:t>
      </w:r>
      <w:r w:rsidRPr="00015394">
        <w:rPr>
          <w:rFonts w:ascii="Arial" w:hAnsi="Arial" w:cs="Arial"/>
          <w:color w:val="auto"/>
        </w:rPr>
        <w:t>. STAS 10009/</w:t>
      </w:r>
      <w:r w:rsidR="008318E1" w:rsidRPr="00015394">
        <w:rPr>
          <w:rFonts w:ascii="Arial" w:hAnsi="Arial" w:cs="Arial"/>
          <w:color w:val="auto"/>
        </w:rPr>
        <w:t>2017</w:t>
      </w:r>
      <w:r w:rsidRPr="00015394">
        <w:rPr>
          <w:rFonts w:ascii="Arial" w:hAnsi="Arial" w:cs="Arial"/>
          <w:color w:val="auto"/>
        </w:rPr>
        <w:t>–</w:t>
      </w:r>
      <w:r w:rsidR="00BE75BC" w:rsidRPr="00015394">
        <w:rPr>
          <w:rFonts w:ascii="Arial" w:hAnsi="Arial" w:cs="Arial"/>
          <w:bCs/>
          <w:color w:val="auto"/>
          <w:lang w:val="fr-FR"/>
        </w:rPr>
        <w:t xml:space="preserve"> Acustica Limite admisibile ale nivelului de zgomot din mediul ambiant</w:t>
      </w:r>
      <w:r w:rsidRPr="00015394">
        <w:rPr>
          <w:rFonts w:ascii="Arial" w:hAnsi="Arial" w:cs="Arial"/>
          <w:color w:val="auto"/>
        </w:rPr>
        <w:t xml:space="preserve">. </w:t>
      </w:r>
    </w:p>
    <w:p w:rsidR="004B7F5A" w:rsidRPr="00015394" w:rsidRDefault="00B92B79">
      <w:pPr>
        <w:pStyle w:val="Default"/>
        <w:ind w:firstLine="720"/>
        <w:rPr>
          <w:rFonts w:ascii="Arial" w:hAnsi="Arial" w:cs="Arial"/>
          <w:color w:val="auto"/>
        </w:rPr>
      </w:pPr>
      <w:r w:rsidRPr="00015394">
        <w:rPr>
          <w:rFonts w:ascii="Arial" w:hAnsi="Arial" w:cs="Arial"/>
          <w:color w:val="auto"/>
        </w:rPr>
        <w:t>1</w:t>
      </w:r>
      <w:r w:rsidR="00030BF4" w:rsidRPr="00015394">
        <w:rPr>
          <w:rFonts w:ascii="Arial" w:hAnsi="Arial" w:cs="Arial"/>
          <w:color w:val="auto"/>
        </w:rPr>
        <w:t>9</w:t>
      </w:r>
      <w:r w:rsidRPr="00015394">
        <w:rPr>
          <w:rFonts w:ascii="Arial" w:hAnsi="Arial" w:cs="Arial"/>
          <w:color w:val="auto"/>
        </w:rPr>
        <w:t xml:space="preserve">. </w:t>
      </w:r>
      <w:r w:rsidR="004B7F5A" w:rsidRPr="00015394">
        <w:rPr>
          <w:rFonts w:ascii="Arial" w:hAnsi="Arial" w:cs="Arial"/>
          <w:color w:val="auto"/>
        </w:rPr>
        <w:t xml:space="preserve">Ordin nr. 3299 din 28 august 2012 pentru aprobarea metodologiei de realizare şi raportare a inventarelor privind emisiile de poluanţi în atmosferă </w:t>
      </w:r>
    </w:p>
    <w:p w:rsidR="00B92B79" w:rsidRPr="00015394" w:rsidRDefault="00EE0460" w:rsidP="00F0408D">
      <w:pPr>
        <w:pStyle w:val="Default"/>
        <w:rPr>
          <w:rFonts w:ascii="Arial" w:hAnsi="Arial" w:cs="Arial"/>
          <w:color w:val="auto"/>
        </w:rPr>
      </w:pPr>
      <w:r w:rsidRPr="00015394">
        <w:rPr>
          <w:rFonts w:ascii="Arial" w:hAnsi="Arial" w:cs="Arial"/>
          <w:color w:val="auto"/>
        </w:rPr>
        <w:t xml:space="preserve">           </w:t>
      </w:r>
      <w:r w:rsidR="00030BF4" w:rsidRPr="00015394">
        <w:rPr>
          <w:rFonts w:ascii="Arial" w:hAnsi="Arial" w:cs="Arial"/>
          <w:color w:val="auto"/>
        </w:rPr>
        <w:t>20</w:t>
      </w:r>
      <w:r w:rsidR="00B92B79" w:rsidRPr="00015394">
        <w:rPr>
          <w:rFonts w:ascii="Arial" w:hAnsi="Arial" w:cs="Arial"/>
          <w:color w:val="auto"/>
        </w:rPr>
        <w:t xml:space="preserve">. </w:t>
      </w:r>
      <w:r w:rsidR="00F0408D" w:rsidRPr="00015394">
        <w:rPr>
          <w:rFonts w:ascii="Arial" w:hAnsi="Arial" w:cs="Arial"/>
          <w:color w:val="auto"/>
          <w:lang w:eastAsia="ro-RO"/>
        </w:rPr>
        <w:t xml:space="preserve"> </w:t>
      </w:r>
      <w:r w:rsidR="00F0408D" w:rsidRPr="00015394">
        <w:rPr>
          <w:rFonts w:ascii="Arial" w:hAnsi="Arial" w:cs="Arial"/>
          <w:bCs/>
          <w:color w:val="auto"/>
          <w:lang w:eastAsia="ro-RO"/>
        </w:rPr>
        <w:t>ORDIN nr. 990 din 16 iunie 2015</w:t>
      </w:r>
      <w:r w:rsidR="00F0408D" w:rsidRPr="00015394">
        <w:rPr>
          <w:rFonts w:ascii="Arial" w:hAnsi="Arial" w:cs="Arial"/>
          <w:b/>
          <w:bCs/>
          <w:color w:val="auto"/>
          <w:lang w:eastAsia="ro-RO"/>
        </w:rPr>
        <w:t xml:space="preserve"> </w:t>
      </w:r>
      <w:r w:rsidR="00F0408D" w:rsidRPr="00015394">
        <w:rPr>
          <w:rFonts w:ascii="Arial" w:hAnsi="Arial" w:cs="Arial"/>
          <w:color w:val="auto"/>
          <w:lang w:val="ro-RO" w:eastAsia="ro-RO"/>
        </w:rPr>
        <w:t xml:space="preserve">pentru modificarea şi completarea Ordinului ministrului mediului şi gospodăririi apelor şi al ministrului agriculturii, pădurilor şi dezvoltării rurale nr. 1.182/1.270/2005 privind aprobarea Codului de bune practici agricole pentru protecţia apelor împotriva poluării cu nitraţi din surse agricole </w:t>
      </w:r>
      <w:r w:rsidR="00B92B79" w:rsidRPr="00015394">
        <w:rPr>
          <w:rFonts w:ascii="Arial" w:hAnsi="Arial" w:cs="Arial"/>
          <w:color w:val="auto"/>
        </w:rPr>
        <w:t xml:space="preserve"> </w:t>
      </w:r>
    </w:p>
    <w:p w:rsidR="00030BF4" w:rsidRPr="00015394" w:rsidRDefault="00B92B79">
      <w:pPr>
        <w:pStyle w:val="Default"/>
        <w:ind w:firstLine="720"/>
        <w:rPr>
          <w:rFonts w:ascii="Arial" w:hAnsi="Arial" w:cs="Arial"/>
          <w:color w:val="auto"/>
        </w:rPr>
      </w:pPr>
      <w:r w:rsidRPr="00015394">
        <w:rPr>
          <w:rFonts w:ascii="Arial" w:hAnsi="Arial" w:cs="Arial"/>
          <w:color w:val="auto"/>
        </w:rPr>
        <w:t>2</w:t>
      </w:r>
      <w:r w:rsidR="00030BF4" w:rsidRPr="00015394">
        <w:rPr>
          <w:rFonts w:ascii="Arial" w:hAnsi="Arial" w:cs="Arial"/>
          <w:color w:val="auto"/>
        </w:rPr>
        <w:t>1</w:t>
      </w:r>
      <w:r w:rsidRPr="00015394">
        <w:rPr>
          <w:rFonts w:ascii="Arial" w:hAnsi="Arial" w:cs="Arial"/>
          <w:color w:val="auto"/>
        </w:rPr>
        <w:t>. HG Nr. 878/2005 – privind accesul publicului la informatia privind mediul.</w:t>
      </w:r>
    </w:p>
    <w:p w:rsidR="00B92B79" w:rsidRPr="00015394" w:rsidRDefault="00EE0460" w:rsidP="00D33BC6">
      <w:pPr>
        <w:pStyle w:val="BodyTextIndent2"/>
        <w:ind w:left="720" w:firstLine="0"/>
        <w:rPr>
          <w:rFonts w:ascii="Arial" w:hAnsi="Arial" w:cs="Arial"/>
          <w:sz w:val="24"/>
        </w:rPr>
      </w:pPr>
      <w:r w:rsidRPr="00015394">
        <w:rPr>
          <w:rFonts w:ascii="Arial" w:hAnsi="Arial" w:cs="Arial"/>
          <w:sz w:val="24"/>
        </w:rPr>
        <w:t xml:space="preserve">22. </w:t>
      </w:r>
      <w:r w:rsidR="006E44BF" w:rsidRPr="00015394">
        <w:rPr>
          <w:rFonts w:ascii="Arial" w:hAnsi="Arial" w:cs="Arial"/>
          <w:sz w:val="24"/>
        </w:rPr>
        <w:t xml:space="preserve">Ordinului </w:t>
      </w:r>
      <w:r w:rsidR="00797B92" w:rsidRPr="00015394">
        <w:rPr>
          <w:rFonts w:ascii="Arial" w:hAnsi="Arial" w:cs="Arial"/>
          <w:sz w:val="24"/>
        </w:rPr>
        <w:t xml:space="preserve">ANSVSA </w:t>
      </w:r>
      <w:r w:rsidR="006E44BF" w:rsidRPr="00015394">
        <w:rPr>
          <w:rFonts w:ascii="Arial" w:hAnsi="Arial" w:cs="Arial"/>
          <w:sz w:val="24"/>
        </w:rPr>
        <w:t>nr. 202 /2006 pentru aprobarea Normei sanitare veterinare care stabilește standarde minime pentru protecția porcinelor</w:t>
      </w:r>
    </w:p>
    <w:p w:rsidR="00B92B79" w:rsidRPr="00015394" w:rsidRDefault="00B92B79">
      <w:pPr>
        <w:pStyle w:val="BodyTextIndent2"/>
        <w:ind w:firstLine="720"/>
        <w:rPr>
          <w:rFonts w:ascii="Arial" w:hAnsi="Arial" w:cs="Arial"/>
          <w:sz w:val="24"/>
        </w:rPr>
      </w:pPr>
      <w:r w:rsidRPr="00015394">
        <w:rPr>
          <w:rFonts w:ascii="Arial" w:hAnsi="Arial" w:cs="Arial"/>
          <w:sz w:val="24"/>
        </w:rPr>
        <w:t>2</w:t>
      </w:r>
      <w:r w:rsidR="00EE0460" w:rsidRPr="00015394">
        <w:rPr>
          <w:rFonts w:ascii="Arial" w:hAnsi="Arial" w:cs="Arial"/>
          <w:sz w:val="24"/>
        </w:rPr>
        <w:t>3</w:t>
      </w:r>
      <w:r w:rsidRPr="00015394">
        <w:rPr>
          <w:rFonts w:ascii="Arial" w:hAnsi="Arial" w:cs="Arial"/>
          <w:sz w:val="24"/>
        </w:rPr>
        <w:t xml:space="preserve">. CORINAIR EMEP / EEA air pollutant emission inventory guidebook </w:t>
      </w:r>
      <w:r w:rsidR="00577D7A" w:rsidRPr="00015394">
        <w:rPr>
          <w:rFonts w:ascii="Arial" w:hAnsi="Arial" w:cs="Arial"/>
          <w:sz w:val="24"/>
        </w:rPr>
        <w:t>20</w:t>
      </w:r>
      <w:r w:rsidR="006E44BF" w:rsidRPr="00015394">
        <w:rPr>
          <w:rFonts w:ascii="Arial" w:hAnsi="Arial" w:cs="Arial"/>
          <w:sz w:val="24"/>
        </w:rPr>
        <w:t>09</w:t>
      </w:r>
      <w:r w:rsidR="00577D7A" w:rsidRPr="00015394">
        <w:rPr>
          <w:rFonts w:ascii="Arial" w:hAnsi="Arial" w:cs="Arial"/>
          <w:sz w:val="24"/>
        </w:rPr>
        <w:t>.</w:t>
      </w:r>
    </w:p>
    <w:p w:rsidR="00A90FB5" w:rsidRPr="00015394" w:rsidRDefault="00B92B79">
      <w:pPr>
        <w:pStyle w:val="BodyTextIndent2"/>
        <w:ind w:firstLine="720"/>
        <w:rPr>
          <w:rFonts w:ascii="Arial" w:hAnsi="Arial" w:cs="Arial"/>
          <w:color w:val="FF0000"/>
          <w:sz w:val="24"/>
        </w:rPr>
      </w:pPr>
      <w:r w:rsidRPr="00015394">
        <w:rPr>
          <w:rFonts w:ascii="Arial" w:hAnsi="Arial" w:cs="Arial"/>
          <w:sz w:val="24"/>
        </w:rPr>
        <w:lastRenderedPageBreak/>
        <w:t>2</w:t>
      </w:r>
      <w:r w:rsidR="00EE0460" w:rsidRPr="00015394">
        <w:rPr>
          <w:rFonts w:ascii="Arial" w:hAnsi="Arial" w:cs="Arial"/>
          <w:sz w:val="24"/>
        </w:rPr>
        <w:t>4</w:t>
      </w:r>
      <w:r w:rsidRPr="00015394">
        <w:rPr>
          <w:rFonts w:ascii="Arial" w:hAnsi="Arial" w:cs="Arial"/>
          <w:sz w:val="24"/>
        </w:rPr>
        <w:t>.</w:t>
      </w:r>
      <w:r w:rsidR="00A90FB5" w:rsidRPr="00015394">
        <w:rPr>
          <w:rFonts w:ascii="Arial" w:hAnsi="Arial" w:cs="Arial"/>
          <w:bCs/>
          <w:sz w:val="24"/>
        </w:rPr>
        <w:t xml:space="preserve"> Odor Threshold Values tabelul 6.1 </w:t>
      </w:r>
      <w:r w:rsidRPr="00015394">
        <w:rPr>
          <w:rFonts w:ascii="Arial" w:hAnsi="Arial" w:cs="Arial"/>
          <w:color w:val="FF0000"/>
          <w:sz w:val="24"/>
        </w:rPr>
        <w:t xml:space="preserve"> </w:t>
      </w:r>
    </w:p>
    <w:p w:rsidR="003C022C" w:rsidRPr="00015394" w:rsidRDefault="00AE7E4F">
      <w:pPr>
        <w:pStyle w:val="BodyTextIndent2"/>
        <w:ind w:firstLine="720"/>
        <w:rPr>
          <w:rFonts w:ascii="Arial" w:hAnsi="Arial" w:cs="Arial"/>
          <w:sz w:val="24"/>
        </w:rPr>
      </w:pPr>
      <w:r w:rsidRPr="00015394">
        <w:rPr>
          <w:rFonts w:ascii="Arial" w:hAnsi="Arial" w:cs="Arial"/>
          <w:sz w:val="24"/>
        </w:rPr>
        <w:t xml:space="preserve">25 </w:t>
      </w:r>
      <w:r w:rsidR="00BF4383" w:rsidRPr="00015394">
        <w:rPr>
          <w:rFonts w:ascii="Arial" w:hAnsi="Arial" w:cs="Arial"/>
          <w:sz w:val="24"/>
        </w:rPr>
        <w:t>Documentul de referință asupra  Celor mai bune tehnici în creșterea intensivă a păsărilor și porcilor – 2017(BREF</w:t>
      </w:r>
    </w:p>
    <w:p w:rsidR="00993CC9" w:rsidRPr="00015394" w:rsidRDefault="00BF4383">
      <w:pPr>
        <w:pStyle w:val="BodyTextIndent2"/>
        <w:ind w:firstLine="720"/>
        <w:rPr>
          <w:rFonts w:ascii="Arial" w:hAnsi="Arial" w:cs="Arial"/>
          <w:sz w:val="24"/>
        </w:rPr>
      </w:pPr>
      <w:r w:rsidRPr="00015394">
        <w:rPr>
          <w:rFonts w:ascii="Arial" w:hAnsi="Arial" w:cs="Arial"/>
          <w:color w:val="FF0000"/>
          <w:sz w:val="24"/>
        </w:rPr>
        <w:t xml:space="preserve"> </w:t>
      </w:r>
      <w:r w:rsidR="00B04D37" w:rsidRPr="00015394">
        <w:rPr>
          <w:rFonts w:ascii="Arial" w:hAnsi="Arial" w:cs="Arial"/>
          <w:sz w:val="24"/>
        </w:rPr>
        <w:t xml:space="preserve">26. Planul de Management al Bazinului Hidrografic </w:t>
      </w:r>
      <w:r w:rsidR="008318E1" w:rsidRPr="00015394">
        <w:rPr>
          <w:rFonts w:ascii="Arial" w:hAnsi="Arial" w:cs="Arial"/>
          <w:sz w:val="24"/>
        </w:rPr>
        <w:t>Mureș</w:t>
      </w:r>
    </w:p>
    <w:p w:rsidR="00993CC9" w:rsidRPr="00015394" w:rsidRDefault="0071379A">
      <w:pPr>
        <w:pStyle w:val="BodyTextIndent2"/>
        <w:ind w:firstLine="720"/>
        <w:rPr>
          <w:rFonts w:ascii="Arial" w:hAnsi="Arial" w:cs="Arial"/>
          <w:sz w:val="24"/>
        </w:rPr>
      </w:pPr>
      <w:r w:rsidRPr="00015394">
        <w:rPr>
          <w:rFonts w:ascii="Arial" w:hAnsi="Arial" w:cs="Arial"/>
          <w:sz w:val="24"/>
        </w:rPr>
        <w:t>27</w:t>
      </w:r>
      <w:r w:rsidR="003C022C" w:rsidRPr="00015394">
        <w:rPr>
          <w:rFonts w:ascii="Arial" w:hAnsi="Arial" w:cs="Arial"/>
          <w:sz w:val="24"/>
        </w:rPr>
        <w:t>.</w:t>
      </w:r>
      <w:r w:rsidRPr="00015394">
        <w:rPr>
          <w:rFonts w:ascii="Arial" w:hAnsi="Arial" w:cs="Arial"/>
          <w:sz w:val="24"/>
        </w:rPr>
        <w:t xml:space="preserve"> Monografia Județului Hunedoara</w:t>
      </w:r>
    </w:p>
    <w:p w:rsidR="00B04D37" w:rsidRPr="00015394" w:rsidRDefault="00BF4383">
      <w:pPr>
        <w:pStyle w:val="BodyTextIndent2"/>
        <w:ind w:firstLine="720"/>
        <w:rPr>
          <w:rFonts w:ascii="Arial" w:hAnsi="Arial" w:cs="Arial"/>
          <w:sz w:val="24"/>
        </w:rPr>
      </w:pPr>
      <w:r w:rsidRPr="00015394">
        <w:rPr>
          <w:rFonts w:ascii="Arial" w:hAnsi="Arial" w:cs="Arial"/>
          <w:sz w:val="24"/>
        </w:rPr>
        <w:t>28.</w:t>
      </w:r>
      <w:r w:rsidR="005E6567" w:rsidRPr="00015394">
        <w:rPr>
          <w:rFonts w:ascii="Arial" w:hAnsi="Arial" w:cs="Arial"/>
          <w:sz w:val="24"/>
        </w:rPr>
        <w:t>Understading and Applyng Nutrition Concepts to reduce  nutrient excretion in swine- College of Agriculture Life Scien</w:t>
      </w:r>
      <w:r w:rsidR="002A0250" w:rsidRPr="00015394">
        <w:rPr>
          <w:rFonts w:ascii="Arial" w:hAnsi="Arial" w:cs="Arial"/>
          <w:sz w:val="24"/>
        </w:rPr>
        <w:t>ce</w:t>
      </w:r>
      <w:r w:rsidR="005E6567" w:rsidRPr="00015394">
        <w:rPr>
          <w:rFonts w:ascii="Arial" w:hAnsi="Arial" w:cs="Arial"/>
          <w:sz w:val="24"/>
        </w:rPr>
        <w:t>s</w:t>
      </w:r>
    </w:p>
    <w:p w:rsidR="00EA459B" w:rsidRPr="00015394" w:rsidRDefault="00EA459B">
      <w:pPr>
        <w:pStyle w:val="BodyTextIndent2"/>
        <w:ind w:firstLine="720"/>
        <w:rPr>
          <w:rFonts w:ascii="Arial" w:hAnsi="Arial" w:cs="Arial"/>
          <w:color w:val="FF0000"/>
          <w:sz w:val="24"/>
        </w:rPr>
      </w:pPr>
    </w:p>
    <w:p w:rsidR="00EA459B" w:rsidRPr="00015394" w:rsidRDefault="00EA459B">
      <w:pPr>
        <w:pStyle w:val="BodyTextIndent2"/>
        <w:ind w:firstLine="720"/>
        <w:rPr>
          <w:rFonts w:ascii="Arial" w:hAnsi="Arial" w:cs="Arial"/>
          <w:color w:val="FF0000"/>
          <w:sz w:val="24"/>
        </w:rPr>
      </w:pPr>
    </w:p>
    <w:p w:rsidR="00EA459B" w:rsidRPr="00015394" w:rsidRDefault="00EA459B">
      <w:pPr>
        <w:pStyle w:val="BodyTextIndent2"/>
        <w:ind w:firstLine="720"/>
        <w:rPr>
          <w:rFonts w:ascii="Arial" w:hAnsi="Arial" w:cs="Arial"/>
          <w:color w:val="FF0000"/>
          <w:sz w:val="24"/>
        </w:rPr>
      </w:pPr>
    </w:p>
    <w:p w:rsidR="00EA459B" w:rsidRPr="007838E6" w:rsidRDefault="00EA459B">
      <w:pPr>
        <w:pStyle w:val="BodyTextIndent2"/>
        <w:ind w:firstLine="720"/>
        <w:rPr>
          <w:color w:val="FF0000"/>
        </w:rPr>
      </w:pPr>
    </w:p>
    <w:p w:rsidR="00EA459B" w:rsidRPr="007838E6" w:rsidRDefault="00EA459B">
      <w:pPr>
        <w:pStyle w:val="BodyTextIndent2"/>
        <w:ind w:firstLine="720"/>
        <w:rPr>
          <w:color w:val="FF0000"/>
        </w:rPr>
      </w:pPr>
    </w:p>
    <w:p w:rsidR="00EA459B" w:rsidRPr="007838E6" w:rsidRDefault="00EA459B">
      <w:pPr>
        <w:pStyle w:val="BodyTextIndent2"/>
        <w:ind w:firstLine="720"/>
        <w:rPr>
          <w:color w:val="FF0000"/>
        </w:rPr>
      </w:pPr>
    </w:p>
    <w:p w:rsidR="00EA459B" w:rsidRPr="007838E6" w:rsidRDefault="00EA459B">
      <w:pPr>
        <w:pStyle w:val="BodyTextIndent2"/>
        <w:ind w:firstLine="720"/>
        <w:rPr>
          <w:color w:val="FF0000"/>
        </w:rPr>
      </w:pPr>
    </w:p>
    <w:p w:rsidR="00EA459B" w:rsidRPr="007838E6" w:rsidRDefault="00EA459B">
      <w:pPr>
        <w:pStyle w:val="BodyTextIndent2"/>
        <w:ind w:firstLine="720"/>
        <w:rPr>
          <w:color w:val="FF0000"/>
        </w:rPr>
      </w:pPr>
    </w:p>
    <w:p w:rsidR="00EA459B" w:rsidRPr="007838E6" w:rsidRDefault="00EA459B">
      <w:pPr>
        <w:pStyle w:val="BodyTextIndent2"/>
        <w:ind w:firstLine="720"/>
        <w:rPr>
          <w:color w:val="FF0000"/>
        </w:rPr>
      </w:pPr>
    </w:p>
    <w:p w:rsidR="009B2E3E" w:rsidRPr="007838E6" w:rsidRDefault="009B2E3E">
      <w:pPr>
        <w:pStyle w:val="BodyTextIndent2"/>
        <w:ind w:firstLine="720"/>
        <w:rPr>
          <w:color w:val="FF0000"/>
        </w:rPr>
      </w:pPr>
    </w:p>
    <w:sectPr w:rsidR="009B2E3E" w:rsidRPr="007838E6" w:rsidSect="00595B62">
      <w:pgSz w:w="12240" w:h="15840" w:code="1"/>
      <w:pgMar w:top="1440" w:right="1440"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05BF" w:rsidRDefault="00AE05BF">
      <w:r>
        <w:separator/>
      </w:r>
    </w:p>
  </w:endnote>
  <w:endnote w:type="continuationSeparator" w:id="0">
    <w:p w:rsidR="00AE05BF" w:rsidRDefault="00AE0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EUAlbertina">
    <w:altName w:val="Arial"/>
    <w:panose1 w:val="00000000000000000000"/>
    <w:charset w:val="EE"/>
    <w:family w:val="swiss"/>
    <w:notTrueType/>
    <w:pitch w:val="default"/>
    <w:sig w:usb0="00000001" w:usb1="00000000" w:usb2="00000000" w:usb3="00000000" w:csb0="00000003" w:csb1="00000000"/>
  </w:font>
  <w:font w:name="Berlin Sans FB Demi">
    <w:panose1 w:val="020E0802020502020306"/>
    <w:charset w:val="00"/>
    <w:family w:val="swiss"/>
    <w:pitch w:val="variable"/>
    <w:sig w:usb0="00000003" w:usb1="00000000" w:usb2="00000000" w:usb3="00000000" w:csb0="00000001" w:csb1="00000000"/>
  </w:font>
  <w:font w:name="BookAntiqua">
    <w:altName w:val="Times New Roman"/>
    <w:charset w:val="00"/>
    <w:family w:val="auto"/>
    <w:pitch w:val="default"/>
  </w:font>
  <w:font w:name="PalatinoLinotype">
    <w:altName w:val="MS Mincho"/>
    <w:panose1 w:val="00000000000000000000"/>
    <w:charset w:val="80"/>
    <w:family w:val="auto"/>
    <w:notTrueType/>
    <w:pitch w:val="default"/>
    <w:sig w:usb0="00000001" w:usb1="08070000" w:usb2="00000010" w:usb3="00000000" w:csb0="00020000" w:csb1="00000000"/>
  </w:font>
  <w:font w:name="Arial,Bold">
    <w:altName w:val="MS Mincho"/>
    <w:panose1 w:val="00000000000000000000"/>
    <w:charset w:val="80"/>
    <w:family w:val="auto"/>
    <w:notTrueType/>
    <w:pitch w:val="default"/>
    <w:sig w:usb0="00000007" w:usb1="08070000" w:usb2="00000010" w:usb3="00000000" w:csb0="0002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F02" w:rsidRDefault="00E55F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55F02" w:rsidRDefault="00E55F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F02" w:rsidRDefault="00E55F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7267A">
      <w:rPr>
        <w:rStyle w:val="PageNumber"/>
      </w:rPr>
      <w:t>2</w:t>
    </w:r>
    <w:r>
      <w:rPr>
        <w:rStyle w:val="PageNumber"/>
      </w:rPr>
      <w:fldChar w:fldCharType="end"/>
    </w:r>
  </w:p>
  <w:p w:rsidR="00E55F02" w:rsidRDefault="00E55F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F02" w:rsidRDefault="00E55F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55F02" w:rsidRDefault="00E55F0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F02" w:rsidRDefault="00E55F0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7267A">
      <w:rPr>
        <w:rStyle w:val="PageNumber"/>
      </w:rPr>
      <w:t>14</w:t>
    </w:r>
    <w:r>
      <w:rPr>
        <w:rStyle w:val="PageNumber"/>
      </w:rPr>
      <w:fldChar w:fldCharType="end"/>
    </w:r>
  </w:p>
  <w:p w:rsidR="00E55F02" w:rsidRDefault="00E55F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05BF" w:rsidRDefault="00AE05BF">
      <w:r>
        <w:separator/>
      </w:r>
    </w:p>
  </w:footnote>
  <w:footnote w:type="continuationSeparator" w:id="0">
    <w:p w:rsidR="00AE05BF" w:rsidRDefault="00AE05BF">
      <w:r>
        <w:continuationSeparator/>
      </w:r>
    </w:p>
  </w:footnote>
  <w:footnote w:id="1">
    <w:p w:rsidR="00E55F02" w:rsidRDefault="00E55F02" w:rsidP="003F3970">
      <w:pPr>
        <w:pStyle w:val="FootnoteText"/>
      </w:pPr>
      <w:r>
        <w:rPr>
          <w:rStyle w:val="FootnoteReference"/>
        </w:rPr>
        <w:footnoteRef/>
      </w:r>
      <w:r>
        <w:t xml:space="preserve"> </w:t>
      </w:r>
      <w:r w:rsidRPr="0007057D">
        <w:rPr>
          <w:color w:val="0D0D0D"/>
        </w:rPr>
        <w:t>Conform Ordinului 462/1993</w:t>
      </w:r>
    </w:p>
  </w:footnote>
  <w:footnote w:id="2">
    <w:p w:rsidR="00E55F02" w:rsidRDefault="00E55F02" w:rsidP="003F3970">
      <w:pPr>
        <w:pStyle w:val="FootnoteText"/>
      </w:pPr>
      <w:r>
        <w:rPr>
          <w:rStyle w:val="FootnoteReference"/>
        </w:rPr>
        <w:footnoteRef/>
      </w:r>
      <w:r>
        <w:t xml:space="preserve"> Conform Ord. 462/1993 pentru un debit de emisie &gt; 300 g/h</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1"/>
      <w:numFmt w:val="lowerLetter"/>
      <w:lvlText w:val="%1."/>
      <w:lvlJc w:val="left"/>
      <w:pPr>
        <w:tabs>
          <w:tab w:val="num" w:pos="810"/>
        </w:tabs>
        <w:ind w:left="810" w:hanging="360"/>
      </w:pPr>
      <w:rPr>
        <w:u w:val="none"/>
      </w:rPr>
    </w:lvl>
  </w:abstractNum>
  <w:abstractNum w:abstractNumId="1">
    <w:nsid w:val="00000005"/>
    <w:multiLevelType w:val="multilevel"/>
    <w:tmpl w:val="00000005"/>
    <w:name w:val="WW8Num5"/>
    <w:lvl w:ilvl="0">
      <w:start w:val="1"/>
      <w:numFmt w:val="bullet"/>
      <w:lvlText w:val="-"/>
      <w:lvlJc w:val="left"/>
      <w:pPr>
        <w:tabs>
          <w:tab w:val="num" w:pos="930"/>
        </w:tabs>
        <w:ind w:left="930" w:hanging="570"/>
      </w:pPr>
      <w:rPr>
        <w:rFonts w:ascii="Times New Roman" w:hAnsi="Times New Roman"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6"/>
    <w:multiLevelType w:val="multilevel"/>
    <w:tmpl w:val="00000006"/>
    <w:name w:val="WW8Num7"/>
    <w:lvl w:ilvl="0">
      <w:start w:val="1"/>
      <w:numFmt w:val="decimal"/>
      <w:lvlText w:val="%1."/>
      <w:lvlJc w:val="left"/>
      <w:pPr>
        <w:tabs>
          <w:tab w:val="num" w:pos="720"/>
        </w:tabs>
        <w:ind w:left="720" w:hanging="360"/>
      </w:pPr>
    </w:lvl>
    <w:lvl w:ilvl="1">
      <w:start w:val="2"/>
      <w:numFmt w:val="decimal"/>
      <w:lvlText w:val="%1.%2."/>
      <w:lvlJc w:val="left"/>
      <w:pPr>
        <w:tabs>
          <w:tab w:val="num" w:pos="1080"/>
        </w:tabs>
        <w:ind w:left="108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2160"/>
        </w:tabs>
        <w:ind w:left="2160" w:hanging="180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520"/>
        </w:tabs>
        <w:ind w:left="2520" w:hanging="2160"/>
      </w:pPr>
    </w:lvl>
  </w:abstractNum>
  <w:abstractNum w:abstractNumId="3">
    <w:nsid w:val="008227B2"/>
    <w:multiLevelType w:val="hybridMultilevel"/>
    <w:tmpl w:val="0CAA37C6"/>
    <w:lvl w:ilvl="0" w:tplc="04180015">
      <w:start w:val="1"/>
      <w:numFmt w:val="upp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nsid w:val="035918B9"/>
    <w:multiLevelType w:val="multilevel"/>
    <w:tmpl w:val="4028A52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5">
    <w:nsid w:val="087771CA"/>
    <w:multiLevelType w:val="hybridMultilevel"/>
    <w:tmpl w:val="A75ADBFC"/>
    <w:lvl w:ilvl="0" w:tplc="0A4ECC0C">
      <w:start w:val="1"/>
      <w:numFmt w:val="decimal"/>
      <w:lvlText w:val="%1)"/>
      <w:lvlJc w:val="left"/>
      <w:pPr>
        <w:ind w:left="420" w:hanging="360"/>
      </w:pPr>
      <w:rPr>
        <w:rFonts w:hint="default"/>
      </w:rPr>
    </w:lvl>
    <w:lvl w:ilvl="1" w:tplc="04180019" w:tentative="1">
      <w:start w:val="1"/>
      <w:numFmt w:val="lowerLetter"/>
      <w:lvlText w:val="%2."/>
      <w:lvlJc w:val="left"/>
      <w:pPr>
        <w:ind w:left="1140" w:hanging="360"/>
      </w:pPr>
    </w:lvl>
    <w:lvl w:ilvl="2" w:tplc="0418001B" w:tentative="1">
      <w:start w:val="1"/>
      <w:numFmt w:val="lowerRoman"/>
      <w:lvlText w:val="%3."/>
      <w:lvlJc w:val="right"/>
      <w:pPr>
        <w:ind w:left="1860" w:hanging="180"/>
      </w:pPr>
    </w:lvl>
    <w:lvl w:ilvl="3" w:tplc="0418000F" w:tentative="1">
      <w:start w:val="1"/>
      <w:numFmt w:val="decimal"/>
      <w:lvlText w:val="%4."/>
      <w:lvlJc w:val="left"/>
      <w:pPr>
        <w:ind w:left="2580" w:hanging="360"/>
      </w:pPr>
    </w:lvl>
    <w:lvl w:ilvl="4" w:tplc="04180019" w:tentative="1">
      <w:start w:val="1"/>
      <w:numFmt w:val="lowerLetter"/>
      <w:lvlText w:val="%5."/>
      <w:lvlJc w:val="left"/>
      <w:pPr>
        <w:ind w:left="3300" w:hanging="360"/>
      </w:pPr>
    </w:lvl>
    <w:lvl w:ilvl="5" w:tplc="0418001B" w:tentative="1">
      <w:start w:val="1"/>
      <w:numFmt w:val="lowerRoman"/>
      <w:lvlText w:val="%6."/>
      <w:lvlJc w:val="right"/>
      <w:pPr>
        <w:ind w:left="4020" w:hanging="180"/>
      </w:pPr>
    </w:lvl>
    <w:lvl w:ilvl="6" w:tplc="0418000F" w:tentative="1">
      <w:start w:val="1"/>
      <w:numFmt w:val="decimal"/>
      <w:lvlText w:val="%7."/>
      <w:lvlJc w:val="left"/>
      <w:pPr>
        <w:ind w:left="4740" w:hanging="360"/>
      </w:pPr>
    </w:lvl>
    <w:lvl w:ilvl="7" w:tplc="04180019" w:tentative="1">
      <w:start w:val="1"/>
      <w:numFmt w:val="lowerLetter"/>
      <w:lvlText w:val="%8."/>
      <w:lvlJc w:val="left"/>
      <w:pPr>
        <w:ind w:left="5460" w:hanging="360"/>
      </w:pPr>
    </w:lvl>
    <w:lvl w:ilvl="8" w:tplc="0418001B" w:tentative="1">
      <w:start w:val="1"/>
      <w:numFmt w:val="lowerRoman"/>
      <w:lvlText w:val="%9."/>
      <w:lvlJc w:val="right"/>
      <w:pPr>
        <w:ind w:left="6180" w:hanging="180"/>
      </w:pPr>
    </w:lvl>
  </w:abstractNum>
  <w:abstractNum w:abstractNumId="6">
    <w:nsid w:val="091762D2"/>
    <w:multiLevelType w:val="multilevel"/>
    <w:tmpl w:val="9E2201E2"/>
    <w:lvl w:ilvl="0">
      <w:start w:val="1"/>
      <w:numFmt w:val="decimal"/>
      <w:pStyle w:val="Titlucapitol"/>
      <w:lvlText w:val="%1."/>
      <w:lvlJc w:val="left"/>
      <w:pPr>
        <w:tabs>
          <w:tab w:val="num" w:pos="-513"/>
        </w:tabs>
        <w:ind w:left="1134" w:hanging="1134"/>
      </w:pPr>
      <w:rPr>
        <w:rFonts w:ascii="Arial" w:hAnsi="Arial" w:hint="default"/>
        <w:sz w:val="32"/>
        <w:szCs w:val="32"/>
      </w:rPr>
    </w:lvl>
    <w:lvl w:ilvl="1">
      <w:start w:val="2"/>
      <w:numFmt w:val="decimal"/>
      <w:lvlRestart w:val="0"/>
      <w:pStyle w:val="Subtitlu1"/>
      <w:lvlText w:val="%1.%2."/>
      <w:lvlJc w:val="left"/>
      <w:pPr>
        <w:tabs>
          <w:tab w:val="num" w:pos="1134"/>
        </w:tabs>
        <w:ind w:left="1134" w:hanging="1134"/>
      </w:pPr>
      <w:rPr>
        <w:rFonts w:ascii="Arial" w:hAnsi="Arial" w:hint="default"/>
        <w:sz w:val="24"/>
        <w:szCs w:val="24"/>
      </w:rPr>
    </w:lvl>
    <w:lvl w:ilvl="2">
      <w:start w:val="1"/>
      <w:numFmt w:val="decimal"/>
      <w:pStyle w:val="Subsubtitlu"/>
      <w:lvlText w:val="%1.%2.%3."/>
      <w:lvlJc w:val="left"/>
      <w:pPr>
        <w:tabs>
          <w:tab w:val="num" w:pos="720"/>
        </w:tabs>
        <w:ind w:left="0" w:firstLine="0"/>
      </w:pPr>
      <w:rPr>
        <w:rFonts w:hint="default"/>
      </w:rPr>
    </w:lvl>
    <w:lvl w:ilvl="3">
      <w:start w:val="1"/>
      <w:numFmt w:val="decimal"/>
      <w:pStyle w:val="SubSubSubTitlu"/>
      <w:lvlText w:val="%1.%2.%3.%4."/>
      <w:lvlJc w:val="left"/>
      <w:pPr>
        <w:tabs>
          <w:tab w:val="num" w:pos="720"/>
        </w:tabs>
        <w:ind w:left="648" w:hanging="648"/>
      </w:pPr>
      <w:rPr>
        <w:rFonts w:hint="default"/>
      </w:rPr>
    </w:lvl>
    <w:lvl w:ilvl="4">
      <w:start w:val="1"/>
      <w:numFmt w:val="decimal"/>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7">
    <w:nsid w:val="091A9926"/>
    <w:multiLevelType w:val="hybridMultilevel"/>
    <w:tmpl w:val="22FE15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96B0DCB"/>
    <w:multiLevelType w:val="hybridMultilevel"/>
    <w:tmpl w:val="4DAC35F4"/>
    <w:lvl w:ilvl="0" w:tplc="6F64A9E6">
      <w:start w:val="1"/>
      <w:numFmt w:val="decimal"/>
      <w:lvlText w:val="%1)"/>
      <w:lvlJc w:val="left"/>
      <w:pPr>
        <w:ind w:left="644" w:hanging="360"/>
      </w:pPr>
      <w:rPr>
        <w:rFonts w:hint="default"/>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9">
    <w:nsid w:val="0D6A50DD"/>
    <w:multiLevelType w:val="multilevel"/>
    <w:tmpl w:val="F0044EFE"/>
    <w:lvl w:ilvl="0">
      <w:start w:val="5"/>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nsid w:val="18412949"/>
    <w:multiLevelType w:val="hybridMultilevel"/>
    <w:tmpl w:val="4D60E66C"/>
    <w:lvl w:ilvl="0" w:tplc="0EC84BFA">
      <w:start w:val="2"/>
      <w:numFmt w:val="lowerLetter"/>
      <w:lvlText w:val="%1."/>
      <w:lvlJc w:val="left"/>
      <w:pPr>
        <w:tabs>
          <w:tab w:val="num" w:pos="502"/>
        </w:tabs>
        <w:ind w:left="502" w:hanging="360"/>
      </w:pPr>
      <w:rPr>
        <w:rFonts w:hint="default"/>
        <w:i/>
      </w:rPr>
    </w:lvl>
    <w:lvl w:ilvl="1" w:tplc="04090019" w:tentative="1">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11">
    <w:nsid w:val="18C45FAA"/>
    <w:multiLevelType w:val="multilevel"/>
    <w:tmpl w:val="77E65082"/>
    <w:lvl w:ilvl="0">
      <w:numFmt w:val="bullet"/>
      <w:lvlText w:val="-"/>
      <w:lvlJc w:val="left"/>
      <w:pPr>
        <w:ind w:left="720" w:hanging="360"/>
      </w:pPr>
      <w:rPr>
        <w:rFonts w:ascii="Arial" w:eastAsia="SimSu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nsid w:val="1BCF1325"/>
    <w:multiLevelType w:val="hybridMultilevel"/>
    <w:tmpl w:val="233AEC0E"/>
    <w:lvl w:ilvl="0" w:tplc="E8FC984C">
      <w:start w:val="1"/>
      <w:numFmt w:val="upperLetter"/>
      <w:lvlText w:val="%1."/>
      <w:lvlJc w:val="left"/>
      <w:pPr>
        <w:ind w:left="795" w:hanging="435"/>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nsid w:val="1CBF0484"/>
    <w:multiLevelType w:val="hybridMultilevel"/>
    <w:tmpl w:val="171CE1FA"/>
    <w:lvl w:ilvl="0" w:tplc="9F0ADE76">
      <w:start w:val="1"/>
      <w:numFmt w:val="lowerLetter"/>
      <w:lvlText w:val="%1.)"/>
      <w:lvlJc w:val="left"/>
      <w:pPr>
        <w:ind w:left="630" w:hanging="360"/>
      </w:pPr>
      <w:rPr>
        <w:rFonts w:hint="default"/>
      </w:rPr>
    </w:lvl>
    <w:lvl w:ilvl="1" w:tplc="04180019" w:tentative="1">
      <w:start w:val="1"/>
      <w:numFmt w:val="lowerLetter"/>
      <w:lvlText w:val="%2."/>
      <w:lvlJc w:val="left"/>
      <w:pPr>
        <w:ind w:left="1350" w:hanging="360"/>
      </w:pPr>
    </w:lvl>
    <w:lvl w:ilvl="2" w:tplc="0418001B" w:tentative="1">
      <w:start w:val="1"/>
      <w:numFmt w:val="lowerRoman"/>
      <w:lvlText w:val="%3."/>
      <w:lvlJc w:val="right"/>
      <w:pPr>
        <w:ind w:left="2070" w:hanging="180"/>
      </w:pPr>
    </w:lvl>
    <w:lvl w:ilvl="3" w:tplc="0418000F" w:tentative="1">
      <w:start w:val="1"/>
      <w:numFmt w:val="decimal"/>
      <w:lvlText w:val="%4."/>
      <w:lvlJc w:val="left"/>
      <w:pPr>
        <w:ind w:left="2790" w:hanging="360"/>
      </w:pPr>
    </w:lvl>
    <w:lvl w:ilvl="4" w:tplc="04180019" w:tentative="1">
      <w:start w:val="1"/>
      <w:numFmt w:val="lowerLetter"/>
      <w:lvlText w:val="%5."/>
      <w:lvlJc w:val="left"/>
      <w:pPr>
        <w:ind w:left="3510" w:hanging="360"/>
      </w:pPr>
    </w:lvl>
    <w:lvl w:ilvl="5" w:tplc="0418001B" w:tentative="1">
      <w:start w:val="1"/>
      <w:numFmt w:val="lowerRoman"/>
      <w:lvlText w:val="%6."/>
      <w:lvlJc w:val="right"/>
      <w:pPr>
        <w:ind w:left="4230" w:hanging="180"/>
      </w:pPr>
    </w:lvl>
    <w:lvl w:ilvl="6" w:tplc="0418000F" w:tentative="1">
      <w:start w:val="1"/>
      <w:numFmt w:val="decimal"/>
      <w:lvlText w:val="%7."/>
      <w:lvlJc w:val="left"/>
      <w:pPr>
        <w:ind w:left="4950" w:hanging="360"/>
      </w:pPr>
    </w:lvl>
    <w:lvl w:ilvl="7" w:tplc="04180019" w:tentative="1">
      <w:start w:val="1"/>
      <w:numFmt w:val="lowerLetter"/>
      <w:lvlText w:val="%8."/>
      <w:lvlJc w:val="left"/>
      <w:pPr>
        <w:ind w:left="5670" w:hanging="360"/>
      </w:pPr>
    </w:lvl>
    <w:lvl w:ilvl="8" w:tplc="0418001B" w:tentative="1">
      <w:start w:val="1"/>
      <w:numFmt w:val="lowerRoman"/>
      <w:lvlText w:val="%9."/>
      <w:lvlJc w:val="right"/>
      <w:pPr>
        <w:ind w:left="6390" w:hanging="180"/>
      </w:pPr>
    </w:lvl>
  </w:abstractNum>
  <w:abstractNum w:abstractNumId="14">
    <w:nsid w:val="27EB1326"/>
    <w:multiLevelType w:val="hybridMultilevel"/>
    <w:tmpl w:val="1BFA9EE2"/>
    <w:lvl w:ilvl="0" w:tplc="04180015">
      <w:start w:val="1"/>
      <w:numFmt w:val="upperLetter"/>
      <w:lvlText w:val="%1."/>
      <w:lvlJc w:val="left"/>
      <w:pPr>
        <w:ind w:left="786" w:hanging="360"/>
      </w:pPr>
      <w:rPr>
        <w:rFonts w:hint="default"/>
        <w:u w:val="non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nsid w:val="2F1457B0"/>
    <w:multiLevelType w:val="multilevel"/>
    <w:tmpl w:val="BB1233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C6A694E"/>
    <w:multiLevelType w:val="hybridMultilevel"/>
    <w:tmpl w:val="BFBAC8B0"/>
    <w:lvl w:ilvl="0" w:tplc="04180015">
      <w:start w:val="1"/>
      <w:numFmt w:val="upperLetter"/>
      <w:lvlText w:val="%1."/>
      <w:lvlJc w:val="left"/>
      <w:pPr>
        <w:ind w:left="786" w:hanging="360"/>
      </w:pPr>
      <w:rPr>
        <w:rFonts w:hint="default"/>
        <w:u w:val="none"/>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17">
    <w:nsid w:val="3D924C46"/>
    <w:multiLevelType w:val="multilevel"/>
    <w:tmpl w:val="CF765906"/>
    <w:lvl w:ilvl="0">
      <w:start w:val="1"/>
      <w:numFmt w:val="decimal"/>
      <w:lvlText w:val="%1."/>
      <w:lvlJc w:val="left"/>
      <w:pPr>
        <w:ind w:left="390" w:hanging="390"/>
      </w:pPr>
      <w:rPr>
        <w:rFonts w:hint="default"/>
        <w:b/>
      </w:rPr>
    </w:lvl>
    <w:lvl w:ilvl="1">
      <w:start w:val="1"/>
      <w:numFmt w:val="decimal"/>
      <w:lvlText w:val="%1.%2."/>
      <w:lvlJc w:val="left"/>
      <w:pPr>
        <w:ind w:left="720" w:hanging="720"/>
      </w:pPr>
      <w:rPr>
        <w:rFonts w:hint="default"/>
        <w:b/>
      </w:rPr>
    </w:lvl>
    <w:lvl w:ilvl="2">
      <w:start w:val="1"/>
      <w:numFmt w:val="decimalZero"/>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8">
    <w:nsid w:val="3F5B3B57"/>
    <w:multiLevelType w:val="multilevel"/>
    <w:tmpl w:val="7AF6D298"/>
    <w:lvl w:ilvl="0">
      <w:numFmt w:val="bullet"/>
      <w:lvlText w:val="-"/>
      <w:lvlJc w:val="left"/>
      <w:pPr>
        <w:ind w:left="928" w:hanging="360"/>
      </w:pPr>
      <w:rPr>
        <w:rFonts w:ascii="Times New Roman" w:eastAsia="Times New Roman" w:hAnsi="Times New Roman" w:cs="Times New Roman"/>
      </w:rPr>
    </w:lvl>
    <w:lvl w:ilvl="1">
      <w:numFmt w:val="bullet"/>
      <w:lvlText w:val="o"/>
      <w:lvlJc w:val="left"/>
      <w:pPr>
        <w:ind w:left="1800" w:hanging="360"/>
      </w:pPr>
      <w:rPr>
        <w:rFonts w:ascii="Courier New" w:hAnsi="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rPr>
    </w:lvl>
    <w:lvl w:ilvl="8">
      <w:numFmt w:val="bullet"/>
      <w:lvlText w:val=""/>
      <w:lvlJc w:val="left"/>
      <w:pPr>
        <w:ind w:left="6840" w:hanging="360"/>
      </w:pPr>
      <w:rPr>
        <w:rFonts w:ascii="Wingdings" w:hAnsi="Wingdings"/>
      </w:rPr>
    </w:lvl>
  </w:abstractNum>
  <w:abstractNum w:abstractNumId="19">
    <w:nsid w:val="4B3620B6"/>
    <w:multiLevelType w:val="multilevel"/>
    <w:tmpl w:val="29D4F81C"/>
    <w:lvl w:ilvl="0">
      <w:numFmt w:val="bullet"/>
      <w:lvlText w:val="-"/>
      <w:lvlJc w:val="left"/>
      <w:pPr>
        <w:ind w:left="1280" w:hanging="570"/>
      </w:pPr>
      <w:rPr>
        <w:rFonts w:ascii="Times New Roman" w:eastAsia="Times New Roman" w:hAnsi="Times New Roman" w:cs="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0">
    <w:nsid w:val="4BD97C4A"/>
    <w:multiLevelType w:val="multilevel"/>
    <w:tmpl w:val="C762AD14"/>
    <w:lvl w:ilvl="0">
      <w:start w:val="1"/>
      <w:numFmt w:val="decimal"/>
      <w:lvlText w:val="%1."/>
      <w:lvlJc w:val="left"/>
      <w:pPr>
        <w:ind w:left="390" w:hanging="390"/>
      </w:pPr>
      <w:rPr>
        <w:rFonts w:hint="default"/>
      </w:rPr>
    </w:lvl>
    <w:lvl w:ilvl="1">
      <w:start w:val="7"/>
      <w:numFmt w:val="decimal"/>
      <w:lvlText w:val="%1.%2."/>
      <w:lvlJc w:val="left"/>
      <w:pPr>
        <w:ind w:left="1997" w:hanging="72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21">
    <w:nsid w:val="50C26EFB"/>
    <w:multiLevelType w:val="hybridMultilevel"/>
    <w:tmpl w:val="D61CE0F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518A5B44"/>
    <w:multiLevelType w:val="hybridMultilevel"/>
    <w:tmpl w:val="96C0C748"/>
    <w:lvl w:ilvl="0" w:tplc="FCDE7ED8">
      <w:start w:val="1"/>
      <w:numFmt w:val="upperLetter"/>
      <w:lvlText w:val="%1)"/>
      <w:lvlJc w:val="left"/>
      <w:pPr>
        <w:ind w:left="786" w:hanging="360"/>
      </w:pPr>
      <w:rPr>
        <w:rFonts w:hint="default"/>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23">
    <w:nsid w:val="5190459A"/>
    <w:multiLevelType w:val="multilevel"/>
    <w:tmpl w:val="B27013D8"/>
    <w:lvl w:ilvl="0">
      <w:start w:val="1"/>
      <w:numFmt w:val="decimal"/>
      <w:lvlText w:val="%1."/>
      <w:lvlJc w:val="left"/>
      <w:pPr>
        <w:ind w:left="465" w:hanging="465"/>
      </w:pPr>
      <w:rPr>
        <w:rFonts w:hint="default"/>
        <w:b w:val="0"/>
      </w:rPr>
    </w:lvl>
    <w:lvl w:ilvl="1">
      <w:start w:val="1"/>
      <w:numFmt w:val="decimal"/>
      <w:lvlText w:val="%1.%2."/>
      <w:lvlJc w:val="left"/>
      <w:pPr>
        <w:ind w:left="1146" w:hanging="72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5040" w:hanging="2160"/>
      </w:pPr>
      <w:rPr>
        <w:rFonts w:hint="default"/>
        <w:b w:val="0"/>
      </w:rPr>
    </w:lvl>
  </w:abstractNum>
  <w:abstractNum w:abstractNumId="24">
    <w:nsid w:val="53A47EC4"/>
    <w:multiLevelType w:val="hybridMultilevel"/>
    <w:tmpl w:val="373A19B0"/>
    <w:lvl w:ilvl="0" w:tplc="A0626D30">
      <w:start w:val="19"/>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549C240B"/>
    <w:multiLevelType w:val="hybridMultilevel"/>
    <w:tmpl w:val="1B329848"/>
    <w:lvl w:ilvl="0" w:tplc="D6E252CE">
      <w:start w:val="1"/>
      <w:numFmt w:val="lowerLetter"/>
      <w:lvlText w:val="%1)"/>
      <w:lvlJc w:val="left"/>
      <w:pPr>
        <w:ind w:left="1470" w:hanging="360"/>
      </w:pPr>
      <w:rPr>
        <w:rFonts w:hint="default"/>
      </w:rPr>
    </w:lvl>
    <w:lvl w:ilvl="1" w:tplc="04180019" w:tentative="1">
      <w:start w:val="1"/>
      <w:numFmt w:val="lowerLetter"/>
      <w:lvlText w:val="%2."/>
      <w:lvlJc w:val="left"/>
      <w:pPr>
        <w:ind w:left="2190" w:hanging="360"/>
      </w:pPr>
    </w:lvl>
    <w:lvl w:ilvl="2" w:tplc="0418001B" w:tentative="1">
      <w:start w:val="1"/>
      <w:numFmt w:val="lowerRoman"/>
      <w:lvlText w:val="%3."/>
      <w:lvlJc w:val="right"/>
      <w:pPr>
        <w:ind w:left="2910" w:hanging="180"/>
      </w:pPr>
    </w:lvl>
    <w:lvl w:ilvl="3" w:tplc="0418000F" w:tentative="1">
      <w:start w:val="1"/>
      <w:numFmt w:val="decimal"/>
      <w:lvlText w:val="%4."/>
      <w:lvlJc w:val="left"/>
      <w:pPr>
        <w:ind w:left="3630" w:hanging="360"/>
      </w:pPr>
    </w:lvl>
    <w:lvl w:ilvl="4" w:tplc="04180019" w:tentative="1">
      <w:start w:val="1"/>
      <w:numFmt w:val="lowerLetter"/>
      <w:lvlText w:val="%5."/>
      <w:lvlJc w:val="left"/>
      <w:pPr>
        <w:ind w:left="4350" w:hanging="360"/>
      </w:pPr>
    </w:lvl>
    <w:lvl w:ilvl="5" w:tplc="0418001B" w:tentative="1">
      <w:start w:val="1"/>
      <w:numFmt w:val="lowerRoman"/>
      <w:lvlText w:val="%6."/>
      <w:lvlJc w:val="right"/>
      <w:pPr>
        <w:ind w:left="5070" w:hanging="180"/>
      </w:pPr>
    </w:lvl>
    <w:lvl w:ilvl="6" w:tplc="0418000F" w:tentative="1">
      <w:start w:val="1"/>
      <w:numFmt w:val="decimal"/>
      <w:lvlText w:val="%7."/>
      <w:lvlJc w:val="left"/>
      <w:pPr>
        <w:ind w:left="5790" w:hanging="360"/>
      </w:pPr>
    </w:lvl>
    <w:lvl w:ilvl="7" w:tplc="04180019" w:tentative="1">
      <w:start w:val="1"/>
      <w:numFmt w:val="lowerLetter"/>
      <w:lvlText w:val="%8."/>
      <w:lvlJc w:val="left"/>
      <w:pPr>
        <w:ind w:left="6510" w:hanging="360"/>
      </w:pPr>
    </w:lvl>
    <w:lvl w:ilvl="8" w:tplc="0418001B" w:tentative="1">
      <w:start w:val="1"/>
      <w:numFmt w:val="lowerRoman"/>
      <w:lvlText w:val="%9."/>
      <w:lvlJc w:val="right"/>
      <w:pPr>
        <w:ind w:left="7230" w:hanging="180"/>
      </w:pPr>
    </w:lvl>
  </w:abstractNum>
  <w:abstractNum w:abstractNumId="26">
    <w:nsid w:val="54B0271B"/>
    <w:multiLevelType w:val="hybridMultilevel"/>
    <w:tmpl w:val="983245C2"/>
    <w:lvl w:ilvl="0" w:tplc="AEDCE03A">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7">
    <w:nsid w:val="54B02F98"/>
    <w:multiLevelType w:val="hybridMultilevel"/>
    <w:tmpl w:val="983245C2"/>
    <w:lvl w:ilvl="0" w:tplc="AEDCE03A">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8">
    <w:nsid w:val="55916368"/>
    <w:multiLevelType w:val="multilevel"/>
    <w:tmpl w:val="BBF08ECC"/>
    <w:lvl w:ilvl="0">
      <w:numFmt w:val="bullet"/>
      <w:lvlText w:val="-"/>
      <w:lvlJc w:val="left"/>
      <w:pPr>
        <w:ind w:left="720" w:hanging="360"/>
      </w:pPr>
      <w:rPr>
        <w:rFonts w:ascii="Arial" w:eastAsia="SimSu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nsid w:val="566D6A9C"/>
    <w:multiLevelType w:val="hybridMultilevel"/>
    <w:tmpl w:val="57C22ABC"/>
    <w:lvl w:ilvl="0" w:tplc="D5A24F22">
      <w:start w:val="19"/>
      <w:numFmt w:val="bullet"/>
      <w:lvlText w:val="-"/>
      <w:lvlJc w:val="left"/>
      <w:pPr>
        <w:tabs>
          <w:tab w:val="num" w:pos="2697"/>
        </w:tabs>
        <w:ind w:left="2697" w:hanging="57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E2049A4"/>
    <w:multiLevelType w:val="multilevel"/>
    <w:tmpl w:val="BD200694"/>
    <w:lvl w:ilvl="0">
      <w:numFmt w:val="bullet"/>
      <w:lvlText w:val="-"/>
      <w:lvlJc w:val="left"/>
      <w:pPr>
        <w:ind w:left="720" w:hanging="360"/>
      </w:pPr>
      <w:rPr>
        <w:rFonts w:ascii="Arial" w:eastAsia="SimSun" w:hAnsi="Arial" w:cs="Arial"/>
        <w:color w:val="FF0000"/>
        <w:sz w:val="19"/>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nsid w:val="650535FA"/>
    <w:multiLevelType w:val="multilevel"/>
    <w:tmpl w:val="FDF67AF4"/>
    <w:lvl w:ilvl="0">
      <w:numFmt w:val="bullet"/>
      <w:lvlText w:val="-"/>
      <w:lvlJc w:val="left"/>
      <w:pPr>
        <w:ind w:left="720" w:hanging="360"/>
      </w:pPr>
      <w:rPr>
        <w:rFonts w:ascii="Arial" w:eastAsia="SimSu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nsid w:val="6B21327A"/>
    <w:multiLevelType w:val="hybridMultilevel"/>
    <w:tmpl w:val="F03E2C4E"/>
    <w:lvl w:ilvl="0" w:tplc="802EFBDC">
      <w:start w:val="26"/>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nsid w:val="6B6F4A36"/>
    <w:multiLevelType w:val="hybridMultilevel"/>
    <w:tmpl w:val="A75ADBFC"/>
    <w:lvl w:ilvl="0" w:tplc="0A4ECC0C">
      <w:start w:val="1"/>
      <w:numFmt w:val="decimal"/>
      <w:lvlText w:val="%1)"/>
      <w:lvlJc w:val="left"/>
      <w:pPr>
        <w:ind w:left="420" w:hanging="360"/>
      </w:pPr>
      <w:rPr>
        <w:rFonts w:hint="default"/>
      </w:rPr>
    </w:lvl>
    <w:lvl w:ilvl="1" w:tplc="04180019" w:tentative="1">
      <w:start w:val="1"/>
      <w:numFmt w:val="lowerLetter"/>
      <w:lvlText w:val="%2."/>
      <w:lvlJc w:val="left"/>
      <w:pPr>
        <w:ind w:left="1140" w:hanging="360"/>
      </w:pPr>
    </w:lvl>
    <w:lvl w:ilvl="2" w:tplc="0418001B" w:tentative="1">
      <w:start w:val="1"/>
      <w:numFmt w:val="lowerRoman"/>
      <w:lvlText w:val="%3."/>
      <w:lvlJc w:val="right"/>
      <w:pPr>
        <w:ind w:left="1860" w:hanging="180"/>
      </w:pPr>
    </w:lvl>
    <w:lvl w:ilvl="3" w:tplc="0418000F" w:tentative="1">
      <w:start w:val="1"/>
      <w:numFmt w:val="decimal"/>
      <w:lvlText w:val="%4."/>
      <w:lvlJc w:val="left"/>
      <w:pPr>
        <w:ind w:left="2580" w:hanging="360"/>
      </w:pPr>
    </w:lvl>
    <w:lvl w:ilvl="4" w:tplc="04180019" w:tentative="1">
      <w:start w:val="1"/>
      <w:numFmt w:val="lowerLetter"/>
      <w:lvlText w:val="%5."/>
      <w:lvlJc w:val="left"/>
      <w:pPr>
        <w:ind w:left="3300" w:hanging="360"/>
      </w:pPr>
    </w:lvl>
    <w:lvl w:ilvl="5" w:tplc="0418001B" w:tentative="1">
      <w:start w:val="1"/>
      <w:numFmt w:val="lowerRoman"/>
      <w:lvlText w:val="%6."/>
      <w:lvlJc w:val="right"/>
      <w:pPr>
        <w:ind w:left="4020" w:hanging="180"/>
      </w:pPr>
    </w:lvl>
    <w:lvl w:ilvl="6" w:tplc="0418000F" w:tentative="1">
      <w:start w:val="1"/>
      <w:numFmt w:val="decimal"/>
      <w:lvlText w:val="%7."/>
      <w:lvlJc w:val="left"/>
      <w:pPr>
        <w:ind w:left="4740" w:hanging="360"/>
      </w:pPr>
    </w:lvl>
    <w:lvl w:ilvl="7" w:tplc="04180019" w:tentative="1">
      <w:start w:val="1"/>
      <w:numFmt w:val="lowerLetter"/>
      <w:lvlText w:val="%8."/>
      <w:lvlJc w:val="left"/>
      <w:pPr>
        <w:ind w:left="5460" w:hanging="360"/>
      </w:pPr>
    </w:lvl>
    <w:lvl w:ilvl="8" w:tplc="0418001B" w:tentative="1">
      <w:start w:val="1"/>
      <w:numFmt w:val="lowerRoman"/>
      <w:lvlText w:val="%9."/>
      <w:lvlJc w:val="right"/>
      <w:pPr>
        <w:ind w:left="6180" w:hanging="180"/>
      </w:pPr>
    </w:lvl>
  </w:abstractNum>
  <w:abstractNum w:abstractNumId="34">
    <w:nsid w:val="6DAE7101"/>
    <w:multiLevelType w:val="hybridMultilevel"/>
    <w:tmpl w:val="3BF6A2B8"/>
    <w:lvl w:ilvl="0" w:tplc="04180015">
      <w:start w:val="1"/>
      <w:numFmt w:val="upperLetter"/>
      <w:lvlText w:val="%1."/>
      <w:lvlJc w:val="left"/>
      <w:pPr>
        <w:ind w:left="644" w:hanging="360"/>
      </w:pPr>
      <w:rPr>
        <w:rFonts w:hint="default"/>
        <w:u w:val="none"/>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35">
    <w:nsid w:val="6E21477D"/>
    <w:multiLevelType w:val="hybridMultilevel"/>
    <w:tmpl w:val="B5E23240"/>
    <w:lvl w:ilvl="0" w:tplc="8CE24BE2">
      <w:start w:val="1"/>
      <w:numFmt w:val="lowerLetter"/>
      <w:lvlText w:val="%1."/>
      <w:lvlJc w:val="left"/>
      <w:pPr>
        <w:tabs>
          <w:tab w:val="num" w:pos="945"/>
        </w:tabs>
        <w:ind w:left="945" w:hanging="58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10521C1"/>
    <w:multiLevelType w:val="multilevel"/>
    <w:tmpl w:val="570A72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768525B5"/>
    <w:multiLevelType w:val="hybridMultilevel"/>
    <w:tmpl w:val="5504093C"/>
    <w:lvl w:ilvl="0" w:tplc="AC58282A">
      <w:start w:val="10"/>
      <w:numFmt w:val="bullet"/>
      <w:lvlText w:val="-"/>
      <w:lvlJc w:val="left"/>
      <w:pPr>
        <w:tabs>
          <w:tab w:val="num" w:pos="928"/>
        </w:tabs>
        <w:ind w:left="928"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nsid w:val="77467775"/>
    <w:multiLevelType w:val="multilevel"/>
    <w:tmpl w:val="29F0686C"/>
    <w:lvl w:ilvl="0">
      <w:numFmt w:val="bullet"/>
      <w:lvlText w:val="-"/>
      <w:lvlJc w:val="left"/>
      <w:pPr>
        <w:ind w:left="360" w:hanging="360"/>
      </w:pPr>
      <w:rPr>
        <w:rFonts w:ascii="Arial" w:eastAsia="SimSun" w:hAnsi="Arial" w:cs="Arial"/>
        <w:i/>
        <w:color w:val="111111"/>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nsid w:val="7763733A"/>
    <w:multiLevelType w:val="multilevel"/>
    <w:tmpl w:val="A20C2DAE"/>
    <w:lvl w:ilvl="0">
      <w:numFmt w:val="bullet"/>
      <w:lvlText w:val="-"/>
      <w:lvlJc w:val="left"/>
      <w:pPr>
        <w:ind w:left="720" w:hanging="360"/>
      </w:pPr>
      <w:rPr>
        <w:rFonts w:ascii="Arial" w:eastAsia="SimSu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nsid w:val="79631090"/>
    <w:multiLevelType w:val="hybridMultilevel"/>
    <w:tmpl w:val="7E98047E"/>
    <w:lvl w:ilvl="0" w:tplc="D6B8CFE0">
      <w:start w:val="1"/>
      <w:numFmt w:val="lowerLetter"/>
      <w:lvlText w:val="%1)"/>
      <w:lvlJc w:val="left"/>
      <w:pPr>
        <w:ind w:left="1035" w:hanging="675"/>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
    <w:nsid w:val="79EE752A"/>
    <w:multiLevelType w:val="multilevel"/>
    <w:tmpl w:val="616E2DBA"/>
    <w:lvl w:ilvl="0">
      <w:start w:val="5"/>
      <w:numFmt w:val="decimal"/>
      <w:lvlText w:val="%1."/>
      <w:lvlJc w:val="left"/>
      <w:pPr>
        <w:ind w:left="720" w:hanging="360"/>
      </w:pPr>
      <w:rPr>
        <w:rFonts w:hint="default"/>
        <w:b/>
      </w:rPr>
    </w:lvl>
    <w:lvl w:ilvl="1">
      <w:start w:val="4"/>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2">
    <w:nsid w:val="7A18364A"/>
    <w:multiLevelType w:val="multilevel"/>
    <w:tmpl w:val="3E56E884"/>
    <w:lvl w:ilvl="0">
      <w:start w:val="1"/>
      <w:numFmt w:val="decimal"/>
      <w:lvlText w:val="%1."/>
      <w:lvlJc w:val="left"/>
      <w:pPr>
        <w:tabs>
          <w:tab w:val="num" w:pos="720"/>
        </w:tabs>
        <w:ind w:left="720" w:hanging="360"/>
      </w:pPr>
      <w:rPr>
        <w:rFonts w:hint="default"/>
      </w:rPr>
    </w:lvl>
    <w:lvl w:ilvl="1">
      <w:start w:val="2"/>
      <w:numFmt w:val="decimal"/>
      <w:isLgl/>
      <w:lvlText w:val="%1.%2."/>
      <w:lvlJc w:val="left"/>
      <w:pPr>
        <w:tabs>
          <w:tab w:val="num" w:pos="3131"/>
        </w:tabs>
        <w:ind w:left="3131"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43">
    <w:nsid w:val="7EC113A8"/>
    <w:multiLevelType w:val="hybridMultilevel"/>
    <w:tmpl w:val="035C54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29"/>
  </w:num>
  <w:num w:numId="3">
    <w:abstractNumId w:val="1"/>
  </w:num>
  <w:num w:numId="4">
    <w:abstractNumId w:val="43"/>
  </w:num>
  <w:num w:numId="5">
    <w:abstractNumId w:val="10"/>
  </w:num>
  <w:num w:numId="6">
    <w:abstractNumId w:val="21"/>
  </w:num>
  <w:num w:numId="7">
    <w:abstractNumId w:val="7"/>
  </w:num>
  <w:num w:numId="8">
    <w:abstractNumId w:val="37"/>
  </w:num>
  <w:num w:numId="9">
    <w:abstractNumId w:val="27"/>
  </w:num>
  <w:num w:numId="10">
    <w:abstractNumId w:val="35"/>
  </w:num>
  <w:num w:numId="11">
    <w:abstractNumId w:val="41"/>
  </w:num>
  <w:num w:numId="12">
    <w:abstractNumId w:val="40"/>
  </w:num>
  <w:num w:numId="13">
    <w:abstractNumId w:val="25"/>
  </w:num>
  <w:num w:numId="14">
    <w:abstractNumId w:val="16"/>
  </w:num>
  <w:num w:numId="15">
    <w:abstractNumId w:val="12"/>
  </w:num>
  <w:num w:numId="16">
    <w:abstractNumId w:val="34"/>
  </w:num>
  <w:num w:numId="17">
    <w:abstractNumId w:val="15"/>
  </w:num>
  <w:num w:numId="18">
    <w:abstractNumId w:val="4"/>
  </w:num>
  <w:num w:numId="19">
    <w:abstractNumId w:val="14"/>
  </w:num>
  <w:num w:numId="20">
    <w:abstractNumId w:val="39"/>
  </w:num>
  <w:num w:numId="21">
    <w:abstractNumId w:val="31"/>
  </w:num>
  <w:num w:numId="22">
    <w:abstractNumId w:val="13"/>
  </w:num>
  <w:num w:numId="23">
    <w:abstractNumId w:val="20"/>
  </w:num>
  <w:num w:numId="24">
    <w:abstractNumId w:val="3"/>
  </w:num>
  <w:num w:numId="25">
    <w:abstractNumId w:val="24"/>
  </w:num>
  <w:num w:numId="26">
    <w:abstractNumId w:val="22"/>
  </w:num>
  <w:num w:numId="27">
    <w:abstractNumId w:val="23"/>
  </w:num>
  <w:num w:numId="28">
    <w:abstractNumId w:val="6"/>
  </w:num>
  <w:num w:numId="29">
    <w:abstractNumId w:val="33"/>
  </w:num>
  <w:num w:numId="30">
    <w:abstractNumId w:val="8"/>
  </w:num>
  <w:num w:numId="31">
    <w:abstractNumId w:val="5"/>
  </w:num>
  <w:num w:numId="32">
    <w:abstractNumId w:val="30"/>
  </w:num>
  <w:num w:numId="33">
    <w:abstractNumId w:val="28"/>
  </w:num>
  <w:num w:numId="34">
    <w:abstractNumId w:val="36"/>
  </w:num>
  <w:num w:numId="35">
    <w:abstractNumId w:val="38"/>
  </w:num>
  <w:num w:numId="36">
    <w:abstractNumId w:val="18"/>
  </w:num>
  <w:num w:numId="37">
    <w:abstractNumId w:val="11"/>
  </w:num>
  <w:num w:numId="38">
    <w:abstractNumId w:val="19"/>
  </w:num>
  <w:num w:numId="39">
    <w:abstractNumId w:val="26"/>
  </w:num>
  <w:num w:numId="40">
    <w:abstractNumId w:val="32"/>
  </w:num>
  <w:num w:numId="41">
    <w:abstractNumId w:val="9"/>
  </w:num>
  <w:num w:numId="42">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33CE"/>
    <w:rsid w:val="00000269"/>
    <w:rsid w:val="000005F5"/>
    <w:rsid w:val="00000811"/>
    <w:rsid w:val="00001790"/>
    <w:rsid w:val="000038E8"/>
    <w:rsid w:val="0000396F"/>
    <w:rsid w:val="00003ACA"/>
    <w:rsid w:val="00004243"/>
    <w:rsid w:val="00004F20"/>
    <w:rsid w:val="00006866"/>
    <w:rsid w:val="000074A8"/>
    <w:rsid w:val="000077DA"/>
    <w:rsid w:val="00010AA7"/>
    <w:rsid w:val="00010C7B"/>
    <w:rsid w:val="0001112C"/>
    <w:rsid w:val="0001228E"/>
    <w:rsid w:val="000141F3"/>
    <w:rsid w:val="0001451B"/>
    <w:rsid w:val="00015394"/>
    <w:rsid w:val="000155AD"/>
    <w:rsid w:val="00015C8E"/>
    <w:rsid w:val="0001656A"/>
    <w:rsid w:val="00017BEF"/>
    <w:rsid w:val="0002009F"/>
    <w:rsid w:val="0002074D"/>
    <w:rsid w:val="000211FC"/>
    <w:rsid w:val="00021D28"/>
    <w:rsid w:val="0002260F"/>
    <w:rsid w:val="00024476"/>
    <w:rsid w:val="000249D3"/>
    <w:rsid w:val="00024A8D"/>
    <w:rsid w:val="00025A8D"/>
    <w:rsid w:val="00026162"/>
    <w:rsid w:val="00026425"/>
    <w:rsid w:val="00027721"/>
    <w:rsid w:val="00027B52"/>
    <w:rsid w:val="00027D59"/>
    <w:rsid w:val="00027D7D"/>
    <w:rsid w:val="000305CE"/>
    <w:rsid w:val="000309EE"/>
    <w:rsid w:val="00030BF4"/>
    <w:rsid w:val="00030D72"/>
    <w:rsid w:val="00031CB9"/>
    <w:rsid w:val="00031F8E"/>
    <w:rsid w:val="00032DCE"/>
    <w:rsid w:val="00033209"/>
    <w:rsid w:val="00033762"/>
    <w:rsid w:val="00033AFE"/>
    <w:rsid w:val="0003533B"/>
    <w:rsid w:val="0003622E"/>
    <w:rsid w:val="00037077"/>
    <w:rsid w:val="00037B9E"/>
    <w:rsid w:val="00042A4C"/>
    <w:rsid w:val="00042E37"/>
    <w:rsid w:val="00042F61"/>
    <w:rsid w:val="00044476"/>
    <w:rsid w:val="0004482E"/>
    <w:rsid w:val="00045C6C"/>
    <w:rsid w:val="0004652A"/>
    <w:rsid w:val="0004700A"/>
    <w:rsid w:val="00050755"/>
    <w:rsid w:val="00052714"/>
    <w:rsid w:val="00052FEC"/>
    <w:rsid w:val="00054C49"/>
    <w:rsid w:val="00054CCD"/>
    <w:rsid w:val="000554EC"/>
    <w:rsid w:val="00055839"/>
    <w:rsid w:val="00055BA3"/>
    <w:rsid w:val="00056E3B"/>
    <w:rsid w:val="000574CB"/>
    <w:rsid w:val="0006150F"/>
    <w:rsid w:val="00063093"/>
    <w:rsid w:val="00063268"/>
    <w:rsid w:val="000648A4"/>
    <w:rsid w:val="0006619B"/>
    <w:rsid w:val="0006641B"/>
    <w:rsid w:val="00067A04"/>
    <w:rsid w:val="000712F2"/>
    <w:rsid w:val="00071411"/>
    <w:rsid w:val="00071B81"/>
    <w:rsid w:val="000721D7"/>
    <w:rsid w:val="00072C66"/>
    <w:rsid w:val="00073B22"/>
    <w:rsid w:val="0007470C"/>
    <w:rsid w:val="00074E85"/>
    <w:rsid w:val="00075B5E"/>
    <w:rsid w:val="00080175"/>
    <w:rsid w:val="00080980"/>
    <w:rsid w:val="00080A07"/>
    <w:rsid w:val="00080C69"/>
    <w:rsid w:val="00082708"/>
    <w:rsid w:val="00082EB5"/>
    <w:rsid w:val="00084C9D"/>
    <w:rsid w:val="00086499"/>
    <w:rsid w:val="000866D6"/>
    <w:rsid w:val="00086722"/>
    <w:rsid w:val="0008703A"/>
    <w:rsid w:val="000909BF"/>
    <w:rsid w:val="00092998"/>
    <w:rsid w:val="00092B81"/>
    <w:rsid w:val="000937BC"/>
    <w:rsid w:val="00095620"/>
    <w:rsid w:val="00095F25"/>
    <w:rsid w:val="000A02D8"/>
    <w:rsid w:val="000A0435"/>
    <w:rsid w:val="000A0E3B"/>
    <w:rsid w:val="000A0F6C"/>
    <w:rsid w:val="000A11F1"/>
    <w:rsid w:val="000A165D"/>
    <w:rsid w:val="000A16AD"/>
    <w:rsid w:val="000A263E"/>
    <w:rsid w:val="000A3367"/>
    <w:rsid w:val="000A43C3"/>
    <w:rsid w:val="000A5148"/>
    <w:rsid w:val="000A6101"/>
    <w:rsid w:val="000A6598"/>
    <w:rsid w:val="000A7999"/>
    <w:rsid w:val="000B0731"/>
    <w:rsid w:val="000B09B0"/>
    <w:rsid w:val="000B0B6C"/>
    <w:rsid w:val="000B0C95"/>
    <w:rsid w:val="000B113D"/>
    <w:rsid w:val="000B1610"/>
    <w:rsid w:val="000B1856"/>
    <w:rsid w:val="000B426C"/>
    <w:rsid w:val="000B5AC7"/>
    <w:rsid w:val="000B6287"/>
    <w:rsid w:val="000B6CEA"/>
    <w:rsid w:val="000B7A63"/>
    <w:rsid w:val="000C07C8"/>
    <w:rsid w:val="000C0842"/>
    <w:rsid w:val="000C0CD5"/>
    <w:rsid w:val="000C2B74"/>
    <w:rsid w:val="000C400D"/>
    <w:rsid w:val="000C492A"/>
    <w:rsid w:val="000C4A38"/>
    <w:rsid w:val="000C61EA"/>
    <w:rsid w:val="000C6B42"/>
    <w:rsid w:val="000C6FF5"/>
    <w:rsid w:val="000C7492"/>
    <w:rsid w:val="000C7514"/>
    <w:rsid w:val="000D084E"/>
    <w:rsid w:val="000D1054"/>
    <w:rsid w:val="000D28AA"/>
    <w:rsid w:val="000D3A18"/>
    <w:rsid w:val="000D4C00"/>
    <w:rsid w:val="000D7C23"/>
    <w:rsid w:val="000E1842"/>
    <w:rsid w:val="000E1ACE"/>
    <w:rsid w:val="000E1F4F"/>
    <w:rsid w:val="000E34CA"/>
    <w:rsid w:val="000E39D6"/>
    <w:rsid w:val="000E3FA6"/>
    <w:rsid w:val="000E44D8"/>
    <w:rsid w:val="000E71F2"/>
    <w:rsid w:val="000F0007"/>
    <w:rsid w:val="000F00CC"/>
    <w:rsid w:val="000F00EA"/>
    <w:rsid w:val="000F0DBD"/>
    <w:rsid w:val="000F1185"/>
    <w:rsid w:val="000F1467"/>
    <w:rsid w:val="000F276D"/>
    <w:rsid w:val="000F46B0"/>
    <w:rsid w:val="000F6A02"/>
    <w:rsid w:val="000F746C"/>
    <w:rsid w:val="000F7FD3"/>
    <w:rsid w:val="00100ED4"/>
    <w:rsid w:val="001010ED"/>
    <w:rsid w:val="0010233E"/>
    <w:rsid w:val="0010241A"/>
    <w:rsid w:val="00102BA4"/>
    <w:rsid w:val="00103E14"/>
    <w:rsid w:val="00105BD0"/>
    <w:rsid w:val="001064C4"/>
    <w:rsid w:val="00106ED3"/>
    <w:rsid w:val="00110C01"/>
    <w:rsid w:val="00111232"/>
    <w:rsid w:val="00111797"/>
    <w:rsid w:val="001119CE"/>
    <w:rsid w:val="00112BD4"/>
    <w:rsid w:val="0011452D"/>
    <w:rsid w:val="00117069"/>
    <w:rsid w:val="00117556"/>
    <w:rsid w:val="00120164"/>
    <w:rsid w:val="0012019D"/>
    <w:rsid w:val="00120E87"/>
    <w:rsid w:val="00124685"/>
    <w:rsid w:val="00126201"/>
    <w:rsid w:val="00126FFC"/>
    <w:rsid w:val="0013012A"/>
    <w:rsid w:val="001310C3"/>
    <w:rsid w:val="0013276A"/>
    <w:rsid w:val="001340AA"/>
    <w:rsid w:val="001345B8"/>
    <w:rsid w:val="00134A9C"/>
    <w:rsid w:val="00136845"/>
    <w:rsid w:val="00136919"/>
    <w:rsid w:val="00136BBA"/>
    <w:rsid w:val="00137FC3"/>
    <w:rsid w:val="001409D6"/>
    <w:rsid w:val="0014131A"/>
    <w:rsid w:val="00141CE4"/>
    <w:rsid w:val="0014226F"/>
    <w:rsid w:val="00142F97"/>
    <w:rsid w:val="00144675"/>
    <w:rsid w:val="00144B82"/>
    <w:rsid w:val="00145768"/>
    <w:rsid w:val="00145EED"/>
    <w:rsid w:val="00146FA2"/>
    <w:rsid w:val="00147F76"/>
    <w:rsid w:val="001501DB"/>
    <w:rsid w:val="00150561"/>
    <w:rsid w:val="00150EB1"/>
    <w:rsid w:val="001515E7"/>
    <w:rsid w:val="0015180F"/>
    <w:rsid w:val="00151FE5"/>
    <w:rsid w:val="001542C8"/>
    <w:rsid w:val="001544D4"/>
    <w:rsid w:val="00154FDC"/>
    <w:rsid w:val="00155147"/>
    <w:rsid w:val="001553C6"/>
    <w:rsid w:val="00155CDE"/>
    <w:rsid w:val="00161123"/>
    <w:rsid w:val="0016145B"/>
    <w:rsid w:val="00161633"/>
    <w:rsid w:val="00162151"/>
    <w:rsid w:val="001622E5"/>
    <w:rsid w:val="001637C0"/>
    <w:rsid w:val="00164D3E"/>
    <w:rsid w:val="00164E40"/>
    <w:rsid w:val="00166F4B"/>
    <w:rsid w:val="00167160"/>
    <w:rsid w:val="00167D6D"/>
    <w:rsid w:val="00171899"/>
    <w:rsid w:val="001719AC"/>
    <w:rsid w:val="00171BD3"/>
    <w:rsid w:val="00173567"/>
    <w:rsid w:val="001746A4"/>
    <w:rsid w:val="00175633"/>
    <w:rsid w:val="0017730F"/>
    <w:rsid w:val="00177E7C"/>
    <w:rsid w:val="00180271"/>
    <w:rsid w:val="0018074B"/>
    <w:rsid w:val="001822C9"/>
    <w:rsid w:val="00183865"/>
    <w:rsid w:val="00183C21"/>
    <w:rsid w:val="00183EFB"/>
    <w:rsid w:val="0018693A"/>
    <w:rsid w:val="00190BDC"/>
    <w:rsid w:val="0019135D"/>
    <w:rsid w:val="00192ACB"/>
    <w:rsid w:val="00196C39"/>
    <w:rsid w:val="00196FCD"/>
    <w:rsid w:val="00197E6B"/>
    <w:rsid w:val="001A04A8"/>
    <w:rsid w:val="001A1F02"/>
    <w:rsid w:val="001A2625"/>
    <w:rsid w:val="001A29C9"/>
    <w:rsid w:val="001A4913"/>
    <w:rsid w:val="001A4E38"/>
    <w:rsid w:val="001A51EC"/>
    <w:rsid w:val="001A59F8"/>
    <w:rsid w:val="001A67FA"/>
    <w:rsid w:val="001A6F17"/>
    <w:rsid w:val="001A70FD"/>
    <w:rsid w:val="001B03E2"/>
    <w:rsid w:val="001B0803"/>
    <w:rsid w:val="001B0AE2"/>
    <w:rsid w:val="001B176B"/>
    <w:rsid w:val="001B2245"/>
    <w:rsid w:val="001B311A"/>
    <w:rsid w:val="001B3615"/>
    <w:rsid w:val="001B3CF3"/>
    <w:rsid w:val="001B4550"/>
    <w:rsid w:val="001B4EF5"/>
    <w:rsid w:val="001B538A"/>
    <w:rsid w:val="001B6D46"/>
    <w:rsid w:val="001C036B"/>
    <w:rsid w:val="001C09BD"/>
    <w:rsid w:val="001C0B7C"/>
    <w:rsid w:val="001C1591"/>
    <w:rsid w:val="001C172F"/>
    <w:rsid w:val="001C22AB"/>
    <w:rsid w:val="001C253A"/>
    <w:rsid w:val="001C312B"/>
    <w:rsid w:val="001C4400"/>
    <w:rsid w:val="001C4650"/>
    <w:rsid w:val="001C495D"/>
    <w:rsid w:val="001C49F5"/>
    <w:rsid w:val="001C5888"/>
    <w:rsid w:val="001C63A7"/>
    <w:rsid w:val="001C7715"/>
    <w:rsid w:val="001C7D15"/>
    <w:rsid w:val="001C7EAD"/>
    <w:rsid w:val="001D0508"/>
    <w:rsid w:val="001D0727"/>
    <w:rsid w:val="001D09C7"/>
    <w:rsid w:val="001D280F"/>
    <w:rsid w:val="001D33A3"/>
    <w:rsid w:val="001D4A0B"/>
    <w:rsid w:val="001D4AC6"/>
    <w:rsid w:val="001D51A9"/>
    <w:rsid w:val="001D6C07"/>
    <w:rsid w:val="001D6FC1"/>
    <w:rsid w:val="001D7EEA"/>
    <w:rsid w:val="001E0EBD"/>
    <w:rsid w:val="001E1543"/>
    <w:rsid w:val="001E1EF9"/>
    <w:rsid w:val="001E40CD"/>
    <w:rsid w:val="001E51A0"/>
    <w:rsid w:val="001E58B5"/>
    <w:rsid w:val="001E5A81"/>
    <w:rsid w:val="001E749D"/>
    <w:rsid w:val="001F1F99"/>
    <w:rsid w:val="001F2978"/>
    <w:rsid w:val="001F306B"/>
    <w:rsid w:val="001F406B"/>
    <w:rsid w:val="001F4E30"/>
    <w:rsid w:val="001F51F7"/>
    <w:rsid w:val="001F6834"/>
    <w:rsid w:val="001F71C5"/>
    <w:rsid w:val="00201658"/>
    <w:rsid w:val="00202A8A"/>
    <w:rsid w:val="00202C3A"/>
    <w:rsid w:val="00204340"/>
    <w:rsid w:val="0020457F"/>
    <w:rsid w:val="0020645E"/>
    <w:rsid w:val="00206621"/>
    <w:rsid w:val="00207E22"/>
    <w:rsid w:val="00210440"/>
    <w:rsid w:val="002109CC"/>
    <w:rsid w:val="00211A92"/>
    <w:rsid w:val="00212E35"/>
    <w:rsid w:val="002159F5"/>
    <w:rsid w:val="0021688E"/>
    <w:rsid w:val="00217678"/>
    <w:rsid w:val="0021767C"/>
    <w:rsid w:val="00220017"/>
    <w:rsid w:val="0022073F"/>
    <w:rsid w:val="002226B9"/>
    <w:rsid w:val="00224344"/>
    <w:rsid w:val="002259B1"/>
    <w:rsid w:val="002259B8"/>
    <w:rsid w:val="00225D22"/>
    <w:rsid w:val="002260ED"/>
    <w:rsid w:val="00227DB4"/>
    <w:rsid w:val="0023239D"/>
    <w:rsid w:val="00233018"/>
    <w:rsid w:val="0023460B"/>
    <w:rsid w:val="00234767"/>
    <w:rsid w:val="00235B50"/>
    <w:rsid w:val="0024070D"/>
    <w:rsid w:val="00240C48"/>
    <w:rsid w:val="00241FFB"/>
    <w:rsid w:val="0024393A"/>
    <w:rsid w:val="002447CE"/>
    <w:rsid w:val="0024649B"/>
    <w:rsid w:val="002466F9"/>
    <w:rsid w:val="00247307"/>
    <w:rsid w:val="0025058B"/>
    <w:rsid w:val="0025097A"/>
    <w:rsid w:val="00250A25"/>
    <w:rsid w:val="00253EF3"/>
    <w:rsid w:val="0025485A"/>
    <w:rsid w:val="002552DA"/>
    <w:rsid w:val="00257BEF"/>
    <w:rsid w:val="00260A29"/>
    <w:rsid w:val="00260D36"/>
    <w:rsid w:val="00262087"/>
    <w:rsid w:val="002623DA"/>
    <w:rsid w:val="00262C15"/>
    <w:rsid w:val="002634EC"/>
    <w:rsid w:val="0026352F"/>
    <w:rsid w:val="002646B2"/>
    <w:rsid w:val="0026476C"/>
    <w:rsid w:val="00264B54"/>
    <w:rsid w:val="00266786"/>
    <w:rsid w:val="00267A7C"/>
    <w:rsid w:val="00267C22"/>
    <w:rsid w:val="00267F89"/>
    <w:rsid w:val="00270432"/>
    <w:rsid w:val="0027105C"/>
    <w:rsid w:val="00272F78"/>
    <w:rsid w:val="002732FC"/>
    <w:rsid w:val="0027347B"/>
    <w:rsid w:val="00274BCC"/>
    <w:rsid w:val="00275788"/>
    <w:rsid w:val="002759D8"/>
    <w:rsid w:val="002770DF"/>
    <w:rsid w:val="0028070E"/>
    <w:rsid w:val="00281AF0"/>
    <w:rsid w:val="00281E88"/>
    <w:rsid w:val="002849AA"/>
    <w:rsid w:val="002850D1"/>
    <w:rsid w:val="002859BD"/>
    <w:rsid w:val="00286389"/>
    <w:rsid w:val="0028781C"/>
    <w:rsid w:val="00287F79"/>
    <w:rsid w:val="002925E6"/>
    <w:rsid w:val="00292FB3"/>
    <w:rsid w:val="00293757"/>
    <w:rsid w:val="00296539"/>
    <w:rsid w:val="0029684A"/>
    <w:rsid w:val="002979B9"/>
    <w:rsid w:val="002A0250"/>
    <w:rsid w:val="002A0CF0"/>
    <w:rsid w:val="002A1A26"/>
    <w:rsid w:val="002A23F3"/>
    <w:rsid w:val="002A2D85"/>
    <w:rsid w:val="002A4CAE"/>
    <w:rsid w:val="002A4F2F"/>
    <w:rsid w:val="002A52C6"/>
    <w:rsid w:val="002A7CB9"/>
    <w:rsid w:val="002B06D8"/>
    <w:rsid w:val="002B3186"/>
    <w:rsid w:val="002B318B"/>
    <w:rsid w:val="002B325F"/>
    <w:rsid w:val="002C0FAF"/>
    <w:rsid w:val="002C2A31"/>
    <w:rsid w:val="002C2B1A"/>
    <w:rsid w:val="002C51DA"/>
    <w:rsid w:val="002D05B8"/>
    <w:rsid w:val="002D085F"/>
    <w:rsid w:val="002D0CEF"/>
    <w:rsid w:val="002D2481"/>
    <w:rsid w:val="002D28AD"/>
    <w:rsid w:val="002D2C6A"/>
    <w:rsid w:val="002D42CB"/>
    <w:rsid w:val="002D5D2F"/>
    <w:rsid w:val="002D5E82"/>
    <w:rsid w:val="002D6047"/>
    <w:rsid w:val="002D60D3"/>
    <w:rsid w:val="002D7D7A"/>
    <w:rsid w:val="002D7F84"/>
    <w:rsid w:val="002E09A1"/>
    <w:rsid w:val="002E2135"/>
    <w:rsid w:val="002E4020"/>
    <w:rsid w:val="002E70DD"/>
    <w:rsid w:val="002F1DE6"/>
    <w:rsid w:val="002F569A"/>
    <w:rsid w:val="002F57B6"/>
    <w:rsid w:val="002F5D74"/>
    <w:rsid w:val="002F5D83"/>
    <w:rsid w:val="002F5F96"/>
    <w:rsid w:val="002F6837"/>
    <w:rsid w:val="002F6FA7"/>
    <w:rsid w:val="002F792F"/>
    <w:rsid w:val="00301513"/>
    <w:rsid w:val="00302916"/>
    <w:rsid w:val="00303091"/>
    <w:rsid w:val="00303D41"/>
    <w:rsid w:val="0030407F"/>
    <w:rsid w:val="00305322"/>
    <w:rsid w:val="00306321"/>
    <w:rsid w:val="0030770D"/>
    <w:rsid w:val="00307D01"/>
    <w:rsid w:val="003115E3"/>
    <w:rsid w:val="00312B7D"/>
    <w:rsid w:val="00312FF2"/>
    <w:rsid w:val="003131C5"/>
    <w:rsid w:val="00314D7A"/>
    <w:rsid w:val="0031609A"/>
    <w:rsid w:val="003161E2"/>
    <w:rsid w:val="00316E79"/>
    <w:rsid w:val="00323D6C"/>
    <w:rsid w:val="00325352"/>
    <w:rsid w:val="00326B6A"/>
    <w:rsid w:val="0033162A"/>
    <w:rsid w:val="00331FFA"/>
    <w:rsid w:val="00332F05"/>
    <w:rsid w:val="0033448B"/>
    <w:rsid w:val="00334C9A"/>
    <w:rsid w:val="00336FAB"/>
    <w:rsid w:val="00340263"/>
    <w:rsid w:val="00340CB2"/>
    <w:rsid w:val="00343CC3"/>
    <w:rsid w:val="003443C0"/>
    <w:rsid w:val="00344EC4"/>
    <w:rsid w:val="00346D98"/>
    <w:rsid w:val="0034735C"/>
    <w:rsid w:val="00347F83"/>
    <w:rsid w:val="003507DF"/>
    <w:rsid w:val="00350FB9"/>
    <w:rsid w:val="00353286"/>
    <w:rsid w:val="00355258"/>
    <w:rsid w:val="00355B61"/>
    <w:rsid w:val="00357CEA"/>
    <w:rsid w:val="00357CF7"/>
    <w:rsid w:val="00360969"/>
    <w:rsid w:val="00360CCB"/>
    <w:rsid w:val="00360D40"/>
    <w:rsid w:val="003611C4"/>
    <w:rsid w:val="00362CE9"/>
    <w:rsid w:val="003666B4"/>
    <w:rsid w:val="00366B08"/>
    <w:rsid w:val="00366C0D"/>
    <w:rsid w:val="00366EAF"/>
    <w:rsid w:val="00370174"/>
    <w:rsid w:val="00370716"/>
    <w:rsid w:val="00370B52"/>
    <w:rsid w:val="00371038"/>
    <w:rsid w:val="0037139E"/>
    <w:rsid w:val="003715AC"/>
    <w:rsid w:val="003719CD"/>
    <w:rsid w:val="00371C37"/>
    <w:rsid w:val="00373C0D"/>
    <w:rsid w:val="00374DB2"/>
    <w:rsid w:val="0037585A"/>
    <w:rsid w:val="0037585C"/>
    <w:rsid w:val="00376E3E"/>
    <w:rsid w:val="00377916"/>
    <w:rsid w:val="00377B3A"/>
    <w:rsid w:val="003801C4"/>
    <w:rsid w:val="003820B8"/>
    <w:rsid w:val="003825E6"/>
    <w:rsid w:val="00383046"/>
    <w:rsid w:val="00384ED1"/>
    <w:rsid w:val="00384F7F"/>
    <w:rsid w:val="00387627"/>
    <w:rsid w:val="00390879"/>
    <w:rsid w:val="003920DC"/>
    <w:rsid w:val="00395E27"/>
    <w:rsid w:val="00395E8B"/>
    <w:rsid w:val="003973F6"/>
    <w:rsid w:val="003A01FF"/>
    <w:rsid w:val="003A1290"/>
    <w:rsid w:val="003A1DE7"/>
    <w:rsid w:val="003A2535"/>
    <w:rsid w:val="003A29BF"/>
    <w:rsid w:val="003A5A83"/>
    <w:rsid w:val="003B0193"/>
    <w:rsid w:val="003B300C"/>
    <w:rsid w:val="003B37F0"/>
    <w:rsid w:val="003B3A26"/>
    <w:rsid w:val="003B5859"/>
    <w:rsid w:val="003B603B"/>
    <w:rsid w:val="003B61DE"/>
    <w:rsid w:val="003B6707"/>
    <w:rsid w:val="003B6759"/>
    <w:rsid w:val="003B6C96"/>
    <w:rsid w:val="003B6D5F"/>
    <w:rsid w:val="003B7CB9"/>
    <w:rsid w:val="003B7FEA"/>
    <w:rsid w:val="003C022C"/>
    <w:rsid w:val="003C049C"/>
    <w:rsid w:val="003C09D8"/>
    <w:rsid w:val="003C14DA"/>
    <w:rsid w:val="003C1F85"/>
    <w:rsid w:val="003C2EA3"/>
    <w:rsid w:val="003C3561"/>
    <w:rsid w:val="003C3A60"/>
    <w:rsid w:val="003C3BBF"/>
    <w:rsid w:val="003C4E63"/>
    <w:rsid w:val="003C6A5E"/>
    <w:rsid w:val="003C6D6C"/>
    <w:rsid w:val="003C6EAB"/>
    <w:rsid w:val="003D341B"/>
    <w:rsid w:val="003D6485"/>
    <w:rsid w:val="003E182F"/>
    <w:rsid w:val="003E2D83"/>
    <w:rsid w:val="003E2E49"/>
    <w:rsid w:val="003E4715"/>
    <w:rsid w:val="003E4B0C"/>
    <w:rsid w:val="003E5426"/>
    <w:rsid w:val="003E562D"/>
    <w:rsid w:val="003E5B99"/>
    <w:rsid w:val="003E5EAC"/>
    <w:rsid w:val="003E6FED"/>
    <w:rsid w:val="003E7D27"/>
    <w:rsid w:val="003F0106"/>
    <w:rsid w:val="003F3970"/>
    <w:rsid w:val="003F4C29"/>
    <w:rsid w:val="003F6238"/>
    <w:rsid w:val="003F6991"/>
    <w:rsid w:val="003F6F99"/>
    <w:rsid w:val="003F74BF"/>
    <w:rsid w:val="0040053F"/>
    <w:rsid w:val="00400744"/>
    <w:rsid w:val="004035B4"/>
    <w:rsid w:val="00403879"/>
    <w:rsid w:val="00403B16"/>
    <w:rsid w:val="00403E52"/>
    <w:rsid w:val="0040434A"/>
    <w:rsid w:val="00406E3D"/>
    <w:rsid w:val="004106B6"/>
    <w:rsid w:val="004131EC"/>
    <w:rsid w:val="0041407C"/>
    <w:rsid w:val="00415BB0"/>
    <w:rsid w:val="00416642"/>
    <w:rsid w:val="00416907"/>
    <w:rsid w:val="00416B64"/>
    <w:rsid w:val="0042019C"/>
    <w:rsid w:val="00420A7F"/>
    <w:rsid w:val="0042185D"/>
    <w:rsid w:val="0042233F"/>
    <w:rsid w:val="00425A62"/>
    <w:rsid w:val="00426DCF"/>
    <w:rsid w:val="00426F73"/>
    <w:rsid w:val="004272E6"/>
    <w:rsid w:val="0042762A"/>
    <w:rsid w:val="004302B8"/>
    <w:rsid w:val="004306E6"/>
    <w:rsid w:val="00431361"/>
    <w:rsid w:val="00433D51"/>
    <w:rsid w:val="00434699"/>
    <w:rsid w:val="0043469B"/>
    <w:rsid w:val="00434FC1"/>
    <w:rsid w:val="004369E7"/>
    <w:rsid w:val="00437E54"/>
    <w:rsid w:val="00441CE7"/>
    <w:rsid w:val="00442BA3"/>
    <w:rsid w:val="004436BB"/>
    <w:rsid w:val="004449F2"/>
    <w:rsid w:val="00445D4B"/>
    <w:rsid w:val="004501A7"/>
    <w:rsid w:val="00450250"/>
    <w:rsid w:val="00450781"/>
    <w:rsid w:val="00450AC2"/>
    <w:rsid w:val="00450D5C"/>
    <w:rsid w:val="00451013"/>
    <w:rsid w:val="00451164"/>
    <w:rsid w:val="00451B59"/>
    <w:rsid w:val="00454683"/>
    <w:rsid w:val="00454940"/>
    <w:rsid w:val="0045648D"/>
    <w:rsid w:val="00460F4C"/>
    <w:rsid w:val="00461031"/>
    <w:rsid w:val="00463D57"/>
    <w:rsid w:val="00464DA7"/>
    <w:rsid w:val="00465242"/>
    <w:rsid w:val="00466983"/>
    <w:rsid w:val="00467017"/>
    <w:rsid w:val="004677D6"/>
    <w:rsid w:val="00467C94"/>
    <w:rsid w:val="00467EA2"/>
    <w:rsid w:val="00471671"/>
    <w:rsid w:val="00474335"/>
    <w:rsid w:val="00475946"/>
    <w:rsid w:val="0047605C"/>
    <w:rsid w:val="004762C7"/>
    <w:rsid w:val="00477337"/>
    <w:rsid w:val="00480E86"/>
    <w:rsid w:val="004835AB"/>
    <w:rsid w:val="004865AA"/>
    <w:rsid w:val="0048739F"/>
    <w:rsid w:val="00490A97"/>
    <w:rsid w:val="00493782"/>
    <w:rsid w:val="00494E14"/>
    <w:rsid w:val="00497626"/>
    <w:rsid w:val="004A0694"/>
    <w:rsid w:val="004A1809"/>
    <w:rsid w:val="004A2E49"/>
    <w:rsid w:val="004A3ABD"/>
    <w:rsid w:val="004A3F4A"/>
    <w:rsid w:val="004A4768"/>
    <w:rsid w:val="004A4A6F"/>
    <w:rsid w:val="004A5970"/>
    <w:rsid w:val="004A64AE"/>
    <w:rsid w:val="004A6961"/>
    <w:rsid w:val="004A7044"/>
    <w:rsid w:val="004A75F2"/>
    <w:rsid w:val="004B1F93"/>
    <w:rsid w:val="004B2B7E"/>
    <w:rsid w:val="004B3958"/>
    <w:rsid w:val="004B3CB9"/>
    <w:rsid w:val="004B3FE3"/>
    <w:rsid w:val="004B64DF"/>
    <w:rsid w:val="004B7F5A"/>
    <w:rsid w:val="004C37CA"/>
    <w:rsid w:val="004C42FD"/>
    <w:rsid w:val="004C538D"/>
    <w:rsid w:val="004C7F72"/>
    <w:rsid w:val="004D0208"/>
    <w:rsid w:val="004D11E3"/>
    <w:rsid w:val="004D1445"/>
    <w:rsid w:val="004D15CA"/>
    <w:rsid w:val="004D25EC"/>
    <w:rsid w:val="004D2760"/>
    <w:rsid w:val="004D2CFF"/>
    <w:rsid w:val="004D35A9"/>
    <w:rsid w:val="004D3835"/>
    <w:rsid w:val="004D3CAE"/>
    <w:rsid w:val="004D4B96"/>
    <w:rsid w:val="004D505D"/>
    <w:rsid w:val="004D6296"/>
    <w:rsid w:val="004D6DAC"/>
    <w:rsid w:val="004E01C1"/>
    <w:rsid w:val="004E16B1"/>
    <w:rsid w:val="004E193C"/>
    <w:rsid w:val="004E27B2"/>
    <w:rsid w:val="004E3872"/>
    <w:rsid w:val="004E61AA"/>
    <w:rsid w:val="004E7AA2"/>
    <w:rsid w:val="004E7CA0"/>
    <w:rsid w:val="004F0301"/>
    <w:rsid w:val="004F35FA"/>
    <w:rsid w:val="004F37F9"/>
    <w:rsid w:val="004F4CFB"/>
    <w:rsid w:val="004F53AE"/>
    <w:rsid w:val="004F5472"/>
    <w:rsid w:val="004F554B"/>
    <w:rsid w:val="004F5A26"/>
    <w:rsid w:val="004F6565"/>
    <w:rsid w:val="004F65DF"/>
    <w:rsid w:val="004F7333"/>
    <w:rsid w:val="00500A36"/>
    <w:rsid w:val="00501733"/>
    <w:rsid w:val="00501B7C"/>
    <w:rsid w:val="00501BF3"/>
    <w:rsid w:val="00503C05"/>
    <w:rsid w:val="00503EFE"/>
    <w:rsid w:val="0050486D"/>
    <w:rsid w:val="0050533E"/>
    <w:rsid w:val="005059AB"/>
    <w:rsid w:val="005100CD"/>
    <w:rsid w:val="00510E47"/>
    <w:rsid w:val="00511142"/>
    <w:rsid w:val="00511402"/>
    <w:rsid w:val="00516EE1"/>
    <w:rsid w:val="005200AF"/>
    <w:rsid w:val="005210E9"/>
    <w:rsid w:val="00521419"/>
    <w:rsid w:val="00521D72"/>
    <w:rsid w:val="005224A7"/>
    <w:rsid w:val="00522B39"/>
    <w:rsid w:val="00522F3D"/>
    <w:rsid w:val="005236CF"/>
    <w:rsid w:val="00524854"/>
    <w:rsid w:val="00524AA5"/>
    <w:rsid w:val="00524CD4"/>
    <w:rsid w:val="00524F53"/>
    <w:rsid w:val="0052623C"/>
    <w:rsid w:val="005268C4"/>
    <w:rsid w:val="00527E9A"/>
    <w:rsid w:val="00530036"/>
    <w:rsid w:val="005301C5"/>
    <w:rsid w:val="005309AB"/>
    <w:rsid w:val="005330AE"/>
    <w:rsid w:val="005338FB"/>
    <w:rsid w:val="00533A93"/>
    <w:rsid w:val="00533C1A"/>
    <w:rsid w:val="00533F4B"/>
    <w:rsid w:val="00536065"/>
    <w:rsid w:val="00537CC1"/>
    <w:rsid w:val="00540094"/>
    <w:rsid w:val="005402CE"/>
    <w:rsid w:val="005411F5"/>
    <w:rsid w:val="00541203"/>
    <w:rsid w:val="00541527"/>
    <w:rsid w:val="00541E52"/>
    <w:rsid w:val="005429C7"/>
    <w:rsid w:val="00542AA0"/>
    <w:rsid w:val="00543265"/>
    <w:rsid w:val="00543C18"/>
    <w:rsid w:val="005448B0"/>
    <w:rsid w:val="00544E31"/>
    <w:rsid w:val="00545E1F"/>
    <w:rsid w:val="00547AA9"/>
    <w:rsid w:val="00547B99"/>
    <w:rsid w:val="00547CBB"/>
    <w:rsid w:val="00547CFE"/>
    <w:rsid w:val="00551104"/>
    <w:rsid w:val="00551776"/>
    <w:rsid w:val="00554927"/>
    <w:rsid w:val="00555D71"/>
    <w:rsid w:val="00555EE1"/>
    <w:rsid w:val="0055657E"/>
    <w:rsid w:val="00556B24"/>
    <w:rsid w:val="00557F48"/>
    <w:rsid w:val="005631F2"/>
    <w:rsid w:val="00563CF0"/>
    <w:rsid w:val="00566DC4"/>
    <w:rsid w:val="00567145"/>
    <w:rsid w:val="005674B5"/>
    <w:rsid w:val="0056779A"/>
    <w:rsid w:val="00571B20"/>
    <w:rsid w:val="00572265"/>
    <w:rsid w:val="00572ADC"/>
    <w:rsid w:val="00572C3E"/>
    <w:rsid w:val="0057341D"/>
    <w:rsid w:val="005739D9"/>
    <w:rsid w:val="00575378"/>
    <w:rsid w:val="00577366"/>
    <w:rsid w:val="00577D7A"/>
    <w:rsid w:val="0058064C"/>
    <w:rsid w:val="00580C42"/>
    <w:rsid w:val="005814DF"/>
    <w:rsid w:val="00581875"/>
    <w:rsid w:val="00583708"/>
    <w:rsid w:val="00583B88"/>
    <w:rsid w:val="00584EFA"/>
    <w:rsid w:val="00586730"/>
    <w:rsid w:val="00586B7C"/>
    <w:rsid w:val="0058775D"/>
    <w:rsid w:val="0058788F"/>
    <w:rsid w:val="00590426"/>
    <w:rsid w:val="00592907"/>
    <w:rsid w:val="00593083"/>
    <w:rsid w:val="00594445"/>
    <w:rsid w:val="005947E0"/>
    <w:rsid w:val="00595B62"/>
    <w:rsid w:val="00596114"/>
    <w:rsid w:val="00596E0A"/>
    <w:rsid w:val="005974BC"/>
    <w:rsid w:val="00597FAE"/>
    <w:rsid w:val="005A17DD"/>
    <w:rsid w:val="005A2F64"/>
    <w:rsid w:val="005A304E"/>
    <w:rsid w:val="005A3E8B"/>
    <w:rsid w:val="005A46EC"/>
    <w:rsid w:val="005A4F8B"/>
    <w:rsid w:val="005A5F40"/>
    <w:rsid w:val="005A638A"/>
    <w:rsid w:val="005A6586"/>
    <w:rsid w:val="005A7A6E"/>
    <w:rsid w:val="005A7DA8"/>
    <w:rsid w:val="005B0C38"/>
    <w:rsid w:val="005B6203"/>
    <w:rsid w:val="005B6C2E"/>
    <w:rsid w:val="005C13AB"/>
    <w:rsid w:val="005C3574"/>
    <w:rsid w:val="005C36F5"/>
    <w:rsid w:val="005C39B3"/>
    <w:rsid w:val="005C4211"/>
    <w:rsid w:val="005C49E6"/>
    <w:rsid w:val="005C4CE2"/>
    <w:rsid w:val="005C6179"/>
    <w:rsid w:val="005C6183"/>
    <w:rsid w:val="005C6AE9"/>
    <w:rsid w:val="005C723D"/>
    <w:rsid w:val="005D0AF2"/>
    <w:rsid w:val="005D12FC"/>
    <w:rsid w:val="005D2C10"/>
    <w:rsid w:val="005D33CE"/>
    <w:rsid w:val="005D3E57"/>
    <w:rsid w:val="005D3E8C"/>
    <w:rsid w:val="005D410A"/>
    <w:rsid w:val="005D4514"/>
    <w:rsid w:val="005D451A"/>
    <w:rsid w:val="005D4909"/>
    <w:rsid w:val="005D4B83"/>
    <w:rsid w:val="005D5129"/>
    <w:rsid w:val="005D58EB"/>
    <w:rsid w:val="005D5FA9"/>
    <w:rsid w:val="005D7AC8"/>
    <w:rsid w:val="005D7C93"/>
    <w:rsid w:val="005E0C67"/>
    <w:rsid w:val="005E1364"/>
    <w:rsid w:val="005E27B0"/>
    <w:rsid w:val="005E28BD"/>
    <w:rsid w:val="005E2D19"/>
    <w:rsid w:val="005E42AF"/>
    <w:rsid w:val="005E48AA"/>
    <w:rsid w:val="005E51EB"/>
    <w:rsid w:val="005E57CB"/>
    <w:rsid w:val="005E6567"/>
    <w:rsid w:val="005E7AEC"/>
    <w:rsid w:val="005F0566"/>
    <w:rsid w:val="005F0F9F"/>
    <w:rsid w:val="005F1AF3"/>
    <w:rsid w:val="005F1BF3"/>
    <w:rsid w:val="005F1E59"/>
    <w:rsid w:val="005F1F97"/>
    <w:rsid w:val="005F2048"/>
    <w:rsid w:val="005F2CE2"/>
    <w:rsid w:val="005F3E90"/>
    <w:rsid w:val="005F620B"/>
    <w:rsid w:val="005F71C9"/>
    <w:rsid w:val="005F730F"/>
    <w:rsid w:val="0060107F"/>
    <w:rsid w:val="00601CE9"/>
    <w:rsid w:val="00601D43"/>
    <w:rsid w:val="006027EE"/>
    <w:rsid w:val="0060389E"/>
    <w:rsid w:val="006039A9"/>
    <w:rsid w:val="00603E72"/>
    <w:rsid w:val="00605C74"/>
    <w:rsid w:val="006078C1"/>
    <w:rsid w:val="00607B4F"/>
    <w:rsid w:val="00607E67"/>
    <w:rsid w:val="00610B18"/>
    <w:rsid w:val="0061197C"/>
    <w:rsid w:val="00611A52"/>
    <w:rsid w:val="00612514"/>
    <w:rsid w:val="00612FBC"/>
    <w:rsid w:val="00614477"/>
    <w:rsid w:val="00614A06"/>
    <w:rsid w:val="006173B6"/>
    <w:rsid w:val="0061760B"/>
    <w:rsid w:val="00617C42"/>
    <w:rsid w:val="006203BD"/>
    <w:rsid w:val="00621F1D"/>
    <w:rsid w:val="00622979"/>
    <w:rsid w:val="0062604B"/>
    <w:rsid w:val="006260DE"/>
    <w:rsid w:val="006266A8"/>
    <w:rsid w:val="00627B1E"/>
    <w:rsid w:val="006307E2"/>
    <w:rsid w:val="00631197"/>
    <w:rsid w:val="006313CB"/>
    <w:rsid w:val="0063260B"/>
    <w:rsid w:val="00632DF3"/>
    <w:rsid w:val="0063335F"/>
    <w:rsid w:val="0063341F"/>
    <w:rsid w:val="006337BB"/>
    <w:rsid w:val="0063425A"/>
    <w:rsid w:val="006355EA"/>
    <w:rsid w:val="00635764"/>
    <w:rsid w:val="00636282"/>
    <w:rsid w:val="00636A81"/>
    <w:rsid w:val="00637AE3"/>
    <w:rsid w:val="00644649"/>
    <w:rsid w:val="00645306"/>
    <w:rsid w:val="006464BA"/>
    <w:rsid w:val="00650B12"/>
    <w:rsid w:val="006516D7"/>
    <w:rsid w:val="00651DA8"/>
    <w:rsid w:val="00654F2D"/>
    <w:rsid w:val="0065558A"/>
    <w:rsid w:val="00656AA1"/>
    <w:rsid w:val="00656BD1"/>
    <w:rsid w:val="006571F9"/>
    <w:rsid w:val="0065793B"/>
    <w:rsid w:val="006600F5"/>
    <w:rsid w:val="00660CB9"/>
    <w:rsid w:val="00661318"/>
    <w:rsid w:val="00663411"/>
    <w:rsid w:val="00663E5F"/>
    <w:rsid w:val="00663FE5"/>
    <w:rsid w:val="00664960"/>
    <w:rsid w:val="00666CAE"/>
    <w:rsid w:val="00667444"/>
    <w:rsid w:val="0066781E"/>
    <w:rsid w:val="00670CB5"/>
    <w:rsid w:val="00672319"/>
    <w:rsid w:val="0067312E"/>
    <w:rsid w:val="00673837"/>
    <w:rsid w:val="00674A9D"/>
    <w:rsid w:val="00674BE0"/>
    <w:rsid w:val="00675304"/>
    <w:rsid w:val="00680281"/>
    <w:rsid w:val="0068045E"/>
    <w:rsid w:val="00680EB9"/>
    <w:rsid w:val="006835D9"/>
    <w:rsid w:val="00683961"/>
    <w:rsid w:val="00683A76"/>
    <w:rsid w:val="00683BE1"/>
    <w:rsid w:val="00685940"/>
    <w:rsid w:val="00685E73"/>
    <w:rsid w:val="00686A88"/>
    <w:rsid w:val="00687B9F"/>
    <w:rsid w:val="00691E74"/>
    <w:rsid w:val="00692391"/>
    <w:rsid w:val="006925E4"/>
    <w:rsid w:val="006966D1"/>
    <w:rsid w:val="00696B5B"/>
    <w:rsid w:val="00696ECA"/>
    <w:rsid w:val="006A107D"/>
    <w:rsid w:val="006A170E"/>
    <w:rsid w:val="006A1D9A"/>
    <w:rsid w:val="006A29CE"/>
    <w:rsid w:val="006A30B0"/>
    <w:rsid w:val="006A5CC6"/>
    <w:rsid w:val="006A6CEE"/>
    <w:rsid w:val="006A76BC"/>
    <w:rsid w:val="006B0D3E"/>
    <w:rsid w:val="006B12D9"/>
    <w:rsid w:val="006B1940"/>
    <w:rsid w:val="006B1DFD"/>
    <w:rsid w:val="006B2069"/>
    <w:rsid w:val="006B275C"/>
    <w:rsid w:val="006B3707"/>
    <w:rsid w:val="006B3A88"/>
    <w:rsid w:val="006B4ABC"/>
    <w:rsid w:val="006B50DD"/>
    <w:rsid w:val="006B536A"/>
    <w:rsid w:val="006B55D6"/>
    <w:rsid w:val="006B6FB2"/>
    <w:rsid w:val="006C1828"/>
    <w:rsid w:val="006C1B00"/>
    <w:rsid w:val="006C2DF2"/>
    <w:rsid w:val="006C31AD"/>
    <w:rsid w:val="006C4A8E"/>
    <w:rsid w:val="006C64F9"/>
    <w:rsid w:val="006C7ABF"/>
    <w:rsid w:val="006C7BCA"/>
    <w:rsid w:val="006D1885"/>
    <w:rsid w:val="006D2023"/>
    <w:rsid w:val="006D263A"/>
    <w:rsid w:val="006D2C9B"/>
    <w:rsid w:val="006D3581"/>
    <w:rsid w:val="006D3A08"/>
    <w:rsid w:val="006D5568"/>
    <w:rsid w:val="006D5E2F"/>
    <w:rsid w:val="006D633D"/>
    <w:rsid w:val="006D6673"/>
    <w:rsid w:val="006E1164"/>
    <w:rsid w:val="006E1881"/>
    <w:rsid w:val="006E44BF"/>
    <w:rsid w:val="006E47ED"/>
    <w:rsid w:val="006E5026"/>
    <w:rsid w:val="006E5BB9"/>
    <w:rsid w:val="006E610A"/>
    <w:rsid w:val="006E6BA9"/>
    <w:rsid w:val="006E716E"/>
    <w:rsid w:val="006E7BBA"/>
    <w:rsid w:val="006E7F0F"/>
    <w:rsid w:val="006F02B6"/>
    <w:rsid w:val="006F085D"/>
    <w:rsid w:val="006F0EDB"/>
    <w:rsid w:val="006F29A2"/>
    <w:rsid w:val="006F3FBD"/>
    <w:rsid w:val="006F580A"/>
    <w:rsid w:val="006F6AFE"/>
    <w:rsid w:val="007000D9"/>
    <w:rsid w:val="007011D5"/>
    <w:rsid w:val="0070247C"/>
    <w:rsid w:val="007029BC"/>
    <w:rsid w:val="00703EFE"/>
    <w:rsid w:val="00704345"/>
    <w:rsid w:val="00704465"/>
    <w:rsid w:val="0070499F"/>
    <w:rsid w:val="00704CD1"/>
    <w:rsid w:val="0070510B"/>
    <w:rsid w:val="007056D9"/>
    <w:rsid w:val="00706313"/>
    <w:rsid w:val="007069E3"/>
    <w:rsid w:val="00706D28"/>
    <w:rsid w:val="00707DB5"/>
    <w:rsid w:val="007112E7"/>
    <w:rsid w:val="007119B5"/>
    <w:rsid w:val="00712B6E"/>
    <w:rsid w:val="00712C87"/>
    <w:rsid w:val="007130CC"/>
    <w:rsid w:val="00713480"/>
    <w:rsid w:val="0071379A"/>
    <w:rsid w:val="00713C20"/>
    <w:rsid w:val="0071407A"/>
    <w:rsid w:val="0071595F"/>
    <w:rsid w:val="00717353"/>
    <w:rsid w:val="00717564"/>
    <w:rsid w:val="00721477"/>
    <w:rsid w:val="0072191F"/>
    <w:rsid w:val="00722698"/>
    <w:rsid w:val="00722A69"/>
    <w:rsid w:val="007233A3"/>
    <w:rsid w:val="00723468"/>
    <w:rsid w:val="00724887"/>
    <w:rsid w:val="0072491B"/>
    <w:rsid w:val="007249BF"/>
    <w:rsid w:val="00724E9C"/>
    <w:rsid w:val="007301C6"/>
    <w:rsid w:val="00730986"/>
    <w:rsid w:val="00730EC1"/>
    <w:rsid w:val="00730FBF"/>
    <w:rsid w:val="0073162D"/>
    <w:rsid w:val="00731FD0"/>
    <w:rsid w:val="00732E32"/>
    <w:rsid w:val="00733112"/>
    <w:rsid w:val="007355A1"/>
    <w:rsid w:val="007365D5"/>
    <w:rsid w:val="0073742F"/>
    <w:rsid w:val="00742250"/>
    <w:rsid w:val="007432F8"/>
    <w:rsid w:val="00743AAC"/>
    <w:rsid w:val="00743C0B"/>
    <w:rsid w:val="00743E98"/>
    <w:rsid w:val="00747985"/>
    <w:rsid w:val="00747C99"/>
    <w:rsid w:val="0075000D"/>
    <w:rsid w:val="0075031D"/>
    <w:rsid w:val="0075050F"/>
    <w:rsid w:val="00750D8A"/>
    <w:rsid w:val="007512FD"/>
    <w:rsid w:val="00751BE7"/>
    <w:rsid w:val="00751DA6"/>
    <w:rsid w:val="00754A6E"/>
    <w:rsid w:val="00754F2C"/>
    <w:rsid w:val="00755A20"/>
    <w:rsid w:val="00755CD7"/>
    <w:rsid w:val="007568E9"/>
    <w:rsid w:val="0075736C"/>
    <w:rsid w:val="007604BB"/>
    <w:rsid w:val="00760CBC"/>
    <w:rsid w:val="00763303"/>
    <w:rsid w:val="00765337"/>
    <w:rsid w:val="007656CE"/>
    <w:rsid w:val="00766031"/>
    <w:rsid w:val="0076632D"/>
    <w:rsid w:val="00767021"/>
    <w:rsid w:val="0077002F"/>
    <w:rsid w:val="00772384"/>
    <w:rsid w:val="007779EF"/>
    <w:rsid w:val="00780160"/>
    <w:rsid w:val="00780C2F"/>
    <w:rsid w:val="00780D1A"/>
    <w:rsid w:val="00781064"/>
    <w:rsid w:val="00781420"/>
    <w:rsid w:val="00781C10"/>
    <w:rsid w:val="00782978"/>
    <w:rsid w:val="00783387"/>
    <w:rsid w:val="007837E2"/>
    <w:rsid w:val="007838E6"/>
    <w:rsid w:val="00783A42"/>
    <w:rsid w:val="00784EF8"/>
    <w:rsid w:val="00785C08"/>
    <w:rsid w:val="007861E5"/>
    <w:rsid w:val="00790BD6"/>
    <w:rsid w:val="007910BC"/>
    <w:rsid w:val="0079267B"/>
    <w:rsid w:val="0079284B"/>
    <w:rsid w:val="00792A40"/>
    <w:rsid w:val="007946F9"/>
    <w:rsid w:val="00794D72"/>
    <w:rsid w:val="00794E81"/>
    <w:rsid w:val="00795D29"/>
    <w:rsid w:val="00796167"/>
    <w:rsid w:val="00797B92"/>
    <w:rsid w:val="00797FFE"/>
    <w:rsid w:val="007A0637"/>
    <w:rsid w:val="007A1321"/>
    <w:rsid w:val="007A1CD5"/>
    <w:rsid w:val="007A1EAF"/>
    <w:rsid w:val="007A2573"/>
    <w:rsid w:val="007A25D5"/>
    <w:rsid w:val="007A2970"/>
    <w:rsid w:val="007A2B0C"/>
    <w:rsid w:val="007A2E9B"/>
    <w:rsid w:val="007A3D5B"/>
    <w:rsid w:val="007A3EC7"/>
    <w:rsid w:val="007A4C69"/>
    <w:rsid w:val="007A50E5"/>
    <w:rsid w:val="007A67AF"/>
    <w:rsid w:val="007A7ADF"/>
    <w:rsid w:val="007B0DC5"/>
    <w:rsid w:val="007B1174"/>
    <w:rsid w:val="007B2BB4"/>
    <w:rsid w:val="007B2C5A"/>
    <w:rsid w:val="007B31B3"/>
    <w:rsid w:val="007B427B"/>
    <w:rsid w:val="007B54A8"/>
    <w:rsid w:val="007B5671"/>
    <w:rsid w:val="007B59D8"/>
    <w:rsid w:val="007B5E9A"/>
    <w:rsid w:val="007B6064"/>
    <w:rsid w:val="007C2BE1"/>
    <w:rsid w:val="007C33BC"/>
    <w:rsid w:val="007C348B"/>
    <w:rsid w:val="007C3F44"/>
    <w:rsid w:val="007C4167"/>
    <w:rsid w:val="007C4815"/>
    <w:rsid w:val="007C5ADC"/>
    <w:rsid w:val="007C63B8"/>
    <w:rsid w:val="007C6794"/>
    <w:rsid w:val="007C717C"/>
    <w:rsid w:val="007C7CA2"/>
    <w:rsid w:val="007D0F86"/>
    <w:rsid w:val="007D117A"/>
    <w:rsid w:val="007D1C47"/>
    <w:rsid w:val="007D2564"/>
    <w:rsid w:val="007D5056"/>
    <w:rsid w:val="007D5E17"/>
    <w:rsid w:val="007D7306"/>
    <w:rsid w:val="007D762A"/>
    <w:rsid w:val="007E03F6"/>
    <w:rsid w:val="007E292E"/>
    <w:rsid w:val="007E2B57"/>
    <w:rsid w:val="007E33A7"/>
    <w:rsid w:val="007E4B4A"/>
    <w:rsid w:val="007E53B8"/>
    <w:rsid w:val="007E5DC8"/>
    <w:rsid w:val="007E600A"/>
    <w:rsid w:val="007E75FA"/>
    <w:rsid w:val="007E7748"/>
    <w:rsid w:val="007F02BD"/>
    <w:rsid w:val="007F1F3E"/>
    <w:rsid w:val="007F204C"/>
    <w:rsid w:val="007F248E"/>
    <w:rsid w:val="007F2806"/>
    <w:rsid w:val="007F28F3"/>
    <w:rsid w:val="007F30CA"/>
    <w:rsid w:val="007F5B9F"/>
    <w:rsid w:val="007F6790"/>
    <w:rsid w:val="0080032F"/>
    <w:rsid w:val="008022DF"/>
    <w:rsid w:val="00802F37"/>
    <w:rsid w:val="008034BF"/>
    <w:rsid w:val="008037ED"/>
    <w:rsid w:val="008039E7"/>
    <w:rsid w:val="00805109"/>
    <w:rsid w:val="008051FC"/>
    <w:rsid w:val="00806E0A"/>
    <w:rsid w:val="008074C4"/>
    <w:rsid w:val="0081008C"/>
    <w:rsid w:val="00810B1D"/>
    <w:rsid w:val="0081136A"/>
    <w:rsid w:val="0081144B"/>
    <w:rsid w:val="008118C4"/>
    <w:rsid w:val="008152F0"/>
    <w:rsid w:val="0081654C"/>
    <w:rsid w:val="00821AF7"/>
    <w:rsid w:val="00822DBC"/>
    <w:rsid w:val="0082365B"/>
    <w:rsid w:val="00825A85"/>
    <w:rsid w:val="00825DDE"/>
    <w:rsid w:val="008318E1"/>
    <w:rsid w:val="00831EA6"/>
    <w:rsid w:val="00831F9F"/>
    <w:rsid w:val="00832055"/>
    <w:rsid w:val="00832F18"/>
    <w:rsid w:val="00833852"/>
    <w:rsid w:val="00833D86"/>
    <w:rsid w:val="0083425B"/>
    <w:rsid w:val="008414E6"/>
    <w:rsid w:val="008432D9"/>
    <w:rsid w:val="008448CB"/>
    <w:rsid w:val="00850458"/>
    <w:rsid w:val="00850B5D"/>
    <w:rsid w:val="008519E8"/>
    <w:rsid w:val="00852B5B"/>
    <w:rsid w:val="00853066"/>
    <w:rsid w:val="0085450F"/>
    <w:rsid w:val="008546EE"/>
    <w:rsid w:val="008549FF"/>
    <w:rsid w:val="008574CF"/>
    <w:rsid w:val="0085786B"/>
    <w:rsid w:val="00860205"/>
    <w:rsid w:val="00860560"/>
    <w:rsid w:val="00860B2D"/>
    <w:rsid w:val="00861DE4"/>
    <w:rsid w:val="008632E3"/>
    <w:rsid w:val="008643A8"/>
    <w:rsid w:val="00864C79"/>
    <w:rsid w:val="00865798"/>
    <w:rsid w:val="008662F5"/>
    <w:rsid w:val="00866F84"/>
    <w:rsid w:val="008677B9"/>
    <w:rsid w:val="00871C5E"/>
    <w:rsid w:val="00873110"/>
    <w:rsid w:val="00873B58"/>
    <w:rsid w:val="00873FD7"/>
    <w:rsid w:val="00874DBE"/>
    <w:rsid w:val="00876E83"/>
    <w:rsid w:val="008808AA"/>
    <w:rsid w:val="00880BD0"/>
    <w:rsid w:val="00880D5E"/>
    <w:rsid w:val="00884F70"/>
    <w:rsid w:val="008857FA"/>
    <w:rsid w:val="00885AE3"/>
    <w:rsid w:val="00886FEE"/>
    <w:rsid w:val="00887E93"/>
    <w:rsid w:val="00887F44"/>
    <w:rsid w:val="00890185"/>
    <w:rsid w:val="00890368"/>
    <w:rsid w:val="00891E66"/>
    <w:rsid w:val="008923ED"/>
    <w:rsid w:val="00894FC8"/>
    <w:rsid w:val="008970ED"/>
    <w:rsid w:val="00897359"/>
    <w:rsid w:val="0089738D"/>
    <w:rsid w:val="008A0D93"/>
    <w:rsid w:val="008A0E25"/>
    <w:rsid w:val="008A0F6B"/>
    <w:rsid w:val="008A2085"/>
    <w:rsid w:val="008A21CA"/>
    <w:rsid w:val="008A2E7C"/>
    <w:rsid w:val="008A387A"/>
    <w:rsid w:val="008A3D59"/>
    <w:rsid w:val="008A46C6"/>
    <w:rsid w:val="008A57B6"/>
    <w:rsid w:val="008A5869"/>
    <w:rsid w:val="008A600F"/>
    <w:rsid w:val="008A6DF7"/>
    <w:rsid w:val="008B04A2"/>
    <w:rsid w:val="008B0E7D"/>
    <w:rsid w:val="008B2DD4"/>
    <w:rsid w:val="008B5F53"/>
    <w:rsid w:val="008B628C"/>
    <w:rsid w:val="008B6DB6"/>
    <w:rsid w:val="008C24D1"/>
    <w:rsid w:val="008C40ED"/>
    <w:rsid w:val="008C4ED6"/>
    <w:rsid w:val="008C59A6"/>
    <w:rsid w:val="008C6F70"/>
    <w:rsid w:val="008D04B4"/>
    <w:rsid w:val="008D3120"/>
    <w:rsid w:val="008D3B5B"/>
    <w:rsid w:val="008D50AC"/>
    <w:rsid w:val="008D50B7"/>
    <w:rsid w:val="008D52C3"/>
    <w:rsid w:val="008D5656"/>
    <w:rsid w:val="008E0D74"/>
    <w:rsid w:val="008E2F6D"/>
    <w:rsid w:val="008E3CE9"/>
    <w:rsid w:val="008E48BB"/>
    <w:rsid w:val="008E51F6"/>
    <w:rsid w:val="008E66F1"/>
    <w:rsid w:val="008E7CA6"/>
    <w:rsid w:val="008F0D4E"/>
    <w:rsid w:val="008F1034"/>
    <w:rsid w:val="008F14EB"/>
    <w:rsid w:val="008F162A"/>
    <w:rsid w:val="008F17E7"/>
    <w:rsid w:val="008F2646"/>
    <w:rsid w:val="008F2D22"/>
    <w:rsid w:val="008F3E6C"/>
    <w:rsid w:val="008F5659"/>
    <w:rsid w:val="008F5B54"/>
    <w:rsid w:val="008F71E9"/>
    <w:rsid w:val="008F77A0"/>
    <w:rsid w:val="008F7848"/>
    <w:rsid w:val="009027BD"/>
    <w:rsid w:val="00906194"/>
    <w:rsid w:val="00906426"/>
    <w:rsid w:val="00906F78"/>
    <w:rsid w:val="0091074C"/>
    <w:rsid w:val="00910B3A"/>
    <w:rsid w:val="00912E19"/>
    <w:rsid w:val="00914198"/>
    <w:rsid w:val="00914304"/>
    <w:rsid w:val="00914B1C"/>
    <w:rsid w:val="00914F5E"/>
    <w:rsid w:val="00915E98"/>
    <w:rsid w:val="00916D67"/>
    <w:rsid w:val="0092063B"/>
    <w:rsid w:val="009214AE"/>
    <w:rsid w:val="009216BA"/>
    <w:rsid w:val="00922E68"/>
    <w:rsid w:val="0092448D"/>
    <w:rsid w:val="00924ADE"/>
    <w:rsid w:val="00925BAA"/>
    <w:rsid w:val="00926209"/>
    <w:rsid w:val="00926B05"/>
    <w:rsid w:val="009273CB"/>
    <w:rsid w:val="00931198"/>
    <w:rsid w:val="00931D75"/>
    <w:rsid w:val="00931EB0"/>
    <w:rsid w:val="00933139"/>
    <w:rsid w:val="00934D6F"/>
    <w:rsid w:val="00936543"/>
    <w:rsid w:val="009368C3"/>
    <w:rsid w:val="00936C29"/>
    <w:rsid w:val="009408AE"/>
    <w:rsid w:val="00940A2D"/>
    <w:rsid w:val="00942689"/>
    <w:rsid w:val="00943EB5"/>
    <w:rsid w:val="00944837"/>
    <w:rsid w:val="009453C0"/>
    <w:rsid w:val="009463F4"/>
    <w:rsid w:val="0094695B"/>
    <w:rsid w:val="00946A8D"/>
    <w:rsid w:val="00946CFF"/>
    <w:rsid w:val="00947736"/>
    <w:rsid w:val="00947D02"/>
    <w:rsid w:val="00947E8F"/>
    <w:rsid w:val="00950A7D"/>
    <w:rsid w:val="00950F49"/>
    <w:rsid w:val="00951821"/>
    <w:rsid w:val="009518A8"/>
    <w:rsid w:val="00951EE3"/>
    <w:rsid w:val="0096021E"/>
    <w:rsid w:val="00960BE3"/>
    <w:rsid w:val="009611E3"/>
    <w:rsid w:val="00961693"/>
    <w:rsid w:val="00961D14"/>
    <w:rsid w:val="00962C38"/>
    <w:rsid w:val="00963629"/>
    <w:rsid w:val="009643A6"/>
    <w:rsid w:val="0096499E"/>
    <w:rsid w:val="00965D77"/>
    <w:rsid w:val="009660C8"/>
    <w:rsid w:val="00967623"/>
    <w:rsid w:val="009678C5"/>
    <w:rsid w:val="009713D4"/>
    <w:rsid w:val="009721D9"/>
    <w:rsid w:val="009723D0"/>
    <w:rsid w:val="00972DE9"/>
    <w:rsid w:val="00973CAD"/>
    <w:rsid w:val="00974E1E"/>
    <w:rsid w:val="009766BC"/>
    <w:rsid w:val="00976EBE"/>
    <w:rsid w:val="0097722E"/>
    <w:rsid w:val="0097765A"/>
    <w:rsid w:val="009779DC"/>
    <w:rsid w:val="00980924"/>
    <w:rsid w:val="00983255"/>
    <w:rsid w:val="00983AA2"/>
    <w:rsid w:val="0098452C"/>
    <w:rsid w:val="00984D24"/>
    <w:rsid w:val="009905A1"/>
    <w:rsid w:val="00991257"/>
    <w:rsid w:val="00991A43"/>
    <w:rsid w:val="00991E0A"/>
    <w:rsid w:val="00991EA5"/>
    <w:rsid w:val="00991EE1"/>
    <w:rsid w:val="00992672"/>
    <w:rsid w:val="0099271E"/>
    <w:rsid w:val="00992EB4"/>
    <w:rsid w:val="009935BC"/>
    <w:rsid w:val="00993CC9"/>
    <w:rsid w:val="00993D0C"/>
    <w:rsid w:val="00993D78"/>
    <w:rsid w:val="00993EFD"/>
    <w:rsid w:val="00995F6C"/>
    <w:rsid w:val="00996A7E"/>
    <w:rsid w:val="009A02B2"/>
    <w:rsid w:val="009A0D82"/>
    <w:rsid w:val="009A1B6B"/>
    <w:rsid w:val="009A23C0"/>
    <w:rsid w:val="009A2EA7"/>
    <w:rsid w:val="009A3170"/>
    <w:rsid w:val="009A3432"/>
    <w:rsid w:val="009A4416"/>
    <w:rsid w:val="009A456C"/>
    <w:rsid w:val="009A468D"/>
    <w:rsid w:val="009A5D8E"/>
    <w:rsid w:val="009A6417"/>
    <w:rsid w:val="009B031C"/>
    <w:rsid w:val="009B0772"/>
    <w:rsid w:val="009B2C39"/>
    <w:rsid w:val="009B2C91"/>
    <w:rsid w:val="009B2E3E"/>
    <w:rsid w:val="009B31B8"/>
    <w:rsid w:val="009B4FC0"/>
    <w:rsid w:val="009B51C8"/>
    <w:rsid w:val="009B76C8"/>
    <w:rsid w:val="009C0442"/>
    <w:rsid w:val="009C0781"/>
    <w:rsid w:val="009C3070"/>
    <w:rsid w:val="009C693D"/>
    <w:rsid w:val="009C72BD"/>
    <w:rsid w:val="009C7373"/>
    <w:rsid w:val="009D01A1"/>
    <w:rsid w:val="009D09D6"/>
    <w:rsid w:val="009D0D17"/>
    <w:rsid w:val="009D1E3E"/>
    <w:rsid w:val="009D201E"/>
    <w:rsid w:val="009D2F92"/>
    <w:rsid w:val="009D39D0"/>
    <w:rsid w:val="009D42D8"/>
    <w:rsid w:val="009E0BC5"/>
    <w:rsid w:val="009E2998"/>
    <w:rsid w:val="009E3B71"/>
    <w:rsid w:val="009E49F7"/>
    <w:rsid w:val="009E5585"/>
    <w:rsid w:val="009E5633"/>
    <w:rsid w:val="009E5CBB"/>
    <w:rsid w:val="009E73FE"/>
    <w:rsid w:val="009E7608"/>
    <w:rsid w:val="009F0D3D"/>
    <w:rsid w:val="009F1066"/>
    <w:rsid w:val="009F270A"/>
    <w:rsid w:val="009F3810"/>
    <w:rsid w:val="009F6AB9"/>
    <w:rsid w:val="00A011A8"/>
    <w:rsid w:val="00A022A9"/>
    <w:rsid w:val="00A059F3"/>
    <w:rsid w:val="00A05FBE"/>
    <w:rsid w:val="00A07520"/>
    <w:rsid w:val="00A07EB9"/>
    <w:rsid w:val="00A115F7"/>
    <w:rsid w:val="00A12088"/>
    <w:rsid w:val="00A13808"/>
    <w:rsid w:val="00A14764"/>
    <w:rsid w:val="00A156CF"/>
    <w:rsid w:val="00A16724"/>
    <w:rsid w:val="00A17F26"/>
    <w:rsid w:val="00A20D3E"/>
    <w:rsid w:val="00A226F9"/>
    <w:rsid w:val="00A23AB1"/>
    <w:rsid w:val="00A23FD7"/>
    <w:rsid w:val="00A25465"/>
    <w:rsid w:val="00A2619F"/>
    <w:rsid w:val="00A26702"/>
    <w:rsid w:val="00A26863"/>
    <w:rsid w:val="00A276AE"/>
    <w:rsid w:val="00A307A8"/>
    <w:rsid w:val="00A31984"/>
    <w:rsid w:val="00A32309"/>
    <w:rsid w:val="00A32420"/>
    <w:rsid w:val="00A32C27"/>
    <w:rsid w:val="00A33C00"/>
    <w:rsid w:val="00A34B6A"/>
    <w:rsid w:val="00A34C94"/>
    <w:rsid w:val="00A36941"/>
    <w:rsid w:val="00A374ED"/>
    <w:rsid w:val="00A403D7"/>
    <w:rsid w:val="00A40969"/>
    <w:rsid w:val="00A41257"/>
    <w:rsid w:val="00A42E33"/>
    <w:rsid w:val="00A43A00"/>
    <w:rsid w:val="00A45A56"/>
    <w:rsid w:val="00A45FCD"/>
    <w:rsid w:val="00A47A5A"/>
    <w:rsid w:val="00A504DA"/>
    <w:rsid w:val="00A5067F"/>
    <w:rsid w:val="00A50CF4"/>
    <w:rsid w:val="00A51E87"/>
    <w:rsid w:val="00A5284A"/>
    <w:rsid w:val="00A5399E"/>
    <w:rsid w:val="00A56029"/>
    <w:rsid w:val="00A57E5E"/>
    <w:rsid w:val="00A62883"/>
    <w:rsid w:val="00A62921"/>
    <w:rsid w:val="00A62B93"/>
    <w:rsid w:val="00A66992"/>
    <w:rsid w:val="00A66F56"/>
    <w:rsid w:val="00A70211"/>
    <w:rsid w:val="00A70AC0"/>
    <w:rsid w:val="00A70B32"/>
    <w:rsid w:val="00A70C2D"/>
    <w:rsid w:val="00A70E32"/>
    <w:rsid w:val="00A7113D"/>
    <w:rsid w:val="00A71B14"/>
    <w:rsid w:val="00A73903"/>
    <w:rsid w:val="00A74D7D"/>
    <w:rsid w:val="00A75C77"/>
    <w:rsid w:val="00A75C88"/>
    <w:rsid w:val="00A77069"/>
    <w:rsid w:val="00A77CF9"/>
    <w:rsid w:val="00A8003A"/>
    <w:rsid w:val="00A805D0"/>
    <w:rsid w:val="00A80866"/>
    <w:rsid w:val="00A80A39"/>
    <w:rsid w:val="00A80F3C"/>
    <w:rsid w:val="00A823CC"/>
    <w:rsid w:val="00A825CC"/>
    <w:rsid w:val="00A82722"/>
    <w:rsid w:val="00A829BB"/>
    <w:rsid w:val="00A829E3"/>
    <w:rsid w:val="00A82F54"/>
    <w:rsid w:val="00A83D54"/>
    <w:rsid w:val="00A840AB"/>
    <w:rsid w:val="00A8427D"/>
    <w:rsid w:val="00A85DD6"/>
    <w:rsid w:val="00A86972"/>
    <w:rsid w:val="00A87F13"/>
    <w:rsid w:val="00A90FB5"/>
    <w:rsid w:val="00A91C9C"/>
    <w:rsid w:val="00A92BC6"/>
    <w:rsid w:val="00A93883"/>
    <w:rsid w:val="00A948BB"/>
    <w:rsid w:val="00A95546"/>
    <w:rsid w:val="00A95B86"/>
    <w:rsid w:val="00A95E1A"/>
    <w:rsid w:val="00A970D3"/>
    <w:rsid w:val="00A97BAE"/>
    <w:rsid w:val="00A97E57"/>
    <w:rsid w:val="00AA064B"/>
    <w:rsid w:val="00AA2B35"/>
    <w:rsid w:val="00AA3097"/>
    <w:rsid w:val="00AA3B9D"/>
    <w:rsid w:val="00AA3BCB"/>
    <w:rsid w:val="00AA3F92"/>
    <w:rsid w:val="00AA58A4"/>
    <w:rsid w:val="00AA5F90"/>
    <w:rsid w:val="00AA60C0"/>
    <w:rsid w:val="00AA6174"/>
    <w:rsid w:val="00AA659B"/>
    <w:rsid w:val="00AA6A40"/>
    <w:rsid w:val="00AA7B4E"/>
    <w:rsid w:val="00AB1200"/>
    <w:rsid w:val="00AB240E"/>
    <w:rsid w:val="00AB3085"/>
    <w:rsid w:val="00AB38F8"/>
    <w:rsid w:val="00AB5240"/>
    <w:rsid w:val="00AB6A1A"/>
    <w:rsid w:val="00AC0287"/>
    <w:rsid w:val="00AC07B5"/>
    <w:rsid w:val="00AC1263"/>
    <w:rsid w:val="00AC1F07"/>
    <w:rsid w:val="00AC2724"/>
    <w:rsid w:val="00AC2973"/>
    <w:rsid w:val="00AC5695"/>
    <w:rsid w:val="00AC5998"/>
    <w:rsid w:val="00AC68BB"/>
    <w:rsid w:val="00AC7874"/>
    <w:rsid w:val="00AC7BDF"/>
    <w:rsid w:val="00AC7D5E"/>
    <w:rsid w:val="00AD1A23"/>
    <w:rsid w:val="00AD279E"/>
    <w:rsid w:val="00AD283B"/>
    <w:rsid w:val="00AD3B2C"/>
    <w:rsid w:val="00AD418F"/>
    <w:rsid w:val="00AD564D"/>
    <w:rsid w:val="00AD62CC"/>
    <w:rsid w:val="00AE05BF"/>
    <w:rsid w:val="00AE217C"/>
    <w:rsid w:val="00AE27C5"/>
    <w:rsid w:val="00AE7988"/>
    <w:rsid w:val="00AE7E4F"/>
    <w:rsid w:val="00AF0423"/>
    <w:rsid w:val="00AF2258"/>
    <w:rsid w:val="00AF4163"/>
    <w:rsid w:val="00AF449F"/>
    <w:rsid w:val="00AF4C56"/>
    <w:rsid w:val="00AF5BE3"/>
    <w:rsid w:val="00AF612B"/>
    <w:rsid w:val="00AF69AE"/>
    <w:rsid w:val="00AF7BFE"/>
    <w:rsid w:val="00B03135"/>
    <w:rsid w:val="00B033B2"/>
    <w:rsid w:val="00B04468"/>
    <w:rsid w:val="00B04D37"/>
    <w:rsid w:val="00B05A31"/>
    <w:rsid w:val="00B06A35"/>
    <w:rsid w:val="00B07F1C"/>
    <w:rsid w:val="00B11E8F"/>
    <w:rsid w:val="00B1284D"/>
    <w:rsid w:val="00B1348F"/>
    <w:rsid w:val="00B13736"/>
    <w:rsid w:val="00B15A43"/>
    <w:rsid w:val="00B16F5C"/>
    <w:rsid w:val="00B2091E"/>
    <w:rsid w:val="00B23255"/>
    <w:rsid w:val="00B237F5"/>
    <w:rsid w:val="00B241EA"/>
    <w:rsid w:val="00B250D9"/>
    <w:rsid w:val="00B274C5"/>
    <w:rsid w:val="00B276A3"/>
    <w:rsid w:val="00B3054B"/>
    <w:rsid w:val="00B30AF9"/>
    <w:rsid w:val="00B315A1"/>
    <w:rsid w:val="00B31B31"/>
    <w:rsid w:val="00B3273B"/>
    <w:rsid w:val="00B328E8"/>
    <w:rsid w:val="00B32B2A"/>
    <w:rsid w:val="00B33109"/>
    <w:rsid w:val="00B333A7"/>
    <w:rsid w:val="00B33629"/>
    <w:rsid w:val="00B34201"/>
    <w:rsid w:val="00B3487A"/>
    <w:rsid w:val="00B34BDC"/>
    <w:rsid w:val="00B34F5D"/>
    <w:rsid w:val="00B35F57"/>
    <w:rsid w:val="00B36A69"/>
    <w:rsid w:val="00B36EDA"/>
    <w:rsid w:val="00B40E3F"/>
    <w:rsid w:val="00B41152"/>
    <w:rsid w:val="00B412D2"/>
    <w:rsid w:val="00B420DF"/>
    <w:rsid w:val="00B4504B"/>
    <w:rsid w:val="00B50089"/>
    <w:rsid w:val="00B500D5"/>
    <w:rsid w:val="00B50894"/>
    <w:rsid w:val="00B50B4A"/>
    <w:rsid w:val="00B50E03"/>
    <w:rsid w:val="00B51FBB"/>
    <w:rsid w:val="00B52357"/>
    <w:rsid w:val="00B523EE"/>
    <w:rsid w:val="00B526D2"/>
    <w:rsid w:val="00B54FAC"/>
    <w:rsid w:val="00B55AD2"/>
    <w:rsid w:val="00B569B5"/>
    <w:rsid w:val="00B56C87"/>
    <w:rsid w:val="00B57050"/>
    <w:rsid w:val="00B57E4E"/>
    <w:rsid w:val="00B57EB9"/>
    <w:rsid w:val="00B608A5"/>
    <w:rsid w:val="00B60EF6"/>
    <w:rsid w:val="00B61136"/>
    <w:rsid w:val="00B62EC2"/>
    <w:rsid w:val="00B63498"/>
    <w:rsid w:val="00B639BA"/>
    <w:rsid w:val="00B678A5"/>
    <w:rsid w:val="00B706AF"/>
    <w:rsid w:val="00B72624"/>
    <w:rsid w:val="00B73A16"/>
    <w:rsid w:val="00B73B7E"/>
    <w:rsid w:val="00B759BB"/>
    <w:rsid w:val="00B75BEA"/>
    <w:rsid w:val="00B76B5D"/>
    <w:rsid w:val="00B77917"/>
    <w:rsid w:val="00B801C6"/>
    <w:rsid w:val="00B80262"/>
    <w:rsid w:val="00B81E5B"/>
    <w:rsid w:val="00B83109"/>
    <w:rsid w:val="00B83A69"/>
    <w:rsid w:val="00B84CDF"/>
    <w:rsid w:val="00B86629"/>
    <w:rsid w:val="00B907B5"/>
    <w:rsid w:val="00B91B14"/>
    <w:rsid w:val="00B92169"/>
    <w:rsid w:val="00B92B79"/>
    <w:rsid w:val="00B97CB3"/>
    <w:rsid w:val="00BA0073"/>
    <w:rsid w:val="00BA04F8"/>
    <w:rsid w:val="00BA0919"/>
    <w:rsid w:val="00BA0A97"/>
    <w:rsid w:val="00BA1160"/>
    <w:rsid w:val="00BA1354"/>
    <w:rsid w:val="00BA1D52"/>
    <w:rsid w:val="00BA58D0"/>
    <w:rsid w:val="00BA7FB5"/>
    <w:rsid w:val="00BB0415"/>
    <w:rsid w:val="00BB0AD1"/>
    <w:rsid w:val="00BB15C7"/>
    <w:rsid w:val="00BB1790"/>
    <w:rsid w:val="00BB2456"/>
    <w:rsid w:val="00BB358E"/>
    <w:rsid w:val="00BB4408"/>
    <w:rsid w:val="00BB48BE"/>
    <w:rsid w:val="00BB4A19"/>
    <w:rsid w:val="00BB4CDC"/>
    <w:rsid w:val="00BB5339"/>
    <w:rsid w:val="00BB64D0"/>
    <w:rsid w:val="00BB6E94"/>
    <w:rsid w:val="00BB6F46"/>
    <w:rsid w:val="00BB7236"/>
    <w:rsid w:val="00BC090C"/>
    <w:rsid w:val="00BC20FE"/>
    <w:rsid w:val="00BC2D82"/>
    <w:rsid w:val="00BC3CA8"/>
    <w:rsid w:val="00BC43EA"/>
    <w:rsid w:val="00BD1AAF"/>
    <w:rsid w:val="00BD1F32"/>
    <w:rsid w:val="00BD2228"/>
    <w:rsid w:val="00BD27B2"/>
    <w:rsid w:val="00BD2905"/>
    <w:rsid w:val="00BD2DC9"/>
    <w:rsid w:val="00BD3CAF"/>
    <w:rsid w:val="00BD5619"/>
    <w:rsid w:val="00BD5721"/>
    <w:rsid w:val="00BD7185"/>
    <w:rsid w:val="00BE0786"/>
    <w:rsid w:val="00BE09B1"/>
    <w:rsid w:val="00BE0E31"/>
    <w:rsid w:val="00BE2628"/>
    <w:rsid w:val="00BE2FF9"/>
    <w:rsid w:val="00BE36F3"/>
    <w:rsid w:val="00BE3F60"/>
    <w:rsid w:val="00BE5FA9"/>
    <w:rsid w:val="00BE745E"/>
    <w:rsid w:val="00BE75BC"/>
    <w:rsid w:val="00BE7732"/>
    <w:rsid w:val="00BE7E88"/>
    <w:rsid w:val="00BF085C"/>
    <w:rsid w:val="00BF0984"/>
    <w:rsid w:val="00BF1500"/>
    <w:rsid w:val="00BF383A"/>
    <w:rsid w:val="00BF4383"/>
    <w:rsid w:val="00BF47E8"/>
    <w:rsid w:val="00BF50C1"/>
    <w:rsid w:val="00BF6146"/>
    <w:rsid w:val="00BF6A94"/>
    <w:rsid w:val="00C02562"/>
    <w:rsid w:val="00C03121"/>
    <w:rsid w:val="00C033BC"/>
    <w:rsid w:val="00C038A8"/>
    <w:rsid w:val="00C043DA"/>
    <w:rsid w:val="00C044B5"/>
    <w:rsid w:val="00C05E86"/>
    <w:rsid w:val="00C07037"/>
    <w:rsid w:val="00C0741C"/>
    <w:rsid w:val="00C11780"/>
    <w:rsid w:val="00C11807"/>
    <w:rsid w:val="00C12B0C"/>
    <w:rsid w:val="00C13223"/>
    <w:rsid w:val="00C134E3"/>
    <w:rsid w:val="00C139E6"/>
    <w:rsid w:val="00C143B7"/>
    <w:rsid w:val="00C14771"/>
    <w:rsid w:val="00C163A4"/>
    <w:rsid w:val="00C16CD3"/>
    <w:rsid w:val="00C214DE"/>
    <w:rsid w:val="00C215AD"/>
    <w:rsid w:val="00C218E6"/>
    <w:rsid w:val="00C23902"/>
    <w:rsid w:val="00C2489C"/>
    <w:rsid w:val="00C24C71"/>
    <w:rsid w:val="00C251ED"/>
    <w:rsid w:val="00C30282"/>
    <w:rsid w:val="00C32AE5"/>
    <w:rsid w:val="00C33D38"/>
    <w:rsid w:val="00C346AE"/>
    <w:rsid w:val="00C348BE"/>
    <w:rsid w:val="00C3497D"/>
    <w:rsid w:val="00C37EF5"/>
    <w:rsid w:val="00C4018E"/>
    <w:rsid w:val="00C403AD"/>
    <w:rsid w:val="00C42035"/>
    <w:rsid w:val="00C43122"/>
    <w:rsid w:val="00C43B08"/>
    <w:rsid w:val="00C459B1"/>
    <w:rsid w:val="00C4689F"/>
    <w:rsid w:val="00C46EA9"/>
    <w:rsid w:val="00C47693"/>
    <w:rsid w:val="00C519EB"/>
    <w:rsid w:val="00C51D3E"/>
    <w:rsid w:val="00C52306"/>
    <w:rsid w:val="00C5320B"/>
    <w:rsid w:val="00C539F6"/>
    <w:rsid w:val="00C5490B"/>
    <w:rsid w:val="00C54F96"/>
    <w:rsid w:val="00C552EC"/>
    <w:rsid w:val="00C6082B"/>
    <w:rsid w:val="00C61754"/>
    <w:rsid w:val="00C62443"/>
    <w:rsid w:val="00C62960"/>
    <w:rsid w:val="00C6484D"/>
    <w:rsid w:val="00C65024"/>
    <w:rsid w:val="00C67354"/>
    <w:rsid w:val="00C72544"/>
    <w:rsid w:val="00C73263"/>
    <w:rsid w:val="00C744F7"/>
    <w:rsid w:val="00C75EFF"/>
    <w:rsid w:val="00C76B2C"/>
    <w:rsid w:val="00C77015"/>
    <w:rsid w:val="00C77BCF"/>
    <w:rsid w:val="00C81881"/>
    <w:rsid w:val="00C8201B"/>
    <w:rsid w:val="00C83166"/>
    <w:rsid w:val="00C83B71"/>
    <w:rsid w:val="00C848AA"/>
    <w:rsid w:val="00C871D3"/>
    <w:rsid w:val="00C87721"/>
    <w:rsid w:val="00C900D5"/>
    <w:rsid w:val="00C90800"/>
    <w:rsid w:val="00C92BA6"/>
    <w:rsid w:val="00C941D5"/>
    <w:rsid w:val="00C94EA7"/>
    <w:rsid w:val="00C94FD1"/>
    <w:rsid w:val="00C95FFC"/>
    <w:rsid w:val="00C9682B"/>
    <w:rsid w:val="00C96ADD"/>
    <w:rsid w:val="00C96CAA"/>
    <w:rsid w:val="00C9734E"/>
    <w:rsid w:val="00C97A75"/>
    <w:rsid w:val="00CA1A57"/>
    <w:rsid w:val="00CA1CA4"/>
    <w:rsid w:val="00CA2F06"/>
    <w:rsid w:val="00CA4358"/>
    <w:rsid w:val="00CA4CC8"/>
    <w:rsid w:val="00CA4E0A"/>
    <w:rsid w:val="00CA4E84"/>
    <w:rsid w:val="00CA62D8"/>
    <w:rsid w:val="00CA6EF2"/>
    <w:rsid w:val="00CB0584"/>
    <w:rsid w:val="00CB0DFE"/>
    <w:rsid w:val="00CB1574"/>
    <w:rsid w:val="00CB35EB"/>
    <w:rsid w:val="00CB449F"/>
    <w:rsid w:val="00CB4756"/>
    <w:rsid w:val="00CB507C"/>
    <w:rsid w:val="00CB5FBB"/>
    <w:rsid w:val="00CB678C"/>
    <w:rsid w:val="00CB68CB"/>
    <w:rsid w:val="00CB6C7F"/>
    <w:rsid w:val="00CB7498"/>
    <w:rsid w:val="00CB77F8"/>
    <w:rsid w:val="00CB7821"/>
    <w:rsid w:val="00CB7AEF"/>
    <w:rsid w:val="00CC09A2"/>
    <w:rsid w:val="00CC0AFB"/>
    <w:rsid w:val="00CC0DE0"/>
    <w:rsid w:val="00CC0EDB"/>
    <w:rsid w:val="00CC2EF8"/>
    <w:rsid w:val="00CC3D49"/>
    <w:rsid w:val="00CC48A0"/>
    <w:rsid w:val="00CC4BA4"/>
    <w:rsid w:val="00CC4D2B"/>
    <w:rsid w:val="00CC4E39"/>
    <w:rsid w:val="00CC5187"/>
    <w:rsid w:val="00CC66C6"/>
    <w:rsid w:val="00CC7703"/>
    <w:rsid w:val="00CD077E"/>
    <w:rsid w:val="00CD1C66"/>
    <w:rsid w:val="00CD295F"/>
    <w:rsid w:val="00CD3608"/>
    <w:rsid w:val="00CD3F0C"/>
    <w:rsid w:val="00CD5B60"/>
    <w:rsid w:val="00CD5CCF"/>
    <w:rsid w:val="00CD69B9"/>
    <w:rsid w:val="00CD7C76"/>
    <w:rsid w:val="00CD7EB5"/>
    <w:rsid w:val="00CE0C01"/>
    <w:rsid w:val="00CE14E1"/>
    <w:rsid w:val="00CE1846"/>
    <w:rsid w:val="00CE246C"/>
    <w:rsid w:val="00CE3CD9"/>
    <w:rsid w:val="00CE5134"/>
    <w:rsid w:val="00CE5298"/>
    <w:rsid w:val="00CE535B"/>
    <w:rsid w:val="00CF16CB"/>
    <w:rsid w:val="00CF1BE8"/>
    <w:rsid w:val="00CF2787"/>
    <w:rsid w:val="00CF2983"/>
    <w:rsid w:val="00CF3BEE"/>
    <w:rsid w:val="00CF40DF"/>
    <w:rsid w:val="00CF4FB2"/>
    <w:rsid w:val="00CF580D"/>
    <w:rsid w:val="00CF650E"/>
    <w:rsid w:val="00CF6C06"/>
    <w:rsid w:val="00CF7465"/>
    <w:rsid w:val="00CF795E"/>
    <w:rsid w:val="00CF795F"/>
    <w:rsid w:val="00D000F0"/>
    <w:rsid w:val="00D00B05"/>
    <w:rsid w:val="00D00B69"/>
    <w:rsid w:val="00D00BE2"/>
    <w:rsid w:val="00D025D9"/>
    <w:rsid w:val="00D05584"/>
    <w:rsid w:val="00D0618D"/>
    <w:rsid w:val="00D065FC"/>
    <w:rsid w:val="00D06ECF"/>
    <w:rsid w:val="00D10AC9"/>
    <w:rsid w:val="00D119EF"/>
    <w:rsid w:val="00D13507"/>
    <w:rsid w:val="00D1359E"/>
    <w:rsid w:val="00D145D7"/>
    <w:rsid w:val="00D14A3D"/>
    <w:rsid w:val="00D153B4"/>
    <w:rsid w:val="00D16B76"/>
    <w:rsid w:val="00D17386"/>
    <w:rsid w:val="00D21444"/>
    <w:rsid w:val="00D21449"/>
    <w:rsid w:val="00D21E19"/>
    <w:rsid w:val="00D23643"/>
    <w:rsid w:val="00D23C8E"/>
    <w:rsid w:val="00D24803"/>
    <w:rsid w:val="00D313CA"/>
    <w:rsid w:val="00D316CE"/>
    <w:rsid w:val="00D31950"/>
    <w:rsid w:val="00D32DDA"/>
    <w:rsid w:val="00D33BC6"/>
    <w:rsid w:val="00D33F07"/>
    <w:rsid w:val="00D37F71"/>
    <w:rsid w:val="00D414FB"/>
    <w:rsid w:val="00D41FA1"/>
    <w:rsid w:val="00D43105"/>
    <w:rsid w:val="00D43170"/>
    <w:rsid w:val="00D431C8"/>
    <w:rsid w:val="00D43235"/>
    <w:rsid w:val="00D43572"/>
    <w:rsid w:val="00D43BB1"/>
    <w:rsid w:val="00D4421D"/>
    <w:rsid w:val="00D45D4F"/>
    <w:rsid w:val="00D461B6"/>
    <w:rsid w:val="00D46A30"/>
    <w:rsid w:val="00D47078"/>
    <w:rsid w:val="00D50626"/>
    <w:rsid w:val="00D5098F"/>
    <w:rsid w:val="00D51850"/>
    <w:rsid w:val="00D52149"/>
    <w:rsid w:val="00D52BED"/>
    <w:rsid w:val="00D549CF"/>
    <w:rsid w:val="00D54E4F"/>
    <w:rsid w:val="00D55827"/>
    <w:rsid w:val="00D56244"/>
    <w:rsid w:val="00D567AC"/>
    <w:rsid w:val="00D604FF"/>
    <w:rsid w:val="00D60F65"/>
    <w:rsid w:val="00D621D3"/>
    <w:rsid w:val="00D631BE"/>
    <w:rsid w:val="00D652D7"/>
    <w:rsid w:val="00D65460"/>
    <w:rsid w:val="00D661F7"/>
    <w:rsid w:val="00D664E0"/>
    <w:rsid w:val="00D6658C"/>
    <w:rsid w:val="00D6694B"/>
    <w:rsid w:val="00D66DA5"/>
    <w:rsid w:val="00D674A8"/>
    <w:rsid w:val="00D67766"/>
    <w:rsid w:val="00D704C8"/>
    <w:rsid w:val="00D7053B"/>
    <w:rsid w:val="00D71107"/>
    <w:rsid w:val="00D714E1"/>
    <w:rsid w:val="00D71989"/>
    <w:rsid w:val="00D73494"/>
    <w:rsid w:val="00D74FB1"/>
    <w:rsid w:val="00D763C0"/>
    <w:rsid w:val="00D764A5"/>
    <w:rsid w:val="00D76C92"/>
    <w:rsid w:val="00D822B2"/>
    <w:rsid w:val="00D83427"/>
    <w:rsid w:val="00D8408D"/>
    <w:rsid w:val="00D84C4E"/>
    <w:rsid w:val="00D85987"/>
    <w:rsid w:val="00D8725C"/>
    <w:rsid w:val="00D87669"/>
    <w:rsid w:val="00D87B9E"/>
    <w:rsid w:val="00D87F05"/>
    <w:rsid w:val="00D900F6"/>
    <w:rsid w:val="00D90BC2"/>
    <w:rsid w:val="00D9170F"/>
    <w:rsid w:val="00D918A2"/>
    <w:rsid w:val="00D9256C"/>
    <w:rsid w:val="00D93205"/>
    <w:rsid w:val="00D94D9F"/>
    <w:rsid w:val="00D95F44"/>
    <w:rsid w:val="00DA0190"/>
    <w:rsid w:val="00DA0B8C"/>
    <w:rsid w:val="00DA15C5"/>
    <w:rsid w:val="00DA1D17"/>
    <w:rsid w:val="00DA1EAA"/>
    <w:rsid w:val="00DA232C"/>
    <w:rsid w:val="00DA4D9C"/>
    <w:rsid w:val="00DA7177"/>
    <w:rsid w:val="00DA78CF"/>
    <w:rsid w:val="00DB0F93"/>
    <w:rsid w:val="00DB32CD"/>
    <w:rsid w:val="00DB5126"/>
    <w:rsid w:val="00DB5707"/>
    <w:rsid w:val="00DB6737"/>
    <w:rsid w:val="00DB7D7F"/>
    <w:rsid w:val="00DB7FD8"/>
    <w:rsid w:val="00DC08A4"/>
    <w:rsid w:val="00DC0DCB"/>
    <w:rsid w:val="00DC1994"/>
    <w:rsid w:val="00DC21E9"/>
    <w:rsid w:val="00DC2395"/>
    <w:rsid w:val="00DC2646"/>
    <w:rsid w:val="00DC4D40"/>
    <w:rsid w:val="00DC527E"/>
    <w:rsid w:val="00DC56F2"/>
    <w:rsid w:val="00DC5FE2"/>
    <w:rsid w:val="00DC6345"/>
    <w:rsid w:val="00DC651C"/>
    <w:rsid w:val="00DC667D"/>
    <w:rsid w:val="00DC6C1E"/>
    <w:rsid w:val="00DC767E"/>
    <w:rsid w:val="00DD00FD"/>
    <w:rsid w:val="00DD73A9"/>
    <w:rsid w:val="00DD7558"/>
    <w:rsid w:val="00DE162C"/>
    <w:rsid w:val="00DE3077"/>
    <w:rsid w:val="00DE4F51"/>
    <w:rsid w:val="00DE6123"/>
    <w:rsid w:val="00DE612F"/>
    <w:rsid w:val="00DE6B03"/>
    <w:rsid w:val="00DE6B65"/>
    <w:rsid w:val="00DE7961"/>
    <w:rsid w:val="00DE7D9C"/>
    <w:rsid w:val="00DF3169"/>
    <w:rsid w:val="00DF32FA"/>
    <w:rsid w:val="00DF3E5B"/>
    <w:rsid w:val="00DF607D"/>
    <w:rsid w:val="00E01F6E"/>
    <w:rsid w:val="00E02FD9"/>
    <w:rsid w:val="00E03363"/>
    <w:rsid w:val="00E03C79"/>
    <w:rsid w:val="00E052C1"/>
    <w:rsid w:val="00E076F3"/>
    <w:rsid w:val="00E10520"/>
    <w:rsid w:val="00E119E8"/>
    <w:rsid w:val="00E11E14"/>
    <w:rsid w:val="00E121D2"/>
    <w:rsid w:val="00E12A49"/>
    <w:rsid w:val="00E12A9A"/>
    <w:rsid w:val="00E13B5A"/>
    <w:rsid w:val="00E14884"/>
    <w:rsid w:val="00E21B3F"/>
    <w:rsid w:val="00E23F1C"/>
    <w:rsid w:val="00E2575C"/>
    <w:rsid w:val="00E2587E"/>
    <w:rsid w:val="00E2588D"/>
    <w:rsid w:val="00E25DB8"/>
    <w:rsid w:val="00E2681E"/>
    <w:rsid w:val="00E27439"/>
    <w:rsid w:val="00E27BA1"/>
    <w:rsid w:val="00E27F8C"/>
    <w:rsid w:val="00E30F9E"/>
    <w:rsid w:val="00E31582"/>
    <w:rsid w:val="00E316DD"/>
    <w:rsid w:val="00E31D8B"/>
    <w:rsid w:val="00E32E5A"/>
    <w:rsid w:val="00E332BA"/>
    <w:rsid w:val="00E335BC"/>
    <w:rsid w:val="00E350B2"/>
    <w:rsid w:val="00E35F1A"/>
    <w:rsid w:val="00E360E3"/>
    <w:rsid w:val="00E365AD"/>
    <w:rsid w:val="00E3672E"/>
    <w:rsid w:val="00E3703C"/>
    <w:rsid w:val="00E41B6B"/>
    <w:rsid w:val="00E43DB5"/>
    <w:rsid w:val="00E4478E"/>
    <w:rsid w:val="00E44D79"/>
    <w:rsid w:val="00E45A66"/>
    <w:rsid w:val="00E45BC9"/>
    <w:rsid w:val="00E4724D"/>
    <w:rsid w:val="00E509B6"/>
    <w:rsid w:val="00E52098"/>
    <w:rsid w:val="00E52782"/>
    <w:rsid w:val="00E537CF"/>
    <w:rsid w:val="00E53B59"/>
    <w:rsid w:val="00E549C1"/>
    <w:rsid w:val="00E55672"/>
    <w:rsid w:val="00E55A34"/>
    <w:rsid w:val="00E55F02"/>
    <w:rsid w:val="00E57F26"/>
    <w:rsid w:val="00E60995"/>
    <w:rsid w:val="00E613B5"/>
    <w:rsid w:val="00E62068"/>
    <w:rsid w:val="00E620DD"/>
    <w:rsid w:val="00E62B32"/>
    <w:rsid w:val="00E655EB"/>
    <w:rsid w:val="00E65FCA"/>
    <w:rsid w:val="00E66AB7"/>
    <w:rsid w:val="00E6772D"/>
    <w:rsid w:val="00E70198"/>
    <w:rsid w:val="00E706F1"/>
    <w:rsid w:val="00E71F6B"/>
    <w:rsid w:val="00E73245"/>
    <w:rsid w:val="00E7333F"/>
    <w:rsid w:val="00E73D9F"/>
    <w:rsid w:val="00E76A4B"/>
    <w:rsid w:val="00E77C4C"/>
    <w:rsid w:val="00E77CD3"/>
    <w:rsid w:val="00E77E8D"/>
    <w:rsid w:val="00E80F49"/>
    <w:rsid w:val="00E80FB2"/>
    <w:rsid w:val="00E816C1"/>
    <w:rsid w:val="00E827CF"/>
    <w:rsid w:val="00E83B84"/>
    <w:rsid w:val="00E84BD5"/>
    <w:rsid w:val="00E858B6"/>
    <w:rsid w:val="00E86711"/>
    <w:rsid w:val="00E86CC4"/>
    <w:rsid w:val="00E940F1"/>
    <w:rsid w:val="00E94C8E"/>
    <w:rsid w:val="00E9649A"/>
    <w:rsid w:val="00E9688A"/>
    <w:rsid w:val="00E96C05"/>
    <w:rsid w:val="00E9741D"/>
    <w:rsid w:val="00E9769A"/>
    <w:rsid w:val="00E976D3"/>
    <w:rsid w:val="00EA12E4"/>
    <w:rsid w:val="00EA2707"/>
    <w:rsid w:val="00EA2803"/>
    <w:rsid w:val="00EA3050"/>
    <w:rsid w:val="00EA459B"/>
    <w:rsid w:val="00EA4915"/>
    <w:rsid w:val="00EA4ED2"/>
    <w:rsid w:val="00EA56B5"/>
    <w:rsid w:val="00EA5E30"/>
    <w:rsid w:val="00EA5F5F"/>
    <w:rsid w:val="00EB120D"/>
    <w:rsid w:val="00EB15D7"/>
    <w:rsid w:val="00EB187A"/>
    <w:rsid w:val="00EB30B6"/>
    <w:rsid w:val="00EB4034"/>
    <w:rsid w:val="00EB4723"/>
    <w:rsid w:val="00EB48C8"/>
    <w:rsid w:val="00EB4E11"/>
    <w:rsid w:val="00EB5C7D"/>
    <w:rsid w:val="00EC0837"/>
    <w:rsid w:val="00EC181D"/>
    <w:rsid w:val="00EC3575"/>
    <w:rsid w:val="00EC4242"/>
    <w:rsid w:val="00EC53DC"/>
    <w:rsid w:val="00EC588B"/>
    <w:rsid w:val="00EC658F"/>
    <w:rsid w:val="00EC6AB2"/>
    <w:rsid w:val="00EC6B2B"/>
    <w:rsid w:val="00EC77CF"/>
    <w:rsid w:val="00ED0767"/>
    <w:rsid w:val="00ED1F17"/>
    <w:rsid w:val="00ED2259"/>
    <w:rsid w:val="00ED267B"/>
    <w:rsid w:val="00ED36A5"/>
    <w:rsid w:val="00ED3EA8"/>
    <w:rsid w:val="00ED738A"/>
    <w:rsid w:val="00ED7610"/>
    <w:rsid w:val="00ED7B3F"/>
    <w:rsid w:val="00EE0460"/>
    <w:rsid w:val="00EE1351"/>
    <w:rsid w:val="00EE1615"/>
    <w:rsid w:val="00EE46F1"/>
    <w:rsid w:val="00EE52BE"/>
    <w:rsid w:val="00EE5EB9"/>
    <w:rsid w:val="00EE5F50"/>
    <w:rsid w:val="00EE6168"/>
    <w:rsid w:val="00EF161E"/>
    <w:rsid w:val="00EF1D15"/>
    <w:rsid w:val="00EF25B4"/>
    <w:rsid w:val="00EF2687"/>
    <w:rsid w:val="00EF34B7"/>
    <w:rsid w:val="00EF3E86"/>
    <w:rsid w:val="00EF5883"/>
    <w:rsid w:val="00EF5926"/>
    <w:rsid w:val="00EF73EF"/>
    <w:rsid w:val="00F00784"/>
    <w:rsid w:val="00F00E70"/>
    <w:rsid w:val="00F0408D"/>
    <w:rsid w:val="00F063C1"/>
    <w:rsid w:val="00F06C75"/>
    <w:rsid w:val="00F07A1C"/>
    <w:rsid w:val="00F07ABC"/>
    <w:rsid w:val="00F10022"/>
    <w:rsid w:val="00F11161"/>
    <w:rsid w:val="00F111B3"/>
    <w:rsid w:val="00F119DA"/>
    <w:rsid w:val="00F11D7D"/>
    <w:rsid w:val="00F12056"/>
    <w:rsid w:val="00F13CE6"/>
    <w:rsid w:val="00F13F6C"/>
    <w:rsid w:val="00F13FE0"/>
    <w:rsid w:val="00F14B55"/>
    <w:rsid w:val="00F14B93"/>
    <w:rsid w:val="00F15ED1"/>
    <w:rsid w:val="00F1714E"/>
    <w:rsid w:val="00F2026F"/>
    <w:rsid w:val="00F20690"/>
    <w:rsid w:val="00F20971"/>
    <w:rsid w:val="00F20976"/>
    <w:rsid w:val="00F217DF"/>
    <w:rsid w:val="00F2369F"/>
    <w:rsid w:val="00F24B2C"/>
    <w:rsid w:val="00F25D80"/>
    <w:rsid w:val="00F264EF"/>
    <w:rsid w:val="00F304D7"/>
    <w:rsid w:val="00F30577"/>
    <w:rsid w:val="00F317E4"/>
    <w:rsid w:val="00F33362"/>
    <w:rsid w:val="00F35771"/>
    <w:rsid w:val="00F37B3D"/>
    <w:rsid w:val="00F40A30"/>
    <w:rsid w:val="00F41472"/>
    <w:rsid w:val="00F41D94"/>
    <w:rsid w:val="00F41DF2"/>
    <w:rsid w:val="00F4444E"/>
    <w:rsid w:val="00F44CE1"/>
    <w:rsid w:val="00F4710E"/>
    <w:rsid w:val="00F472E8"/>
    <w:rsid w:val="00F478C2"/>
    <w:rsid w:val="00F47BDD"/>
    <w:rsid w:val="00F508B1"/>
    <w:rsid w:val="00F508FB"/>
    <w:rsid w:val="00F515A6"/>
    <w:rsid w:val="00F51867"/>
    <w:rsid w:val="00F5309C"/>
    <w:rsid w:val="00F53170"/>
    <w:rsid w:val="00F540EC"/>
    <w:rsid w:val="00F54331"/>
    <w:rsid w:val="00F55C17"/>
    <w:rsid w:val="00F55EED"/>
    <w:rsid w:val="00F56DC7"/>
    <w:rsid w:val="00F60D00"/>
    <w:rsid w:val="00F6161E"/>
    <w:rsid w:val="00F61851"/>
    <w:rsid w:val="00F61D54"/>
    <w:rsid w:val="00F62355"/>
    <w:rsid w:val="00F62FDF"/>
    <w:rsid w:val="00F66013"/>
    <w:rsid w:val="00F670C7"/>
    <w:rsid w:val="00F673EC"/>
    <w:rsid w:val="00F678E2"/>
    <w:rsid w:val="00F709DE"/>
    <w:rsid w:val="00F70C98"/>
    <w:rsid w:val="00F7177E"/>
    <w:rsid w:val="00F71AC2"/>
    <w:rsid w:val="00F72480"/>
    <w:rsid w:val="00F72580"/>
    <w:rsid w:val="00F7267A"/>
    <w:rsid w:val="00F7354B"/>
    <w:rsid w:val="00F8080F"/>
    <w:rsid w:val="00F80D62"/>
    <w:rsid w:val="00F80ED1"/>
    <w:rsid w:val="00F810CD"/>
    <w:rsid w:val="00F835CB"/>
    <w:rsid w:val="00F8388A"/>
    <w:rsid w:val="00F844EB"/>
    <w:rsid w:val="00F84725"/>
    <w:rsid w:val="00F84983"/>
    <w:rsid w:val="00F858EB"/>
    <w:rsid w:val="00F85963"/>
    <w:rsid w:val="00F85A73"/>
    <w:rsid w:val="00F86146"/>
    <w:rsid w:val="00F86BCF"/>
    <w:rsid w:val="00F87127"/>
    <w:rsid w:val="00F871DD"/>
    <w:rsid w:val="00F879AB"/>
    <w:rsid w:val="00F909F2"/>
    <w:rsid w:val="00F90FC8"/>
    <w:rsid w:val="00F9209E"/>
    <w:rsid w:val="00F921E9"/>
    <w:rsid w:val="00F93063"/>
    <w:rsid w:val="00F93E77"/>
    <w:rsid w:val="00F95E78"/>
    <w:rsid w:val="00F977EE"/>
    <w:rsid w:val="00FA021A"/>
    <w:rsid w:val="00FA091F"/>
    <w:rsid w:val="00FA1A51"/>
    <w:rsid w:val="00FA44CA"/>
    <w:rsid w:val="00FA4550"/>
    <w:rsid w:val="00FA5308"/>
    <w:rsid w:val="00FA67A7"/>
    <w:rsid w:val="00FA6A44"/>
    <w:rsid w:val="00FA6CF0"/>
    <w:rsid w:val="00FB4115"/>
    <w:rsid w:val="00FB4E93"/>
    <w:rsid w:val="00FB7B70"/>
    <w:rsid w:val="00FC0EED"/>
    <w:rsid w:val="00FC18BB"/>
    <w:rsid w:val="00FC250C"/>
    <w:rsid w:val="00FC4766"/>
    <w:rsid w:val="00FC4921"/>
    <w:rsid w:val="00FC4B53"/>
    <w:rsid w:val="00FC4E5F"/>
    <w:rsid w:val="00FC66E9"/>
    <w:rsid w:val="00FC6A90"/>
    <w:rsid w:val="00FC76AA"/>
    <w:rsid w:val="00FD021F"/>
    <w:rsid w:val="00FD02BC"/>
    <w:rsid w:val="00FD22BD"/>
    <w:rsid w:val="00FD27BF"/>
    <w:rsid w:val="00FD2F7E"/>
    <w:rsid w:val="00FD2FC0"/>
    <w:rsid w:val="00FD3BD8"/>
    <w:rsid w:val="00FD3FCD"/>
    <w:rsid w:val="00FD4D39"/>
    <w:rsid w:val="00FD625B"/>
    <w:rsid w:val="00FD6BE7"/>
    <w:rsid w:val="00FD75FB"/>
    <w:rsid w:val="00FD7819"/>
    <w:rsid w:val="00FE0F10"/>
    <w:rsid w:val="00FE1C34"/>
    <w:rsid w:val="00FE1DE5"/>
    <w:rsid w:val="00FE2D6B"/>
    <w:rsid w:val="00FE2E72"/>
    <w:rsid w:val="00FE34DD"/>
    <w:rsid w:val="00FE35BB"/>
    <w:rsid w:val="00FE45C7"/>
    <w:rsid w:val="00FE46D5"/>
    <w:rsid w:val="00FE4AF9"/>
    <w:rsid w:val="00FE4DDB"/>
    <w:rsid w:val="00FE50C1"/>
    <w:rsid w:val="00FE5216"/>
    <w:rsid w:val="00FE530C"/>
    <w:rsid w:val="00FE5560"/>
    <w:rsid w:val="00FE623E"/>
    <w:rsid w:val="00FE659B"/>
    <w:rsid w:val="00FE7FB8"/>
    <w:rsid w:val="00FF02DB"/>
    <w:rsid w:val="00FF47E8"/>
    <w:rsid w:val="00FF5675"/>
    <w:rsid w:val="00FF703F"/>
    <w:rsid w:val="00FF7B0A"/>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Lis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sz w:val="24"/>
      <w:szCs w:val="24"/>
      <w:lang w:eastAsia="en-US"/>
    </w:rPr>
  </w:style>
  <w:style w:type="paragraph" w:styleId="Heading1">
    <w:name w:val="heading 1"/>
    <w:basedOn w:val="Normal"/>
    <w:next w:val="Normal"/>
    <w:link w:val="Heading1Char"/>
    <w:qFormat/>
    <w:pPr>
      <w:keepNext/>
      <w:ind w:left="360"/>
      <w:outlineLvl w:val="0"/>
    </w:pPr>
    <w:rPr>
      <w:sz w:val="28"/>
    </w:rPr>
  </w:style>
  <w:style w:type="paragraph" w:styleId="Heading2">
    <w:name w:val="heading 2"/>
    <w:basedOn w:val="Normal"/>
    <w:next w:val="Normal"/>
    <w:qFormat/>
    <w:pPr>
      <w:keepNext/>
      <w:ind w:firstLine="360"/>
      <w:outlineLvl w:val="1"/>
    </w:pPr>
    <w:rPr>
      <w:sz w:val="28"/>
    </w:rPr>
  </w:style>
  <w:style w:type="paragraph" w:styleId="Heading3">
    <w:name w:val="heading 3"/>
    <w:basedOn w:val="Normal"/>
    <w:next w:val="Normal"/>
    <w:qFormat/>
    <w:pPr>
      <w:keepNext/>
      <w:ind w:firstLine="720"/>
      <w:outlineLvl w:val="2"/>
    </w:pPr>
    <w:rPr>
      <w:sz w:val="28"/>
    </w:rPr>
  </w:style>
  <w:style w:type="paragraph" w:styleId="Heading4">
    <w:name w:val="heading 4"/>
    <w:basedOn w:val="Normal"/>
    <w:next w:val="Normal"/>
    <w:qFormat/>
    <w:pPr>
      <w:keepNext/>
      <w:ind w:left="360"/>
      <w:jc w:val="both"/>
      <w:outlineLvl w:val="3"/>
    </w:pPr>
    <w:rPr>
      <w:sz w:val="28"/>
    </w:rPr>
  </w:style>
  <w:style w:type="paragraph" w:styleId="Heading5">
    <w:name w:val="heading 5"/>
    <w:basedOn w:val="Normal"/>
    <w:next w:val="Normal"/>
    <w:qFormat/>
    <w:pPr>
      <w:keepNext/>
      <w:jc w:val="center"/>
      <w:outlineLvl w:val="4"/>
    </w:pPr>
    <w:rPr>
      <w:sz w:val="28"/>
    </w:rPr>
  </w:style>
  <w:style w:type="paragraph" w:styleId="Heading6">
    <w:name w:val="heading 6"/>
    <w:basedOn w:val="Normal"/>
    <w:next w:val="Normal"/>
    <w:qFormat/>
    <w:pPr>
      <w:keepNext/>
      <w:outlineLvl w:val="5"/>
    </w:pPr>
    <w:rPr>
      <w:sz w:val="28"/>
    </w:rPr>
  </w:style>
  <w:style w:type="paragraph" w:styleId="Heading7">
    <w:name w:val="heading 7"/>
    <w:basedOn w:val="Normal"/>
    <w:next w:val="Normal"/>
    <w:qFormat/>
    <w:pPr>
      <w:keepNext/>
      <w:outlineLvl w:val="6"/>
    </w:pPr>
    <w:rPr>
      <w:b/>
      <w:bCs/>
      <w:sz w:val="28"/>
    </w:rPr>
  </w:style>
  <w:style w:type="paragraph" w:styleId="Heading8">
    <w:name w:val="heading 8"/>
    <w:basedOn w:val="Normal"/>
    <w:next w:val="Normal"/>
    <w:qFormat/>
    <w:pPr>
      <w:keepNext/>
      <w:ind w:left="360" w:firstLine="360"/>
      <w:outlineLvl w:val="7"/>
    </w:pPr>
    <w:rPr>
      <w:b/>
      <w:bCs/>
      <w:sz w:val="28"/>
    </w:rPr>
  </w:style>
  <w:style w:type="paragraph" w:styleId="Heading9">
    <w:name w:val="heading 9"/>
    <w:basedOn w:val="Normal"/>
    <w:next w:val="Normal"/>
    <w:qFormat/>
    <w:pPr>
      <w:keepNext/>
      <w:jc w:val="center"/>
      <w:outlineLvl w:val="8"/>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8"/>
    </w:rPr>
  </w:style>
  <w:style w:type="character" w:styleId="Hyperlink">
    <w:name w:val="Hyperlink"/>
    <w:semiHidden/>
    <w:rPr>
      <w:color w:val="0000FF"/>
      <w:u w:val="single"/>
    </w:rPr>
  </w:style>
  <w:style w:type="paragraph" w:styleId="BodyTextIndent">
    <w:name w:val="Body Text Indent"/>
    <w:basedOn w:val="Normal"/>
    <w:link w:val="BodyTextIndentChar"/>
    <w:pPr>
      <w:ind w:left="360"/>
    </w:pPr>
    <w:rPr>
      <w:b/>
      <w:bCs/>
      <w:sz w:val="28"/>
    </w:rPr>
  </w:style>
  <w:style w:type="paragraph" w:styleId="BodyTextIndent2">
    <w:name w:val="Body Text Indent 2"/>
    <w:basedOn w:val="Normal"/>
    <w:link w:val="BodyTextIndent2Char"/>
    <w:pPr>
      <w:ind w:firstLine="360"/>
      <w:jc w:val="both"/>
    </w:pPr>
    <w:rPr>
      <w:sz w:val="28"/>
    </w:rPr>
  </w:style>
  <w:style w:type="paragraph" w:styleId="Caption">
    <w:name w:val="caption"/>
    <w:basedOn w:val="Normal"/>
    <w:next w:val="Normal"/>
    <w:qFormat/>
    <w:pPr>
      <w:ind w:left="360"/>
      <w:jc w:val="both"/>
    </w:pPr>
    <w:rPr>
      <w:sz w:val="28"/>
      <w:u w:val="single"/>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TableContents">
    <w:name w:val="Table Contents"/>
    <w:basedOn w:val="Normal"/>
    <w:pPr>
      <w:suppressLineNumbers/>
      <w:suppressAutoHyphens/>
    </w:pPr>
    <w:rPr>
      <w:noProof w:val="0"/>
      <w:lang w:eastAsia="ar-SA"/>
    </w:rPr>
  </w:style>
  <w:style w:type="paragraph" w:customStyle="1" w:styleId="Default">
    <w:name w:val="Default"/>
    <w:pPr>
      <w:autoSpaceDE w:val="0"/>
      <w:autoSpaceDN w:val="0"/>
      <w:adjustRightInd w:val="0"/>
    </w:pPr>
    <w:rPr>
      <w:color w:val="000000"/>
      <w:sz w:val="24"/>
      <w:szCs w:val="24"/>
      <w:lang w:val="en-US" w:eastAsia="en-US"/>
    </w:rPr>
  </w:style>
  <w:style w:type="character" w:customStyle="1" w:styleId="BodyTextIndent2Char">
    <w:name w:val="Body Text Indent 2 Char"/>
    <w:link w:val="BodyTextIndent2"/>
    <w:rsid w:val="009F1066"/>
    <w:rPr>
      <w:noProof/>
      <w:sz w:val="28"/>
      <w:szCs w:val="24"/>
      <w:lang w:eastAsia="en-US"/>
    </w:rPr>
  </w:style>
  <w:style w:type="table" w:styleId="TableGrid">
    <w:name w:val="Table Grid"/>
    <w:basedOn w:val="TableNormal"/>
    <w:rsid w:val="001327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F6AB9"/>
    <w:rPr>
      <w:rFonts w:ascii="Tahoma" w:hAnsi="Tahoma" w:cs="Tahoma"/>
      <w:sz w:val="16"/>
      <w:szCs w:val="16"/>
    </w:rPr>
  </w:style>
  <w:style w:type="character" w:customStyle="1" w:styleId="BalloonTextChar">
    <w:name w:val="Balloon Text Char"/>
    <w:link w:val="BalloonText"/>
    <w:uiPriority w:val="99"/>
    <w:semiHidden/>
    <w:rsid w:val="009F6AB9"/>
    <w:rPr>
      <w:rFonts w:ascii="Tahoma" w:hAnsi="Tahoma" w:cs="Tahoma"/>
      <w:noProof/>
      <w:sz w:val="16"/>
      <w:szCs w:val="16"/>
      <w:lang w:eastAsia="en-US"/>
    </w:rPr>
  </w:style>
  <w:style w:type="character" w:customStyle="1" w:styleId="sttart">
    <w:name w:val="st_tart"/>
    <w:rsid w:val="003F4C29"/>
  </w:style>
  <w:style w:type="paragraph" w:styleId="NoSpacing">
    <w:name w:val="No Spacing"/>
    <w:link w:val="NoSpacingChar"/>
    <w:qFormat/>
    <w:rsid w:val="00D21444"/>
    <w:rPr>
      <w:rFonts w:ascii="Calibri" w:eastAsia="Calibri" w:hAnsi="Calibri"/>
      <w:sz w:val="22"/>
      <w:szCs w:val="22"/>
      <w:lang w:val="en-US" w:eastAsia="en-US"/>
    </w:rPr>
  </w:style>
  <w:style w:type="paragraph" w:styleId="Header">
    <w:name w:val="header"/>
    <w:basedOn w:val="Normal"/>
    <w:link w:val="HeaderChar"/>
    <w:uiPriority w:val="99"/>
    <w:unhideWhenUsed/>
    <w:rsid w:val="00C12B0C"/>
    <w:pPr>
      <w:tabs>
        <w:tab w:val="center" w:pos="4680"/>
        <w:tab w:val="right" w:pos="9360"/>
      </w:tabs>
    </w:pPr>
  </w:style>
  <w:style w:type="character" w:customStyle="1" w:styleId="HeaderChar">
    <w:name w:val="Header Char"/>
    <w:link w:val="Header"/>
    <w:uiPriority w:val="99"/>
    <w:rsid w:val="00C12B0C"/>
    <w:rPr>
      <w:noProof/>
      <w:sz w:val="24"/>
      <w:szCs w:val="24"/>
      <w:lang w:eastAsia="en-US"/>
    </w:rPr>
  </w:style>
  <w:style w:type="character" w:customStyle="1" w:styleId="NoSpacingChar">
    <w:name w:val="No Spacing Char"/>
    <w:link w:val="NoSpacing"/>
    <w:locked/>
    <w:rsid w:val="00605C74"/>
    <w:rPr>
      <w:rFonts w:ascii="Calibri" w:eastAsia="Calibri" w:hAnsi="Calibri"/>
      <w:sz w:val="22"/>
      <w:szCs w:val="22"/>
      <w:lang w:val="en-US" w:eastAsia="en-US"/>
    </w:rPr>
  </w:style>
  <w:style w:type="paragraph" w:customStyle="1" w:styleId="Standard">
    <w:name w:val="Standard"/>
    <w:rsid w:val="00426DCF"/>
    <w:pPr>
      <w:suppressAutoHyphens/>
      <w:autoSpaceDN w:val="0"/>
      <w:textAlignment w:val="baseline"/>
    </w:pPr>
    <w:rPr>
      <w:color w:val="000000"/>
      <w:kern w:val="3"/>
      <w:sz w:val="24"/>
      <w:szCs w:val="24"/>
      <w:lang w:eastAsia="en-US"/>
    </w:rPr>
  </w:style>
  <w:style w:type="paragraph" w:styleId="BodyText2">
    <w:name w:val="Body Text 2"/>
    <w:basedOn w:val="Normal"/>
    <w:link w:val="BodyText2Char"/>
    <w:uiPriority w:val="99"/>
    <w:semiHidden/>
    <w:unhideWhenUsed/>
    <w:rsid w:val="00667444"/>
    <w:pPr>
      <w:spacing w:after="120" w:line="480" w:lineRule="auto"/>
    </w:pPr>
  </w:style>
  <w:style w:type="character" w:customStyle="1" w:styleId="BodyText2Char">
    <w:name w:val="Body Text 2 Char"/>
    <w:link w:val="BodyText2"/>
    <w:uiPriority w:val="99"/>
    <w:semiHidden/>
    <w:rsid w:val="00667444"/>
    <w:rPr>
      <w:noProof/>
      <w:sz w:val="24"/>
      <w:szCs w:val="24"/>
      <w:lang w:eastAsia="en-US"/>
    </w:rPr>
  </w:style>
  <w:style w:type="paragraph" w:customStyle="1" w:styleId="Index">
    <w:name w:val="Index"/>
    <w:basedOn w:val="Standard"/>
    <w:rsid w:val="00667444"/>
    <w:pPr>
      <w:suppressLineNumbers/>
    </w:pPr>
    <w:rPr>
      <w:rFonts w:cs="Mangal"/>
    </w:rPr>
  </w:style>
  <w:style w:type="paragraph" w:customStyle="1" w:styleId="table">
    <w:name w:val="table"/>
    <w:basedOn w:val="Normal"/>
    <w:rsid w:val="00667444"/>
    <w:pPr>
      <w:autoSpaceDN w:val="0"/>
      <w:spacing w:after="120"/>
    </w:pPr>
    <w:rPr>
      <w:noProof w:val="0"/>
      <w:sz w:val="20"/>
      <w:szCs w:val="20"/>
      <w:lang w:val="en-GB"/>
    </w:rPr>
  </w:style>
  <w:style w:type="character" w:customStyle="1" w:styleId="BodyTextIndentChar">
    <w:name w:val="Body Text Indent Char"/>
    <w:link w:val="BodyTextIndent"/>
    <w:rsid w:val="009F270A"/>
    <w:rPr>
      <w:b/>
      <w:bCs/>
      <w:noProof/>
      <w:sz w:val="28"/>
      <w:szCs w:val="24"/>
      <w:lang w:eastAsia="en-US"/>
    </w:rPr>
  </w:style>
  <w:style w:type="paragraph" w:styleId="ListParagraph">
    <w:name w:val="List Paragraph"/>
    <w:aliases w:val="Normal bullet 2"/>
    <w:basedOn w:val="Normal"/>
    <w:link w:val="ListParagraphChar"/>
    <w:uiPriority w:val="34"/>
    <w:qFormat/>
    <w:rsid w:val="00E052C1"/>
    <w:pPr>
      <w:ind w:left="720"/>
      <w:contextualSpacing/>
    </w:pPr>
  </w:style>
  <w:style w:type="paragraph" w:customStyle="1" w:styleId="paragraf">
    <w:name w:val="paragraf"/>
    <w:basedOn w:val="Footer"/>
    <w:rsid w:val="001F51F7"/>
    <w:pPr>
      <w:spacing w:line="264" w:lineRule="auto"/>
      <w:ind w:firstLine="709"/>
      <w:jc w:val="both"/>
    </w:pPr>
    <w:rPr>
      <w:rFonts w:ascii="Book Antiqua" w:hAnsi="Book Antiqua" w:cs="Tahoma"/>
      <w:bCs/>
      <w:iCs/>
      <w:noProof w:val="0"/>
      <w:szCs w:val="20"/>
    </w:rPr>
  </w:style>
  <w:style w:type="paragraph" w:styleId="List">
    <w:name w:val="List"/>
    <w:basedOn w:val="Normal"/>
    <w:rsid w:val="00084C9D"/>
    <w:pPr>
      <w:suppressAutoHyphens/>
      <w:autoSpaceDN w:val="0"/>
      <w:spacing w:after="120"/>
      <w:textAlignment w:val="baseline"/>
    </w:pPr>
    <w:rPr>
      <w:rFonts w:cs="Mangal"/>
      <w:noProof w:val="0"/>
      <w:color w:val="000000"/>
      <w:kern w:val="3"/>
    </w:rPr>
  </w:style>
  <w:style w:type="numbering" w:customStyle="1" w:styleId="WWNum2">
    <w:name w:val="WWNum2"/>
    <w:basedOn w:val="NoList"/>
    <w:rsid w:val="00084C9D"/>
    <w:pPr>
      <w:numPr>
        <w:numId w:val="18"/>
      </w:numPr>
    </w:pPr>
  </w:style>
  <w:style w:type="character" w:customStyle="1" w:styleId="apple-converted-space">
    <w:name w:val="apple-converted-space"/>
    <w:basedOn w:val="DefaultParagraphFont"/>
    <w:rsid w:val="007779EF"/>
  </w:style>
  <w:style w:type="character" w:styleId="Strong">
    <w:name w:val="Strong"/>
    <w:basedOn w:val="DefaultParagraphFont"/>
    <w:uiPriority w:val="22"/>
    <w:qFormat/>
    <w:rsid w:val="007E2B57"/>
    <w:rPr>
      <w:b/>
      <w:bCs/>
    </w:rPr>
  </w:style>
  <w:style w:type="paragraph" w:styleId="NormalWeb">
    <w:name w:val="Normal (Web)"/>
    <w:basedOn w:val="Normal"/>
    <w:uiPriority w:val="99"/>
    <w:unhideWhenUsed/>
    <w:rsid w:val="00833D86"/>
    <w:pPr>
      <w:spacing w:before="100" w:beforeAutospacing="1" w:after="100" w:afterAutospacing="1"/>
    </w:pPr>
    <w:rPr>
      <w:noProof w:val="0"/>
      <w:lang w:eastAsia="ro-RO"/>
    </w:rPr>
  </w:style>
  <w:style w:type="character" w:customStyle="1" w:styleId="mw-headline">
    <w:name w:val="mw-headline"/>
    <w:basedOn w:val="DefaultParagraphFont"/>
    <w:rsid w:val="001D0508"/>
  </w:style>
  <w:style w:type="character" w:customStyle="1" w:styleId="mw-editsection">
    <w:name w:val="mw-editsection"/>
    <w:basedOn w:val="DefaultParagraphFont"/>
    <w:rsid w:val="001D0508"/>
  </w:style>
  <w:style w:type="character" w:customStyle="1" w:styleId="mw-editsection-bracket">
    <w:name w:val="mw-editsection-bracket"/>
    <w:basedOn w:val="DefaultParagraphFont"/>
    <w:rsid w:val="001D0508"/>
  </w:style>
  <w:style w:type="character" w:customStyle="1" w:styleId="mw-editsection-divider">
    <w:name w:val="mw-editsection-divider"/>
    <w:basedOn w:val="DefaultParagraphFont"/>
    <w:rsid w:val="001D0508"/>
  </w:style>
  <w:style w:type="character" w:customStyle="1" w:styleId="plainlinks">
    <w:name w:val="plainlinks"/>
    <w:basedOn w:val="DefaultParagraphFont"/>
    <w:rsid w:val="00095620"/>
  </w:style>
  <w:style w:type="character" w:customStyle="1" w:styleId="latitude">
    <w:name w:val="latitude"/>
    <w:basedOn w:val="DefaultParagraphFont"/>
    <w:rsid w:val="00095620"/>
  </w:style>
  <w:style w:type="character" w:customStyle="1" w:styleId="longitude">
    <w:name w:val="longitude"/>
    <w:basedOn w:val="DefaultParagraphFont"/>
    <w:rsid w:val="00095620"/>
  </w:style>
  <w:style w:type="paragraph" w:styleId="FootnoteText">
    <w:name w:val="footnote text"/>
    <w:basedOn w:val="Normal"/>
    <w:link w:val="FootnoteTextChar"/>
    <w:semiHidden/>
    <w:rsid w:val="003F3970"/>
    <w:rPr>
      <w:noProof w:val="0"/>
      <w:sz w:val="20"/>
      <w:szCs w:val="20"/>
      <w:lang w:val="en-US"/>
    </w:rPr>
  </w:style>
  <w:style w:type="character" w:customStyle="1" w:styleId="FootnoteTextChar">
    <w:name w:val="Footnote Text Char"/>
    <w:basedOn w:val="DefaultParagraphFont"/>
    <w:link w:val="FootnoteText"/>
    <w:semiHidden/>
    <w:rsid w:val="003F3970"/>
    <w:rPr>
      <w:lang w:val="en-US" w:eastAsia="en-US"/>
    </w:rPr>
  </w:style>
  <w:style w:type="character" w:styleId="FootnoteReference">
    <w:name w:val="footnote reference"/>
    <w:uiPriority w:val="99"/>
    <w:semiHidden/>
    <w:rsid w:val="003F3970"/>
    <w:rPr>
      <w:vertAlign w:val="superscript"/>
    </w:rPr>
  </w:style>
  <w:style w:type="character" w:customStyle="1" w:styleId="Heading1Char">
    <w:name w:val="Heading 1 Char"/>
    <w:basedOn w:val="DefaultParagraphFont"/>
    <w:link w:val="Heading1"/>
    <w:rsid w:val="007C2BE1"/>
    <w:rPr>
      <w:noProof/>
      <w:sz w:val="28"/>
      <w:szCs w:val="24"/>
      <w:lang w:eastAsia="en-US"/>
    </w:rPr>
  </w:style>
  <w:style w:type="character" w:customStyle="1" w:styleId="ListParagraphChar">
    <w:name w:val="List Paragraph Char"/>
    <w:aliases w:val="Normal bullet 2 Char"/>
    <w:link w:val="ListParagraph"/>
    <w:uiPriority w:val="34"/>
    <w:locked/>
    <w:rsid w:val="005A4F8B"/>
    <w:rPr>
      <w:noProof/>
      <w:sz w:val="24"/>
      <w:szCs w:val="24"/>
      <w:lang w:eastAsia="en-US"/>
    </w:rPr>
  </w:style>
  <w:style w:type="paragraph" w:customStyle="1" w:styleId="Textnormal">
    <w:name w:val="Text normal"/>
    <w:basedOn w:val="Normal"/>
    <w:rsid w:val="005A4F8B"/>
    <w:pPr>
      <w:spacing w:before="80" w:after="160"/>
      <w:ind w:left="1134"/>
      <w:jc w:val="both"/>
    </w:pPr>
    <w:rPr>
      <w:rFonts w:ascii="Arial" w:hAnsi="Arial"/>
      <w:noProof w:val="0"/>
      <w:sz w:val="22"/>
      <w:szCs w:val="22"/>
      <w:lang w:val="it-IT"/>
    </w:rPr>
  </w:style>
  <w:style w:type="paragraph" w:customStyle="1" w:styleId="Titlucapitol">
    <w:name w:val="Titlu capitol"/>
    <w:basedOn w:val="Normal"/>
    <w:rsid w:val="005A4F8B"/>
    <w:pPr>
      <w:keepNext/>
      <w:numPr>
        <w:numId w:val="28"/>
      </w:numPr>
      <w:pBdr>
        <w:top w:val="single" w:sz="4" w:space="1" w:color="auto"/>
        <w:left w:val="single" w:sz="4" w:space="1" w:color="auto"/>
        <w:bottom w:val="single" w:sz="4" w:space="1" w:color="auto"/>
        <w:right w:val="single" w:sz="4" w:space="1" w:color="auto"/>
      </w:pBdr>
      <w:shd w:val="clear" w:color="auto" w:fill="D6DDE8"/>
      <w:tabs>
        <w:tab w:val="left" w:pos="1134"/>
      </w:tabs>
      <w:spacing w:before="240" w:after="200"/>
      <w:outlineLvl w:val="0"/>
    </w:pPr>
    <w:rPr>
      <w:rFonts w:ascii="Arial" w:hAnsi="Arial"/>
      <w:b/>
      <w:bCs/>
      <w:caps/>
      <w:noProof w:val="0"/>
      <w:sz w:val="22"/>
      <w:szCs w:val="32"/>
      <w:lang w:val="es-ES"/>
    </w:rPr>
  </w:style>
  <w:style w:type="paragraph" w:customStyle="1" w:styleId="Subtitlu1">
    <w:name w:val="Subtitlu1"/>
    <w:basedOn w:val="Heading2"/>
    <w:rsid w:val="005A4F8B"/>
    <w:pPr>
      <w:numPr>
        <w:ilvl w:val="1"/>
        <w:numId w:val="28"/>
      </w:numPr>
      <w:pBdr>
        <w:top w:val="single" w:sz="4" w:space="1" w:color="FFFFFF"/>
        <w:left w:val="single" w:sz="4" w:space="1" w:color="FFFFFF"/>
        <w:bottom w:val="single" w:sz="4" w:space="1" w:color="FFFFFF"/>
        <w:right w:val="single" w:sz="4" w:space="1" w:color="FFFFFF"/>
      </w:pBdr>
      <w:shd w:val="clear" w:color="auto" w:fill="E6E6E6"/>
      <w:spacing w:before="240" w:after="200"/>
    </w:pPr>
    <w:rPr>
      <w:rFonts w:ascii="Arial" w:hAnsi="Arial"/>
      <w:b/>
      <w:bCs/>
      <w:caps/>
      <w:noProof w:val="0"/>
      <w:sz w:val="22"/>
      <w:lang w:val="es-ES"/>
    </w:rPr>
  </w:style>
  <w:style w:type="paragraph" w:customStyle="1" w:styleId="Subsubtitlu">
    <w:name w:val="Subsubtitlu"/>
    <w:basedOn w:val="Subtitlu1"/>
    <w:rsid w:val="005A4F8B"/>
    <w:pPr>
      <w:numPr>
        <w:ilvl w:val="2"/>
      </w:numPr>
      <w:shd w:val="clear" w:color="auto" w:fill="auto"/>
      <w:spacing w:after="120"/>
    </w:pPr>
    <w:rPr>
      <w:iCs/>
      <w:caps w:val="0"/>
      <w:color w:val="000080"/>
    </w:rPr>
  </w:style>
  <w:style w:type="paragraph" w:customStyle="1" w:styleId="SubSubSubTitlu">
    <w:name w:val="SubSubSubTitlu"/>
    <w:basedOn w:val="Subsubtitlu"/>
    <w:rsid w:val="005A4F8B"/>
    <w:pPr>
      <w:numPr>
        <w:ilvl w:val="3"/>
      </w:numPr>
      <w:spacing w:after="0"/>
    </w:pPr>
    <w:rPr>
      <w:b w:val="0"/>
      <w:i/>
      <w:szCs w:val="22"/>
    </w:rPr>
  </w:style>
  <w:style w:type="character" w:customStyle="1" w:styleId="tal1">
    <w:name w:val="tal1"/>
    <w:basedOn w:val="DefaultParagraphFont"/>
    <w:rsid w:val="00A80F3C"/>
  </w:style>
  <w:style w:type="character" w:styleId="Emphasis">
    <w:name w:val="Emphasis"/>
    <w:basedOn w:val="DefaultParagraphFont"/>
    <w:uiPriority w:val="20"/>
    <w:qFormat/>
    <w:rsid w:val="00906F78"/>
    <w:rPr>
      <w:i/>
      <w:iCs/>
    </w:rPr>
  </w:style>
  <w:style w:type="paragraph" w:customStyle="1" w:styleId="CM4">
    <w:name w:val="CM4"/>
    <w:basedOn w:val="Normal"/>
    <w:next w:val="Normal"/>
    <w:uiPriority w:val="99"/>
    <w:rsid w:val="00906426"/>
    <w:pPr>
      <w:autoSpaceDE w:val="0"/>
      <w:autoSpaceDN w:val="0"/>
      <w:adjustRightInd w:val="0"/>
      <w:spacing w:before="100"/>
    </w:pPr>
    <w:rPr>
      <w:rFonts w:ascii="EUAlbertina" w:hAnsi="EUAlbertina"/>
      <w:noProof w:val="0"/>
      <w:lang w:val="en-US" w:eastAsia="ro-RO"/>
    </w:rPr>
  </w:style>
  <w:style w:type="paragraph" w:styleId="HTMLPreformatted">
    <w:name w:val="HTML Preformatted"/>
    <w:basedOn w:val="Normal"/>
    <w:link w:val="HTMLPreformattedChar"/>
    <w:uiPriority w:val="99"/>
    <w:semiHidden/>
    <w:unhideWhenUsed/>
    <w:rsid w:val="00A33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szCs w:val="20"/>
      <w:lang w:eastAsia="ro-RO"/>
    </w:rPr>
  </w:style>
  <w:style w:type="character" w:customStyle="1" w:styleId="HTMLPreformattedChar">
    <w:name w:val="HTML Preformatted Char"/>
    <w:basedOn w:val="DefaultParagraphFont"/>
    <w:link w:val="HTMLPreformatted"/>
    <w:uiPriority w:val="99"/>
    <w:semiHidden/>
    <w:rsid w:val="00A33C00"/>
    <w:rPr>
      <w:rFonts w:ascii="Courier New" w:hAnsi="Courier New" w:cs="Courier New"/>
    </w:rPr>
  </w:style>
  <w:style w:type="character" w:customStyle="1" w:styleId="Fontdeparagrafimplicit">
    <w:name w:val="Font de paragraf implicit"/>
    <w:rsid w:val="00A75C77"/>
  </w:style>
  <w:style w:type="paragraph" w:customStyle="1" w:styleId="Listparagraf">
    <w:name w:val="Listă paragraf"/>
    <w:basedOn w:val="Standard"/>
    <w:rsid w:val="00A75C77"/>
    <w:pPr>
      <w:ind w:left="720"/>
    </w:pPr>
  </w:style>
  <w:style w:type="paragraph" w:customStyle="1" w:styleId="Frspaiere">
    <w:name w:val="Fără spațiere"/>
    <w:rsid w:val="00663FE5"/>
    <w:pPr>
      <w:suppressAutoHyphens/>
      <w:autoSpaceDN w:val="0"/>
      <w:textAlignment w:val="baseline"/>
    </w:pPr>
    <w:rPr>
      <w:rFonts w:ascii="Calibri" w:eastAsia="SimSun" w:hAnsi="Calibri" w:cs="Tahoma"/>
      <w:kern w:val="3"/>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Lis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sz w:val="24"/>
      <w:szCs w:val="24"/>
      <w:lang w:eastAsia="en-US"/>
    </w:rPr>
  </w:style>
  <w:style w:type="paragraph" w:styleId="Heading1">
    <w:name w:val="heading 1"/>
    <w:basedOn w:val="Normal"/>
    <w:next w:val="Normal"/>
    <w:link w:val="Heading1Char"/>
    <w:qFormat/>
    <w:pPr>
      <w:keepNext/>
      <w:ind w:left="360"/>
      <w:outlineLvl w:val="0"/>
    </w:pPr>
    <w:rPr>
      <w:sz w:val="28"/>
    </w:rPr>
  </w:style>
  <w:style w:type="paragraph" w:styleId="Heading2">
    <w:name w:val="heading 2"/>
    <w:basedOn w:val="Normal"/>
    <w:next w:val="Normal"/>
    <w:qFormat/>
    <w:pPr>
      <w:keepNext/>
      <w:ind w:firstLine="360"/>
      <w:outlineLvl w:val="1"/>
    </w:pPr>
    <w:rPr>
      <w:sz w:val="28"/>
    </w:rPr>
  </w:style>
  <w:style w:type="paragraph" w:styleId="Heading3">
    <w:name w:val="heading 3"/>
    <w:basedOn w:val="Normal"/>
    <w:next w:val="Normal"/>
    <w:qFormat/>
    <w:pPr>
      <w:keepNext/>
      <w:ind w:firstLine="720"/>
      <w:outlineLvl w:val="2"/>
    </w:pPr>
    <w:rPr>
      <w:sz w:val="28"/>
    </w:rPr>
  </w:style>
  <w:style w:type="paragraph" w:styleId="Heading4">
    <w:name w:val="heading 4"/>
    <w:basedOn w:val="Normal"/>
    <w:next w:val="Normal"/>
    <w:qFormat/>
    <w:pPr>
      <w:keepNext/>
      <w:ind w:left="360"/>
      <w:jc w:val="both"/>
      <w:outlineLvl w:val="3"/>
    </w:pPr>
    <w:rPr>
      <w:sz w:val="28"/>
    </w:rPr>
  </w:style>
  <w:style w:type="paragraph" w:styleId="Heading5">
    <w:name w:val="heading 5"/>
    <w:basedOn w:val="Normal"/>
    <w:next w:val="Normal"/>
    <w:qFormat/>
    <w:pPr>
      <w:keepNext/>
      <w:jc w:val="center"/>
      <w:outlineLvl w:val="4"/>
    </w:pPr>
    <w:rPr>
      <w:sz w:val="28"/>
    </w:rPr>
  </w:style>
  <w:style w:type="paragraph" w:styleId="Heading6">
    <w:name w:val="heading 6"/>
    <w:basedOn w:val="Normal"/>
    <w:next w:val="Normal"/>
    <w:qFormat/>
    <w:pPr>
      <w:keepNext/>
      <w:outlineLvl w:val="5"/>
    </w:pPr>
    <w:rPr>
      <w:sz w:val="28"/>
    </w:rPr>
  </w:style>
  <w:style w:type="paragraph" w:styleId="Heading7">
    <w:name w:val="heading 7"/>
    <w:basedOn w:val="Normal"/>
    <w:next w:val="Normal"/>
    <w:qFormat/>
    <w:pPr>
      <w:keepNext/>
      <w:outlineLvl w:val="6"/>
    </w:pPr>
    <w:rPr>
      <w:b/>
      <w:bCs/>
      <w:sz w:val="28"/>
    </w:rPr>
  </w:style>
  <w:style w:type="paragraph" w:styleId="Heading8">
    <w:name w:val="heading 8"/>
    <w:basedOn w:val="Normal"/>
    <w:next w:val="Normal"/>
    <w:qFormat/>
    <w:pPr>
      <w:keepNext/>
      <w:ind w:left="360" w:firstLine="360"/>
      <w:outlineLvl w:val="7"/>
    </w:pPr>
    <w:rPr>
      <w:b/>
      <w:bCs/>
      <w:sz w:val="28"/>
    </w:rPr>
  </w:style>
  <w:style w:type="paragraph" w:styleId="Heading9">
    <w:name w:val="heading 9"/>
    <w:basedOn w:val="Normal"/>
    <w:next w:val="Normal"/>
    <w:qFormat/>
    <w:pPr>
      <w:keepNext/>
      <w:jc w:val="center"/>
      <w:outlineLvl w:val="8"/>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8"/>
    </w:rPr>
  </w:style>
  <w:style w:type="character" w:styleId="Hyperlink">
    <w:name w:val="Hyperlink"/>
    <w:semiHidden/>
    <w:rPr>
      <w:color w:val="0000FF"/>
      <w:u w:val="single"/>
    </w:rPr>
  </w:style>
  <w:style w:type="paragraph" w:styleId="BodyTextIndent">
    <w:name w:val="Body Text Indent"/>
    <w:basedOn w:val="Normal"/>
    <w:link w:val="BodyTextIndentChar"/>
    <w:pPr>
      <w:ind w:left="360"/>
    </w:pPr>
    <w:rPr>
      <w:b/>
      <w:bCs/>
      <w:sz w:val="28"/>
    </w:rPr>
  </w:style>
  <w:style w:type="paragraph" w:styleId="BodyTextIndent2">
    <w:name w:val="Body Text Indent 2"/>
    <w:basedOn w:val="Normal"/>
    <w:link w:val="BodyTextIndent2Char"/>
    <w:pPr>
      <w:ind w:firstLine="360"/>
      <w:jc w:val="both"/>
    </w:pPr>
    <w:rPr>
      <w:sz w:val="28"/>
    </w:rPr>
  </w:style>
  <w:style w:type="paragraph" w:styleId="Caption">
    <w:name w:val="caption"/>
    <w:basedOn w:val="Normal"/>
    <w:next w:val="Normal"/>
    <w:qFormat/>
    <w:pPr>
      <w:ind w:left="360"/>
      <w:jc w:val="both"/>
    </w:pPr>
    <w:rPr>
      <w:sz w:val="28"/>
      <w:u w:val="single"/>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TableContents">
    <w:name w:val="Table Contents"/>
    <w:basedOn w:val="Normal"/>
    <w:pPr>
      <w:suppressLineNumbers/>
      <w:suppressAutoHyphens/>
    </w:pPr>
    <w:rPr>
      <w:noProof w:val="0"/>
      <w:lang w:eastAsia="ar-SA"/>
    </w:rPr>
  </w:style>
  <w:style w:type="paragraph" w:customStyle="1" w:styleId="Default">
    <w:name w:val="Default"/>
    <w:pPr>
      <w:autoSpaceDE w:val="0"/>
      <w:autoSpaceDN w:val="0"/>
      <w:adjustRightInd w:val="0"/>
    </w:pPr>
    <w:rPr>
      <w:color w:val="000000"/>
      <w:sz w:val="24"/>
      <w:szCs w:val="24"/>
      <w:lang w:val="en-US" w:eastAsia="en-US"/>
    </w:rPr>
  </w:style>
  <w:style w:type="character" w:customStyle="1" w:styleId="BodyTextIndent2Char">
    <w:name w:val="Body Text Indent 2 Char"/>
    <w:link w:val="BodyTextIndent2"/>
    <w:rsid w:val="009F1066"/>
    <w:rPr>
      <w:noProof/>
      <w:sz w:val="28"/>
      <w:szCs w:val="24"/>
      <w:lang w:eastAsia="en-US"/>
    </w:rPr>
  </w:style>
  <w:style w:type="table" w:styleId="TableGrid">
    <w:name w:val="Table Grid"/>
    <w:basedOn w:val="TableNormal"/>
    <w:rsid w:val="001327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F6AB9"/>
    <w:rPr>
      <w:rFonts w:ascii="Tahoma" w:hAnsi="Tahoma" w:cs="Tahoma"/>
      <w:sz w:val="16"/>
      <w:szCs w:val="16"/>
    </w:rPr>
  </w:style>
  <w:style w:type="character" w:customStyle="1" w:styleId="BalloonTextChar">
    <w:name w:val="Balloon Text Char"/>
    <w:link w:val="BalloonText"/>
    <w:uiPriority w:val="99"/>
    <w:semiHidden/>
    <w:rsid w:val="009F6AB9"/>
    <w:rPr>
      <w:rFonts w:ascii="Tahoma" w:hAnsi="Tahoma" w:cs="Tahoma"/>
      <w:noProof/>
      <w:sz w:val="16"/>
      <w:szCs w:val="16"/>
      <w:lang w:eastAsia="en-US"/>
    </w:rPr>
  </w:style>
  <w:style w:type="character" w:customStyle="1" w:styleId="sttart">
    <w:name w:val="st_tart"/>
    <w:rsid w:val="003F4C29"/>
  </w:style>
  <w:style w:type="paragraph" w:styleId="NoSpacing">
    <w:name w:val="No Spacing"/>
    <w:link w:val="NoSpacingChar"/>
    <w:qFormat/>
    <w:rsid w:val="00D21444"/>
    <w:rPr>
      <w:rFonts w:ascii="Calibri" w:eastAsia="Calibri" w:hAnsi="Calibri"/>
      <w:sz w:val="22"/>
      <w:szCs w:val="22"/>
      <w:lang w:val="en-US" w:eastAsia="en-US"/>
    </w:rPr>
  </w:style>
  <w:style w:type="paragraph" w:styleId="Header">
    <w:name w:val="header"/>
    <w:basedOn w:val="Normal"/>
    <w:link w:val="HeaderChar"/>
    <w:uiPriority w:val="99"/>
    <w:unhideWhenUsed/>
    <w:rsid w:val="00C12B0C"/>
    <w:pPr>
      <w:tabs>
        <w:tab w:val="center" w:pos="4680"/>
        <w:tab w:val="right" w:pos="9360"/>
      </w:tabs>
    </w:pPr>
  </w:style>
  <w:style w:type="character" w:customStyle="1" w:styleId="HeaderChar">
    <w:name w:val="Header Char"/>
    <w:link w:val="Header"/>
    <w:uiPriority w:val="99"/>
    <w:rsid w:val="00C12B0C"/>
    <w:rPr>
      <w:noProof/>
      <w:sz w:val="24"/>
      <w:szCs w:val="24"/>
      <w:lang w:eastAsia="en-US"/>
    </w:rPr>
  </w:style>
  <w:style w:type="character" w:customStyle="1" w:styleId="NoSpacingChar">
    <w:name w:val="No Spacing Char"/>
    <w:link w:val="NoSpacing"/>
    <w:locked/>
    <w:rsid w:val="00605C74"/>
    <w:rPr>
      <w:rFonts w:ascii="Calibri" w:eastAsia="Calibri" w:hAnsi="Calibri"/>
      <w:sz w:val="22"/>
      <w:szCs w:val="22"/>
      <w:lang w:val="en-US" w:eastAsia="en-US"/>
    </w:rPr>
  </w:style>
  <w:style w:type="paragraph" w:customStyle="1" w:styleId="Standard">
    <w:name w:val="Standard"/>
    <w:rsid w:val="00426DCF"/>
    <w:pPr>
      <w:suppressAutoHyphens/>
      <w:autoSpaceDN w:val="0"/>
      <w:textAlignment w:val="baseline"/>
    </w:pPr>
    <w:rPr>
      <w:color w:val="000000"/>
      <w:kern w:val="3"/>
      <w:sz w:val="24"/>
      <w:szCs w:val="24"/>
      <w:lang w:eastAsia="en-US"/>
    </w:rPr>
  </w:style>
  <w:style w:type="paragraph" w:styleId="BodyText2">
    <w:name w:val="Body Text 2"/>
    <w:basedOn w:val="Normal"/>
    <w:link w:val="BodyText2Char"/>
    <w:uiPriority w:val="99"/>
    <w:semiHidden/>
    <w:unhideWhenUsed/>
    <w:rsid w:val="00667444"/>
    <w:pPr>
      <w:spacing w:after="120" w:line="480" w:lineRule="auto"/>
    </w:pPr>
  </w:style>
  <w:style w:type="character" w:customStyle="1" w:styleId="BodyText2Char">
    <w:name w:val="Body Text 2 Char"/>
    <w:link w:val="BodyText2"/>
    <w:uiPriority w:val="99"/>
    <w:semiHidden/>
    <w:rsid w:val="00667444"/>
    <w:rPr>
      <w:noProof/>
      <w:sz w:val="24"/>
      <w:szCs w:val="24"/>
      <w:lang w:eastAsia="en-US"/>
    </w:rPr>
  </w:style>
  <w:style w:type="paragraph" w:customStyle="1" w:styleId="Index">
    <w:name w:val="Index"/>
    <w:basedOn w:val="Standard"/>
    <w:rsid w:val="00667444"/>
    <w:pPr>
      <w:suppressLineNumbers/>
    </w:pPr>
    <w:rPr>
      <w:rFonts w:cs="Mangal"/>
    </w:rPr>
  </w:style>
  <w:style w:type="paragraph" w:customStyle="1" w:styleId="table">
    <w:name w:val="table"/>
    <w:basedOn w:val="Normal"/>
    <w:rsid w:val="00667444"/>
    <w:pPr>
      <w:autoSpaceDN w:val="0"/>
      <w:spacing w:after="120"/>
    </w:pPr>
    <w:rPr>
      <w:noProof w:val="0"/>
      <w:sz w:val="20"/>
      <w:szCs w:val="20"/>
      <w:lang w:val="en-GB"/>
    </w:rPr>
  </w:style>
  <w:style w:type="character" w:customStyle="1" w:styleId="BodyTextIndentChar">
    <w:name w:val="Body Text Indent Char"/>
    <w:link w:val="BodyTextIndent"/>
    <w:rsid w:val="009F270A"/>
    <w:rPr>
      <w:b/>
      <w:bCs/>
      <w:noProof/>
      <w:sz w:val="28"/>
      <w:szCs w:val="24"/>
      <w:lang w:eastAsia="en-US"/>
    </w:rPr>
  </w:style>
  <w:style w:type="paragraph" w:styleId="ListParagraph">
    <w:name w:val="List Paragraph"/>
    <w:aliases w:val="Normal bullet 2"/>
    <w:basedOn w:val="Normal"/>
    <w:link w:val="ListParagraphChar"/>
    <w:uiPriority w:val="34"/>
    <w:qFormat/>
    <w:rsid w:val="00E052C1"/>
    <w:pPr>
      <w:ind w:left="720"/>
      <w:contextualSpacing/>
    </w:pPr>
  </w:style>
  <w:style w:type="paragraph" w:customStyle="1" w:styleId="paragraf">
    <w:name w:val="paragraf"/>
    <w:basedOn w:val="Footer"/>
    <w:rsid w:val="001F51F7"/>
    <w:pPr>
      <w:spacing w:line="264" w:lineRule="auto"/>
      <w:ind w:firstLine="709"/>
      <w:jc w:val="both"/>
    </w:pPr>
    <w:rPr>
      <w:rFonts w:ascii="Book Antiqua" w:hAnsi="Book Antiqua" w:cs="Tahoma"/>
      <w:bCs/>
      <w:iCs/>
      <w:noProof w:val="0"/>
      <w:szCs w:val="20"/>
    </w:rPr>
  </w:style>
  <w:style w:type="paragraph" w:styleId="List">
    <w:name w:val="List"/>
    <w:basedOn w:val="Normal"/>
    <w:rsid w:val="00084C9D"/>
    <w:pPr>
      <w:suppressAutoHyphens/>
      <w:autoSpaceDN w:val="0"/>
      <w:spacing w:after="120"/>
      <w:textAlignment w:val="baseline"/>
    </w:pPr>
    <w:rPr>
      <w:rFonts w:cs="Mangal"/>
      <w:noProof w:val="0"/>
      <w:color w:val="000000"/>
      <w:kern w:val="3"/>
    </w:rPr>
  </w:style>
  <w:style w:type="numbering" w:customStyle="1" w:styleId="WWNum2">
    <w:name w:val="WWNum2"/>
    <w:basedOn w:val="NoList"/>
    <w:rsid w:val="00084C9D"/>
    <w:pPr>
      <w:numPr>
        <w:numId w:val="18"/>
      </w:numPr>
    </w:pPr>
  </w:style>
  <w:style w:type="character" w:customStyle="1" w:styleId="apple-converted-space">
    <w:name w:val="apple-converted-space"/>
    <w:basedOn w:val="DefaultParagraphFont"/>
    <w:rsid w:val="007779EF"/>
  </w:style>
  <w:style w:type="character" w:styleId="Strong">
    <w:name w:val="Strong"/>
    <w:basedOn w:val="DefaultParagraphFont"/>
    <w:uiPriority w:val="22"/>
    <w:qFormat/>
    <w:rsid w:val="007E2B57"/>
    <w:rPr>
      <w:b/>
      <w:bCs/>
    </w:rPr>
  </w:style>
  <w:style w:type="paragraph" w:styleId="NormalWeb">
    <w:name w:val="Normal (Web)"/>
    <w:basedOn w:val="Normal"/>
    <w:uiPriority w:val="99"/>
    <w:unhideWhenUsed/>
    <w:rsid w:val="00833D86"/>
    <w:pPr>
      <w:spacing w:before="100" w:beforeAutospacing="1" w:after="100" w:afterAutospacing="1"/>
    </w:pPr>
    <w:rPr>
      <w:noProof w:val="0"/>
      <w:lang w:eastAsia="ro-RO"/>
    </w:rPr>
  </w:style>
  <w:style w:type="character" w:customStyle="1" w:styleId="mw-headline">
    <w:name w:val="mw-headline"/>
    <w:basedOn w:val="DefaultParagraphFont"/>
    <w:rsid w:val="001D0508"/>
  </w:style>
  <w:style w:type="character" w:customStyle="1" w:styleId="mw-editsection">
    <w:name w:val="mw-editsection"/>
    <w:basedOn w:val="DefaultParagraphFont"/>
    <w:rsid w:val="001D0508"/>
  </w:style>
  <w:style w:type="character" w:customStyle="1" w:styleId="mw-editsection-bracket">
    <w:name w:val="mw-editsection-bracket"/>
    <w:basedOn w:val="DefaultParagraphFont"/>
    <w:rsid w:val="001D0508"/>
  </w:style>
  <w:style w:type="character" w:customStyle="1" w:styleId="mw-editsection-divider">
    <w:name w:val="mw-editsection-divider"/>
    <w:basedOn w:val="DefaultParagraphFont"/>
    <w:rsid w:val="001D0508"/>
  </w:style>
  <w:style w:type="character" w:customStyle="1" w:styleId="plainlinks">
    <w:name w:val="plainlinks"/>
    <w:basedOn w:val="DefaultParagraphFont"/>
    <w:rsid w:val="00095620"/>
  </w:style>
  <w:style w:type="character" w:customStyle="1" w:styleId="latitude">
    <w:name w:val="latitude"/>
    <w:basedOn w:val="DefaultParagraphFont"/>
    <w:rsid w:val="00095620"/>
  </w:style>
  <w:style w:type="character" w:customStyle="1" w:styleId="longitude">
    <w:name w:val="longitude"/>
    <w:basedOn w:val="DefaultParagraphFont"/>
    <w:rsid w:val="00095620"/>
  </w:style>
  <w:style w:type="paragraph" w:styleId="FootnoteText">
    <w:name w:val="footnote text"/>
    <w:basedOn w:val="Normal"/>
    <w:link w:val="FootnoteTextChar"/>
    <w:semiHidden/>
    <w:rsid w:val="003F3970"/>
    <w:rPr>
      <w:noProof w:val="0"/>
      <w:sz w:val="20"/>
      <w:szCs w:val="20"/>
      <w:lang w:val="en-US"/>
    </w:rPr>
  </w:style>
  <w:style w:type="character" w:customStyle="1" w:styleId="FootnoteTextChar">
    <w:name w:val="Footnote Text Char"/>
    <w:basedOn w:val="DefaultParagraphFont"/>
    <w:link w:val="FootnoteText"/>
    <w:semiHidden/>
    <w:rsid w:val="003F3970"/>
    <w:rPr>
      <w:lang w:val="en-US" w:eastAsia="en-US"/>
    </w:rPr>
  </w:style>
  <w:style w:type="character" w:styleId="FootnoteReference">
    <w:name w:val="footnote reference"/>
    <w:uiPriority w:val="99"/>
    <w:semiHidden/>
    <w:rsid w:val="003F3970"/>
    <w:rPr>
      <w:vertAlign w:val="superscript"/>
    </w:rPr>
  </w:style>
  <w:style w:type="character" w:customStyle="1" w:styleId="Heading1Char">
    <w:name w:val="Heading 1 Char"/>
    <w:basedOn w:val="DefaultParagraphFont"/>
    <w:link w:val="Heading1"/>
    <w:rsid w:val="007C2BE1"/>
    <w:rPr>
      <w:noProof/>
      <w:sz w:val="28"/>
      <w:szCs w:val="24"/>
      <w:lang w:eastAsia="en-US"/>
    </w:rPr>
  </w:style>
  <w:style w:type="character" w:customStyle="1" w:styleId="ListParagraphChar">
    <w:name w:val="List Paragraph Char"/>
    <w:aliases w:val="Normal bullet 2 Char"/>
    <w:link w:val="ListParagraph"/>
    <w:uiPriority w:val="34"/>
    <w:locked/>
    <w:rsid w:val="005A4F8B"/>
    <w:rPr>
      <w:noProof/>
      <w:sz w:val="24"/>
      <w:szCs w:val="24"/>
      <w:lang w:eastAsia="en-US"/>
    </w:rPr>
  </w:style>
  <w:style w:type="paragraph" w:customStyle="1" w:styleId="Textnormal">
    <w:name w:val="Text normal"/>
    <w:basedOn w:val="Normal"/>
    <w:rsid w:val="005A4F8B"/>
    <w:pPr>
      <w:spacing w:before="80" w:after="160"/>
      <w:ind w:left="1134"/>
      <w:jc w:val="both"/>
    </w:pPr>
    <w:rPr>
      <w:rFonts w:ascii="Arial" w:hAnsi="Arial"/>
      <w:noProof w:val="0"/>
      <w:sz w:val="22"/>
      <w:szCs w:val="22"/>
      <w:lang w:val="it-IT"/>
    </w:rPr>
  </w:style>
  <w:style w:type="paragraph" w:customStyle="1" w:styleId="Titlucapitol">
    <w:name w:val="Titlu capitol"/>
    <w:basedOn w:val="Normal"/>
    <w:rsid w:val="005A4F8B"/>
    <w:pPr>
      <w:keepNext/>
      <w:numPr>
        <w:numId w:val="28"/>
      </w:numPr>
      <w:pBdr>
        <w:top w:val="single" w:sz="4" w:space="1" w:color="auto"/>
        <w:left w:val="single" w:sz="4" w:space="1" w:color="auto"/>
        <w:bottom w:val="single" w:sz="4" w:space="1" w:color="auto"/>
        <w:right w:val="single" w:sz="4" w:space="1" w:color="auto"/>
      </w:pBdr>
      <w:shd w:val="clear" w:color="auto" w:fill="D6DDE8"/>
      <w:tabs>
        <w:tab w:val="left" w:pos="1134"/>
      </w:tabs>
      <w:spacing w:before="240" w:after="200"/>
      <w:outlineLvl w:val="0"/>
    </w:pPr>
    <w:rPr>
      <w:rFonts w:ascii="Arial" w:hAnsi="Arial"/>
      <w:b/>
      <w:bCs/>
      <w:caps/>
      <w:noProof w:val="0"/>
      <w:sz w:val="22"/>
      <w:szCs w:val="32"/>
      <w:lang w:val="es-ES"/>
    </w:rPr>
  </w:style>
  <w:style w:type="paragraph" w:customStyle="1" w:styleId="Subtitlu1">
    <w:name w:val="Subtitlu1"/>
    <w:basedOn w:val="Heading2"/>
    <w:rsid w:val="005A4F8B"/>
    <w:pPr>
      <w:numPr>
        <w:ilvl w:val="1"/>
        <w:numId w:val="28"/>
      </w:numPr>
      <w:pBdr>
        <w:top w:val="single" w:sz="4" w:space="1" w:color="FFFFFF"/>
        <w:left w:val="single" w:sz="4" w:space="1" w:color="FFFFFF"/>
        <w:bottom w:val="single" w:sz="4" w:space="1" w:color="FFFFFF"/>
        <w:right w:val="single" w:sz="4" w:space="1" w:color="FFFFFF"/>
      </w:pBdr>
      <w:shd w:val="clear" w:color="auto" w:fill="E6E6E6"/>
      <w:spacing w:before="240" w:after="200"/>
    </w:pPr>
    <w:rPr>
      <w:rFonts w:ascii="Arial" w:hAnsi="Arial"/>
      <w:b/>
      <w:bCs/>
      <w:caps/>
      <w:noProof w:val="0"/>
      <w:sz w:val="22"/>
      <w:lang w:val="es-ES"/>
    </w:rPr>
  </w:style>
  <w:style w:type="paragraph" w:customStyle="1" w:styleId="Subsubtitlu">
    <w:name w:val="Subsubtitlu"/>
    <w:basedOn w:val="Subtitlu1"/>
    <w:rsid w:val="005A4F8B"/>
    <w:pPr>
      <w:numPr>
        <w:ilvl w:val="2"/>
      </w:numPr>
      <w:shd w:val="clear" w:color="auto" w:fill="auto"/>
      <w:spacing w:after="120"/>
    </w:pPr>
    <w:rPr>
      <w:iCs/>
      <w:caps w:val="0"/>
      <w:color w:val="000080"/>
    </w:rPr>
  </w:style>
  <w:style w:type="paragraph" w:customStyle="1" w:styleId="SubSubSubTitlu">
    <w:name w:val="SubSubSubTitlu"/>
    <w:basedOn w:val="Subsubtitlu"/>
    <w:rsid w:val="005A4F8B"/>
    <w:pPr>
      <w:numPr>
        <w:ilvl w:val="3"/>
      </w:numPr>
      <w:spacing w:after="0"/>
    </w:pPr>
    <w:rPr>
      <w:b w:val="0"/>
      <w:i/>
      <w:szCs w:val="22"/>
    </w:rPr>
  </w:style>
  <w:style w:type="character" w:customStyle="1" w:styleId="tal1">
    <w:name w:val="tal1"/>
    <w:basedOn w:val="DefaultParagraphFont"/>
    <w:rsid w:val="00A80F3C"/>
  </w:style>
  <w:style w:type="character" w:styleId="Emphasis">
    <w:name w:val="Emphasis"/>
    <w:basedOn w:val="DefaultParagraphFont"/>
    <w:uiPriority w:val="20"/>
    <w:qFormat/>
    <w:rsid w:val="00906F78"/>
    <w:rPr>
      <w:i/>
      <w:iCs/>
    </w:rPr>
  </w:style>
  <w:style w:type="paragraph" w:customStyle="1" w:styleId="CM4">
    <w:name w:val="CM4"/>
    <w:basedOn w:val="Normal"/>
    <w:next w:val="Normal"/>
    <w:uiPriority w:val="99"/>
    <w:rsid w:val="00906426"/>
    <w:pPr>
      <w:autoSpaceDE w:val="0"/>
      <w:autoSpaceDN w:val="0"/>
      <w:adjustRightInd w:val="0"/>
      <w:spacing w:before="100"/>
    </w:pPr>
    <w:rPr>
      <w:rFonts w:ascii="EUAlbertina" w:hAnsi="EUAlbertina"/>
      <w:noProof w:val="0"/>
      <w:lang w:val="en-US" w:eastAsia="ro-RO"/>
    </w:rPr>
  </w:style>
  <w:style w:type="paragraph" w:styleId="HTMLPreformatted">
    <w:name w:val="HTML Preformatted"/>
    <w:basedOn w:val="Normal"/>
    <w:link w:val="HTMLPreformattedChar"/>
    <w:uiPriority w:val="99"/>
    <w:semiHidden/>
    <w:unhideWhenUsed/>
    <w:rsid w:val="00A33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szCs w:val="20"/>
      <w:lang w:eastAsia="ro-RO"/>
    </w:rPr>
  </w:style>
  <w:style w:type="character" w:customStyle="1" w:styleId="HTMLPreformattedChar">
    <w:name w:val="HTML Preformatted Char"/>
    <w:basedOn w:val="DefaultParagraphFont"/>
    <w:link w:val="HTMLPreformatted"/>
    <w:uiPriority w:val="99"/>
    <w:semiHidden/>
    <w:rsid w:val="00A33C00"/>
    <w:rPr>
      <w:rFonts w:ascii="Courier New" w:hAnsi="Courier New" w:cs="Courier New"/>
    </w:rPr>
  </w:style>
  <w:style w:type="character" w:customStyle="1" w:styleId="Fontdeparagrafimplicit">
    <w:name w:val="Font de paragraf implicit"/>
    <w:rsid w:val="00A75C77"/>
  </w:style>
  <w:style w:type="paragraph" w:customStyle="1" w:styleId="Listparagraf">
    <w:name w:val="Listă paragraf"/>
    <w:basedOn w:val="Standard"/>
    <w:rsid w:val="00A75C77"/>
    <w:pPr>
      <w:ind w:left="720"/>
    </w:pPr>
  </w:style>
  <w:style w:type="paragraph" w:customStyle="1" w:styleId="Frspaiere">
    <w:name w:val="Fără spațiere"/>
    <w:rsid w:val="00663FE5"/>
    <w:pPr>
      <w:suppressAutoHyphens/>
      <w:autoSpaceDN w:val="0"/>
      <w:textAlignment w:val="baseline"/>
    </w:pPr>
    <w:rPr>
      <w:rFonts w:ascii="Calibri" w:eastAsia="SimSun" w:hAnsi="Calibri" w:cs="Tahoma"/>
      <w:kern w:val="3"/>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50614">
      <w:bodyDiv w:val="1"/>
      <w:marLeft w:val="0"/>
      <w:marRight w:val="0"/>
      <w:marTop w:val="0"/>
      <w:marBottom w:val="0"/>
      <w:divBdr>
        <w:top w:val="none" w:sz="0" w:space="0" w:color="auto"/>
        <w:left w:val="none" w:sz="0" w:space="0" w:color="auto"/>
        <w:bottom w:val="none" w:sz="0" w:space="0" w:color="auto"/>
        <w:right w:val="none" w:sz="0" w:space="0" w:color="auto"/>
      </w:divBdr>
    </w:div>
    <w:div w:id="30886713">
      <w:bodyDiv w:val="1"/>
      <w:marLeft w:val="0"/>
      <w:marRight w:val="0"/>
      <w:marTop w:val="0"/>
      <w:marBottom w:val="0"/>
      <w:divBdr>
        <w:top w:val="none" w:sz="0" w:space="0" w:color="auto"/>
        <w:left w:val="none" w:sz="0" w:space="0" w:color="auto"/>
        <w:bottom w:val="none" w:sz="0" w:space="0" w:color="auto"/>
        <w:right w:val="none" w:sz="0" w:space="0" w:color="auto"/>
      </w:divBdr>
    </w:div>
    <w:div w:id="37749636">
      <w:bodyDiv w:val="1"/>
      <w:marLeft w:val="0"/>
      <w:marRight w:val="0"/>
      <w:marTop w:val="0"/>
      <w:marBottom w:val="0"/>
      <w:divBdr>
        <w:top w:val="none" w:sz="0" w:space="0" w:color="auto"/>
        <w:left w:val="none" w:sz="0" w:space="0" w:color="auto"/>
        <w:bottom w:val="none" w:sz="0" w:space="0" w:color="auto"/>
        <w:right w:val="none" w:sz="0" w:space="0" w:color="auto"/>
      </w:divBdr>
    </w:div>
    <w:div w:id="44526619">
      <w:bodyDiv w:val="1"/>
      <w:marLeft w:val="0"/>
      <w:marRight w:val="0"/>
      <w:marTop w:val="0"/>
      <w:marBottom w:val="0"/>
      <w:divBdr>
        <w:top w:val="none" w:sz="0" w:space="0" w:color="auto"/>
        <w:left w:val="none" w:sz="0" w:space="0" w:color="auto"/>
        <w:bottom w:val="none" w:sz="0" w:space="0" w:color="auto"/>
        <w:right w:val="none" w:sz="0" w:space="0" w:color="auto"/>
      </w:divBdr>
    </w:div>
    <w:div w:id="118031498">
      <w:bodyDiv w:val="1"/>
      <w:marLeft w:val="0"/>
      <w:marRight w:val="0"/>
      <w:marTop w:val="0"/>
      <w:marBottom w:val="0"/>
      <w:divBdr>
        <w:top w:val="none" w:sz="0" w:space="0" w:color="auto"/>
        <w:left w:val="none" w:sz="0" w:space="0" w:color="auto"/>
        <w:bottom w:val="none" w:sz="0" w:space="0" w:color="auto"/>
        <w:right w:val="none" w:sz="0" w:space="0" w:color="auto"/>
      </w:divBdr>
    </w:div>
    <w:div w:id="193884387">
      <w:bodyDiv w:val="1"/>
      <w:marLeft w:val="0"/>
      <w:marRight w:val="0"/>
      <w:marTop w:val="0"/>
      <w:marBottom w:val="0"/>
      <w:divBdr>
        <w:top w:val="none" w:sz="0" w:space="0" w:color="auto"/>
        <w:left w:val="none" w:sz="0" w:space="0" w:color="auto"/>
        <w:bottom w:val="none" w:sz="0" w:space="0" w:color="auto"/>
        <w:right w:val="none" w:sz="0" w:space="0" w:color="auto"/>
      </w:divBdr>
    </w:div>
    <w:div w:id="285044377">
      <w:bodyDiv w:val="1"/>
      <w:marLeft w:val="0"/>
      <w:marRight w:val="0"/>
      <w:marTop w:val="0"/>
      <w:marBottom w:val="0"/>
      <w:divBdr>
        <w:top w:val="none" w:sz="0" w:space="0" w:color="auto"/>
        <w:left w:val="none" w:sz="0" w:space="0" w:color="auto"/>
        <w:bottom w:val="none" w:sz="0" w:space="0" w:color="auto"/>
        <w:right w:val="none" w:sz="0" w:space="0" w:color="auto"/>
      </w:divBdr>
    </w:div>
    <w:div w:id="309333247">
      <w:bodyDiv w:val="1"/>
      <w:marLeft w:val="0"/>
      <w:marRight w:val="0"/>
      <w:marTop w:val="0"/>
      <w:marBottom w:val="0"/>
      <w:divBdr>
        <w:top w:val="none" w:sz="0" w:space="0" w:color="auto"/>
        <w:left w:val="none" w:sz="0" w:space="0" w:color="auto"/>
        <w:bottom w:val="none" w:sz="0" w:space="0" w:color="auto"/>
        <w:right w:val="none" w:sz="0" w:space="0" w:color="auto"/>
      </w:divBdr>
    </w:div>
    <w:div w:id="376123384">
      <w:bodyDiv w:val="1"/>
      <w:marLeft w:val="0"/>
      <w:marRight w:val="0"/>
      <w:marTop w:val="0"/>
      <w:marBottom w:val="0"/>
      <w:divBdr>
        <w:top w:val="none" w:sz="0" w:space="0" w:color="auto"/>
        <w:left w:val="none" w:sz="0" w:space="0" w:color="auto"/>
        <w:bottom w:val="none" w:sz="0" w:space="0" w:color="auto"/>
        <w:right w:val="none" w:sz="0" w:space="0" w:color="auto"/>
      </w:divBdr>
    </w:div>
    <w:div w:id="500245135">
      <w:bodyDiv w:val="1"/>
      <w:marLeft w:val="0"/>
      <w:marRight w:val="0"/>
      <w:marTop w:val="0"/>
      <w:marBottom w:val="0"/>
      <w:divBdr>
        <w:top w:val="none" w:sz="0" w:space="0" w:color="auto"/>
        <w:left w:val="none" w:sz="0" w:space="0" w:color="auto"/>
        <w:bottom w:val="none" w:sz="0" w:space="0" w:color="auto"/>
        <w:right w:val="none" w:sz="0" w:space="0" w:color="auto"/>
      </w:divBdr>
    </w:div>
    <w:div w:id="636491647">
      <w:bodyDiv w:val="1"/>
      <w:marLeft w:val="0"/>
      <w:marRight w:val="0"/>
      <w:marTop w:val="0"/>
      <w:marBottom w:val="0"/>
      <w:divBdr>
        <w:top w:val="none" w:sz="0" w:space="0" w:color="auto"/>
        <w:left w:val="none" w:sz="0" w:space="0" w:color="auto"/>
        <w:bottom w:val="none" w:sz="0" w:space="0" w:color="auto"/>
        <w:right w:val="none" w:sz="0" w:space="0" w:color="auto"/>
      </w:divBdr>
    </w:div>
    <w:div w:id="668674305">
      <w:bodyDiv w:val="1"/>
      <w:marLeft w:val="0"/>
      <w:marRight w:val="0"/>
      <w:marTop w:val="0"/>
      <w:marBottom w:val="0"/>
      <w:divBdr>
        <w:top w:val="none" w:sz="0" w:space="0" w:color="auto"/>
        <w:left w:val="none" w:sz="0" w:space="0" w:color="auto"/>
        <w:bottom w:val="none" w:sz="0" w:space="0" w:color="auto"/>
        <w:right w:val="none" w:sz="0" w:space="0" w:color="auto"/>
      </w:divBdr>
    </w:div>
    <w:div w:id="715278402">
      <w:bodyDiv w:val="1"/>
      <w:marLeft w:val="0"/>
      <w:marRight w:val="0"/>
      <w:marTop w:val="0"/>
      <w:marBottom w:val="0"/>
      <w:divBdr>
        <w:top w:val="none" w:sz="0" w:space="0" w:color="auto"/>
        <w:left w:val="none" w:sz="0" w:space="0" w:color="auto"/>
        <w:bottom w:val="none" w:sz="0" w:space="0" w:color="auto"/>
        <w:right w:val="none" w:sz="0" w:space="0" w:color="auto"/>
      </w:divBdr>
    </w:div>
    <w:div w:id="735708715">
      <w:bodyDiv w:val="1"/>
      <w:marLeft w:val="0"/>
      <w:marRight w:val="0"/>
      <w:marTop w:val="0"/>
      <w:marBottom w:val="0"/>
      <w:divBdr>
        <w:top w:val="none" w:sz="0" w:space="0" w:color="auto"/>
        <w:left w:val="none" w:sz="0" w:space="0" w:color="auto"/>
        <w:bottom w:val="none" w:sz="0" w:space="0" w:color="auto"/>
        <w:right w:val="none" w:sz="0" w:space="0" w:color="auto"/>
      </w:divBdr>
    </w:div>
    <w:div w:id="735737040">
      <w:bodyDiv w:val="1"/>
      <w:marLeft w:val="0"/>
      <w:marRight w:val="0"/>
      <w:marTop w:val="0"/>
      <w:marBottom w:val="0"/>
      <w:divBdr>
        <w:top w:val="none" w:sz="0" w:space="0" w:color="auto"/>
        <w:left w:val="none" w:sz="0" w:space="0" w:color="auto"/>
        <w:bottom w:val="none" w:sz="0" w:space="0" w:color="auto"/>
        <w:right w:val="none" w:sz="0" w:space="0" w:color="auto"/>
      </w:divBdr>
    </w:div>
    <w:div w:id="769131782">
      <w:bodyDiv w:val="1"/>
      <w:marLeft w:val="0"/>
      <w:marRight w:val="0"/>
      <w:marTop w:val="0"/>
      <w:marBottom w:val="0"/>
      <w:divBdr>
        <w:top w:val="none" w:sz="0" w:space="0" w:color="auto"/>
        <w:left w:val="none" w:sz="0" w:space="0" w:color="auto"/>
        <w:bottom w:val="none" w:sz="0" w:space="0" w:color="auto"/>
        <w:right w:val="none" w:sz="0" w:space="0" w:color="auto"/>
      </w:divBdr>
    </w:div>
    <w:div w:id="770513464">
      <w:bodyDiv w:val="1"/>
      <w:marLeft w:val="0"/>
      <w:marRight w:val="0"/>
      <w:marTop w:val="0"/>
      <w:marBottom w:val="0"/>
      <w:divBdr>
        <w:top w:val="none" w:sz="0" w:space="0" w:color="auto"/>
        <w:left w:val="none" w:sz="0" w:space="0" w:color="auto"/>
        <w:bottom w:val="none" w:sz="0" w:space="0" w:color="auto"/>
        <w:right w:val="none" w:sz="0" w:space="0" w:color="auto"/>
      </w:divBdr>
    </w:div>
    <w:div w:id="825583720">
      <w:bodyDiv w:val="1"/>
      <w:marLeft w:val="0"/>
      <w:marRight w:val="0"/>
      <w:marTop w:val="0"/>
      <w:marBottom w:val="0"/>
      <w:divBdr>
        <w:top w:val="none" w:sz="0" w:space="0" w:color="auto"/>
        <w:left w:val="none" w:sz="0" w:space="0" w:color="auto"/>
        <w:bottom w:val="none" w:sz="0" w:space="0" w:color="auto"/>
        <w:right w:val="none" w:sz="0" w:space="0" w:color="auto"/>
      </w:divBdr>
    </w:div>
    <w:div w:id="998726890">
      <w:bodyDiv w:val="1"/>
      <w:marLeft w:val="0"/>
      <w:marRight w:val="0"/>
      <w:marTop w:val="0"/>
      <w:marBottom w:val="0"/>
      <w:divBdr>
        <w:top w:val="none" w:sz="0" w:space="0" w:color="auto"/>
        <w:left w:val="none" w:sz="0" w:space="0" w:color="auto"/>
        <w:bottom w:val="none" w:sz="0" w:space="0" w:color="auto"/>
        <w:right w:val="none" w:sz="0" w:space="0" w:color="auto"/>
      </w:divBdr>
    </w:div>
    <w:div w:id="1074593843">
      <w:bodyDiv w:val="1"/>
      <w:marLeft w:val="0"/>
      <w:marRight w:val="0"/>
      <w:marTop w:val="0"/>
      <w:marBottom w:val="0"/>
      <w:divBdr>
        <w:top w:val="none" w:sz="0" w:space="0" w:color="auto"/>
        <w:left w:val="none" w:sz="0" w:space="0" w:color="auto"/>
        <w:bottom w:val="none" w:sz="0" w:space="0" w:color="auto"/>
        <w:right w:val="none" w:sz="0" w:space="0" w:color="auto"/>
      </w:divBdr>
    </w:div>
    <w:div w:id="1084297154">
      <w:bodyDiv w:val="1"/>
      <w:marLeft w:val="0"/>
      <w:marRight w:val="0"/>
      <w:marTop w:val="0"/>
      <w:marBottom w:val="0"/>
      <w:divBdr>
        <w:top w:val="none" w:sz="0" w:space="0" w:color="auto"/>
        <w:left w:val="none" w:sz="0" w:space="0" w:color="auto"/>
        <w:bottom w:val="none" w:sz="0" w:space="0" w:color="auto"/>
        <w:right w:val="none" w:sz="0" w:space="0" w:color="auto"/>
      </w:divBdr>
    </w:div>
    <w:div w:id="1189488645">
      <w:bodyDiv w:val="1"/>
      <w:marLeft w:val="0"/>
      <w:marRight w:val="0"/>
      <w:marTop w:val="0"/>
      <w:marBottom w:val="0"/>
      <w:divBdr>
        <w:top w:val="none" w:sz="0" w:space="0" w:color="auto"/>
        <w:left w:val="none" w:sz="0" w:space="0" w:color="auto"/>
        <w:bottom w:val="none" w:sz="0" w:space="0" w:color="auto"/>
        <w:right w:val="none" w:sz="0" w:space="0" w:color="auto"/>
      </w:divBdr>
    </w:div>
    <w:div w:id="1324509270">
      <w:bodyDiv w:val="1"/>
      <w:marLeft w:val="0"/>
      <w:marRight w:val="0"/>
      <w:marTop w:val="0"/>
      <w:marBottom w:val="0"/>
      <w:divBdr>
        <w:top w:val="none" w:sz="0" w:space="0" w:color="auto"/>
        <w:left w:val="none" w:sz="0" w:space="0" w:color="auto"/>
        <w:bottom w:val="none" w:sz="0" w:space="0" w:color="auto"/>
        <w:right w:val="none" w:sz="0" w:space="0" w:color="auto"/>
      </w:divBdr>
    </w:div>
    <w:div w:id="1464034846">
      <w:bodyDiv w:val="1"/>
      <w:marLeft w:val="0"/>
      <w:marRight w:val="0"/>
      <w:marTop w:val="0"/>
      <w:marBottom w:val="0"/>
      <w:divBdr>
        <w:top w:val="none" w:sz="0" w:space="0" w:color="auto"/>
        <w:left w:val="none" w:sz="0" w:space="0" w:color="auto"/>
        <w:bottom w:val="none" w:sz="0" w:space="0" w:color="auto"/>
        <w:right w:val="none" w:sz="0" w:space="0" w:color="auto"/>
      </w:divBdr>
    </w:div>
    <w:div w:id="1559629203">
      <w:bodyDiv w:val="1"/>
      <w:marLeft w:val="0"/>
      <w:marRight w:val="0"/>
      <w:marTop w:val="0"/>
      <w:marBottom w:val="0"/>
      <w:divBdr>
        <w:top w:val="none" w:sz="0" w:space="0" w:color="auto"/>
        <w:left w:val="none" w:sz="0" w:space="0" w:color="auto"/>
        <w:bottom w:val="none" w:sz="0" w:space="0" w:color="auto"/>
        <w:right w:val="none" w:sz="0" w:space="0" w:color="auto"/>
      </w:divBdr>
    </w:div>
    <w:div w:id="1709454540">
      <w:bodyDiv w:val="1"/>
      <w:marLeft w:val="0"/>
      <w:marRight w:val="0"/>
      <w:marTop w:val="0"/>
      <w:marBottom w:val="0"/>
      <w:divBdr>
        <w:top w:val="none" w:sz="0" w:space="0" w:color="auto"/>
        <w:left w:val="none" w:sz="0" w:space="0" w:color="auto"/>
        <w:bottom w:val="none" w:sz="0" w:space="0" w:color="auto"/>
        <w:right w:val="none" w:sz="0" w:space="0" w:color="auto"/>
      </w:divBdr>
    </w:div>
    <w:div w:id="1773085796">
      <w:bodyDiv w:val="1"/>
      <w:marLeft w:val="0"/>
      <w:marRight w:val="0"/>
      <w:marTop w:val="0"/>
      <w:marBottom w:val="0"/>
      <w:divBdr>
        <w:top w:val="none" w:sz="0" w:space="0" w:color="auto"/>
        <w:left w:val="none" w:sz="0" w:space="0" w:color="auto"/>
        <w:bottom w:val="none" w:sz="0" w:space="0" w:color="auto"/>
        <w:right w:val="none" w:sz="0" w:space="0" w:color="auto"/>
      </w:divBdr>
    </w:div>
    <w:div w:id="1825049197">
      <w:bodyDiv w:val="1"/>
      <w:marLeft w:val="0"/>
      <w:marRight w:val="0"/>
      <w:marTop w:val="0"/>
      <w:marBottom w:val="0"/>
      <w:divBdr>
        <w:top w:val="none" w:sz="0" w:space="0" w:color="auto"/>
        <w:left w:val="none" w:sz="0" w:space="0" w:color="auto"/>
        <w:bottom w:val="none" w:sz="0" w:space="0" w:color="auto"/>
        <w:right w:val="none" w:sz="0" w:space="0" w:color="auto"/>
      </w:divBdr>
    </w:div>
    <w:div w:id="1844123042">
      <w:bodyDiv w:val="1"/>
      <w:marLeft w:val="0"/>
      <w:marRight w:val="0"/>
      <w:marTop w:val="0"/>
      <w:marBottom w:val="0"/>
      <w:divBdr>
        <w:top w:val="none" w:sz="0" w:space="0" w:color="auto"/>
        <w:left w:val="none" w:sz="0" w:space="0" w:color="auto"/>
        <w:bottom w:val="none" w:sz="0" w:space="0" w:color="auto"/>
        <w:right w:val="none" w:sz="0" w:space="0" w:color="auto"/>
      </w:divBdr>
    </w:div>
    <w:div w:id="2059888652">
      <w:bodyDiv w:val="1"/>
      <w:marLeft w:val="0"/>
      <w:marRight w:val="0"/>
      <w:marTop w:val="0"/>
      <w:marBottom w:val="0"/>
      <w:divBdr>
        <w:top w:val="none" w:sz="0" w:space="0" w:color="auto"/>
        <w:left w:val="none" w:sz="0" w:space="0" w:color="auto"/>
        <w:bottom w:val="none" w:sz="0" w:space="0" w:color="auto"/>
        <w:right w:val="none" w:sz="0" w:space="0" w:color="auto"/>
      </w:divBdr>
    </w:div>
    <w:div w:id="2092505393">
      <w:bodyDiv w:val="1"/>
      <w:marLeft w:val="0"/>
      <w:marRight w:val="0"/>
      <w:marTop w:val="0"/>
      <w:marBottom w:val="0"/>
      <w:divBdr>
        <w:top w:val="none" w:sz="0" w:space="0" w:color="auto"/>
        <w:left w:val="none" w:sz="0" w:space="0" w:color="auto"/>
        <w:bottom w:val="none" w:sz="0" w:space="0" w:color="auto"/>
        <w:right w:val="none" w:sz="0" w:space="0" w:color="auto"/>
      </w:divBdr>
    </w:div>
    <w:div w:id="210117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mailto:Florin%20ardeleanu@landbruk.ro"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www.mmediu.ro/legislatie/acte_normative/protectia_atmosferei/M.Of_nr_0531_20080715.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yperlink" Target="http://www.mmediu.ro/legislatie/acte_normative/gestiune_deseuri/hg235_2007.pdf" TargetMode="External"/><Relationship Id="rId10" Type="http://schemas.openxmlformats.org/officeDocument/2006/relationships/hyperlink" Target="mailto:Florin%20ardeleanu@landbruk.ro" TargetMode="External"/><Relationship Id="rId19" Type="http://schemas.openxmlformats.org/officeDocument/2006/relationships/image" Target="media/image6.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hyperlink" Target="http://www.mmediu.ro/legislatie/acte_normative/protectia_atmosferei/calitate_aer/legislatie_nationala/2011-12-29_legislatie_calitate_aer_legea104din2011calitate%20aer.pdf"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F0AC5F-BC41-433F-9454-B52A27901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2797</TotalTime>
  <Pages>102</Pages>
  <Words>28172</Words>
  <Characters>163402</Characters>
  <Application>Microsoft Office Word</Application>
  <DocSecurity>0</DocSecurity>
  <Lines>1361</Lines>
  <Paragraphs>382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191192</CharactersWithSpaces>
  <SharedDoc>false</SharedDoc>
  <HLinks>
    <vt:vector size="30" baseType="variant">
      <vt:variant>
        <vt:i4>2621529</vt:i4>
      </vt:variant>
      <vt:variant>
        <vt:i4>12</vt:i4>
      </vt:variant>
      <vt:variant>
        <vt:i4>0</vt:i4>
      </vt:variant>
      <vt:variant>
        <vt:i4>5</vt:i4>
      </vt:variant>
      <vt:variant>
        <vt:lpwstr>http://www.mmediu.ro/legislatie/acte_normative/protectia_atmosferei/M.Of_nr_0531_20080715.pdf</vt:lpwstr>
      </vt:variant>
      <vt:variant>
        <vt:lpwstr/>
      </vt:variant>
      <vt:variant>
        <vt:i4>2621512</vt:i4>
      </vt:variant>
      <vt:variant>
        <vt:i4>9</vt:i4>
      </vt:variant>
      <vt:variant>
        <vt:i4>0</vt:i4>
      </vt:variant>
      <vt:variant>
        <vt:i4>5</vt:i4>
      </vt:variant>
      <vt:variant>
        <vt:lpwstr>http://www.mmediu.ro/legislatie/acte_normative/gestiune_deseuri/hg235_2007.pdf</vt:lpwstr>
      </vt:variant>
      <vt:variant>
        <vt:lpwstr/>
      </vt:variant>
      <vt:variant>
        <vt:i4>4522059</vt:i4>
      </vt:variant>
      <vt:variant>
        <vt:i4>6</vt:i4>
      </vt:variant>
      <vt:variant>
        <vt:i4>0</vt:i4>
      </vt:variant>
      <vt:variant>
        <vt:i4>5</vt:i4>
      </vt:variant>
      <vt:variant>
        <vt:lpwstr>http://www.mmediu.ro/legislatie/acte_normative/protectia_atmosferei/calitate_aer/legislatie_nationala/2011-12-29_legislatie_calitate_aer_legea104din2011calitate aer.pdf</vt:lpwstr>
      </vt:variant>
      <vt:variant>
        <vt:lpwstr/>
      </vt:variant>
      <vt:variant>
        <vt:i4>8192095</vt:i4>
      </vt:variant>
      <vt:variant>
        <vt:i4>3</vt:i4>
      </vt:variant>
      <vt:variant>
        <vt:i4>0</vt:i4>
      </vt:variant>
      <vt:variant>
        <vt:i4>5</vt:i4>
      </vt:variant>
      <vt:variant>
        <vt:lpwstr>mailto:eurospatial@hotmail.com</vt:lpwstr>
      </vt:variant>
      <vt:variant>
        <vt:lpwstr/>
      </vt:variant>
      <vt:variant>
        <vt:i4>8192095</vt:i4>
      </vt:variant>
      <vt:variant>
        <vt:i4>0</vt:i4>
      </vt:variant>
      <vt:variant>
        <vt:i4>0</vt:i4>
      </vt:variant>
      <vt:variant>
        <vt:i4>5</vt:i4>
      </vt:variant>
      <vt:variant>
        <vt:lpwstr>mailto:eurospatial@hotmail.com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Dumitru</dc:creator>
  <cp:lastModifiedBy>DUMITRIIU</cp:lastModifiedBy>
  <cp:revision>61</cp:revision>
  <cp:lastPrinted>2012-01-02T11:42:00Z</cp:lastPrinted>
  <dcterms:created xsi:type="dcterms:W3CDTF">2018-01-18T07:12:00Z</dcterms:created>
  <dcterms:modified xsi:type="dcterms:W3CDTF">2018-02-01T11:30:00Z</dcterms:modified>
</cp:coreProperties>
</file>