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257" w:rsidRPr="00EF6257" w:rsidRDefault="00EF6257" w:rsidP="00EF6257">
      <w:pPr>
        <w:spacing w:after="0" w:line="240" w:lineRule="auto"/>
        <w:rPr>
          <w:rFonts w:ascii="Arial" w:eastAsia="Times New Roman" w:hAnsi="Arial" w:cs="Arial"/>
          <w:i/>
          <w:iCs/>
          <w:color w:val="000000"/>
          <w:sz w:val="20"/>
          <w:szCs w:val="20"/>
        </w:rPr>
      </w:pPr>
      <w:r w:rsidRPr="00EF6257">
        <w:rPr>
          <w:rFonts w:ascii="Arial" w:eastAsia="Times New Roman" w:hAnsi="Arial" w:cs="Arial"/>
          <w:i/>
          <w:iCs/>
          <w:color w:val="000000"/>
          <w:sz w:val="20"/>
          <w:szCs w:val="20"/>
        </w:rPr>
        <w:t>Parlamentul Romaniei</w:t>
      </w:r>
    </w:p>
    <w:p w:rsidR="00EF6257" w:rsidRPr="00EF6257" w:rsidRDefault="00EF6257" w:rsidP="00EF6257">
      <w:pPr>
        <w:spacing w:after="0" w:line="240" w:lineRule="auto"/>
        <w:rPr>
          <w:rFonts w:ascii="Arial" w:eastAsia="Times New Roman" w:hAnsi="Arial" w:cs="Arial"/>
          <w:color w:val="000000"/>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2340"/>
        <w:gridCol w:w="4680"/>
        <w:gridCol w:w="2340"/>
      </w:tblGrid>
      <w:tr w:rsidR="00EF6257" w:rsidRPr="00EF6257" w:rsidTr="00EF6257">
        <w:tc>
          <w:tcPr>
            <w:tcW w:w="1250" w:type="pct"/>
            <w:hideMark/>
          </w:tcPr>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w:t>
            </w:r>
          </w:p>
        </w:tc>
        <w:tc>
          <w:tcPr>
            <w:tcW w:w="0" w:type="auto"/>
            <w:hideMark/>
          </w:tcPr>
          <w:p w:rsidR="00EF6257" w:rsidRPr="00EF6257" w:rsidRDefault="00EF6257" w:rsidP="00EF6257">
            <w:pPr>
              <w:spacing w:after="0" w:line="240" w:lineRule="auto"/>
              <w:jc w:val="center"/>
              <w:rPr>
                <w:rFonts w:ascii="Arial" w:eastAsia="Times New Roman" w:hAnsi="Arial" w:cs="Arial"/>
                <w:b/>
                <w:bCs/>
                <w:color w:val="000000"/>
                <w:sz w:val="32"/>
                <w:szCs w:val="32"/>
              </w:rPr>
            </w:pPr>
            <w:r w:rsidRPr="00EF6257">
              <w:rPr>
                <w:rFonts w:ascii="Arial" w:eastAsia="Times New Roman" w:hAnsi="Arial" w:cs="Arial"/>
                <w:b/>
                <w:bCs/>
                <w:color w:val="000000"/>
                <w:sz w:val="32"/>
                <w:szCs w:val="32"/>
              </w:rPr>
              <w:t>Lege nr. 74/2019</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center"/>
              <w:rPr>
                <w:rFonts w:ascii="Arial" w:eastAsia="Times New Roman" w:hAnsi="Arial" w:cs="Arial"/>
                <w:i/>
                <w:iCs/>
                <w:color w:val="000000"/>
                <w:sz w:val="16"/>
                <w:szCs w:val="16"/>
              </w:rPr>
            </w:pPr>
            <w:r w:rsidRPr="00EF6257">
              <w:rPr>
                <w:rFonts w:ascii="Arial" w:eastAsia="Times New Roman" w:hAnsi="Arial" w:cs="Arial"/>
                <w:i/>
                <w:iCs/>
                <w:color w:val="000000"/>
                <w:sz w:val="16"/>
                <w:szCs w:val="16"/>
              </w:rPr>
              <w:t>din 25/04/2019</w:t>
            </w:r>
          </w:p>
          <w:p w:rsidR="00EF6257" w:rsidRPr="00EF6257" w:rsidRDefault="00EF6257" w:rsidP="00EF6257">
            <w:pPr>
              <w:spacing w:after="0" w:line="240" w:lineRule="auto"/>
              <w:jc w:val="center"/>
              <w:rPr>
                <w:rFonts w:ascii="Arial" w:eastAsia="Times New Roman" w:hAnsi="Arial" w:cs="Arial"/>
                <w:i/>
                <w:iCs/>
                <w:color w:val="000000"/>
                <w:sz w:val="16"/>
                <w:szCs w:val="16"/>
              </w:rPr>
            </w:pPr>
            <w:r w:rsidRPr="00EF6257">
              <w:rPr>
                <w:rFonts w:ascii="Arial" w:eastAsia="Times New Roman" w:hAnsi="Arial" w:cs="Arial"/>
                <w:i/>
                <w:iCs/>
                <w:color w:val="000000"/>
                <w:sz w:val="16"/>
                <w:szCs w:val="16"/>
              </w:rPr>
              <w:t>Publicat in Monitorul Oficial, Partea I nr. 342 din 03/05/2019</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Legea nr. 74/2019 privind gestionarea siturilor potential contaminate si a celor contaminate</w:t>
            </w:r>
          </w:p>
          <w:p w:rsidR="00EF6257" w:rsidRPr="00EF6257" w:rsidRDefault="00EF6257" w:rsidP="00EF6257">
            <w:pPr>
              <w:spacing w:after="240" w:line="240" w:lineRule="auto"/>
              <w:rPr>
                <w:rFonts w:ascii="Arial" w:eastAsia="Times New Roman" w:hAnsi="Arial" w:cs="Arial"/>
                <w:color w:val="000000"/>
                <w:sz w:val="20"/>
                <w:szCs w:val="20"/>
              </w:rPr>
            </w:pPr>
          </w:p>
        </w:tc>
        <w:tc>
          <w:tcPr>
            <w:tcW w:w="1250" w:type="pct"/>
            <w:hideMark/>
          </w:tcPr>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w:t>
            </w:r>
          </w:p>
        </w:tc>
      </w:tr>
    </w:tbl>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Parlamentul Romaniei adopta prezenta lege.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b/>
          <w:bCs/>
          <w:color w:val="950095"/>
          <w:sz w:val="20"/>
          <w:szCs w:val="20"/>
        </w:rPr>
        <w:t>   </w:t>
      </w:r>
      <w:r w:rsidRPr="00EF6257">
        <w:rPr>
          <w:rFonts w:ascii="Arial" w:eastAsia="Times New Roman" w:hAnsi="Arial" w:cs="Arial"/>
          <w:b/>
          <w:bCs/>
          <w:color w:val="950095"/>
          <w:sz w:val="20"/>
          <w:szCs w:val="20"/>
        </w:rPr>
        <w:br/>
        <w:t>CAPITOLUL I</w:t>
      </w:r>
      <w:r w:rsidRPr="00EF6257">
        <w:rPr>
          <w:rFonts w:ascii="Arial" w:eastAsia="Times New Roman" w:hAnsi="Arial" w:cs="Arial"/>
          <w:color w:val="000000"/>
          <w:sz w:val="20"/>
          <w:szCs w:val="20"/>
        </w:rPr>
        <w:br/>
        <w:t xml:space="preserve">  Dispozitii generale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1. -</w:t>
      </w:r>
      <w:r w:rsidRPr="00EF6257">
        <w:rPr>
          <w:rFonts w:ascii="Arial" w:eastAsia="Times New Roman" w:hAnsi="Arial" w:cs="Arial"/>
          <w:color w:val="000000"/>
          <w:sz w:val="20"/>
          <w:szCs w:val="20"/>
        </w:rPr>
        <w:t xml:space="preserve"> Prezenta lege are ca scop protejarea sanatatii umane si a mediului de efectele contaminarii solului prin reglementarea masurilor destinate imbunatatirii calitatii factorilor de mediu afectati de prezenta confirmata a poluantilor la niveluri care reprezinta un risc semnificativ pentru sanatatea umana si mediu, luandu-se in considerare utilizarea prezenta si viitoare a terenurilor.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2. -</w:t>
      </w:r>
      <w:r w:rsidRPr="00EF6257">
        <w:rPr>
          <w:rFonts w:ascii="Arial" w:eastAsia="Times New Roman" w:hAnsi="Arial" w:cs="Arial"/>
          <w:color w:val="000000"/>
          <w:sz w:val="20"/>
          <w:szCs w:val="20"/>
        </w:rPr>
        <w:t xml:space="preserve"> Prezenta lege stabileste contributia Romaniei la atingerea obiectivelor prioritare specifice siturilor contaminate prevazute la art. 2 alin. (1) din Decizia nr. 1.386/2013/UE a Parlamentului European si a Consiliului din 20 noiembrie 2013 privind Programul general al Uniunii de actiune pentru mediu pana in 2020 "O viata buna, in limitele planetei noastre".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3. -</w:t>
      </w:r>
      <w:r w:rsidRPr="00EF6257">
        <w:rPr>
          <w:rFonts w:ascii="Arial" w:eastAsia="Times New Roman" w:hAnsi="Arial" w:cs="Arial"/>
          <w:color w:val="000000"/>
          <w:sz w:val="20"/>
          <w:szCs w:val="20"/>
        </w:rPr>
        <w:t xml:space="preserve"> Prezenta lege prevede masuri la nivel national referitoare la: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a)</w:t>
      </w:r>
      <w:r w:rsidRPr="00EF6257">
        <w:rPr>
          <w:rFonts w:ascii="Arial" w:eastAsia="Times New Roman" w:hAnsi="Arial" w:cs="Arial"/>
          <w:color w:val="000000"/>
          <w:sz w:val="20"/>
          <w:szCs w:val="20"/>
        </w:rPr>
        <w:t xml:space="preserve"> identificarea siturilor potential contaminate si a celor contaminate in vederea realizarii unui inventar national al acestora;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b)</w:t>
      </w:r>
      <w:r w:rsidRPr="00EF6257">
        <w:rPr>
          <w:rFonts w:ascii="Arial" w:eastAsia="Times New Roman" w:hAnsi="Arial" w:cs="Arial"/>
          <w:color w:val="000000"/>
          <w:sz w:val="20"/>
          <w:szCs w:val="20"/>
        </w:rPr>
        <w:t xml:space="preserve"> definirea si stabilirea obiectivelor privind remedierea siturilor contaminate la un nivel de functionalitate si in conformitate cu utilizarile prezente si viitoare, luandu-se in considerare costurile de remediere a acestora;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c)</w:t>
      </w:r>
      <w:r w:rsidRPr="00EF6257">
        <w:rPr>
          <w:rFonts w:ascii="Arial" w:eastAsia="Times New Roman" w:hAnsi="Arial" w:cs="Arial"/>
          <w:color w:val="000000"/>
          <w:sz w:val="20"/>
          <w:szCs w:val="20"/>
        </w:rPr>
        <w:t xml:space="preserve"> clasificarea si prioritizarea siturilor contaminate la nivel national;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d)</w:t>
      </w:r>
      <w:r w:rsidRPr="00EF6257">
        <w:rPr>
          <w:rFonts w:ascii="Arial" w:eastAsia="Times New Roman" w:hAnsi="Arial" w:cs="Arial"/>
          <w:color w:val="000000"/>
          <w:sz w:val="20"/>
          <w:szCs w:val="20"/>
        </w:rPr>
        <w:t xml:space="preserve"> gestionarea siturilor potential contaminate si/sau a celor contaminate;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e)</w:t>
      </w:r>
      <w:r w:rsidRPr="00EF6257">
        <w:rPr>
          <w:rFonts w:ascii="Arial" w:eastAsia="Times New Roman" w:hAnsi="Arial" w:cs="Arial"/>
          <w:color w:val="000000"/>
          <w:sz w:val="20"/>
          <w:szCs w:val="20"/>
        </w:rPr>
        <w:t xml:space="preserve"> accesul publicului la informatiile privind siturile potential contaminate si siturile contaminate;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f)</w:t>
      </w:r>
      <w:r w:rsidRPr="00EF6257">
        <w:rPr>
          <w:rFonts w:ascii="Arial" w:eastAsia="Times New Roman" w:hAnsi="Arial" w:cs="Arial"/>
          <w:color w:val="000000"/>
          <w:sz w:val="20"/>
          <w:szCs w:val="20"/>
        </w:rPr>
        <w:t xml:space="preserve"> imbunatatirea colaborarii cu statele membre ale Uniunii Europene in vederea reducerii contaminarii solului.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b/>
          <w:bCs/>
          <w:color w:val="950095"/>
          <w:sz w:val="20"/>
          <w:szCs w:val="20"/>
        </w:rPr>
        <w:t>   </w:t>
      </w:r>
      <w:r w:rsidRPr="00EF6257">
        <w:rPr>
          <w:rFonts w:ascii="Arial" w:eastAsia="Times New Roman" w:hAnsi="Arial" w:cs="Arial"/>
          <w:b/>
          <w:bCs/>
          <w:color w:val="950095"/>
          <w:sz w:val="20"/>
          <w:szCs w:val="20"/>
        </w:rPr>
        <w:br/>
        <w:t>CAPITOLUL II</w:t>
      </w:r>
      <w:r w:rsidRPr="00EF6257">
        <w:rPr>
          <w:rFonts w:ascii="Arial" w:eastAsia="Times New Roman" w:hAnsi="Arial" w:cs="Arial"/>
          <w:color w:val="000000"/>
          <w:sz w:val="20"/>
          <w:szCs w:val="20"/>
        </w:rPr>
        <w:br/>
        <w:t xml:space="preserve">  Domeniu de aplicare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4. -</w:t>
      </w:r>
      <w:r w:rsidRPr="00EF6257">
        <w:rPr>
          <w:rFonts w:ascii="Arial" w:eastAsia="Times New Roman" w:hAnsi="Arial" w:cs="Arial"/>
          <w:color w:val="000000"/>
          <w:sz w:val="20"/>
          <w:szCs w:val="20"/>
        </w:rPr>
        <w:t xml:space="preserve"> Prevederile prezentei legi se aplica: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a)</w:t>
      </w:r>
      <w:r w:rsidRPr="00EF6257">
        <w:rPr>
          <w:rFonts w:ascii="Arial" w:eastAsia="Times New Roman" w:hAnsi="Arial" w:cs="Arial"/>
          <w:color w:val="000000"/>
          <w:sz w:val="20"/>
          <w:szCs w:val="20"/>
        </w:rPr>
        <w:t xml:space="preserve"> terenurilor a caror contaminare a fost/este cauzata de orice tip de activitate antropica, potrivit anexei nr. 1;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b)</w:t>
      </w:r>
      <w:r w:rsidRPr="00EF6257">
        <w:rPr>
          <w:rFonts w:ascii="Arial" w:eastAsia="Times New Roman" w:hAnsi="Arial" w:cs="Arial"/>
          <w:color w:val="000000"/>
          <w:sz w:val="20"/>
          <w:szCs w:val="20"/>
        </w:rPr>
        <w:t xml:space="preserve"> terenurilor afectate de producerea unor accidente care conduc la contaminarea acestora, cu exceptia accidentelor care implica substante radioactive;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c)</w:t>
      </w:r>
      <w:r w:rsidRPr="00EF6257">
        <w:rPr>
          <w:rFonts w:ascii="Arial" w:eastAsia="Times New Roman" w:hAnsi="Arial" w:cs="Arial"/>
          <w:color w:val="000000"/>
          <w:sz w:val="20"/>
          <w:szCs w:val="20"/>
        </w:rPr>
        <w:t xml:space="preserve"> terenurilor aflate in administrarea institutiilor din sistemul de aparare, ordine publica si securitate nationala, in masura in care nu este periclitata securitatea nationala si/sau pastrarea secretului;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d)</w:t>
      </w:r>
      <w:r w:rsidRPr="00EF6257">
        <w:rPr>
          <w:rFonts w:ascii="Arial" w:eastAsia="Times New Roman" w:hAnsi="Arial" w:cs="Arial"/>
          <w:color w:val="000000"/>
          <w:sz w:val="20"/>
          <w:szCs w:val="20"/>
        </w:rPr>
        <w:t xml:space="preserve"> terenurilor ocupate de depozite de deseuri dupa inchiderea si monitorizarea postinchidere a acestor depozite in conformitate cu prevederile legale in vigoare privind depozitarea deseurilor.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5. -</w:t>
      </w:r>
      <w:r w:rsidRPr="00EF6257">
        <w:rPr>
          <w:rFonts w:ascii="Arial" w:eastAsia="Times New Roman" w:hAnsi="Arial" w:cs="Arial"/>
          <w:color w:val="000000"/>
          <w:sz w:val="20"/>
          <w:szCs w:val="20"/>
        </w:rPr>
        <w:t xml:space="preserve"> Prevederile prezentei legi nu se aplica: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a)</w:t>
      </w:r>
      <w:r w:rsidRPr="00EF6257">
        <w:rPr>
          <w:rFonts w:ascii="Arial" w:eastAsia="Times New Roman" w:hAnsi="Arial" w:cs="Arial"/>
          <w:color w:val="000000"/>
          <w:sz w:val="20"/>
          <w:szCs w:val="20"/>
        </w:rPr>
        <w:t xml:space="preserve"> siturilor potential contaminate sau a celor contaminate cu organisme modificate genetic;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b)</w:t>
      </w:r>
      <w:r w:rsidRPr="00EF6257">
        <w:rPr>
          <w:rFonts w:ascii="Arial" w:eastAsia="Times New Roman" w:hAnsi="Arial" w:cs="Arial"/>
          <w:color w:val="000000"/>
          <w:sz w:val="20"/>
          <w:szCs w:val="20"/>
        </w:rPr>
        <w:t xml:space="preserve"> siturilor potential contaminate sau a celor contaminate cu substante radioactive, reglementate prin alte prevederi legale in vigoare;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lastRenderedPageBreak/>
        <w:t>   c)</w:t>
      </w:r>
      <w:r w:rsidRPr="00EF6257">
        <w:rPr>
          <w:rFonts w:ascii="Arial" w:eastAsia="Times New Roman" w:hAnsi="Arial" w:cs="Arial"/>
          <w:color w:val="000000"/>
          <w:sz w:val="20"/>
          <w:szCs w:val="20"/>
        </w:rPr>
        <w:t xml:space="preserve"> inchiderii si urmaririi postinchidere a depozitelor de deseuri, reglementate prin alte prevederi legale in vigoare;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d)</w:t>
      </w:r>
      <w:r w:rsidRPr="00EF6257">
        <w:rPr>
          <w:rFonts w:ascii="Arial" w:eastAsia="Times New Roman" w:hAnsi="Arial" w:cs="Arial"/>
          <w:color w:val="000000"/>
          <w:sz w:val="20"/>
          <w:szCs w:val="20"/>
        </w:rPr>
        <w:t xml:space="preserve"> lucrarilor de remediere si monitorizare postremediere a siturilor contaminate apartinand operatorilor economici a caror privatizare s-a realizat prin intermediul unor legi de privatizare speciale, pe durata cat reglementarile legilor de privatizare speciale referitoare la continutul prezentei legi sunt in vigoare;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e)</w:t>
      </w:r>
      <w:r w:rsidRPr="00EF6257">
        <w:rPr>
          <w:rFonts w:ascii="Arial" w:eastAsia="Times New Roman" w:hAnsi="Arial" w:cs="Arial"/>
          <w:color w:val="000000"/>
          <w:sz w:val="20"/>
          <w:szCs w:val="20"/>
        </w:rPr>
        <w:t xml:space="preserve"> activitatilor miniere, precum si activitatilor de gestionare a deseurilor din industriile extractive, reglementate prin prevederi legale specifice.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b/>
          <w:bCs/>
          <w:color w:val="950095"/>
          <w:sz w:val="20"/>
          <w:szCs w:val="20"/>
        </w:rPr>
        <w:t>   </w:t>
      </w:r>
      <w:r w:rsidRPr="00EF6257">
        <w:rPr>
          <w:rFonts w:ascii="Arial" w:eastAsia="Times New Roman" w:hAnsi="Arial" w:cs="Arial"/>
          <w:b/>
          <w:bCs/>
          <w:color w:val="950095"/>
          <w:sz w:val="20"/>
          <w:szCs w:val="20"/>
        </w:rPr>
        <w:br/>
        <w:t>CAPITOLUL III</w:t>
      </w:r>
      <w:r w:rsidRPr="00EF6257">
        <w:rPr>
          <w:rFonts w:ascii="Arial" w:eastAsia="Times New Roman" w:hAnsi="Arial" w:cs="Arial"/>
          <w:color w:val="000000"/>
          <w:sz w:val="20"/>
          <w:szCs w:val="20"/>
        </w:rPr>
        <w:br/>
        <w:t xml:space="preserve">  Definitii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6. -</w:t>
      </w:r>
      <w:r w:rsidRPr="00EF6257">
        <w:rPr>
          <w:rFonts w:ascii="Arial" w:eastAsia="Times New Roman" w:hAnsi="Arial" w:cs="Arial"/>
          <w:color w:val="000000"/>
          <w:sz w:val="20"/>
          <w:szCs w:val="20"/>
        </w:rPr>
        <w:t xml:space="preserve"> In sensul prezentei legi, termenii si expresiile de mai jos au urmatoarele semnificatii: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a)</w:t>
      </w:r>
      <w:r w:rsidRPr="00EF6257">
        <w:rPr>
          <w:rFonts w:ascii="Arial" w:eastAsia="Times New Roman" w:hAnsi="Arial" w:cs="Arial"/>
          <w:color w:val="000000"/>
          <w:sz w:val="20"/>
          <w:szCs w:val="20"/>
        </w:rPr>
        <w:t xml:space="preserve"> activitate antropica cu potential de contaminare - orice activitate prevazuta in anexa nr. 1;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b)</w:t>
      </w:r>
      <w:r w:rsidRPr="00EF6257">
        <w:rPr>
          <w:rFonts w:ascii="Arial" w:eastAsia="Times New Roman" w:hAnsi="Arial" w:cs="Arial"/>
          <w:color w:val="000000"/>
          <w:sz w:val="20"/>
          <w:szCs w:val="20"/>
        </w:rPr>
        <w:t xml:space="preserve"> autoritate competenta pentru protectia mediului - autoritatea competenta pentru protectia mediului, definita la art. 2 pct. 12 din Ordonanta de urgenta a Guvernului nr. 195/2005 privind protectia mediului, aprobata cu modificari si completari prin Legea nr. 265/2006, cu modificarile si completarile ulterioare;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c)</w:t>
      </w:r>
      <w:r w:rsidRPr="00EF6257">
        <w:rPr>
          <w:rFonts w:ascii="Arial" w:eastAsia="Times New Roman" w:hAnsi="Arial" w:cs="Arial"/>
          <w:color w:val="000000"/>
          <w:sz w:val="20"/>
          <w:szCs w:val="20"/>
        </w:rPr>
        <w:t xml:space="preserve"> cale de migrare - traseul prin care se realizeaza legatura intre o sursa de poluare si un receptor;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d)</w:t>
      </w:r>
      <w:r w:rsidRPr="00EF6257">
        <w:rPr>
          <w:rFonts w:ascii="Arial" w:eastAsia="Times New Roman" w:hAnsi="Arial" w:cs="Arial"/>
          <w:color w:val="000000"/>
          <w:sz w:val="20"/>
          <w:szCs w:val="20"/>
        </w:rPr>
        <w:t xml:space="preserve"> contaminare - prezenta unor poluanti care depasesc concentratiile maxime admise prevazute de reglementarile in vigoare;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e)</w:t>
      </w:r>
      <w:r w:rsidRPr="00EF6257">
        <w:rPr>
          <w:rFonts w:ascii="Arial" w:eastAsia="Times New Roman" w:hAnsi="Arial" w:cs="Arial"/>
          <w:color w:val="000000"/>
          <w:sz w:val="20"/>
          <w:szCs w:val="20"/>
        </w:rPr>
        <w:t xml:space="preserve"> contaminanti - poluanti care in anumite concentratii pot reprezenta un risc semnificativ pentru sanatatea umana si mediu;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f)</w:t>
      </w:r>
      <w:r w:rsidRPr="00EF6257">
        <w:rPr>
          <w:rFonts w:ascii="Arial" w:eastAsia="Times New Roman" w:hAnsi="Arial" w:cs="Arial"/>
          <w:color w:val="000000"/>
          <w:sz w:val="20"/>
          <w:szCs w:val="20"/>
        </w:rPr>
        <w:t xml:space="preserve"> delimitarea siturilor potential contaminate sau a celor contaminate - ansamblul operatiunilor de teren sau birou prin care se realizeaza stabilirea limitelor sitului potential contaminat sau a celui contaminat si reprezentarea in plan a acestora;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g)</w:t>
      </w:r>
      <w:r w:rsidRPr="00EF6257">
        <w:rPr>
          <w:rFonts w:ascii="Arial" w:eastAsia="Times New Roman" w:hAnsi="Arial" w:cs="Arial"/>
          <w:color w:val="000000"/>
          <w:sz w:val="20"/>
          <w:szCs w:val="20"/>
        </w:rPr>
        <w:t xml:space="preserve"> detinatori de terenuri - detinatorii de terenuri, definiti la art. 3 din Legea fondului funciar nr. 18/1991, republicata, cu modificarile si completarile ulterioare;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h)</w:t>
      </w:r>
      <w:r w:rsidRPr="00EF6257">
        <w:rPr>
          <w:rFonts w:ascii="Arial" w:eastAsia="Times New Roman" w:hAnsi="Arial" w:cs="Arial"/>
          <w:color w:val="000000"/>
          <w:sz w:val="20"/>
          <w:szCs w:val="20"/>
        </w:rPr>
        <w:t xml:space="preserve"> evaluarea riscului - evaluarea riscului definita la art. 2 pct. 32 din Ordonanta de urgenta a Guvernului nr. 195/2005, aprobata cu modificari si completari prin Legea nr. 265/2006, cu modificarile si completarile ulterioare;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i)</w:t>
      </w:r>
      <w:r w:rsidRPr="00EF6257">
        <w:rPr>
          <w:rFonts w:ascii="Arial" w:eastAsia="Times New Roman" w:hAnsi="Arial" w:cs="Arial"/>
          <w:color w:val="000000"/>
          <w:sz w:val="20"/>
          <w:szCs w:val="20"/>
        </w:rPr>
        <w:t xml:space="preserve"> folosinta sensibila a terenurilor - folosinta sensibila a terenurilor prevazuta la art. 8 lit. a) din anexa la Ordinul ministrului apelor, padurilor si protectiei mediului nr. 756/1997 pentru aprobarea Reglementarii privind evaluarea poluarii mediului, cu modificarile si completarile ulterioare;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j)</w:t>
      </w:r>
      <w:r w:rsidRPr="00EF6257">
        <w:rPr>
          <w:rFonts w:ascii="Arial" w:eastAsia="Times New Roman" w:hAnsi="Arial" w:cs="Arial"/>
          <w:color w:val="000000"/>
          <w:sz w:val="20"/>
          <w:szCs w:val="20"/>
        </w:rPr>
        <w:t xml:space="preserve"> folosinta mai putin sensibila a terenurilor - folosinta mai putin sensibila a terenurilor prevazuta la art. 8 lit. b) din anexa la Ordinul ministrului apelor, padurilor si protectiei mediului nr. 756/1997, cu modificarile si completarile ulterioare;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k)</w:t>
      </w:r>
      <w:r w:rsidRPr="00EF6257">
        <w:rPr>
          <w:rFonts w:ascii="Arial" w:eastAsia="Times New Roman" w:hAnsi="Arial" w:cs="Arial"/>
          <w:color w:val="000000"/>
          <w:sz w:val="20"/>
          <w:szCs w:val="20"/>
        </w:rPr>
        <w:t xml:space="preserve"> gestionarea siturilor potential contaminate si a celor contaminate - sistem de masuri si proceduri care au ca scop prevenirea si minimizarea oricaror efecte adverse ale poluantilor asupra sanatatii umane si a mediului, avand in vedere urmatoarele etape: identificarea siturilor potential contaminate si a celor contaminate, inventarierea siturilor potential contaminate si a celor contaminate si remediate, investigarea preliminara si/sau detaliata a siturilor potential contaminate si a celor contaminate, evaluarea riscului asupra mediului, remedierea sitului declarat contaminat si monitorizarea postremediere;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l)</w:t>
      </w:r>
      <w:r w:rsidRPr="00EF6257">
        <w:rPr>
          <w:rFonts w:ascii="Arial" w:eastAsia="Times New Roman" w:hAnsi="Arial" w:cs="Arial"/>
          <w:color w:val="000000"/>
          <w:sz w:val="20"/>
          <w:szCs w:val="20"/>
        </w:rPr>
        <w:t xml:space="preserve"> identificarea siturilor potential contaminate sau contaminate- localizarea unei zone potential afectata sau afectata de poluanti. Identificarea se poate face atat pe teren, prin masuratori expeditive, cat si pe imagini satelitare sau aeriene;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m)</w:t>
      </w:r>
      <w:r w:rsidRPr="00EF6257">
        <w:rPr>
          <w:rFonts w:ascii="Arial" w:eastAsia="Times New Roman" w:hAnsi="Arial" w:cs="Arial"/>
          <w:color w:val="000000"/>
          <w:sz w:val="20"/>
          <w:szCs w:val="20"/>
        </w:rPr>
        <w:t xml:space="preserve"> inventar national - lista siturilor potential contaminate, lista siturilor contaminate si lista siturilor remediate la nivel national;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n)</w:t>
      </w:r>
      <w:r w:rsidRPr="00EF6257">
        <w:rPr>
          <w:rFonts w:ascii="Arial" w:eastAsia="Times New Roman" w:hAnsi="Arial" w:cs="Arial"/>
          <w:color w:val="000000"/>
          <w:sz w:val="20"/>
          <w:szCs w:val="20"/>
        </w:rPr>
        <w:t xml:space="preserve"> investigare preliminara - etapa de colectare a datelor si informatiilor disponibile privind situl potential contaminat care ofera posibilitatea identificarii surselor potentiale de contaminare, cai si receptori;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o)</w:t>
      </w:r>
      <w:r w:rsidRPr="00EF6257">
        <w:rPr>
          <w:rFonts w:ascii="Arial" w:eastAsia="Times New Roman" w:hAnsi="Arial" w:cs="Arial"/>
          <w:color w:val="000000"/>
          <w:sz w:val="20"/>
          <w:szCs w:val="20"/>
        </w:rPr>
        <w:t xml:space="preserve"> investigare detaliata - ansamblul de metode si lucrari realizate in scopul confirmarii prezentei, tipului si concentratiei poluantilor avand rolul de a determina necesitatea si potentialul remedierii;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p)</w:t>
      </w:r>
      <w:r w:rsidRPr="00EF6257">
        <w:rPr>
          <w:rFonts w:ascii="Arial" w:eastAsia="Times New Roman" w:hAnsi="Arial" w:cs="Arial"/>
          <w:color w:val="000000"/>
          <w:sz w:val="20"/>
          <w:szCs w:val="20"/>
        </w:rPr>
        <w:t xml:space="preserve"> modelul conceptual al sitului potential contaminat - interpretarea intr-un mod unitar si critic a tuturor informatiilor colectate in etapa de investigare preliminara;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q)</w:t>
      </w:r>
      <w:r w:rsidRPr="00EF6257">
        <w:rPr>
          <w:rFonts w:ascii="Arial" w:eastAsia="Times New Roman" w:hAnsi="Arial" w:cs="Arial"/>
          <w:color w:val="000000"/>
          <w:sz w:val="20"/>
          <w:szCs w:val="20"/>
        </w:rPr>
        <w:t xml:space="preserve"> monitorizare postremediere - actiunea de verificare a siturilor dupa incheierea proiectului de remediere prin prelevare de probe si/sau actiuni specifice sitului unde s-a desfasurat activitatea de remediere;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lastRenderedPageBreak/>
        <w:t>   r)</w:t>
      </w:r>
      <w:r w:rsidRPr="00EF6257">
        <w:rPr>
          <w:rFonts w:ascii="Arial" w:eastAsia="Times New Roman" w:hAnsi="Arial" w:cs="Arial"/>
          <w:color w:val="000000"/>
          <w:sz w:val="20"/>
          <w:szCs w:val="20"/>
        </w:rPr>
        <w:t xml:space="preserve"> operator economic - operator definit la art. 2 pct. 11 din Ordonanta de urgenta a Guvernului nr. 68/2007 privind raspunderea de mediu cu referire la prevenirea si repararea prejudiciului asupra mediului, aprobata prin Legea nr. 19/2008, cu modificarile si completarile ulterioare;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s)</w:t>
      </w:r>
      <w:r w:rsidRPr="00EF6257">
        <w:rPr>
          <w:rFonts w:ascii="Arial" w:eastAsia="Times New Roman" w:hAnsi="Arial" w:cs="Arial"/>
          <w:color w:val="000000"/>
          <w:sz w:val="20"/>
          <w:szCs w:val="20"/>
        </w:rPr>
        <w:t xml:space="preserve"> poluant - astfel cum este definit "poluant" la art. 2 pct. 50 din Ordonanta de urgenta a Guvernului nr. 195/2005, aprobata cu modificari si completari prin Legea nr. 265/2006, cu modificarile si completarile ulterioare;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ş)</w:t>
      </w:r>
      <w:r w:rsidRPr="00EF6257">
        <w:rPr>
          <w:rFonts w:ascii="Arial" w:eastAsia="Times New Roman" w:hAnsi="Arial" w:cs="Arial"/>
          <w:color w:val="000000"/>
          <w:sz w:val="20"/>
          <w:szCs w:val="20"/>
        </w:rPr>
        <w:t xml:space="preserve"> poluator - persoana fizica sau juridica care a cauzat o poluare in sensul definitiei de la art. 3 lit. b) din Legea nr. 278/2013 privind emisiile industriale, cu modificarile si completarile ulterioare;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t)</w:t>
      </w:r>
      <w:r w:rsidRPr="00EF6257">
        <w:rPr>
          <w:rFonts w:ascii="Arial" w:eastAsia="Times New Roman" w:hAnsi="Arial" w:cs="Arial"/>
          <w:color w:val="000000"/>
          <w:sz w:val="20"/>
          <w:szCs w:val="20"/>
        </w:rPr>
        <w:t xml:space="preserve"> prag de alerta - astfel cum este definit "prag de alerta" la art. 2 pct. 11 din anexa la Ordinul ministrului apelor, padurilor si protectiei mediului nr. 756/1997, cu modificarile si completarile ulterioare;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ţ)</w:t>
      </w:r>
      <w:r w:rsidRPr="00EF6257">
        <w:rPr>
          <w:rFonts w:ascii="Arial" w:eastAsia="Times New Roman" w:hAnsi="Arial" w:cs="Arial"/>
          <w:color w:val="000000"/>
          <w:sz w:val="20"/>
          <w:szCs w:val="20"/>
        </w:rPr>
        <w:t xml:space="preserve"> prag de interventie - astfel cum este definit "prag de interventie" la art. 2 pct. 12 din anexa la Ordinul ministrului apelor, padurilor si protectiei mediului nr. 756/1997, cu modificarile si completarile ulterioare;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u)</w:t>
      </w:r>
      <w:r w:rsidRPr="00EF6257">
        <w:rPr>
          <w:rFonts w:ascii="Arial" w:eastAsia="Times New Roman" w:hAnsi="Arial" w:cs="Arial"/>
          <w:color w:val="000000"/>
          <w:sz w:val="20"/>
          <w:szCs w:val="20"/>
        </w:rPr>
        <w:t xml:space="preserve"> prioritizarea siturilor contaminate - clasificarea siturilor contaminate in functie de scorul de risc;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v)</w:t>
      </w:r>
      <w:r w:rsidRPr="00EF6257">
        <w:rPr>
          <w:rFonts w:ascii="Arial" w:eastAsia="Times New Roman" w:hAnsi="Arial" w:cs="Arial"/>
          <w:color w:val="000000"/>
          <w:sz w:val="20"/>
          <w:szCs w:val="20"/>
        </w:rPr>
        <w:t xml:space="preserve"> raportul investigarii preliminare - documentatie privind rezultatele si interpretarea etapei de investigare preliminara, precum si elaborarea modelului conceptual al sitului potential contaminat;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w)</w:t>
      </w:r>
      <w:r w:rsidRPr="00EF6257">
        <w:rPr>
          <w:rFonts w:ascii="Arial" w:eastAsia="Times New Roman" w:hAnsi="Arial" w:cs="Arial"/>
          <w:color w:val="000000"/>
          <w:sz w:val="20"/>
          <w:szCs w:val="20"/>
        </w:rPr>
        <w:t xml:space="preserve"> raport de investigare detaliata si evaluare a riscului - documentatie tehnica prin care se prezinta rezultatele etapei de investigare detaliata si evaluare a riscului;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x)</w:t>
      </w:r>
      <w:r w:rsidRPr="00EF6257">
        <w:rPr>
          <w:rFonts w:ascii="Arial" w:eastAsia="Times New Roman" w:hAnsi="Arial" w:cs="Arial"/>
          <w:color w:val="000000"/>
          <w:sz w:val="20"/>
          <w:szCs w:val="20"/>
        </w:rPr>
        <w:t xml:space="preserve"> receptor - obiectivul asupra caruia actioneaza efectele daunatoare ale poluantilor de pe un teren; acesta include fiinte umane, animale, plante, resurse de apa, constructiile, inclusiv fundatiile acestora, precum si desfasurarea activitatii conform functiunii pentru care au fost proiectate constructiile;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y)</w:t>
      </w:r>
      <w:r w:rsidRPr="00EF6257">
        <w:rPr>
          <w:rFonts w:ascii="Arial" w:eastAsia="Times New Roman" w:hAnsi="Arial" w:cs="Arial"/>
          <w:color w:val="000000"/>
          <w:sz w:val="20"/>
          <w:szCs w:val="20"/>
        </w:rPr>
        <w:t xml:space="preserve"> remedierea sitului contaminat - actiunile intreprinse in vederea reducerii concentratiei poluantilor sau de eliminare a acestora, astfel incat situl declarat contaminat tinand cont de utilizarea prezenta si viitoare sa nu mai reprezinte un risc semnificativ pentru sanatatea umana si pentru mediu;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z)</w:t>
      </w:r>
      <w:r w:rsidRPr="00EF6257">
        <w:rPr>
          <w:rFonts w:ascii="Arial" w:eastAsia="Times New Roman" w:hAnsi="Arial" w:cs="Arial"/>
          <w:color w:val="000000"/>
          <w:sz w:val="20"/>
          <w:szCs w:val="20"/>
        </w:rPr>
        <w:t xml:space="preserve"> scorul de risc al sitului contaminat - nivelul de risc potential pentru sanatatea umana si mediu, asociat cu fiecare sit contaminat;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aa)</w:t>
      </w:r>
      <w:r w:rsidRPr="00EF6257">
        <w:rPr>
          <w:rFonts w:ascii="Arial" w:eastAsia="Times New Roman" w:hAnsi="Arial" w:cs="Arial"/>
          <w:color w:val="000000"/>
          <w:sz w:val="20"/>
          <w:szCs w:val="20"/>
        </w:rPr>
        <w:t xml:space="preserve"> sit contaminat - zona definita geografic, delimitata in suprafata si in adancime, in care, in urma raportului de investigare detaliata si evaluare a riscului, a fost confirmata prezenta unor poluanti reprezentand un risc semnificativ pentru sanatatea umana si mediu. Coordonatele planimetrice ale punctelor caracteristice ale limitelor sitului contaminat sunt prezentate in Sistemul National de Proiectie Stereografica 1970;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bb)</w:t>
      </w:r>
      <w:r w:rsidRPr="00EF6257">
        <w:rPr>
          <w:rFonts w:ascii="Arial" w:eastAsia="Times New Roman" w:hAnsi="Arial" w:cs="Arial"/>
          <w:color w:val="000000"/>
          <w:sz w:val="20"/>
          <w:szCs w:val="20"/>
        </w:rPr>
        <w:t xml:space="preserve"> sit potential contaminat - zona definita geografic unde se desfasoara ori s-au desfasurat in trecut activitati antropice cu potential de contaminare a solului, astfel cum sunt prevazute in anexa nr. 1, si unde contaminarea nu a fost confirmata/evaluata. Coordonatele planimetrice ale punctelor caracteristice ale limitelor sitului contaminat sunt prezentate in Sistemul National de Proiectie Stereografica 1970;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cc)</w:t>
      </w:r>
      <w:r w:rsidRPr="00EF6257">
        <w:rPr>
          <w:rFonts w:ascii="Arial" w:eastAsia="Times New Roman" w:hAnsi="Arial" w:cs="Arial"/>
          <w:color w:val="000000"/>
          <w:sz w:val="20"/>
          <w:szCs w:val="20"/>
        </w:rPr>
        <w:t xml:space="preserve"> sit orfan - sit potential contaminat/contaminat al carui detinator/poluator este necunoscut;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dd)</w:t>
      </w:r>
      <w:r w:rsidRPr="00EF6257">
        <w:rPr>
          <w:rFonts w:ascii="Arial" w:eastAsia="Times New Roman" w:hAnsi="Arial" w:cs="Arial"/>
          <w:color w:val="000000"/>
          <w:sz w:val="20"/>
          <w:szCs w:val="20"/>
        </w:rPr>
        <w:t xml:space="preserve"> sol - stratul superior al scoartei terestre situat intre roca de baza si suprafata, compus din particule minerale, materie organica, apa, aer si organisme vii;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ee)</w:t>
      </w:r>
      <w:r w:rsidRPr="00EF6257">
        <w:rPr>
          <w:rFonts w:ascii="Arial" w:eastAsia="Times New Roman" w:hAnsi="Arial" w:cs="Arial"/>
          <w:color w:val="000000"/>
          <w:sz w:val="20"/>
          <w:szCs w:val="20"/>
        </w:rPr>
        <w:t xml:space="preserve"> subsol - parte a scoartei terestre situata mai jos de stratul de sol, iar in lipsa acestuia, sub suprafata terestra, respectiv fundul bazinelor de apa si apelor curgatoare, care se extinde pana la adancimi accesibile activitatilor antropice;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ff)</w:t>
      </w:r>
      <w:r w:rsidRPr="00EF6257">
        <w:rPr>
          <w:rFonts w:ascii="Arial" w:eastAsia="Times New Roman" w:hAnsi="Arial" w:cs="Arial"/>
          <w:color w:val="000000"/>
          <w:sz w:val="20"/>
          <w:szCs w:val="20"/>
        </w:rPr>
        <w:t xml:space="preserve"> substanta periculoasa - substanta periculoasa definita la art. 3 din Regulamentul (CE) nr. 1.272/2008 al Parlamentului European si al Consiliului din 16 decembrie 2008 privind clasificarea, etichetarea si ambalarea substantelor si a amestecurilor, de modificare si de abrogare a Directivelor 67/548/CEE si 1999/45/CE, precum si de modificare a Regulamentului (CE) nr. 1.907/2006, cu modificarile si completarile ulterioare.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b/>
          <w:bCs/>
          <w:color w:val="950095"/>
          <w:sz w:val="20"/>
          <w:szCs w:val="20"/>
        </w:rPr>
        <w:t>   </w:t>
      </w:r>
      <w:r w:rsidRPr="00EF6257">
        <w:rPr>
          <w:rFonts w:ascii="Arial" w:eastAsia="Times New Roman" w:hAnsi="Arial" w:cs="Arial"/>
          <w:b/>
          <w:bCs/>
          <w:color w:val="950095"/>
          <w:sz w:val="20"/>
          <w:szCs w:val="20"/>
        </w:rPr>
        <w:br/>
        <w:t>CAPITOLUL IV</w:t>
      </w:r>
      <w:r w:rsidRPr="00EF6257">
        <w:rPr>
          <w:rFonts w:ascii="Arial" w:eastAsia="Times New Roman" w:hAnsi="Arial" w:cs="Arial"/>
          <w:color w:val="000000"/>
          <w:sz w:val="20"/>
          <w:szCs w:val="20"/>
        </w:rPr>
        <w:br/>
        <w:t xml:space="preserve">  Identificarea siturilor potential contaminate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7. -</w:t>
      </w:r>
      <w:r w:rsidRPr="00EF6257">
        <w:rPr>
          <w:rFonts w:ascii="Arial" w:eastAsia="Times New Roman" w:hAnsi="Arial" w:cs="Arial"/>
          <w:color w:val="000000"/>
          <w:sz w:val="20"/>
          <w:szCs w:val="20"/>
        </w:rPr>
        <w:t xml:space="preserve"> </w:t>
      </w:r>
      <w:r w:rsidRPr="00EF6257">
        <w:rPr>
          <w:rFonts w:ascii="Arial" w:eastAsia="Times New Roman" w:hAnsi="Arial" w:cs="Arial"/>
          <w:b/>
          <w:bCs/>
          <w:color w:val="000000"/>
          <w:sz w:val="20"/>
          <w:szCs w:val="20"/>
        </w:rPr>
        <w:t>(1)</w:t>
      </w:r>
      <w:r w:rsidRPr="00EF6257">
        <w:rPr>
          <w:rFonts w:ascii="Arial" w:eastAsia="Times New Roman" w:hAnsi="Arial" w:cs="Arial"/>
          <w:color w:val="000000"/>
          <w:sz w:val="20"/>
          <w:szCs w:val="20"/>
        </w:rPr>
        <w:t xml:space="preserve"> Siturile potential contaminate sunt identificate de catre autoritatile administratiei publice locale si autoritatile competente pentru protectia mediului, in conformitate cu prevederile definite la art. 6 lit. l) si bb).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(2)</w:t>
      </w:r>
      <w:r w:rsidRPr="00EF6257">
        <w:rPr>
          <w:rFonts w:ascii="Arial" w:eastAsia="Times New Roman" w:hAnsi="Arial" w:cs="Arial"/>
          <w:color w:val="000000"/>
          <w:sz w:val="20"/>
          <w:szCs w:val="20"/>
        </w:rPr>
        <w:t xml:space="preserve"> Autoritatile administratiei publice locale au obligatia de a identifica siturile potential contaminate in conformitate cu prevederile alin. (1) si de a transmite catre agentia judeteana pentru protectia mediului pe </w:t>
      </w:r>
      <w:r w:rsidRPr="00EF6257">
        <w:rPr>
          <w:rFonts w:ascii="Arial" w:eastAsia="Times New Roman" w:hAnsi="Arial" w:cs="Arial"/>
          <w:color w:val="000000"/>
          <w:sz w:val="20"/>
          <w:szCs w:val="20"/>
        </w:rPr>
        <w:lastRenderedPageBreak/>
        <w:t xml:space="preserve">a carei raza teritoriala se afla lista siturilor potential contaminate, precum si datele de identificare si contact ale detinatorului de teren sau, dupa caz, ale operatorului economic.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(3)</w:t>
      </w:r>
      <w:r w:rsidRPr="00EF6257">
        <w:rPr>
          <w:rFonts w:ascii="Arial" w:eastAsia="Times New Roman" w:hAnsi="Arial" w:cs="Arial"/>
          <w:color w:val="000000"/>
          <w:sz w:val="20"/>
          <w:szCs w:val="20"/>
        </w:rPr>
        <w:t xml:space="preserve"> Dupa identificarea initiala, daca este cazul, autoritatile administratiei publice locale au obligatia de a actualiza si de a transmite pana la data de 31 martie a fiecarui an lista prevazuta la alin. (2) catre agentia judeteana pentru protectia mediului pe a carei raza teritoriala se afla siturile unde au avut/au loc activitati antropice cu potential de contaminare a solului.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8. -</w:t>
      </w:r>
      <w:r w:rsidRPr="00EF6257">
        <w:rPr>
          <w:rFonts w:ascii="Arial" w:eastAsia="Times New Roman" w:hAnsi="Arial" w:cs="Arial"/>
          <w:color w:val="000000"/>
          <w:sz w:val="20"/>
          <w:szCs w:val="20"/>
        </w:rPr>
        <w:t xml:space="preserve"> </w:t>
      </w:r>
      <w:r w:rsidRPr="00EF6257">
        <w:rPr>
          <w:rFonts w:ascii="Arial" w:eastAsia="Times New Roman" w:hAnsi="Arial" w:cs="Arial"/>
          <w:b/>
          <w:bCs/>
          <w:color w:val="000000"/>
          <w:sz w:val="20"/>
          <w:szCs w:val="20"/>
        </w:rPr>
        <w:t>(1)</w:t>
      </w:r>
      <w:r w:rsidRPr="00EF6257">
        <w:rPr>
          <w:rFonts w:ascii="Arial" w:eastAsia="Times New Roman" w:hAnsi="Arial" w:cs="Arial"/>
          <w:color w:val="000000"/>
          <w:sz w:val="20"/>
          <w:szCs w:val="20"/>
        </w:rPr>
        <w:t xml:space="preserve"> In vederea stabilirii listei cu situri potential contaminate, agentia judeteana pentru protectia mediului transmite catre detinatorii terenurilor si catre operatorii economici care isi desfasoara activitatea pe terenurile aflate pe lista prevazuta la art. 7 alin. (2) si (3) chestionarele prevazute in anexele nr. 3 si 4.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(2)</w:t>
      </w:r>
      <w:r w:rsidRPr="00EF6257">
        <w:rPr>
          <w:rFonts w:ascii="Arial" w:eastAsia="Times New Roman" w:hAnsi="Arial" w:cs="Arial"/>
          <w:color w:val="000000"/>
          <w:sz w:val="20"/>
          <w:szCs w:val="20"/>
        </w:rPr>
        <w:t xml:space="preserve"> In cazul in care detinatorul este si operator economic, agentia judeteana pentru protectia mediului transmite catre acesta numai chestionarul prevazut in anexa nr. 4.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9. -</w:t>
      </w:r>
      <w:r w:rsidRPr="00EF6257">
        <w:rPr>
          <w:rFonts w:ascii="Arial" w:eastAsia="Times New Roman" w:hAnsi="Arial" w:cs="Arial"/>
          <w:color w:val="000000"/>
          <w:sz w:val="20"/>
          <w:szCs w:val="20"/>
        </w:rPr>
        <w:t xml:space="preserve"> Operatorul economic sau, dupa caz, detinatorul terenului are obligatia de a completa si transmite chestionarele prevazute la art. 8 alin. (1) catre agentia judeteana pentru protectia mediului pe a carei raza teritoriala se afla terenul, in termen de 60 de zile lucratoare de la primirea acestora.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b/>
          <w:bCs/>
          <w:color w:val="950095"/>
          <w:sz w:val="20"/>
          <w:szCs w:val="20"/>
        </w:rPr>
        <w:t>   </w:t>
      </w:r>
      <w:r w:rsidRPr="00EF6257">
        <w:rPr>
          <w:rFonts w:ascii="Arial" w:eastAsia="Times New Roman" w:hAnsi="Arial" w:cs="Arial"/>
          <w:b/>
          <w:bCs/>
          <w:color w:val="950095"/>
          <w:sz w:val="20"/>
          <w:szCs w:val="20"/>
        </w:rPr>
        <w:br/>
        <w:t>CAPITOLUL V</w:t>
      </w:r>
      <w:r w:rsidRPr="00EF6257">
        <w:rPr>
          <w:rFonts w:ascii="Arial" w:eastAsia="Times New Roman" w:hAnsi="Arial" w:cs="Arial"/>
          <w:color w:val="000000"/>
          <w:sz w:val="20"/>
          <w:szCs w:val="20"/>
        </w:rPr>
        <w:br/>
        <w:t xml:space="preserve">  Inventarierea siturilor potential contaminate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10. -</w:t>
      </w:r>
      <w:r w:rsidRPr="00EF6257">
        <w:rPr>
          <w:rFonts w:ascii="Arial" w:eastAsia="Times New Roman" w:hAnsi="Arial" w:cs="Arial"/>
          <w:color w:val="000000"/>
          <w:sz w:val="20"/>
          <w:szCs w:val="20"/>
        </w:rPr>
        <w:t xml:space="preserve"> </w:t>
      </w:r>
      <w:r w:rsidRPr="00EF6257">
        <w:rPr>
          <w:rFonts w:ascii="Arial" w:eastAsia="Times New Roman" w:hAnsi="Arial" w:cs="Arial"/>
          <w:b/>
          <w:bCs/>
          <w:color w:val="000000"/>
          <w:sz w:val="20"/>
          <w:szCs w:val="20"/>
        </w:rPr>
        <w:t>(1)</w:t>
      </w:r>
      <w:r w:rsidRPr="00EF6257">
        <w:rPr>
          <w:rFonts w:ascii="Arial" w:eastAsia="Times New Roman" w:hAnsi="Arial" w:cs="Arial"/>
          <w:color w:val="000000"/>
          <w:sz w:val="20"/>
          <w:szCs w:val="20"/>
        </w:rPr>
        <w:t xml:space="preserve"> Dupa verificarea si analizarea informatiilor prevazute in anexele nr. 3 si 4, agentia judeteana pentru protectia mediului include aceste terenuri in lista judeteana a siturilor potential contaminate realizata si administrata de catre aceasta.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(2)</w:t>
      </w:r>
      <w:r w:rsidRPr="00EF6257">
        <w:rPr>
          <w:rFonts w:ascii="Arial" w:eastAsia="Times New Roman" w:hAnsi="Arial" w:cs="Arial"/>
          <w:color w:val="000000"/>
          <w:sz w:val="20"/>
          <w:szCs w:val="20"/>
        </w:rPr>
        <w:t xml:space="preserve"> Lista judeteana a siturilor potential contaminate reprezinta situatia la nivel judetean a siturilor potential contaminate, care este actualizata permanent si accesibila publicului.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11. -</w:t>
      </w:r>
      <w:r w:rsidRPr="00EF6257">
        <w:rPr>
          <w:rFonts w:ascii="Arial" w:eastAsia="Times New Roman" w:hAnsi="Arial" w:cs="Arial"/>
          <w:color w:val="000000"/>
          <w:sz w:val="20"/>
          <w:szCs w:val="20"/>
        </w:rPr>
        <w:t xml:space="preserve"> Fiecare agentie judeteana pentru protectia mediului transmite lista judeteana a siturilor potential contaminate catre Agentia Nationala pentru Protectia Mediului, in vederea centralizarii.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12. -</w:t>
      </w:r>
      <w:r w:rsidRPr="00EF6257">
        <w:rPr>
          <w:rFonts w:ascii="Arial" w:eastAsia="Times New Roman" w:hAnsi="Arial" w:cs="Arial"/>
          <w:color w:val="000000"/>
          <w:sz w:val="20"/>
          <w:szCs w:val="20"/>
        </w:rPr>
        <w:t xml:space="preserve"> </w:t>
      </w:r>
      <w:r w:rsidRPr="00EF6257">
        <w:rPr>
          <w:rFonts w:ascii="Arial" w:eastAsia="Times New Roman" w:hAnsi="Arial" w:cs="Arial"/>
          <w:b/>
          <w:bCs/>
          <w:color w:val="000000"/>
          <w:sz w:val="20"/>
          <w:szCs w:val="20"/>
        </w:rPr>
        <w:t>(1)</w:t>
      </w:r>
      <w:r w:rsidRPr="00EF6257">
        <w:rPr>
          <w:rFonts w:ascii="Arial" w:eastAsia="Times New Roman" w:hAnsi="Arial" w:cs="Arial"/>
          <w:color w:val="000000"/>
          <w:sz w:val="20"/>
          <w:szCs w:val="20"/>
        </w:rPr>
        <w:t xml:space="preserve"> Agentia Nationala pentru Protectia Mediului realizeaza inventarul national al siturilor potential contaminate, siturilor contaminate si siturilor remediate care este actualizat permanent si accesibil publicului.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(2)</w:t>
      </w:r>
      <w:r w:rsidRPr="00EF6257">
        <w:rPr>
          <w:rFonts w:ascii="Arial" w:eastAsia="Times New Roman" w:hAnsi="Arial" w:cs="Arial"/>
          <w:color w:val="000000"/>
          <w:sz w:val="20"/>
          <w:szCs w:val="20"/>
        </w:rPr>
        <w:t xml:space="preserve"> Inventarul national al siturilor potential contaminate, siturilor contaminate si siturilor remediate este disponibil pe pagina proprie de internet a Agentiei Nationale pentru Protectia Mediului, precum si la cererea publicului interesat.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b/>
          <w:bCs/>
          <w:color w:val="950095"/>
          <w:sz w:val="20"/>
          <w:szCs w:val="20"/>
        </w:rPr>
        <w:t>   </w:t>
      </w:r>
      <w:r w:rsidRPr="00EF6257">
        <w:rPr>
          <w:rFonts w:ascii="Arial" w:eastAsia="Times New Roman" w:hAnsi="Arial" w:cs="Arial"/>
          <w:b/>
          <w:bCs/>
          <w:color w:val="950095"/>
          <w:sz w:val="20"/>
          <w:szCs w:val="20"/>
        </w:rPr>
        <w:br/>
        <w:t>CAPITOLUL VI</w:t>
      </w:r>
      <w:r w:rsidRPr="00EF6257">
        <w:rPr>
          <w:rFonts w:ascii="Arial" w:eastAsia="Times New Roman" w:hAnsi="Arial" w:cs="Arial"/>
          <w:color w:val="000000"/>
          <w:sz w:val="20"/>
          <w:szCs w:val="20"/>
        </w:rPr>
        <w:br/>
        <w:t xml:space="preserve">  Investigarea preliminara a siturilor potential contaminate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13. -</w:t>
      </w:r>
      <w:r w:rsidRPr="00EF6257">
        <w:rPr>
          <w:rFonts w:ascii="Arial" w:eastAsia="Times New Roman" w:hAnsi="Arial" w:cs="Arial"/>
          <w:color w:val="000000"/>
          <w:sz w:val="20"/>
          <w:szCs w:val="20"/>
        </w:rPr>
        <w:t xml:space="preserve"> </w:t>
      </w:r>
      <w:r w:rsidRPr="00EF6257">
        <w:rPr>
          <w:rFonts w:ascii="Arial" w:eastAsia="Times New Roman" w:hAnsi="Arial" w:cs="Arial"/>
          <w:b/>
          <w:bCs/>
          <w:color w:val="000000"/>
          <w:sz w:val="20"/>
          <w:szCs w:val="20"/>
        </w:rPr>
        <w:t>(1)</w:t>
      </w:r>
      <w:r w:rsidRPr="00EF6257">
        <w:rPr>
          <w:rFonts w:ascii="Arial" w:eastAsia="Times New Roman" w:hAnsi="Arial" w:cs="Arial"/>
          <w:color w:val="000000"/>
          <w:sz w:val="20"/>
          <w:szCs w:val="20"/>
        </w:rPr>
        <w:t xml:space="preserve"> Investigarea preliminara are scopul de a colecta si analiza informatiile referitoare la istoricul activitatilor desfasurate pe situl potential contaminat, precum si in imediata vecinatate a acestuia.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(2)</w:t>
      </w:r>
      <w:r w:rsidRPr="00EF6257">
        <w:rPr>
          <w:rFonts w:ascii="Arial" w:eastAsia="Times New Roman" w:hAnsi="Arial" w:cs="Arial"/>
          <w:color w:val="000000"/>
          <w:sz w:val="20"/>
          <w:szCs w:val="20"/>
        </w:rPr>
        <w:t xml:space="preserve"> Investigarea preliminara contine si un model conceptual al sitului reprezentat de o diagrama sau de un tabel care ilustreaza toate legaturile potentiale ale poluantilor de pe sit.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(3)</w:t>
      </w:r>
      <w:r w:rsidRPr="00EF6257">
        <w:rPr>
          <w:rFonts w:ascii="Arial" w:eastAsia="Times New Roman" w:hAnsi="Arial" w:cs="Arial"/>
          <w:color w:val="000000"/>
          <w:sz w:val="20"/>
          <w:szCs w:val="20"/>
        </w:rPr>
        <w:t xml:space="preserve"> Modelul conceptual al sitului trebuie sa defineasca urmatoarele 3 elemente: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a)</w:t>
      </w:r>
      <w:r w:rsidRPr="00EF6257">
        <w:rPr>
          <w:rFonts w:ascii="Arial" w:eastAsia="Times New Roman" w:hAnsi="Arial" w:cs="Arial"/>
          <w:color w:val="000000"/>
          <w:sz w:val="20"/>
          <w:szCs w:val="20"/>
        </w:rPr>
        <w:t xml:space="preserve"> sursele potentiale de contaminare;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b)</w:t>
      </w:r>
      <w:r w:rsidRPr="00EF6257">
        <w:rPr>
          <w:rFonts w:ascii="Arial" w:eastAsia="Times New Roman" w:hAnsi="Arial" w:cs="Arial"/>
          <w:color w:val="000000"/>
          <w:sz w:val="20"/>
          <w:szCs w:val="20"/>
        </w:rPr>
        <w:t xml:space="preserve"> receptorii potentiali care ar putea fi afectati;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c)</w:t>
      </w:r>
      <w:r w:rsidRPr="00EF6257">
        <w:rPr>
          <w:rFonts w:ascii="Arial" w:eastAsia="Times New Roman" w:hAnsi="Arial" w:cs="Arial"/>
          <w:color w:val="000000"/>
          <w:sz w:val="20"/>
          <w:szCs w:val="20"/>
        </w:rPr>
        <w:t xml:space="preserve"> caile potentiale de migrare prin care sursele de contaminare ar putea interactiona cu receptorii potentiali.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14. -</w:t>
      </w:r>
      <w:r w:rsidRPr="00EF6257">
        <w:rPr>
          <w:rFonts w:ascii="Arial" w:eastAsia="Times New Roman" w:hAnsi="Arial" w:cs="Arial"/>
          <w:color w:val="000000"/>
          <w:sz w:val="20"/>
          <w:szCs w:val="20"/>
        </w:rPr>
        <w:t xml:space="preserve"> Detinatorul unui sit potential contaminat sau operatorul economic care isi desfasoara activitatea pe un sit potential contaminat este obligat sa realizeze investigarea preliminara in urmatoarele cazuri: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a)</w:t>
      </w:r>
      <w:r w:rsidRPr="00EF6257">
        <w:rPr>
          <w:rFonts w:ascii="Arial" w:eastAsia="Times New Roman" w:hAnsi="Arial" w:cs="Arial"/>
          <w:color w:val="000000"/>
          <w:sz w:val="20"/>
          <w:szCs w:val="20"/>
        </w:rPr>
        <w:t xml:space="preserve"> la incetarea activitatii cu impact asupra mediului;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b)</w:t>
      </w:r>
      <w:r w:rsidRPr="00EF6257">
        <w:rPr>
          <w:rFonts w:ascii="Arial" w:eastAsia="Times New Roman" w:hAnsi="Arial" w:cs="Arial"/>
          <w:color w:val="000000"/>
          <w:sz w:val="20"/>
          <w:szCs w:val="20"/>
        </w:rPr>
        <w:t xml:space="preserve"> la schimbarea activitatii sau a folosintei sitului potential contaminat;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c)</w:t>
      </w:r>
      <w:r w:rsidRPr="00EF6257">
        <w:rPr>
          <w:rFonts w:ascii="Arial" w:eastAsia="Times New Roman" w:hAnsi="Arial" w:cs="Arial"/>
          <w:color w:val="000000"/>
          <w:sz w:val="20"/>
          <w:szCs w:val="20"/>
        </w:rPr>
        <w:t xml:space="preserve"> in cazul schimbarii regimului juridic al terenurilor pe care s-a desfasurat sau se desfasoara o activitate cu impact asupra mediului;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d)</w:t>
      </w:r>
      <w:r w:rsidRPr="00EF6257">
        <w:rPr>
          <w:rFonts w:ascii="Arial" w:eastAsia="Times New Roman" w:hAnsi="Arial" w:cs="Arial"/>
          <w:color w:val="000000"/>
          <w:sz w:val="20"/>
          <w:szCs w:val="20"/>
        </w:rPr>
        <w:t xml:space="preserve"> la producerea accidentelor care conduc la contaminarea mediului, dupa indepartarea sursei si poluantilor deversati;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e)</w:t>
      </w:r>
      <w:r w:rsidRPr="00EF6257">
        <w:rPr>
          <w:rFonts w:ascii="Arial" w:eastAsia="Times New Roman" w:hAnsi="Arial" w:cs="Arial"/>
          <w:color w:val="000000"/>
          <w:sz w:val="20"/>
          <w:szCs w:val="20"/>
        </w:rPr>
        <w:t xml:space="preserve"> la declararea falimentului sau lichidarea judiciara a unui operator economic;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lastRenderedPageBreak/>
        <w:t>   f)</w:t>
      </w:r>
      <w:r w:rsidRPr="00EF6257">
        <w:rPr>
          <w:rFonts w:ascii="Arial" w:eastAsia="Times New Roman" w:hAnsi="Arial" w:cs="Arial"/>
          <w:color w:val="000000"/>
          <w:sz w:val="20"/>
          <w:szCs w:val="20"/>
        </w:rPr>
        <w:t xml:space="preserve"> la solicitarea motivata a autoritatii competente pentru protectia mediului;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g)</w:t>
      </w:r>
      <w:r w:rsidRPr="00EF6257">
        <w:rPr>
          <w:rFonts w:ascii="Arial" w:eastAsia="Times New Roman" w:hAnsi="Arial" w:cs="Arial"/>
          <w:color w:val="000000"/>
          <w:sz w:val="20"/>
          <w:szCs w:val="20"/>
        </w:rPr>
        <w:t xml:space="preserve"> si in alte cazuri prevazute in lege.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15. -</w:t>
      </w:r>
      <w:r w:rsidRPr="00EF6257">
        <w:rPr>
          <w:rFonts w:ascii="Arial" w:eastAsia="Times New Roman" w:hAnsi="Arial" w:cs="Arial"/>
          <w:color w:val="000000"/>
          <w:sz w:val="20"/>
          <w:szCs w:val="20"/>
        </w:rPr>
        <w:t xml:space="preserve"> </w:t>
      </w:r>
      <w:r w:rsidRPr="00EF6257">
        <w:rPr>
          <w:rFonts w:ascii="Arial" w:eastAsia="Times New Roman" w:hAnsi="Arial" w:cs="Arial"/>
          <w:b/>
          <w:bCs/>
          <w:color w:val="000000"/>
          <w:sz w:val="20"/>
          <w:szCs w:val="20"/>
        </w:rPr>
        <w:t>(1)</w:t>
      </w:r>
      <w:r w:rsidRPr="00EF6257">
        <w:rPr>
          <w:rFonts w:ascii="Arial" w:eastAsia="Times New Roman" w:hAnsi="Arial" w:cs="Arial"/>
          <w:color w:val="000000"/>
          <w:sz w:val="20"/>
          <w:szCs w:val="20"/>
        </w:rPr>
        <w:t xml:space="preserve"> Detinatorul unui sit potential contaminat sau operatorul economic care isi desfasoara activitatea pe un sit potential contaminat si se afla in unul dintre cazurile prevazute la art. 14 este obligat sa notifice agentia judeteana pentru protectia mediului pe a carei raza teritoriala se afla situl potential contaminat.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(2)</w:t>
      </w:r>
      <w:r w:rsidRPr="00EF6257">
        <w:rPr>
          <w:rFonts w:ascii="Arial" w:eastAsia="Times New Roman" w:hAnsi="Arial" w:cs="Arial"/>
          <w:color w:val="000000"/>
          <w:sz w:val="20"/>
          <w:szCs w:val="20"/>
        </w:rPr>
        <w:t xml:space="preserve"> Agentia judeteana pentru protectia mediului pe a carei raza teritoriala se afla situl potential contaminat stabileste si notifica detinatorul de teren/operatorul economic cu privire la obligatia efectuarii investigarii preliminare, in termen de 10 zile lucratoare de la primirea notificarii, in conformitate cu prevederile alin. (1).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16. -</w:t>
      </w:r>
      <w:r w:rsidRPr="00EF6257">
        <w:rPr>
          <w:rFonts w:ascii="Arial" w:eastAsia="Times New Roman" w:hAnsi="Arial" w:cs="Arial"/>
          <w:color w:val="000000"/>
          <w:sz w:val="20"/>
          <w:szCs w:val="20"/>
        </w:rPr>
        <w:t xml:space="preserve"> </w:t>
      </w:r>
      <w:r w:rsidRPr="00EF6257">
        <w:rPr>
          <w:rFonts w:ascii="Arial" w:eastAsia="Times New Roman" w:hAnsi="Arial" w:cs="Arial"/>
          <w:b/>
          <w:bCs/>
          <w:color w:val="000000"/>
          <w:sz w:val="20"/>
          <w:szCs w:val="20"/>
        </w:rPr>
        <w:t>(1)</w:t>
      </w:r>
      <w:r w:rsidRPr="00EF6257">
        <w:rPr>
          <w:rFonts w:ascii="Arial" w:eastAsia="Times New Roman" w:hAnsi="Arial" w:cs="Arial"/>
          <w:color w:val="000000"/>
          <w:sz w:val="20"/>
          <w:szCs w:val="20"/>
        </w:rPr>
        <w:t xml:space="preserve"> Investigarea preliminara se executa de catre experti acreditati pentru activitatile din domeniul gestionarii siturilor contaminate.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(2)</w:t>
      </w:r>
      <w:r w:rsidRPr="00EF6257">
        <w:rPr>
          <w:rFonts w:ascii="Arial" w:eastAsia="Times New Roman" w:hAnsi="Arial" w:cs="Arial"/>
          <w:color w:val="000000"/>
          <w:sz w:val="20"/>
          <w:szCs w:val="20"/>
        </w:rPr>
        <w:t xml:space="preserve"> Procedura privind acreditarea expertilor pentru activitatile din domeniul gestionarii siturilor contaminate se realizeaza in cadrul metodologiei prevazute la art. 27.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(3)</w:t>
      </w:r>
      <w:r w:rsidRPr="00EF6257">
        <w:rPr>
          <w:rFonts w:ascii="Arial" w:eastAsia="Times New Roman" w:hAnsi="Arial" w:cs="Arial"/>
          <w:color w:val="000000"/>
          <w:sz w:val="20"/>
          <w:szCs w:val="20"/>
        </w:rPr>
        <w:t xml:space="preserve"> Raspunderea privind calitatea si corectitudinea informatiilor cuprinse in raportul de investigare preliminara revine executantului/executantilor acestuia.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(4)</w:t>
      </w:r>
      <w:r w:rsidRPr="00EF6257">
        <w:rPr>
          <w:rFonts w:ascii="Arial" w:eastAsia="Times New Roman" w:hAnsi="Arial" w:cs="Arial"/>
          <w:color w:val="000000"/>
          <w:sz w:val="20"/>
          <w:szCs w:val="20"/>
        </w:rPr>
        <w:t xml:space="preserve"> Rezultatele investigarii preliminare, precum si modelul conceptual sunt cuprinse in raportul de investigare preliminara, care cuprinde, dupa caz, informatiile prevazute in anexa nr. 2.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17. -</w:t>
      </w:r>
      <w:r w:rsidRPr="00EF6257">
        <w:rPr>
          <w:rFonts w:ascii="Arial" w:eastAsia="Times New Roman" w:hAnsi="Arial" w:cs="Arial"/>
          <w:color w:val="000000"/>
          <w:sz w:val="20"/>
          <w:szCs w:val="20"/>
        </w:rPr>
        <w:t xml:space="preserve"> Operatorul economic/Detinatorul de teren are obligatia de a depune la agentia judeteana pentru protectia mediului raportul de investigare preliminara, in termen de 60 de zile lucratoare de la primirea notificarii prevazute la art. 15 alin. (2).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18. -</w:t>
      </w:r>
      <w:r w:rsidRPr="00EF6257">
        <w:rPr>
          <w:rFonts w:ascii="Arial" w:eastAsia="Times New Roman" w:hAnsi="Arial" w:cs="Arial"/>
          <w:color w:val="000000"/>
          <w:sz w:val="20"/>
          <w:szCs w:val="20"/>
        </w:rPr>
        <w:t xml:space="preserve"> In termen de 30 de zile lucratoare de la inregistrarea documentatiei, agentia judeteana pentru protectia mediului analizeaza raportul de investigare preliminara si il aproba sau stabileste daca sunt necesare completari, dupa caz.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19. -</w:t>
      </w:r>
      <w:r w:rsidRPr="00EF6257">
        <w:rPr>
          <w:rFonts w:ascii="Arial" w:eastAsia="Times New Roman" w:hAnsi="Arial" w:cs="Arial"/>
          <w:color w:val="000000"/>
          <w:sz w:val="20"/>
          <w:szCs w:val="20"/>
        </w:rPr>
        <w:t xml:space="preserve"> </w:t>
      </w:r>
      <w:r w:rsidRPr="00EF6257">
        <w:rPr>
          <w:rFonts w:ascii="Arial" w:eastAsia="Times New Roman" w:hAnsi="Arial" w:cs="Arial"/>
          <w:b/>
          <w:bCs/>
          <w:color w:val="000000"/>
          <w:sz w:val="20"/>
          <w:szCs w:val="20"/>
        </w:rPr>
        <w:t>(1)</w:t>
      </w:r>
      <w:r w:rsidRPr="00EF6257">
        <w:rPr>
          <w:rFonts w:ascii="Arial" w:eastAsia="Times New Roman" w:hAnsi="Arial" w:cs="Arial"/>
          <w:color w:val="000000"/>
          <w:sz w:val="20"/>
          <w:szCs w:val="20"/>
        </w:rPr>
        <w:t xml:space="preserve"> Pentru siturile potential contaminate orfane, autoritatea publica centrala pentru protectia mediului, prin Agentia Nationala pentru Protectia Mediului, decide efectuarea etapei de investigare preliminara si stabileste conditiile efectuarii acesteia.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(2)</w:t>
      </w:r>
      <w:r w:rsidRPr="00EF6257">
        <w:rPr>
          <w:rFonts w:ascii="Arial" w:eastAsia="Times New Roman" w:hAnsi="Arial" w:cs="Arial"/>
          <w:color w:val="000000"/>
          <w:sz w:val="20"/>
          <w:szCs w:val="20"/>
        </w:rPr>
        <w:t xml:space="preserve"> Agentia Nationala pentru Protectia Mediului notifica decizia prevazuta la alin. (1) agentiei judetene pentru protectia mediului si unitatii administrativ-teritoriale pe raza carora se afla situl potential contaminat orfan.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20. -</w:t>
      </w:r>
      <w:r w:rsidRPr="00EF6257">
        <w:rPr>
          <w:rFonts w:ascii="Arial" w:eastAsia="Times New Roman" w:hAnsi="Arial" w:cs="Arial"/>
          <w:color w:val="000000"/>
          <w:sz w:val="20"/>
          <w:szCs w:val="20"/>
        </w:rPr>
        <w:t xml:space="preserve"> </w:t>
      </w:r>
      <w:r w:rsidRPr="00EF6257">
        <w:rPr>
          <w:rFonts w:ascii="Arial" w:eastAsia="Times New Roman" w:hAnsi="Arial" w:cs="Arial"/>
          <w:b/>
          <w:bCs/>
          <w:color w:val="000000"/>
          <w:sz w:val="20"/>
          <w:szCs w:val="20"/>
        </w:rPr>
        <w:t>(1)</w:t>
      </w:r>
      <w:r w:rsidRPr="00EF6257">
        <w:rPr>
          <w:rFonts w:ascii="Arial" w:eastAsia="Times New Roman" w:hAnsi="Arial" w:cs="Arial"/>
          <w:color w:val="000000"/>
          <w:sz w:val="20"/>
          <w:szCs w:val="20"/>
        </w:rPr>
        <w:t xml:space="preserve"> Finantarea investigarii preliminare a sitului potential contaminat este suportata de catre operatorul economic/detinatorul de teren.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(2)</w:t>
      </w:r>
      <w:r w:rsidRPr="00EF6257">
        <w:rPr>
          <w:rFonts w:ascii="Arial" w:eastAsia="Times New Roman" w:hAnsi="Arial" w:cs="Arial"/>
          <w:color w:val="000000"/>
          <w:sz w:val="20"/>
          <w:szCs w:val="20"/>
        </w:rPr>
        <w:t xml:space="preserve"> Pentru situri potential contaminate orfane, investigarea preliminara se finanteaza din bugetele locale ale unitatilor administrativ-teritoriale pe a caror raza administrativa este situat situl, din veniturile proprii ale acestora si din sume defalcate din unele venituri ale bugetului de stat pentru echilibrarea bugetelor locale si/sau din fonduri structurale si de coeziune, prin proiecte aprobate spre finantare, in conformitate cu regulile de implementare a acestor fonduri, precum si din alte surse legal constituite, dupa trecerea acestora in proprietatea unitatilor administrativ-teritoriale.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(3)</w:t>
      </w:r>
      <w:r w:rsidRPr="00EF6257">
        <w:rPr>
          <w:rFonts w:ascii="Arial" w:eastAsia="Times New Roman" w:hAnsi="Arial" w:cs="Arial"/>
          <w:color w:val="000000"/>
          <w:sz w:val="20"/>
          <w:szCs w:val="20"/>
        </w:rPr>
        <w:t xml:space="preserve"> In completarea surselor de finantare prevazute la alin. (2), Administratia Fondului pentru Mediu poate aloca sume pentru investigarea preliminara.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21. -</w:t>
      </w:r>
      <w:r w:rsidRPr="00EF6257">
        <w:rPr>
          <w:rFonts w:ascii="Arial" w:eastAsia="Times New Roman" w:hAnsi="Arial" w:cs="Arial"/>
          <w:color w:val="000000"/>
          <w:sz w:val="20"/>
          <w:szCs w:val="20"/>
        </w:rPr>
        <w:t xml:space="preserve"> </w:t>
      </w:r>
      <w:r w:rsidRPr="00EF6257">
        <w:rPr>
          <w:rFonts w:ascii="Arial" w:eastAsia="Times New Roman" w:hAnsi="Arial" w:cs="Arial"/>
          <w:b/>
          <w:bCs/>
          <w:color w:val="000000"/>
          <w:sz w:val="20"/>
          <w:szCs w:val="20"/>
        </w:rPr>
        <w:t>(1)</w:t>
      </w:r>
      <w:r w:rsidRPr="00EF6257">
        <w:rPr>
          <w:rFonts w:ascii="Arial" w:eastAsia="Times New Roman" w:hAnsi="Arial" w:cs="Arial"/>
          <w:color w:val="000000"/>
          <w:sz w:val="20"/>
          <w:szCs w:val="20"/>
        </w:rPr>
        <w:t xml:space="preserve"> Daca rezultatele raportului de investigare preliminara nu indica necesitatea efectuarii etapei de investigare detaliata si evaluare a riscului, iar situl potential contaminat supus investigarii preliminare nu este utilizat si nu se preconizeaza a fi utilizat pentru o folosinta sensibila, agentia judeteana pentru protectia mediului decide incadrarea sitului ca sit "adecvat pentru folosinta mai putin sensibila", potrivit anexei nr. 5, si notifica operatorul economic/detinatorul terenului.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(2)</w:t>
      </w:r>
      <w:r w:rsidRPr="00EF6257">
        <w:rPr>
          <w:rFonts w:ascii="Arial" w:eastAsia="Times New Roman" w:hAnsi="Arial" w:cs="Arial"/>
          <w:color w:val="000000"/>
          <w:sz w:val="20"/>
          <w:szCs w:val="20"/>
        </w:rPr>
        <w:t xml:space="preserve"> Indiferent de utilizarea terenului, daca rezultatele raportului de investigare preliminara indica necesitatea efectuarii investigatiilor ulterioare, agentia judeteana pentru protectia mediului decide efectuarea etapei de investigare detaliata si evaluare a riscului si notifica operatorul economic/detinatorul terenului.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(3)</w:t>
      </w:r>
      <w:r w:rsidRPr="00EF6257">
        <w:rPr>
          <w:rFonts w:ascii="Arial" w:eastAsia="Times New Roman" w:hAnsi="Arial" w:cs="Arial"/>
          <w:color w:val="000000"/>
          <w:sz w:val="20"/>
          <w:szCs w:val="20"/>
        </w:rPr>
        <w:t xml:space="preserve"> In cazul in care utilizarea prezenta sau viitoare a sitului potential contaminat este pentru o folosinta sensibila, agentia judeteana pentru protectia mediului decide efectuarea investigarii detaliate si evaluarii riscului ca etapa obligatorie in continuarea investigarii preliminare si notifica operatorul economic/detinatorul terenului.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(4)</w:t>
      </w:r>
      <w:r w:rsidRPr="00EF6257">
        <w:rPr>
          <w:rFonts w:ascii="Arial" w:eastAsia="Times New Roman" w:hAnsi="Arial" w:cs="Arial"/>
          <w:color w:val="000000"/>
          <w:sz w:val="20"/>
          <w:szCs w:val="20"/>
        </w:rPr>
        <w:t xml:space="preserve"> In cazul utilizarii unui teren ocupat anterior de un depozit de deseuri supus procedurii de inchidere si monitorizare postinchidere, agentia judeteana pentru protectia mediului decide efectuarea investigarii detaliate si evaluarii riscului ca etapa obligatorie si notifica operatorul economic/detinatorul terenului.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lastRenderedPageBreak/>
        <w:t>   (5)</w:t>
      </w:r>
      <w:r w:rsidRPr="00EF6257">
        <w:rPr>
          <w:rFonts w:ascii="Arial" w:eastAsia="Times New Roman" w:hAnsi="Arial" w:cs="Arial"/>
          <w:color w:val="000000"/>
          <w:sz w:val="20"/>
          <w:szCs w:val="20"/>
        </w:rPr>
        <w:t xml:space="preserve"> Agentia judeteana pentru protectia mediului emite deciziile prevazute la alin. (2) - (4), potrivit anexei nr. 6.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(6)</w:t>
      </w:r>
      <w:r w:rsidRPr="00EF6257">
        <w:rPr>
          <w:rFonts w:ascii="Arial" w:eastAsia="Times New Roman" w:hAnsi="Arial" w:cs="Arial"/>
          <w:color w:val="000000"/>
          <w:sz w:val="20"/>
          <w:szCs w:val="20"/>
        </w:rPr>
        <w:t xml:space="preserve"> In cazul schimbarii regimului juridic al terenului pe care s-a desfasurat sau se desfasoara o activitate cu potential de contaminare, detinatorul acestuia are obligatia de a pune la dispozitia potentialului cumparator raportul de investigare preliminara a sitului potential contaminat insotit de decizia agentiei judetene pentru protectia mediului, potrivit prevederilor alin. (1) - (4).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b/>
          <w:bCs/>
          <w:color w:val="950095"/>
          <w:sz w:val="20"/>
          <w:szCs w:val="20"/>
        </w:rPr>
        <w:t>   </w:t>
      </w:r>
      <w:r w:rsidRPr="00EF6257">
        <w:rPr>
          <w:rFonts w:ascii="Arial" w:eastAsia="Times New Roman" w:hAnsi="Arial" w:cs="Arial"/>
          <w:b/>
          <w:bCs/>
          <w:color w:val="950095"/>
          <w:sz w:val="20"/>
          <w:szCs w:val="20"/>
        </w:rPr>
        <w:br/>
        <w:t>CAPITOLUL VII</w:t>
      </w:r>
      <w:r w:rsidRPr="00EF6257">
        <w:rPr>
          <w:rFonts w:ascii="Arial" w:eastAsia="Times New Roman" w:hAnsi="Arial" w:cs="Arial"/>
          <w:color w:val="000000"/>
          <w:sz w:val="20"/>
          <w:szCs w:val="20"/>
        </w:rPr>
        <w:br/>
        <w:t xml:space="preserve">  Investigarea detaliata si evaluarea riscului asupra mediului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22. -</w:t>
      </w:r>
      <w:r w:rsidRPr="00EF6257">
        <w:rPr>
          <w:rFonts w:ascii="Arial" w:eastAsia="Times New Roman" w:hAnsi="Arial" w:cs="Arial"/>
          <w:color w:val="000000"/>
          <w:sz w:val="20"/>
          <w:szCs w:val="20"/>
        </w:rPr>
        <w:t xml:space="preserve"> Scopul investigarii detaliate si evaluarii riscului este de a confirma existenta si intensitatea contaminarii, precum si de a analiza si estima probabilitatea aparitiei efectelor negative asupra mediului in relatie cu poluantii identificati.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23. -</w:t>
      </w:r>
      <w:r w:rsidRPr="00EF6257">
        <w:rPr>
          <w:rFonts w:ascii="Arial" w:eastAsia="Times New Roman" w:hAnsi="Arial" w:cs="Arial"/>
          <w:color w:val="000000"/>
          <w:sz w:val="20"/>
          <w:szCs w:val="20"/>
        </w:rPr>
        <w:t xml:space="preserve"> Detinatorul unui sit potential contaminat sau operatorul economic care isi desfasoara activitatea pe un sit potential contaminat este obligat sa realizeze investigarea detaliata si evaluarea riscului in urmatoarele cazuri: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a)</w:t>
      </w:r>
      <w:r w:rsidRPr="00EF6257">
        <w:rPr>
          <w:rFonts w:ascii="Arial" w:eastAsia="Times New Roman" w:hAnsi="Arial" w:cs="Arial"/>
          <w:color w:val="000000"/>
          <w:sz w:val="20"/>
          <w:szCs w:val="20"/>
        </w:rPr>
        <w:t xml:space="preserve"> daca rezultatele raportului de investigare preliminara indica necesitatea efectuarii etapei de investigare detaliata si evaluare a riscului sitului potential contaminat;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b)</w:t>
      </w:r>
      <w:r w:rsidRPr="00EF6257">
        <w:rPr>
          <w:rFonts w:ascii="Arial" w:eastAsia="Times New Roman" w:hAnsi="Arial" w:cs="Arial"/>
          <w:color w:val="000000"/>
          <w:sz w:val="20"/>
          <w:szCs w:val="20"/>
        </w:rPr>
        <w:t xml:space="preserve"> daca utilizarea prezenta sau viitoare a sitului potential contaminat este pentru o folosinta sensibila;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c)</w:t>
      </w:r>
      <w:r w:rsidRPr="00EF6257">
        <w:rPr>
          <w:rFonts w:ascii="Arial" w:eastAsia="Times New Roman" w:hAnsi="Arial" w:cs="Arial"/>
          <w:color w:val="000000"/>
          <w:sz w:val="20"/>
          <w:szCs w:val="20"/>
        </w:rPr>
        <w:t xml:space="preserve"> daca un teren a fost ocupat anterior de un depozit de deseuri, inchis si monitorizat postinchidere in conformitate cu prevederile legale in vigoare privind depozitarea deseurilor;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d)</w:t>
      </w:r>
      <w:r w:rsidRPr="00EF6257">
        <w:rPr>
          <w:rFonts w:ascii="Arial" w:eastAsia="Times New Roman" w:hAnsi="Arial" w:cs="Arial"/>
          <w:color w:val="000000"/>
          <w:sz w:val="20"/>
          <w:szCs w:val="20"/>
        </w:rPr>
        <w:t xml:space="preserve"> la solicitarea autoritatii competente pentru protectia mediului;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e)</w:t>
      </w:r>
      <w:r w:rsidRPr="00EF6257">
        <w:rPr>
          <w:rFonts w:ascii="Arial" w:eastAsia="Times New Roman" w:hAnsi="Arial" w:cs="Arial"/>
          <w:color w:val="000000"/>
          <w:sz w:val="20"/>
          <w:szCs w:val="20"/>
        </w:rPr>
        <w:t xml:space="preserve"> la producerea accidentelor care conduc la contaminarea mediului, dupa indepartarea sursei si poluantilor deversati.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24. -</w:t>
      </w:r>
      <w:r w:rsidRPr="00EF6257">
        <w:rPr>
          <w:rFonts w:ascii="Arial" w:eastAsia="Times New Roman" w:hAnsi="Arial" w:cs="Arial"/>
          <w:color w:val="000000"/>
          <w:sz w:val="20"/>
          <w:szCs w:val="20"/>
        </w:rPr>
        <w:t xml:space="preserve"> </w:t>
      </w:r>
      <w:r w:rsidRPr="00EF6257">
        <w:rPr>
          <w:rFonts w:ascii="Arial" w:eastAsia="Times New Roman" w:hAnsi="Arial" w:cs="Arial"/>
          <w:b/>
          <w:bCs/>
          <w:color w:val="000000"/>
          <w:sz w:val="20"/>
          <w:szCs w:val="20"/>
        </w:rPr>
        <w:t>(1)</w:t>
      </w:r>
      <w:r w:rsidRPr="00EF6257">
        <w:rPr>
          <w:rFonts w:ascii="Arial" w:eastAsia="Times New Roman" w:hAnsi="Arial" w:cs="Arial"/>
          <w:color w:val="000000"/>
          <w:sz w:val="20"/>
          <w:szCs w:val="20"/>
        </w:rPr>
        <w:t xml:space="preserve"> Operatorul economic sau detinatorul de teren care se incadreaza in unul dintre cazurile prevazute la art. 23 este obligat sa intocmeasca prin persoane fizice sau juridice, conform prevederilor art. 25 alin. (3), un raport de investigare detaliata si evaluare a riscului.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(2)</w:t>
      </w:r>
      <w:r w:rsidRPr="00EF6257">
        <w:rPr>
          <w:rFonts w:ascii="Arial" w:eastAsia="Times New Roman" w:hAnsi="Arial" w:cs="Arial"/>
          <w:color w:val="000000"/>
          <w:sz w:val="20"/>
          <w:szCs w:val="20"/>
        </w:rPr>
        <w:t xml:space="preserve"> Pentru siturile potential contaminate orfane, autoritatea publica centrala pentru protectia mediului, prin Agentia Nationala pentru Protectia Mediului, decide efectuarea etapei de investigare detaliata si evaluare a riscului si stabileste conditiile efectuarii acesteia.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(3)</w:t>
      </w:r>
      <w:r w:rsidRPr="00EF6257">
        <w:rPr>
          <w:rFonts w:ascii="Arial" w:eastAsia="Times New Roman" w:hAnsi="Arial" w:cs="Arial"/>
          <w:color w:val="000000"/>
          <w:sz w:val="20"/>
          <w:szCs w:val="20"/>
        </w:rPr>
        <w:t xml:space="preserve"> Agentia Nationala pentru Protectia Mediului notifica decizia prevazuta la alin. (2) agentiei judetene pentru protectia mediului si unitatii administrativ-teritoriale pe raza carora se afla situl potential contaminat orfan.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25. -</w:t>
      </w:r>
      <w:r w:rsidRPr="00EF6257">
        <w:rPr>
          <w:rFonts w:ascii="Arial" w:eastAsia="Times New Roman" w:hAnsi="Arial" w:cs="Arial"/>
          <w:color w:val="000000"/>
          <w:sz w:val="20"/>
          <w:szCs w:val="20"/>
        </w:rPr>
        <w:t xml:space="preserve"> </w:t>
      </w:r>
      <w:r w:rsidRPr="00EF6257">
        <w:rPr>
          <w:rFonts w:ascii="Arial" w:eastAsia="Times New Roman" w:hAnsi="Arial" w:cs="Arial"/>
          <w:b/>
          <w:bCs/>
          <w:color w:val="000000"/>
          <w:sz w:val="20"/>
          <w:szCs w:val="20"/>
        </w:rPr>
        <w:t>(1)</w:t>
      </w:r>
      <w:r w:rsidRPr="00EF6257">
        <w:rPr>
          <w:rFonts w:ascii="Arial" w:eastAsia="Times New Roman" w:hAnsi="Arial" w:cs="Arial"/>
          <w:color w:val="000000"/>
          <w:sz w:val="20"/>
          <w:szCs w:val="20"/>
        </w:rPr>
        <w:t xml:space="preserve"> Investigarea detaliata si evaluarea riscului se executa de catre experti acreditati pentru activitatile din domeniul gestionarii siturilor contaminate.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(2)</w:t>
      </w:r>
      <w:r w:rsidRPr="00EF6257">
        <w:rPr>
          <w:rFonts w:ascii="Arial" w:eastAsia="Times New Roman" w:hAnsi="Arial" w:cs="Arial"/>
          <w:color w:val="000000"/>
          <w:sz w:val="20"/>
          <w:szCs w:val="20"/>
        </w:rPr>
        <w:t xml:space="preserve"> Raspunderea privind calitatea si corectitudinea informatiilor rezultate in urma lucrarilor de investigare detaliata si evaluare a riscului revine executantilor acestuia.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(3)</w:t>
      </w:r>
      <w:r w:rsidRPr="00EF6257">
        <w:rPr>
          <w:rFonts w:ascii="Arial" w:eastAsia="Times New Roman" w:hAnsi="Arial" w:cs="Arial"/>
          <w:color w:val="000000"/>
          <w:sz w:val="20"/>
          <w:szCs w:val="20"/>
        </w:rPr>
        <w:t xml:space="preserve"> Rezultatele investigarii detaliate si evaluarii riscului sunt cuprinse in raportul de investigare detaliata si evaluare a riscului.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26. -</w:t>
      </w:r>
      <w:r w:rsidRPr="00EF6257">
        <w:rPr>
          <w:rFonts w:ascii="Arial" w:eastAsia="Times New Roman" w:hAnsi="Arial" w:cs="Arial"/>
          <w:color w:val="000000"/>
          <w:sz w:val="20"/>
          <w:szCs w:val="20"/>
        </w:rPr>
        <w:t xml:space="preserve"> </w:t>
      </w:r>
      <w:r w:rsidRPr="00EF6257">
        <w:rPr>
          <w:rFonts w:ascii="Arial" w:eastAsia="Times New Roman" w:hAnsi="Arial" w:cs="Arial"/>
          <w:b/>
          <w:bCs/>
          <w:color w:val="000000"/>
          <w:sz w:val="20"/>
          <w:szCs w:val="20"/>
        </w:rPr>
        <w:t>(1)</w:t>
      </w:r>
      <w:r w:rsidRPr="00EF6257">
        <w:rPr>
          <w:rFonts w:ascii="Arial" w:eastAsia="Times New Roman" w:hAnsi="Arial" w:cs="Arial"/>
          <w:color w:val="000000"/>
          <w:sz w:val="20"/>
          <w:szCs w:val="20"/>
        </w:rPr>
        <w:t xml:space="preserve"> Finantarea lucrarilor de investigare detaliata si evaluare a riscului siturilor potential contaminate este suportata de catre operatorul economic sau de catre detinatorul de teren.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(2)</w:t>
      </w:r>
      <w:r w:rsidRPr="00EF6257">
        <w:rPr>
          <w:rFonts w:ascii="Arial" w:eastAsia="Times New Roman" w:hAnsi="Arial" w:cs="Arial"/>
          <w:color w:val="000000"/>
          <w:sz w:val="20"/>
          <w:szCs w:val="20"/>
        </w:rPr>
        <w:t xml:space="preserve"> Pentru situri potential contaminate orfane, lucrarile de investigare detaliata si evaluare a riscului se finanteaza din bugetele locale ale unitatilor administrativ-teritoriale pe a caror raza administrativa este situat situl, din veniturile proprii ale acestora si din sume defalcate din unele venituri ale bugetului de stat pentru echilibrarea bugetelor locale si/sau din fonduri structurale si de coeziune, prin proiecte aprobate spre finantare, in conformitate cu regulile de implementare a acestor fonduri, precum si din alte surse legal constituite, dupa trecerea acestora in proprietatea unitatilor administrativ-teritoriale.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(3)</w:t>
      </w:r>
      <w:r w:rsidRPr="00EF6257">
        <w:rPr>
          <w:rFonts w:ascii="Arial" w:eastAsia="Times New Roman" w:hAnsi="Arial" w:cs="Arial"/>
          <w:color w:val="000000"/>
          <w:sz w:val="20"/>
          <w:szCs w:val="20"/>
        </w:rPr>
        <w:t xml:space="preserve"> In completarea surselor de finantare prevazute la alin. (2), Administratia Fondului pentru Mediu poate aloca sume pentru investigarea detaliata si evaluarea riscului.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27. -</w:t>
      </w:r>
      <w:r w:rsidRPr="00EF6257">
        <w:rPr>
          <w:rFonts w:ascii="Arial" w:eastAsia="Times New Roman" w:hAnsi="Arial" w:cs="Arial"/>
          <w:color w:val="000000"/>
          <w:sz w:val="20"/>
          <w:szCs w:val="20"/>
        </w:rPr>
        <w:t xml:space="preserve"> Metodologia de investigare a siturilor potential contaminate si a celor contaminate se aproba prin ordin comun al conducatorilor autoritatii publice centrale pentru protectia mediului, autoritatii publice centrale pentru ape si paduri si autoritatii publice centrale pentru dezvoltare regionala si administratie publica.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28. -</w:t>
      </w:r>
      <w:r w:rsidRPr="00EF6257">
        <w:rPr>
          <w:rFonts w:ascii="Arial" w:eastAsia="Times New Roman" w:hAnsi="Arial" w:cs="Arial"/>
          <w:color w:val="000000"/>
          <w:sz w:val="20"/>
          <w:szCs w:val="20"/>
        </w:rPr>
        <w:t xml:space="preserve"> Operatorul economic sau detinatorul de teren are obligatia de a depune la agentia judeteana pentru protectia mediului care a stabilit necesitatea realizarii acestei etape raportul de investigare </w:t>
      </w:r>
      <w:r w:rsidRPr="00EF6257">
        <w:rPr>
          <w:rFonts w:ascii="Arial" w:eastAsia="Times New Roman" w:hAnsi="Arial" w:cs="Arial"/>
          <w:color w:val="000000"/>
          <w:sz w:val="20"/>
          <w:szCs w:val="20"/>
        </w:rPr>
        <w:lastRenderedPageBreak/>
        <w:t xml:space="preserve">detaliata si evaluare a riscului in termen de 120 de zile lucratoare de la data primirii notificarii, conform prevederilor art. 21 alin. (2) - (4).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29. -</w:t>
      </w:r>
      <w:r w:rsidRPr="00EF6257">
        <w:rPr>
          <w:rFonts w:ascii="Arial" w:eastAsia="Times New Roman" w:hAnsi="Arial" w:cs="Arial"/>
          <w:color w:val="000000"/>
          <w:sz w:val="20"/>
          <w:szCs w:val="20"/>
        </w:rPr>
        <w:t xml:space="preserve"> Agentia judeteana pentru protectia mediului analizeaza raportul de investigare detaliata si evaluare a riscului si decide daca acesta ofera informatii suficiente despre situl respectiv sau daca sunt necesare investigatii suplimentare si revizuirea raportului, dupa caz, notificand operatorul economic/detinatorul sitului potential contaminat cu privire la termenul de realizare a acestora.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30. -</w:t>
      </w:r>
      <w:r w:rsidRPr="00EF6257">
        <w:rPr>
          <w:rFonts w:ascii="Arial" w:eastAsia="Times New Roman" w:hAnsi="Arial" w:cs="Arial"/>
          <w:color w:val="000000"/>
          <w:sz w:val="20"/>
          <w:szCs w:val="20"/>
        </w:rPr>
        <w:t xml:space="preserve"> </w:t>
      </w:r>
      <w:r w:rsidRPr="00EF6257">
        <w:rPr>
          <w:rFonts w:ascii="Arial" w:eastAsia="Times New Roman" w:hAnsi="Arial" w:cs="Arial"/>
          <w:b/>
          <w:bCs/>
          <w:color w:val="000000"/>
          <w:sz w:val="20"/>
          <w:szCs w:val="20"/>
        </w:rPr>
        <w:t>(1)</w:t>
      </w:r>
      <w:r w:rsidRPr="00EF6257">
        <w:rPr>
          <w:rFonts w:ascii="Arial" w:eastAsia="Times New Roman" w:hAnsi="Arial" w:cs="Arial"/>
          <w:color w:val="000000"/>
          <w:sz w:val="20"/>
          <w:szCs w:val="20"/>
        </w:rPr>
        <w:t xml:space="preserve"> In urma analizei raportului de investigare detaliata si evaluare a riscului si luandu-se in considerare utilizarea prezenta si viitoare a sitului potential contaminat, agentia judeteana pentru protectia mediului decide, potrivit anexei nr. 7 si in termen de 60 de zile lucratoare de la primirea raportului de investigare detaliata si evaluare a riscului, urmatoarele: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a)</w:t>
      </w:r>
      <w:r w:rsidRPr="00EF6257">
        <w:rPr>
          <w:rFonts w:ascii="Arial" w:eastAsia="Times New Roman" w:hAnsi="Arial" w:cs="Arial"/>
          <w:color w:val="000000"/>
          <w:sz w:val="20"/>
          <w:szCs w:val="20"/>
        </w:rPr>
        <w:t xml:space="preserve"> in cazul in care concentratia unuia sau mai multor poluanti se situeaza sub valorile pragului de alerta pentru folosinta sensibila a terenurilor, nu se stabilesc masuri speciale si situl potential contaminat este incadrat ca "sit adecvat pentru orice folosinta";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b)</w:t>
      </w:r>
      <w:r w:rsidRPr="00EF6257">
        <w:rPr>
          <w:rFonts w:ascii="Arial" w:eastAsia="Times New Roman" w:hAnsi="Arial" w:cs="Arial"/>
          <w:color w:val="000000"/>
          <w:sz w:val="20"/>
          <w:szCs w:val="20"/>
        </w:rPr>
        <w:t xml:space="preserve"> in cazul in care concentratia unuia sau mai multor poluanti depaseste valorile pragului de alerta pentru folosinta mai putin sensibila a terenurilor, dar nu atinge valorile pragului de interventie, situl potential contaminat este incadrat ca "sit adecvat pentru folosinta mai putin sensibila". In aceasta situatie, terenul intra sub interdictia oricarui tip de folosinta sensibila;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c)</w:t>
      </w:r>
      <w:r w:rsidRPr="00EF6257">
        <w:rPr>
          <w:rFonts w:ascii="Arial" w:eastAsia="Times New Roman" w:hAnsi="Arial" w:cs="Arial"/>
          <w:color w:val="000000"/>
          <w:sz w:val="20"/>
          <w:szCs w:val="20"/>
        </w:rPr>
        <w:t xml:space="preserve"> in cazul in care concentratia unuia sau mai multor poluanti depaseste valorile pragului de alerta pentru folosinta sensibila a terenurilor, dar nu atinge valorile pragului de interventie, situl potential contaminat este incadrat ca "sit contaminat";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d)</w:t>
      </w:r>
      <w:r w:rsidRPr="00EF6257">
        <w:rPr>
          <w:rFonts w:ascii="Arial" w:eastAsia="Times New Roman" w:hAnsi="Arial" w:cs="Arial"/>
          <w:color w:val="000000"/>
          <w:sz w:val="20"/>
          <w:szCs w:val="20"/>
        </w:rPr>
        <w:t xml:space="preserve"> in cazul in care concentratia unuia sau mai multor poluanti depaseste valorile pragului de interventie pentru folosinta mai putin sensibila a terenului, situl potential contaminat este incadrat ca "sit contaminat".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(2)</w:t>
      </w:r>
      <w:r w:rsidRPr="00EF6257">
        <w:rPr>
          <w:rFonts w:ascii="Arial" w:eastAsia="Times New Roman" w:hAnsi="Arial" w:cs="Arial"/>
          <w:color w:val="000000"/>
          <w:sz w:val="20"/>
          <w:szCs w:val="20"/>
        </w:rPr>
        <w:t xml:space="preserve"> In cazul schimbarii regimului juridic al terenului pe care s-a desfasurat sau se desfasoara o activitate cu potential de contaminare, detinatorul acestuia are obligatia de a pune la dispozitia potentialului cumparator raportul de investigare detaliata si evaluare a riscului sitului potential contaminat insotit de decizia agentiei judetene pentru protectia mediului, in conformitate cu prevederile alin. (1).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31. -</w:t>
      </w:r>
      <w:r w:rsidRPr="00EF6257">
        <w:rPr>
          <w:rFonts w:ascii="Arial" w:eastAsia="Times New Roman" w:hAnsi="Arial" w:cs="Arial"/>
          <w:color w:val="000000"/>
          <w:sz w:val="20"/>
          <w:szCs w:val="20"/>
        </w:rPr>
        <w:t xml:space="preserve"> </w:t>
      </w:r>
      <w:r w:rsidRPr="00EF6257">
        <w:rPr>
          <w:rFonts w:ascii="Arial" w:eastAsia="Times New Roman" w:hAnsi="Arial" w:cs="Arial"/>
          <w:b/>
          <w:bCs/>
          <w:color w:val="000000"/>
          <w:sz w:val="20"/>
          <w:szCs w:val="20"/>
        </w:rPr>
        <w:t>(1)</w:t>
      </w:r>
      <w:r w:rsidRPr="00EF6257">
        <w:rPr>
          <w:rFonts w:ascii="Arial" w:eastAsia="Times New Roman" w:hAnsi="Arial" w:cs="Arial"/>
          <w:color w:val="000000"/>
          <w:sz w:val="20"/>
          <w:szCs w:val="20"/>
        </w:rPr>
        <w:t xml:space="preserve"> Agentia judeteana pentru protectia mediului include siturile incadrate ca situri contaminate, in conformitate cu art. 30 alin. (1) lit. c) si d), in lista judeteana a siturilor contaminate, realizata si administrata de catre aceasta.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(2)</w:t>
      </w:r>
      <w:r w:rsidRPr="00EF6257">
        <w:rPr>
          <w:rFonts w:ascii="Arial" w:eastAsia="Times New Roman" w:hAnsi="Arial" w:cs="Arial"/>
          <w:color w:val="000000"/>
          <w:sz w:val="20"/>
          <w:szCs w:val="20"/>
        </w:rPr>
        <w:t xml:space="preserve"> Lista siturilor contaminate reprezinta situatia la nivel judetean a siturilor contaminate, care este actualizata permanent si accesibila publicului.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(3)</w:t>
      </w:r>
      <w:r w:rsidRPr="00EF6257">
        <w:rPr>
          <w:rFonts w:ascii="Arial" w:eastAsia="Times New Roman" w:hAnsi="Arial" w:cs="Arial"/>
          <w:color w:val="000000"/>
          <w:sz w:val="20"/>
          <w:szCs w:val="20"/>
        </w:rPr>
        <w:t xml:space="preserve"> Fiecare agentie judeteana pentru protectia mediului va transmite lista judeteana a siturilor contaminate catre Agentia Nationala pentru Protectia Mediului, in vederea centralizarii.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(4)</w:t>
      </w:r>
      <w:r w:rsidRPr="00EF6257">
        <w:rPr>
          <w:rFonts w:ascii="Arial" w:eastAsia="Times New Roman" w:hAnsi="Arial" w:cs="Arial"/>
          <w:color w:val="000000"/>
          <w:sz w:val="20"/>
          <w:szCs w:val="20"/>
        </w:rPr>
        <w:t xml:space="preserve"> Inventarul national este realizat de catre Agentia Nationala pentru Protectia Mediului in conformitate cu prevederile Ordonantei Guvernului nr. 4/2010 privind instituirea Infrastructurii nationale pentru informatii spatiale in Romania, republicata.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32. -</w:t>
      </w:r>
      <w:r w:rsidRPr="00EF6257">
        <w:rPr>
          <w:rFonts w:ascii="Arial" w:eastAsia="Times New Roman" w:hAnsi="Arial" w:cs="Arial"/>
          <w:color w:val="000000"/>
          <w:sz w:val="20"/>
          <w:szCs w:val="20"/>
        </w:rPr>
        <w:t xml:space="preserve"> </w:t>
      </w:r>
      <w:r w:rsidRPr="00EF6257">
        <w:rPr>
          <w:rFonts w:ascii="Arial" w:eastAsia="Times New Roman" w:hAnsi="Arial" w:cs="Arial"/>
          <w:b/>
          <w:bCs/>
          <w:color w:val="000000"/>
          <w:sz w:val="20"/>
          <w:szCs w:val="20"/>
        </w:rPr>
        <w:t>(1)</w:t>
      </w:r>
      <w:r w:rsidRPr="00EF6257">
        <w:rPr>
          <w:rFonts w:ascii="Arial" w:eastAsia="Times New Roman" w:hAnsi="Arial" w:cs="Arial"/>
          <w:color w:val="000000"/>
          <w:sz w:val="20"/>
          <w:szCs w:val="20"/>
        </w:rPr>
        <w:t xml:space="preserve"> Orice decizie a agentiei judetene pentru protectia mediului referitoare la siturile potential contaminate, contaminate si remediate este inclusa in lista judeteana si ulterior in inventarul national de catre Agentia Nationala pentru Protectia Mediului.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(2)</w:t>
      </w:r>
      <w:r w:rsidRPr="00EF6257">
        <w:rPr>
          <w:rFonts w:ascii="Arial" w:eastAsia="Times New Roman" w:hAnsi="Arial" w:cs="Arial"/>
          <w:color w:val="000000"/>
          <w:sz w:val="20"/>
          <w:szCs w:val="20"/>
        </w:rPr>
        <w:t xml:space="preserve"> Agentia Nationala pentru Protectia Mediului, prin agentiile judetene pentru protectia mediului, solicita oficiilor de cadastru si publicitate imobiliara, in baza deciziei emise conform art. 21 alin. (1) sau art. 30 alin. (1), notarea in cartea funciara aferenta fiecarui imobil afectat a incadrarii acestuia ca: sit potential contaminat adecvat pentru folosinta mai putin sensibila, sit adecvat pentru orice folosinta, sit adecvat pentru folosinta mai putin sensibila si interzis pentru folosinta sensibila sau sit contaminat, dupa caz.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(3)</w:t>
      </w:r>
      <w:r w:rsidRPr="00EF6257">
        <w:rPr>
          <w:rFonts w:ascii="Arial" w:eastAsia="Times New Roman" w:hAnsi="Arial" w:cs="Arial"/>
          <w:color w:val="000000"/>
          <w:sz w:val="20"/>
          <w:szCs w:val="20"/>
        </w:rPr>
        <w:t xml:space="preserve"> Deciziile prevazute la alin. (2) se transmit catre oficiile de cadastru si publicitate imobiliara in termen de 15 zile lucratoare de la includerea in inventarul national.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b/>
          <w:bCs/>
          <w:color w:val="950095"/>
          <w:sz w:val="20"/>
          <w:szCs w:val="20"/>
        </w:rPr>
        <w:t>   </w:t>
      </w:r>
      <w:r w:rsidRPr="00EF6257">
        <w:rPr>
          <w:rFonts w:ascii="Arial" w:eastAsia="Times New Roman" w:hAnsi="Arial" w:cs="Arial"/>
          <w:b/>
          <w:bCs/>
          <w:color w:val="950095"/>
          <w:sz w:val="20"/>
          <w:szCs w:val="20"/>
        </w:rPr>
        <w:br/>
        <w:t>CAPITOLUL VIII</w:t>
      </w:r>
      <w:r w:rsidRPr="00EF6257">
        <w:rPr>
          <w:rFonts w:ascii="Arial" w:eastAsia="Times New Roman" w:hAnsi="Arial" w:cs="Arial"/>
          <w:color w:val="000000"/>
          <w:sz w:val="20"/>
          <w:szCs w:val="20"/>
        </w:rPr>
        <w:br/>
        <w:t xml:space="preserve">  Prioritizarea siturilor contaminate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33. -</w:t>
      </w:r>
      <w:r w:rsidRPr="00EF6257">
        <w:rPr>
          <w:rFonts w:ascii="Arial" w:eastAsia="Times New Roman" w:hAnsi="Arial" w:cs="Arial"/>
          <w:color w:val="000000"/>
          <w:sz w:val="20"/>
          <w:szCs w:val="20"/>
        </w:rPr>
        <w:t xml:space="preserve"> </w:t>
      </w:r>
      <w:r w:rsidRPr="00EF6257">
        <w:rPr>
          <w:rFonts w:ascii="Arial" w:eastAsia="Times New Roman" w:hAnsi="Arial" w:cs="Arial"/>
          <w:b/>
          <w:bCs/>
          <w:color w:val="000000"/>
          <w:sz w:val="20"/>
          <w:szCs w:val="20"/>
        </w:rPr>
        <w:t>(1)</w:t>
      </w:r>
      <w:r w:rsidRPr="00EF6257">
        <w:rPr>
          <w:rFonts w:ascii="Arial" w:eastAsia="Times New Roman" w:hAnsi="Arial" w:cs="Arial"/>
          <w:color w:val="000000"/>
          <w:sz w:val="20"/>
          <w:szCs w:val="20"/>
        </w:rPr>
        <w:t xml:space="preserve"> Agentia Nationala pentru Protectia Mediului acorda un scor de risc fiecarui sit contaminat cuprins in lista nationala a siturilor contaminate.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(2)</w:t>
      </w:r>
      <w:r w:rsidRPr="00EF6257">
        <w:rPr>
          <w:rFonts w:ascii="Arial" w:eastAsia="Times New Roman" w:hAnsi="Arial" w:cs="Arial"/>
          <w:color w:val="000000"/>
          <w:sz w:val="20"/>
          <w:szCs w:val="20"/>
        </w:rPr>
        <w:t xml:space="preserve"> Pe baza scorului de risc, Agentia Nationala pentru Protectia Mediului prioritizeaza la nivel national siturile contaminate in vederea realizarii proiectelor de remediere ce sunt finantate pe baza criteriilor de selectie considerand eligibilitatea si relevanta acestora.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lastRenderedPageBreak/>
        <w:t>   (3)</w:t>
      </w:r>
      <w:r w:rsidRPr="00EF6257">
        <w:rPr>
          <w:rFonts w:ascii="Arial" w:eastAsia="Times New Roman" w:hAnsi="Arial" w:cs="Arial"/>
          <w:color w:val="000000"/>
          <w:sz w:val="20"/>
          <w:szCs w:val="20"/>
        </w:rPr>
        <w:t xml:space="preserve"> Modul de calcul al scorului de risc se stabileste prin metodologia de remediere a siturilor contaminate, prevazuta la art. 36.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b/>
          <w:bCs/>
          <w:color w:val="950095"/>
          <w:sz w:val="20"/>
          <w:szCs w:val="20"/>
        </w:rPr>
        <w:t>   </w:t>
      </w:r>
      <w:r w:rsidRPr="00EF6257">
        <w:rPr>
          <w:rFonts w:ascii="Arial" w:eastAsia="Times New Roman" w:hAnsi="Arial" w:cs="Arial"/>
          <w:b/>
          <w:bCs/>
          <w:color w:val="950095"/>
          <w:sz w:val="20"/>
          <w:szCs w:val="20"/>
        </w:rPr>
        <w:br/>
        <w:t>CAPITOLUL IX</w:t>
      </w:r>
      <w:r w:rsidRPr="00EF6257">
        <w:rPr>
          <w:rFonts w:ascii="Arial" w:eastAsia="Times New Roman" w:hAnsi="Arial" w:cs="Arial"/>
          <w:color w:val="000000"/>
          <w:sz w:val="20"/>
          <w:szCs w:val="20"/>
        </w:rPr>
        <w:br/>
        <w:t xml:space="preserve">  Remedierea sitului declarat contaminat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34. -</w:t>
      </w:r>
      <w:r w:rsidRPr="00EF6257">
        <w:rPr>
          <w:rFonts w:ascii="Arial" w:eastAsia="Times New Roman" w:hAnsi="Arial" w:cs="Arial"/>
          <w:color w:val="000000"/>
          <w:sz w:val="20"/>
          <w:szCs w:val="20"/>
        </w:rPr>
        <w:t xml:space="preserve"> Remedierea siturilor contaminate consta in aplicarea unor masuri fezabile din punct de vedere tehnic si economic, astfel incat sa se elimine riscul asupra sanatatii umane si mediului, tinand cont de utilizarea prezenta si viitoare a sitului contaminat, precum si de potentialul de dezvoltare al zonei.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35. -</w:t>
      </w:r>
      <w:r w:rsidRPr="00EF6257">
        <w:rPr>
          <w:rFonts w:ascii="Arial" w:eastAsia="Times New Roman" w:hAnsi="Arial" w:cs="Arial"/>
          <w:color w:val="000000"/>
          <w:sz w:val="20"/>
          <w:szCs w:val="20"/>
        </w:rPr>
        <w:t xml:space="preserve"> </w:t>
      </w:r>
      <w:r w:rsidRPr="00EF6257">
        <w:rPr>
          <w:rFonts w:ascii="Arial" w:eastAsia="Times New Roman" w:hAnsi="Arial" w:cs="Arial"/>
          <w:b/>
          <w:bCs/>
          <w:color w:val="000000"/>
          <w:sz w:val="20"/>
          <w:szCs w:val="20"/>
        </w:rPr>
        <w:t>(1)</w:t>
      </w:r>
      <w:r w:rsidRPr="00EF6257">
        <w:rPr>
          <w:rFonts w:ascii="Arial" w:eastAsia="Times New Roman" w:hAnsi="Arial" w:cs="Arial"/>
          <w:color w:val="000000"/>
          <w:sz w:val="20"/>
          <w:szCs w:val="20"/>
        </w:rPr>
        <w:t xml:space="preserve"> Agentia judeteana pentru protectia mediului decide, potrivit anexei nr. 8, remedierea siturilor declarate contaminate in conformitate cu prevederile art. 30 alin. (1) lit. d) si notifica detinatorul de teren/operatorul economic cu privire la obligatia efectuarii remedierii.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(2)</w:t>
      </w:r>
      <w:r w:rsidRPr="00EF6257">
        <w:rPr>
          <w:rFonts w:ascii="Arial" w:eastAsia="Times New Roman" w:hAnsi="Arial" w:cs="Arial"/>
          <w:color w:val="000000"/>
          <w:sz w:val="20"/>
          <w:szCs w:val="20"/>
        </w:rPr>
        <w:t xml:space="preserve"> Agentia judeteana pentru protectia mediului decide, potrivit anexelor nr. 8 si 9, remedierea sau schimbarea folosintei siturilor declarate contaminate in conformitate cu art. 30 alin. (1) lit. c) si notifica detinatorul de teren/operatorul economic cu privire la obligatia efectuarii remedierii sau a schimbarii folosintei terenului din sensibila in mai putin sensibila.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(3)</w:t>
      </w:r>
      <w:r w:rsidRPr="00EF6257">
        <w:rPr>
          <w:rFonts w:ascii="Arial" w:eastAsia="Times New Roman" w:hAnsi="Arial" w:cs="Arial"/>
          <w:color w:val="000000"/>
          <w:sz w:val="20"/>
          <w:szCs w:val="20"/>
        </w:rPr>
        <w:t xml:space="preserve"> In conformitate cu prevederile alin. (2), agentia judeteana pentru protectia mediului stabileste impreuna cu operatorul economic sau detinatorul de teren cea mai fezabila modalitate din punct de vedere tehnic, economic si al protectiei mediului si emite decizia de remediere sau schimbare a folosintei sitului in functie de modalitatea stabilita.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36. -</w:t>
      </w:r>
      <w:r w:rsidRPr="00EF6257">
        <w:rPr>
          <w:rFonts w:ascii="Arial" w:eastAsia="Times New Roman" w:hAnsi="Arial" w:cs="Arial"/>
          <w:color w:val="000000"/>
          <w:sz w:val="20"/>
          <w:szCs w:val="20"/>
        </w:rPr>
        <w:t xml:space="preserve"> Metodologia de remediere a siturilor contaminate se aproba prin ordin comun al conducatorilor autoritatii publice centrale pentru protectia mediului, autoritatii publice centrale pentru ape si paduri si autoritatii publice centrale pentru dezvoltare regionala si administratie publica.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37. -</w:t>
      </w:r>
      <w:r w:rsidRPr="00EF6257">
        <w:rPr>
          <w:rFonts w:ascii="Arial" w:eastAsia="Times New Roman" w:hAnsi="Arial" w:cs="Arial"/>
          <w:color w:val="000000"/>
          <w:sz w:val="20"/>
          <w:szCs w:val="20"/>
        </w:rPr>
        <w:t xml:space="preserve"> </w:t>
      </w:r>
      <w:r w:rsidRPr="00EF6257">
        <w:rPr>
          <w:rFonts w:ascii="Arial" w:eastAsia="Times New Roman" w:hAnsi="Arial" w:cs="Arial"/>
          <w:b/>
          <w:bCs/>
          <w:color w:val="000000"/>
          <w:sz w:val="20"/>
          <w:szCs w:val="20"/>
        </w:rPr>
        <w:t>(1)</w:t>
      </w:r>
      <w:r w:rsidRPr="00EF6257">
        <w:rPr>
          <w:rFonts w:ascii="Arial" w:eastAsia="Times New Roman" w:hAnsi="Arial" w:cs="Arial"/>
          <w:color w:val="000000"/>
          <w:sz w:val="20"/>
          <w:szCs w:val="20"/>
        </w:rPr>
        <w:t xml:space="preserve"> In baza deciziei agentiei judetene pentru protectia mediului, prevazuta la art. 35 alin. (1), operatorul economic sau detinatorul de teren are obligatia de a elabora studiul de fezabilitate si proiectul de remediere, in termenul stabilit de catre autoritatea competenta pentru protectia mediului.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(2)</w:t>
      </w:r>
      <w:r w:rsidRPr="00EF6257">
        <w:rPr>
          <w:rFonts w:ascii="Arial" w:eastAsia="Times New Roman" w:hAnsi="Arial" w:cs="Arial"/>
          <w:color w:val="000000"/>
          <w:sz w:val="20"/>
          <w:szCs w:val="20"/>
        </w:rPr>
        <w:t xml:space="preserve"> In baza deciziei agentiei judetene pentru protectia mediului, prevazuta la art. 35 alin. (3), operatorul economic sau detinatorul de teren are obligatia de a elabora studiul de fezabilitate si proiectul de remediere sau de a schimba folosinta sitului.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(3)</w:t>
      </w:r>
      <w:r w:rsidRPr="00EF6257">
        <w:rPr>
          <w:rFonts w:ascii="Arial" w:eastAsia="Times New Roman" w:hAnsi="Arial" w:cs="Arial"/>
          <w:color w:val="000000"/>
          <w:sz w:val="20"/>
          <w:szCs w:val="20"/>
        </w:rPr>
        <w:t xml:space="preserve"> Schimbarea folosintei siturilor contaminate se realizeaza in baza documentatiilor de urbanism elaborate, avizate si aprobate potrivit legii.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(4)</w:t>
      </w:r>
      <w:r w:rsidRPr="00EF6257">
        <w:rPr>
          <w:rFonts w:ascii="Arial" w:eastAsia="Times New Roman" w:hAnsi="Arial" w:cs="Arial"/>
          <w:color w:val="000000"/>
          <w:sz w:val="20"/>
          <w:szCs w:val="20"/>
        </w:rPr>
        <w:t xml:space="preserve"> Operatorul economic/Detinatorul de teren are obligatia de a transmite agentiei judetene pentru protectia mediului care a stabilit necesitatea realizarii acestei etape studiul de fezabilitate si proiectul de remediere.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(5)</w:t>
      </w:r>
      <w:r w:rsidRPr="00EF6257">
        <w:rPr>
          <w:rFonts w:ascii="Arial" w:eastAsia="Times New Roman" w:hAnsi="Arial" w:cs="Arial"/>
          <w:color w:val="000000"/>
          <w:sz w:val="20"/>
          <w:szCs w:val="20"/>
        </w:rPr>
        <w:t xml:space="preserve"> Agentia judeteana pentru protectia mediului analizeaza si aproba proiectul de remediere.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(6)</w:t>
      </w:r>
      <w:r w:rsidRPr="00EF6257">
        <w:rPr>
          <w:rFonts w:ascii="Arial" w:eastAsia="Times New Roman" w:hAnsi="Arial" w:cs="Arial"/>
          <w:color w:val="000000"/>
          <w:sz w:val="20"/>
          <w:szCs w:val="20"/>
        </w:rPr>
        <w:t xml:space="preserve"> Autoritatea publica centrala pentru protectia mediului, prin unitatile din subordine, monitorizeaza si controleaza aplicarea masurilor cuprinse in proiectul de remediere.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38. -</w:t>
      </w:r>
      <w:r w:rsidRPr="00EF6257">
        <w:rPr>
          <w:rFonts w:ascii="Arial" w:eastAsia="Times New Roman" w:hAnsi="Arial" w:cs="Arial"/>
          <w:color w:val="000000"/>
          <w:sz w:val="20"/>
          <w:szCs w:val="20"/>
        </w:rPr>
        <w:t xml:space="preserve"> Poluatorul are obligatia de a suporta costurile de remediere a siturilor contaminate ce fac obiectul unui studiu de fezabilitate si al unui proiect de remediere, elaborate dupa realizarea investigarii detaliate si evaluarii riscului.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39. -</w:t>
      </w:r>
      <w:r w:rsidRPr="00EF6257">
        <w:rPr>
          <w:rFonts w:ascii="Arial" w:eastAsia="Times New Roman" w:hAnsi="Arial" w:cs="Arial"/>
          <w:color w:val="000000"/>
          <w:sz w:val="20"/>
          <w:szCs w:val="20"/>
        </w:rPr>
        <w:t xml:space="preserve"> </w:t>
      </w:r>
      <w:r w:rsidRPr="00EF6257">
        <w:rPr>
          <w:rFonts w:ascii="Arial" w:eastAsia="Times New Roman" w:hAnsi="Arial" w:cs="Arial"/>
          <w:b/>
          <w:bCs/>
          <w:color w:val="000000"/>
          <w:sz w:val="20"/>
          <w:szCs w:val="20"/>
        </w:rPr>
        <w:t>(1)</w:t>
      </w:r>
      <w:r w:rsidRPr="00EF6257">
        <w:rPr>
          <w:rFonts w:ascii="Arial" w:eastAsia="Times New Roman" w:hAnsi="Arial" w:cs="Arial"/>
          <w:color w:val="000000"/>
          <w:sz w:val="20"/>
          <w:szCs w:val="20"/>
        </w:rPr>
        <w:t xml:space="preserve"> Autoritatile administratiei publice locale au obligatia de a institui regimul de restrictie potrivit anexei nr. 10 pentru toate siturile contaminate si de a realiza sisteme de bariere fizice si vizuale de avertizare si constientizare pentru aplicarea regimului de restrictie in cazul siturilor contaminate orfane.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(2)</w:t>
      </w:r>
      <w:r w:rsidRPr="00EF6257">
        <w:rPr>
          <w:rFonts w:ascii="Arial" w:eastAsia="Times New Roman" w:hAnsi="Arial" w:cs="Arial"/>
          <w:color w:val="000000"/>
          <w:sz w:val="20"/>
          <w:szCs w:val="20"/>
        </w:rPr>
        <w:t xml:space="preserve"> Pana la finalizarea lucrarilor de remediere, detinatorul de teren sau operatorul economic are obligatia de a realiza sisteme de bariere fizice si vizuale de avertizare si constientizare si de a lua masuri pentru eliminarea oricarui risc pentru sanatatea umana si mediu.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(3)</w:t>
      </w:r>
      <w:r w:rsidRPr="00EF6257">
        <w:rPr>
          <w:rFonts w:ascii="Arial" w:eastAsia="Times New Roman" w:hAnsi="Arial" w:cs="Arial"/>
          <w:color w:val="000000"/>
          <w:sz w:val="20"/>
          <w:szCs w:val="20"/>
        </w:rPr>
        <w:t xml:space="preserve"> Sistemul de avertizare si constientizare include o pictograma in chenar rosu utilizata pentru toate tipurile de situri contaminate inscriptionata "sit contaminat cu risc pentru sanatatea umana si mediu". Pictograma se amplaseaza pe limita sitului contaminat.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(4)</w:t>
      </w:r>
      <w:r w:rsidRPr="00EF6257">
        <w:rPr>
          <w:rFonts w:ascii="Arial" w:eastAsia="Times New Roman" w:hAnsi="Arial" w:cs="Arial"/>
          <w:color w:val="000000"/>
          <w:sz w:val="20"/>
          <w:szCs w:val="20"/>
        </w:rPr>
        <w:t xml:space="preserve"> Autoritatea competenta de control si inspectie in domeniul protectiei mediului verifica amplasamentul si intocmeste un proces-verbal in care se consemneaza rezultatele verificarii si indeplinirea cerintelor de conformare cu prevederile prezentei legi.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(5)</w:t>
      </w:r>
      <w:r w:rsidRPr="00EF6257">
        <w:rPr>
          <w:rFonts w:ascii="Arial" w:eastAsia="Times New Roman" w:hAnsi="Arial" w:cs="Arial"/>
          <w:color w:val="000000"/>
          <w:sz w:val="20"/>
          <w:szCs w:val="20"/>
        </w:rPr>
        <w:t xml:space="preserve"> La finalizarea proiectului de remediere si in urma avizarii certificatului prevazut in anexa nr. 12, agentia judeteana pentru protectia mediului notifica autoritatile administratiei publice locale asupra </w:t>
      </w:r>
      <w:r w:rsidRPr="00EF6257">
        <w:rPr>
          <w:rFonts w:ascii="Arial" w:eastAsia="Times New Roman" w:hAnsi="Arial" w:cs="Arial"/>
          <w:color w:val="000000"/>
          <w:sz w:val="20"/>
          <w:szCs w:val="20"/>
        </w:rPr>
        <w:lastRenderedPageBreak/>
        <w:t xml:space="preserve">ridicarii restrictiei in vederea reutilizarii terenului, precum si oficiile de cadastru si publicitate imobiliara in vederea radierii din cartea funciara a restrictiei de utilizare, potrivit anexei nr. 11.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40. -</w:t>
      </w:r>
      <w:r w:rsidRPr="00EF6257">
        <w:rPr>
          <w:rFonts w:ascii="Arial" w:eastAsia="Times New Roman" w:hAnsi="Arial" w:cs="Arial"/>
          <w:color w:val="000000"/>
          <w:sz w:val="20"/>
          <w:szCs w:val="20"/>
        </w:rPr>
        <w:t xml:space="preserve"> </w:t>
      </w:r>
      <w:r w:rsidRPr="00EF6257">
        <w:rPr>
          <w:rFonts w:ascii="Arial" w:eastAsia="Times New Roman" w:hAnsi="Arial" w:cs="Arial"/>
          <w:b/>
          <w:bCs/>
          <w:color w:val="000000"/>
          <w:sz w:val="20"/>
          <w:szCs w:val="20"/>
        </w:rPr>
        <w:t>(1)</w:t>
      </w:r>
      <w:r w:rsidRPr="00EF6257">
        <w:rPr>
          <w:rFonts w:ascii="Arial" w:eastAsia="Times New Roman" w:hAnsi="Arial" w:cs="Arial"/>
          <w:color w:val="000000"/>
          <w:sz w:val="20"/>
          <w:szCs w:val="20"/>
        </w:rPr>
        <w:t xml:space="preserve"> Dupa incheierea proiectului de remediere este asigurata monitorizarea sitului.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(2)</w:t>
      </w:r>
      <w:r w:rsidRPr="00EF6257">
        <w:rPr>
          <w:rFonts w:ascii="Arial" w:eastAsia="Times New Roman" w:hAnsi="Arial" w:cs="Arial"/>
          <w:color w:val="000000"/>
          <w:sz w:val="20"/>
          <w:szCs w:val="20"/>
        </w:rPr>
        <w:t xml:space="preserve"> Perioada de monitorizare postremediere se stabileste prin metodologia de remediere a siturilor contaminate, prevazuta la art. 36.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41. -</w:t>
      </w:r>
      <w:r w:rsidRPr="00EF6257">
        <w:rPr>
          <w:rFonts w:ascii="Arial" w:eastAsia="Times New Roman" w:hAnsi="Arial" w:cs="Arial"/>
          <w:color w:val="000000"/>
          <w:sz w:val="20"/>
          <w:szCs w:val="20"/>
        </w:rPr>
        <w:t xml:space="preserve"> </w:t>
      </w:r>
      <w:r w:rsidRPr="00EF6257">
        <w:rPr>
          <w:rFonts w:ascii="Arial" w:eastAsia="Times New Roman" w:hAnsi="Arial" w:cs="Arial"/>
          <w:b/>
          <w:bCs/>
          <w:color w:val="000000"/>
          <w:sz w:val="20"/>
          <w:szCs w:val="20"/>
        </w:rPr>
        <w:t>(1)</w:t>
      </w:r>
      <w:r w:rsidRPr="00EF6257">
        <w:rPr>
          <w:rFonts w:ascii="Arial" w:eastAsia="Times New Roman" w:hAnsi="Arial" w:cs="Arial"/>
          <w:color w:val="000000"/>
          <w:sz w:val="20"/>
          <w:szCs w:val="20"/>
        </w:rPr>
        <w:t xml:space="preserve"> Pentru situri contaminate orfane lucrarile de remediere se finanteaza din bugetele locale ale unitatilor administrativ-teritoriale pe a caror raza administrativa este situat situl, din veniturile proprii ale acestora si din sume defalcate din unele venituri ale bugetului de stat pentru echilibrarea bugetelor locale si/sau din fonduri structurale si de coeziune, prin proiecte aprobate spre finantare, in conformitate cu regulile de implementare a acestor fonduri, precum si din alte surse legal constituite, dupa trecerea acestora in proprietatea unitatilor administrativ-teritoriale.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(2)</w:t>
      </w:r>
      <w:r w:rsidRPr="00EF6257">
        <w:rPr>
          <w:rFonts w:ascii="Arial" w:eastAsia="Times New Roman" w:hAnsi="Arial" w:cs="Arial"/>
          <w:color w:val="000000"/>
          <w:sz w:val="20"/>
          <w:szCs w:val="20"/>
        </w:rPr>
        <w:t xml:space="preserve"> Finantarea lucrarilor de monitorizare postremediere a siturilor contaminate este suportata de catre operatorul economic sau de catre detinatorul de teren in conformitate cu principiul "poluatorul plateste".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(3)</w:t>
      </w:r>
      <w:r w:rsidRPr="00EF6257">
        <w:rPr>
          <w:rFonts w:ascii="Arial" w:eastAsia="Times New Roman" w:hAnsi="Arial" w:cs="Arial"/>
          <w:color w:val="000000"/>
          <w:sz w:val="20"/>
          <w:szCs w:val="20"/>
        </w:rPr>
        <w:t xml:space="preserve"> Pentru situri contaminate orfane, lucrarile de monitorizare postremediere se finanteaza din bugetele locale ale unitatilor administrativ-teritoriale pe a caror raza administrativa este situat situl, din veniturile proprii ale acestora si din sume defalcate din unele venituri ale bugetului de stat pentru echilibrarea bugetelor locale si/sau din fonduri structurale si de coeziune, prin proiecte aprobate spre finantare, in conformitate cu regulile de implementare a acestor fonduri, precum si din alte surse legal constituite, dupa trecerea acestora in proprietatea unitatilor administrativ-teritoriale.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(4)</w:t>
      </w:r>
      <w:r w:rsidRPr="00EF6257">
        <w:rPr>
          <w:rFonts w:ascii="Arial" w:eastAsia="Times New Roman" w:hAnsi="Arial" w:cs="Arial"/>
          <w:color w:val="000000"/>
          <w:sz w:val="20"/>
          <w:szCs w:val="20"/>
        </w:rPr>
        <w:t xml:space="preserve"> In completarea surselor de finantare prevazute la alin. (1) si (3), Administratia Fondului pentru Mediu poate aloca sume pentru remediere si monitorizare postremediere.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42. -</w:t>
      </w:r>
      <w:r w:rsidRPr="00EF6257">
        <w:rPr>
          <w:rFonts w:ascii="Arial" w:eastAsia="Times New Roman" w:hAnsi="Arial" w:cs="Arial"/>
          <w:color w:val="000000"/>
          <w:sz w:val="20"/>
          <w:szCs w:val="20"/>
        </w:rPr>
        <w:t xml:space="preserve"> In cazul in care contaminarea este cauzata de mai multi operatori economici, ponderile de participare la costul total al remedierii si monitorizarii postremediere se stabilesc in cadrul studiului de fezabilitate si/sau al proiectului de remediere.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43. -</w:t>
      </w:r>
      <w:r w:rsidRPr="00EF6257">
        <w:rPr>
          <w:rFonts w:ascii="Arial" w:eastAsia="Times New Roman" w:hAnsi="Arial" w:cs="Arial"/>
          <w:color w:val="000000"/>
          <w:sz w:val="20"/>
          <w:szCs w:val="20"/>
        </w:rPr>
        <w:t xml:space="preserve"> </w:t>
      </w:r>
      <w:r w:rsidRPr="00EF6257">
        <w:rPr>
          <w:rFonts w:ascii="Arial" w:eastAsia="Times New Roman" w:hAnsi="Arial" w:cs="Arial"/>
          <w:b/>
          <w:bCs/>
          <w:color w:val="000000"/>
          <w:sz w:val="20"/>
          <w:szCs w:val="20"/>
        </w:rPr>
        <w:t>(1)</w:t>
      </w:r>
      <w:r w:rsidRPr="00EF6257">
        <w:rPr>
          <w:rFonts w:ascii="Arial" w:eastAsia="Times New Roman" w:hAnsi="Arial" w:cs="Arial"/>
          <w:color w:val="000000"/>
          <w:sz w:val="20"/>
          <w:szCs w:val="20"/>
        </w:rPr>
        <w:t xml:space="preserve"> In cazul poluarii cu substante si amestecuri chimice periculoase, cauzate de nerespectarea regimului acestora, costurile masurilor de remediere si monitorizarea postremediere a siturilor contaminate sunt suportate, dupa caz, de producatorul, transportatorul sau utilizatorul substantelor si amestecurilor chimice periculoase.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(2)</w:t>
      </w:r>
      <w:r w:rsidRPr="00EF6257">
        <w:rPr>
          <w:rFonts w:ascii="Arial" w:eastAsia="Times New Roman" w:hAnsi="Arial" w:cs="Arial"/>
          <w:color w:val="000000"/>
          <w:sz w:val="20"/>
          <w:szCs w:val="20"/>
        </w:rPr>
        <w:t xml:space="preserve"> Comisarii si persoanele imputernicite din cadrul Garzii Nationale de Mediu constata poluarea prevazuta la alin. (1).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(3)</w:t>
      </w:r>
      <w:r w:rsidRPr="00EF6257">
        <w:rPr>
          <w:rFonts w:ascii="Arial" w:eastAsia="Times New Roman" w:hAnsi="Arial" w:cs="Arial"/>
          <w:color w:val="000000"/>
          <w:sz w:val="20"/>
          <w:szCs w:val="20"/>
        </w:rPr>
        <w:t xml:space="preserve"> Litigiile generate de contaminarea solului se solutioneaza de catre instantele judecatoresti competente, conform legislatiei in vigoare.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b/>
          <w:bCs/>
          <w:color w:val="950095"/>
          <w:sz w:val="20"/>
          <w:szCs w:val="20"/>
        </w:rPr>
        <w:t>   </w:t>
      </w:r>
      <w:r w:rsidRPr="00EF6257">
        <w:rPr>
          <w:rFonts w:ascii="Arial" w:eastAsia="Times New Roman" w:hAnsi="Arial" w:cs="Arial"/>
          <w:b/>
          <w:bCs/>
          <w:color w:val="950095"/>
          <w:sz w:val="20"/>
          <w:szCs w:val="20"/>
        </w:rPr>
        <w:br/>
        <w:t>CAPITOLUL X</w:t>
      </w:r>
      <w:r w:rsidRPr="00EF6257">
        <w:rPr>
          <w:rFonts w:ascii="Arial" w:eastAsia="Times New Roman" w:hAnsi="Arial" w:cs="Arial"/>
          <w:color w:val="000000"/>
          <w:sz w:val="20"/>
          <w:szCs w:val="20"/>
        </w:rPr>
        <w:br/>
        <w:t xml:space="preserve">  Remedierea siturilor contaminate localizate in zona de frontiera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44. -</w:t>
      </w:r>
      <w:r w:rsidRPr="00EF6257">
        <w:rPr>
          <w:rFonts w:ascii="Arial" w:eastAsia="Times New Roman" w:hAnsi="Arial" w:cs="Arial"/>
          <w:color w:val="000000"/>
          <w:sz w:val="20"/>
          <w:szCs w:val="20"/>
        </w:rPr>
        <w:t xml:space="preserve"> In cazul in care o sursa de contaminare aflata pe teritoriul Romaniei afecteaza teritoriul unui stat vecin, precum si in cazul in care sursa de contaminare se afla pe teritoriul unui stat vecin si afecteaza teritoriul Romaniei, autoritatea publica centrala pentru protectia mediului actioneaza pe baza de reciprocitate si in conditii de echivalenta, in conformitate cu acordurile si conventiile la care Romania este parte si cu legislatia nationala specifica in domeniu.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b/>
          <w:bCs/>
          <w:color w:val="950095"/>
          <w:sz w:val="20"/>
          <w:szCs w:val="20"/>
        </w:rPr>
        <w:t>   </w:t>
      </w:r>
      <w:r w:rsidRPr="00EF6257">
        <w:rPr>
          <w:rFonts w:ascii="Arial" w:eastAsia="Times New Roman" w:hAnsi="Arial" w:cs="Arial"/>
          <w:b/>
          <w:bCs/>
          <w:color w:val="950095"/>
          <w:sz w:val="20"/>
          <w:szCs w:val="20"/>
        </w:rPr>
        <w:br/>
        <w:t>CAPITOLUL XI</w:t>
      </w:r>
      <w:r w:rsidRPr="00EF6257">
        <w:rPr>
          <w:rFonts w:ascii="Arial" w:eastAsia="Times New Roman" w:hAnsi="Arial" w:cs="Arial"/>
          <w:color w:val="000000"/>
          <w:sz w:val="20"/>
          <w:szCs w:val="20"/>
        </w:rPr>
        <w:br/>
        <w:t xml:space="preserve">  Informarea publicului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45. -</w:t>
      </w:r>
      <w:r w:rsidRPr="00EF6257">
        <w:rPr>
          <w:rFonts w:ascii="Arial" w:eastAsia="Times New Roman" w:hAnsi="Arial" w:cs="Arial"/>
          <w:color w:val="000000"/>
          <w:sz w:val="20"/>
          <w:szCs w:val="20"/>
        </w:rPr>
        <w:t xml:space="preserve"> </w:t>
      </w:r>
      <w:r w:rsidRPr="00EF6257">
        <w:rPr>
          <w:rFonts w:ascii="Arial" w:eastAsia="Times New Roman" w:hAnsi="Arial" w:cs="Arial"/>
          <w:b/>
          <w:bCs/>
          <w:color w:val="000000"/>
          <w:sz w:val="20"/>
          <w:szCs w:val="20"/>
        </w:rPr>
        <w:t>(1)</w:t>
      </w:r>
      <w:r w:rsidRPr="00EF6257">
        <w:rPr>
          <w:rFonts w:ascii="Arial" w:eastAsia="Times New Roman" w:hAnsi="Arial" w:cs="Arial"/>
          <w:color w:val="000000"/>
          <w:sz w:val="20"/>
          <w:szCs w:val="20"/>
        </w:rPr>
        <w:t xml:space="preserve"> Orice persoana, fizica sau juridica, afectata sau susceptibil a fi afectata de o contaminare provenita de la un teren are dreptul sa fie informata si sa se adreseze autoritatii competente pentru protectia mediului pentru luarea masurilor de prevenire sau remediere.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(2)</w:t>
      </w:r>
      <w:r w:rsidRPr="00EF6257">
        <w:rPr>
          <w:rFonts w:ascii="Arial" w:eastAsia="Times New Roman" w:hAnsi="Arial" w:cs="Arial"/>
          <w:color w:val="000000"/>
          <w:sz w:val="20"/>
          <w:szCs w:val="20"/>
        </w:rPr>
        <w:t xml:space="preserve"> Agentia Nationala pentru Protectia Mediului publica pe pagina proprie de internet principalele consecinte ale contaminarii solului, care constau in: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a)</w:t>
      </w:r>
      <w:r w:rsidRPr="00EF6257">
        <w:rPr>
          <w:rFonts w:ascii="Arial" w:eastAsia="Times New Roman" w:hAnsi="Arial" w:cs="Arial"/>
          <w:color w:val="000000"/>
          <w:sz w:val="20"/>
          <w:szCs w:val="20"/>
        </w:rPr>
        <w:t xml:space="preserve"> impact asupra sanatatii populatiei care locuieste pe siturile contaminate sau in vecinatatea acestora prin expunerea pe diferite cai la poluantii existenti pe siturile respective;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b)</w:t>
      </w:r>
      <w:r w:rsidRPr="00EF6257">
        <w:rPr>
          <w:rFonts w:ascii="Arial" w:eastAsia="Times New Roman" w:hAnsi="Arial" w:cs="Arial"/>
          <w:color w:val="000000"/>
          <w:sz w:val="20"/>
          <w:szCs w:val="20"/>
        </w:rPr>
        <w:t xml:space="preserve"> contaminarea apelor de suprafata, in principal prin migrarea poluantilor;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lastRenderedPageBreak/>
        <w:t>   c)</w:t>
      </w:r>
      <w:r w:rsidRPr="00EF6257">
        <w:rPr>
          <w:rFonts w:ascii="Arial" w:eastAsia="Times New Roman" w:hAnsi="Arial" w:cs="Arial"/>
          <w:color w:val="000000"/>
          <w:sz w:val="20"/>
          <w:szCs w:val="20"/>
        </w:rPr>
        <w:t xml:space="preserve"> contaminarea apelor subterane si, in consecinta, a apei potabile, daca aceasta este extrasa din apele subterane;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d)</w:t>
      </w:r>
      <w:r w:rsidRPr="00EF6257">
        <w:rPr>
          <w:rFonts w:ascii="Arial" w:eastAsia="Times New Roman" w:hAnsi="Arial" w:cs="Arial"/>
          <w:color w:val="000000"/>
          <w:sz w:val="20"/>
          <w:szCs w:val="20"/>
        </w:rPr>
        <w:t xml:space="preserve"> impact asupra starii de sanatate a populatiei prin consum de apa potabila a carei sursa se afla pe un sit contaminat sau tranziteaza un sit contaminat;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e)</w:t>
      </w:r>
      <w:r w:rsidRPr="00EF6257">
        <w:rPr>
          <w:rFonts w:ascii="Arial" w:eastAsia="Times New Roman" w:hAnsi="Arial" w:cs="Arial"/>
          <w:color w:val="000000"/>
          <w:sz w:val="20"/>
          <w:szCs w:val="20"/>
        </w:rPr>
        <w:t xml:space="preserve"> riscuri pentru flora si fauna de pe siturile contaminate sau din vecinatatea acestora, conducand la pierderea biodiversitatii si a activitatii biologice;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f)</w:t>
      </w:r>
      <w:r w:rsidRPr="00EF6257">
        <w:rPr>
          <w:rFonts w:ascii="Arial" w:eastAsia="Times New Roman" w:hAnsi="Arial" w:cs="Arial"/>
          <w:color w:val="000000"/>
          <w:sz w:val="20"/>
          <w:szCs w:val="20"/>
        </w:rPr>
        <w:t xml:space="preserve"> pierderea fertilitatii solului datorata intreruperii sau perturbarii ciclurilor de nutrienti;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g)</w:t>
      </w:r>
      <w:r w:rsidRPr="00EF6257">
        <w:rPr>
          <w:rFonts w:ascii="Arial" w:eastAsia="Times New Roman" w:hAnsi="Arial" w:cs="Arial"/>
          <w:color w:val="000000"/>
          <w:sz w:val="20"/>
          <w:szCs w:val="20"/>
        </w:rPr>
        <w:t xml:space="preserve"> restrictii in utilizarea terenurilor si impiedicarea dezvoltarii viitoare a zonelor respective si reducerea suprafetelor de sol productiv valoros pentru alte activitati;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h)</w:t>
      </w:r>
      <w:r w:rsidRPr="00EF6257">
        <w:rPr>
          <w:rFonts w:ascii="Arial" w:eastAsia="Times New Roman" w:hAnsi="Arial" w:cs="Arial"/>
          <w:color w:val="000000"/>
          <w:sz w:val="20"/>
          <w:szCs w:val="20"/>
        </w:rPr>
        <w:t xml:space="preserve"> deprecierea valorii terenurilor.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(3)</w:t>
      </w:r>
      <w:r w:rsidRPr="00EF6257">
        <w:rPr>
          <w:rFonts w:ascii="Arial" w:eastAsia="Times New Roman" w:hAnsi="Arial" w:cs="Arial"/>
          <w:color w:val="000000"/>
          <w:sz w:val="20"/>
          <w:szCs w:val="20"/>
        </w:rPr>
        <w:t xml:space="preserve"> Informatiile privind inventarul siturilor potential contaminate, siturilor contaminate si siturilor remediate sunt puse la dispozitia publicului cu titlu gratuit.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(4)</w:t>
      </w:r>
      <w:r w:rsidRPr="00EF6257">
        <w:rPr>
          <w:rFonts w:ascii="Arial" w:eastAsia="Times New Roman" w:hAnsi="Arial" w:cs="Arial"/>
          <w:color w:val="000000"/>
          <w:sz w:val="20"/>
          <w:szCs w:val="20"/>
        </w:rPr>
        <w:t xml:space="preserve"> Toate informatiile furnizate publicului trebuie sa fie clare, inteligibile si accesibile.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b/>
          <w:bCs/>
          <w:color w:val="950095"/>
          <w:sz w:val="20"/>
          <w:szCs w:val="20"/>
        </w:rPr>
        <w:t>   </w:t>
      </w:r>
      <w:r w:rsidRPr="00EF6257">
        <w:rPr>
          <w:rFonts w:ascii="Arial" w:eastAsia="Times New Roman" w:hAnsi="Arial" w:cs="Arial"/>
          <w:b/>
          <w:bCs/>
          <w:color w:val="950095"/>
          <w:sz w:val="20"/>
          <w:szCs w:val="20"/>
        </w:rPr>
        <w:br/>
        <w:t>CAPITOLUL XII</w:t>
      </w:r>
      <w:r w:rsidRPr="00EF6257">
        <w:rPr>
          <w:rFonts w:ascii="Arial" w:eastAsia="Times New Roman" w:hAnsi="Arial" w:cs="Arial"/>
          <w:color w:val="000000"/>
          <w:sz w:val="20"/>
          <w:szCs w:val="20"/>
        </w:rPr>
        <w:br/>
        <w:t xml:space="preserve">  Sanctiuni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46. -</w:t>
      </w:r>
      <w:r w:rsidRPr="00EF6257">
        <w:rPr>
          <w:rFonts w:ascii="Arial" w:eastAsia="Times New Roman" w:hAnsi="Arial" w:cs="Arial"/>
          <w:color w:val="000000"/>
          <w:sz w:val="20"/>
          <w:szCs w:val="20"/>
        </w:rPr>
        <w:t xml:space="preserve"> </w:t>
      </w:r>
      <w:r w:rsidRPr="00EF6257">
        <w:rPr>
          <w:rFonts w:ascii="Arial" w:eastAsia="Times New Roman" w:hAnsi="Arial" w:cs="Arial"/>
          <w:b/>
          <w:bCs/>
          <w:color w:val="000000"/>
          <w:sz w:val="20"/>
          <w:szCs w:val="20"/>
        </w:rPr>
        <w:t>(1)</w:t>
      </w:r>
      <w:r w:rsidRPr="00EF6257">
        <w:rPr>
          <w:rFonts w:ascii="Arial" w:eastAsia="Times New Roman" w:hAnsi="Arial" w:cs="Arial"/>
          <w:color w:val="000000"/>
          <w:sz w:val="20"/>
          <w:szCs w:val="20"/>
        </w:rPr>
        <w:t xml:space="preserve"> Urmatoarele fapte constituie contraventii si se sanctioneaza dupa cum urmeaza: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a)</w:t>
      </w:r>
      <w:r w:rsidRPr="00EF6257">
        <w:rPr>
          <w:rFonts w:ascii="Arial" w:eastAsia="Times New Roman" w:hAnsi="Arial" w:cs="Arial"/>
          <w:color w:val="000000"/>
          <w:sz w:val="20"/>
          <w:szCs w:val="20"/>
        </w:rPr>
        <w:t xml:space="preserve"> cu amenda de la 5.000 lei la 15.000 lei, neindeplinirea obligatiilor ce le revin autoritatilor administratiei publice locale, potrivit prevederilor art. 7 alin. (2) si (3) si art. 39 alin. (1);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b)</w:t>
      </w:r>
      <w:r w:rsidRPr="00EF6257">
        <w:rPr>
          <w:rFonts w:ascii="Arial" w:eastAsia="Times New Roman" w:hAnsi="Arial" w:cs="Arial"/>
          <w:color w:val="000000"/>
          <w:sz w:val="20"/>
          <w:szCs w:val="20"/>
        </w:rPr>
        <w:t xml:space="preserve"> cu amenda de la 1.000 lei la 2.000 lei pentru persoanele fizice si de la 20.000 lei la 40.000 lei pentru persoanele juridice, incalcarea dispozitiilor art. 9, art. 14, art. 15 alin. (1), art. 17, art. 23, art. 24 alin. (1), art. 28, art. 37 alin. (1), (2) si (4), art. 38, art. 39 alin. (2), art. 41 alin. (2) si art. 43 alin. (1);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c)</w:t>
      </w:r>
      <w:r w:rsidRPr="00EF6257">
        <w:rPr>
          <w:rFonts w:ascii="Arial" w:eastAsia="Times New Roman" w:hAnsi="Arial" w:cs="Arial"/>
          <w:color w:val="000000"/>
          <w:sz w:val="20"/>
          <w:szCs w:val="20"/>
        </w:rPr>
        <w:t xml:space="preserve"> cu amenda de la 15.000 lei la 30.000 lei, incalcarea dispozitiilor art. 21 alin. (6) si art. 30 alin. (2).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(2)</w:t>
      </w:r>
      <w:r w:rsidRPr="00EF6257">
        <w:rPr>
          <w:rFonts w:ascii="Arial" w:eastAsia="Times New Roman" w:hAnsi="Arial" w:cs="Arial"/>
          <w:color w:val="000000"/>
          <w:sz w:val="20"/>
          <w:szCs w:val="20"/>
        </w:rPr>
        <w:t xml:space="preserve"> Constatarea contraventiilor si aplicarea amenzilor prevazute la alin. (1) se realizeaza, dupa caz, de catre comisari si persoane imputernicite din cadrul Garzii Nationale de Mediu.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(3)</w:t>
      </w:r>
      <w:r w:rsidRPr="00EF6257">
        <w:rPr>
          <w:rFonts w:ascii="Arial" w:eastAsia="Times New Roman" w:hAnsi="Arial" w:cs="Arial"/>
          <w:color w:val="000000"/>
          <w:sz w:val="20"/>
          <w:szCs w:val="20"/>
        </w:rPr>
        <w:t xml:space="preserve"> Contravenientul poate achita, pe loc sau in termen de cel mult 15 zile de la data inmanarii sau comunicarii procesuluiverbal, jumatate din minimul amenzii prevazute la alin. (1), agentul constatator facand mentiune despre aceasta posibilitate in procesul-verbal de constatare si sanctionare a contraventiei.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47. -</w:t>
      </w:r>
      <w:r w:rsidRPr="00EF6257">
        <w:rPr>
          <w:rFonts w:ascii="Arial" w:eastAsia="Times New Roman" w:hAnsi="Arial" w:cs="Arial"/>
          <w:color w:val="000000"/>
          <w:sz w:val="20"/>
          <w:szCs w:val="20"/>
        </w:rPr>
        <w:t xml:space="preserve"> Dispozitiile art. 46 referitoare la contraventii se completeaza cu prevederile Ordonantei Guvernului nr. 2/2001 privind regimul juridic al contraventiilor, aprobata cu modificari si completari prin Legea nr. 180/2002, cu modificarile si completarile ulterioare.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b/>
          <w:bCs/>
          <w:color w:val="950095"/>
          <w:sz w:val="20"/>
          <w:szCs w:val="20"/>
        </w:rPr>
        <w:t>   </w:t>
      </w:r>
      <w:r w:rsidRPr="00EF6257">
        <w:rPr>
          <w:rFonts w:ascii="Arial" w:eastAsia="Times New Roman" w:hAnsi="Arial" w:cs="Arial"/>
          <w:b/>
          <w:bCs/>
          <w:color w:val="950095"/>
          <w:sz w:val="20"/>
          <w:szCs w:val="20"/>
        </w:rPr>
        <w:br/>
        <w:t>CAPITOLUL XIII</w:t>
      </w:r>
      <w:r w:rsidRPr="00EF6257">
        <w:rPr>
          <w:rFonts w:ascii="Arial" w:eastAsia="Times New Roman" w:hAnsi="Arial" w:cs="Arial"/>
          <w:color w:val="000000"/>
          <w:sz w:val="20"/>
          <w:szCs w:val="20"/>
        </w:rPr>
        <w:br/>
        <w:t xml:space="preserve">  Dispozitii tranzitorii si finale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48. -</w:t>
      </w:r>
      <w:r w:rsidRPr="00EF6257">
        <w:rPr>
          <w:rFonts w:ascii="Arial" w:eastAsia="Times New Roman" w:hAnsi="Arial" w:cs="Arial"/>
          <w:color w:val="000000"/>
          <w:sz w:val="20"/>
          <w:szCs w:val="20"/>
        </w:rPr>
        <w:t xml:space="preserve"> </w:t>
      </w:r>
      <w:r w:rsidRPr="00EF6257">
        <w:rPr>
          <w:rFonts w:ascii="Arial" w:eastAsia="Times New Roman" w:hAnsi="Arial" w:cs="Arial"/>
          <w:b/>
          <w:bCs/>
          <w:color w:val="000000"/>
          <w:sz w:val="20"/>
          <w:szCs w:val="20"/>
        </w:rPr>
        <w:t>(1)</w:t>
      </w:r>
      <w:r w:rsidRPr="00EF6257">
        <w:rPr>
          <w:rFonts w:ascii="Arial" w:eastAsia="Times New Roman" w:hAnsi="Arial" w:cs="Arial"/>
          <w:color w:val="000000"/>
          <w:sz w:val="20"/>
          <w:szCs w:val="20"/>
        </w:rPr>
        <w:t xml:space="preserve"> La data intrarii in vigoare a prezentei legi se abroga Hotararea Guvernului nr. 1.403/2007 privind refacerea zonelor in care solul, subsolul si ecosistemele terestre au fost afectate, publicata in Monitorul Oficial al Romaniei, Partea I, nr. 804 din 26 noiembrie 2007, si Hotararea Guvernului nr. 1.408/2007 privind modalitatile de investigare si evaluare a poluarii solului si subsolului, publicata in Monitorul Oficial al Romaniei, Partea I, nr. 802 din 23 noiembrie 2007.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(2)</w:t>
      </w:r>
      <w:r w:rsidRPr="00EF6257">
        <w:rPr>
          <w:rFonts w:ascii="Arial" w:eastAsia="Times New Roman" w:hAnsi="Arial" w:cs="Arial"/>
          <w:color w:val="000000"/>
          <w:sz w:val="20"/>
          <w:szCs w:val="20"/>
        </w:rPr>
        <w:t xml:space="preserve"> La data intrarii in vigoare a prezentei legi, sintagmele "sit contaminat istoric" si "sit potential contaminat istoric" utilizate in tot cuprinsul Strategiei Nationale si Planului National pentru Gestionarea Siturilor Contaminate din Romania, aprobata prin Hotararea Guvernului nr. 683/2015, publicata in Monitorul Oficial al Romaniei, Partea I, nr. 656 din 31 august 2015, se inlocuiesc cu sintagmele "sit contaminat" si "sit potential contaminat".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(3)</w:t>
      </w:r>
      <w:r w:rsidRPr="00EF6257">
        <w:rPr>
          <w:rFonts w:ascii="Arial" w:eastAsia="Times New Roman" w:hAnsi="Arial" w:cs="Arial"/>
          <w:color w:val="000000"/>
          <w:sz w:val="20"/>
          <w:szCs w:val="20"/>
        </w:rPr>
        <w:t xml:space="preserve"> La data intrarii in vigoare a prezentei legi, sintagma "investigare istorica" utilizata in tot cuprinsul Strategiei Nationale si Planului National pentru Gestionarea Siturilor Contaminate din Romania, aprobata prin Hotararea Guvernului nr. 683/2015, publicata in Monitorul Oficial al Romaniei, Partea I, nr. 656 din 31 august 2015, se elimina.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(4)</w:t>
      </w:r>
      <w:r w:rsidRPr="00EF6257">
        <w:rPr>
          <w:rFonts w:ascii="Arial" w:eastAsia="Times New Roman" w:hAnsi="Arial" w:cs="Arial"/>
          <w:color w:val="000000"/>
          <w:sz w:val="20"/>
          <w:szCs w:val="20"/>
        </w:rPr>
        <w:t xml:space="preserve"> Prevederile alin. (2) nu afecteaza proiectele care vizeaza decontaminarea siturilor poluate istoric propuse pentru finantare prin Programul operational sectorial Infrastructura mare 2014-2020, Axa </w:t>
      </w:r>
      <w:r w:rsidRPr="00EF6257">
        <w:rPr>
          <w:rFonts w:ascii="Arial" w:eastAsia="Times New Roman" w:hAnsi="Arial" w:cs="Arial"/>
          <w:color w:val="000000"/>
          <w:sz w:val="20"/>
          <w:szCs w:val="20"/>
        </w:rPr>
        <w:lastRenderedPageBreak/>
        <w:t xml:space="preserve">prioritara 4, Protectia mediului prin masuri de conservare a biodiversitatii, monitorizarea calitatii aerului si decontaminare a siturilor poluate istoric, Obiectivul specific 4.3 Reducerea suprafetelor poluate istoric.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49. -</w:t>
      </w:r>
      <w:r w:rsidRPr="00EF6257">
        <w:rPr>
          <w:rFonts w:ascii="Arial" w:eastAsia="Times New Roman" w:hAnsi="Arial" w:cs="Arial"/>
          <w:color w:val="000000"/>
          <w:sz w:val="20"/>
          <w:szCs w:val="20"/>
        </w:rPr>
        <w:t xml:space="preserve"> Dispozitiile art. 46 referitoare la contraventii intra in vigoare la 30 de zile de la data publicarii prezentei legi in Monitorul Oficial al Romaniei, Partea 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50. -</w:t>
      </w:r>
      <w:r w:rsidRPr="00EF6257">
        <w:rPr>
          <w:rFonts w:ascii="Arial" w:eastAsia="Times New Roman" w:hAnsi="Arial" w:cs="Arial"/>
          <w:color w:val="000000"/>
          <w:sz w:val="20"/>
          <w:szCs w:val="20"/>
        </w:rPr>
        <w:t xml:space="preserve"> </w:t>
      </w:r>
      <w:r w:rsidRPr="00EF6257">
        <w:rPr>
          <w:rFonts w:ascii="Arial" w:eastAsia="Times New Roman" w:hAnsi="Arial" w:cs="Arial"/>
          <w:b/>
          <w:bCs/>
          <w:color w:val="000000"/>
          <w:sz w:val="20"/>
          <w:szCs w:val="20"/>
        </w:rPr>
        <w:t>(1)</w:t>
      </w:r>
      <w:r w:rsidRPr="00EF6257">
        <w:rPr>
          <w:rFonts w:ascii="Arial" w:eastAsia="Times New Roman" w:hAnsi="Arial" w:cs="Arial"/>
          <w:color w:val="000000"/>
          <w:sz w:val="20"/>
          <w:szCs w:val="20"/>
        </w:rPr>
        <w:t xml:space="preserve"> Lista siturilor potential contaminate prevazuta la art. 7 alin. (2) se transmite in termen de 9 luni de la data intrarii in vigoare a prezentei legi.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(2)</w:t>
      </w:r>
      <w:r w:rsidRPr="00EF6257">
        <w:rPr>
          <w:rFonts w:ascii="Arial" w:eastAsia="Times New Roman" w:hAnsi="Arial" w:cs="Arial"/>
          <w:color w:val="000000"/>
          <w:sz w:val="20"/>
          <w:szCs w:val="20"/>
        </w:rPr>
        <w:t xml:space="preserve"> In termen de 12 luni de la data intrarii in vigoare a prezentei legi, autoritatea publica centrala pentru protectia mediului elaboreaza metodologia de investigare a siturilor potential contaminate si a celor contaminate. precum si metodologia de remediere a siturilor contaminate.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51. -</w:t>
      </w:r>
      <w:r w:rsidRPr="00EF6257">
        <w:rPr>
          <w:rFonts w:ascii="Arial" w:eastAsia="Times New Roman" w:hAnsi="Arial" w:cs="Arial"/>
          <w:color w:val="000000"/>
          <w:sz w:val="20"/>
          <w:szCs w:val="20"/>
        </w:rPr>
        <w:t xml:space="preserve"> Situatiile juridice nascute sub reglementarea Hotararii Guvernului nr. 1.403/2007 si a Hotararii Guvernului nr. 1.408/2007 sunt supuse prevederilor legale respective daca a fost demarata aplicarea masurilor cuprinse in proiectul de remediere a unui sit contaminat.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9500"/>
          <w:sz w:val="20"/>
          <w:szCs w:val="20"/>
        </w:rPr>
        <w:t>   Art. 52. -</w:t>
      </w:r>
      <w:r w:rsidRPr="00EF6257">
        <w:rPr>
          <w:rFonts w:ascii="Arial" w:eastAsia="Times New Roman" w:hAnsi="Arial" w:cs="Arial"/>
          <w:color w:val="000000"/>
          <w:sz w:val="20"/>
          <w:szCs w:val="20"/>
        </w:rPr>
        <w:t xml:space="preserve"> Anexele nr. 1-12 fac parte integranta din prezenta lege.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Aceasta lege a fost adoptata de Parlamentul Romaniei, cu respectarea prevederilor art. 75 si ale art. 76 alin. (2) din Constitutia Romaniei, republicata. </w:t>
      </w: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w:t>
      </w:r>
    </w:p>
    <w:p w:rsidR="00EF6257" w:rsidRPr="00EF6257" w:rsidRDefault="00EF6257" w:rsidP="00EF6257">
      <w:pPr>
        <w:spacing w:after="0" w:line="240" w:lineRule="auto"/>
        <w:jc w:val="center"/>
        <w:rPr>
          <w:rFonts w:ascii="Arial" w:eastAsia="Times New Roman" w:hAnsi="Arial" w:cs="Arial"/>
          <w:color w:val="000000"/>
          <w:sz w:val="20"/>
          <w:szCs w:val="20"/>
        </w:rPr>
      </w:pPr>
    </w:p>
    <w:tbl>
      <w:tblPr>
        <w:tblW w:w="7440" w:type="dxa"/>
        <w:jc w:val="center"/>
        <w:tblCellMar>
          <w:top w:w="15" w:type="dxa"/>
          <w:left w:w="15" w:type="dxa"/>
          <w:bottom w:w="15" w:type="dxa"/>
          <w:right w:w="15" w:type="dxa"/>
        </w:tblCellMar>
        <w:tblLook w:val="04A0" w:firstRow="1" w:lastRow="0" w:firstColumn="1" w:lastColumn="0" w:noHBand="0" w:noVBand="1"/>
      </w:tblPr>
      <w:tblGrid>
        <w:gridCol w:w="6"/>
        <w:gridCol w:w="3452"/>
        <w:gridCol w:w="3982"/>
      </w:tblGrid>
      <w:tr w:rsidR="00EF6257" w:rsidRPr="00EF6257" w:rsidTr="00EF6257">
        <w:trPr>
          <w:trHeight w:val="15"/>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r>
      <w:tr w:rsidR="00EF6257" w:rsidRPr="00EF6257" w:rsidTr="00EF6257">
        <w:trPr>
          <w:trHeight w:val="570"/>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p. PRESEDINTELE CAMEREI DEPUTATILOR,</w:t>
            </w:r>
            <w:r w:rsidRPr="00EF6257">
              <w:rPr>
                <w:rFonts w:ascii="Arial" w:eastAsia="Times New Roman" w:hAnsi="Arial" w:cs="Arial"/>
                <w:color w:val="000000"/>
                <w:sz w:val="20"/>
                <w:szCs w:val="20"/>
              </w:rPr>
              <w:br/>
              <w:t>FLORIN IORDACHE</w:t>
            </w:r>
          </w:p>
        </w:tc>
        <w:tc>
          <w:tcPr>
            <w:tcW w:w="0" w:type="auto"/>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PRESEDINTELE SENATULUI</w:t>
            </w:r>
            <w:r w:rsidRPr="00EF6257">
              <w:rPr>
                <w:rFonts w:ascii="Arial" w:eastAsia="Times New Roman" w:hAnsi="Arial" w:cs="Arial"/>
                <w:color w:val="000000"/>
                <w:sz w:val="20"/>
                <w:szCs w:val="20"/>
              </w:rPr>
              <w:br/>
              <w:t>CALIN-CONSTANTIN-ANTON POPESCU-TARICEANU</w:t>
            </w:r>
          </w:p>
        </w:tc>
      </w:tr>
    </w:tbl>
    <w:p w:rsidR="00EF6257" w:rsidRPr="00EF6257" w:rsidRDefault="00EF6257" w:rsidP="00EF6257">
      <w:pPr>
        <w:spacing w:after="0" w:line="240" w:lineRule="auto"/>
        <w:jc w:val="center"/>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Bucuresti, 25 aprilie 2019.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Nr. 74.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right"/>
        <w:rPr>
          <w:rFonts w:ascii="Arial" w:eastAsia="Times New Roman" w:hAnsi="Arial" w:cs="Arial"/>
          <w:color w:val="000000"/>
          <w:sz w:val="20"/>
          <w:szCs w:val="20"/>
        </w:rPr>
      </w:pPr>
      <w:r w:rsidRPr="00EF6257">
        <w:rPr>
          <w:rFonts w:ascii="Arial" w:eastAsia="Times New Roman" w:hAnsi="Arial" w:cs="Arial"/>
          <w:b/>
          <w:bCs/>
          <w:i/>
          <w:iCs/>
          <w:color w:val="FF0000"/>
          <w:sz w:val="20"/>
          <w:szCs w:val="20"/>
        </w:rPr>
        <w:t>   </w:t>
      </w:r>
      <w:r w:rsidRPr="00EF6257">
        <w:rPr>
          <w:rFonts w:ascii="Arial" w:eastAsia="Times New Roman" w:hAnsi="Arial" w:cs="Arial"/>
          <w:b/>
          <w:bCs/>
          <w:i/>
          <w:iCs/>
          <w:color w:val="FF0000"/>
          <w:sz w:val="20"/>
          <w:szCs w:val="20"/>
        </w:rPr>
        <w:br/>
        <w:t xml:space="preserve">ANEXA Nr. 1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w:t>
      </w:r>
      <w:r w:rsidRPr="00EF6257">
        <w:rPr>
          <w:rFonts w:ascii="Arial" w:eastAsia="Times New Roman" w:hAnsi="Arial" w:cs="Arial"/>
          <w:color w:val="000000"/>
          <w:sz w:val="20"/>
          <w:szCs w:val="20"/>
        </w:rPr>
        <w:br/>
        <w:t>LISTA</w:t>
      </w:r>
      <w:r w:rsidRPr="00EF6257">
        <w:rPr>
          <w:rFonts w:ascii="Arial" w:eastAsia="Times New Roman" w:hAnsi="Arial" w:cs="Arial"/>
          <w:color w:val="000000"/>
          <w:sz w:val="20"/>
          <w:szCs w:val="20"/>
        </w:rPr>
        <w:br/>
        <w:t xml:space="preserve">activitatilor antropice cu potential de contaminare a solului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a)</w:t>
      </w:r>
      <w:r w:rsidRPr="00EF6257">
        <w:rPr>
          <w:rFonts w:ascii="Arial" w:eastAsia="Times New Roman" w:hAnsi="Arial" w:cs="Arial"/>
          <w:color w:val="000000"/>
          <w:sz w:val="20"/>
          <w:szCs w:val="20"/>
        </w:rPr>
        <w:t xml:space="preserve"> activitatile prevazute in anexa nr. 1 la Legea nr. 278/2013 privind emisiile industriale, cu modificarile si completarile ulterioare;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b)</w:t>
      </w:r>
      <w:r w:rsidRPr="00EF6257">
        <w:rPr>
          <w:rFonts w:ascii="Arial" w:eastAsia="Times New Roman" w:hAnsi="Arial" w:cs="Arial"/>
          <w:color w:val="000000"/>
          <w:sz w:val="20"/>
          <w:szCs w:val="20"/>
        </w:rPr>
        <w:t xml:space="preserve"> activitatea de gestionare a deseurilor din industriile extractive, astfel cum sunt reglementate prin Hotararea Guvernului nr. 856/2008 privind gestionarea deseurilor din industriile extractive, dar excluzand activitatea de gestionare a deseurilor inerte, turba si soluri nepoluate;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c)</w:t>
      </w:r>
      <w:r w:rsidRPr="00EF6257">
        <w:rPr>
          <w:rFonts w:ascii="Arial" w:eastAsia="Times New Roman" w:hAnsi="Arial" w:cs="Arial"/>
          <w:color w:val="000000"/>
          <w:sz w:val="20"/>
          <w:szCs w:val="20"/>
        </w:rPr>
        <w:t xml:space="preserve"> utilizarea, manipularea si stocarea de substante periculoase care au loc sau au avut loc in zonele din aeroporturi, porturi si depouri feroviare, precum si pe terenurile aflate in administrarea institutiilor din sistemul de aparare, ordine publica si securitate nationala;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d)</w:t>
      </w:r>
      <w:r w:rsidRPr="00EF6257">
        <w:rPr>
          <w:rFonts w:ascii="Arial" w:eastAsia="Times New Roman" w:hAnsi="Arial" w:cs="Arial"/>
          <w:color w:val="000000"/>
          <w:sz w:val="20"/>
          <w:szCs w:val="20"/>
        </w:rPr>
        <w:t xml:space="preserve"> activitatea de depozitare a deseurilor in depozitele de deseuri asa cum sunt definite in Hotararea Guvernului nr. 349/2005 privind depozitarea deseurilor, cu modificarile si completarile ulterioare;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e)</w:t>
      </w:r>
      <w:r w:rsidRPr="00EF6257">
        <w:rPr>
          <w:rFonts w:ascii="Arial" w:eastAsia="Times New Roman" w:hAnsi="Arial" w:cs="Arial"/>
          <w:color w:val="000000"/>
          <w:sz w:val="20"/>
          <w:szCs w:val="20"/>
        </w:rPr>
        <w:t xml:space="preserve"> activitatile desfasurate in statiile de alimentare si distributie carburanti;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f)</w:t>
      </w:r>
      <w:r w:rsidRPr="00EF6257">
        <w:rPr>
          <w:rFonts w:ascii="Arial" w:eastAsia="Times New Roman" w:hAnsi="Arial" w:cs="Arial"/>
          <w:color w:val="000000"/>
          <w:sz w:val="20"/>
          <w:szCs w:val="20"/>
        </w:rPr>
        <w:t xml:space="preserve"> spalarea, curatarea si vopsirea textilelor si blanurilor;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g)</w:t>
      </w:r>
      <w:r w:rsidRPr="00EF6257">
        <w:rPr>
          <w:rFonts w:ascii="Arial" w:eastAsia="Times New Roman" w:hAnsi="Arial" w:cs="Arial"/>
          <w:color w:val="000000"/>
          <w:sz w:val="20"/>
          <w:szCs w:val="20"/>
        </w:rPr>
        <w:t xml:space="preserve"> activitatea de colectare si tratare a apelor uzate;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h)</w:t>
      </w:r>
      <w:r w:rsidRPr="00EF6257">
        <w:rPr>
          <w:rFonts w:ascii="Arial" w:eastAsia="Times New Roman" w:hAnsi="Arial" w:cs="Arial"/>
          <w:color w:val="000000"/>
          <w:sz w:val="20"/>
          <w:szCs w:val="20"/>
        </w:rPr>
        <w:t xml:space="preserve"> activitatile desfasurate in statiile de pompare, puncte de transfer, imbinari si zone in care au fost raportate scurgeri din conductele pentru transportul substantelor periculoase;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i)</w:t>
      </w:r>
      <w:r w:rsidRPr="00EF6257">
        <w:rPr>
          <w:rFonts w:ascii="Arial" w:eastAsia="Times New Roman" w:hAnsi="Arial" w:cs="Arial"/>
          <w:color w:val="000000"/>
          <w:sz w:val="20"/>
          <w:szCs w:val="20"/>
        </w:rPr>
        <w:t xml:space="preserve"> activitatile de extractie a petrolului prin lucrari specifice.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right"/>
        <w:rPr>
          <w:rFonts w:ascii="Arial" w:eastAsia="Times New Roman" w:hAnsi="Arial" w:cs="Arial"/>
          <w:color w:val="000000"/>
          <w:sz w:val="20"/>
          <w:szCs w:val="20"/>
        </w:rPr>
      </w:pPr>
      <w:r w:rsidRPr="00EF6257">
        <w:rPr>
          <w:rFonts w:ascii="Arial" w:eastAsia="Times New Roman" w:hAnsi="Arial" w:cs="Arial"/>
          <w:b/>
          <w:bCs/>
          <w:i/>
          <w:iCs/>
          <w:color w:val="FF0000"/>
          <w:sz w:val="20"/>
          <w:szCs w:val="20"/>
        </w:rPr>
        <w:t>   </w:t>
      </w:r>
      <w:r w:rsidRPr="00EF6257">
        <w:rPr>
          <w:rFonts w:ascii="Arial" w:eastAsia="Times New Roman" w:hAnsi="Arial" w:cs="Arial"/>
          <w:b/>
          <w:bCs/>
          <w:i/>
          <w:iCs/>
          <w:color w:val="FF0000"/>
          <w:sz w:val="20"/>
          <w:szCs w:val="20"/>
        </w:rPr>
        <w:br/>
        <w:t xml:space="preserve">ANEXA Nr. 2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w:t>
      </w:r>
      <w:r w:rsidRPr="00EF6257">
        <w:rPr>
          <w:rFonts w:ascii="Arial" w:eastAsia="Times New Roman" w:hAnsi="Arial" w:cs="Arial"/>
          <w:color w:val="000000"/>
          <w:sz w:val="20"/>
          <w:szCs w:val="20"/>
        </w:rPr>
        <w:br/>
        <w:t>CONTINUTUL-CADRU</w:t>
      </w:r>
      <w:r w:rsidRPr="00EF6257">
        <w:rPr>
          <w:rFonts w:ascii="Arial" w:eastAsia="Times New Roman" w:hAnsi="Arial" w:cs="Arial"/>
          <w:color w:val="000000"/>
          <w:sz w:val="20"/>
          <w:szCs w:val="20"/>
        </w:rPr>
        <w:br/>
        <w:t xml:space="preserve">al raportului investigarii preliminare pentru siturile potential contaminate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lastRenderedPageBreak/>
        <w:t xml:space="preserve">    Continutul-cadru raportului investigarii preliminare pentru siturile potential contaminate cuprinde, dupa caz, urmatoarele informatii: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a)</w:t>
      </w:r>
      <w:r w:rsidRPr="00EF6257">
        <w:rPr>
          <w:rFonts w:ascii="Arial" w:eastAsia="Times New Roman" w:hAnsi="Arial" w:cs="Arial"/>
          <w:color w:val="000000"/>
          <w:sz w:val="20"/>
          <w:szCs w:val="20"/>
        </w:rPr>
        <w:t xml:space="preserve"> numele si locatia sitului, suprafata si limitele acestuia, inclusiv coordonate in Sistemul National de Proiectie Stereografica 1970;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b)</w:t>
      </w:r>
      <w:r w:rsidRPr="00EF6257">
        <w:rPr>
          <w:rFonts w:ascii="Arial" w:eastAsia="Times New Roman" w:hAnsi="Arial" w:cs="Arial"/>
          <w:color w:val="000000"/>
          <w:sz w:val="20"/>
          <w:szCs w:val="20"/>
        </w:rPr>
        <w:t xml:space="preserve"> descrierea geografica a sitului, istoricul acestuia si al zonelor inconjuratoare, inclusiv geologia, hidrologia si hidrogeologia, daca este cazul;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c)</w:t>
      </w:r>
      <w:r w:rsidRPr="00EF6257">
        <w:rPr>
          <w:rFonts w:ascii="Arial" w:eastAsia="Times New Roman" w:hAnsi="Arial" w:cs="Arial"/>
          <w:color w:val="000000"/>
          <w:sz w:val="20"/>
          <w:szCs w:val="20"/>
        </w:rPr>
        <w:t xml:space="preserve"> vizita pe teren pentru colectarea informatiilor, in cadrul careia sunt realizate observatii detaliate despre sit si zonele adiacente ale acestuia;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d)</w:t>
      </w:r>
      <w:r w:rsidRPr="00EF6257">
        <w:rPr>
          <w:rFonts w:ascii="Arial" w:eastAsia="Times New Roman" w:hAnsi="Arial" w:cs="Arial"/>
          <w:color w:val="000000"/>
          <w:sz w:val="20"/>
          <w:szCs w:val="20"/>
        </w:rPr>
        <w:t xml:space="preserve"> fotografii de arhiva, ortofotoplanuri, fotografii/releveul fotografic al situatiei existente;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e)</w:t>
      </w:r>
      <w:r w:rsidRPr="00EF6257">
        <w:rPr>
          <w:rFonts w:ascii="Arial" w:eastAsia="Times New Roman" w:hAnsi="Arial" w:cs="Arial"/>
          <w:color w:val="000000"/>
          <w:sz w:val="20"/>
          <w:szCs w:val="20"/>
        </w:rPr>
        <w:t xml:space="preserve"> interviuri cu fosti/actuali angajati si/sau rezidenti in zona, detinatori, administratori, utilizatori;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f)</w:t>
      </w:r>
      <w:r w:rsidRPr="00EF6257">
        <w:rPr>
          <w:rFonts w:ascii="Arial" w:eastAsia="Times New Roman" w:hAnsi="Arial" w:cs="Arial"/>
          <w:color w:val="000000"/>
          <w:sz w:val="20"/>
          <w:szCs w:val="20"/>
        </w:rPr>
        <w:t xml:space="preserve"> alte investigari, studii, documentatii de mediu/acte de reglementare anterioare existente pentru situl studiat;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g)</w:t>
      </w:r>
      <w:r w:rsidRPr="00EF6257">
        <w:rPr>
          <w:rFonts w:ascii="Arial" w:eastAsia="Times New Roman" w:hAnsi="Arial" w:cs="Arial"/>
          <w:color w:val="000000"/>
          <w:sz w:val="20"/>
          <w:szCs w:val="20"/>
        </w:rPr>
        <w:t xml:space="preserve"> analiza hartilor istorice si curente ale sitului si ale zonei aflate in vecinatatea acestuia;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h)</w:t>
      </w:r>
      <w:r w:rsidRPr="00EF6257">
        <w:rPr>
          <w:rFonts w:ascii="Arial" w:eastAsia="Times New Roman" w:hAnsi="Arial" w:cs="Arial"/>
          <w:color w:val="000000"/>
          <w:sz w:val="20"/>
          <w:szCs w:val="20"/>
        </w:rPr>
        <w:t xml:space="preserve"> identificarea surselor de contaminare reala sau potentiala, cai si receptori;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i)</w:t>
      </w:r>
      <w:r w:rsidRPr="00EF6257">
        <w:rPr>
          <w:rFonts w:ascii="Arial" w:eastAsia="Times New Roman" w:hAnsi="Arial" w:cs="Arial"/>
          <w:color w:val="000000"/>
          <w:sz w:val="20"/>
          <w:szCs w:val="20"/>
        </w:rPr>
        <w:t xml:space="preserve"> utilizarea prezenta, anterioara si viitoare a sitului;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j)</w:t>
      </w:r>
      <w:r w:rsidRPr="00EF6257">
        <w:rPr>
          <w:rFonts w:ascii="Arial" w:eastAsia="Times New Roman" w:hAnsi="Arial" w:cs="Arial"/>
          <w:color w:val="000000"/>
          <w:sz w:val="20"/>
          <w:szCs w:val="20"/>
        </w:rPr>
        <w:t xml:space="preserve"> utilizarea prezenta si anterioara a terenurilor din imediata vecinatate a sitului;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k)</w:t>
      </w:r>
      <w:r w:rsidRPr="00EF6257">
        <w:rPr>
          <w:rFonts w:ascii="Arial" w:eastAsia="Times New Roman" w:hAnsi="Arial" w:cs="Arial"/>
          <w:color w:val="000000"/>
          <w:sz w:val="20"/>
          <w:szCs w:val="20"/>
        </w:rPr>
        <w:t xml:space="preserve"> detalii, daca este cazul, ale incidentelor, scurgerilor sau deversarilor de substante poluatoare pe situl in cauza;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l)</w:t>
      </w:r>
      <w:r w:rsidRPr="00EF6257">
        <w:rPr>
          <w:rFonts w:ascii="Arial" w:eastAsia="Times New Roman" w:hAnsi="Arial" w:cs="Arial"/>
          <w:color w:val="000000"/>
          <w:sz w:val="20"/>
          <w:szCs w:val="20"/>
        </w:rPr>
        <w:t xml:space="preserve"> informatii referitoare la gestionarea deseurilor si la practicile de depozitare/eliminare;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m)</w:t>
      </w:r>
      <w:r w:rsidRPr="00EF6257">
        <w:rPr>
          <w:rFonts w:ascii="Arial" w:eastAsia="Times New Roman" w:hAnsi="Arial" w:cs="Arial"/>
          <w:color w:val="000000"/>
          <w:sz w:val="20"/>
          <w:szCs w:val="20"/>
        </w:rPr>
        <w:t xml:space="preserve"> detaliile referitoare la captari de apa, drenare, instalatii de tratare, preepurare, epurare;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n)</w:t>
      </w:r>
      <w:r w:rsidRPr="00EF6257">
        <w:rPr>
          <w:rFonts w:ascii="Arial" w:eastAsia="Times New Roman" w:hAnsi="Arial" w:cs="Arial"/>
          <w:color w:val="000000"/>
          <w:sz w:val="20"/>
          <w:szCs w:val="20"/>
        </w:rPr>
        <w:t xml:space="preserve"> informatii referitoare la activitatile de minerit, de extractie sau de terasare a unor zone;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o)</w:t>
      </w:r>
      <w:r w:rsidRPr="00EF6257">
        <w:rPr>
          <w:rFonts w:ascii="Arial" w:eastAsia="Times New Roman" w:hAnsi="Arial" w:cs="Arial"/>
          <w:color w:val="000000"/>
          <w:sz w:val="20"/>
          <w:szCs w:val="20"/>
        </w:rPr>
        <w:t xml:space="preserve"> constientizarea tuturor receptorilor potentiali atat de pe sit, cat si din vecinatatea acestuia;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p)</w:t>
      </w:r>
      <w:r w:rsidRPr="00EF6257">
        <w:rPr>
          <w:rFonts w:ascii="Arial" w:eastAsia="Times New Roman" w:hAnsi="Arial" w:cs="Arial"/>
          <w:color w:val="000000"/>
          <w:sz w:val="20"/>
          <w:szCs w:val="20"/>
        </w:rPr>
        <w:t xml:space="preserve"> alte informatii relevante.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right"/>
        <w:rPr>
          <w:rFonts w:ascii="Arial" w:eastAsia="Times New Roman" w:hAnsi="Arial" w:cs="Arial"/>
          <w:color w:val="000000"/>
          <w:sz w:val="20"/>
          <w:szCs w:val="20"/>
        </w:rPr>
      </w:pPr>
      <w:r w:rsidRPr="00EF6257">
        <w:rPr>
          <w:rFonts w:ascii="Arial" w:eastAsia="Times New Roman" w:hAnsi="Arial" w:cs="Arial"/>
          <w:b/>
          <w:bCs/>
          <w:i/>
          <w:iCs/>
          <w:color w:val="FF0000"/>
          <w:sz w:val="20"/>
          <w:szCs w:val="20"/>
        </w:rPr>
        <w:t>   </w:t>
      </w:r>
      <w:r w:rsidRPr="00EF6257">
        <w:rPr>
          <w:rFonts w:ascii="Arial" w:eastAsia="Times New Roman" w:hAnsi="Arial" w:cs="Arial"/>
          <w:b/>
          <w:bCs/>
          <w:i/>
          <w:iCs/>
          <w:color w:val="FF0000"/>
          <w:sz w:val="20"/>
          <w:szCs w:val="20"/>
        </w:rPr>
        <w:br/>
        <w:t>ANEXA Nr. 3</w:t>
      </w:r>
      <w:r w:rsidRPr="00EF6257">
        <w:rPr>
          <w:rFonts w:ascii="Arial" w:eastAsia="Times New Roman" w:hAnsi="Arial" w:cs="Arial"/>
          <w:b/>
          <w:bCs/>
          <w:i/>
          <w:iCs/>
          <w:color w:val="FF0000"/>
          <w:sz w:val="20"/>
          <w:szCs w:val="20"/>
        </w:rPr>
        <w:br/>
        <w:t xml:space="preserve">  </w:t>
      </w: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w:t>
      </w:r>
      <w:r w:rsidRPr="00EF6257">
        <w:rPr>
          <w:rFonts w:ascii="Arial" w:eastAsia="Times New Roman" w:hAnsi="Arial" w:cs="Arial"/>
          <w:color w:val="000000"/>
          <w:sz w:val="20"/>
          <w:szCs w:val="20"/>
        </w:rPr>
        <w:br/>
        <w:t>CHESTIONAR</w:t>
      </w:r>
      <w:r w:rsidRPr="00EF6257">
        <w:rPr>
          <w:rFonts w:ascii="Arial" w:eastAsia="Times New Roman" w:hAnsi="Arial" w:cs="Arial"/>
          <w:color w:val="000000"/>
          <w:sz w:val="20"/>
          <w:szCs w:val="20"/>
        </w:rPr>
        <w:br/>
        <w:t xml:space="preserve">pentru detinatorii siturilor potential contaminate identificate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Detinator, date de identificare si contact: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Adresa sitului potential contaminat: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Informatii privind istoricul sitului, utilizarea acestuia si a constructiilor de pe sit: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w:t>
      </w:r>
    </w:p>
    <w:p w:rsidR="00EF6257" w:rsidRPr="00EF6257" w:rsidRDefault="00EF6257" w:rsidP="00EF6257">
      <w:pPr>
        <w:spacing w:after="0" w:line="240" w:lineRule="auto"/>
        <w:jc w:val="center"/>
        <w:rPr>
          <w:rFonts w:ascii="Arial" w:eastAsia="Times New Roman" w:hAnsi="Arial" w:cs="Arial"/>
          <w:color w:val="000000"/>
          <w:sz w:val="20"/>
          <w:szCs w:val="20"/>
        </w:rPr>
      </w:pPr>
    </w:p>
    <w:tbl>
      <w:tblPr>
        <w:tblW w:w="9420" w:type="dxa"/>
        <w:jc w:val="center"/>
        <w:tblCellMar>
          <w:top w:w="15" w:type="dxa"/>
          <w:left w:w="15" w:type="dxa"/>
          <w:bottom w:w="15" w:type="dxa"/>
          <w:right w:w="15" w:type="dxa"/>
        </w:tblCellMar>
        <w:tblLook w:val="04A0" w:firstRow="1" w:lastRow="0" w:firstColumn="1" w:lastColumn="0" w:noHBand="0" w:noVBand="1"/>
      </w:tblPr>
      <w:tblGrid>
        <w:gridCol w:w="14"/>
        <w:gridCol w:w="1548"/>
        <w:gridCol w:w="1620"/>
        <w:gridCol w:w="1523"/>
        <w:gridCol w:w="1616"/>
        <w:gridCol w:w="1587"/>
        <w:gridCol w:w="1512"/>
      </w:tblGrid>
      <w:tr w:rsidR="00EF6257" w:rsidRPr="00EF6257" w:rsidTr="00EF6257">
        <w:trPr>
          <w:trHeight w:val="15"/>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r>
      <w:tr w:rsidR="00EF6257" w:rsidRPr="00EF6257" w:rsidTr="00EF6257">
        <w:trPr>
          <w:trHeight w:val="555"/>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1890" w:type="dxa"/>
            <w:vMerge w:val="restart"/>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Care este utilizarea prezenta a sitului?</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Zona rezidentiala sau de locuit</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Agricola</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Comerciala</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Industriala</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Alta utilizare</w:t>
            </w:r>
          </w:p>
        </w:tc>
      </w:tr>
      <w:tr w:rsidR="00EF6257" w:rsidRPr="00EF6257" w:rsidTr="00EF6257">
        <w:trPr>
          <w:trHeight w:val="300"/>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r>
      <w:tr w:rsidR="00EF6257" w:rsidRPr="00EF6257" w:rsidTr="00EF6257">
        <w:trPr>
          <w:trHeight w:val="300"/>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r>
    </w:tbl>
    <w:p w:rsidR="00EF6257" w:rsidRPr="00EF6257" w:rsidRDefault="00EF6257" w:rsidP="00EF6257">
      <w:pPr>
        <w:spacing w:after="0" w:line="240" w:lineRule="auto"/>
        <w:jc w:val="center"/>
        <w:rPr>
          <w:rFonts w:ascii="Arial" w:eastAsia="Times New Roman" w:hAnsi="Arial" w:cs="Arial"/>
          <w:vanish/>
          <w:color w:val="000000"/>
          <w:sz w:val="20"/>
          <w:szCs w:val="20"/>
        </w:rPr>
      </w:pPr>
    </w:p>
    <w:tbl>
      <w:tblPr>
        <w:tblW w:w="9420" w:type="dxa"/>
        <w:jc w:val="center"/>
        <w:tblCellMar>
          <w:top w:w="15" w:type="dxa"/>
          <w:left w:w="15" w:type="dxa"/>
          <w:bottom w:w="15" w:type="dxa"/>
          <w:right w:w="15" w:type="dxa"/>
        </w:tblCellMar>
        <w:tblLook w:val="04A0" w:firstRow="1" w:lastRow="0" w:firstColumn="1" w:lastColumn="0" w:noHBand="0" w:noVBand="1"/>
      </w:tblPr>
      <w:tblGrid>
        <w:gridCol w:w="14"/>
        <w:gridCol w:w="1548"/>
        <w:gridCol w:w="1620"/>
        <w:gridCol w:w="1523"/>
        <w:gridCol w:w="1616"/>
        <w:gridCol w:w="1587"/>
        <w:gridCol w:w="1512"/>
      </w:tblGrid>
      <w:tr w:rsidR="00EF6257" w:rsidRPr="00EF6257" w:rsidTr="00EF6257">
        <w:trPr>
          <w:trHeight w:val="15"/>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r>
      <w:tr w:rsidR="00EF6257" w:rsidRPr="00EF6257" w:rsidTr="00EF6257">
        <w:trPr>
          <w:trHeight w:val="555"/>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1890" w:type="dxa"/>
            <w:vMerge w:val="restart"/>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Care este utilizarea viitoare a sitului?</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Zona rezidentiala sau de locuit</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Agricola</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Comerciala</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Industriala</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Alta utilizare</w:t>
            </w:r>
          </w:p>
        </w:tc>
      </w:tr>
      <w:tr w:rsidR="00EF6257" w:rsidRPr="00EF6257" w:rsidTr="00EF6257">
        <w:trPr>
          <w:trHeight w:val="300"/>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r>
      <w:tr w:rsidR="00EF6257" w:rsidRPr="00EF6257" w:rsidTr="00EF6257">
        <w:trPr>
          <w:trHeight w:val="300"/>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r>
    </w:tbl>
    <w:p w:rsidR="00EF6257" w:rsidRPr="00EF6257" w:rsidRDefault="00EF6257" w:rsidP="00EF6257">
      <w:pPr>
        <w:spacing w:after="0" w:line="240" w:lineRule="auto"/>
        <w:jc w:val="center"/>
        <w:rPr>
          <w:rFonts w:ascii="Arial" w:eastAsia="Times New Roman" w:hAnsi="Arial" w:cs="Arial"/>
          <w:vanish/>
          <w:color w:val="000000"/>
          <w:sz w:val="20"/>
          <w:szCs w:val="20"/>
        </w:rPr>
      </w:pPr>
    </w:p>
    <w:tbl>
      <w:tblPr>
        <w:tblW w:w="9420" w:type="dxa"/>
        <w:jc w:val="center"/>
        <w:tblCellMar>
          <w:top w:w="15" w:type="dxa"/>
          <w:left w:w="15" w:type="dxa"/>
          <w:bottom w:w="15" w:type="dxa"/>
          <w:right w:w="15" w:type="dxa"/>
        </w:tblCellMar>
        <w:tblLook w:val="04A0" w:firstRow="1" w:lastRow="0" w:firstColumn="1" w:lastColumn="0" w:noHBand="0" w:noVBand="1"/>
      </w:tblPr>
      <w:tblGrid>
        <w:gridCol w:w="14"/>
        <w:gridCol w:w="1519"/>
        <w:gridCol w:w="1625"/>
        <w:gridCol w:w="1529"/>
        <w:gridCol w:w="1621"/>
        <w:gridCol w:w="1593"/>
        <w:gridCol w:w="1519"/>
      </w:tblGrid>
      <w:tr w:rsidR="00EF6257" w:rsidRPr="00EF6257" w:rsidTr="00EF6257">
        <w:trPr>
          <w:trHeight w:val="15"/>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r>
      <w:tr w:rsidR="00EF6257" w:rsidRPr="00EF6257" w:rsidTr="00EF6257">
        <w:trPr>
          <w:trHeight w:val="555"/>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1890" w:type="dxa"/>
            <w:vMerge w:val="restart"/>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Care a fost ultima utilizare a sitului?</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Zona rezidentiala sau de locuit</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Agricola</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Comerciala</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Industriala</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Alta utilizare</w:t>
            </w:r>
          </w:p>
        </w:tc>
      </w:tr>
      <w:tr w:rsidR="00EF6257" w:rsidRPr="00EF6257" w:rsidTr="00EF6257">
        <w:trPr>
          <w:trHeight w:val="300"/>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r>
      <w:tr w:rsidR="00EF6257" w:rsidRPr="00EF6257" w:rsidTr="00EF6257">
        <w:trPr>
          <w:trHeight w:val="300"/>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r>
    </w:tbl>
    <w:p w:rsidR="00EF6257" w:rsidRPr="00EF6257" w:rsidRDefault="00EF6257" w:rsidP="00EF6257">
      <w:pPr>
        <w:spacing w:after="0" w:line="240" w:lineRule="auto"/>
        <w:jc w:val="center"/>
        <w:rPr>
          <w:rFonts w:ascii="Arial" w:eastAsia="Times New Roman" w:hAnsi="Arial" w:cs="Arial"/>
          <w:vanish/>
          <w:color w:val="000000"/>
          <w:sz w:val="20"/>
          <w:szCs w:val="20"/>
        </w:rPr>
      </w:pPr>
    </w:p>
    <w:tbl>
      <w:tblPr>
        <w:tblW w:w="9435" w:type="dxa"/>
        <w:jc w:val="center"/>
        <w:tblCellMar>
          <w:top w:w="15" w:type="dxa"/>
          <w:left w:w="15" w:type="dxa"/>
          <w:bottom w:w="15" w:type="dxa"/>
          <w:right w:w="15" w:type="dxa"/>
        </w:tblCellMar>
        <w:tblLook w:val="04A0" w:firstRow="1" w:lastRow="0" w:firstColumn="1" w:lastColumn="0" w:noHBand="0" w:noVBand="1"/>
      </w:tblPr>
      <w:tblGrid>
        <w:gridCol w:w="15"/>
        <w:gridCol w:w="1681"/>
        <w:gridCol w:w="2259"/>
        <w:gridCol w:w="2827"/>
        <w:gridCol w:w="2653"/>
      </w:tblGrid>
      <w:tr w:rsidR="00EF6257" w:rsidRPr="00EF6257" w:rsidTr="00EF6257">
        <w:trPr>
          <w:trHeight w:val="15"/>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r>
      <w:tr w:rsidR="00EF6257" w:rsidRPr="00EF6257" w:rsidTr="00EF6257">
        <w:trPr>
          <w:trHeight w:val="450"/>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1890" w:type="dxa"/>
            <w:vMerge w:val="restart"/>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A fost schimbata utilizarea sitului? </w:t>
            </w:r>
            <w:r w:rsidRPr="00EF6257">
              <w:rPr>
                <w:rFonts w:ascii="Arial" w:eastAsia="Times New Roman" w:hAnsi="Arial" w:cs="Arial"/>
                <w:color w:val="000000"/>
                <w:sz w:val="20"/>
                <w:szCs w:val="20"/>
              </w:rPr>
              <w:br/>
              <w:t>(a se utiliza categoriile de mai sus)</w:t>
            </w:r>
          </w:p>
        </w:tc>
        <w:tc>
          <w:tcPr>
            <w:tcW w:w="280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Din</w:t>
            </w:r>
          </w:p>
        </w:tc>
        <w:tc>
          <w:tcPr>
            <w:tcW w:w="348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Catre</w:t>
            </w:r>
          </w:p>
        </w:tc>
        <w:tc>
          <w:tcPr>
            <w:tcW w:w="3150" w:type="dxa"/>
            <w:vMerge w:val="restart"/>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Nu detin informatii.</w:t>
            </w:r>
          </w:p>
        </w:tc>
      </w:tr>
      <w:tr w:rsidR="00EF6257" w:rsidRPr="00EF6257" w:rsidTr="00EF6257">
        <w:trPr>
          <w:trHeight w:val="300"/>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p>
        </w:tc>
        <w:tc>
          <w:tcPr>
            <w:tcW w:w="280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348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p>
        </w:tc>
      </w:tr>
      <w:tr w:rsidR="00EF6257" w:rsidRPr="00EF6257" w:rsidTr="00EF6257">
        <w:trPr>
          <w:trHeight w:val="300"/>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p>
        </w:tc>
        <w:tc>
          <w:tcPr>
            <w:tcW w:w="280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348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p>
        </w:tc>
      </w:tr>
      <w:tr w:rsidR="00EF6257" w:rsidRPr="00EF6257" w:rsidTr="00EF6257">
        <w:trPr>
          <w:trHeight w:val="300"/>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p>
        </w:tc>
        <w:tc>
          <w:tcPr>
            <w:tcW w:w="280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348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p>
        </w:tc>
      </w:tr>
      <w:tr w:rsidR="00EF6257" w:rsidRPr="00EF6257" w:rsidTr="00EF6257">
        <w:trPr>
          <w:trHeight w:val="300"/>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p>
        </w:tc>
        <w:tc>
          <w:tcPr>
            <w:tcW w:w="280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348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p>
        </w:tc>
      </w:tr>
      <w:tr w:rsidR="00EF6257" w:rsidRPr="00EF6257" w:rsidTr="00EF6257">
        <w:trPr>
          <w:trHeight w:val="300"/>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p>
        </w:tc>
        <w:tc>
          <w:tcPr>
            <w:tcW w:w="280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348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p>
        </w:tc>
      </w:tr>
    </w:tbl>
    <w:p w:rsidR="00EF6257" w:rsidRPr="00EF6257" w:rsidRDefault="00EF6257" w:rsidP="00EF6257">
      <w:pPr>
        <w:spacing w:after="0" w:line="240" w:lineRule="auto"/>
        <w:jc w:val="center"/>
        <w:rPr>
          <w:rFonts w:ascii="Arial" w:eastAsia="Times New Roman" w:hAnsi="Arial" w:cs="Arial"/>
          <w:vanish/>
          <w:color w:val="000000"/>
          <w:sz w:val="20"/>
          <w:szCs w:val="20"/>
        </w:rPr>
      </w:pPr>
    </w:p>
    <w:tbl>
      <w:tblPr>
        <w:tblW w:w="9435" w:type="dxa"/>
        <w:jc w:val="center"/>
        <w:tblCellMar>
          <w:top w:w="15" w:type="dxa"/>
          <w:left w:w="15" w:type="dxa"/>
          <w:bottom w:w="15" w:type="dxa"/>
          <w:right w:w="15" w:type="dxa"/>
        </w:tblCellMar>
        <w:tblLook w:val="04A0" w:firstRow="1" w:lastRow="0" w:firstColumn="1" w:lastColumn="0" w:noHBand="0" w:noVBand="1"/>
      </w:tblPr>
      <w:tblGrid>
        <w:gridCol w:w="15"/>
        <w:gridCol w:w="3373"/>
        <w:gridCol w:w="1868"/>
        <w:gridCol w:w="1868"/>
        <w:gridCol w:w="2311"/>
      </w:tblGrid>
      <w:tr w:rsidR="00EF6257" w:rsidRPr="00EF6257" w:rsidTr="00EF6257">
        <w:trPr>
          <w:trHeight w:val="15"/>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r>
      <w:tr w:rsidR="00EF6257" w:rsidRPr="00EF6257" w:rsidTr="00EF6257">
        <w:trPr>
          <w:trHeight w:val="300"/>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3795" w:type="dxa"/>
            <w:vMerge w:val="restart"/>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Exista surse de apa de suprafata (inclusiv canale de scurgere, iazuri, cursuri de apa, lacuri, izvoare) pe sit? </w:t>
            </w:r>
            <w:r w:rsidRPr="00EF6257">
              <w:rPr>
                <w:rFonts w:ascii="Arial" w:eastAsia="Times New Roman" w:hAnsi="Arial" w:cs="Arial"/>
                <w:color w:val="000000"/>
                <w:sz w:val="20"/>
                <w:szCs w:val="20"/>
              </w:rPr>
              <w:br/>
              <w:t>(In caz afirmativ, va rugam sa oferiti detalii.)</w:t>
            </w:r>
          </w:p>
        </w:tc>
        <w:tc>
          <w:tcPr>
            <w:tcW w:w="2295" w:type="dxa"/>
            <w:vMerge w:val="restart"/>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Da</w:t>
            </w:r>
          </w:p>
        </w:tc>
        <w:tc>
          <w:tcPr>
            <w:tcW w:w="2295" w:type="dxa"/>
            <w:vMerge w:val="restart"/>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Nu</w:t>
            </w:r>
          </w:p>
        </w:tc>
        <w:tc>
          <w:tcPr>
            <w:tcW w:w="292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p>
        </w:tc>
      </w:tr>
      <w:tr w:rsidR="00EF6257" w:rsidRPr="00EF6257" w:rsidTr="00EF6257">
        <w:trPr>
          <w:trHeight w:val="300"/>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p>
        </w:tc>
        <w:tc>
          <w:tcPr>
            <w:tcW w:w="292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r>
      <w:tr w:rsidR="00EF6257" w:rsidRPr="00EF6257" w:rsidTr="00EF6257">
        <w:trPr>
          <w:trHeight w:val="300"/>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p>
        </w:tc>
        <w:tc>
          <w:tcPr>
            <w:tcW w:w="292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r>
      <w:tr w:rsidR="00EF6257" w:rsidRPr="00EF6257" w:rsidTr="00EF6257">
        <w:trPr>
          <w:trHeight w:val="300"/>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p>
        </w:tc>
        <w:tc>
          <w:tcPr>
            <w:tcW w:w="292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r>
      <w:tr w:rsidR="00EF6257" w:rsidRPr="00EF6257" w:rsidTr="00EF6257">
        <w:trPr>
          <w:trHeight w:val="300"/>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p>
        </w:tc>
        <w:tc>
          <w:tcPr>
            <w:tcW w:w="292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r>
      <w:tr w:rsidR="00EF6257" w:rsidRPr="00EF6257" w:rsidTr="00EF6257">
        <w:trPr>
          <w:trHeight w:val="765"/>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379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In cazul in care au existat/exista cladiri/constructii pe sit pentru ce scop au fost/sunt utilizate? </w:t>
            </w:r>
            <w:r w:rsidRPr="00EF6257">
              <w:rPr>
                <w:rFonts w:ascii="Arial" w:eastAsia="Times New Roman" w:hAnsi="Arial" w:cs="Arial"/>
                <w:color w:val="000000"/>
                <w:sz w:val="20"/>
                <w:szCs w:val="20"/>
              </w:rPr>
              <w:br/>
              <w:t>(Va rugam precizati, daca este cazul.)</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292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r>
      <w:tr w:rsidR="00EF6257" w:rsidRPr="00EF6257" w:rsidTr="00EF6257">
        <w:trPr>
          <w:trHeight w:val="765"/>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379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Au fost depozitate substante chimice/combustibili pe sit? </w:t>
            </w:r>
            <w:r w:rsidRPr="00EF6257">
              <w:rPr>
                <w:rFonts w:ascii="Arial" w:eastAsia="Times New Roman" w:hAnsi="Arial" w:cs="Arial"/>
                <w:color w:val="000000"/>
                <w:sz w:val="20"/>
                <w:szCs w:val="20"/>
              </w:rPr>
              <w:br/>
              <w:t>(Bifati cu X.)</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Da</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Nu</w:t>
            </w:r>
          </w:p>
        </w:tc>
        <w:tc>
          <w:tcPr>
            <w:tcW w:w="292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p>
        </w:tc>
      </w:tr>
      <w:tr w:rsidR="00EF6257" w:rsidRPr="00EF6257" w:rsidTr="00EF6257">
        <w:trPr>
          <w:trHeight w:val="780"/>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379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Au existat pierderi/scurgeri de combustibil sau substante chimice? </w:t>
            </w:r>
            <w:r w:rsidRPr="00EF6257">
              <w:rPr>
                <w:rFonts w:ascii="Arial" w:eastAsia="Times New Roman" w:hAnsi="Arial" w:cs="Arial"/>
                <w:color w:val="000000"/>
                <w:sz w:val="20"/>
                <w:szCs w:val="20"/>
              </w:rPr>
              <w:br/>
              <w:t>(Bifati cu X.)</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Da</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Nu</w:t>
            </w:r>
          </w:p>
        </w:tc>
        <w:tc>
          <w:tcPr>
            <w:tcW w:w="292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p>
        </w:tc>
      </w:tr>
    </w:tbl>
    <w:p w:rsidR="00EF6257" w:rsidRPr="00EF6257" w:rsidRDefault="00EF6257" w:rsidP="00EF6257">
      <w:pPr>
        <w:spacing w:after="0" w:line="240" w:lineRule="auto"/>
        <w:jc w:val="center"/>
        <w:rPr>
          <w:rFonts w:ascii="Arial" w:eastAsia="Times New Roman" w:hAnsi="Arial" w:cs="Arial"/>
          <w:vanish/>
          <w:color w:val="000000"/>
          <w:sz w:val="20"/>
          <w:szCs w:val="20"/>
        </w:rPr>
      </w:pPr>
    </w:p>
    <w:tbl>
      <w:tblPr>
        <w:tblW w:w="9435" w:type="dxa"/>
        <w:jc w:val="center"/>
        <w:tblCellMar>
          <w:top w:w="15" w:type="dxa"/>
          <w:left w:w="15" w:type="dxa"/>
          <w:bottom w:w="15" w:type="dxa"/>
          <w:right w:w="15" w:type="dxa"/>
        </w:tblCellMar>
        <w:tblLook w:val="04A0" w:firstRow="1" w:lastRow="0" w:firstColumn="1" w:lastColumn="0" w:noHBand="0" w:noVBand="1"/>
      </w:tblPr>
      <w:tblGrid>
        <w:gridCol w:w="14"/>
        <w:gridCol w:w="1988"/>
        <w:gridCol w:w="1769"/>
        <w:gridCol w:w="1769"/>
        <w:gridCol w:w="1925"/>
        <w:gridCol w:w="1970"/>
      </w:tblGrid>
      <w:tr w:rsidR="00EF6257" w:rsidRPr="00EF6257" w:rsidTr="00EF6257">
        <w:trPr>
          <w:trHeight w:val="15"/>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r>
      <w:tr w:rsidR="00EF6257" w:rsidRPr="00EF6257" w:rsidTr="00EF6257">
        <w:trPr>
          <w:trHeight w:val="555"/>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226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Au existat alte incidente de poluare, fie raportate sau neraportate?</w:t>
            </w:r>
          </w:p>
        </w:tc>
        <w:tc>
          <w:tcPr>
            <w:tcW w:w="226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Da</w:t>
            </w:r>
          </w:p>
        </w:tc>
        <w:tc>
          <w:tcPr>
            <w:tcW w:w="226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Nu</w:t>
            </w:r>
          </w:p>
        </w:tc>
        <w:tc>
          <w:tcPr>
            <w:tcW w:w="226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Raportate</w:t>
            </w:r>
          </w:p>
        </w:tc>
        <w:tc>
          <w:tcPr>
            <w:tcW w:w="226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Neraportate</w:t>
            </w:r>
          </w:p>
        </w:tc>
      </w:tr>
      <w:tr w:rsidR="00EF6257" w:rsidRPr="00EF6257" w:rsidTr="00EF6257">
        <w:trPr>
          <w:trHeight w:val="300"/>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p>
        </w:tc>
        <w:tc>
          <w:tcPr>
            <w:tcW w:w="226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226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226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226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226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r>
    </w:tbl>
    <w:p w:rsidR="00EF6257" w:rsidRPr="00EF6257" w:rsidRDefault="00EF6257" w:rsidP="00EF6257">
      <w:pPr>
        <w:spacing w:after="0" w:line="240" w:lineRule="auto"/>
        <w:jc w:val="center"/>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Utilizarea terenului adiacent sitului potential contaminat (pe o distanta de 1.000 m in jurul terenului potential contaminat, masurata de la limitele de proprietate ale terenului in cauza si determinate de limitele cadastrale)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w:t>
      </w:r>
    </w:p>
    <w:p w:rsidR="00EF6257" w:rsidRPr="00EF6257" w:rsidRDefault="00EF6257" w:rsidP="00EF6257">
      <w:pPr>
        <w:spacing w:after="0" w:line="240" w:lineRule="auto"/>
        <w:jc w:val="center"/>
        <w:rPr>
          <w:rFonts w:ascii="Arial" w:eastAsia="Times New Roman" w:hAnsi="Arial" w:cs="Arial"/>
          <w:color w:val="000000"/>
          <w:sz w:val="20"/>
          <w:szCs w:val="20"/>
        </w:rPr>
      </w:pPr>
    </w:p>
    <w:tbl>
      <w:tblPr>
        <w:tblW w:w="9555" w:type="dxa"/>
        <w:jc w:val="center"/>
        <w:tblCellMar>
          <w:top w:w="15" w:type="dxa"/>
          <w:left w:w="15" w:type="dxa"/>
          <w:bottom w:w="15" w:type="dxa"/>
          <w:right w:w="15" w:type="dxa"/>
        </w:tblCellMar>
        <w:tblLook w:val="04A0" w:firstRow="1" w:lastRow="0" w:firstColumn="1" w:lastColumn="0" w:noHBand="0" w:noVBand="1"/>
      </w:tblPr>
      <w:tblGrid>
        <w:gridCol w:w="14"/>
        <w:gridCol w:w="1647"/>
        <w:gridCol w:w="1626"/>
        <w:gridCol w:w="1531"/>
        <w:gridCol w:w="1622"/>
        <w:gridCol w:w="1594"/>
        <w:gridCol w:w="1521"/>
      </w:tblGrid>
      <w:tr w:rsidR="00EF6257" w:rsidRPr="00EF6257" w:rsidTr="00EF6257">
        <w:trPr>
          <w:trHeight w:val="15"/>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r>
      <w:tr w:rsidR="00EF6257" w:rsidRPr="00EF6257" w:rsidTr="00EF6257">
        <w:trPr>
          <w:trHeight w:val="555"/>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1890" w:type="dxa"/>
            <w:vMerge w:val="restart"/>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Care este utilizarea prezenta a terenului adiacent sitului potential contaminat?</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Zona rezidentiala sau de locuit</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Agricola</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Comerciala</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Industriala</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Alta utilizare</w:t>
            </w:r>
          </w:p>
        </w:tc>
      </w:tr>
      <w:tr w:rsidR="00EF6257" w:rsidRPr="00EF6257" w:rsidTr="00EF6257">
        <w:trPr>
          <w:trHeight w:val="300"/>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r>
      <w:tr w:rsidR="00EF6257" w:rsidRPr="00EF6257" w:rsidTr="00EF6257">
        <w:trPr>
          <w:trHeight w:val="300"/>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r>
      <w:tr w:rsidR="00EF6257" w:rsidRPr="00EF6257" w:rsidTr="00EF6257">
        <w:trPr>
          <w:trHeight w:val="300"/>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r>
      <w:tr w:rsidR="00EF6257" w:rsidRPr="00EF6257" w:rsidTr="00EF6257">
        <w:trPr>
          <w:trHeight w:val="300"/>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r>
    </w:tbl>
    <w:p w:rsidR="00EF6257" w:rsidRPr="00EF6257" w:rsidRDefault="00EF6257" w:rsidP="00EF6257">
      <w:pPr>
        <w:spacing w:after="0" w:line="240" w:lineRule="auto"/>
        <w:jc w:val="center"/>
        <w:rPr>
          <w:rFonts w:ascii="Arial" w:eastAsia="Times New Roman" w:hAnsi="Arial" w:cs="Arial"/>
          <w:vanish/>
          <w:color w:val="000000"/>
          <w:sz w:val="20"/>
          <w:szCs w:val="20"/>
        </w:rPr>
      </w:pPr>
    </w:p>
    <w:tbl>
      <w:tblPr>
        <w:tblW w:w="9555" w:type="dxa"/>
        <w:jc w:val="center"/>
        <w:tblCellMar>
          <w:top w:w="15" w:type="dxa"/>
          <w:left w:w="15" w:type="dxa"/>
          <w:bottom w:w="15" w:type="dxa"/>
          <w:right w:w="15" w:type="dxa"/>
        </w:tblCellMar>
        <w:tblLook w:val="04A0" w:firstRow="1" w:lastRow="0" w:firstColumn="1" w:lastColumn="0" w:noHBand="0" w:noVBand="1"/>
      </w:tblPr>
      <w:tblGrid>
        <w:gridCol w:w="14"/>
        <w:gridCol w:w="1647"/>
        <w:gridCol w:w="1626"/>
        <w:gridCol w:w="1531"/>
        <w:gridCol w:w="1622"/>
        <w:gridCol w:w="1594"/>
        <w:gridCol w:w="1521"/>
      </w:tblGrid>
      <w:tr w:rsidR="00EF6257" w:rsidRPr="00EF6257" w:rsidTr="00EF6257">
        <w:trPr>
          <w:trHeight w:val="15"/>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r>
      <w:tr w:rsidR="00EF6257" w:rsidRPr="00EF6257" w:rsidTr="00EF6257">
        <w:trPr>
          <w:trHeight w:val="735"/>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1890" w:type="dxa"/>
            <w:vMerge w:val="restart"/>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Care a fost ultima utilizare a terenului adiacent </w:t>
            </w:r>
            <w:r w:rsidRPr="00EF6257">
              <w:rPr>
                <w:rFonts w:ascii="Arial" w:eastAsia="Times New Roman" w:hAnsi="Arial" w:cs="Arial"/>
                <w:color w:val="000000"/>
                <w:sz w:val="20"/>
                <w:szCs w:val="20"/>
              </w:rPr>
              <w:lastRenderedPageBreak/>
              <w:t>sitului potential contaminat?</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lastRenderedPageBreak/>
              <w:t>Zona rezidentiala sau de locuit</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Agricola</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Comerciala</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Industriala</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Alta utilizare</w:t>
            </w:r>
          </w:p>
        </w:tc>
      </w:tr>
      <w:tr w:rsidR="00EF6257" w:rsidRPr="00EF6257" w:rsidTr="00EF6257">
        <w:trPr>
          <w:trHeight w:val="300"/>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r>
    </w:tbl>
    <w:p w:rsidR="00EF6257" w:rsidRPr="00EF6257" w:rsidRDefault="00EF6257" w:rsidP="00EF6257">
      <w:pPr>
        <w:spacing w:after="0" w:line="240" w:lineRule="auto"/>
        <w:jc w:val="center"/>
        <w:rPr>
          <w:rFonts w:ascii="Arial" w:eastAsia="Times New Roman" w:hAnsi="Arial" w:cs="Arial"/>
          <w:vanish/>
          <w:color w:val="000000"/>
          <w:sz w:val="20"/>
          <w:szCs w:val="20"/>
        </w:rPr>
      </w:pPr>
    </w:p>
    <w:tbl>
      <w:tblPr>
        <w:tblW w:w="9600" w:type="dxa"/>
        <w:jc w:val="center"/>
        <w:tblCellMar>
          <w:top w:w="15" w:type="dxa"/>
          <w:left w:w="15" w:type="dxa"/>
          <w:bottom w:w="15" w:type="dxa"/>
          <w:right w:w="15" w:type="dxa"/>
        </w:tblCellMar>
        <w:tblLook w:val="04A0" w:firstRow="1" w:lastRow="0" w:firstColumn="1" w:lastColumn="0" w:noHBand="0" w:noVBand="1"/>
      </w:tblPr>
      <w:tblGrid>
        <w:gridCol w:w="14"/>
        <w:gridCol w:w="1751"/>
        <w:gridCol w:w="3149"/>
        <w:gridCol w:w="4686"/>
      </w:tblGrid>
      <w:tr w:rsidR="00EF6257" w:rsidRPr="00EF6257" w:rsidTr="00EF6257">
        <w:trPr>
          <w:trHeight w:val="15"/>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r>
      <w:tr w:rsidR="00EF6257" w:rsidRPr="00EF6257" w:rsidTr="00EF6257">
        <w:trPr>
          <w:trHeight w:val="780"/>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Exista surse de apa de suprafata (inclusiv canalele de scurgere, iazuri, cursuri de apa, lacuri, izvoare) pe terenul adiacent sitului potential contaminat? (In caz afirmativ, va rugam sa oferiti detalii.)</w:t>
            </w:r>
          </w:p>
        </w:tc>
        <w:tc>
          <w:tcPr>
            <w:tcW w:w="37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Da</w:t>
            </w:r>
          </w:p>
        </w:tc>
        <w:tc>
          <w:tcPr>
            <w:tcW w:w="565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Nu</w:t>
            </w:r>
          </w:p>
        </w:tc>
      </w:tr>
    </w:tbl>
    <w:p w:rsidR="00EF6257" w:rsidRPr="00EF6257" w:rsidRDefault="00EF6257" w:rsidP="00EF6257">
      <w:pPr>
        <w:spacing w:after="0" w:line="240" w:lineRule="auto"/>
        <w:jc w:val="center"/>
        <w:rPr>
          <w:rFonts w:ascii="Arial" w:eastAsia="Times New Roman" w:hAnsi="Arial" w:cs="Arial"/>
          <w:color w:val="000000"/>
          <w:sz w:val="20"/>
          <w:szCs w:val="20"/>
        </w:rPr>
      </w:pPr>
    </w:p>
    <w:p w:rsidR="00EF6257" w:rsidRPr="00EF6257" w:rsidRDefault="00EF6257" w:rsidP="00EF6257">
      <w:pPr>
        <w:spacing w:after="0" w:line="240" w:lineRule="auto"/>
        <w:jc w:val="right"/>
        <w:rPr>
          <w:rFonts w:ascii="Arial" w:eastAsia="Times New Roman" w:hAnsi="Arial" w:cs="Arial"/>
          <w:color w:val="000000"/>
          <w:sz w:val="20"/>
          <w:szCs w:val="20"/>
        </w:rPr>
      </w:pPr>
      <w:r w:rsidRPr="00EF6257">
        <w:rPr>
          <w:rFonts w:ascii="Arial" w:eastAsia="Times New Roman" w:hAnsi="Arial" w:cs="Arial"/>
          <w:b/>
          <w:bCs/>
          <w:i/>
          <w:iCs/>
          <w:color w:val="FF0000"/>
          <w:sz w:val="20"/>
          <w:szCs w:val="20"/>
        </w:rPr>
        <w:t>   </w:t>
      </w:r>
      <w:r w:rsidRPr="00EF6257">
        <w:rPr>
          <w:rFonts w:ascii="Arial" w:eastAsia="Times New Roman" w:hAnsi="Arial" w:cs="Arial"/>
          <w:b/>
          <w:bCs/>
          <w:i/>
          <w:iCs/>
          <w:color w:val="FF0000"/>
          <w:sz w:val="20"/>
          <w:szCs w:val="20"/>
        </w:rPr>
        <w:br/>
        <w:t>ANEXA Nr. 4</w:t>
      </w:r>
      <w:r w:rsidRPr="00EF6257">
        <w:rPr>
          <w:rFonts w:ascii="Arial" w:eastAsia="Times New Roman" w:hAnsi="Arial" w:cs="Arial"/>
          <w:b/>
          <w:bCs/>
          <w:i/>
          <w:iCs/>
          <w:color w:val="FF0000"/>
          <w:sz w:val="20"/>
          <w:szCs w:val="20"/>
        </w:rPr>
        <w:br/>
        <w:t xml:space="preserve">  </w:t>
      </w: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w:t>
      </w:r>
      <w:r w:rsidRPr="00EF6257">
        <w:rPr>
          <w:rFonts w:ascii="Arial" w:eastAsia="Times New Roman" w:hAnsi="Arial" w:cs="Arial"/>
          <w:color w:val="000000"/>
          <w:sz w:val="20"/>
          <w:szCs w:val="20"/>
        </w:rPr>
        <w:br/>
        <w:t>CHESTIONAR</w:t>
      </w:r>
      <w:r w:rsidRPr="00EF6257">
        <w:rPr>
          <w:rFonts w:ascii="Arial" w:eastAsia="Times New Roman" w:hAnsi="Arial" w:cs="Arial"/>
          <w:color w:val="000000"/>
          <w:sz w:val="20"/>
          <w:szCs w:val="20"/>
        </w:rPr>
        <w:br/>
        <w:t xml:space="preserve">pentru operatorii economici care isi desfasoara activitatea pe un sit potential contaminat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A.</w:t>
      </w:r>
      <w:r w:rsidRPr="00EF6257">
        <w:rPr>
          <w:rFonts w:ascii="Arial" w:eastAsia="Times New Roman" w:hAnsi="Arial" w:cs="Arial"/>
          <w:color w:val="000000"/>
          <w:sz w:val="20"/>
          <w:szCs w:val="20"/>
        </w:rPr>
        <w:t xml:space="preserve"> Informatii despre elaboratorul chestionarului privind situl potential contaminat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w:t>
      </w:r>
    </w:p>
    <w:p w:rsidR="00EF6257" w:rsidRPr="00EF6257" w:rsidRDefault="00EF6257" w:rsidP="00EF6257">
      <w:pPr>
        <w:spacing w:after="0" w:line="240" w:lineRule="auto"/>
        <w:jc w:val="center"/>
        <w:rPr>
          <w:rFonts w:ascii="Arial" w:eastAsia="Times New Roman" w:hAnsi="Arial" w:cs="Arial"/>
          <w:color w:val="000000"/>
          <w:sz w:val="20"/>
          <w:szCs w:val="20"/>
        </w:rPr>
      </w:pPr>
    </w:p>
    <w:tbl>
      <w:tblPr>
        <w:tblW w:w="9975" w:type="dxa"/>
        <w:jc w:val="center"/>
        <w:tblCellMar>
          <w:top w:w="15" w:type="dxa"/>
          <w:left w:w="15" w:type="dxa"/>
          <w:bottom w:w="15" w:type="dxa"/>
          <w:right w:w="15" w:type="dxa"/>
        </w:tblCellMar>
        <w:tblLook w:val="04A0" w:firstRow="1" w:lastRow="0" w:firstColumn="1" w:lastColumn="0" w:noHBand="0" w:noVBand="1"/>
      </w:tblPr>
      <w:tblGrid>
        <w:gridCol w:w="14"/>
        <w:gridCol w:w="5897"/>
        <w:gridCol w:w="4064"/>
      </w:tblGrid>
      <w:tr w:rsidR="00EF6257" w:rsidRPr="00EF6257" w:rsidTr="00EF6257">
        <w:trPr>
          <w:trHeight w:val="15"/>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r>
      <w:tr w:rsidR="00EF6257" w:rsidRPr="00EF6257" w:rsidTr="00EF6257">
        <w:trPr>
          <w:trHeight w:val="2460"/>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666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A. Informatii despre elaboratorul chestionarului privind situl potential contaminat </w:t>
            </w:r>
            <w:r w:rsidRPr="00EF6257">
              <w:rPr>
                <w:rFonts w:ascii="Arial" w:eastAsia="Times New Roman" w:hAnsi="Arial" w:cs="Arial"/>
                <w:color w:val="000000"/>
                <w:sz w:val="20"/>
                <w:szCs w:val="20"/>
              </w:rPr>
              <w:br/>
              <w:t xml:space="preserve">1) Data elaborarii: . . . . . . . . . . </w:t>
            </w:r>
            <w:r w:rsidRPr="00EF6257">
              <w:rPr>
                <w:rFonts w:ascii="Arial" w:eastAsia="Times New Roman" w:hAnsi="Arial" w:cs="Arial"/>
                <w:color w:val="000000"/>
                <w:sz w:val="20"/>
                <w:szCs w:val="20"/>
              </w:rPr>
              <w:br/>
              <w:t xml:space="preserve">2) Reprezentand pe: . . . . . . . . . . </w:t>
            </w:r>
            <w:r w:rsidRPr="00EF6257">
              <w:rPr>
                <w:rFonts w:ascii="Arial" w:eastAsia="Times New Roman" w:hAnsi="Arial" w:cs="Arial"/>
                <w:color w:val="000000"/>
                <w:sz w:val="20"/>
                <w:szCs w:val="20"/>
              </w:rPr>
              <w:br/>
              <w:t xml:space="preserve">3) Numele elaboratorului: . . . . . . . . . . </w:t>
            </w:r>
            <w:r w:rsidRPr="00EF6257">
              <w:rPr>
                <w:rFonts w:ascii="Arial" w:eastAsia="Times New Roman" w:hAnsi="Arial" w:cs="Arial"/>
                <w:color w:val="000000"/>
                <w:sz w:val="20"/>
                <w:szCs w:val="20"/>
              </w:rPr>
              <w:br/>
              <w:t xml:space="preserve">4) Organizatie/Societate: . . . . . . . . . . </w:t>
            </w:r>
            <w:r w:rsidRPr="00EF6257">
              <w:rPr>
                <w:rFonts w:ascii="Arial" w:eastAsia="Times New Roman" w:hAnsi="Arial" w:cs="Arial"/>
                <w:color w:val="000000"/>
                <w:sz w:val="20"/>
                <w:szCs w:val="20"/>
              </w:rPr>
              <w:br/>
              <w:t xml:space="preserve">5) Cod postal . . . . . . . . . . </w:t>
            </w:r>
            <w:r w:rsidRPr="00EF6257">
              <w:rPr>
                <w:rFonts w:ascii="Arial" w:eastAsia="Times New Roman" w:hAnsi="Arial" w:cs="Arial"/>
                <w:color w:val="000000"/>
                <w:sz w:val="20"/>
                <w:szCs w:val="20"/>
              </w:rPr>
              <w:br/>
              <w:t xml:space="preserve">6) Oras: . . . . . . . . . . </w:t>
            </w:r>
            <w:r w:rsidRPr="00EF6257">
              <w:rPr>
                <w:rFonts w:ascii="Arial" w:eastAsia="Times New Roman" w:hAnsi="Arial" w:cs="Arial"/>
                <w:color w:val="000000"/>
                <w:sz w:val="20"/>
                <w:szCs w:val="20"/>
              </w:rPr>
              <w:br/>
              <w:t xml:space="preserve">7) Telefon: . . . . . . . . . . </w:t>
            </w:r>
            <w:r w:rsidRPr="00EF6257">
              <w:rPr>
                <w:rFonts w:ascii="Arial" w:eastAsia="Times New Roman" w:hAnsi="Arial" w:cs="Arial"/>
                <w:color w:val="000000"/>
                <w:sz w:val="20"/>
                <w:szCs w:val="20"/>
              </w:rPr>
              <w:br/>
              <w:t xml:space="preserve">8) E-mail: . . . . . . . . . . </w:t>
            </w:r>
            <w:r w:rsidRPr="00EF6257">
              <w:rPr>
                <w:rFonts w:ascii="Arial" w:eastAsia="Times New Roman" w:hAnsi="Arial" w:cs="Arial"/>
                <w:color w:val="000000"/>
                <w:sz w:val="20"/>
                <w:szCs w:val="20"/>
              </w:rPr>
              <w:br/>
              <w:t>9) Denumirea Agentiei pentru Protectia Mediului . . . . . . . . . .</w:t>
            </w:r>
          </w:p>
        </w:tc>
        <w:tc>
          <w:tcPr>
            <w:tcW w:w="466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A se completa de catre Agentia pentru Protectia Mediului: </w:t>
            </w:r>
            <w:r w:rsidRPr="00EF6257">
              <w:rPr>
                <w:rFonts w:ascii="Arial" w:eastAsia="Times New Roman" w:hAnsi="Arial" w:cs="Arial"/>
                <w:color w:val="000000"/>
                <w:sz w:val="20"/>
                <w:szCs w:val="20"/>
              </w:rPr>
              <w:br/>
            </w:r>
            <w:r w:rsidRPr="00EF6257">
              <w:rPr>
                <w:rFonts w:ascii="Arial" w:eastAsia="Times New Roman" w:hAnsi="Arial" w:cs="Arial"/>
                <w:color w:val="000000"/>
                <w:sz w:val="20"/>
                <w:szCs w:val="20"/>
              </w:rPr>
              <w:br/>
              <w:t>Numar de identificare a sitului: . . . . . . . . . .</w:t>
            </w:r>
          </w:p>
        </w:tc>
      </w:tr>
    </w:tbl>
    <w:p w:rsidR="00EF6257" w:rsidRPr="00EF6257" w:rsidRDefault="00EF6257" w:rsidP="00EF6257">
      <w:pPr>
        <w:spacing w:after="0" w:line="240" w:lineRule="auto"/>
        <w:jc w:val="center"/>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B.</w:t>
      </w:r>
      <w:r w:rsidRPr="00EF6257">
        <w:rPr>
          <w:rFonts w:ascii="Arial" w:eastAsia="Times New Roman" w:hAnsi="Arial" w:cs="Arial"/>
          <w:color w:val="000000"/>
          <w:sz w:val="20"/>
          <w:szCs w:val="20"/>
        </w:rPr>
        <w:t xml:space="preserve"> Informatii generale despre situl potential contaminat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w:t>
      </w:r>
    </w:p>
    <w:p w:rsidR="00EF6257" w:rsidRPr="00EF6257" w:rsidRDefault="00EF6257" w:rsidP="00EF6257">
      <w:pPr>
        <w:spacing w:after="0" w:line="240" w:lineRule="auto"/>
        <w:jc w:val="center"/>
        <w:rPr>
          <w:rFonts w:ascii="Arial" w:eastAsia="Times New Roman" w:hAnsi="Arial" w:cs="Arial"/>
          <w:color w:val="000000"/>
          <w:sz w:val="20"/>
          <w:szCs w:val="20"/>
        </w:rPr>
      </w:pPr>
    </w:p>
    <w:tbl>
      <w:tblPr>
        <w:tblW w:w="10095" w:type="dxa"/>
        <w:jc w:val="center"/>
        <w:tblCellMar>
          <w:top w:w="15" w:type="dxa"/>
          <w:left w:w="15" w:type="dxa"/>
          <w:bottom w:w="15" w:type="dxa"/>
          <w:right w:w="15" w:type="dxa"/>
        </w:tblCellMar>
        <w:tblLook w:val="04A0" w:firstRow="1" w:lastRow="0" w:firstColumn="1" w:lastColumn="0" w:noHBand="0" w:noVBand="1"/>
      </w:tblPr>
      <w:tblGrid>
        <w:gridCol w:w="14"/>
        <w:gridCol w:w="5930"/>
        <w:gridCol w:w="4151"/>
      </w:tblGrid>
      <w:tr w:rsidR="00EF6257" w:rsidRPr="00EF6257" w:rsidTr="00EF6257">
        <w:trPr>
          <w:trHeight w:val="15"/>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r>
      <w:tr w:rsidR="00EF6257" w:rsidRPr="00EF6257" w:rsidTr="00EF6257">
        <w:trPr>
          <w:trHeight w:val="1830"/>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6660" w:type="dxa"/>
            <w:tcBorders>
              <w:top w:val="single" w:sz="6" w:space="0" w:color="000000"/>
              <w:left w:val="single" w:sz="6" w:space="0" w:color="000000"/>
              <w:bottom w:val="single" w:sz="6" w:space="0" w:color="000000"/>
              <w:right w:val="single" w:sz="6" w:space="0" w:color="000000"/>
            </w:tcBorders>
            <w:hideMark/>
          </w:tcPr>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B. Informatii generale despre situl potential contaminat </w:t>
            </w:r>
            <w:r w:rsidRPr="00EF6257">
              <w:rPr>
                <w:rFonts w:ascii="Arial" w:eastAsia="Times New Roman" w:hAnsi="Arial" w:cs="Arial"/>
                <w:color w:val="000000"/>
                <w:sz w:val="20"/>
                <w:szCs w:val="20"/>
              </w:rPr>
              <w:br/>
              <w:t xml:space="preserve">10) Denumirea sitului: . . . . . . . . . . </w:t>
            </w:r>
            <w:r w:rsidRPr="00EF6257">
              <w:rPr>
                <w:rFonts w:ascii="Arial" w:eastAsia="Times New Roman" w:hAnsi="Arial" w:cs="Arial"/>
                <w:color w:val="000000"/>
                <w:sz w:val="20"/>
                <w:szCs w:val="20"/>
              </w:rPr>
              <w:br/>
              <w:t xml:space="preserve">11) Adresa: . . . . . . . . . . </w:t>
            </w:r>
            <w:r w:rsidRPr="00EF6257">
              <w:rPr>
                <w:rFonts w:ascii="Arial" w:eastAsia="Times New Roman" w:hAnsi="Arial" w:cs="Arial"/>
                <w:color w:val="000000"/>
                <w:sz w:val="20"/>
                <w:szCs w:val="20"/>
              </w:rPr>
              <w:br/>
              <w:t xml:space="preserve">12) Cod postal: . . . . . . . . . . </w:t>
            </w:r>
            <w:r w:rsidRPr="00EF6257">
              <w:rPr>
                <w:rFonts w:ascii="Arial" w:eastAsia="Times New Roman" w:hAnsi="Arial" w:cs="Arial"/>
                <w:color w:val="000000"/>
                <w:sz w:val="20"/>
                <w:szCs w:val="20"/>
              </w:rPr>
              <w:br/>
              <w:t xml:space="preserve">13) Oras: . . . . . . . . . . </w:t>
            </w:r>
            <w:r w:rsidRPr="00EF6257">
              <w:rPr>
                <w:rFonts w:ascii="Arial" w:eastAsia="Times New Roman" w:hAnsi="Arial" w:cs="Arial"/>
                <w:color w:val="000000"/>
                <w:sz w:val="20"/>
                <w:szCs w:val="20"/>
              </w:rPr>
              <w:br/>
              <w:t>14) Numar cadastral/topografic si nr. de carte funciara: . . . . . . . . . .</w:t>
            </w:r>
            <w:r w:rsidRPr="00EF6257">
              <w:rPr>
                <w:rFonts w:ascii="Arial" w:eastAsia="Times New Roman" w:hAnsi="Arial" w:cs="Arial"/>
                <w:color w:val="000000"/>
                <w:sz w:val="20"/>
                <w:szCs w:val="20"/>
              </w:rPr>
              <w:br/>
              <w:t xml:space="preserve">15) Judet: . . . . . . . . . . </w:t>
            </w:r>
            <w:r w:rsidRPr="00EF6257">
              <w:rPr>
                <w:rFonts w:ascii="Arial" w:eastAsia="Times New Roman" w:hAnsi="Arial" w:cs="Arial"/>
                <w:color w:val="000000"/>
                <w:sz w:val="20"/>
                <w:szCs w:val="20"/>
              </w:rPr>
              <w:br/>
              <w:t>16) Localitatea: . . . . . . . . . .</w:t>
            </w:r>
          </w:p>
        </w:tc>
        <w:tc>
          <w:tcPr>
            <w:tcW w:w="4665" w:type="dxa"/>
            <w:tcBorders>
              <w:top w:val="single" w:sz="6" w:space="0" w:color="000000"/>
              <w:left w:val="single" w:sz="6" w:space="0" w:color="000000"/>
              <w:bottom w:val="single" w:sz="6" w:space="0" w:color="000000"/>
              <w:right w:val="single" w:sz="6" w:space="0" w:color="000000"/>
            </w:tcBorders>
            <w:hideMark/>
          </w:tcPr>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17) Suprafata determinata a sitului: . . . . . . . . . . hectare </w:t>
            </w:r>
            <w:r w:rsidRPr="00EF6257">
              <w:rPr>
                <w:rFonts w:ascii="Arial" w:eastAsia="Times New Roman" w:hAnsi="Arial" w:cs="Arial"/>
                <w:color w:val="000000"/>
                <w:sz w:val="20"/>
                <w:szCs w:val="20"/>
              </w:rPr>
              <w:br/>
              <w:t xml:space="preserve">18) Statutul sitului: </w:t>
            </w:r>
            <w:r w:rsidRPr="00EF6257">
              <w:rPr>
                <w:rFonts w:ascii="Arial" w:eastAsia="Times New Roman" w:hAnsi="Arial" w:cs="Arial"/>
                <w:color w:val="000000"/>
                <w:sz w:val="20"/>
                <w:szCs w:val="20"/>
              </w:rPr>
              <w:br/>
              <w:t xml:space="preserve">□ Functional □ Nefunctional </w:t>
            </w:r>
            <w:r w:rsidRPr="00EF6257">
              <w:rPr>
                <w:rFonts w:ascii="Arial" w:eastAsia="Times New Roman" w:hAnsi="Arial" w:cs="Arial"/>
                <w:color w:val="000000"/>
                <w:sz w:val="20"/>
                <w:szCs w:val="20"/>
              </w:rPr>
              <w:br/>
              <w:t xml:space="preserve">19) Coordonatele sitului in Sistemul National de Proiectie Stereografica 1970: </w:t>
            </w:r>
            <w:r w:rsidRPr="00EF6257">
              <w:rPr>
                <w:rFonts w:ascii="Arial" w:eastAsia="Times New Roman" w:hAnsi="Arial" w:cs="Arial"/>
                <w:color w:val="000000"/>
                <w:sz w:val="20"/>
                <w:szCs w:val="20"/>
              </w:rPr>
              <w:br/>
              <w:t xml:space="preserve">a) coordonata X: . . . . . . . . . . </w:t>
            </w:r>
            <w:r w:rsidRPr="00EF6257">
              <w:rPr>
                <w:rFonts w:ascii="Arial" w:eastAsia="Times New Roman" w:hAnsi="Arial" w:cs="Arial"/>
                <w:color w:val="000000"/>
                <w:sz w:val="20"/>
                <w:szCs w:val="20"/>
              </w:rPr>
              <w:br/>
              <w:t>b) coordonata Y: . . . . . . . . . .</w:t>
            </w:r>
          </w:p>
        </w:tc>
      </w:tr>
    </w:tbl>
    <w:p w:rsidR="00EF6257" w:rsidRPr="00EF6257" w:rsidRDefault="00EF6257" w:rsidP="00EF6257">
      <w:pPr>
        <w:spacing w:after="0" w:line="240" w:lineRule="auto"/>
        <w:jc w:val="center"/>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C.</w:t>
      </w:r>
      <w:r w:rsidRPr="00EF6257">
        <w:rPr>
          <w:rFonts w:ascii="Arial" w:eastAsia="Times New Roman" w:hAnsi="Arial" w:cs="Arial"/>
          <w:color w:val="000000"/>
          <w:sz w:val="20"/>
          <w:szCs w:val="20"/>
        </w:rPr>
        <w:t xml:space="preserve"> Operator economic - informatii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20)</w:t>
      </w:r>
      <w:r w:rsidRPr="00EF6257">
        <w:rPr>
          <w:rFonts w:ascii="Arial" w:eastAsia="Times New Roman" w:hAnsi="Arial" w:cs="Arial"/>
          <w:color w:val="000000"/>
          <w:sz w:val="20"/>
          <w:szCs w:val="20"/>
        </w:rPr>
        <w:t xml:space="preserve"> Indicati actualii si fostii operatori: </w:t>
      </w: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lastRenderedPageBreak/>
        <w:t xml:space="preserve">    </w:t>
      </w:r>
    </w:p>
    <w:p w:rsidR="00EF6257" w:rsidRPr="00EF6257" w:rsidRDefault="00EF6257" w:rsidP="00EF6257">
      <w:pPr>
        <w:spacing w:after="0" w:line="240" w:lineRule="auto"/>
        <w:jc w:val="center"/>
        <w:rPr>
          <w:rFonts w:ascii="Arial" w:eastAsia="Times New Roman" w:hAnsi="Arial" w:cs="Arial"/>
          <w:color w:val="000000"/>
          <w:sz w:val="20"/>
          <w:szCs w:val="20"/>
        </w:rPr>
      </w:pPr>
    </w:p>
    <w:tbl>
      <w:tblPr>
        <w:tblW w:w="10020" w:type="dxa"/>
        <w:jc w:val="center"/>
        <w:tblCellMar>
          <w:top w:w="15" w:type="dxa"/>
          <w:left w:w="15" w:type="dxa"/>
          <w:bottom w:w="15" w:type="dxa"/>
          <w:right w:w="15" w:type="dxa"/>
        </w:tblCellMar>
        <w:tblLook w:val="04A0" w:firstRow="1" w:lastRow="0" w:firstColumn="1" w:lastColumn="0" w:noHBand="0" w:noVBand="1"/>
      </w:tblPr>
      <w:tblGrid>
        <w:gridCol w:w="14"/>
        <w:gridCol w:w="436"/>
        <w:gridCol w:w="1395"/>
        <w:gridCol w:w="1761"/>
        <w:gridCol w:w="895"/>
        <w:gridCol w:w="1092"/>
        <w:gridCol w:w="1230"/>
        <w:gridCol w:w="1476"/>
        <w:gridCol w:w="1721"/>
      </w:tblGrid>
      <w:tr w:rsidR="00EF6257" w:rsidRPr="00EF6257" w:rsidTr="00EF6257">
        <w:trPr>
          <w:trHeight w:val="15"/>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r>
      <w:tr w:rsidR="00EF6257" w:rsidRPr="00EF6257" w:rsidTr="00EF6257">
        <w:trPr>
          <w:trHeight w:val="765"/>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48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Nr. crt.</w:t>
            </w:r>
          </w:p>
        </w:tc>
        <w:tc>
          <w:tcPr>
            <w:tcW w:w="154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a) Tip de operator economic*</w:t>
            </w:r>
          </w:p>
        </w:tc>
        <w:tc>
          <w:tcPr>
            <w:tcW w:w="199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b) Numele operatorului economic</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c) Adresa</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d) Cod postal</w:t>
            </w:r>
          </w:p>
        </w:tc>
        <w:tc>
          <w:tcPr>
            <w:tcW w:w="136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e) Comuna/ Oras</w:t>
            </w:r>
          </w:p>
        </w:tc>
        <w:tc>
          <w:tcPr>
            <w:tcW w:w="168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f) Operator economic din anul</w:t>
            </w:r>
          </w:p>
        </w:tc>
        <w:tc>
          <w:tcPr>
            <w:tcW w:w="201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g) Operator economic pana in anul</w:t>
            </w:r>
          </w:p>
        </w:tc>
      </w:tr>
      <w:tr w:rsidR="00EF6257" w:rsidRPr="00EF6257" w:rsidTr="00EF6257">
        <w:trPr>
          <w:trHeight w:val="345"/>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p>
        </w:tc>
        <w:tc>
          <w:tcPr>
            <w:tcW w:w="48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1.</w:t>
            </w:r>
          </w:p>
        </w:tc>
        <w:tc>
          <w:tcPr>
            <w:tcW w:w="154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p>
        </w:tc>
        <w:tc>
          <w:tcPr>
            <w:tcW w:w="199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136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168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201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r>
      <w:tr w:rsidR="00EF6257" w:rsidRPr="00EF6257" w:rsidTr="00EF6257">
        <w:trPr>
          <w:trHeight w:val="345"/>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48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2.</w:t>
            </w:r>
          </w:p>
        </w:tc>
        <w:tc>
          <w:tcPr>
            <w:tcW w:w="154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p>
        </w:tc>
        <w:tc>
          <w:tcPr>
            <w:tcW w:w="199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136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168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201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r>
      <w:tr w:rsidR="00EF6257" w:rsidRPr="00EF6257" w:rsidTr="00EF6257">
        <w:trPr>
          <w:trHeight w:val="360"/>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48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3.</w:t>
            </w:r>
          </w:p>
        </w:tc>
        <w:tc>
          <w:tcPr>
            <w:tcW w:w="154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p>
        </w:tc>
        <w:tc>
          <w:tcPr>
            <w:tcW w:w="199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136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168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c>
          <w:tcPr>
            <w:tcW w:w="2010"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Times New Roman" w:eastAsia="Times New Roman" w:hAnsi="Times New Roman" w:cs="Times New Roman"/>
                <w:sz w:val="20"/>
                <w:szCs w:val="20"/>
              </w:rPr>
            </w:pPr>
          </w:p>
        </w:tc>
      </w:tr>
    </w:tbl>
    <w:p w:rsidR="00EF6257" w:rsidRPr="00EF6257" w:rsidRDefault="00EF6257" w:rsidP="00EF6257">
      <w:pPr>
        <w:spacing w:after="0" w:line="240" w:lineRule="auto"/>
        <w:jc w:val="center"/>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w:t>
      </w:r>
      <w:r w:rsidRPr="00EF6257">
        <w:rPr>
          <w:rFonts w:ascii="Arial" w:eastAsia="Times New Roman" w:hAnsi="Arial" w:cs="Arial"/>
          <w:color w:val="000000"/>
          <w:sz w:val="20"/>
          <w:szCs w:val="20"/>
        </w:rPr>
        <w:t xml:space="preserve"> 1. Statul/Primaria 2. Persoana juridica 3. Persoana fizica 4. Coproprietate 5. Orfan.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D.</w:t>
      </w:r>
      <w:r w:rsidRPr="00EF6257">
        <w:rPr>
          <w:rFonts w:ascii="Arial" w:eastAsia="Times New Roman" w:hAnsi="Arial" w:cs="Arial"/>
          <w:color w:val="000000"/>
          <w:sz w:val="20"/>
          <w:szCs w:val="20"/>
        </w:rPr>
        <w:t xml:space="preserve"> Acte de reglementare (avize, acorduri, autorizatii)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21)</w:t>
      </w:r>
      <w:r w:rsidRPr="00EF6257">
        <w:rPr>
          <w:rFonts w:ascii="Arial" w:eastAsia="Times New Roman" w:hAnsi="Arial" w:cs="Arial"/>
          <w:color w:val="000000"/>
          <w:sz w:val="20"/>
          <w:szCs w:val="20"/>
        </w:rPr>
        <w:t xml:space="preserve"> Indicati toate actele de mediu: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w:t>
      </w:r>
    </w:p>
    <w:p w:rsidR="00EF6257" w:rsidRPr="00EF6257" w:rsidRDefault="00EF6257" w:rsidP="00EF6257">
      <w:pPr>
        <w:spacing w:after="0" w:line="240" w:lineRule="auto"/>
        <w:jc w:val="center"/>
        <w:rPr>
          <w:rFonts w:ascii="Arial" w:eastAsia="Times New Roman" w:hAnsi="Arial" w:cs="Arial"/>
          <w:color w:val="000000"/>
          <w:sz w:val="20"/>
          <w:szCs w:val="20"/>
        </w:rPr>
      </w:pPr>
    </w:p>
    <w:tbl>
      <w:tblPr>
        <w:tblW w:w="9075" w:type="dxa"/>
        <w:jc w:val="center"/>
        <w:tblCellMar>
          <w:top w:w="15" w:type="dxa"/>
          <w:left w:w="15" w:type="dxa"/>
          <w:bottom w:w="15" w:type="dxa"/>
          <w:right w:w="15" w:type="dxa"/>
        </w:tblCellMar>
        <w:tblLook w:val="04A0" w:firstRow="1" w:lastRow="0" w:firstColumn="1" w:lastColumn="0" w:noHBand="0" w:noVBand="1"/>
      </w:tblPr>
      <w:tblGrid>
        <w:gridCol w:w="14"/>
        <w:gridCol w:w="553"/>
        <w:gridCol w:w="3646"/>
        <w:gridCol w:w="2383"/>
        <w:gridCol w:w="2479"/>
      </w:tblGrid>
      <w:tr w:rsidR="00EF6257" w:rsidRPr="00EF6257" w:rsidTr="00EF6257">
        <w:trPr>
          <w:trHeight w:val="15"/>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r>
      <w:tr w:rsidR="00EF6257" w:rsidRPr="00EF6257" w:rsidTr="00EF6257">
        <w:trPr>
          <w:trHeight w:val="555"/>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64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Nr. crt.</w:t>
            </w:r>
          </w:p>
        </w:tc>
        <w:tc>
          <w:tcPr>
            <w:tcW w:w="463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a) Actul emis</w:t>
            </w:r>
          </w:p>
        </w:tc>
        <w:tc>
          <w:tcPr>
            <w:tcW w:w="301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b) Anul emiterii</w:t>
            </w:r>
          </w:p>
        </w:tc>
        <w:tc>
          <w:tcPr>
            <w:tcW w:w="301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c) Numarul de inregistrare</w:t>
            </w:r>
          </w:p>
        </w:tc>
      </w:tr>
      <w:tr w:rsidR="00EF6257" w:rsidRPr="00EF6257" w:rsidTr="00EF6257">
        <w:trPr>
          <w:trHeight w:val="345"/>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p>
        </w:tc>
        <w:tc>
          <w:tcPr>
            <w:tcW w:w="645" w:type="dxa"/>
            <w:tcBorders>
              <w:top w:val="single" w:sz="6" w:space="0" w:color="000000"/>
              <w:left w:val="single" w:sz="6" w:space="0" w:color="000000"/>
              <w:bottom w:val="single" w:sz="6" w:space="0" w:color="000000"/>
              <w:right w:val="single" w:sz="6" w:space="0" w:color="000000"/>
            </w:tcBorders>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1.</w:t>
            </w:r>
          </w:p>
        </w:tc>
        <w:tc>
          <w:tcPr>
            <w:tcW w:w="4635" w:type="dxa"/>
            <w:tcBorders>
              <w:top w:val="single" w:sz="6" w:space="0" w:color="000000"/>
              <w:left w:val="single" w:sz="6" w:space="0" w:color="000000"/>
              <w:bottom w:val="single" w:sz="6" w:space="0" w:color="000000"/>
              <w:right w:val="single" w:sz="6" w:space="0" w:color="000000"/>
            </w:tcBorders>
            <w:hideMark/>
          </w:tcPr>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Acord de mediu</w:t>
            </w:r>
          </w:p>
        </w:tc>
        <w:tc>
          <w:tcPr>
            <w:tcW w:w="3015" w:type="dxa"/>
            <w:tcBorders>
              <w:top w:val="single" w:sz="6" w:space="0" w:color="000000"/>
              <w:left w:val="single" w:sz="6" w:space="0" w:color="000000"/>
              <w:bottom w:val="single" w:sz="6" w:space="0" w:color="000000"/>
              <w:right w:val="single" w:sz="6" w:space="0" w:color="000000"/>
            </w:tcBorders>
            <w:hideMark/>
          </w:tcPr>
          <w:p w:rsidR="00EF6257" w:rsidRPr="00EF6257" w:rsidRDefault="00EF6257" w:rsidP="00EF6257">
            <w:pPr>
              <w:spacing w:after="0" w:line="240" w:lineRule="auto"/>
              <w:rPr>
                <w:rFonts w:ascii="Arial" w:eastAsia="Times New Roman" w:hAnsi="Arial" w:cs="Arial"/>
                <w:color w:val="000000"/>
                <w:sz w:val="20"/>
                <w:szCs w:val="20"/>
              </w:rPr>
            </w:pPr>
          </w:p>
        </w:tc>
        <w:tc>
          <w:tcPr>
            <w:tcW w:w="3015" w:type="dxa"/>
            <w:tcBorders>
              <w:top w:val="single" w:sz="6" w:space="0" w:color="000000"/>
              <w:left w:val="single" w:sz="6" w:space="0" w:color="000000"/>
              <w:bottom w:val="single" w:sz="6" w:space="0" w:color="000000"/>
              <w:right w:val="single" w:sz="6" w:space="0" w:color="000000"/>
            </w:tcBorders>
            <w:hideMark/>
          </w:tcPr>
          <w:p w:rsidR="00EF6257" w:rsidRPr="00EF6257" w:rsidRDefault="00EF6257" w:rsidP="00EF6257">
            <w:pPr>
              <w:spacing w:after="0" w:line="240" w:lineRule="auto"/>
              <w:rPr>
                <w:rFonts w:ascii="Times New Roman" w:eastAsia="Times New Roman" w:hAnsi="Times New Roman" w:cs="Times New Roman"/>
                <w:sz w:val="20"/>
                <w:szCs w:val="20"/>
              </w:rPr>
            </w:pPr>
          </w:p>
        </w:tc>
      </w:tr>
      <w:tr w:rsidR="00EF6257" w:rsidRPr="00EF6257" w:rsidTr="00EF6257">
        <w:trPr>
          <w:trHeight w:val="345"/>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645" w:type="dxa"/>
            <w:tcBorders>
              <w:top w:val="single" w:sz="6" w:space="0" w:color="000000"/>
              <w:left w:val="single" w:sz="6" w:space="0" w:color="000000"/>
              <w:bottom w:val="single" w:sz="6" w:space="0" w:color="000000"/>
              <w:right w:val="single" w:sz="6" w:space="0" w:color="000000"/>
            </w:tcBorders>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2.</w:t>
            </w:r>
          </w:p>
        </w:tc>
        <w:tc>
          <w:tcPr>
            <w:tcW w:w="4635" w:type="dxa"/>
            <w:tcBorders>
              <w:top w:val="single" w:sz="6" w:space="0" w:color="000000"/>
              <w:left w:val="single" w:sz="6" w:space="0" w:color="000000"/>
              <w:bottom w:val="single" w:sz="6" w:space="0" w:color="000000"/>
              <w:right w:val="single" w:sz="6" w:space="0" w:color="000000"/>
            </w:tcBorders>
            <w:hideMark/>
          </w:tcPr>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Autorizatie de mediu</w:t>
            </w:r>
          </w:p>
        </w:tc>
        <w:tc>
          <w:tcPr>
            <w:tcW w:w="3015" w:type="dxa"/>
            <w:tcBorders>
              <w:top w:val="single" w:sz="6" w:space="0" w:color="000000"/>
              <w:left w:val="single" w:sz="6" w:space="0" w:color="000000"/>
              <w:bottom w:val="single" w:sz="6" w:space="0" w:color="000000"/>
              <w:right w:val="single" w:sz="6" w:space="0" w:color="000000"/>
            </w:tcBorders>
            <w:hideMark/>
          </w:tcPr>
          <w:p w:rsidR="00EF6257" w:rsidRPr="00EF6257" w:rsidRDefault="00EF6257" w:rsidP="00EF6257">
            <w:pPr>
              <w:spacing w:after="0" w:line="240" w:lineRule="auto"/>
              <w:rPr>
                <w:rFonts w:ascii="Arial" w:eastAsia="Times New Roman" w:hAnsi="Arial" w:cs="Arial"/>
                <w:color w:val="000000"/>
                <w:sz w:val="20"/>
                <w:szCs w:val="20"/>
              </w:rPr>
            </w:pPr>
          </w:p>
        </w:tc>
        <w:tc>
          <w:tcPr>
            <w:tcW w:w="3015" w:type="dxa"/>
            <w:tcBorders>
              <w:top w:val="single" w:sz="6" w:space="0" w:color="000000"/>
              <w:left w:val="single" w:sz="6" w:space="0" w:color="000000"/>
              <w:bottom w:val="single" w:sz="6" w:space="0" w:color="000000"/>
              <w:right w:val="single" w:sz="6" w:space="0" w:color="000000"/>
            </w:tcBorders>
            <w:hideMark/>
          </w:tcPr>
          <w:p w:rsidR="00EF6257" w:rsidRPr="00EF6257" w:rsidRDefault="00EF6257" w:rsidP="00EF6257">
            <w:pPr>
              <w:spacing w:after="0" w:line="240" w:lineRule="auto"/>
              <w:rPr>
                <w:rFonts w:ascii="Times New Roman" w:eastAsia="Times New Roman" w:hAnsi="Times New Roman" w:cs="Times New Roman"/>
                <w:sz w:val="20"/>
                <w:szCs w:val="20"/>
              </w:rPr>
            </w:pPr>
          </w:p>
        </w:tc>
      </w:tr>
      <w:tr w:rsidR="00EF6257" w:rsidRPr="00EF6257" w:rsidTr="00EF6257">
        <w:trPr>
          <w:trHeight w:val="345"/>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645" w:type="dxa"/>
            <w:tcBorders>
              <w:top w:val="single" w:sz="6" w:space="0" w:color="000000"/>
              <w:left w:val="single" w:sz="6" w:space="0" w:color="000000"/>
              <w:bottom w:val="single" w:sz="6" w:space="0" w:color="000000"/>
              <w:right w:val="single" w:sz="6" w:space="0" w:color="000000"/>
            </w:tcBorders>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3.</w:t>
            </w:r>
          </w:p>
        </w:tc>
        <w:tc>
          <w:tcPr>
            <w:tcW w:w="4635" w:type="dxa"/>
            <w:tcBorders>
              <w:top w:val="single" w:sz="6" w:space="0" w:color="000000"/>
              <w:left w:val="single" w:sz="6" w:space="0" w:color="000000"/>
              <w:bottom w:val="single" w:sz="6" w:space="0" w:color="000000"/>
              <w:right w:val="single" w:sz="6" w:space="0" w:color="000000"/>
            </w:tcBorders>
            <w:hideMark/>
          </w:tcPr>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Autorizatie integrata de mediu</w:t>
            </w:r>
          </w:p>
        </w:tc>
        <w:tc>
          <w:tcPr>
            <w:tcW w:w="3015" w:type="dxa"/>
            <w:tcBorders>
              <w:top w:val="single" w:sz="6" w:space="0" w:color="000000"/>
              <w:left w:val="single" w:sz="6" w:space="0" w:color="000000"/>
              <w:bottom w:val="single" w:sz="6" w:space="0" w:color="000000"/>
              <w:right w:val="single" w:sz="6" w:space="0" w:color="000000"/>
            </w:tcBorders>
            <w:hideMark/>
          </w:tcPr>
          <w:p w:rsidR="00EF6257" w:rsidRPr="00EF6257" w:rsidRDefault="00EF6257" w:rsidP="00EF6257">
            <w:pPr>
              <w:spacing w:after="0" w:line="240" w:lineRule="auto"/>
              <w:rPr>
                <w:rFonts w:ascii="Arial" w:eastAsia="Times New Roman" w:hAnsi="Arial" w:cs="Arial"/>
                <w:color w:val="000000"/>
                <w:sz w:val="20"/>
                <w:szCs w:val="20"/>
              </w:rPr>
            </w:pPr>
          </w:p>
        </w:tc>
        <w:tc>
          <w:tcPr>
            <w:tcW w:w="3015" w:type="dxa"/>
            <w:tcBorders>
              <w:top w:val="single" w:sz="6" w:space="0" w:color="000000"/>
              <w:left w:val="single" w:sz="6" w:space="0" w:color="000000"/>
              <w:bottom w:val="single" w:sz="6" w:space="0" w:color="000000"/>
              <w:right w:val="single" w:sz="6" w:space="0" w:color="000000"/>
            </w:tcBorders>
            <w:hideMark/>
          </w:tcPr>
          <w:p w:rsidR="00EF6257" w:rsidRPr="00EF6257" w:rsidRDefault="00EF6257" w:rsidP="00EF6257">
            <w:pPr>
              <w:spacing w:after="0" w:line="240" w:lineRule="auto"/>
              <w:rPr>
                <w:rFonts w:ascii="Times New Roman" w:eastAsia="Times New Roman" w:hAnsi="Times New Roman" w:cs="Times New Roman"/>
                <w:sz w:val="20"/>
                <w:szCs w:val="20"/>
              </w:rPr>
            </w:pPr>
          </w:p>
        </w:tc>
      </w:tr>
      <w:tr w:rsidR="00EF6257" w:rsidRPr="00EF6257" w:rsidTr="00EF6257">
        <w:trPr>
          <w:trHeight w:val="360"/>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645" w:type="dxa"/>
            <w:tcBorders>
              <w:top w:val="single" w:sz="6" w:space="0" w:color="000000"/>
              <w:left w:val="single" w:sz="6" w:space="0" w:color="000000"/>
              <w:bottom w:val="single" w:sz="6" w:space="0" w:color="000000"/>
              <w:right w:val="single" w:sz="6" w:space="0" w:color="000000"/>
            </w:tcBorders>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4.</w:t>
            </w:r>
          </w:p>
        </w:tc>
        <w:tc>
          <w:tcPr>
            <w:tcW w:w="4635" w:type="dxa"/>
            <w:tcBorders>
              <w:top w:val="single" w:sz="6" w:space="0" w:color="000000"/>
              <w:left w:val="single" w:sz="6" w:space="0" w:color="000000"/>
              <w:bottom w:val="single" w:sz="6" w:space="0" w:color="000000"/>
              <w:right w:val="single" w:sz="6" w:space="0" w:color="000000"/>
            </w:tcBorders>
            <w:hideMark/>
          </w:tcPr>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Aviz de mediu</w:t>
            </w:r>
          </w:p>
        </w:tc>
        <w:tc>
          <w:tcPr>
            <w:tcW w:w="3015" w:type="dxa"/>
            <w:tcBorders>
              <w:top w:val="single" w:sz="6" w:space="0" w:color="000000"/>
              <w:left w:val="single" w:sz="6" w:space="0" w:color="000000"/>
              <w:bottom w:val="single" w:sz="6" w:space="0" w:color="000000"/>
              <w:right w:val="single" w:sz="6" w:space="0" w:color="000000"/>
            </w:tcBorders>
            <w:hideMark/>
          </w:tcPr>
          <w:p w:rsidR="00EF6257" w:rsidRPr="00EF6257" w:rsidRDefault="00EF6257" w:rsidP="00EF6257">
            <w:pPr>
              <w:spacing w:after="0" w:line="240" w:lineRule="auto"/>
              <w:rPr>
                <w:rFonts w:ascii="Arial" w:eastAsia="Times New Roman" w:hAnsi="Arial" w:cs="Arial"/>
                <w:color w:val="000000"/>
                <w:sz w:val="20"/>
                <w:szCs w:val="20"/>
              </w:rPr>
            </w:pPr>
          </w:p>
        </w:tc>
        <w:tc>
          <w:tcPr>
            <w:tcW w:w="3015" w:type="dxa"/>
            <w:tcBorders>
              <w:top w:val="single" w:sz="6" w:space="0" w:color="000000"/>
              <w:left w:val="single" w:sz="6" w:space="0" w:color="000000"/>
              <w:bottom w:val="single" w:sz="6" w:space="0" w:color="000000"/>
              <w:right w:val="single" w:sz="6" w:space="0" w:color="000000"/>
            </w:tcBorders>
            <w:hideMark/>
          </w:tcPr>
          <w:p w:rsidR="00EF6257" w:rsidRPr="00EF6257" w:rsidRDefault="00EF6257" w:rsidP="00EF6257">
            <w:pPr>
              <w:spacing w:after="0" w:line="240" w:lineRule="auto"/>
              <w:rPr>
                <w:rFonts w:ascii="Times New Roman" w:eastAsia="Times New Roman" w:hAnsi="Times New Roman" w:cs="Times New Roman"/>
                <w:sz w:val="20"/>
                <w:szCs w:val="20"/>
              </w:rPr>
            </w:pPr>
          </w:p>
        </w:tc>
      </w:tr>
    </w:tbl>
    <w:p w:rsidR="00EF6257" w:rsidRPr="00EF6257" w:rsidRDefault="00EF6257" w:rsidP="00EF6257">
      <w:pPr>
        <w:spacing w:after="0" w:line="240" w:lineRule="auto"/>
        <w:jc w:val="center"/>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E.</w:t>
      </w:r>
      <w:r w:rsidRPr="00EF6257">
        <w:rPr>
          <w:rFonts w:ascii="Arial" w:eastAsia="Times New Roman" w:hAnsi="Arial" w:cs="Arial"/>
          <w:color w:val="000000"/>
          <w:sz w:val="20"/>
          <w:szCs w:val="20"/>
        </w:rPr>
        <w:t xml:space="preserve"> Activitati la sit </w:t>
      </w: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w:t>
      </w:r>
    </w:p>
    <w:p w:rsidR="00EF6257" w:rsidRPr="00EF6257" w:rsidRDefault="00EF6257" w:rsidP="00EF6257">
      <w:pPr>
        <w:spacing w:after="0" w:line="240" w:lineRule="auto"/>
        <w:jc w:val="center"/>
        <w:rPr>
          <w:rFonts w:ascii="Arial" w:eastAsia="Times New Roman" w:hAnsi="Arial" w:cs="Arial"/>
          <w:color w:val="000000"/>
          <w:sz w:val="20"/>
          <w:szCs w:val="20"/>
        </w:rPr>
      </w:pPr>
    </w:p>
    <w:tbl>
      <w:tblPr>
        <w:tblW w:w="9075" w:type="dxa"/>
        <w:jc w:val="center"/>
        <w:tblCellMar>
          <w:top w:w="15" w:type="dxa"/>
          <w:left w:w="15" w:type="dxa"/>
          <w:bottom w:w="15" w:type="dxa"/>
          <w:right w:w="15" w:type="dxa"/>
        </w:tblCellMar>
        <w:tblLook w:val="04A0" w:firstRow="1" w:lastRow="0" w:firstColumn="1" w:lastColumn="0" w:noHBand="0" w:noVBand="1"/>
      </w:tblPr>
      <w:tblGrid>
        <w:gridCol w:w="14"/>
        <w:gridCol w:w="4522"/>
        <w:gridCol w:w="4539"/>
      </w:tblGrid>
      <w:tr w:rsidR="00EF6257" w:rsidRPr="00EF6257" w:rsidTr="00EF6257">
        <w:trPr>
          <w:trHeight w:val="15"/>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r>
      <w:tr w:rsidR="00EF6257" w:rsidRPr="00EF6257" w:rsidTr="00EF6257">
        <w:trPr>
          <w:trHeight w:val="555"/>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5655" w:type="dxa"/>
            <w:tcBorders>
              <w:top w:val="single" w:sz="6" w:space="0" w:color="000000"/>
              <w:left w:val="single" w:sz="6" w:space="0" w:color="000000"/>
              <w:bottom w:val="single" w:sz="6" w:space="0" w:color="000000"/>
              <w:right w:val="single" w:sz="6" w:space="0" w:color="000000"/>
            </w:tcBorders>
            <w:hideMark/>
          </w:tcPr>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22) Tipul de activitati prezente si trecute desfasurate la sit ACTIVITATI PRINCIPALE*</w:t>
            </w:r>
          </w:p>
        </w:tc>
        <w:tc>
          <w:tcPr>
            <w:tcW w:w="5655" w:type="dxa"/>
            <w:tcBorders>
              <w:top w:val="single" w:sz="6" w:space="0" w:color="000000"/>
              <w:left w:val="single" w:sz="6" w:space="0" w:color="000000"/>
              <w:bottom w:val="single" w:sz="6" w:space="0" w:color="000000"/>
              <w:right w:val="single" w:sz="6" w:space="0" w:color="000000"/>
            </w:tcBorders>
            <w:hideMark/>
          </w:tcPr>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23) Tipul de activitati prezente si trecute desfasurate la sit ACTIVITATI SECUNDARE*</w:t>
            </w:r>
          </w:p>
        </w:tc>
      </w:tr>
      <w:tr w:rsidR="00EF6257" w:rsidRPr="00EF6257" w:rsidTr="00EF6257">
        <w:trPr>
          <w:trHeight w:val="345"/>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rPr>
                <w:rFonts w:ascii="Arial" w:eastAsia="Times New Roman" w:hAnsi="Arial" w:cs="Arial"/>
                <w:color w:val="000000"/>
                <w:sz w:val="20"/>
                <w:szCs w:val="20"/>
              </w:rPr>
            </w:pPr>
          </w:p>
        </w:tc>
        <w:tc>
          <w:tcPr>
            <w:tcW w:w="5655" w:type="dxa"/>
            <w:tcBorders>
              <w:top w:val="single" w:sz="6" w:space="0" w:color="000000"/>
              <w:left w:val="single" w:sz="6" w:space="0" w:color="000000"/>
              <w:bottom w:val="single" w:sz="6" w:space="0" w:color="000000"/>
              <w:right w:val="single" w:sz="6" w:space="0" w:color="000000"/>
            </w:tcBorders>
            <w:hideMark/>
          </w:tcPr>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1.</w:t>
            </w:r>
          </w:p>
        </w:tc>
        <w:tc>
          <w:tcPr>
            <w:tcW w:w="5655" w:type="dxa"/>
            <w:tcBorders>
              <w:top w:val="single" w:sz="6" w:space="0" w:color="000000"/>
              <w:left w:val="single" w:sz="6" w:space="0" w:color="000000"/>
              <w:bottom w:val="single" w:sz="6" w:space="0" w:color="000000"/>
              <w:right w:val="single" w:sz="6" w:space="0" w:color="000000"/>
            </w:tcBorders>
            <w:hideMark/>
          </w:tcPr>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1.</w:t>
            </w:r>
          </w:p>
        </w:tc>
      </w:tr>
      <w:tr w:rsidR="00EF6257" w:rsidRPr="00EF6257" w:rsidTr="00EF6257">
        <w:trPr>
          <w:trHeight w:val="345"/>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rPr>
                <w:rFonts w:ascii="Arial" w:eastAsia="Times New Roman" w:hAnsi="Arial" w:cs="Arial"/>
                <w:color w:val="000000"/>
                <w:sz w:val="20"/>
                <w:szCs w:val="20"/>
              </w:rPr>
            </w:pPr>
          </w:p>
        </w:tc>
        <w:tc>
          <w:tcPr>
            <w:tcW w:w="5655" w:type="dxa"/>
            <w:tcBorders>
              <w:top w:val="single" w:sz="6" w:space="0" w:color="000000"/>
              <w:left w:val="single" w:sz="6" w:space="0" w:color="000000"/>
              <w:bottom w:val="single" w:sz="6" w:space="0" w:color="000000"/>
              <w:right w:val="single" w:sz="6" w:space="0" w:color="000000"/>
            </w:tcBorders>
            <w:hideMark/>
          </w:tcPr>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2.</w:t>
            </w:r>
          </w:p>
        </w:tc>
        <w:tc>
          <w:tcPr>
            <w:tcW w:w="5655" w:type="dxa"/>
            <w:tcBorders>
              <w:top w:val="single" w:sz="6" w:space="0" w:color="000000"/>
              <w:left w:val="single" w:sz="6" w:space="0" w:color="000000"/>
              <w:bottom w:val="single" w:sz="6" w:space="0" w:color="000000"/>
              <w:right w:val="single" w:sz="6" w:space="0" w:color="000000"/>
            </w:tcBorders>
            <w:hideMark/>
          </w:tcPr>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2.</w:t>
            </w:r>
          </w:p>
        </w:tc>
      </w:tr>
      <w:tr w:rsidR="00EF6257" w:rsidRPr="00EF6257" w:rsidTr="00EF6257">
        <w:trPr>
          <w:trHeight w:val="345"/>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rPr>
                <w:rFonts w:ascii="Arial" w:eastAsia="Times New Roman" w:hAnsi="Arial" w:cs="Arial"/>
                <w:color w:val="000000"/>
                <w:sz w:val="20"/>
                <w:szCs w:val="20"/>
              </w:rPr>
            </w:pPr>
          </w:p>
        </w:tc>
        <w:tc>
          <w:tcPr>
            <w:tcW w:w="5655" w:type="dxa"/>
            <w:tcBorders>
              <w:top w:val="single" w:sz="6" w:space="0" w:color="000000"/>
              <w:left w:val="single" w:sz="6" w:space="0" w:color="000000"/>
              <w:bottom w:val="single" w:sz="6" w:space="0" w:color="000000"/>
              <w:right w:val="single" w:sz="6" w:space="0" w:color="000000"/>
            </w:tcBorders>
            <w:hideMark/>
          </w:tcPr>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3.</w:t>
            </w:r>
          </w:p>
        </w:tc>
        <w:tc>
          <w:tcPr>
            <w:tcW w:w="5655" w:type="dxa"/>
            <w:tcBorders>
              <w:top w:val="single" w:sz="6" w:space="0" w:color="000000"/>
              <w:left w:val="single" w:sz="6" w:space="0" w:color="000000"/>
              <w:bottom w:val="single" w:sz="6" w:space="0" w:color="000000"/>
              <w:right w:val="single" w:sz="6" w:space="0" w:color="000000"/>
            </w:tcBorders>
            <w:hideMark/>
          </w:tcPr>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3.</w:t>
            </w:r>
          </w:p>
        </w:tc>
      </w:tr>
      <w:tr w:rsidR="00EF6257" w:rsidRPr="00EF6257" w:rsidTr="00EF6257">
        <w:trPr>
          <w:trHeight w:val="345"/>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rPr>
                <w:rFonts w:ascii="Arial" w:eastAsia="Times New Roman" w:hAnsi="Arial" w:cs="Arial"/>
                <w:color w:val="000000"/>
                <w:sz w:val="20"/>
                <w:szCs w:val="20"/>
              </w:rPr>
            </w:pPr>
          </w:p>
        </w:tc>
        <w:tc>
          <w:tcPr>
            <w:tcW w:w="5655" w:type="dxa"/>
            <w:tcBorders>
              <w:top w:val="single" w:sz="6" w:space="0" w:color="000000"/>
              <w:left w:val="single" w:sz="6" w:space="0" w:color="000000"/>
              <w:bottom w:val="single" w:sz="6" w:space="0" w:color="000000"/>
              <w:right w:val="single" w:sz="6" w:space="0" w:color="000000"/>
            </w:tcBorders>
            <w:hideMark/>
          </w:tcPr>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4.</w:t>
            </w:r>
          </w:p>
        </w:tc>
        <w:tc>
          <w:tcPr>
            <w:tcW w:w="5655" w:type="dxa"/>
            <w:tcBorders>
              <w:top w:val="single" w:sz="6" w:space="0" w:color="000000"/>
              <w:left w:val="single" w:sz="6" w:space="0" w:color="000000"/>
              <w:bottom w:val="single" w:sz="6" w:space="0" w:color="000000"/>
              <w:right w:val="single" w:sz="6" w:space="0" w:color="000000"/>
            </w:tcBorders>
            <w:hideMark/>
          </w:tcPr>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4.</w:t>
            </w:r>
          </w:p>
        </w:tc>
      </w:tr>
      <w:tr w:rsidR="00EF6257" w:rsidRPr="00EF6257" w:rsidTr="00EF6257">
        <w:trPr>
          <w:trHeight w:val="360"/>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rPr>
                <w:rFonts w:ascii="Arial" w:eastAsia="Times New Roman" w:hAnsi="Arial" w:cs="Arial"/>
                <w:color w:val="000000"/>
                <w:sz w:val="20"/>
                <w:szCs w:val="20"/>
              </w:rPr>
            </w:pPr>
          </w:p>
        </w:tc>
        <w:tc>
          <w:tcPr>
            <w:tcW w:w="5655" w:type="dxa"/>
            <w:tcBorders>
              <w:top w:val="single" w:sz="6" w:space="0" w:color="000000"/>
              <w:left w:val="single" w:sz="6" w:space="0" w:color="000000"/>
              <w:bottom w:val="single" w:sz="6" w:space="0" w:color="000000"/>
              <w:right w:val="single" w:sz="6" w:space="0" w:color="000000"/>
            </w:tcBorders>
            <w:hideMark/>
          </w:tcPr>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5.</w:t>
            </w:r>
          </w:p>
        </w:tc>
        <w:tc>
          <w:tcPr>
            <w:tcW w:w="5655" w:type="dxa"/>
            <w:tcBorders>
              <w:top w:val="single" w:sz="6" w:space="0" w:color="000000"/>
              <w:left w:val="single" w:sz="6" w:space="0" w:color="000000"/>
              <w:bottom w:val="single" w:sz="6" w:space="0" w:color="000000"/>
              <w:right w:val="single" w:sz="6" w:space="0" w:color="000000"/>
            </w:tcBorders>
            <w:hideMark/>
          </w:tcPr>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5.</w:t>
            </w:r>
          </w:p>
        </w:tc>
      </w:tr>
    </w:tbl>
    <w:p w:rsidR="00EF6257" w:rsidRPr="00EF6257" w:rsidRDefault="00EF6257" w:rsidP="00EF6257">
      <w:pPr>
        <w:spacing w:after="0" w:line="240" w:lineRule="auto"/>
        <w:jc w:val="center"/>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w:t>
      </w:r>
      <w:r w:rsidRPr="00EF6257">
        <w:rPr>
          <w:rFonts w:ascii="Arial" w:eastAsia="Times New Roman" w:hAnsi="Arial" w:cs="Arial"/>
          <w:color w:val="000000"/>
          <w:sz w:val="20"/>
          <w:szCs w:val="20"/>
        </w:rPr>
        <w:t xml:space="preserve"> A se alege din lista codurilor CAEN.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w:t>
      </w:r>
    </w:p>
    <w:p w:rsidR="00EF6257" w:rsidRPr="00EF6257" w:rsidRDefault="00EF6257" w:rsidP="00EF6257">
      <w:pPr>
        <w:spacing w:after="0" w:line="240" w:lineRule="auto"/>
        <w:jc w:val="center"/>
        <w:rPr>
          <w:rFonts w:ascii="Arial" w:eastAsia="Times New Roman" w:hAnsi="Arial" w:cs="Arial"/>
          <w:color w:val="000000"/>
          <w:sz w:val="20"/>
          <w:szCs w:val="20"/>
        </w:rPr>
      </w:pPr>
    </w:p>
    <w:tbl>
      <w:tblPr>
        <w:tblW w:w="9975" w:type="dxa"/>
        <w:jc w:val="center"/>
        <w:tblCellMar>
          <w:top w:w="15" w:type="dxa"/>
          <w:left w:w="15" w:type="dxa"/>
          <w:bottom w:w="15" w:type="dxa"/>
          <w:right w:w="15" w:type="dxa"/>
        </w:tblCellMar>
        <w:tblLook w:val="04A0" w:firstRow="1" w:lastRow="0" w:firstColumn="1" w:lastColumn="0" w:noHBand="0" w:noVBand="1"/>
      </w:tblPr>
      <w:tblGrid>
        <w:gridCol w:w="15"/>
        <w:gridCol w:w="2445"/>
        <w:gridCol w:w="2447"/>
        <w:gridCol w:w="2445"/>
        <w:gridCol w:w="2623"/>
      </w:tblGrid>
      <w:tr w:rsidR="00EF6257" w:rsidRPr="00EF6257" w:rsidTr="00EF6257">
        <w:trPr>
          <w:trHeight w:val="15"/>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r>
      <w:tr w:rsidR="00EF6257" w:rsidRPr="00EF6257" w:rsidTr="00EF6257">
        <w:trPr>
          <w:trHeight w:val="765"/>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24) Substante chimice folosite</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25) Produse (secundare) folosite sau produse</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26) Deseuri produse la sit</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27) Deseuri depozitate/deversate (temporar ori permanent)</w:t>
            </w:r>
          </w:p>
        </w:tc>
      </w:tr>
      <w:tr w:rsidR="00EF6257" w:rsidRPr="00EF6257" w:rsidTr="00EF6257">
        <w:trPr>
          <w:trHeight w:val="2670"/>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Metale grele - compusi </w:t>
            </w:r>
            <w:r w:rsidRPr="00EF6257">
              <w:rPr>
                <w:rFonts w:ascii="Arial" w:eastAsia="Times New Roman" w:hAnsi="Arial" w:cs="Arial"/>
                <w:color w:val="000000"/>
                <w:sz w:val="20"/>
                <w:szCs w:val="20"/>
              </w:rPr>
              <w:br/>
              <w:t xml:space="preserve">□ Compusi anorganici </w:t>
            </w:r>
            <w:r w:rsidRPr="00EF6257">
              <w:rPr>
                <w:rFonts w:ascii="Arial" w:eastAsia="Times New Roman" w:hAnsi="Arial" w:cs="Arial"/>
                <w:color w:val="000000"/>
                <w:sz w:val="20"/>
                <w:szCs w:val="20"/>
              </w:rPr>
              <w:br/>
              <w:t xml:space="preserve">□ Produse petroliere </w:t>
            </w:r>
            <w:r w:rsidRPr="00EF6257">
              <w:rPr>
                <w:rFonts w:ascii="Arial" w:eastAsia="Times New Roman" w:hAnsi="Arial" w:cs="Arial"/>
                <w:color w:val="000000"/>
                <w:sz w:val="20"/>
                <w:szCs w:val="20"/>
              </w:rPr>
              <w:br/>
              <w:t xml:space="preserve">□ Alte hidrocarburi </w:t>
            </w:r>
            <w:r w:rsidRPr="00EF6257">
              <w:rPr>
                <w:rFonts w:ascii="Arial" w:eastAsia="Times New Roman" w:hAnsi="Arial" w:cs="Arial"/>
                <w:color w:val="000000"/>
                <w:sz w:val="20"/>
                <w:szCs w:val="20"/>
              </w:rPr>
              <w:br/>
              <w:t xml:space="preserve">□ Dizolvanti </w:t>
            </w:r>
            <w:r w:rsidRPr="00EF6257">
              <w:rPr>
                <w:rFonts w:ascii="Arial" w:eastAsia="Times New Roman" w:hAnsi="Arial" w:cs="Arial"/>
                <w:color w:val="000000"/>
                <w:sz w:val="20"/>
                <w:szCs w:val="20"/>
              </w:rPr>
              <w:br/>
              <w:t xml:space="preserve">□ Compusi halogenati </w:t>
            </w:r>
            <w:r w:rsidRPr="00EF6257">
              <w:rPr>
                <w:rFonts w:ascii="Arial" w:eastAsia="Times New Roman" w:hAnsi="Arial" w:cs="Arial"/>
                <w:color w:val="000000"/>
                <w:sz w:val="20"/>
                <w:szCs w:val="20"/>
              </w:rPr>
              <w:br/>
              <w:t xml:space="preserve">□ Pesticide </w:t>
            </w:r>
            <w:r w:rsidRPr="00EF6257">
              <w:rPr>
                <w:rFonts w:ascii="Arial" w:eastAsia="Times New Roman" w:hAnsi="Arial" w:cs="Arial"/>
                <w:color w:val="000000"/>
                <w:sz w:val="20"/>
                <w:szCs w:val="20"/>
              </w:rPr>
              <w:br/>
              <w:t xml:space="preserve">□ Dioxina si furani </w:t>
            </w:r>
            <w:r w:rsidRPr="00EF6257">
              <w:rPr>
                <w:rFonts w:ascii="Arial" w:eastAsia="Times New Roman" w:hAnsi="Arial" w:cs="Arial"/>
                <w:color w:val="000000"/>
                <w:sz w:val="20"/>
                <w:szCs w:val="20"/>
              </w:rPr>
              <w:br/>
              <w:t xml:space="preserve">□ Azbest </w:t>
            </w:r>
            <w:r w:rsidRPr="00EF6257">
              <w:rPr>
                <w:rFonts w:ascii="Arial" w:eastAsia="Times New Roman" w:hAnsi="Arial" w:cs="Arial"/>
                <w:color w:val="000000"/>
                <w:sz w:val="20"/>
                <w:szCs w:val="20"/>
              </w:rPr>
              <w:br/>
              <w:t xml:space="preserve">□ Fenoli </w:t>
            </w:r>
            <w:r w:rsidRPr="00EF6257">
              <w:rPr>
                <w:rFonts w:ascii="Arial" w:eastAsia="Times New Roman" w:hAnsi="Arial" w:cs="Arial"/>
                <w:color w:val="000000"/>
                <w:sz w:val="20"/>
                <w:szCs w:val="20"/>
              </w:rPr>
              <w:br/>
              <w:t xml:space="preserve">□ Ftalati </w:t>
            </w:r>
            <w:r w:rsidRPr="00EF6257">
              <w:rPr>
                <w:rFonts w:ascii="Arial" w:eastAsia="Times New Roman" w:hAnsi="Arial" w:cs="Arial"/>
                <w:color w:val="000000"/>
                <w:sz w:val="20"/>
                <w:szCs w:val="20"/>
              </w:rPr>
              <w:br/>
              <w:t>□ Altele</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Metale grele - compusi </w:t>
            </w:r>
            <w:r w:rsidRPr="00EF6257">
              <w:rPr>
                <w:rFonts w:ascii="Arial" w:eastAsia="Times New Roman" w:hAnsi="Arial" w:cs="Arial"/>
                <w:color w:val="000000"/>
                <w:sz w:val="20"/>
                <w:szCs w:val="20"/>
              </w:rPr>
              <w:br/>
              <w:t xml:space="preserve">□ Compusi anorganici </w:t>
            </w:r>
            <w:r w:rsidRPr="00EF6257">
              <w:rPr>
                <w:rFonts w:ascii="Arial" w:eastAsia="Times New Roman" w:hAnsi="Arial" w:cs="Arial"/>
                <w:color w:val="000000"/>
                <w:sz w:val="20"/>
                <w:szCs w:val="20"/>
              </w:rPr>
              <w:br/>
              <w:t xml:space="preserve">□ Produse petroliere </w:t>
            </w:r>
            <w:r w:rsidRPr="00EF6257">
              <w:rPr>
                <w:rFonts w:ascii="Arial" w:eastAsia="Times New Roman" w:hAnsi="Arial" w:cs="Arial"/>
                <w:color w:val="000000"/>
                <w:sz w:val="20"/>
                <w:szCs w:val="20"/>
              </w:rPr>
              <w:br/>
              <w:t xml:space="preserve">□ Alte hidrocarburi </w:t>
            </w:r>
            <w:r w:rsidRPr="00EF6257">
              <w:rPr>
                <w:rFonts w:ascii="Arial" w:eastAsia="Times New Roman" w:hAnsi="Arial" w:cs="Arial"/>
                <w:color w:val="000000"/>
                <w:sz w:val="20"/>
                <w:szCs w:val="20"/>
              </w:rPr>
              <w:br/>
              <w:t xml:space="preserve">□ Dizolvanti </w:t>
            </w:r>
            <w:r w:rsidRPr="00EF6257">
              <w:rPr>
                <w:rFonts w:ascii="Arial" w:eastAsia="Times New Roman" w:hAnsi="Arial" w:cs="Arial"/>
                <w:color w:val="000000"/>
                <w:sz w:val="20"/>
                <w:szCs w:val="20"/>
              </w:rPr>
              <w:br/>
              <w:t xml:space="preserve">□ Compusi halogenati </w:t>
            </w:r>
            <w:r w:rsidRPr="00EF6257">
              <w:rPr>
                <w:rFonts w:ascii="Arial" w:eastAsia="Times New Roman" w:hAnsi="Arial" w:cs="Arial"/>
                <w:color w:val="000000"/>
                <w:sz w:val="20"/>
                <w:szCs w:val="20"/>
              </w:rPr>
              <w:br/>
              <w:t xml:space="preserve">□ Pesticide </w:t>
            </w:r>
            <w:r w:rsidRPr="00EF6257">
              <w:rPr>
                <w:rFonts w:ascii="Arial" w:eastAsia="Times New Roman" w:hAnsi="Arial" w:cs="Arial"/>
                <w:color w:val="000000"/>
                <w:sz w:val="20"/>
                <w:szCs w:val="20"/>
              </w:rPr>
              <w:br/>
              <w:t xml:space="preserve">□ Dioxina si furani </w:t>
            </w:r>
            <w:r w:rsidRPr="00EF6257">
              <w:rPr>
                <w:rFonts w:ascii="Arial" w:eastAsia="Times New Roman" w:hAnsi="Arial" w:cs="Arial"/>
                <w:color w:val="000000"/>
                <w:sz w:val="20"/>
                <w:szCs w:val="20"/>
              </w:rPr>
              <w:br/>
              <w:t xml:space="preserve">□ Azbest </w:t>
            </w:r>
            <w:r w:rsidRPr="00EF6257">
              <w:rPr>
                <w:rFonts w:ascii="Arial" w:eastAsia="Times New Roman" w:hAnsi="Arial" w:cs="Arial"/>
                <w:color w:val="000000"/>
                <w:sz w:val="20"/>
                <w:szCs w:val="20"/>
              </w:rPr>
              <w:br/>
              <w:t xml:space="preserve">□ Fenoli </w:t>
            </w:r>
            <w:r w:rsidRPr="00EF6257">
              <w:rPr>
                <w:rFonts w:ascii="Arial" w:eastAsia="Times New Roman" w:hAnsi="Arial" w:cs="Arial"/>
                <w:color w:val="000000"/>
                <w:sz w:val="20"/>
                <w:szCs w:val="20"/>
              </w:rPr>
              <w:br/>
              <w:t xml:space="preserve">□ Ftalati </w:t>
            </w:r>
            <w:r w:rsidRPr="00EF6257">
              <w:rPr>
                <w:rFonts w:ascii="Arial" w:eastAsia="Times New Roman" w:hAnsi="Arial" w:cs="Arial"/>
                <w:color w:val="000000"/>
                <w:sz w:val="20"/>
                <w:szCs w:val="20"/>
              </w:rPr>
              <w:br/>
              <w:t>□ Altele</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Metale grele - compusi </w:t>
            </w:r>
            <w:r w:rsidRPr="00EF6257">
              <w:rPr>
                <w:rFonts w:ascii="Arial" w:eastAsia="Times New Roman" w:hAnsi="Arial" w:cs="Arial"/>
                <w:color w:val="000000"/>
                <w:sz w:val="20"/>
                <w:szCs w:val="20"/>
              </w:rPr>
              <w:br/>
              <w:t xml:space="preserve">□ Compusi anorganici </w:t>
            </w:r>
            <w:r w:rsidRPr="00EF6257">
              <w:rPr>
                <w:rFonts w:ascii="Arial" w:eastAsia="Times New Roman" w:hAnsi="Arial" w:cs="Arial"/>
                <w:color w:val="000000"/>
                <w:sz w:val="20"/>
                <w:szCs w:val="20"/>
              </w:rPr>
              <w:br/>
              <w:t xml:space="preserve">□ Produse petroliere </w:t>
            </w:r>
            <w:r w:rsidRPr="00EF6257">
              <w:rPr>
                <w:rFonts w:ascii="Arial" w:eastAsia="Times New Roman" w:hAnsi="Arial" w:cs="Arial"/>
                <w:color w:val="000000"/>
                <w:sz w:val="20"/>
                <w:szCs w:val="20"/>
              </w:rPr>
              <w:br/>
              <w:t xml:space="preserve">□ Alte hidrocarburi </w:t>
            </w:r>
            <w:r w:rsidRPr="00EF6257">
              <w:rPr>
                <w:rFonts w:ascii="Arial" w:eastAsia="Times New Roman" w:hAnsi="Arial" w:cs="Arial"/>
                <w:color w:val="000000"/>
                <w:sz w:val="20"/>
                <w:szCs w:val="20"/>
              </w:rPr>
              <w:br/>
              <w:t xml:space="preserve">□ Dizolvanti </w:t>
            </w:r>
            <w:r w:rsidRPr="00EF6257">
              <w:rPr>
                <w:rFonts w:ascii="Arial" w:eastAsia="Times New Roman" w:hAnsi="Arial" w:cs="Arial"/>
                <w:color w:val="000000"/>
                <w:sz w:val="20"/>
                <w:szCs w:val="20"/>
              </w:rPr>
              <w:br/>
              <w:t xml:space="preserve">□ Compusi halogenati </w:t>
            </w:r>
            <w:r w:rsidRPr="00EF6257">
              <w:rPr>
                <w:rFonts w:ascii="Arial" w:eastAsia="Times New Roman" w:hAnsi="Arial" w:cs="Arial"/>
                <w:color w:val="000000"/>
                <w:sz w:val="20"/>
                <w:szCs w:val="20"/>
              </w:rPr>
              <w:br/>
              <w:t xml:space="preserve">□ Pesticide </w:t>
            </w:r>
            <w:r w:rsidRPr="00EF6257">
              <w:rPr>
                <w:rFonts w:ascii="Arial" w:eastAsia="Times New Roman" w:hAnsi="Arial" w:cs="Arial"/>
                <w:color w:val="000000"/>
                <w:sz w:val="20"/>
                <w:szCs w:val="20"/>
              </w:rPr>
              <w:br/>
              <w:t xml:space="preserve">□ Dioxina si furani </w:t>
            </w:r>
            <w:r w:rsidRPr="00EF6257">
              <w:rPr>
                <w:rFonts w:ascii="Arial" w:eastAsia="Times New Roman" w:hAnsi="Arial" w:cs="Arial"/>
                <w:color w:val="000000"/>
                <w:sz w:val="20"/>
                <w:szCs w:val="20"/>
              </w:rPr>
              <w:br/>
              <w:t xml:space="preserve">□ Azbest </w:t>
            </w:r>
            <w:r w:rsidRPr="00EF6257">
              <w:rPr>
                <w:rFonts w:ascii="Arial" w:eastAsia="Times New Roman" w:hAnsi="Arial" w:cs="Arial"/>
                <w:color w:val="000000"/>
                <w:sz w:val="20"/>
                <w:szCs w:val="20"/>
              </w:rPr>
              <w:br/>
              <w:t xml:space="preserve">□ Fenoli </w:t>
            </w:r>
            <w:r w:rsidRPr="00EF6257">
              <w:rPr>
                <w:rFonts w:ascii="Arial" w:eastAsia="Times New Roman" w:hAnsi="Arial" w:cs="Arial"/>
                <w:color w:val="000000"/>
                <w:sz w:val="20"/>
                <w:szCs w:val="20"/>
              </w:rPr>
              <w:br/>
              <w:t xml:space="preserve">□ Ftalati </w:t>
            </w:r>
            <w:r w:rsidRPr="00EF6257">
              <w:rPr>
                <w:rFonts w:ascii="Arial" w:eastAsia="Times New Roman" w:hAnsi="Arial" w:cs="Arial"/>
                <w:color w:val="000000"/>
                <w:sz w:val="20"/>
                <w:szCs w:val="20"/>
              </w:rPr>
              <w:br/>
              <w:t>□ Altele</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la sit </w:t>
            </w:r>
            <w:r w:rsidRPr="00EF6257">
              <w:rPr>
                <w:rFonts w:ascii="Arial" w:eastAsia="Times New Roman" w:hAnsi="Arial" w:cs="Arial"/>
                <w:color w:val="000000"/>
                <w:sz w:val="20"/>
                <w:szCs w:val="20"/>
              </w:rPr>
              <w:br/>
              <w:t>□ in afara sitului</w:t>
            </w:r>
          </w:p>
        </w:tc>
      </w:tr>
    </w:tbl>
    <w:p w:rsidR="00EF6257" w:rsidRPr="00EF6257" w:rsidRDefault="00EF6257" w:rsidP="00EF6257">
      <w:pPr>
        <w:spacing w:after="0" w:line="240" w:lineRule="auto"/>
        <w:jc w:val="center"/>
        <w:rPr>
          <w:rFonts w:ascii="Arial" w:eastAsia="Times New Roman" w:hAnsi="Arial" w:cs="Arial"/>
          <w:color w:val="000000"/>
          <w:sz w:val="20"/>
          <w:szCs w:val="20"/>
        </w:rPr>
      </w:pP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w:t>
      </w:r>
    </w:p>
    <w:p w:rsidR="00EF6257" w:rsidRPr="00EF6257" w:rsidRDefault="00EF6257" w:rsidP="00EF6257">
      <w:pPr>
        <w:spacing w:after="0" w:line="240" w:lineRule="auto"/>
        <w:jc w:val="center"/>
        <w:rPr>
          <w:rFonts w:ascii="Arial" w:eastAsia="Times New Roman" w:hAnsi="Arial" w:cs="Arial"/>
          <w:color w:val="000000"/>
          <w:sz w:val="20"/>
          <w:szCs w:val="20"/>
        </w:rPr>
      </w:pPr>
    </w:p>
    <w:tbl>
      <w:tblPr>
        <w:tblW w:w="9825" w:type="dxa"/>
        <w:jc w:val="center"/>
        <w:tblCellMar>
          <w:top w:w="15" w:type="dxa"/>
          <w:left w:w="15" w:type="dxa"/>
          <w:bottom w:w="15" w:type="dxa"/>
          <w:right w:w="15" w:type="dxa"/>
        </w:tblCellMar>
        <w:tblLook w:val="04A0" w:firstRow="1" w:lastRow="0" w:firstColumn="1" w:lastColumn="0" w:noHBand="0" w:noVBand="1"/>
      </w:tblPr>
      <w:tblGrid>
        <w:gridCol w:w="19"/>
        <w:gridCol w:w="9806"/>
      </w:tblGrid>
      <w:tr w:rsidR="00EF6257" w:rsidRPr="00EF6257" w:rsidTr="00EF6257">
        <w:trPr>
          <w:trHeight w:val="15"/>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r>
      <w:tr w:rsidR="00EF6257" w:rsidRPr="00EF6257" w:rsidTr="00EF6257">
        <w:trPr>
          <w:trHeight w:val="570"/>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28) Activitati desfasurate sau in curs de desfasurare la situl potential contaminat </w:t>
            </w:r>
            <w:r w:rsidRPr="00EF6257">
              <w:rPr>
                <w:rFonts w:ascii="Arial" w:eastAsia="Times New Roman" w:hAnsi="Arial" w:cs="Arial"/>
                <w:color w:val="000000"/>
                <w:sz w:val="20"/>
                <w:szCs w:val="20"/>
              </w:rPr>
              <w:br/>
              <w:t>Detaliati, daca este cazul</w:t>
            </w:r>
          </w:p>
        </w:tc>
      </w:tr>
    </w:tbl>
    <w:p w:rsidR="00EF6257" w:rsidRPr="00EF6257" w:rsidRDefault="00EF6257" w:rsidP="00EF6257">
      <w:pPr>
        <w:spacing w:after="0" w:line="240" w:lineRule="auto"/>
        <w:jc w:val="center"/>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29)</w:t>
      </w:r>
      <w:r w:rsidRPr="00EF6257">
        <w:rPr>
          <w:rFonts w:ascii="Arial" w:eastAsia="Times New Roman" w:hAnsi="Arial" w:cs="Arial"/>
          <w:color w:val="000000"/>
          <w:sz w:val="20"/>
          <w:szCs w:val="20"/>
        </w:rPr>
        <w:t xml:space="preserve"> Accidente ecologice, deversari accidentale, poluari accidentale?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Da □ Nu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a)</w:t>
      </w:r>
      <w:r w:rsidRPr="00EF6257">
        <w:rPr>
          <w:rFonts w:ascii="Arial" w:eastAsia="Times New Roman" w:hAnsi="Arial" w:cs="Arial"/>
          <w:color w:val="000000"/>
          <w:sz w:val="20"/>
          <w:szCs w:val="20"/>
        </w:rPr>
        <w:t xml:space="preserve"> Daca da, detaliati: . . . . . . . . . .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b)</w:t>
      </w:r>
      <w:r w:rsidRPr="00EF6257">
        <w:rPr>
          <w:rFonts w:ascii="Arial" w:eastAsia="Times New Roman" w:hAnsi="Arial" w:cs="Arial"/>
          <w:color w:val="000000"/>
          <w:sz w:val="20"/>
          <w:szCs w:val="20"/>
        </w:rPr>
        <w:t xml:space="preserve"> Data aproximativa: . . . . . . . . . .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c)</w:t>
      </w:r>
      <w:r w:rsidRPr="00EF6257">
        <w:rPr>
          <w:rFonts w:ascii="Arial" w:eastAsia="Times New Roman" w:hAnsi="Arial" w:cs="Arial"/>
          <w:color w:val="000000"/>
          <w:sz w:val="20"/>
          <w:szCs w:val="20"/>
        </w:rPr>
        <w:t xml:space="preserve"> Masuri de interventie? □ Da □Nu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d)</w:t>
      </w:r>
      <w:r w:rsidRPr="00EF6257">
        <w:rPr>
          <w:rFonts w:ascii="Arial" w:eastAsia="Times New Roman" w:hAnsi="Arial" w:cs="Arial"/>
          <w:color w:val="000000"/>
          <w:sz w:val="20"/>
          <w:szCs w:val="20"/>
        </w:rPr>
        <w:t xml:space="preserve"> Daca da, ce masuri?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F.</w:t>
      </w:r>
      <w:r w:rsidRPr="00EF6257">
        <w:rPr>
          <w:rFonts w:ascii="Arial" w:eastAsia="Times New Roman" w:hAnsi="Arial" w:cs="Arial"/>
          <w:color w:val="000000"/>
          <w:sz w:val="20"/>
          <w:szCs w:val="20"/>
        </w:rPr>
        <w:t xml:space="preserve"> Caracteristicile sitului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30)</w:t>
      </w:r>
      <w:r w:rsidRPr="00EF6257">
        <w:rPr>
          <w:rFonts w:ascii="Arial" w:eastAsia="Times New Roman" w:hAnsi="Arial" w:cs="Arial"/>
          <w:color w:val="000000"/>
          <w:sz w:val="20"/>
          <w:szCs w:val="20"/>
        </w:rPr>
        <w:t xml:space="preserve"> Adancimea la care se gaseste panza freatica?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0-5 m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5-10 m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10-20 m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&gt;20 m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31)</w:t>
      </w:r>
      <w:r w:rsidRPr="00EF6257">
        <w:rPr>
          <w:rFonts w:ascii="Arial" w:eastAsia="Times New Roman" w:hAnsi="Arial" w:cs="Arial"/>
          <w:color w:val="000000"/>
          <w:sz w:val="20"/>
          <w:szCs w:val="20"/>
        </w:rPr>
        <w:t xml:space="preserve"> Caracterizarea hidrogeologica a locatiei sitului**: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w:t>
      </w:r>
      <w:r w:rsidRPr="00EF6257">
        <w:rPr>
          <w:rFonts w:ascii="Arial" w:eastAsia="Times New Roman" w:hAnsi="Arial" w:cs="Arial"/>
          <w:color w:val="000000"/>
          <w:sz w:val="20"/>
          <w:szCs w:val="20"/>
        </w:rPr>
        <w:t xml:space="preserve"> In cazul suprapunerii bazinului peste roci solubile (calcare, dolomit, gips, creta, sare etc.), limitele bazinului hidrografic (drenajul de suprafata) nu se suprapun intotdeauna cu limitele bazinului hidrogeologic (drenajul subteran).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Bazin hidrografic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Corp de apa subteran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32)</w:t>
      </w:r>
      <w:r w:rsidRPr="00EF6257">
        <w:rPr>
          <w:rFonts w:ascii="Arial" w:eastAsia="Times New Roman" w:hAnsi="Arial" w:cs="Arial"/>
          <w:color w:val="000000"/>
          <w:sz w:val="20"/>
          <w:szCs w:val="20"/>
        </w:rPr>
        <w:t xml:space="preserve"> Tip de sol predominant la suprafata (0-10 metri adancime):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Pietris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Nisip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Argila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Roca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33)</w:t>
      </w:r>
      <w:r w:rsidRPr="00EF6257">
        <w:rPr>
          <w:rFonts w:ascii="Arial" w:eastAsia="Times New Roman" w:hAnsi="Arial" w:cs="Arial"/>
          <w:color w:val="000000"/>
          <w:sz w:val="20"/>
          <w:szCs w:val="20"/>
        </w:rPr>
        <w:t xml:space="preserve"> Folosinta panzei freatice (pe o raza de 2.000 metri):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Industrie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Apa menajera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Agricultura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Cresterea animalelor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Niciuna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34)</w:t>
      </w:r>
      <w:r w:rsidRPr="00EF6257">
        <w:rPr>
          <w:rFonts w:ascii="Arial" w:eastAsia="Times New Roman" w:hAnsi="Arial" w:cs="Arial"/>
          <w:color w:val="000000"/>
          <w:sz w:val="20"/>
          <w:szCs w:val="20"/>
        </w:rPr>
        <w:t xml:space="preserve"> Distanta pana la cel mai apropiat punct de extractie (foraj, pompa si/sau fantana):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la sit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0-1 km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1-2 km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2-3 km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&gt;3 km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35)</w:t>
      </w:r>
      <w:r w:rsidRPr="00EF6257">
        <w:rPr>
          <w:rFonts w:ascii="Arial" w:eastAsia="Times New Roman" w:hAnsi="Arial" w:cs="Arial"/>
          <w:color w:val="000000"/>
          <w:sz w:val="20"/>
          <w:szCs w:val="20"/>
        </w:rPr>
        <w:t xml:space="preserve"> Tipuri de ape de suprafata pe o raza de 500 metri in afara sitului: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lastRenderedPageBreak/>
        <w:t xml:space="preserve">    □ Mare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Lac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Balta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Canal (sector artificial de curs de apa)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Rau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Izvor/parau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36)</w:t>
      </w:r>
      <w:r w:rsidRPr="00EF6257">
        <w:rPr>
          <w:rFonts w:ascii="Arial" w:eastAsia="Times New Roman" w:hAnsi="Arial" w:cs="Arial"/>
          <w:color w:val="000000"/>
          <w:sz w:val="20"/>
          <w:szCs w:val="20"/>
        </w:rPr>
        <w:t xml:space="preserve"> Folosinta apei de suprafata (4.000 metri aval):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Industrie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Apa potabila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Agricultura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Cresterea animalelor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Recreatie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Piscicultura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Niciuna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37)</w:t>
      </w:r>
      <w:r w:rsidRPr="00EF6257">
        <w:rPr>
          <w:rFonts w:ascii="Arial" w:eastAsia="Times New Roman" w:hAnsi="Arial" w:cs="Arial"/>
          <w:color w:val="000000"/>
          <w:sz w:val="20"/>
          <w:szCs w:val="20"/>
        </w:rPr>
        <w:t xml:space="preserve"> Indicati de cate ori a fost inundata zona in ultimii 20 de ani: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0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1-5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5-10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&gt;10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38)</w:t>
      </w:r>
      <w:r w:rsidRPr="00EF6257">
        <w:rPr>
          <w:rFonts w:ascii="Arial" w:eastAsia="Times New Roman" w:hAnsi="Arial" w:cs="Arial"/>
          <w:color w:val="000000"/>
          <w:sz w:val="20"/>
          <w:szCs w:val="20"/>
        </w:rPr>
        <w:t xml:space="preserve"> Utilizarea prezenta a terenului: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Rezidentiala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Industriala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Agricola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Comerciala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Alta utilizare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39)</w:t>
      </w:r>
      <w:r w:rsidRPr="00EF6257">
        <w:rPr>
          <w:rFonts w:ascii="Arial" w:eastAsia="Times New Roman" w:hAnsi="Arial" w:cs="Arial"/>
          <w:color w:val="000000"/>
          <w:sz w:val="20"/>
          <w:szCs w:val="20"/>
        </w:rPr>
        <w:t xml:space="preserve"> Utilizarea terenului adiacent sitului potential contaminat (pe o distanta de 1.000 metri in jurul terenului potential contaminat, masurata de la limitele de proprietate ale terenului in cauza si determinate de limitele cadastrale)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Rezidentiala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Industriala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Agricola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Comerciala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Alta utilizare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40)</w:t>
      </w:r>
      <w:r w:rsidRPr="00EF6257">
        <w:rPr>
          <w:rFonts w:ascii="Arial" w:eastAsia="Times New Roman" w:hAnsi="Arial" w:cs="Arial"/>
          <w:color w:val="000000"/>
          <w:sz w:val="20"/>
          <w:szCs w:val="20"/>
        </w:rPr>
        <w:t xml:space="preserve"> Distanta pana la cel mai apropiat locuitor?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0-1 km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1-2 km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2-3 km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&gt;3 km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41)</w:t>
      </w:r>
      <w:r w:rsidRPr="00EF6257">
        <w:rPr>
          <w:rFonts w:ascii="Arial" w:eastAsia="Times New Roman" w:hAnsi="Arial" w:cs="Arial"/>
          <w:color w:val="000000"/>
          <w:sz w:val="20"/>
          <w:szCs w:val="20"/>
        </w:rPr>
        <w:t xml:space="preserve"> Distanta pana la cea mai apropiata zona protejata?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0-1 km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1-2 km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2-3 km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 &gt;3 km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42)</w:t>
      </w:r>
      <w:r w:rsidRPr="00EF6257">
        <w:rPr>
          <w:rFonts w:ascii="Arial" w:eastAsia="Times New Roman" w:hAnsi="Arial" w:cs="Arial"/>
          <w:color w:val="000000"/>
          <w:sz w:val="20"/>
          <w:szCs w:val="20"/>
        </w:rPr>
        <w:t xml:space="preserve"> Emisii in aer posibile? □ Da □ Nu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G.</w:t>
      </w:r>
      <w:r w:rsidRPr="00EF6257">
        <w:rPr>
          <w:rFonts w:ascii="Arial" w:eastAsia="Times New Roman" w:hAnsi="Arial" w:cs="Arial"/>
          <w:color w:val="000000"/>
          <w:sz w:val="20"/>
          <w:szCs w:val="20"/>
        </w:rPr>
        <w:t xml:space="preserve"> Studii efectuate la situl potential contaminat </w:t>
      </w: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w:t>
      </w:r>
    </w:p>
    <w:p w:rsidR="00EF6257" w:rsidRPr="00EF6257" w:rsidRDefault="00EF6257" w:rsidP="00EF6257">
      <w:pPr>
        <w:spacing w:after="0" w:line="240" w:lineRule="auto"/>
        <w:jc w:val="center"/>
        <w:rPr>
          <w:rFonts w:ascii="Arial" w:eastAsia="Times New Roman" w:hAnsi="Arial" w:cs="Arial"/>
          <w:color w:val="000000"/>
          <w:sz w:val="20"/>
          <w:szCs w:val="20"/>
        </w:rPr>
      </w:pPr>
    </w:p>
    <w:tbl>
      <w:tblPr>
        <w:tblW w:w="9075" w:type="dxa"/>
        <w:jc w:val="center"/>
        <w:tblCellMar>
          <w:top w:w="15" w:type="dxa"/>
          <w:left w:w="15" w:type="dxa"/>
          <w:bottom w:w="15" w:type="dxa"/>
          <w:right w:w="15" w:type="dxa"/>
        </w:tblCellMar>
        <w:tblLook w:val="04A0" w:firstRow="1" w:lastRow="0" w:firstColumn="1" w:lastColumn="0" w:noHBand="0" w:noVBand="1"/>
      </w:tblPr>
      <w:tblGrid>
        <w:gridCol w:w="14"/>
        <w:gridCol w:w="4252"/>
        <w:gridCol w:w="4809"/>
      </w:tblGrid>
      <w:tr w:rsidR="00EF6257" w:rsidRPr="00EF6257" w:rsidTr="00EF6257">
        <w:trPr>
          <w:trHeight w:val="15"/>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r>
      <w:tr w:rsidR="00EF6257" w:rsidRPr="00EF6257" w:rsidTr="00EF6257">
        <w:trPr>
          <w:trHeight w:val="2880"/>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43) Indicati studiile efectuate la sit:</w:t>
            </w:r>
            <w:r w:rsidRPr="00EF6257">
              <w:rPr>
                <w:rFonts w:ascii="Arial" w:eastAsia="Times New Roman" w:hAnsi="Arial" w:cs="Arial"/>
                <w:color w:val="000000"/>
                <w:sz w:val="20"/>
                <w:szCs w:val="20"/>
              </w:rPr>
              <w:br/>
              <w:t>□ Niciun studiu</w:t>
            </w:r>
            <w:r w:rsidRPr="00EF6257">
              <w:rPr>
                <w:rFonts w:ascii="Arial" w:eastAsia="Times New Roman" w:hAnsi="Arial" w:cs="Arial"/>
                <w:color w:val="000000"/>
                <w:sz w:val="20"/>
                <w:szCs w:val="20"/>
              </w:rPr>
              <w:br/>
              <w:t>□ Investigare preliminara</w:t>
            </w:r>
            <w:r w:rsidRPr="00EF6257">
              <w:rPr>
                <w:rFonts w:ascii="Arial" w:eastAsia="Times New Roman" w:hAnsi="Arial" w:cs="Arial"/>
                <w:color w:val="000000"/>
                <w:sz w:val="20"/>
                <w:szCs w:val="20"/>
              </w:rPr>
              <w:br/>
              <w:t>□ Memoriu tehnic</w:t>
            </w:r>
            <w:r w:rsidRPr="00EF6257">
              <w:rPr>
                <w:rFonts w:ascii="Arial" w:eastAsia="Times New Roman" w:hAnsi="Arial" w:cs="Arial"/>
                <w:color w:val="000000"/>
                <w:sz w:val="20"/>
                <w:szCs w:val="20"/>
              </w:rPr>
              <w:br/>
              <w:t>□ Investigare detaliata si evaluarea riscului</w:t>
            </w:r>
            <w:r w:rsidRPr="00EF6257">
              <w:rPr>
                <w:rFonts w:ascii="Arial" w:eastAsia="Times New Roman" w:hAnsi="Arial" w:cs="Arial"/>
                <w:color w:val="000000"/>
                <w:sz w:val="20"/>
                <w:szCs w:val="20"/>
              </w:rPr>
              <w:br/>
              <w:t>□ Evaluarea impactului asupra mediului (EIA)</w:t>
            </w:r>
            <w:r w:rsidRPr="00EF6257">
              <w:rPr>
                <w:rFonts w:ascii="Arial" w:eastAsia="Times New Roman" w:hAnsi="Arial" w:cs="Arial"/>
                <w:color w:val="000000"/>
                <w:sz w:val="20"/>
                <w:szCs w:val="20"/>
              </w:rPr>
              <w:br/>
              <w:t>□ Evaluarea strategica de mediu (SEA)</w:t>
            </w:r>
            <w:r w:rsidRPr="00EF6257">
              <w:rPr>
                <w:rFonts w:ascii="Arial" w:eastAsia="Times New Roman" w:hAnsi="Arial" w:cs="Arial"/>
                <w:color w:val="000000"/>
                <w:sz w:val="20"/>
                <w:szCs w:val="20"/>
              </w:rPr>
              <w:br/>
              <w:t>□ Bilant de mediu (nivel 0)</w:t>
            </w:r>
            <w:r w:rsidRPr="00EF6257">
              <w:rPr>
                <w:rFonts w:ascii="Arial" w:eastAsia="Times New Roman" w:hAnsi="Arial" w:cs="Arial"/>
                <w:color w:val="000000"/>
                <w:sz w:val="20"/>
                <w:szCs w:val="20"/>
              </w:rPr>
              <w:br/>
              <w:t>□ Raport remediere si evaluarea de risc</w:t>
            </w:r>
            <w:r w:rsidRPr="00EF6257">
              <w:rPr>
                <w:rFonts w:ascii="Arial" w:eastAsia="Times New Roman" w:hAnsi="Arial" w:cs="Arial"/>
                <w:color w:val="000000"/>
                <w:sz w:val="20"/>
                <w:szCs w:val="20"/>
              </w:rPr>
              <w:br/>
              <w:t>□ Bilant de mediu (nivel 1)</w:t>
            </w:r>
            <w:r w:rsidRPr="00EF6257">
              <w:rPr>
                <w:rFonts w:ascii="Arial" w:eastAsia="Times New Roman" w:hAnsi="Arial" w:cs="Arial"/>
                <w:color w:val="000000"/>
                <w:sz w:val="20"/>
                <w:szCs w:val="20"/>
              </w:rPr>
              <w:br/>
              <w:t>□ Evaluarea finalizarii actiunilor pentru remediere</w:t>
            </w:r>
            <w:r w:rsidRPr="00EF6257">
              <w:rPr>
                <w:rFonts w:ascii="Arial" w:eastAsia="Times New Roman" w:hAnsi="Arial" w:cs="Arial"/>
                <w:color w:val="000000"/>
                <w:sz w:val="20"/>
                <w:szCs w:val="20"/>
              </w:rPr>
              <w:br/>
              <w:t>□ Bilant de mediu (nivel 2)</w:t>
            </w:r>
            <w:r w:rsidRPr="00EF6257">
              <w:rPr>
                <w:rFonts w:ascii="Arial" w:eastAsia="Times New Roman" w:hAnsi="Arial" w:cs="Arial"/>
                <w:color w:val="000000"/>
                <w:sz w:val="20"/>
                <w:szCs w:val="20"/>
              </w:rPr>
              <w:br/>
              <w:t>□ Monitorizare</w:t>
            </w:r>
          </w:p>
        </w:tc>
        <w:tc>
          <w:tcPr>
            <w:tcW w:w="0" w:type="auto"/>
            <w:tcBorders>
              <w:top w:val="single" w:sz="6" w:space="0" w:color="000000"/>
              <w:left w:val="single" w:sz="6" w:space="0" w:color="000000"/>
              <w:bottom w:val="single" w:sz="6" w:space="0" w:color="000000"/>
              <w:right w:val="single" w:sz="6" w:space="0" w:color="000000"/>
            </w:tcBorders>
            <w:hideMark/>
          </w:tcPr>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44) Exista contaminare observata sau confirmata la sit?</w:t>
            </w:r>
            <w:r w:rsidRPr="00EF6257">
              <w:rPr>
                <w:rFonts w:ascii="Arial" w:eastAsia="Times New Roman" w:hAnsi="Arial" w:cs="Arial"/>
                <w:color w:val="000000"/>
                <w:sz w:val="20"/>
                <w:szCs w:val="20"/>
              </w:rPr>
              <w:br/>
              <w:t>□ Sol</w:t>
            </w:r>
            <w:r w:rsidRPr="00EF6257">
              <w:rPr>
                <w:rFonts w:ascii="Arial" w:eastAsia="Times New Roman" w:hAnsi="Arial" w:cs="Arial"/>
                <w:color w:val="000000"/>
                <w:sz w:val="20"/>
                <w:szCs w:val="20"/>
              </w:rPr>
              <w:br/>
              <w:t>□ Ape subterane</w:t>
            </w:r>
            <w:r w:rsidRPr="00EF6257">
              <w:rPr>
                <w:rFonts w:ascii="Arial" w:eastAsia="Times New Roman" w:hAnsi="Arial" w:cs="Arial"/>
                <w:color w:val="000000"/>
                <w:sz w:val="20"/>
                <w:szCs w:val="20"/>
              </w:rPr>
              <w:br/>
              <w:t>□ Ape de suprafata</w:t>
            </w:r>
            <w:r w:rsidRPr="00EF6257">
              <w:rPr>
                <w:rFonts w:ascii="Arial" w:eastAsia="Times New Roman" w:hAnsi="Arial" w:cs="Arial"/>
                <w:color w:val="000000"/>
                <w:sz w:val="20"/>
                <w:szCs w:val="20"/>
              </w:rPr>
              <w:br/>
              <w:t>□ Aer</w:t>
            </w:r>
          </w:p>
        </w:tc>
      </w:tr>
    </w:tbl>
    <w:p w:rsidR="00EF6257" w:rsidRPr="00EF6257" w:rsidRDefault="00EF6257" w:rsidP="00EF6257">
      <w:pPr>
        <w:spacing w:after="0" w:line="240" w:lineRule="auto"/>
        <w:jc w:val="center"/>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H.</w:t>
      </w:r>
      <w:r w:rsidRPr="00EF6257">
        <w:rPr>
          <w:rFonts w:ascii="Arial" w:eastAsia="Times New Roman" w:hAnsi="Arial" w:cs="Arial"/>
          <w:color w:val="000000"/>
          <w:sz w:val="20"/>
          <w:szCs w:val="20"/>
        </w:rPr>
        <w:t xml:space="preserve"> Alte informatii semnificative: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right"/>
        <w:rPr>
          <w:rFonts w:ascii="Arial" w:eastAsia="Times New Roman" w:hAnsi="Arial" w:cs="Arial"/>
          <w:color w:val="000000"/>
          <w:sz w:val="20"/>
          <w:szCs w:val="20"/>
        </w:rPr>
      </w:pPr>
      <w:r w:rsidRPr="00EF6257">
        <w:rPr>
          <w:rFonts w:ascii="Arial" w:eastAsia="Times New Roman" w:hAnsi="Arial" w:cs="Arial"/>
          <w:b/>
          <w:bCs/>
          <w:i/>
          <w:iCs/>
          <w:color w:val="FF0000"/>
          <w:sz w:val="20"/>
          <w:szCs w:val="20"/>
        </w:rPr>
        <w:t>   </w:t>
      </w:r>
      <w:r w:rsidRPr="00EF6257">
        <w:rPr>
          <w:rFonts w:ascii="Arial" w:eastAsia="Times New Roman" w:hAnsi="Arial" w:cs="Arial"/>
          <w:b/>
          <w:bCs/>
          <w:i/>
          <w:iCs/>
          <w:color w:val="FF0000"/>
          <w:sz w:val="20"/>
          <w:szCs w:val="20"/>
        </w:rPr>
        <w:br/>
        <w:t>ANEXA Nr. 5</w:t>
      </w:r>
      <w:r w:rsidRPr="00EF6257">
        <w:rPr>
          <w:rFonts w:ascii="Arial" w:eastAsia="Times New Roman" w:hAnsi="Arial" w:cs="Arial"/>
          <w:b/>
          <w:bCs/>
          <w:i/>
          <w:iCs/>
          <w:color w:val="FF0000"/>
          <w:sz w:val="20"/>
          <w:szCs w:val="20"/>
        </w:rPr>
        <w:br/>
        <w:t xml:space="preserve">  </w:t>
      </w: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w:t>
      </w:r>
      <w:r w:rsidRPr="00EF6257">
        <w:rPr>
          <w:rFonts w:ascii="Arial" w:eastAsia="Times New Roman" w:hAnsi="Arial" w:cs="Arial"/>
          <w:color w:val="000000"/>
          <w:sz w:val="20"/>
          <w:szCs w:val="20"/>
        </w:rPr>
        <w:br/>
        <w:t xml:space="preserve">ANTET Autoritatea competenta pentru protectia mediului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w:t>
      </w:r>
      <w:r w:rsidRPr="00EF6257">
        <w:rPr>
          <w:rFonts w:ascii="Arial" w:eastAsia="Times New Roman" w:hAnsi="Arial" w:cs="Arial"/>
          <w:color w:val="000000"/>
          <w:sz w:val="20"/>
          <w:szCs w:val="20"/>
        </w:rPr>
        <w:br/>
        <w:t xml:space="preserve">DECIZIE </w:t>
      </w:r>
      <w:r w:rsidRPr="00EF6257">
        <w:rPr>
          <w:rFonts w:ascii="Arial" w:eastAsia="Times New Roman" w:hAnsi="Arial" w:cs="Arial"/>
          <w:color w:val="000000"/>
          <w:sz w:val="20"/>
          <w:szCs w:val="20"/>
        </w:rPr>
        <w:br/>
        <w:t>privind incadrarea sitului potential contaminat ca urmare a raportului de investigare preliminara</w:t>
      </w:r>
      <w:r w:rsidRPr="00EF6257">
        <w:rPr>
          <w:rFonts w:ascii="Arial" w:eastAsia="Times New Roman" w:hAnsi="Arial" w:cs="Arial"/>
          <w:color w:val="000000"/>
          <w:sz w:val="20"/>
          <w:szCs w:val="20"/>
        </w:rPr>
        <w:br/>
      </w:r>
      <w:r w:rsidRPr="00EF6257">
        <w:rPr>
          <w:rFonts w:ascii="Arial" w:eastAsia="Times New Roman" w:hAnsi="Arial" w:cs="Arial"/>
          <w:color w:val="000000"/>
          <w:sz w:val="20"/>
          <w:szCs w:val="20"/>
        </w:rPr>
        <w:br/>
        <w:t xml:space="preserve">Decizie nr. . . . . . . . . . . din data . . . . . . . . . .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Ca urmare a concluziilor raportului de investigare preliminara elaborat de . . . . . . . . . . in data . . . . . . . . . . si luandu-se in considerare utilizarea prezenta si viitoare a sitului potential contaminat cunoscut sub denumirea . . . . . . . . . . in suprafata de . . . . . . . . . ., situat in . . . . . . . . . ., inscris in Cartea funciara nr. . . . . . . . . . ., identificat cu numarul cadastral/numerele cadastrale . . . . . . . . . ., detinut in proprietate/in folosinta de catre . . . . . . . . . ., (numele/denumirea detinatorului sitului potential contaminat/operatorului economic) cu sediul in . . . . . . . . . . (adresa completa), cod unic de inregistrare . . . . . . . . . ., Agentia Judeteana pentru Protectia Mediului . . . . . . . . . .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w:t>
      </w:r>
      <w:r w:rsidRPr="00EF6257">
        <w:rPr>
          <w:rFonts w:ascii="Arial" w:eastAsia="Times New Roman" w:hAnsi="Arial" w:cs="Arial"/>
          <w:color w:val="000000"/>
          <w:sz w:val="20"/>
          <w:szCs w:val="20"/>
        </w:rPr>
        <w:br/>
        <w:t xml:space="preserve">DECIDE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incadrarea sitului potential contaminat potrivit art. 21 alin. (1) din Legea nr. 74/2019 privind gestionarea siturilor potential contaminate si a celor contaminate ca sit "adecvat pentru folosinta mai putin sensibila".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right"/>
        <w:rPr>
          <w:rFonts w:ascii="Arial" w:eastAsia="Times New Roman" w:hAnsi="Arial" w:cs="Arial"/>
          <w:color w:val="000000"/>
          <w:sz w:val="20"/>
          <w:szCs w:val="20"/>
        </w:rPr>
      </w:pPr>
      <w:r w:rsidRPr="00EF6257">
        <w:rPr>
          <w:rFonts w:ascii="Arial" w:eastAsia="Times New Roman" w:hAnsi="Arial" w:cs="Arial"/>
          <w:b/>
          <w:bCs/>
          <w:i/>
          <w:iCs/>
          <w:color w:val="FF0000"/>
          <w:sz w:val="20"/>
          <w:szCs w:val="20"/>
        </w:rPr>
        <w:t>   </w:t>
      </w:r>
      <w:r w:rsidRPr="00EF6257">
        <w:rPr>
          <w:rFonts w:ascii="Arial" w:eastAsia="Times New Roman" w:hAnsi="Arial" w:cs="Arial"/>
          <w:b/>
          <w:bCs/>
          <w:i/>
          <w:iCs/>
          <w:color w:val="FF0000"/>
          <w:sz w:val="20"/>
          <w:szCs w:val="20"/>
        </w:rPr>
        <w:br/>
        <w:t>ANEXA Nr. 6</w:t>
      </w:r>
      <w:r w:rsidRPr="00EF6257">
        <w:rPr>
          <w:rFonts w:ascii="Arial" w:eastAsia="Times New Roman" w:hAnsi="Arial" w:cs="Arial"/>
          <w:b/>
          <w:bCs/>
          <w:i/>
          <w:iCs/>
          <w:color w:val="FF0000"/>
          <w:sz w:val="20"/>
          <w:szCs w:val="20"/>
        </w:rPr>
        <w:br/>
        <w:t xml:space="preserve">  </w:t>
      </w: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w:t>
      </w:r>
      <w:r w:rsidRPr="00EF6257">
        <w:rPr>
          <w:rFonts w:ascii="Arial" w:eastAsia="Times New Roman" w:hAnsi="Arial" w:cs="Arial"/>
          <w:color w:val="000000"/>
          <w:sz w:val="20"/>
          <w:szCs w:val="20"/>
        </w:rPr>
        <w:br/>
        <w:t xml:space="preserve">ANTET Autoritatea competenta pentru protectia mediului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w:t>
      </w:r>
      <w:r w:rsidRPr="00EF6257">
        <w:rPr>
          <w:rFonts w:ascii="Arial" w:eastAsia="Times New Roman" w:hAnsi="Arial" w:cs="Arial"/>
          <w:color w:val="000000"/>
          <w:sz w:val="20"/>
          <w:szCs w:val="20"/>
        </w:rPr>
        <w:br/>
        <w:t xml:space="preserve">DECIZIE </w:t>
      </w:r>
      <w:r w:rsidRPr="00EF6257">
        <w:rPr>
          <w:rFonts w:ascii="Arial" w:eastAsia="Times New Roman" w:hAnsi="Arial" w:cs="Arial"/>
          <w:color w:val="000000"/>
          <w:sz w:val="20"/>
          <w:szCs w:val="20"/>
        </w:rPr>
        <w:br/>
        <w:t>privind efectuarea etapei de investigare detaliata si evaluare a riscului asupra sitului potential contaminat</w:t>
      </w:r>
      <w:r w:rsidRPr="00EF6257">
        <w:rPr>
          <w:rFonts w:ascii="Arial" w:eastAsia="Times New Roman" w:hAnsi="Arial" w:cs="Arial"/>
          <w:color w:val="000000"/>
          <w:sz w:val="20"/>
          <w:szCs w:val="20"/>
        </w:rPr>
        <w:br/>
      </w:r>
      <w:r w:rsidRPr="00EF6257">
        <w:rPr>
          <w:rFonts w:ascii="Arial" w:eastAsia="Times New Roman" w:hAnsi="Arial" w:cs="Arial"/>
          <w:color w:val="000000"/>
          <w:sz w:val="20"/>
          <w:szCs w:val="20"/>
        </w:rPr>
        <w:br/>
        <w:t xml:space="preserve">Decizie nr. . . . . . . . . . . din data . . . . . . . . . .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lastRenderedPageBreak/>
        <w:t xml:space="preserve">    Ca urmare a concluziilor raportului de investigare preliminara elaborat de . . . . . . . . . . in data . . . . . . . . . . si luandu-se in considerare utilizarea prezenta si viitoare a sitului potential contaminat cunoscut sub denumirea . . . . . . . . . . in suprafata de . . . . . . . . . ., situat in . . . . . . . . . ., inscris in Cartea funciara nr. . . . . . . . . . ., identificat cu numarul cadastral/numerele cadastrale . . . . . . . . . ., detinut in proprietate/in folosinta de catre . . . . . . . . . ., (numele/denumirea detinatorului sitului potential contaminat/operatorului economic) cu sediul in . . . . . . . . . . (adresa completa), cod unic de inregistrare . . . . . . . . . ., Agentia Judeteana pentru Protectia Mediului . . . . . . . . . .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w:t>
      </w:r>
      <w:r w:rsidRPr="00EF6257">
        <w:rPr>
          <w:rFonts w:ascii="Arial" w:eastAsia="Times New Roman" w:hAnsi="Arial" w:cs="Arial"/>
          <w:color w:val="000000"/>
          <w:sz w:val="20"/>
          <w:szCs w:val="20"/>
        </w:rPr>
        <w:br/>
        <w:t xml:space="preserve">DECIDE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efectuarea etapei de investigare detaliata si evaluare a riscului potrivit art. 21 alin. (..........) * din Legea nr. 74/2019 privind gestionarea siturilor potential contaminate si a celor contaminate.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w:t>
      </w:r>
      <w:r w:rsidRPr="00EF6257">
        <w:rPr>
          <w:rFonts w:ascii="Arial" w:eastAsia="Times New Roman" w:hAnsi="Arial" w:cs="Arial"/>
          <w:color w:val="000000"/>
          <w:sz w:val="20"/>
          <w:szCs w:val="20"/>
        </w:rPr>
        <w:t xml:space="preserve"> Potrivit art. 21 alin. (2), (3) sau (4), in functie de caz.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right"/>
        <w:rPr>
          <w:rFonts w:ascii="Arial" w:eastAsia="Times New Roman" w:hAnsi="Arial" w:cs="Arial"/>
          <w:color w:val="000000"/>
          <w:sz w:val="20"/>
          <w:szCs w:val="20"/>
        </w:rPr>
      </w:pPr>
      <w:r w:rsidRPr="00EF6257">
        <w:rPr>
          <w:rFonts w:ascii="Arial" w:eastAsia="Times New Roman" w:hAnsi="Arial" w:cs="Arial"/>
          <w:b/>
          <w:bCs/>
          <w:i/>
          <w:iCs/>
          <w:color w:val="FF0000"/>
          <w:sz w:val="20"/>
          <w:szCs w:val="20"/>
        </w:rPr>
        <w:t>   </w:t>
      </w:r>
      <w:r w:rsidRPr="00EF6257">
        <w:rPr>
          <w:rFonts w:ascii="Arial" w:eastAsia="Times New Roman" w:hAnsi="Arial" w:cs="Arial"/>
          <w:b/>
          <w:bCs/>
          <w:i/>
          <w:iCs/>
          <w:color w:val="FF0000"/>
          <w:sz w:val="20"/>
          <w:szCs w:val="20"/>
        </w:rPr>
        <w:br/>
        <w:t>ANEXA Nr. 7</w:t>
      </w:r>
      <w:r w:rsidRPr="00EF6257">
        <w:rPr>
          <w:rFonts w:ascii="Arial" w:eastAsia="Times New Roman" w:hAnsi="Arial" w:cs="Arial"/>
          <w:b/>
          <w:bCs/>
          <w:i/>
          <w:iCs/>
          <w:color w:val="FF0000"/>
          <w:sz w:val="20"/>
          <w:szCs w:val="20"/>
        </w:rPr>
        <w:br/>
        <w:t xml:space="preserve">  </w:t>
      </w: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w:t>
      </w:r>
      <w:r w:rsidRPr="00EF6257">
        <w:rPr>
          <w:rFonts w:ascii="Arial" w:eastAsia="Times New Roman" w:hAnsi="Arial" w:cs="Arial"/>
          <w:color w:val="000000"/>
          <w:sz w:val="20"/>
          <w:szCs w:val="20"/>
        </w:rPr>
        <w:br/>
        <w:t xml:space="preserve">ANTET Autoritatea competenta pentru protectia mediului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w:t>
      </w:r>
      <w:r w:rsidRPr="00EF6257">
        <w:rPr>
          <w:rFonts w:ascii="Arial" w:eastAsia="Times New Roman" w:hAnsi="Arial" w:cs="Arial"/>
          <w:color w:val="000000"/>
          <w:sz w:val="20"/>
          <w:szCs w:val="20"/>
        </w:rPr>
        <w:br/>
        <w:t xml:space="preserve">DECIZIE </w:t>
      </w:r>
      <w:r w:rsidRPr="00EF6257">
        <w:rPr>
          <w:rFonts w:ascii="Arial" w:eastAsia="Times New Roman" w:hAnsi="Arial" w:cs="Arial"/>
          <w:color w:val="000000"/>
          <w:sz w:val="20"/>
          <w:szCs w:val="20"/>
        </w:rPr>
        <w:br/>
        <w:t>privind incadrarea sitului potential contaminat ca urmare a raportului de investigare detaliata si evaluare a riscului</w:t>
      </w:r>
      <w:r w:rsidRPr="00EF6257">
        <w:rPr>
          <w:rFonts w:ascii="Arial" w:eastAsia="Times New Roman" w:hAnsi="Arial" w:cs="Arial"/>
          <w:color w:val="000000"/>
          <w:sz w:val="20"/>
          <w:szCs w:val="20"/>
        </w:rPr>
        <w:br/>
      </w:r>
      <w:r w:rsidRPr="00EF6257">
        <w:rPr>
          <w:rFonts w:ascii="Arial" w:eastAsia="Times New Roman" w:hAnsi="Arial" w:cs="Arial"/>
          <w:color w:val="000000"/>
          <w:sz w:val="20"/>
          <w:szCs w:val="20"/>
        </w:rPr>
        <w:br/>
        <w:t xml:space="preserve">Decizie nr. . . . . . . . . . . din data . . . . . . . . . .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Ca urmare a concluziilor raportului de investigare detaliata si evaluare a riscului elaborat de . . . . . . . . . . in data . . . . . . . . . . si luandu-se in considerare utilizarea prezenta si viitoare a sitului potential contaminat cunoscut sub denumirea . . . . . . . . . . in suprafata de . . . . . . . . . ., situat in . . . . . . . . . ., inscris in Cartea funciara nr. . . . . . . . . . ., identificat cu numarul cadastral/numerele cadastrale . . . . . . . . . ., detinut in proprietate/in folosinta de catre . . . . . . . . . ., (numele/denumirea detinatorului sitului potential contaminat/operatorului economic) cu sediul in . . . . . . . . . . (adresa completa), cod unic de inregistrare . . . . . . . . . ., Agentia Judeteana pentru Protectia Mediului . . . . . . . . . .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w:t>
      </w:r>
      <w:r w:rsidRPr="00EF6257">
        <w:rPr>
          <w:rFonts w:ascii="Arial" w:eastAsia="Times New Roman" w:hAnsi="Arial" w:cs="Arial"/>
          <w:color w:val="000000"/>
          <w:sz w:val="20"/>
          <w:szCs w:val="20"/>
        </w:rPr>
        <w:br/>
        <w:t xml:space="preserve">DECIDE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incadrarea sitului potential contaminat in conformitate cu art. 30 alin. (...) * din Legea nr. 74/2019 privind gestionarea siturilor potential contaminate si a celor contaminate ca sit. **..........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w:t>
      </w:r>
      <w:r w:rsidRPr="00EF6257">
        <w:rPr>
          <w:rFonts w:ascii="Arial" w:eastAsia="Times New Roman" w:hAnsi="Arial" w:cs="Arial"/>
          <w:color w:val="000000"/>
          <w:sz w:val="20"/>
          <w:szCs w:val="20"/>
        </w:rPr>
        <w:t xml:space="preserve"> Art. 30 alin. (1) lit. a), b), c) sau d) din Legea nr. 74/2019 privind gestionarea siturilor potential contaminate si a celor contaminate, dupa caz.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w:t>
      </w:r>
      <w:r w:rsidRPr="00EF6257">
        <w:rPr>
          <w:rFonts w:ascii="Arial" w:eastAsia="Times New Roman" w:hAnsi="Arial" w:cs="Arial"/>
          <w:color w:val="000000"/>
          <w:sz w:val="20"/>
          <w:szCs w:val="20"/>
        </w:rPr>
        <w:t xml:space="preserve"> Potrivit art. 30 alin. (1) lit. a), b), c) sau d): "adecvat pentru orice folosinta"/"adecvat pentru folosinta mai putin sensibila si interzis pentru folosinta sensibila"/"contaminat", dupa caz.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right"/>
        <w:rPr>
          <w:rFonts w:ascii="Arial" w:eastAsia="Times New Roman" w:hAnsi="Arial" w:cs="Arial"/>
          <w:color w:val="000000"/>
          <w:sz w:val="20"/>
          <w:szCs w:val="20"/>
        </w:rPr>
      </w:pPr>
      <w:r w:rsidRPr="00EF6257">
        <w:rPr>
          <w:rFonts w:ascii="Arial" w:eastAsia="Times New Roman" w:hAnsi="Arial" w:cs="Arial"/>
          <w:b/>
          <w:bCs/>
          <w:i/>
          <w:iCs/>
          <w:color w:val="FF0000"/>
          <w:sz w:val="20"/>
          <w:szCs w:val="20"/>
        </w:rPr>
        <w:t>   </w:t>
      </w:r>
      <w:r w:rsidRPr="00EF6257">
        <w:rPr>
          <w:rFonts w:ascii="Arial" w:eastAsia="Times New Roman" w:hAnsi="Arial" w:cs="Arial"/>
          <w:b/>
          <w:bCs/>
          <w:i/>
          <w:iCs/>
          <w:color w:val="FF0000"/>
          <w:sz w:val="20"/>
          <w:szCs w:val="20"/>
        </w:rPr>
        <w:br/>
        <w:t>ANEXA Nr. 8</w:t>
      </w:r>
      <w:r w:rsidRPr="00EF6257">
        <w:rPr>
          <w:rFonts w:ascii="Arial" w:eastAsia="Times New Roman" w:hAnsi="Arial" w:cs="Arial"/>
          <w:b/>
          <w:bCs/>
          <w:i/>
          <w:iCs/>
          <w:color w:val="FF0000"/>
          <w:sz w:val="20"/>
          <w:szCs w:val="20"/>
        </w:rPr>
        <w:br/>
        <w:t xml:space="preserve">  </w:t>
      </w: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w:t>
      </w:r>
      <w:r w:rsidRPr="00EF6257">
        <w:rPr>
          <w:rFonts w:ascii="Arial" w:eastAsia="Times New Roman" w:hAnsi="Arial" w:cs="Arial"/>
          <w:color w:val="000000"/>
          <w:sz w:val="20"/>
          <w:szCs w:val="20"/>
        </w:rPr>
        <w:br/>
        <w:t xml:space="preserve">ANTET Autoritatea competenta pentru protectia mediului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w:t>
      </w:r>
      <w:r w:rsidRPr="00EF6257">
        <w:rPr>
          <w:rFonts w:ascii="Arial" w:eastAsia="Times New Roman" w:hAnsi="Arial" w:cs="Arial"/>
          <w:color w:val="000000"/>
          <w:sz w:val="20"/>
          <w:szCs w:val="20"/>
        </w:rPr>
        <w:br/>
        <w:t xml:space="preserve">DECIZIE </w:t>
      </w:r>
      <w:r w:rsidRPr="00EF6257">
        <w:rPr>
          <w:rFonts w:ascii="Arial" w:eastAsia="Times New Roman" w:hAnsi="Arial" w:cs="Arial"/>
          <w:color w:val="000000"/>
          <w:sz w:val="20"/>
          <w:szCs w:val="20"/>
        </w:rPr>
        <w:br/>
        <w:t>privind remedierea sitului contaminat</w:t>
      </w:r>
      <w:r w:rsidRPr="00EF6257">
        <w:rPr>
          <w:rFonts w:ascii="Arial" w:eastAsia="Times New Roman" w:hAnsi="Arial" w:cs="Arial"/>
          <w:color w:val="000000"/>
          <w:sz w:val="20"/>
          <w:szCs w:val="20"/>
        </w:rPr>
        <w:br/>
      </w:r>
      <w:r w:rsidRPr="00EF6257">
        <w:rPr>
          <w:rFonts w:ascii="Arial" w:eastAsia="Times New Roman" w:hAnsi="Arial" w:cs="Arial"/>
          <w:color w:val="000000"/>
          <w:sz w:val="20"/>
          <w:szCs w:val="20"/>
        </w:rPr>
        <w:lastRenderedPageBreak/>
        <w:br/>
        <w:t xml:space="preserve">Decizie nr. . . . . . . . . . . din data . . . . . . . . . .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In conformitate cu art. 35 alin. (1) si (2) din Legea nr. 74/2019 privind gestionarea siturilor potential contaminate si a celor contaminate si luandu-se in considerare utilizarea prezenta si viitoare a sitului declarat contaminat cunoscut sub denumirea.......... in suprafata de.........., situat in.........., inscris in Cartea funciara nr..........., identificat cu numarul cadastral/numerele cadastrale.........., detinut in proprietate/in folosinta de catre.........., (numele/denumirea detinatorului sitului contaminat/operatorului economic) cu sediul in.......... (adresa completa), cod unic de inregistrare.........., Agentia Judeteana pentru Protectia Mediului..........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w:t>
      </w:r>
      <w:r w:rsidRPr="00EF6257">
        <w:rPr>
          <w:rFonts w:ascii="Arial" w:eastAsia="Times New Roman" w:hAnsi="Arial" w:cs="Arial"/>
          <w:color w:val="000000"/>
          <w:sz w:val="20"/>
          <w:szCs w:val="20"/>
        </w:rPr>
        <w:br/>
        <w:t xml:space="preserve">DECIDE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remedierea sitului contaminat.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right"/>
        <w:rPr>
          <w:rFonts w:ascii="Arial" w:eastAsia="Times New Roman" w:hAnsi="Arial" w:cs="Arial"/>
          <w:color w:val="000000"/>
          <w:sz w:val="20"/>
          <w:szCs w:val="20"/>
        </w:rPr>
      </w:pPr>
      <w:r w:rsidRPr="00EF6257">
        <w:rPr>
          <w:rFonts w:ascii="Arial" w:eastAsia="Times New Roman" w:hAnsi="Arial" w:cs="Arial"/>
          <w:b/>
          <w:bCs/>
          <w:i/>
          <w:iCs/>
          <w:color w:val="FF0000"/>
          <w:sz w:val="20"/>
          <w:szCs w:val="20"/>
        </w:rPr>
        <w:t>   </w:t>
      </w:r>
      <w:r w:rsidRPr="00EF6257">
        <w:rPr>
          <w:rFonts w:ascii="Arial" w:eastAsia="Times New Roman" w:hAnsi="Arial" w:cs="Arial"/>
          <w:b/>
          <w:bCs/>
          <w:i/>
          <w:iCs/>
          <w:color w:val="FF0000"/>
          <w:sz w:val="20"/>
          <w:szCs w:val="20"/>
        </w:rPr>
        <w:br/>
        <w:t>ANEXA Nr. 9</w:t>
      </w:r>
      <w:r w:rsidRPr="00EF6257">
        <w:rPr>
          <w:rFonts w:ascii="Arial" w:eastAsia="Times New Roman" w:hAnsi="Arial" w:cs="Arial"/>
          <w:b/>
          <w:bCs/>
          <w:i/>
          <w:iCs/>
          <w:color w:val="FF0000"/>
          <w:sz w:val="20"/>
          <w:szCs w:val="20"/>
        </w:rPr>
        <w:br/>
        <w:t xml:space="preserve">  </w:t>
      </w: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w:t>
      </w:r>
      <w:r w:rsidRPr="00EF6257">
        <w:rPr>
          <w:rFonts w:ascii="Arial" w:eastAsia="Times New Roman" w:hAnsi="Arial" w:cs="Arial"/>
          <w:color w:val="000000"/>
          <w:sz w:val="20"/>
          <w:szCs w:val="20"/>
        </w:rPr>
        <w:br/>
        <w:t xml:space="preserve">ANTET Autoritatea competenta pentru protectia mediului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w:t>
      </w:r>
      <w:r w:rsidRPr="00EF6257">
        <w:rPr>
          <w:rFonts w:ascii="Arial" w:eastAsia="Times New Roman" w:hAnsi="Arial" w:cs="Arial"/>
          <w:color w:val="000000"/>
          <w:sz w:val="20"/>
          <w:szCs w:val="20"/>
        </w:rPr>
        <w:br/>
        <w:t xml:space="preserve">DECIZIE </w:t>
      </w:r>
      <w:r w:rsidRPr="00EF6257">
        <w:rPr>
          <w:rFonts w:ascii="Arial" w:eastAsia="Times New Roman" w:hAnsi="Arial" w:cs="Arial"/>
          <w:color w:val="000000"/>
          <w:sz w:val="20"/>
          <w:szCs w:val="20"/>
        </w:rPr>
        <w:br/>
        <w:t>privind schimbarea folosintei sitului contaminat</w:t>
      </w:r>
      <w:r w:rsidRPr="00EF6257">
        <w:rPr>
          <w:rFonts w:ascii="Arial" w:eastAsia="Times New Roman" w:hAnsi="Arial" w:cs="Arial"/>
          <w:color w:val="000000"/>
          <w:sz w:val="20"/>
          <w:szCs w:val="20"/>
        </w:rPr>
        <w:br/>
      </w:r>
      <w:r w:rsidRPr="00EF6257">
        <w:rPr>
          <w:rFonts w:ascii="Arial" w:eastAsia="Times New Roman" w:hAnsi="Arial" w:cs="Arial"/>
          <w:color w:val="000000"/>
          <w:sz w:val="20"/>
          <w:szCs w:val="20"/>
        </w:rPr>
        <w:br/>
        <w:t xml:space="preserve">Decizie nr. . . . . . . . . . . din data . . . . . . . . . .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In conformitate cu art. 35 alin. (2) din Legea nr. 74/2019 privind gestionarea siturilor potential contaminate si a celor contaminate si luandu-se in considerare utilizarea prezenta si viitoare a sitului declarat contaminat cunoscut sub denumirea.......... in suprafata de.........., situat in.........., inscris in Cartea funciara nr..........., identificat cu numarul cadastral/numerele cadastrale.........., detinut in proprietate/in folosinta de catre.........., (numele/denumirea detinatorului sitului contaminat/operatorului economic) cu sediul in.......... (adresa completa), cod unic de inregistrare.........., Agentia Judeteana pentru Protectia Mediului..........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w:t>
      </w:r>
      <w:r w:rsidRPr="00EF6257">
        <w:rPr>
          <w:rFonts w:ascii="Arial" w:eastAsia="Times New Roman" w:hAnsi="Arial" w:cs="Arial"/>
          <w:color w:val="000000"/>
          <w:sz w:val="20"/>
          <w:szCs w:val="20"/>
        </w:rPr>
        <w:br/>
        <w:t xml:space="preserve">DECIDE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schimbarea folosintei sitului contaminat.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right"/>
        <w:rPr>
          <w:rFonts w:ascii="Arial" w:eastAsia="Times New Roman" w:hAnsi="Arial" w:cs="Arial"/>
          <w:color w:val="000000"/>
          <w:sz w:val="20"/>
          <w:szCs w:val="20"/>
        </w:rPr>
      </w:pPr>
      <w:r w:rsidRPr="00EF6257">
        <w:rPr>
          <w:rFonts w:ascii="Arial" w:eastAsia="Times New Roman" w:hAnsi="Arial" w:cs="Arial"/>
          <w:b/>
          <w:bCs/>
          <w:i/>
          <w:iCs/>
          <w:color w:val="FF0000"/>
          <w:sz w:val="20"/>
          <w:szCs w:val="20"/>
        </w:rPr>
        <w:t>   </w:t>
      </w:r>
      <w:r w:rsidRPr="00EF6257">
        <w:rPr>
          <w:rFonts w:ascii="Arial" w:eastAsia="Times New Roman" w:hAnsi="Arial" w:cs="Arial"/>
          <w:b/>
          <w:bCs/>
          <w:i/>
          <w:iCs/>
          <w:color w:val="FF0000"/>
          <w:sz w:val="20"/>
          <w:szCs w:val="20"/>
        </w:rPr>
        <w:br/>
        <w:t>ANEXA Nr. 10</w:t>
      </w:r>
      <w:r w:rsidRPr="00EF6257">
        <w:rPr>
          <w:rFonts w:ascii="Arial" w:eastAsia="Times New Roman" w:hAnsi="Arial" w:cs="Arial"/>
          <w:b/>
          <w:bCs/>
          <w:i/>
          <w:iCs/>
          <w:color w:val="FF0000"/>
          <w:sz w:val="20"/>
          <w:szCs w:val="20"/>
        </w:rPr>
        <w:br/>
        <w:t xml:space="preserve">  </w:t>
      </w: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w:t>
      </w:r>
      <w:r w:rsidRPr="00EF6257">
        <w:rPr>
          <w:rFonts w:ascii="Arial" w:eastAsia="Times New Roman" w:hAnsi="Arial" w:cs="Arial"/>
          <w:color w:val="000000"/>
          <w:sz w:val="20"/>
          <w:szCs w:val="20"/>
        </w:rPr>
        <w:br/>
        <w:t xml:space="preserve">ANTET Autoritatea competenta pentru protectia mediului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w:t>
      </w:r>
      <w:r w:rsidRPr="00EF6257">
        <w:rPr>
          <w:rFonts w:ascii="Arial" w:eastAsia="Times New Roman" w:hAnsi="Arial" w:cs="Arial"/>
          <w:color w:val="000000"/>
          <w:sz w:val="20"/>
          <w:szCs w:val="20"/>
        </w:rPr>
        <w:br/>
        <w:t>Notificare de impunere a restrictiei de utilizare</w:t>
      </w:r>
      <w:r w:rsidRPr="00EF6257">
        <w:rPr>
          <w:rFonts w:ascii="Arial" w:eastAsia="Times New Roman" w:hAnsi="Arial" w:cs="Arial"/>
          <w:color w:val="000000"/>
          <w:sz w:val="20"/>
          <w:szCs w:val="20"/>
        </w:rPr>
        <w:br/>
      </w:r>
      <w:r w:rsidRPr="00EF6257">
        <w:rPr>
          <w:rFonts w:ascii="Arial" w:eastAsia="Times New Roman" w:hAnsi="Arial" w:cs="Arial"/>
          <w:color w:val="000000"/>
          <w:sz w:val="20"/>
          <w:szCs w:val="20"/>
        </w:rPr>
        <w:br/>
        <w:t>NOTIFICARE</w:t>
      </w:r>
      <w:r w:rsidRPr="00EF6257">
        <w:rPr>
          <w:rFonts w:ascii="Arial" w:eastAsia="Times New Roman" w:hAnsi="Arial" w:cs="Arial"/>
          <w:color w:val="000000"/>
          <w:sz w:val="20"/>
          <w:szCs w:val="20"/>
        </w:rPr>
        <w:br/>
        <w:t>Nr . . . . . . . . . ./ . . . . . . . . . .</w:t>
      </w:r>
      <w:r w:rsidRPr="00EF6257">
        <w:rPr>
          <w:rFonts w:ascii="Arial" w:eastAsia="Times New Roman" w:hAnsi="Arial" w:cs="Arial"/>
          <w:color w:val="000000"/>
          <w:sz w:val="20"/>
          <w:szCs w:val="20"/>
        </w:rPr>
        <w:br/>
        <w:t xml:space="preserve">privind impunerea regimului de restrictie de utilizare a sitului contaminat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Catre: Primaria . . . . . . . . . .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lastRenderedPageBreak/>
        <w:t xml:space="preserve">    Avand in vedere Decizia nr........... din........../.........., emisa de catre Agentia pentru Protectia Mediului.........., decizie luata ca urmare a concluziilor raportului de investigare detaliata si evaluare a riscului prin care situl respectiv in suprafata de.........., situat in.........., inscris in Cartea funciara nr..........., identificat cu numarul cadastral/numerele cadastrale.........., detinut in proprietate/in folosinta de catre.........., (numele/denumirea detinatorului sitului contaminat/operatorului economic) cu sediul in.......... (adresa completa), cod unic de inregistrare.........., a fost incadrat ca sit contaminat potrivit art. 30 alin. (1) lit....) *) din Legea nr. 74/2019 privind gestionarea siturilor potential contaminate si a celor contaminate, formulam urmatoarea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w:t>
      </w:r>
      <w:r w:rsidRPr="00EF6257">
        <w:rPr>
          <w:rFonts w:ascii="Arial" w:eastAsia="Times New Roman" w:hAnsi="Arial" w:cs="Arial"/>
          <w:color w:val="000000"/>
          <w:sz w:val="20"/>
          <w:szCs w:val="20"/>
        </w:rPr>
        <w:t xml:space="preserve"> Art. 30 alin. (1) lit. c) sau d) din Legea nr. 74/2019 privind gestionarea siturilor potential contaminate si a celor contaminate.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w:t>
      </w:r>
      <w:r w:rsidRPr="00EF6257">
        <w:rPr>
          <w:rFonts w:ascii="Arial" w:eastAsia="Times New Roman" w:hAnsi="Arial" w:cs="Arial"/>
          <w:color w:val="000000"/>
          <w:sz w:val="20"/>
          <w:szCs w:val="20"/>
        </w:rPr>
        <w:br/>
        <w:t xml:space="preserve">NOTIFICARE.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1.</w:t>
      </w:r>
      <w:r w:rsidRPr="00EF6257">
        <w:rPr>
          <w:rFonts w:ascii="Arial" w:eastAsia="Times New Roman" w:hAnsi="Arial" w:cs="Arial"/>
          <w:color w:val="000000"/>
          <w:sz w:val="20"/>
          <w:szCs w:val="20"/>
        </w:rPr>
        <w:t xml:space="preserve"> Pentru situl denumit . . . . . . . . . . declarat sit contaminat se instituie regimul de restrictie pana la finalizarea masurilor de remediere.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2.</w:t>
      </w:r>
      <w:r w:rsidRPr="00EF6257">
        <w:rPr>
          <w:rFonts w:ascii="Arial" w:eastAsia="Times New Roman" w:hAnsi="Arial" w:cs="Arial"/>
          <w:color w:val="000000"/>
          <w:sz w:val="20"/>
          <w:szCs w:val="20"/>
        </w:rPr>
        <w:t xml:space="preserve"> Aplicarea regimului de restrictie cade in sarcina Primariei . . . . . . . . . . si se va realiza prin implantarea de: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a)</w:t>
      </w:r>
      <w:r w:rsidRPr="00EF6257">
        <w:rPr>
          <w:rFonts w:ascii="Arial" w:eastAsia="Times New Roman" w:hAnsi="Arial" w:cs="Arial"/>
          <w:color w:val="000000"/>
          <w:sz w:val="20"/>
          <w:szCs w:val="20"/>
        </w:rPr>
        <w:t xml:space="preserve"> bariere fizice, daca situl contaminat nu este imprejmuit;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b)</w:t>
      </w:r>
      <w:r w:rsidRPr="00EF6257">
        <w:rPr>
          <w:rFonts w:ascii="Arial" w:eastAsia="Times New Roman" w:hAnsi="Arial" w:cs="Arial"/>
          <w:color w:val="000000"/>
          <w:sz w:val="20"/>
          <w:szCs w:val="20"/>
        </w:rPr>
        <w:t xml:space="preserve"> panouri de avertizare, avand urmatorul continut: "SIT CONTAMINAT CU RISC PENTRU SANATATEA UMANA SI MEDIU".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3.</w:t>
      </w:r>
      <w:r w:rsidRPr="00EF6257">
        <w:rPr>
          <w:rFonts w:ascii="Arial" w:eastAsia="Times New Roman" w:hAnsi="Arial" w:cs="Arial"/>
          <w:color w:val="000000"/>
          <w:sz w:val="20"/>
          <w:szCs w:val="20"/>
        </w:rPr>
        <w:t xml:space="preserve"> Restrictia de utilizare se inscrie in documentele din cadrul primariei.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Primaria transmite Decizia nr. . . . . . . . . . . din . . . . . . . . . ./ . . . . . . . . . ., emisa de catre Agentia pentru Protectia Mediului . . . . . . . . . . Oficiului de cadastru si publicitate imobiliara in raza caruia este situat situl contaminat, in vederea notarii in cartea funciara a restrictiei de utilizare a sitului contaminat.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4.</w:t>
      </w:r>
      <w:r w:rsidRPr="00EF6257">
        <w:rPr>
          <w:rFonts w:ascii="Arial" w:eastAsia="Times New Roman" w:hAnsi="Arial" w:cs="Arial"/>
          <w:color w:val="000000"/>
          <w:sz w:val="20"/>
          <w:szCs w:val="20"/>
        </w:rPr>
        <w:t xml:space="preserve"> Ridicarea regimului de restrictie se va face dupa notificarea prin care autoritatea competenta pentru protectia mediului va anunta primaria cu privire la indeplinirea obiectivelor de remediere.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Anexam prezentei notificari in 2 (doua) exemplare Decizia nr. . . . . . . . . . . din . . . . . . . . . ./ . . . . . . . . . .,.emisa de catre Agentia pentru Protectia Mediului . . . . . . . . . . . </w:t>
      </w: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w:t>
      </w:r>
    </w:p>
    <w:p w:rsidR="00EF6257" w:rsidRPr="00EF6257" w:rsidRDefault="00EF6257" w:rsidP="00EF6257">
      <w:pPr>
        <w:spacing w:after="0" w:line="240" w:lineRule="auto"/>
        <w:jc w:val="center"/>
        <w:rPr>
          <w:rFonts w:ascii="Arial" w:eastAsia="Times New Roman" w:hAnsi="Arial" w:cs="Arial"/>
          <w:color w:val="000000"/>
          <w:sz w:val="20"/>
          <w:szCs w:val="20"/>
        </w:rPr>
      </w:pPr>
    </w:p>
    <w:tbl>
      <w:tblPr>
        <w:tblW w:w="3360" w:type="dxa"/>
        <w:jc w:val="center"/>
        <w:tblCellMar>
          <w:top w:w="15" w:type="dxa"/>
          <w:left w:w="15" w:type="dxa"/>
          <w:bottom w:w="15" w:type="dxa"/>
          <w:right w:w="15" w:type="dxa"/>
        </w:tblCellMar>
        <w:tblLook w:val="04A0" w:firstRow="1" w:lastRow="0" w:firstColumn="1" w:lastColumn="0" w:noHBand="0" w:noVBand="1"/>
      </w:tblPr>
      <w:tblGrid>
        <w:gridCol w:w="6"/>
        <w:gridCol w:w="3354"/>
      </w:tblGrid>
      <w:tr w:rsidR="00EF6257" w:rsidRPr="00EF6257" w:rsidTr="00EF6257">
        <w:trPr>
          <w:trHeight w:val="15"/>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r>
      <w:tr w:rsidR="00EF6257" w:rsidRPr="00EF6257" w:rsidTr="00EF6257">
        <w:trPr>
          <w:trHeight w:val="780"/>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Numele, prenumele si functia: . . . . . . . . . .</w:t>
            </w:r>
            <w:r w:rsidRPr="00EF6257">
              <w:rPr>
                <w:rFonts w:ascii="Arial" w:eastAsia="Times New Roman" w:hAnsi="Arial" w:cs="Arial"/>
                <w:color w:val="000000"/>
                <w:sz w:val="20"/>
                <w:szCs w:val="20"/>
              </w:rPr>
              <w:br/>
              <w:t>Semnatura: . . . . . . . . . .</w:t>
            </w:r>
            <w:r w:rsidRPr="00EF6257">
              <w:rPr>
                <w:rFonts w:ascii="Arial" w:eastAsia="Times New Roman" w:hAnsi="Arial" w:cs="Arial"/>
                <w:color w:val="000000"/>
                <w:sz w:val="20"/>
                <w:szCs w:val="20"/>
              </w:rPr>
              <w:br/>
              <w:t>Stampila: . . . . . . . . . .</w:t>
            </w:r>
          </w:p>
        </w:tc>
      </w:tr>
    </w:tbl>
    <w:p w:rsidR="00EF6257" w:rsidRPr="00EF6257" w:rsidRDefault="00EF6257" w:rsidP="00EF6257">
      <w:pPr>
        <w:spacing w:after="0" w:line="240" w:lineRule="auto"/>
        <w:jc w:val="center"/>
        <w:rPr>
          <w:rFonts w:ascii="Arial" w:eastAsia="Times New Roman" w:hAnsi="Arial" w:cs="Arial"/>
          <w:color w:val="000000"/>
          <w:sz w:val="20"/>
          <w:szCs w:val="20"/>
        </w:rPr>
      </w:pPr>
    </w:p>
    <w:p w:rsidR="00EF6257" w:rsidRPr="00EF6257" w:rsidRDefault="00EF6257" w:rsidP="00EF6257">
      <w:pPr>
        <w:spacing w:after="0" w:line="240" w:lineRule="auto"/>
        <w:jc w:val="right"/>
        <w:rPr>
          <w:rFonts w:ascii="Arial" w:eastAsia="Times New Roman" w:hAnsi="Arial" w:cs="Arial"/>
          <w:color w:val="000000"/>
          <w:sz w:val="20"/>
          <w:szCs w:val="20"/>
        </w:rPr>
      </w:pPr>
      <w:r w:rsidRPr="00EF6257">
        <w:rPr>
          <w:rFonts w:ascii="Arial" w:eastAsia="Times New Roman" w:hAnsi="Arial" w:cs="Arial"/>
          <w:b/>
          <w:bCs/>
          <w:i/>
          <w:iCs/>
          <w:color w:val="FF0000"/>
          <w:sz w:val="20"/>
          <w:szCs w:val="20"/>
        </w:rPr>
        <w:t>   </w:t>
      </w:r>
      <w:r w:rsidRPr="00EF6257">
        <w:rPr>
          <w:rFonts w:ascii="Arial" w:eastAsia="Times New Roman" w:hAnsi="Arial" w:cs="Arial"/>
          <w:b/>
          <w:bCs/>
          <w:i/>
          <w:iCs/>
          <w:color w:val="FF0000"/>
          <w:sz w:val="20"/>
          <w:szCs w:val="20"/>
        </w:rPr>
        <w:br/>
        <w:t>ANEXA Nr. 11</w:t>
      </w:r>
      <w:r w:rsidRPr="00EF6257">
        <w:rPr>
          <w:rFonts w:ascii="Arial" w:eastAsia="Times New Roman" w:hAnsi="Arial" w:cs="Arial"/>
          <w:b/>
          <w:bCs/>
          <w:i/>
          <w:iCs/>
          <w:color w:val="FF0000"/>
          <w:sz w:val="20"/>
          <w:szCs w:val="20"/>
        </w:rPr>
        <w:br/>
        <w:t xml:space="preserve">  </w:t>
      </w: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w:t>
      </w:r>
      <w:r w:rsidRPr="00EF6257">
        <w:rPr>
          <w:rFonts w:ascii="Arial" w:eastAsia="Times New Roman" w:hAnsi="Arial" w:cs="Arial"/>
          <w:color w:val="000000"/>
          <w:sz w:val="20"/>
          <w:szCs w:val="20"/>
        </w:rPr>
        <w:br/>
        <w:t xml:space="preserve">ANTET Autoritatea competenta pentru protectia mediului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w:t>
      </w:r>
      <w:r w:rsidRPr="00EF6257">
        <w:rPr>
          <w:rFonts w:ascii="Arial" w:eastAsia="Times New Roman" w:hAnsi="Arial" w:cs="Arial"/>
          <w:color w:val="000000"/>
          <w:sz w:val="20"/>
          <w:szCs w:val="20"/>
        </w:rPr>
        <w:br/>
        <w:t>Notificare de ridicare a restrictiei de utilizare</w:t>
      </w:r>
      <w:r w:rsidRPr="00EF6257">
        <w:rPr>
          <w:rFonts w:ascii="Arial" w:eastAsia="Times New Roman" w:hAnsi="Arial" w:cs="Arial"/>
          <w:color w:val="000000"/>
          <w:sz w:val="20"/>
          <w:szCs w:val="20"/>
        </w:rPr>
        <w:br/>
      </w:r>
      <w:r w:rsidRPr="00EF6257">
        <w:rPr>
          <w:rFonts w:ascii="Arial" w:eastAsia="Times New Roman" w:hAnsi="Arial" w:cs="Arial"/>
          <w:color w:val="000000"/>
          <w:sz w:val="20"/>
          <w:szCs w:val="20"/>
        </w:rPr>
        <w:br/>
        <w:t>NOTIFICARE</w:t>
      </w:r>
      <w:r w:rsidRPr="00EF6257">
        <w:rPr>
          <w:rFonts w:ascii="Arial" w:eastAsia="Times New Roman" w:hAnsi="Arial" w:cs="Arial"/>
          <w:color w:val="000000"/>
          <w:sz w:val="20"/>
          <w:szCs w:val="20"/>
        </w:rPr>
        <w:br/>
        <w:t>Nr. . . . . . . . . . ./ . . . . . . . . . .</w:t>
      </w:r>
      <w:r w:rsidRPr="00EF6257">
        <w:rPr>
          <w:rFonts w:ascii="Arial" w:eastAsia="Times New Roman" w:hAnsi="Arial" w:cs="Arial"/>
          <w:color w:val="000000"/>
          <w:sz w:val="20"/>
          <w:szCs w:val="20"/>
        </w:rPr>
        <w:br/>
        <w:t xml:space="preserve">privind ridicarea regimului de restrictie a sitului remediat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Catre: Primaria . . . . . . . . . .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Avand in vedere Decizia nr. . . . . . . . . . . din . . . . . . . . . ./ . . . . . . . . . ., emisa de catre Agentia pentru Protectia Mediului . . . . . . . . . ., decizie luata ca urmare a analizei raportului de remediere intitulat . . . . . . . . . ., prin care situl contaminat denumit . . . . . . . . . ., in suprafata de . . . . . . . . . ., situat in . . . . . . . . . ., inscris in Cartea funciara . . . . . . . . . ., identificat cu numarul cadastral/numerele cadastrale . . . . . . . . . ., detinut in proprietate/in folosinta de catre . . . . . . . . . ., cu sediul in . . . . . . . . . ., (numele/denumirea detinatorului) (adresa completa) cod unic de inregistrare . . . . . . . . . ., avand Notificarea nr. . . . . . . . . . . </w:t>
      </w:r>
      <w:r w:rsidRPr="00EF6257">
        <w:rPr>
          <w:rFonts w:ascii="Arial" w:eastAsia="Times New Roman" w:hAnsi="Arial" w:cs="Arial"/>
          <w:color w:val="000000"/>
          <w:sz w:val="20"/>
          <w:szCs w:val="20"/>
        </w:rPr>
        <w:lastRenderedPageBreak/>
        <w:t xml:space="preserve">privind impunerea regimului de restrictie de utilizare a sitului contaminat, a fost declarat drept sit remediat, formulam urmatoarea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NOTIFICARE.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1.</w:t>
      </w:r>
      <w:r w:rsidRPr="00EF6257">
        <w:rPr>
          <w:rFonts w:ascii="Arial" w:eastAsia="Times New Roman" w:hAnsi="Arial" w:cs="Arial"/>
          <w:color w:val="000000"/>
          <w:sz w:val="20"/>
          <w:szCs w:val="20"/>
        </w:rPr>
        <w:t xml:space="preserve"> Pentru situl denumit . . . . . . . . . . declarat ca sit remediat prin Notificarea Agentiei pentru Protectia Mediului . . . . . . . . . . nr. . . . . . . . . . . din . . . . . . . . . . se ridica regimul de restrictie, avand in vedere finalizarea masurilor de remediere.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2.</w:t>
      </w:r>
      <w:r w:rsidRPr="00EF6257">
        <w:rPr>
          <w:rFonts w:ascii="Arial" w:eastAsia="Times New Roman" w:hAnsi="Arial" w:cs="Arial"/>
          <w:color w:val="000000"/>
          <w:sz w:val="20"/>
          <w:szCs w:val="20"/>
        </w:rPr>
        <w:t xml:space="preserve"> Ridicarea regimului de restrictie se inscrie in documentele din cadrul Primariei . . . . . . . . . . .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Primaria . . . . . . . . . . transmite Notificarea nr. . . . . . . . . . . din . . . . . . . . . ./ . . . . . . . . . ., emisa . . . . . . . . . . de catre Agentia pentru Protectia Mediului . . . . . . . . . .Oficiului de cadastru si publicitate imobiliara in raza caruia este situat situl remediat in vederea radierii din cartea funciara a restrictiei de utilizare. </w:t>
      </w: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w:t>
      </w:r>
    </w:p>
    <w:p w:rsidR="00EF6257" w:rsidRPr="00EF6257" w:rsidRDefault="00EF6257" w:rsidP="00EF6257">
      <w:pPr>
        <w:spacing w:after="0" w:line="240" w:lineRule="auto"/>
        <w:jc w:val="center"/>
        <w:rPr>
          <w:rFonts w:ascii="Arial" w:eastAsia="Times New Roman" w:hAnsi="Arial" w:cs="Arial"/>
          <w:color w:val="000000"/>
          <w:sz w:val="20"/>
          <w:szCs w:val="20"/>
        </w:rPr>
      </w:pPr>
    </w:p>
    <w:tbl>
      <w:tblPr>
        <w:tblW w:w="2460" w:type="dxa"/>
        <w:jc w:val="center"/>
        <w:tblCellMar>
          <w:top w:w="15" w:type="dxa"/>
          <w:left w:w="15" w:type="dxa"/>
          <w:bottom w:w="15" w:type="dxa"/>
          <w:right w:w="15" w:type="dxa"/>
        </w:tblCellMar>
        <w:tblLook w:val="04A0" w:firstRow="1" w:lastRow="0" w:firstColumn="1" w:lastColumn="0" w:noHBand="0" w:noVBand="1"/>
      </w:tblPr>
      <w:tblGrid>
        <w:gridCol w:w="6"/>
        <w:gridCol w:w="2454"/>
      </w:tblGrid>
      <w:tr w:rsidR="00EF6257" w:rsidRPr="00EF6257" w:rsidTr="00EF6257">
        <w:trPr>
          <w:trHeight w:val="15"/>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r>
      <w:tr w:rsidR="00EF6257" w:rsidRPr="00EF6257" w:rsidTr="00EF6257">
        <w:trPr>
          <w:trHeight w:val="990"/>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Numele, prenumele si functia:</w:t>
            </w:r>
            <w:r w:rsidRPr="00EF6257">
              <w:rPr>
                <w:rFonts w:ascii="Arial" w:eastAsia="Times New Roman" w:hAnsi="Arial" w:cs="Arial"/>
                <w:color w:val="000000"/>
                <w:sz w:val="20"/>
                <w:szCs w:val="20"/>
              </w:rPr>
              <w:br/>
              <w:t>Semnatura:</w:t>
            </w:r>
            <w:r w:rsidRPr="00EF6257">
              <w:rPr>
                <w:rFonts w:ascii="Arial" w:eastAsia="Times New Roman" w:hAnsi="Arial" w:cs="Arial"/>
                <w:color w:val="000000"/>
                <w:sz w:val="20"/>
                <w:szCs w:val="20"/>
              </w:rPr>
              <w:br/>
              <w:t>Stampila:</w:t>
            </w:r>
            <w:r w:rsidRPr="00EF6257">
              <w:rPr>
                <w:rFonts w:ascii="Arial" w:eastAsia="Times New Roman" w:hAnsi="Arial" w:cs="Arial"/>
                <w:color w:val="000000"/>
                <w:sz w:val="20"/>
                <w:szCs w:val="20"/>
              </w:rPr>
              <w:br/>
              <w:t>Data:</w:t>
            </w:r>
          </w:p>
        </w:tc>
      </w:tr>
    </w:tbl>
    <w:p w:rsidR="00EF6257" w:rsidRPr="00EF6257" w:rsidRDefault="00EF6257" w:rsidP="00EF6257">
      <w:pPr>
        <w:spacing w:after="0" w:line="240" w:lineRule="auto"/>
        <w:jc w:val="center"/>
        <w:rPr>
          <w:rFonts w:ascii="Arial" w:eastAsia="Times New Roman" w:hAnsi="Arial" w:cs="Arial"/>
          <w:color w:val="000000"/>
          <w:sz w:val="20"/>
          <w:szCs w:val="20"/>
        </w:rPr>
      </w:pPr>
    </w:p>
    <w:p w:rsidR="00EF6257" w:rsidRPr="00EF6257" w:rsidRDefault="00EF6257" w:rsidP="00EF6257">
      <w:pPr>
        <w:spacing w:after="0" w:line="240" w:lineRule="auto"/>
        <w:jc w:val="right"/>
        <w:rPr>
          <w:rFonts w:ascii="Arial" w:eastAsia="Times New Roman" w:hAnsi="Arial" w:cs="Arial"/>
          <w:color w:val="000000"/>
          <w:sz w:val="20"/>
          <w:szCs w:val="20"/>
        </w:rPr>
      </w:pPr>
      <w:r w:rsidRPr="00EF6257">
        <w:rPr>
          <w:rFonts w:ascii="Arial" w:eastAsia="Times New Roman" w:hAnsi="Arial" w:cs="Arial"/>
          <w:b/>
          <w:bCs/>
          <w:i/>
          <w:iCs/>
          <w:color w:val="FF0000"/>
          <w:sz w:val="20"/>
          <w:szCs w:val="20"/>
        </w:rPr>
        <w:t>   </w:t>
      </w:r>
      <w:r w:rsidRPr="00EF6257">
        <w:rPr>
          <w:rFonts w:ascii="Arial" w:eastAsia="Times New Roman" w:hAnsi="Arial" w:cs="Arial"/>
          <w:b/>
          <w:bCs/>
          <w:i/>
          <w:iCs/>
          <w:color w:val="FF0000"/>
          <w:sz w:val="20"/>
          <w:szCs w:val="20"/>
        </w:rPr>
        <w:br/>
        <w:t>ANEXA Nr. 12</w:t>
      </w:r>
      <w:r w:rsidRPr="00EF6257">
        <w:rPr>
          <w:rFonts w:ascii="Arial" w:eastAsia="Times New Roman" w:hAnsi="Arial" w:cs="Arial"/>
          <w:b/>
          <w:bCs/>
          <w:i/>
          <w:iCs/>
          <w:color w:val="FF0000"/>
          <w:sz w:val="20"/>
          <w:szCs w:val="20"/>
        </w:rPr>
        <w:br/>
        <w:t xml:space="preserve">  </w:t>
      </w: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w:t>
      </w:r>
      <w:r w:rsidRPr="00EF6257">
        <w:rPr>
          <w:rFonts w:ascii="Arial" w:eastAsia="Times New Roman" w:hAnsi="Arial" w:cs="Arial"/>
          <w:color w:val="000000"/>
          <w:sz w:val="20"/>
          <w:szCs w:val="20"/>
        </w:rPr>
        <w:br/>
        <w:t xml:space="preserve">Certificat de incheiere a lucrarilor de remediere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Prin prezentul se atesta ca lucrarile de remediere de pe situl cunoscut sub denumirea de . . . . . . . . . ., amplasat in . . . . . . . . . ., inscris in Cartea funciara nr. . . . . . . . . . ., cu numarul cadastral/numerele cadastrale . . . . . . . . . ., cu referire la solicitarea de eliberare a certificatului de urbanism pentru construirea pe situl mentionat . . . . . . . . . ., au fost efectuate in perioada . . . . . . . . . . si . . . . . . . . . . de catre* . . . . . . . . . . si au fost incheiate conform conditiilor convenite in documentul nr. de inregistrare . . . . . . . . . . din data . . . . . . . . . . si a amendamentelor agreate ulterior nr. de inregistrare . . . . . . . . . . din data . . . . . . . . . ., care au fost menite sa permita protectia tuturor receptorilor identificati impotriva contaminarilor de pe sit* . . . . . . . . . . . </w:t>
      </w: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w:t>
      </w:r>
      <w:r w:rsidRPr="00EF6257">
        <w:rPr>
          <w:rFonts w:ascii="Arial" w:eastAsia="Times New Roman" w:hAnsi="Arial" w:cs="Arial"/>
          <w:color w:val="000000"/>
          <w:sz w:val="20"/>
          <w:szCs w:val="20"/>
        </w:rPr>
        <w:t xml:space="preserve"> Se completeaza de catre detinatorul terenului cu denumirea planului de remediere, denumirea societatilor care au executat fiecare tip de lucrare de remediere, lista poluantilor si receptorilor identificati. </w:t>
      </w:r>
    </w:p>
    <w:p w:rsidR="00EF6257" w:rsidRPr="00EF6257" w:rsidRDefault="00EF6257" w:rsidP="00EF6257">
      <w:pPr>
        <w:spacing w:after="0" w:line="240" w:lineRule="auto"/>
        <w:rPr>
          <w:rFonts w:ascii="Arial" w:eastAsia="Times New Roman" w:hAnsi="Arial" w:cs="Arial"/>
          <w:color w:val="000000"/>
          <w:sz w:val="20"/>
          <w:szCs w:val="20"/>
        </w:rPr>
      </w:pPr>
    </w:p>
    <w:p w:rsidR="00EF6257" w:rsidRPr="00EF6257" w:rsidRDefault="00EF6257" w:rsidP="00EF6257">
      <w:pPr>
        <w:spacing w:after="0" w:line="240" w:lineRule="auto"/>
        <w:jc w:val="center"/>
        <w:rPr>
          <w:rFonts w:ascii="Arial" w:eastAsia="Times New Roman" w:hAnsi="Arial" w:cs="Arial"/>
          <w:color w:val="000000"/>
          <w:sz w:val="20"/>
          <w:szCs w:val="20"/>
        </w:rPr>
      </w:pPr>
      <w:r w:rsidRPr="00EF6257">
        <w:rPr>
          <w:rFonts w:ascii="Arial" w:eastAsia="Times New Roman" w:hAnsi="Arial" w:cs="Arial"/>
          <w:color w:val="000000"/>
          <w:sz w:val="20"/>
          <w:szCs w:val="20"/>
        </w:rPr>
        <w:t xml:space="preserve">    </w:t>
      </w:r>
    </w:p>
    <w:p w:rsidR="00EF6257" w:rsidRPr="00EF6257" w:rsidRDefault="00EF6257" w:rsidP="00EF6257">
      <w:pPr>
        <w:spacing w:after="0" w:line="240" w:lineRule="auto"/>
        <w:jc w:val="center"/>
        <w:rPr>
          <w:rFonts w:ascii="Arial" w:eastAsia="Times New Roman" w:hAnsi="Arial" w:cs="Arial"/>
          <w:color w:val="000000"/>
          <w:sz w:val="20"/>
          <w:szCs w:val="20"/>
        </w:rPr>
      </w:pPr>
    </w:p>
    <w:tbl>
      <w:tblPr>
        <w:tblW w:w="6075" w:type="dxa"/>
        <w:jc w:val="center"/>
        <w:tblCellMar>
          <w:top w:w="15" w:type="dxa"/>
          <w:left w:w="15" w:type="dxa"/>
          <w:bottom w:w="15" w:type="dxa"/>
          <w:right w:w="15" w:type="dxa"/>
        </w:tblCellMar>
        <w:tblLook w:val="04A0" w:firstRow="1" w:lastRow="0" w:firstColumn="1" w:lastColumn="0" w:noHBand="0" w:noVBand="1"/>
      </w:tblPr>
      <w:tblGrid>
        <w:gridCol w:w="17"/>
        <w:gridCol w:w="4625"/>
        <w:gridCol w:w="1433"/>
      </w:tblGrid>
      <w:tr w:rsidR="00EF6257" w:rsidRPr="00EF6257" w:rsidTr="00EF6257">
        <w:trPr>
          <w:trHeight w:val="15"/>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jc w:val="center"/>
              <w:rPr>
                <w:rFonts w:ascii="Arial" w:eastAsia="Times New Roman" w:hAnsi="Arial" w:cs="Arial"/>
                <w:color w:val="000000"/>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r>
      <w:tr w:rsidR="00EF6257" w:rsidRPr="00EF6257" w:rsidTr="00EF6257">
        <w:trPr>
          <w:trHeight w:val="1200"/>
          <w:jc w:val="center"/>
        </w:trPr>
        <w:tc>
          <w:tcPr>
            <w:tcW w:w="0" w:type="auto"/>
            <w:tcMar>
              <w:top w:w="0" w:type="dxa"/>
              <w:left w:w="0" w:type="dxa"/>
              <w:bottom w:w="0" w:type="dxa"/>
              <w:right w:w="0" w:type="dxa"/>
            </w:tcMar>
            <w:vAlign w:val="center"/>
            <w:hideMark/>
          </w:tcPr>
          <w:p w:rsidR="00EF6257" w:rsidRPr="00EF6257" w:rsidRDefault="00EF6257" w:rsidP="00EF6257">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Semnatura**:</w:t>
            </w:r>
            <w:r w:rsidRPr="00EF6257">
              <w:rPr>
                <w:rFonts w:ascii="Arial" w:eastAsia="Times New Roman" w:hAnsi="Arial" w:cs="Arial"/>
                <w:color w:val="000000"/>
                <w:sz w:val="20"/>
                <w:szCs w:val="20"/>
              </w:rPr>
              <w:br/>
              <w:t>Nume:</w:t>
            </w:r>
            <w:r w:rsidRPr="00EF6257">
              <w:rPr>
                <w:rFonts w:ascii="Arial" w:eastAsia="Times New Roman" w:hAnsi="Arial" w:cs="Arial"/>
                <w:color w:val="000000"/>
                <w:sz w:val="20"/>
                <w:szCs w:val="20"/>
              </w:rPr>
              <w:br/>
              <w:t>Functie:</w:t>
            </w:r>
            <w:r w:rsidRPr="00EF6257">
              <w:rPr>
                <w:rFonts w:ascii="Arial" w:eastAsia="Times New Roman" w:hAnsi="Arial" w:cs="Arial"/>
                <w:color w:val="000000"/>
                <w:sz w:val="20"/>
                <w:szCs w:val="20"/>
              </w:rPr>
              <w:br/>
              <w:t>Nume companie:</w:t>
            </w:r>
            <w:r w:rsidRPr="00EF6257">
              <w:rPr>
                <w:rFonts w:ascii="Arial" w:eastAsia="Times New Roman" w:hAnsi="Arial" w:cs="Arial"/>
                <w:color w:val="000000"/>
                <w:sz w:val="20"/>
                <w:szCs w:val="20"/>
              </w:rPr>
              <w:br/>
              <w:t>Adresa companie:</w:t>
            </w:r>
          </w:p>
        </w:tc>
        <w:tc>
          <w:tcPr>
            <w:tcW w:w="0" w:type="auto"/>
            <w:tcBorders>
              <w:top w:val="nil"/>
              <w:left w:val="nil"/>
              <w:bottom w:val="nil"/>
              <w:right w:val="nil"/>
            </w:tcBorders>
            <w:shd w:val="clear" w:color="auto" w:fill="auto"/>
            <w:vAlign w:val="center"/>
            <w:hideMark/>
          </w:tcPr>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color w:val="000000"/>
                <w:sz w:val="20"/>
                <w:szCs w:val="20"/>
              </w:rPr>
              <w:t>Data:</w:t>
            </w:r>
          </w:p>
        </w:tc>
      </w:tr>
    </w:tbl>
    <w:p w:rsidR="00EF6257" w:rsidRPr="00EF6257" w:rsidRDefault="00EF6257" w:rsidP="00EF6257">
      <w:pPr>
        <w:spacing w:after="0" w:line="240" w:lineRule="auto"/>
        <w:jc w:val="center"/>
        <w:rPr>
          <w:rFonts w:ascii="Arial" w:eastAsia="Times New Roman" w:hAnsi="Arial" w:cs="Arial"/>
          <w:color w:val="000000"/>
          <w:sz w:val="20"/>
          <w:szCs w:val="20"/>
        </w:rPr>
      </w:pPr>
    </w:p>
    <w:p w:rsidR="00EF6257" w:rsidRPr="00EF6257" w:rsidRDefault="00EF6257" w:rsidP="00EF6257">
      <w:pPr>
        <w:spacing w:after="0" w:line="240" w:lineRule="auto"/>
        <w:rPr>
          <w:rFonts w:ascii="Arial" w:eastAsia="Times New Roman" w:hAnsi="Arial" w:cs="Arial"/>
          <w:color w:val="000000"/>
          <w:sz w:val="20"/>
          <w:szCs w:val="20"/>
        </w:rPr>
      </w:pPr>
      <w:r w:rsidRPr="00EF6257">
        <w:rPr>
          <w:rFonts w:ascii="Arial" w:eastAsia="Times New Roman" w:hAnsi="Arial" w:cs="Arial"/>
          <w:b/>
          <w:bCs/>
          <w:color w:val="000000"/>
          <w:sz w:val="20"/>
          <w:szCs w:val="20"/>
        </w:rPr>
        <w:t>   **</w:t>
      </w:r>
      <w:r w:rsidRPr="00EF6257">
        <w:rPr>
          <w:rFonts w:ascii="Arial" w:eastAsia="Times New Roman" w:hAnsi="Arial" w:cs="Arial"/>
          <w:color w:val="000000"/>
          <w:sz w:val="20"/>
          <w:szCs w:val="20"/>
        </w:rPr>
        <w:t xml:space="preserve"> Se certifica sub semnatura de catre detinatorul terenului si se avizeaza de catre APM. </w:t>
      </w:r>
    </w:p>
    <w:p w:rsidR="001978B4" w:rsidRDefault="001978B4">
      <w:bookmarkStart w:id="0" w:name="_GoBack"/>
      <w:bookmarkEnd w:id="0"/>
    </w:p>
    <w:sectPr w:rsidR="00197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_text">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5B6"/>
    <w:rsid w:val="001978B4"/>
    <w:rsid w:val="004675B6"/>
    <w:rsid w:val="00EF6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B0FC0-C805-4CFA-B580-8566E88D2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F6257"/>
  </w:style>
  <w:style w:type="paragraph" w:customStyle="1" w:styleId="msonormal0">
    <w:name w:val="msonormal"/>
    <w:basedOn w:val="Normal"/>
    <w:rsid w:val="00EF62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upreliminar">
    <w:name w:val="titlu_preliminar"/>
    <w:basedOn w:val="Normal"/>
    <w:rsid w:val="00EF6257"/>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preambul">
    <w:name w:val="preambul"/>
    <w:basedOn w:val="Normal"/>
    <w:rsid w:val="00EF6257"/>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titlu">
    <w:name w:val="titlu"/>
    <w:basedOn w:val="Normal"/>
    <w:rsid w:val="00EF6257"/>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carte">
    <w:name w:val="carte"/>
    <w:basedOn w:val="Normal"/>
    <w:rsid w:val="00EF6257"/>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parte">
    <w:name w:val="parte"/>
    <w:basedOn w:val="Normal"/>
    <w:rsid w:val="00EF6257"/>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capitol">
    <w:name w:val="capitol"/>
    <w:basedOn w:val="Normal"/>
    <w:rsid w:val="00EF6257"/>
    <w:pPr>
      <w:spacing w:before="100" w:beforeAutospacing="1" w:after="100" w:afterAutospacing="1" w:line="240" w:lineRule="auto"/>
    </w:pPr>
    <w:rPr>
      <w:rFonts w:ascii="Times New Roman" w:eastAsia="Times New Roman" w:hAnsi="Times New Roman" w:cs="Times New Roman"/>
      <w:b/>
      <w:bCs/>
      <w:color w:val="950095"/>
      <w:sz w:val="24"/>
      <w:szCs w:val="24"/>
    </w:rPr>
  </w:style>
  <w:style w:type="paragraph" w:customStyle="1" w:styleId="imagine">
    <w:name w:val="imagine"/>
    <w:basedOn w:val="Normal"/>
    <w:rsid w:val="00EF6257"/>
    <w:pPr>
      <w:spacing w:before="100" w:beforeAutospacing="1" w:after="100" w:afterAutospacing="1" w:line="240" w:lineRule="auto"/>
    </w:pPr>
    <w:rPr>
      <w:rFonts w:ascii="Times New Roman" w:eastAsia="Times New Roman" w:hAnsi="Times New Roman" w:cs="Times New Roman"/>
      <w:b/>
      <w:bCs/>
      <w:color w:val="008000"/>
      <w:sz w:val="24"/>
      <w:szCs w:val="24"/>
    </w:rPr>
  </w:style>
  <w:style w:type="paragraph" w:customStyle="1" w:styleId="sectiune">
    <w:name w:val="sectiune"/>
    <w:basedOn w:val="Normal"/>
    <w:rsid w:val="00EF6257"/>
    <w:pPr>
      <w:spacing w:before="100" w:beforeAutospacing="1" w:after="100" w:afterAutospacing="1" w:line="240" w:lineRule="auto"/>
    </w:pPr>
    <w:rPr>
      <w:rFonts w:ascii="Times New Roman" w:eastAsia="Times New Roman" w:hAnsi="Times New Roman" w:cs="Times New Roman"/>
      <w:b/>
      <w:bCs/>
      <w:color w:val="950095"/>
      <w:sz w:val="24"/>
      <w:szCs w:val="24"/>
    </w:rPr>
  </w:style>
  <w:style w:type="paragraph" w:customStyle="1" w:styleId="subsectiune">
    <w:name w:val="subsectiune"/>
    <w:basedOn w:val="Normal"/>
    <w:rsid w:val="00EF6257"/>
    <w:pPr>
      <w:spacing w:before="100" w:beforeAutospacing="1" w:after="100" w:afterAutospacing="1" w:line="240" w:lineRule="auto"/>
    </w:pPr>
    <w:rPr>
      <w:rFonts w:ascii="Times New Roman" w:eastAsia="Times New Roman" w:hAnsi="Times New Roman" w:cs="Times New Roman"/>
      <w:b/>
      <w:bCs/>
      <w:color w:val="009500"/>
      <w:sz w:val="24"/>
      <w:szCs w:val="24"/>
    </w:rPr>
  </w:style>
  <w:style w:type="paragraph" w:customStyle="1" w:styleId="anexa">
    <w:name w:val="anexa"/>
    <w:basedOn w:val="Normal"/>
    <w:rsid w:val="00EF6257"/>
    <w:pPr>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articol">
    <w:name w:val="articol"/>
    <w:basedOn w:val="Normal"/>
    <w:rsid w:val="00EF6257"/>
    <w:pPr>
      <w:spacing w:before="100" w:beforeAutospacing="1" w:after="100" w:afterAutospacing="1" w:line="240" w:lineRule="auto"/>
    </w:pPr>
    <w:rPr>
      <w:rFonts w:ascii="Times New Roman" w:eastAsia="Times New Roman" w:hAnsi="Times New Roman" w:cs="Times New Roman"/>
      <w:b/>
      <w:bCs/>
      <w:color w:val="009500"/>
      <w:sz w:val="24"/>
      <w:szCs w:val="24"/>
    </w:rPr>
  </w:style>
  <w:style w:type="paragraph" w:customStyle="1" w:styleId="paragraf">
    <w:name w:val="paragraf"/>
    <w:basedOn w:val="Normal"/>
    <w:rsid w:val="00EF62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nct">
    <w:name w:val="punct"/>
    <w:basedOn w:val="Normal"/>
    <w:rsid w:val="00EF625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itera">
    <w:name w:val="litera"/>
    <w:basedOn w:val="Normal"/>
    <w:rsid w:val="00EF625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inie">
    <w:name w:val="linie"/>
    <w:basedOn w:val="Normal"/>
    <w:rsid w:val="00EF625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alineat">
    <w:name w:val="alineat"/>
    <w:basedOn w:val="Normal"/>
    <w:rsid w:val="00EF625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nota">
    <w:name w:val="nota"/>
    <w:basedOn w:val="Normal"/>
    <w:rsid w:val="00EF625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abel">
    <w:name w:val="tabel"/>
    <w:basedOn w:val="Normal"/>
    <w:rsid w:val="00EF6257"/>
    <w:pPr>
      <w:spacing w:before="100" w:beforeAutospacing="1" w:after="100" w:afterAutospacing="1" w:line="240" w:lineRule="auto"/>
    </w:pPr>
    <w:rPr>
      <w:rFonts w:ascii="Courier New" w:eastAsia="Times New Roman" w:hAnsi="Courier New" w:cs="Courier New"/>
      <w:color w:val="000000"/>
      <w:sz w:val="20"/>
      <w:szCs w:val="20"/>
    </w:rPr>
  </w:style>
  <w:style w:type="paragraph" w:customStyle="1" w:styleId="link">
    <w:name w:val="link"/>
    <w:basedOn w:val="Normal"/>
    <w:rsid w:val="00EF6257"/>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linkart">
    <w:name w:val="link_art"/>
    <w:basedOn w:val="Normal"/>
    <w:rsid w:val="00EF6257"/>
    <w:pPr>
      <w:spacing w:before="100" w:beforeAutospacing="1" w:after="100" w:afterAutospacing="1" w:line="240" w:lineRule="auto"/>
    </w:pPr>
    <w:rPr>
      <w:rFonts w:ascii="Tahoma" w:eastAsia="Times New Roman" w:hAnsi="Tahoma" w:cs="Tahoma"/>
      <w:color w:val="FF0000"/>
      <w:sz w:val="24"/>
      <w:szCs w:val="24"/>
    </w:rPr>
  </w:style>
  <w:style w:type="paragraph" w:customStyle="1" w:styleId="linkact">
    <w:name w:val="link_act"/>
    <w:basedOn w:val="Normal"/>
    <w:rsid w:val="00EF6257"/>
    <w:pPr>
      <w:spacing w:before="100" w:beforeAutospacing="1" w:after="100" w:afterAutospacing="1" w:line="240" w:lineRule="auto"/>
    </w:pPr>
    <w:rPr>
      <w:rFonts w:ascii="Tahoma" w:eastAsia="Times New Roman" w:hAnsi="Tahoma" w:cs="Tahoma"/>
      <w:color w:val="0000FF"/>
      <w:sz w:val="24"/>
      <w:szCs w:val="24"/>
    </w:rPr>
  </w:style>
  <w:style w:type="paragraph" w:customStyle="1" w:styleId="linkspecial">
    <w:name w:val="link_special"/>
    <w:basedOn w:val="Normal"/>
    <w:rsid w:val="00EF6257"/>
    <w:pPr>
      <w:spacing w:before="100" w:beforeAutospacing="1" w:after="100" w:afterAutospacing="1" w:line="240" w:lineRule="auto"/>
    </w:pPr>
    <w:rPr>
      <w:rFonts w:ascii="Tahoma" w:eastAsia="Times New Roman" w:hAnsi="Tahoma" w:cs="Tahoma"/>
      <w:color w:val="0000FF"/>
      <w:sz w:val="16"/>
      <w:szCs w:val="16"/>
    </w:rPr>
  </w:style>
  <w:style w:type="paragraph" w:customStyle="1" w:styleId="linkdetalii">
    <w:name w:val="link_detalii"/>
    <w:basedOn w:val="Normal"/>
    <w:rsid w:val="00EF625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inkdetaliinorme">
    <w:name w:val="link_detalii_norme"/>
    <w:basedOn w:val="Normal"/>
    <w:rsid w:val="00EF6257"/>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linkabrogat">
    <w:name w:val="link_abrogat"/>
    <w:basedOn w:val="Normal"/>
    <w:rsid w:val="00EF625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linkstare">
    <w:name w:val="link_stare"/>
    <w:basedOn w:val="Normal"/>
    <w:rsid w:val="00EF6257"/>
    <w:pPr>
      <w:spacing w:before="100" w:beforeAutospacing="1" w:after="100" w:afterAutospacing="1" w:line="240" w:lineRule="auto"/>
    </w:pPr>
    <w:rPr>
      <w:rFonts w:ascii="Tahoma" w:eastAsia="Times New Roman" w:hAnsi="Tahoma" w:cs="Tahoma"/>
      <w:color w:val="0000FF"/>
      <w:sz w:val="16"/>
      <w:szCs w:val="16"/>
    </w:rPr>
  </w:style>
  <w:style w:type="paragraph" w:customStyle="1" w:styleId="searchidx0">
    <w:name w:val="search_idx_0"/>
    <w:basedOn w:val="Normal"/>
    <w:rsid w:val="00EF6257"/>
    <w:pPr>
      <w:shd w:val="clear" w:color="auto" w:fill="FFD70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archidx1">
    <w:name w:val="search_idx_1"/>
    <w:basedOn w:val="Normal"/>
    <w:rsid w:val="00EF6257"/>
    <w:pPr>
      <w:shd w:val="clear" w:color="auto" w:fill="7CFC0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archidx2">
    <w:name w:val="search_idx_2"/>
    <w:basedOn w:val="Normal"/>
    <w:rsid w:val="00EF6257"/>
    <w:pPr>
      <w:shd w:val="clear" w:color="auto" w:fill="FF000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idx3">
    <w:name w:val="search_idx_3"/>
    <w:basedOn w:val="Normal"/>
    <w:rsid w:val="00EF6257"/>
    <w:pPr>
      <w:shd w:val="clear" w:color="auto" w:fill="9932C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idx4">
    <w:name w:val="search_idx_4"/>
    <w:basedOn w:val="Normal"/>
    <w:rsid w:val="00EF6257"/>
    <w:pPr>
      <w:shd w:val="clear" w:color="auto" w:fill="6495E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idx5">
    <w:name w:val="search_idx_5"/>
    <w:basedOn w:val="Normal"/>
    <w:rsid w:val="00EF6257"/>
    <w:pPr>
      <w:shd w:val="clear" w:color="auto" w:fill="FAEBD7"/>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archidx6">
    <w:name w:val="search_idx_6"/>
    <w:basedOn w:val="Normal"/>
    <w:rsid w:val="00EF6257"/>
    <w:pPr>
      <w:shd w:val="clear" w:color="auto" w:fill="FF450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idx7">
    <w:name w:val="search_idx_7"/>
    <w:basedOn w:val="Normal"/>
    <w:rsid w:val="00EF6257"/>
    <w:pPr>
      <w:shd w:val="clear" w:color="auto" w:fill="B0E0E6"/>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archidx8">
    <w:name w:val="search_idx_8"/>
    <w:basedOn w:val="Normal"/>
    <w:rsid w:val="00EF6257"/>
    <w:pPr>
      <w:shd w:val="clear" w:color="auto" w:fill="0000F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esajrepublicare">
    <w:name w:val="mesaj_republicare"/>
    <w:basedOn w:val="Normal"/>
    <w:rsid w:val="00EF6257"/>
    <w:pPr>
      <w:shd w:val="clear" w:color="auto" w:fill="E7E7E7"/>
      <w:spacing w:before="100" w:beforeAutospacing="1" w:after="100" w:afterAutospacing="1" w:line="240" w:lineRule="auto"/>
    </w:pPr>
    <w:rPr>
      <w:rFonts w:ascii="Tahoma" w:eastAsia="Times New Roman" w:hAnsi="Tahoma" w:cs="Tahoma"/>
      <w:sz w:val="16"/>
      <w:szCs w:val="16"/>
    </w:rPr>
  </w:style>
  <w:style w:type="paragraph" w:customStyle="1" w:styleId="relatiiheader">
    <w:name w:val="relatii_header"/>
    <w:basedOn w:val="Normal"/>
    <w:rsid w:val="00EF6257"/>
    <w:pPr>
      <w:shd w:val="clear" w:color="auto" w:fill="F0F0F0"/>
      <w:spacing w:before="100" w:beforeAutospacing="1" w:after="100" w:afterAutospacing="1" w:line="240" w:lineRule="auto"/>
    </w:pPr>
    <w:rPr>
      <w:rFonts w:ascii="Tahoma" w:eastAsia="Times New Roman" w:hAnsi="Tahoma" w:cs="Tahoma"/>
      <w:b/>
      <w:bCs/>
      <w:color w:val="000000"/>
      <w:sz w:val="16"/>
      <w:szCs w:val="16"/>
    </w:rPr>
  </w:style>
  <w:style w:type="paragraph" w:customStyle="1" w:styleId="relatiientitate">
    <w:name w:val="relatii_entitate"/>
    <w:basedOn w:val="Normal"/>
    <w:rsid w:val="00EF6257"/>
    <w:pPr>
      <w:shd w:val="clear" w:color="auto" w:fill="F0F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elatiientitatecapitol">
    <w:name w:val="relatii_entitate_capitol"/>
    <w:basedOn w:val="Normal"/>
    <w:rsid w:val="00EF6257"/>
    <w:pPr>
      <w:shd w:val="clear" w:color="auto" w:fill="FFFFCC"/>
      <w:spacing w:before="100" w:beforeAutospacing="1" w:after="100" w:afterAutospacing="1" w:line="240" w:lineRule="auto"/>
    </w:pPr>
    <w:rPr>
      <w:rFonts w:ascii="Times New Roman" w:eastAsia="Times New Roman" w:hAnsi="Times New Roman" w:cs="Times New Roman"/>
      <w:sz w:val="20"/>
      <w:szCs w:val="20"/>
    </w:rPr>
  </w:style>
  <w:style w:type="paragraph" w:customStyle="1" w:styleId="emitent">
    <w:name w:val="emitent"/>
    <w:basedOn w:val="Normal"/>
    <w:rsid w:val="00EF6257"/>
    <w:pPr>
      <w:spacing w:before="100" w:beforeAutospacing="1" w:after="100" w:afterAutospacing="1" w:line="240" w:lineRule="auto"/>
    </w:pPr>
    <w:rPr>
      <w:rFonts w:ascii="Times New Roman" w:eastAsia="Times New Roman" w:hAnsi="Times New Roman" w:cs="Times New Roman"/>
      <w:i/>
      <w:iCs/>
      <w:color w:val="000000"/>
      <w:sz w:val="20"/>
      <w:szCs w:val="20"/>
    </w:rPr>
  </w:style>
  <w:style w:type="paragraph" w:customStyle="1" w:styleId="info">
    <w:name w:val="info"/>
    <w:basedOn w:val="Normal"/>
    <w:rsid w:val="00EF6257"/>
    <w:pPr>
      <w:spacing w:before="100" w:beforeAutospacing="1" w:after="100" w:afterAutospacing="1" w:line="240" w:lineRule="auto"/>
      <w:jc w:val="center"/>
    </w:pPr>
    <w:rPr>
      <w:rFonts w:ascii="Times New Roman" w:eastAsia="Times New Roman" w:hAnsi="Times New Roman" w:cs="Times New Roman"/>
      <w:b/>
      <w:bCs/>
      <w:color w:val="000000"/>
      <w:sz w:val="32"/>
      <w:szCs w:val="32"/>
    </w:rPr>
  </w:style>
  <w:style w:type="paragraph" w:customStyle="1" w:styleId="publicatie">
    <w:name w:val="publicatie"/>
    <w:basedOn w:val="Normal"/>
    <w:rsid w:val="00EF6257"/>
    <w:pPr>
      <w:spacing w:before="100" w:beforeAutospacing="1" w:after="100" w:afterAutospacing="1" w:line="240" w:lineRule="auto"/>
      <w:jc w:val="center"/>
    </w:pPr>
    <w:rPr>
      <w:rFonts w:ascii="Times New Roman" w:eastAsia="Times New Roman" w:hAnsi="Times New Roman" w:cs="Times New Roman"/>
      <w:i/>
      <w:iCs/>
      <w:color w:val="000000"/>
      <w:sz w:val="16"/>
      <w:szCs w:val="16"/>
    </w:rPr>
  </w:style>
  <w:style w:type="paragraph" w:customStyle="1" w:styleId="titluact">
    <w:name w:val="titluact"/>
    <w:basedOn w:val="Normal"/>
    <w:rsid w:val="00EF6257"/>
    <w:pP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actabrogat">
    <w:name w:val="act_abrogat"/>
    <w:basedOn w:val="Normal"/>
    <w:rsid w:val="00EF6257"/>
    <w:pP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actvigoare">
    <w:name w:val="act_vigoare"/>
    <w:basedOn w:val="Normal"/>
    <w:rsid w:val="00EF6257"/>
    <w:pPr>
      <w:spacing w:before="100" w:beforeAutospacing="1" w:after="100" w:afterAutospacing="1" w:line="240" w:lineRule="auto"/>
      <w:jc w:val="center"/>
    </w:pPr>
    <w:rPr>
      <w:rFonts w:ascii="Times New Roman" w:eastAsia="Times New Roman" w:hAnsi="Times New Roman" w:cs="Times New Roman"/>
      <w:color w:val="0000FF"/>
      <w:sz w:val="16"/>
      <w:szCs w:val="16"/>
    </w:rPr>
  </w:style>
  <w:style w:type="paragraph" w:customStyle="1" w:styleId="detalii">
    <w:name w:val="detalii"/>
    <w:basedOn w:val="Normal"/>
    <w:rsid w:val="00EF6257"/>
    <w:pPr>
      <w:spacing w:before="100" w:beforeAutospacing="1" w:after="100" w:afterAutospacing="1" w:line="240" w:lineRule="auto"/>
    </w:pPr>
    <w:rPr>
      <w:rFonts w:ascii="Tahoma" w:eastAsia="Times New Roman" w:hAnsi="Tahoma" w:cs="Tahoma"/>
      <w:color w:val="000000"/>
      <w:sz w:val="16"/>
      <w:szCs w:val="16"/>
    </w:rPr>
  </w:style>
  <w:style w:type="paragraph" w:customStyle="1" w:styleId="detaliinone">
    <w:name w:val="detalii_none"/>
    <w:basedOn w:val="Normal"/>
    <w:rsid w:val="00EF6257"/>
    <w:pPr>
      <w:spacing w:before="100" w:beforeAutospacing="1" w:after="100" w:afterAutospacing="1" w:line="240" w:lineRule="auto"/>
    </w:pPr>
    <w:rPr>
      <w:rFonts w:ascii="Tahoma" w:eastAsia="Times New Roman" w:hAnsi="Tahoma" w:cs="Tahoma"/>
      <w:color w:val="808080"/>
      <w:sz w:val="16"/>
      <w:szCs w:val="16"/>
    </w:rPr>
  </w:style>
  <w:style w:type="paragraph" w:customStyle="1" w:styleId="relatiileft">
    <w:name w:val="relatii_left"/>
    <w:basedOn w:val="Normal"/>
    <w:rsid w:val="00EF6257"/>
    <w:pPr>
      <w:shd w:val="clear" w:color="auto" w:fill="F0F0F0"/>
      <w:spacing w:before="100" w:beforeAutospacing="1" w:after="100" w:afterAutospacing="1" w:line="240" w:lineRule="auto"/>
    </w:pPr>
    <w:rPr>
      <w:rFonts w:ascii="Tahoma" w:eastAsia="Times New Roman" w:hAnsi="Tahoma" w:cs="Tahoma"/>
      <w:color w:val="000000"/>
      <w:sz w:val="14"/>
      <w:szCs w:val="14"/>
    </w:rPr>
  </w:style>
  <w:style w:type="paragraph" w:customStyle="1" w:styleId="relatiicenter">
    <w:name w:val="relatii_center"/>
    <w:basedOn w:val="Normal"/>
    <w:rsid w:val="00EF6257"/>
    <w:pPr>
      <w:shd w:val="clear" w:color="auto" w:fill="F0F0F0"/>
      <w:spacing w:before="100" w:beforeAutospacing="1" w:after="100" w:afterAutospacing="1" w:line="240" w:lineRule="auto"/>
    </w:pPr>
    <w:rPr>
      <w:rFonts w:ascii="Tahoma" w:eastAsia="Times New Roman" w:hAnsi="Tahoma" w:cs="Tahoma"/>
      <w:color w:val="000000"/>
      <w:sz w:val="14"/>
      <w:szCs w:val="14"/>
    </w:rPr>
  </w:style>
  <w:style w:type="paragraph" w:customStyle="1" w:styleId="relatiiright">
    <w:name w:val="relatii_right"/>
    <w:basedOn w:val="Normal"/>
    <w:rsid w:val="00EF6257"/>
    <w:pPr>
      <w:shd w:val="clear" w:color="auto" w:fill="F0F0F0"/>
      <w:spacing w:before="100" w:beforeAutospacing="1" w:after="100" w:afterAutospacing="1" w:line="240" w:lineRule="auto"/>
    </w:pPr>
    <w:rPr>
      <w:rFonts w:ascii="Tahoma" w:eastAsia="Times New Roman" w:hAnsi="Tahoma" w:cs="Tahoma"/>
      <w:color w:val="000000"/>
      <w:sz w:val="14"/>
      <w:szCs w:val="14"/>
    </w:rPr>
  </w:style>
  <w:style w:type="paragraph" w:customStyle="1" w:styleId="entitate">
    <w:name w:val="entitate"/>
    <w:basedOn w:val="Normal"/>
    <w:rsid w:val="00EF6257"/>
    <w:pPr>
      <w:shd w:val="clear" w:color="auto" w:fill="E7E7E7"/>
      <w:spacing w:before="100" w:beforeAutospacing="1" w:after="100" w:afterAutospacing="1" w:line="240" w:lineRule="auto"/>
    </w:pPr>
    <w:rPr>
      <w:rFonts w:ascii="Arial" w:eastAsia="Times New Roman" w:hAnsi="Arial" w:cs="Arial"/>
      <w:color w:val="000000"/>
      <w:sz w:val="16"/>
      <w:szCs w:val="16"/>
    </w:rPr>
  </w:style>
  <w:style w:type="paragraph" w:customStyle="1" w:styleId="clickrelatiileft">
    <w:name w:val="click_relatii_left"/>
    <w:basedOn w:val="Normal"/>
    <w:rsid w:val="00EF6257"/>
    <w:pPr>
      <w:shd w:val="clear" w:color="auto" w:fill="FFFFC0"/>
      <w:spacing w:before="100" w:beforeAutospacing="1" w:after="100" w:afterAutospacing="1" w:line="240" w:lineRule="auto"/>
    </w:pPr>
    <w:rPr>
      <w:rFonts w:ascii="Tahoma" w:eastAsia="Times New Roman" w:hAnsi="Tahoma" w:cs="Tahoma"/>
      <w:color w:val="000000"/>
      <w:sz w:val="16"/>
      <w:szCs w:val="16"/>
    </w:rPr>
  </w:style>
  <w:style w:type="paragraph" w:customStyle="1" w:styleId="clickrelatiicenter">
    <w:name w:val="click_relatii_center"/>
    <w:basedOn w:val="Normal"/>
    <w:rsid w:val="00EF6257"/>
    <w:pPr>
      <w:shd w:val="clear" w:color="auto" w:fill="FFFFC0"/>
      <w:spacing w:before="100" w:beforeAutospacing="1" w:after="100" w:afterAutospacing="1" w:line="240" w:lineRule="auto"/>
    </w:pPr>
    <w:rPr>
      <w:rFonts w:ascii="Tahoma" w:eastAsia="Times New Roman" w:hAnsi="Tahoma" w:cs="Tahoma"/>
      <w:color w:val="000000"/>
      <w:sz w:val="16"/>
      <w:szCs w:val="16"/>
    </w:rPr>
  </w:style>
  <w:style w:type="paragraph" w:customStyle="1" w:styleId="clickrelatiiright">
    <w:name w:val="click_relatii_right"/>
    <w:basedOn w:val="Normal"/>
    <w:rsid w:val="00EF6257"/>
    <w:pPr>
      <w:shd w:val="clear" w:color="auto" w:fill="F0F0F0"/>
      <w:spacing w:before="100" w:beforeAutospacing="1" w:after="100" w:afterAutospacing="1" w:line="240" w:lineRule="auto"/>
    </w:pPr>
    <w:rPr>
      <w:rFonts w:ascii="Tahoma" w:eastAsia="Times New Roman" w:hAnsi="Tahoma" w:cs="Tahoma"/>
      <w:color w:val="000000"/>
      <w:sz w:val="16"/>
      <w:szCs w:val="16"/>
    </w:rPr>
  </w:style>
  <w:style w:type="paragraph" w:customStyle="1" w:styleId="clickentitate">
    <w:name w:val="click_entitate"/>
    <w:basedOn w:val="Normal"/>
    <w:rsid w:val="00EF6257"/>
    <w:pPr>
      <w:shd w:val="clear" w:color="auto" w:fill="E7E7E7"/>
      <w:spacing w:before="100" w:beforeAutospacing="1" w:after="100" w:afterAutospacing="1" w:line="240" w:lineRule="auto"/>
    </w:pPr>
    <w:rPr>
      <w:rFonts w:ascii="$font_text" w:eastAsia="Times New Roman" w:hAnsi="$font_text" w:cs="Times New Roman"/>
      <w:color w:val="000000"/>
      <w:sz w:val="16"/>
      <w:szCs w:val="16"/>
    </w:rPr>
  </w:style>
  <w:style w:type="character" w:customStyle="1" w:styleId="paragraf1">
    <w:name w:val="paragraf1"/>
    <w:basedOn w:val="DefaultParagraphFont"/>
    <w:rsid w:val="00EF6257"/>
    <w:rPr>
      <w:shd w:val="clear" w:color="auto" w:fill="auto"/>
    </w:rPr>
  </w:style>
  <w:style w:type="character" w:customStyle="1" w:styleId="capitol1">
    <w:name w:val="capitol1"/>
    <w:basedOn w:val="DefaultParagraphFont"/>
    <w:rsid w:val="00EF6257"/>
    <w:rPr>
      <w:b/>
      <w:bCs/>
      <w:color w:val="950095"/>
    </w:rPr>
  </w:style>
  <w:style w:type="character" w:customStyle="1" w:styleId="articol1">
    <w:name w:val="articol1"/>
    <w:basedOn w:val="DefaultParagraphFont"/>
    <w:rsid w:val="00EF6257"/>
    <w:rPr>
      <w:b/>
      <w:bCs/>
      <w:color w:val="009500"/>
    </w:rPr>
  </w:style>
  <w:style w:type="character" w:customStyle="1" w:styleId="alineat1">
    <w:name w:val="alineat1"/>
    <w:basedOn w:val="DefaultParagraphFont"/>
    <w:rsid w:val="00EF6257"/>
    <w:rPr>
      <w:b/>
      <w:bCs/>
      <w:color w:val="000000"/>
    </w:rPr>
  </w:style>
  <w:style w:type="character" w:customStyle="1" w:styleId="litera1">
    <w:name w:val="litera1"/>
    <w:basedOn w:val="DefaultParagraphFont"/>
    <w:rsid w:val="00EF6257"/>
    <w:rPr>
      <w:b/>
      <w:bCs/>
      <w:color w:val="000000"/>
    </w:rPr>
  </w:style>
  <w:style w:type="character" w:customStyle="1" w:styleId="anexa1">
    <w:name w:val="anexa1"/>
    <w:basedOn w:val="DefaultParagraphFont"/>
    <w:rsid w:val="00EF6257"/>
    <w:rPr>
      <w:b/>
      <w:bCs/>
      <w:i/>
      <w:iCs/>
      <w:color w:val="FF0000"/>
    </w:rPr>
  </w:style>
  <w:style w:type="character" w:customStyle="1" w:styleId="punct1">
    <w:name w:val="punct1"/>
    <w:basedOn w:val="DefaultParagraphFont"/>
    <w:rsid w:val="00EF6257"/>
    <w:rPr>
      <w:b/>
      <w:bCs/>
      <w:color w:val="000000"/>
    </w:rPr>
  </w:style>
  <w:style w:type="character" w:customStyle="1" w:styleId="nota1">
    <w:name w:val="nota1"/>
    <w:basedOn w:val="DefaultParagraphFont"/>
    <w:rsid w:val="00EF6257"/>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86219">
      <w:bodyDiv w:val="1"/>
      <w:marLeft w:val="0"/>
      <w:marRight w:val="0"/>
      <w:marTop w:val="0"/>
      <w:marBottom w:val="0"/>
      <w:divBdr>
        <w:top w:val="none" w:sz="0" w:space="0" w:color="auto"/>
        <w:left w:val="none" w:sz="0" w:space="0" w:color="auto"/>
        <w:bottom w:val="none" w:sz="0" w:space="0" w:color="auto"/>
        <w:right w:val="none" w:sz="0" w:space="0" w:color="auto"/>
      </w:divBdr>
      <w:divsChild>
        <w:div w:id="1518931032">
          <w:marLeft w:val="0"/>
          <w:marRight w:val="0"/>
          <w:marTop w:val="0"/>
          <w:marBottom w:val="0"/>
          <w:divBdr>
            <w:top w:val="none" w:sz="0" w:space="0" w:color="auto"/>
            <w:left w:val="none" w:sz="0" w:space="0" w:color="auto"/>
            <w:bottom w:val="none" w:sz="0" w:space="0" w:color="auto"/>
            <w:right w:val="none" w:sz="0" w:space="0" w:color="auto"/>
          </w:divBdr>
        </w:div>
        <w:div w:id="381903757">
          <w:marLeft w:val="0"/>
          <w:marRight w:val="0"/>
          <w:marTop w:val="0"/>
          <w:marBottom w:val="0"/>
          <w:divBdr>
            <w:top w:val="none" w:sz="0" w:space="0" w:color="auto"/>
            <w:left w:val="none" w:sz="0" w:space="0" w:color="auto"/>
            <w:bottom w:val="none" w:sz="0" w:space="0" w:color="auto"/>
            <w:right w:val="none" w:sz="0" w:space="0" w:color="auto"/>
          </w:divBdr>
        </w:div>
        <w:div w:id="1251767368">
          <w:marLeft w:val="0"/>
          <w:marRight w:val="0"/>
          <w:marTop w:val="0"/>
          <w:marBottom w:val="0"/>
          <w:divBdr>
            <w:top w:val="none" w:sz="0" w:space="0" w:color="auto"/>
            <w:left w:val="none" w:sz="0" w:space="0" w:color="auto"/>
            <w:bottom w:val="none" w:sz="0" w:space="0" w:color="auto"/>
            <w:right w:val="none" w:sz="0" w:space="0" w:color="auto"/>
          </w:divBdr>
        </w:div>
        <w:div w:id="397049044">
          <w:marLeft w:val="0"/>
          <w:marRight w:val="0"/>
          <w:marTop w:val="0"/>
          <w:marBottom w:val="0"/>
          <w:divBdr>
            <w:top w:val="none" w:sz="0" w:space="0" w:color="auto"/>
            <w:left w:val="none" w:sz="0" w:space="0" w:color="auto"/>
            <w:bottom w:val="none" w:sz="0" w:space="0" w:color="auto"/>
            <w:right w:val="none" w:sz="0" w:space="0" w:color="auto"/>
          </w:divBdr>
        </w:div>
        <w:div w:id="144392365">
          <w:marLeft w:val="0"/>
          <w:marRight w:val="0"/>
          <w:marTop w:val="0"/>
          <w:marBottom w:val="0"/>
          <w:divBdr>
            <w:top w:val="none" w:sz="0" w:space="0" w:color="auto"/>
            <w:left w:val="none" w:sz="0" w:space="0" w:color="auto"/>
            <w:bottom w:val="none" w:sz="0" w:space="0" w:color="auto"/>
            <w:right w:val="none" w:sz="0" w:space="0" w:color="auto"/>
          </w:divBdr>
        </w:div>
        <w:div w:id="1507018188">
          <w:marLeft w:val="0"/>
          <w:marRight w:val="0"/>
          <w:marTop w:val="0"/>
          <w:marBottom w:val="0"/>
          <w:divBdr>
            <w:top w:val="none" w:sz="0" w:space="0" w:color="auto"/>
            <w:left w:val="none" w:sz="0" w:space="0" w:color="auto"/>
            <w:bottom w:val="none" w:sz="0" w:space="0" w:color="auto"/>
            <w:right w:val="none" w:sz="0" w:space="0" w:color="auto"/>
          </w:divBdr>
        </w:div>
        <w:div w:id="1150093498">
          <w:marLeft w:val="0"/>
          <w:marRight w:val="0"/>
          <w:marTop w:val="0"/>
          <w:marBottom w:val="0"/>
          <w:divBdr>
            <w:top w:val="none" w:sz="0" w:space="0" w:color="auto"/>
            <w:left w:val="none" w:sz="0" w:space="0" w:color="auto"/>
            <w:bottom w:val="none" w:sz="0" w:space="0" w:color="auto"/>
            <w:right w:val="none" w:sz="0" w:space="0" w:color="auto"/>
          </w:divBdr>
        </w:div>
        <w:div w:id="1113593825">
          <w:marLeft w:val="0"/>
          <w:marRight w:val="0"/>
          <w:marTop w:val="0"/>
          <w:marBottom w:val="0"/>
          <w:divBdr>
            <w:top w:val="none" w:sz="0" w:space="0" w:color="auto"/>
            <w:left w:val="none" w:sz="0" w:space="0" w:color="auto"/>
            <w:bottom w:val="none" w:sz="0" w:space="0" w:color="auto"/>
            <w:right w:val="none" w:sz="0" w:space="0" w:color="auto"/>
          </w:divBdr>
        </w:div>
        <w:div w:id="376702360">
          <w:marLeft w:val="0"/>
          <w:marRight w:val="0"/>
          <w:marTop w:val="0"/>
          <w:marBottom w:val="0"/>
          <w:divBdr>
            <w:top w:val="none" w:sz="0" w:space="0" w:color="auto"/>
            <w:left w:val="none" w:sz="0" w:space="0" w:color="auto"/>
            <w:bottom w:val="none" w:sz="0" w:space="0" w:color="auto"/>
            <w:right w:val="none" w:sz="0" w:space="0" w:color="auto"/>
          </w:divBdr>
        </w:div>
        <w:div w:id="291179085">
          <w:marLeft w:val="0"/>
          <w:marRight w:val="0"/>
          <w:marTop w:val="0"/>
          <w:marBottom w:val="0"/>
          <w:divBdr>
            <w:top w:val="none" w:sz="0" w:space="0" w:color="auto"/>
            <w:left w:val="none" w:sz="0" w:space="0" w:color="auto"/>
            <w:bottom w:val="none" w:sz="0" w:space="0" w:color="auto"/>
            <w:right w:val="none" w:sz="0" w:space="0" w:color="auto"/>
          </w:divBdr>
        </w:div>
        <w:div w:id="1143817166">
          <w:marLeft w:val="0"/>
          <w:marRight w:val="0"/>
          <w:marTop w:val="0"/>
          <w:marBottom w:val="0"/>
          <w:divBdr>
            <w:top w:val="none" w:sz="0" w:space="0" w:color="auto"/>
            <w:left w:val="none" w:sz="0" w:space="0" w:color="auto"/>
            <w:bottom w:val="none" w:sz="0" w:space="0" w:color="auto"/>
            <w:right w:val="none" w:sz="0" w:space="0" w:color="auto"/>
          </w:divBdr>
        </w:div>
        <w:div w:id="1222325180">
          <w:marLeft w:val="0"/>
          <w:marRight w:val="0"/>
          <w:marTop w:val="0"/>
          <w:marBottom w:val="0"/>
          <w:divBdr>
            <w:top w:val="none" w:sz="0" w:space="0" w:color="auto"/>
            <w:left w:val="none" w:sz="0" w:space="0" w:color="auto"/>
            <w:bottom w:val="none" w:sz="0" w:space="0" w:color="auto"/>
            <w:right w:val="none" w:sz="0" w:space="0" w:color="auto"/>
          </w:divBdr>
        </w:div>
        <w:div w:id="1304043551">
          <w:marLeft w:val="0"/>
          <w:marRight w:val="0"/>
          <w:marTop w:val="0"/>
          <w:marBottom w:val="0"/>
          <w:divBdr>
            <w:top w:val="none" w:sz="0" w:space="0" w:color="auto"/>
            <w:left w:val="none" w:sz="0" w:space="0" w:color="auto"/>
            <w:bottom w:val="none" w:sz="0" w:space="0" w:color="auto"/>
            <w:right w:val="none" w:sz="0" w:space="0" w:color="auto"/>
          </w:divBdr>
        </w:div>
        <w:div w:id="1563712899">
          <w:marLeft w:val="0"/>
          <w:marRight w:val="0"/>
          <w:marTop w:val="0"/>
          <w:marBottom w:val="0"/>
          <w:divBdr>
            <w:top w:val="none" w:sz="0" w:space="0" w:color="auto"/>
            <w:left w:val="none" w:sz="0" w:space="0" w:color="auto"/>
            <w:bottom w:val="none" w:sz="0" w:space="0" w:color="auto"/>
            <w:right w:val="none" w:sz="0" w:space="0" w:color="auto"/>
          </w:divBdr>
        </w:div>
        <w:div w:id="117073335">
          <w:marLeft w:val="0"/>
          <w:marRight w:val="0"/>
          <w:marTop w:val="0"/>
          <w:marBottom w:val="0"/>
          <w:divBdr>
            <w:top w:val="none" w:sz="0" w:space="0" w:color="auto"/>
            <w:left w:val="none" w:sz="0" w:space="0" w:color="auto"/>
            <w:bottom w:val="none" w:sz="0" w:space="0" w:color="auto"/>
            <w:right w:val="none" w:sz="0" w:space="0" w:color="auto"/>
          </w:divBdr>
        </w:div>
        <w:div w:id="945113596">
          <w:marLeft w:val="0"/>
          <w:marRight w:val="0"/>
          <w:marTop w:val="0"/>
          <w:marBottom w:val="0"/>
          <w:divBdr>
            <w:top w:val="none" w:sz="0" w:space="0" w:color="auto"/>
            <w:left w:val="none" w:sz="0" w:space="0" w:color="auto"/>
            <w:bottom w:val="none" w:sz="0" w:space="0" w:color="auto"/>
            <w:right w:val="none" w:sz="0" w:space="0" w:color="auto"/>
          </w:divBdr>
        </w:div>
        <w:div w:id="1407995142">
          <w:marLeft w:val="0"/>
          <w:marRight w:val="0"/>
          <w:marTop w:val="0"/>
          <w:marBottom w:val="0"/>
          <w:divBdr>
            <w:top w:val="none" w:sz="0" w:space="0" w:color="auto"/>
            <w:left w:val="none" w:sz="0" w:space="0" w:color="auto"/>
            <w:bottom w:val="none" w:sz="0" w:space="0" w:color="auto"/>
            <w:right w:val="none" w:sz="0" w:space="0" w:color="auto"/>
          </w:divBdr>
        </w:div>
        <w:div w:id="1968118854">
          <w:marLeft w:val="0"/>
          <w:marRight w:val="0"/>
          <w:marTop w:val="0"/>
          <w:marBottom w:val="0"/>
          <w:divBdr>
            <w:top w:val="none" w:sz="0" w:space="0" w:color="auto"/>
            <w:left w:val="none" w:sz="0" w:space="0" w:color="auto"/>
            <w:bottom w:val="none" w:sz="0" w:space="0" w:color="auto"/>
            <w:right w:val="none" w:sz="0" w:space="0" w:color="auto"/>
          </w:divBdr>
        </w:div>
        <w:div w:id="1228566669">
          <w:marLeft w:val="0"/>
          <w:marRight w:val="0"/>
          <w:marTop w:val="0"/>
          <w:marBottom w:val="0"/>
          <w:divBdr>
            <w:top w:val="none" w:sz="0" w:space="0" w:color="auto"/>
            <w:left w:val="none" w:sz="0" w:space="0" w:color="auto"/>
            <w:bottom w:val="none" w:sz="0" w:space="0" w:color="auto"/>
            <w:right w:val="none" w:sz="0" w:space="0" w:color="auto"/>
          </w:divBdr>
        </w:div>
        <w:div w:id="2051030493">
          <w:marLeft w:val="0"/>
          <w:marRight w:val="0"/>
          <w:marTop w:val="0"/>
          <w:marBottom w:val="0"/>
          <w:divBdr>
            <w:top w:val="none" w:sz="0" w:space="0" w:color="auto"/>
            <w:left w:val="none" w:sz="0" w:space="0" w:color="auto"/>
            <w:bottom w:val="none" w:sz="0" w:space="0" w:color="auto"/>
            <w:right w:val="none" w:sz="0" w:space="0" w:color="auto"/>
          </w:divBdr>
        </w:div>
        <w:div w:id="1914967468">
          <w:marLeft w:val="0"/>
          <w:marRight w:val="0"/>
          <w:marTop w:val="0"/>
          <w:marBottom w:val="0"/>
          <w:divBdr>
            <w:top w:val="none" w:sz="0" w:space="0" w:color="auto"/>
            <w:left w:val="none" w:sz="0" w:space="0" w:color="auto"/>
            <w:bottom w:val="none" w:sz="0" w:space="0" w:color="auto"/>
            <w:right w:val="none" w:sz="0" w:space="0" w:color="auto"/>
          </w:divBdr>
        </w:div>
        <w:div w:id="1724593185">
          <w:marLeft w:val="0"/>
          <w:marRight w:val="0"/>
          <w:marTop w:val="0"/>
          <w:marBottom w:val="0"/>
          <w:divBdr>
            <w:top w:val="none" w:sz="0" w:space="0" w:color="auto"/>
            <w:left w:val="none" w:sz="0" w:space="0" w:color="auto"/>
            <w:bottom w:val="none" w:sz="0" w:space="0" w:color="auto"/>
            <w:right w:val="none" w:sz="0" w:space="0" w:color="auto"/>
          </w:divBdr>
        </w:div>
        <w:div w:id="1717505096">
          <w:marLeft w:val="0"/>
          <w:marRight w:val="0"/>
          <w:marTop w:val="0"/>
          <w:marBottom w:val="0"/>
          <w:divBdr>
            <w:top w:val="none" w:sz="0" w:space="0" w:color="auto"/>
            <w:left w:val="none" w:sz="0" w:space="0" w:color="auto"/>
            <w:bottom w:val="none" w:sz="0" w:space="0" w:color="auto"/>
            <w:right w:val="none" w:sz="0" w:space="0" w:color="auto"/>
          </w:divBdr>
        </w:div>
        <w:div w:id="974332534">
          <w:marLeft w:val="0"/>
          <w:marRight w:val="0"/>
          <w:marTop w:val="0"/>
          <w:marBottom w:val="0"/>
          <w:divBdr>
            <w:top w:val="none" w:sz="0" w:space="0" w:color="auto"/>
            <w:left w:val="none" w:sz="0" w:space="0" w:color="auto"/>
            <w:bottom w:val="none" w:sz="0" w:space="0" w:color="auto"/>
            <w:right w:val="none" w:sz="0" w:space="0" w:color="auto"/>
          </w:divBdr>
        </w:div>
        <w:div w:id="601111211">
          <w:marLeft w:val="0"/>
          <w:marRight w:val="0"/>
          <w:marTop w:val="0"/>
          <w:marBottom w:val="0"/>
          <w:divBdr>
            <w:top w:val="none" w:sz="0" w:space="0" w:color="auto"/>
            <w:left w:val="none" w:sz="0" w:space="0" w:color="auto"/>
            <w:bottom w:val="none" w:sz="0" w:space="0" w:color="auto"/>
            <w:right w:val="none" w:sz="0" w:space="0" w:color="auto"/>
          </w:divBdr>
        </w:div>
        <w:div w:id="946547190">
          <w:marLeft w:val="0"/>
          <w:marRight w:val="0"/>
          <w:marTop w:val="0"/>
          <w:marBottom w:val="0"/>
          <w:divBdr>
            <w:top w:val="none" w:sz="0" w:space="0" w:color="auto"/>
            <w:left w:val="none" w:sz="0" w:space="0" w:color="auto"/>
            <w:bottom w:val="none" w:sz="0" w:space="0" w:color="auto"/>
            <w:right w:val="none" w:sz="0" w:space="0" w:color="auto"/>
          </w:divBdr>
        </w:div>
        <w:div w:id="1731079336">
          <w:marLeft w:val="0"/>
          <w:marRight w:val="0"/>
          <w:marTop w:val="0"/>
          <w:marBottom w:val="0"/>
          <w:divBdr>
            <w:top w:val="none" w:sz="0" w:space="0" w:color="auto"/>
            <w:left w:val="none" w:sz="0" w:space="0" w:color="auto"/>
            <w:bottom w:val="none" w:sz="0" w:space="0" w:color="auto"/>
            <w:right w:val="none" w:sz="0" w:space="0" w:color="auto"/>
          </w:divBdr>
        </w:div>
        <w:div w:id="907887488">
          <w:marLeft w:val="0"/>
          <w:marRight w:val="0"/>
          <w:marTop w:val="0"/>
          <w:marBottom w:val="0"/>
          <w:divBdr>
            <w:top w:val="none" w:sz="0" w:space="0" w:color="auto"/>
            <w:left w:val="none" w:sz="0" w:space="0" w:color="auto"/>
            <w:bottom w:val="none" w:sz="0" w:space="0" w:color="auto"/>
            <w:right w:val="none" w:sz="0" w:space="0" w:color="auto"/>
          </w:divBdr>
        </w:div>
        <w:div w:id="884870555">
          <w:marLeft w:val="0"/>
          <w:marRight w:val="0"/>
          <w:marTop w:val="0"/>
          <w:marBottom w:val="0"/>
          <w:divBdr>
            <w:top w:val="none" w:sz="0" w:space="0" w:color="auto"/>
            <w:left w:val="none" w:sz="0" w:space="0" w:color="auto"/>
            <w:bottom w:val="none" w:sz="0" w:space="0" w:color="auto"/>
            <w:right w:val="none" w:sz="0" w:space="0" w:color="auto"/>
          </w:divBdr>
        </w:div>
        <w:div w:id="63532772">
          <w:marLeft w:val="0"/>
          <w:marRight w:val="0"/>
          <w:marTop w:val="0"/>
          <w:marBottom w:val="0"/>
          <w:divBdr>
            <w:top w:val="none" w:sz="0" w:space="0" w:color="auto"/>
            <w:left w:val="none" w:sz="0" w:space="0" w:color="auto"/>
            <w:bottom w:val="none" w:sz="0" w:space="0" w:color="auto"/>
            <w:right w:val="none" w:sz="0" w:space="0" w:color="auto"/>
          </w:divBdr>
        </w:div>
        <w:div w:id="1030649465">
          <w:marLeft w:val="0"/>
          <w:marRight w:val="0"/>
          <w:marTop w:val="0"/>
          <w:marBottom w:val="0"/>
          <w:divBdr>
            <w:top w:val="none" w:sz="0" w:space="0" w:color="auto"/>
            <w:left w:val="none" w:sz="0" w:space="0" w:color="auto"/>
            <w:bottom w:val="none" w:sz="0" w:space="0" w:color="auto"/>
            <w:right w:val="none" w:sz="0" w:space="0" w:color="auto"/>
          </w:divBdr>
        </w:div>
        <w:div w:id="577137734">
          <w:marLeft w:val="0"/>
          <w:marRight w:val="0"/>
          <w:marTop w:val="0"/>
          <w:marBottom w:val="0"/>
          <w:divBdr>
            <w:top w:val="none" w:sz="0" w:space="0" w:color="auto"/>
            <w:left w:val="none" w:sz="0" w:space="0" w:color="auto"/>
            <w:bottom w:val="none" w:sz="0" w:space="0" w:color="auto"/>
            <w:right w:val="none" w:sz="0" w:space="0" w:color="auto"/>
          </w:divBdr>
        </w:div>
        <w:div w:id="1628120256">
          <w:marLeft w:val="0"/>
          <w:marRight w:val="0"/>
          <w:marTop w:val="0"/>
          <w:marBottom w:val="0"/>
          <w:divBdr>
            <w:top w:val="none" w:sz="0" w:space="0" w:color="auto"/>
            <w:left w:val="none" w:sz="0" w:space="0" w:color="auto"/>
            <w:bottom w:val="none" w:sz="0" w:space="0" w:color="auto"/>
            <w:right w:val="none" w:sz="0" w:space="0" w:color="auto"/>
          </w:divBdr>
        </w:div>
        <w:div w:id="2085831139">
          <w:marLeft w:val="0"/>
          <w:marRight w:val="0"/>
          <w:marTop w:val="0"/>
          <w:marBottom w:val="0"/>
          <w:divBdr>
            <w:top w:val="none" w:sz="0" w:space="0" w:color="auto"/>
            <w:left w:val="none" w:sz="0" w:space="0" w:color="auto"/>
            <w:bottom w:val="none" w:sz="0" w:space="0" w:color="auto"/>
            <w:right w:val="none" w:sz="0" w:space="0" w:color="auto"/>
          </w:divBdr>
        </w:div>
        <w:div w:id="1047728043">
          <w:marLeft w:val="0"/>
          <w:marRight w:val="0"/>
          <w:marTop w:val="0"/>
          <w:marBottom w:val="0"/>
          <w:divBdr>
            <w:top w:val="none" w:sz="0" w:space="0" w:color="auto"/>
            <w:left w:val="none" w:sz="0" w:space="0" w:color="auto"/>
            <w:bottom w:val="none" w:sz="0" w:space="0" w:color="auto"/>
            <w:right w:val="none" w:sz="0" w:space="0" w:color="auto"/>
          </w:divBdr>
        </w:div>
        <w:div w:id="264852588">
          <w:marLeft w:val="0"/>
          <w:marRight w:val="0"/>
          <w:marTop w:val="0"/>
          <w:marBottom w:val="0"/>
          <w:divBdr>
            <w:top w:val="none" w:sz="0" w:space="0" w:color="auto"/>
            <w:left w:val="none" w:sz="0" w:space="0" w:color="auto"/>
            <w:bottom w:val="none" w:sz="0" w:space="0" w:color="auto"/>
            <w:right w:val="none" w:sz="0" w:space="0" w:color="auto"/>
          </w:divBdr>
        </w:div>
        <w:div w:id="1545018742">
          <w:marLeft w:val="0"/>
          <w:marRight w:val="0"/>
          <w:marTop w:val="0"/>
          <w:marBottom w:val="0"/>
          <w:divBdr>
            <w:top w:val="none" w:sz="0" w:space="0" w:color="auto"/>
            <w:left w:val="none" w:sz="0" w:space="0" w:color="auto"/>
            <w:bottom w:val="none" w:sz="0" w:space="0" w:color="auto"/>
            <w:right w:val="none" w:sz="0" w:space="0" w:color="auto"/>
          </w:divBdr>
        </w:div>
        <w:div w:id="1438285591">
          <w:marLeft w:val="0"/>
          <w:marRight w:val="0"/>
          <w:marTop w:val="0"/>
          <w:marBottom w:val="0"/>
          <w:divBdr>
            <w:top w:val="none" w:sz="0" w:space="0" w:color="auto"/>
            <w:left w:val="none" w:sz="0" w:space="0" w:color="auto"/>
            <w:bottom w:val="none" w:sz="0" w:space="0" w:color="auto"/>
            <w:right w:val="none" w:sz="0" w:space="0" w:color="auto"/>
          </w:divBdr>
        </w:div>
        <w:div w:id="1150900995">
          <w:marLeft w:val="0"/>
          <w:marRight w:val="0"/>
          <w:marTop w:val="0"/>
          <w:marBottom w:val="0"/>
          <w:divBdr>
            <w:top w:val="none" w:sz="0" w:space="0" w:color="auto"/>
            <w:left w:val="none" w:sz="0" w:space="0" w:color="auto"/>
            <w:bottom w:val="none" w:sz="0" w:space="0" w:color="auto"/>
            <w:right w:val="none" w:sz="0" w:space="0" w:color="auto"/>
          </w:divBdr>
        </w:div>
        <w:div w:id="377318232">
          <w:marLeft w:val="0"/>
          <w:marRight w:val="0"/>
          <w:marTop w:val="0"/>
          <w:marBottom w:val="0"/>
          <w:divBdr>
            <w:top w:val="none" w:sz="0" w:space="0" w:color="auto"/>
            <w:left w:val="none" w:sz="0" w:space="0" w:color="auto"/>
            <w:bottom w:val="none" w:sz="0" w:space="0" w:color="auto"/>
            <w:right w:val="none" w:sz="0" w:space="0" w:color="auto"/>
          </w:divBdr>
        </w:div>
        <w:div w:id="916281759">
          <w:marLeft w:val="0"/>
          <w:marRight w:val="0"/>
          <w:marTop w:val="0"/>
          <w:marBottom w:val="0"/>
          <w:divBdr>
            <w:top w:val="none" w:sz="0" w:space="0" w:color="auto"/>
            <w:left w:val="none" w:sz="0" w:space="0" w:color="auto"/>
            <w:bottom w:val="none" w:sz="0" w:space="0" w:color="auto"/>
            <w:right w:val="none" w:sz="0" w:space="0" w:color="auto"/>
          </w:divBdr>
        </w:div>
        <w:div w:id="1125270489">
          <w:marLeft w:val="0"/>
          <w:marRight w:val="0"/>
          <w:marTop w:val="0"/>
          <w:marBottom w:val="0"/>
          <w:divBdr>
            <w:top w:val="none" w:sz="0" w:space="0" w:color="auto"/>
            <w:left w:val="none" w:sz="0" w:space="0" w:color="auto"/>
            <w:bottom w:val="none" w:sz="0" w:space="0" w:color="auto"/>
            <w:right w:val="none" w:sz="0" w:space="0" w:color="auto"/>
          </w:divBdr>
        </w:div>
        <w:div w:id="1846897214">
          <w:marLeft w:val="0"/>
          <w:marRight w:val="0"/>
          <w:marTop w:val="0"/>
          <w:marBottom w:val="0"/>
          <w:divBdr>
            <w:top w:val="none" w:sz="0" w:space="0" w:color="auto"/>
            <w:left w:val="none" w:sz="0" w:space="0" w:color="auto"/>
            <w:bottom w:val="none" w:sz="0" w:space="0" w:color="auto"/>
            <w:right w:val="none" w:sz="0" w:space="0" w:color="auto"/>
          </w:divBdr>
        </w:div>
        <w:div w:id="1953512780">
          <w:marLeft w:val="0"/>
          <w:marRight w:val="0"/>
          <w:marTop w:val="0"/>
          <w:marBottom w:val="0"/>
          <w:divBdr>
            <w:top w:val="none" w:sz="0" w:space="0" w:color="auto"/>
            <w:left w:val="none" w:sz="0" w:space="0" w:color="auto"/>
            <w:bottom w:val="none" w:sz="0" w:space="0" w:color="auto"/>
            <w:right w:val="none" w:sz="0" w:space="0" w:color="auto"/>
          </w:divBdr>
        </w:div>
        <w:div w:id="344021363">
          <w:marLeft w:val="0"/>
          <w:marRight w:val="0"/>
          <w:marTop w:val="0"/>
          <w:marBottom w:val="0"/>
          <w:divBdr>
            <w:top w:val="none" w:sz="0" w:space="0" w:color="auto"/>
            <w:left w:val="none" w:sz="0" w:space="0" w:color="auto"/>
            <w:bottom w:val="none" w:sz="0" w:space="0" w:color="auto"/>
            <w:right w:val="none" w:sz="0" w:space="0" w:color="auto"/>
          </w:divBdr>
        </w:div>
        <w:div w:id="545533802">
          <w:marLeft w:val="0"/>
          <w:marRight w:val="0"/>
          <w:marTop w:val="0"/>
          <w:marBottom w:val="0"/>
          <w:divBdr>
            <w:top w:val="none" w:sz="0" w:space="0" w:color="auto"/>
            <w:left w:val="none" w:sz="0" w:space="0" w:color="auto"/>
            <w:bottom w:val="none" w:sz="0" w:space="0" w:color="auto"/>
            <w:right w:val="none" w:sz="0" w:space="0" w:color="auto"/>
          </w:divBdr>
        </w:div>
        <w:div w:id="501243296">
          <w:marLeft w:val="0"/>
          <w:marRight w:val="0"/>
          <w:marTop w:val="0"/>
          <w:marBottom w:val="0"/>
          <w:divBdr>
            <w:top w:val="none" w:sz="0" w:space="0" w:color="auto"/>
            <w:left w:val="none" w:sz="0" w:space="0" w:color="auto"/>
            <w:bottom w:val="none" w:sz="0" w:space="0" w:color="auto"/>
            <w:right w:val="none" w:sz="0" w:space="0" w:color="auto"/>
          </w:divBdr>
        </w:div>
        <w:div w:id="1506747370">
          <w:marLeft w:val="0"/>
          <w:marRight w:val="0"/>
          <w:marTop w:val="0"/>
          <w:marBottom w:val="0"/>
          <w:divBdr>
            <w:top w:val="none" w:sz="0" w:space="0" w:color="auto"/>
            <w:left w:val="none" w:sz="0" w:space="0" w:color="auto"/>
            <w:bottom w:val="none" w:sz="0" w:space="0" w:color="auto"/>
            <w:right w:val="none" w:sz="0" w:space="0" w:color="auto"/>
          </w:divBdr>
        </w:div>
        <w:div w:id="1614363268">
          <w:marLeft w:val="0"/>
          <w:marRight w:val="0"/>
          <w:marTop w:val="0"/>
          <w:marBottom w:val="0"/>
          <w:divBdr>
            <w:top w:val="none" w:sz="0" w:space="0" w:color="auto"/>
            <w:left w:val="none" w:sz="0" w:space="0" w:color="auto"/>
            <w:bottom w:val="none" w:sz="0" w:space="0" w:color="auto"/>
            <w:right w:val="none" w:sz="0" w:space="0" w:color="auto"/>
          </w:divBdr>
        </w:div>
        <w:div w:id="1841852570">
          <w:marLeft w:val="0"/>
          <w:marRight w:val="0"/>
          <w:marTop w:val="0"/>
          <w:marBottom w:val="0"/>
          <w:divBdr>
            <w:top w:val="none" w:sz="0" w:space="0" w:color="auto"/>
            <w:left w:val="none" w:sz="0" w:space="0" w:color="auto"/>
            <w:bottom w:val="none" w:sz="0" w:space="0" w:color="auto"/>
            <w:right w:val="none" w:sz="0" w:space="0" w:color="auto"/>
          </w:divBdr>
        </w:div>
        <w:div w:id="1705405486">
          <w:marLeft w:val="0"/>
          <w:marRight w:val="0"/>
          <w:marTop w:val="0"/>
          <w:marBottom w:val="0"/>
          <w:divBdr>
            <w:top w:val="none" w:sz="0" w:space="0" w:color="auto"/>
            <w:left w:val="none" w:sz="0" w:space="0" w:color="auto"/>
            <w:bottom w:val="none" w:sz="0" w:space="0" w:color="auto"/>
            <w:right w:val="none" w:sz="0" w:space="0" w:color="auto"/>
          </w:divBdr>
        </w:div>
        <w:div w:id="1241720616">
          <w:marLeft w:val="0"/>
          <w:marRight w:val="0"/>
          <w:marTop w:val="0"/>
          <w:marBottom w:val="0"/>
          <w:divBdr>
            <w:top w:val="none" w:sz="0" w:space="0" w:color="auto"/>
            <w:left w:val="none" w:sz="0" w:space="0" w:color="auto"/>
            <w:bottom w:val="none" w:sz="0" w:space="0" w:color="auto"/>
            <w:right w:val="none" w:sz="0" w:space="0" w:color="auto"/>
          </w:divBdr>
        </w:div>
        <w:div w:id="1042708636">
          <w:marLeft w:val="0"/>
          <w:marRight w:val="0"/>
          <w:marTop w:val="0"/>
          <w:marBottom w:val="0"/>
          <w:divBdr>
            <w:top w:val="none" w:sz="0" w:space="0" w:color="auto"/>
            <w:left w:val="none" w:sz="0" w:space="0" w:color="auto"/>
            <w:bottom w:val="none" w:sz="0" w:space="0" w:color="auto"/>
            <w:right w:val="none" w:sz="0" w:space="0" w:color="auto"/>
          </w:divBdr>
        </w:div>
        <w:div w:id="494036673">
          <w:marLeft w:val="0"/>
          <w:marRight w:val="0"/>
          <w:marTop w:val="0"/>
          <w:marBottom w:val="0"/>
          <w:divBdr>
            <w:top w:val="none" w:sz="0" w:space="0" w:color="auto"/>
            <w:left w:val="none" w:sz="0" w:space="0" w:color="auto"/>
            <w:bottom w:val="none" w:sz="0" w:space="0" w:color="auto"/>
            <w:right w:val="none" w:sz="0" w:space="0" w:color="auto"/>
          </w:divBdr>
        </w:div>
        <w:div w:id="321549355">
          <w:marLeft w:val="0"/>
          <w:marRight w:val="0"/>
          <w:marTop w:val="0"/>
          <w:marBottom w:val="0"/>
          <w:divBdr>
            <w:top w:val="none" w:sz="0" w:space="0" w:color="auto"/>
            <w:left w:val="none" w:sz="0" w:space="0" w:color="auto"/>
            <w:bottom w:val="none" w:sz="0" w:space="0" w:color="auto"/>
            <w:right w:val="none" w:sz="0" w:space="0" w:color="auto"/>
          </w:divBdr>
        </w:div>
        <w:div w:id="1266427626">
          <w:marLeft w:val="0"/>
          <w:marRight w:val="0"/>
          <w:marTop w:val="0"/>
          <w:marBottom w:val="0"/>
          <w:divBdr>
            <w:top w:val="none" w:sz="0" w:space="0" w:color="auto"/>
            <w:left w:val="none" w:sz="0" w:space="0" w:color="auto"/>
            <w:bottom w:val="none" w:sz="0" w:space="0" w:color="auto"/>
            <w:right w:val="none" w:sz="0" w:space="0" w:color="auto"/>
          </w:divBdr>
        </w:div>
        <w:div w:id="1883516381">
          <w:marLeft w:val="0"/>
          <w:marRight w:val="0"/>
          <w:marTop w:val="0"/>
          <w:marBottom w:val="0"/>
          <w:divBdr>
            <w:top w:val="none" w:sz="0" w:space="0" w:color="auto"/>
            <w:left w:val="none" w:sz="0" w:space="0" w:color="auto"/>
            <w:bottom w:val="none" w:sz="0" w:space="0" w:color="auto"/>
            <w:right w:val="none" w:sz="0" w:space="0" w:color="auto"/>
          </w:divBdr>
        </w:div>
        <w:div w:id="342165892">
          <w:marLeft w:val="0"/>
          <w:marRight w:val="0"/>
          <w:marTop w:val="0"/>
          <w:marBottom w:val="0"/>
          <w:divBdr>
            <w:top w:val="none" w:sz="0" w:space="0" w:color="auto"/>
            <w:left w:val="none" w:sz="0" w:space="0" w:color="auto"/>
            <w:bottom w:val="none" w:sz="0" w:space="0" w:color="auto"/>
            <w:right w:val="none" w:sz="0" w:space="0" w:color="auto"/>
          </w:divBdr>
        </w:div>
        <w:div w:id="615526850">
          <w:marLeft w:val="0"/>
          <w:marRight w:val="0"/>
          <w:marTop w:val="0"/>
          <w:marBottom w:val="0"/>
          <w:divBdr>
            <w:top w:val="none" w:sz="0" w:space="0" w:color="auto"/>
            <w:left w:val="none" w:sz="0" w:space="0" w:color="auto"/>
            <w:bottom w:val="none" w:sz="0" w:space="0" w:color="auto"/>
            <w:right w:val="none" w:sz="0" w:space="0" w:color="auto"/>
          </w:divBdr>
        </w:div>
        <w:div w:id="1681466916">
          <w:marLeft w:val="0"/>
          <w:marRight w:val="0"/>
          <w:marTop w:val="0"/>
          <w:marBottom w:val="0"/>
          <w:divBdr>
            <w:top w:val="none" w:sz="0" w:space="0" w:color="auto"/>
            <w:left w:val="none" w:sz="0" w:space="0" w:color="auto"/>
            <w:bottom w:val="none" w:sz="0" w:space="0" w:color="auto"/>
            <w:right w:val="none" w:sz="0" w:space="0" w:color="auto"/>
          </w:divBdr>
        </w:div>
        <w:div w:id="1181621014">
          <w:marLeft w:val="0"/>
          <w:marRight w:val="0"/>
          <w:marTop w:val="0"/>
          <w:marBottom w:val="0"/>
          <w:divBdr>
            <w:top w:val="none" w:sz="0" w:space="0" w:color="auto"/>
            <w:left w:val="none" w:sz="0" w:space="0" w:color="auto"/>
            <w:bottom w:val="none" w:sz="0" w:space="0" w:color="auto"/>
            <w:right w:val="none" w:sz="0" w:space="0" w:color="auto"/>
          </w:divBdr>
        </w:div>
        <w:div w:id="943000636">
          <w:marLeft w:val="0"/>
          <w:marRight w:val="0"/>
          <w:marTop w:val="0"/>
          <w:marBottom w:val="0"/>
          <w:divBdr>
            <w:top w:val="none" w:sz="0" w:space="0" w:color="auto"/>
            <w:left w:val="none" w:sz="0" w:space="0" w:color="auto"/>
            <w:bottom w:val="none" w:sz="0" w:space="0" w:color="auto"/>
            <w:right w:val="none" w:sz="0" w:space="0" w:color="auto"/>
          </w:divBdr>
        </w:div>
        <w:div w:id="1873421584">
          <w:marLeft w:val="0"/>
          <w:marRight w:val="0"/>
          <w:marTop w:val="0"/>
          <w:marBottom w:val="0"/>
          <w:divBdr>
            <w:top w:val="none" w:sz="0" w:space="0" w:color="auto"/>
            <w:left w:val="none" w:sz="0" w:space="0" w:color="auto"/>
            <w:bottom w:val="none" w:sz="0" w:space="0" w:color="auto"/>
            <w:right w:val="none" w:sz="0" w:space="0" w:color="auto"/>
          </w:divBdr>
        </w:div>
        <w:div w:id="2072922628">
          <w:marLeft w:val="0"/>
          <w:marRight w:val="0"/>
          <w:marTop w:val="0"/>
          <w:marBottom w:val="0"/>
          <w:divBdr>
            <w:top w:val="none" w:sz="0" w:space="0" w:color="auto"/>
            <w:left w:val="none" w:sz="0" w:space="0" w:color="auto"/>
            <w:bottom w:val="none" w:sz="0" w:space="0" w:color="auto"/>
            <w:right w:val="none" w:sz="0" w:space="0" w:color="auto"/>
          </w:divBdr>
        </w:div>
        <w:div w:id="623313532">
          <w:marLeft w:val="0"/>
          <w:marRight w:val="0"/>
          <w:marTop w:val="0"/>
          <w:marBottom w:val="0"/>
          <w:divBdr>
            <w:top w:val="none" w:sz="0" w:space="0" w:color="auto"/>
            <w:left w:val="none" w:sz="0" w:space="0" w:color="auto"/>
            <w:bottom w:val="none" w:sz="0" w:space="0" w:color="auto"/>
            <w:right w:val="none" w:sz="0" w:space="0" w:color="auto"/>
          </w:divBdr>
        </w:div>
        <w:div w:id="1631133979">
          <w:marLeft w:val="0"/>
          <w:marRight w:val="0"/>
          <w:marTop w:val="0"/>
          <w:marBottom w:val="0"/>
          <w:divBdr>
            <w:top w:val="none" w:sz="0" w:space="0" w:color="auto"/>
            <w:left w:val="none" w:sz="0" w:space="0" w:color="auto"/>
            <w:bottom w:val="none" w:sz="0" w:space="0" w:color="auto"/>
            <w:right w:val="none" w:sz="0" w:space="0" w:color="auto"/>
          </w:divBdr>
        </w:div>
        <w:div w:id="613943014">
          <w:marLeft w:val="0"/>
          <w:marRight w:val="0"/>
          <w:marTop w:val="0"/>
          <w:marBottom w:val="0"/>
          <w:divBdr>
            <w:top w:val="none" w:sz="0" w:space="0" w:color="auto"/>
            <w:left w:val="none" w:sz="0" w:space="0" w:color="auto"/>
            <w:bottom w:val="none" w:sz="0" w:space="0" w:color="auto"/>
            <w:right w:val="none" w:sz="0" w:space="0" w:color="auto"/>
          </w:divBdr>
        </w:div>
        <w:div w:id="763770163">
          <w:marLeft w:val="0"/>
          <w:marRight w:val="0"/>
          <w:marTop w:val="0"/>
          <w:marBottom w:val="0"/>
          <w:divBdr>
            <w:top w:val="none" w:sz="0" w:space="0" w:color="auto"/>
            <w:left w:val="none" w:sz="0" w:space="0" w:color="auto"/>
            <w:bottom w:val="none" w:sz="0" w:space="0" w:color="auto"/>
            <w:right w:val="none" w:sz="0" w:space="0" w:color="auto"/>
          </w:divBdr>
        </w:div>
        <w:div w:id="2140537460">
          <w:marLeft w:val="0"/>
          <w:marRight w:val="0"/>
          <w:marTop w:val="0"/>
          <w:marBottom w:val="0"/>
          <w:divBdr>
            <w:top w:val="none" w:sz="0" w:space="0" w:color="auto"/>
            <w:left w:val="none" w:sz="0" w:space="0" w:color="auto"/>
            <w:bottom w:val="none" w:sz="0" w:space="0" w:color="auto"/>
            <w:right w:val="none" w:sz="0" w:space="0" w:color="auto"/>
          </w:divBdr>
        </w:div>
        <w:div w:id="485365602">
          <w:marLeft w:val="0"/>
          <w:marRight w:val="0"/>
          <w:marTop w:val="0"/>
          <w:marBottom w:val="0"/>
          <w:divBdr>
            <w:top w:val="none" w:sz="0" w:space="0" w:color="auto"/>
            <w:left w:val="none" w:sz="0" w:space="0" w:color="auto"/>
            <w:bottom w:val="none" w:sz="0" w:space="0" w:color="auto"/>
            <w:right w:val="none" w:sz="0" w:space="0" w:color="auto"/>
          </w:divBdr>
        </w:div>
        <w:div w:id="648097856">
          <w:marLeft w:val="0"/>
          <w:marRight w:val="0"/>
          <w:marTop w:val="0"/>
          <w:marBottom w:val="0"/>
          <w:divBdr>
            <w:top w:val="none" w:sz="0" w:space="0" w:color="auto"/>
            <w:left w:val="none" w:sz="0" w:space="0" w:color="auto"/>
            <w:bottom w:val="none" w:sz="0" w:space="0" w:color="auto"/>
            <w:right w:val="none" w:sz="0" w:space="0" w:color="auto"/>
          </w:divBdr>
        </w:div>
        <w:div w:id="573781631">
          <w:marLeft w:val="0"/>
          <w:marRight w:val="0"/>
          <w:marTop w:val="0"/>
          <w:marBottom w:val="0"/>
          <w:divBdr>
            <w:top w:val="none" w:sz="0" w:space="0" w:color="auto"/>
            <w:left w:val="none" w:sz="0" w:space="0" w:color="auto"/>
            <w:bottom w:val="none" w:sz="0" w:space="0" w:color="auto"/>
            <w:right w:val="none" w:sz="0" w:space="0" w:color="auto"/>
          </w:divBdr>
        </w:div>
        <w:div w:id="812218878">
          <w:marLeft w:val="0"/>
          <w:marRight w:val="0"/>
          <w:marTop w:val="0"/>
          <w:marBottom w:val="0"/>
          <w:divBdr>
            <w:top w:val="none" w:sz="0" w:space="0" w:color="auto"/>
            <w:left w:val="none" w:sz="0" w:space="0" w:color="auto"/>
            <w:bottom w:val="none" w:sz="0" w:space="0" w:color="auto"/>
            <w:right w:val="none" w:sz="0" w:space="0" w:color="auto"/>
          </w:divBdr>
        </w:div>
        <w:div w:id="929894722">
          <w:marLeft w:val="0"/>
          <w:marRight w:val="0"/>
          <w:marTop w:val="0"/>
          <w:marBottom w:val="0"/>
          <w:divBdr>
            <w:top w:val="none" w:sz="0" w:space="0" w:color="auto"/>
            <w:left w:val="none" w:sz="0" w:space="0" w:color="auto"/>
            <w:bottom w:val="none" w:sz="0" w:space="0" w:color="auto"/>
            <w:right w:val="none" w:sz="0" w:space="0" w:color="auto"/>
          </w:divBdr>
        </w:div>
        <w:div w:id="262080634">
          <w:marLeft w:val="0"/>
          <w:marRight w:val="0"/>
          <w:marTop w:val="0"/>
          <w:marBottom w:val="0"/>
          <w:divBdr>
            <w:top w:val="none" w:sz="0" w:space="0" w:color="auto"/>
            <w:left w:val="none" w:sz="0" w:space="0" w:color="auto"/>
            <w:bottom w:val="none" w:sz="0" w:space="0" w:color="auto"/>
            <w:right w:val="none" w:sz="0" w:space="0" w:color="auto"/>
          </w:divBdr>
        </w:div>
        <w:div w:id="1223515407">
          <w:marLeft w:val="0"/>
          <w:marRight w:val="0"/>
          <w:marTop w:val="0"/>
          <w:marBottom w:val="0"/>
          <w:divBdr>
            <w:top w:val="none" w:sz="0" w:space="0" w:color="auto"/>
            <w:left w:val="none" w:sz="0" w:space="0" w:color="auto"/>
            <w:bottom w:val="none" w:sz="0" w:space="0" w:color="auto"/>
            <w:right w:val="none" w:sz="0" w:space="0" w:color="auto"/>
          </w:divBdr>
        </w:div>
        <w:div w:id="901333689">
          <w:marLeft w:val="0"/>
          <w:marRight w:val="0"/>
          <w:marTop w:val="0"/>
          <w:marBottom w:val="0"/>
          <w:divBdr>
            <w:top w:val="none" w:sz="0" w:space="0" w:color="auto"/>
            <w:left w:val="none" w:sz="0" w:space="0" w:color="auto"/>
            <w:bottom w:val="none" w:sz="0" w:space="0" w:color="auto"/>
            <w:right w:val="none" w:sz="0" w:space="0" w:color="auto"/>
          </w:divBdr>
        </w:div>
        <w:div w:id="1264147428">
          <w:marLeft w:val="0"/>
          <w:marRight w:val="0"/>
          <w:marTop w:val="0"/>
          <w:marBottom w:val="0"/>
          <w:divBdr>
            <w:top w:val="none" w:sz="0" w:space="0" w:color="auto"/>
            <w:left w:val="none" w:sz="0" w:space="0" w:color="auto"/>
            <w:bottom w:val="none" w:sz="0" w:space="0" w:color="auto"/>
            <w:right w:val="none" w:sz="0" w:space="0" w:color="auto"/>
          </w:divBdr>
        </w:div>
        <w:div w:id="1679454945">
          <w:marLeft w:val="0"/>
          <w:marRight w:val="0"/>
          <w:marTop w:val="0"/>
          <w:marBottom w:val="0"/>
          <w:divBdr>
            <w:top w:val="none" w:sz="0" w:space="0" w:color="auto"/>
            <w:left w:val="none" w:sz="0" w:space="0" w:color="auto"/>
            <w:bottom w:val="none" w:sz="0" w:space="0" w:color="auto"/>
            <w:right w:val="none" w:sz="0" w:space="0" w:color="auto"/>
          </w:divBdr>
        </w:div>
        <w:div w:id="1449161318">
          <w:marLeft w:val="0"/>
          <w:marRight w:val="0"/>
          <w:marTop w:val="0"/>
          <w:marBottom w:val="0"/>
          <w:divBdr>
            <w:top w:val="none" w:sz="0" w:space="0" w:color="auto"/>
            <w:left w:val="none" w:sz="0" w:space="0" w:color="auto"/>
            <w:bottom w:val="none" w:sz="0" w:space="0" w:color="auto"/>
            <w:right w:val="none" w:sz="0" w:space="0" w:color="auto"/>
          </w:divBdr>
        </w:div>
        <w:div w:id="1482624694">
          <w:marLeft w:val="0"/>
          <w:marRight w:val="0"/>
          <w:marTop w:val="0"/>
          <w:marBottom w:val="0"/>
          <w:divBdr>
            <w:top w:val="none" w:sz="0" w:space="0" w:color="auto"/>
            <w:left w:val="none" w:sz="0" w:space="0" w:color="auto"/>
            <w:bottom w:val="none" w:sz="0" w:space="0" w:color="auto"/>
            <w:right w:val="none" w:sz="0" w:space="0" w:color="auto"/>
          </w:divBdr>
        </w:div>
        <w:div w:id="1987466781">
          <w:marLeft w:val="0"/>
          <w:marRight w:val="0"/>
          <w:marTop w:val="0"/>
          <w:marBottom w:val="0"/>
          <w:divBdr>
            <w:top w:val="none" w:sz="0" w:space="0" w:color="auto"/>
            <w:left w:val="none" w:sz="0" w:space="0" w:color="auto"/>
            <w:bottom w:val="none" w:sz="0" w:space="0" w:color="auto"/>
            <w:right w:val="none" w:sz="0" w:space="0" w:color="auto"/>
          </w:divBdr>
        </w:div>
        <w:div w:id="1195265547">
          <w:marLeft w:val="0"/>
          <w:marRight w:val="0"/>
          <w:marTop w:val="0"/>
          <w:marBottom w:val="0"/>
          <w:divBdr>
            <w:top w:val="none" w:sz="0" w:space="0" w:color="auto"/>
            <w:left w:val="none" w:sz="0" w:space="0" w:color="auto"/>
            <w:bottom w:val="none" w:sz="0" w:space="0" w:color="auto"/>
            <w:right w:val="none" w:sz="0" w:space="0" w:color="auto"/>
          </w:divBdr>
        </w:div>
        <w:div w:id="141504116">
          <w:marLeft w:val="0"/>
          <w:marRight w:val="0"/>
          <w:marTop w:val="0"/>
          <w:marBottom w:val="0"/>
          <w:divBdr>
            <w:top w:val="none" w:sz="0" w:space="0" w:color="auto"/>
            <w:left w:val="none" w:sz="0" w:space="0" w:color="auto"/>
            <w:bottom w:val="none" w:sz="0" w:space="0" w:color="auto"/>
            <w:right w:val="none" w:sz="0" w:space="0" w:color="auto"/>
          </w:divBdr>
        </w:div>
        <w:div w:id="957220436">
          <w:marLeft w:val="0"/>
          <w:marRight w:val="0"/>
          <w:marTop w:val="0"/>
          <w:marBottom w:val="0"/>
          <w:divBdr>
            <w:top w:val="none" w:sz="0" w:space="0" w:color="auto"/>
            <w:left w:val="none" w:sz="0" w:space="0" w:color="auto"/>
            <w:bottom w:val="none" w:sz="0" w:space="0" w:color="auto"/>
            <w:right w:val="none" w:sz="0" w:space="0" w:color="auto"/>
          </w:divBdr>
        </w:div>
        <w:div w:id="1172524657">
          <w:marLeft w:val="0"/>
          <w:marRight w:val="0"/>
          <w:marTop w:val="0"/>
          <w:marBottom w:val="0"/>
          <w:divBdr>
            <w:top w:val="none" w:sz="0" w:space="0" w:color="auto"/>
            <w:left w:val="none" w:sz="0" w:space="0" w:color="auto"/>
            <w:bottom w:val="none" w:sz="0" w:space="0" w:color="auto"/>
            <w:right w:val="none" w:sz="0" w:space="0" w:color="auto"/>
          </w:divBdr>
        </w:div>
        <w:div w:id="1908103160">
          <w:marLeft w:val="0"/>
          <w:marRight w:val="0"/>
          <w:marTop w:val="0"/>
          <w:marBottom w:val="0"/>
          <w:divBdr>
            <w:top w:val="none" w:sz="0" w:space="0" w:color="auto"/>
            <w:left w:val="none" w:sz="0" w:space="0" w:color="auto"/>
            <w:bottom w:val="none" w:sz="0" w:space="0" w:color="auto"/>
            <w:right w:val="none" w:sz="0" w:space="0" w:color="auto"/>
          </w:divBdr>
        </w:div>
        <w:div w:id="1971474925">
          <w:marLeft w:val="0"/>
          <w:marRight w:val="0"/>
          <w:marTop w:val="0"/>
          <w:marBottom w:val="0"/>
          <w:divBdr>
            <w:top w:val="none" w:sz="0" w:space="0" w:color="auto"/>
            <w:left w:val="none" w:sz="0" w:space="0" w:color="auto"/>
            <w:bottom w:val="none" w:sz="0" w:space="0" w:color="auto"/>
            <w:right w:val="none" w:sz="0" w:space="0" w:color="auto"/>
          </w:divBdr>
        </w:div>
        <w:div w:id="529336756">
          <w:marLeft w:val="0"/>
          <w:marRight w:val="0"/>
          <w:marTop w:val="0"/>
          <w:marBottom w:val="0"/>
          <w:divBdr>
            <w:top w:val="none" w:sz="0" w:space="0" w:color="auto"/>
            <w:left w:val="none" w:sz="0" w:space="0" w:color="auto"/>
            <w:bottom w:val="none" w:sz="0" w:space="0" w:color="auto"/>
            <w:right w:val="none" w:sz="0" w:space="0" w:color="auto"/>
          </w:divBdr>
        </w:div>
        <w:div w:id="1259172423">
          <w:marLeft w:val="0"/>
          <w:marRight w:val="0"/>
          <w:marTop w:val="0"/>
          <w:marBottom w:val="0"/>
          <w:divBdr>
            <w:top w:val="none" w:sz="0" w:space="0" w:color="auto"/>
            <w:left w:val="none" w:sz="0" w:space="0" w:color="auto"/>
            <w:bottom w:val="none" w:sz="0" w:space="0" w:color="auto"/>
            <w:right w:val="none" w:sz="0" w:space="0" w:color="auto"/>
          </w:divBdr>
        </w:div>
        <w:div w:id="1162890402">
          <w:marLeft w:val="0"/>
          <w:marRight w:val="0"/>
          <w:marTop w:val="0"/>
          <w:marBottom w:val="0"/>
          <w:divBdr>
            <w:top w:val="none" w:sz="0" w:space="0" w:color="auto"/>
            <w:left w:val="none" w:sz="0" w:space="0" w:color="auto"/>
            <w:bottom w:val="none" w:sz="0" w:space="0" w:color="auto"/>
            <w:right w:val="none" w:sz="0" w:space="0" w:color="auto"/>
          </w:divBdr>
        </w:div>
        <w:div w:id="2087265428">
          <w:marLeft w:val="0"/>
          <w:marRight w:val="0"/>
          <w:marTop w:val="0"/>
          <w:marBottom w:val="0"/>
          <w:divBdr>
            <w:top w:val="none" w:sz="0" w:space="0" w:color="auto"/>
            <w:left w:val="none" w:sz="0" w:space="0" w:color="auto"/>
            <w:bottom w:val="none" w:sz="0" w:space="0" w:color="auto"/>
            <w:right w:val="none" w:sz="0" w:space="0" w:color="auto"/>
          </w:divBdr>
        </w:div>
        <w:div w:id="1638561200">
          <w:marLeft w:val="0"/>
          <w:marRight w:val="0"/>
          <w:marTop w:val="0"/>
          <w:marBottom w:val="0"/>
          <w:divBdr>
            <w:top w:val="none" w:sz="0" w:space="0" w:color="auto"/>
            <w:left w:val="none" w:sz="0" w:space="0" w:color="auto"/>
            <w:bottom w:val="none" w:sz="0" w:space="0" w:color="auto"/>
            <w:right w:val="none" w:sz="0" w:space="0" w:color="auto"/>
          </w:divBdr>
        </w:div>
        <w:div w:id="440103501">
          <w:marLeft w:val="0"/>
          <w:marRight w:val="0"/>
          <w:marTop w:val="0"/>
          <w:marBottom w:val="0"/>
          <w:divBdr>
            <w:top w:val="none" w:sz="0" w:space="0" w:color="auto"/>
            <w:left w:val="none" w:sz="0" w:space="0" w:color="auto"/>
            <w:bottom w:val="none" w:sz="0" w:space="0" w:color="auto"/>
            <w:right w:val="none" w:sz="0" w:space="0" w:color="auto"/>
          </w:divBdr>
        </w:div>
        <w:div w:id="789864486">
          <w:marLeft w:val="0"/>
          <w:marRight w:val="0"/>
          <w:marTop w:val="0"/>
          <w:marBottom w:val="0"/>
          <w:divBdr>
            <w:top w:val="none" w:sz="0" w:space="0" w:color="auto"/>
            <w:left w:val="none" w:sz="0" w:space="0" w:color="auto"/>
            <w:bottom w:val="none" w:sz="0" w:space="0" w:color="auto"/>
            <w:right w:val="none" w:sz="0" w:space="0" w:color="auto"/>
          </w:divBdr>
        </w:div>
        <w:div w:id="1031762445">
          <w:marLeft w:val="0"/>
          <w:marRight w:val="0"/>
          <w:marTop w:val="0"/>
          <w:marBottom w:val="0"/>
          <w:divBdr>
            <w:top w:val="none" w:sz="0" w:space="0" w:color="auto"/>
            <w:left w:val="none" w:sz="0" w:space="0" w:color="auto"/>
            <w:bottom w:val="none" w:sz="0" w:space="0" w:color="auto"/>
            <w:right w:val="none" w:sz="0" w:space="0" w:color="auto"/>
          </w:divBdr>
        </w:div>
        <w:div w:id="51389106">
          <w:marLeft w:val="0"/>
          <w:marRight w:val="0"/>
          <w:marTop w:val="0"/>
          <w:marBottom w:val="0"/>
          <w:divBdr>
            <w:top w:val="none" w:sz="0" w:space="0" w:color="auto"/>
            <w:left w:val="none" w:sz="0" w:space="0" w:color="auto"/>
            <w:bottom w:val="none" w:sz="0" w:space="0" w:color="auto"/>
            <w:right w:val="none" w:sz="0" w:space="0" w:color="auto"/>
          </w:divBdr>
        </w:div>
        <w:div w:id="484589031">
          <w:marLeft w:val="0"/>
          <w:marRight w:val="0"/>
          <w:marTop w:val="0"/>
          <w:marBottom w:val="0"/>
          <w:divBdr>
            <w:top w:val="none" w:sz="0" w:space="0" w:color="auto"/>
            <w:left w:val="none" w:sz="0" w:space="0" w:color="auto"/>
            <w:bottom w:val="none" w:sz="0" w:space="0" w:color="auto"/>
            <w:right w:val="none" w:sz="0" w:space="0" w:color="auto"/>
          </w:divBdr>
        </w:div>
        <w:div w:id="1817606206">
          <w:marLeft w:val="0"/>
          <w:marRight w:val="0"/>
          <w:marTop w:val="0"/>
          <w:marBottom w:val="0"/>
          <w:divBdr>
            <w:top w:val="none" w:sz="0" w:space="0" w:color="auto"/>
            <w:left w:val="none" w:sz="0" w:space="0" w:color="auto"/>
            <w:bottom w:val="none" w:sz="0" w:space="0" w:color="auto"/>
            <w:right w:val="none" w:sz="0" w:space="0" w:color="auto"/>
          </w:divBdr>
        </w:div>
        <w:div w:id="303043769">
          <w:marLeft w:val="0"/>
          <w:marRight w:val="0"/>
          <w:marTop w:val="0"/>
          <w:marBottom w:val="0"/>
          <w:divBdr>
            <w:top w:val="none" w:sz="0" w:space="0" w:color="auto"/>
            <w:left w:val="none" w:sz="0" w:space="0" w:color="auto"/>
            <w:bottom w:val="none" w:sz="0" w:space="0" w:color="auto"/>
            <w:right w:val="none" w:sz="0" w:space="0" w:color="auto"/>
          </w:divBdr>
        </w:div>
        <w:div w:id="2119450417">
          <w:marLeft w:val="0"/>
          <w:marRight w:val="0"/>
          <w:marTop w:val="0"/>
          <w:marBottom w:val="0"/>
          <w:divBdr>
            <w:top w:val="none" w:sz="0" w:space="0" w:color="auto"/>
            <w:left w:val="none" w:sz="0" w:space="0" w:color="auto"/>
            <w:bottom w:val="none" w:sz="0" w:space="0" w:color="auto"/>
            <w:right w:val="none" w:sz="0" w:space="0" w:color="auto"/>
          </w:divBdr>
        </w:div>
        <w:div w:id="1229455463">
          <w:marLeft w:val="0"/>
          <w:marRight w:val="0"/>
          <w:marTop w:val="0"/>
          <w:marBottom w:val="0"/>
          <w:divBdr>
            <w:top w:val="none" w:sz="0" w:space="0" w:color="auto"/>
            <w:left w:val="none" w:sz="0" w:space="0" w:color="auto"/>
            <w:bottom w:val="none" w:sz="0" w:space="0" w:color="auto"/>
            <w:right w:val="none" w:sz="0" w:space="0" w:color="auto"/>
          </w:divBdr>
        </w:div>
        <w:div w:id="2076736999">
          <w:marLeft w:val="0"/>
          <w:marRight w:val="0"/>
          <w:marTop w:val="0"/>
          <w:marBottom w:val="0"/>
          <w:divBdr>
            <w:top w:val="none" w:sz="0" w:space="0" w:color="auto"/>
            <w:left w:val="none" w:sz="0" w:space="0" w:color="auto"/>
            <w:bottom w:val="none" w:sz="0" w:space="0" w:color="auto"/>
            <w:right w:val="none" w:sz="0" w:space="0" w:color="auto"/>
          </w:divBdr>
        </w:div>
        <w:div w:id="693459180">
          <w:marLeft w:val="0"/>
          <w:marRight w:val="0"/>
          <w:marTop w:val="0"/>
          <w:marBottom w:val="0"/>
          <w:divBdr>
            <w:top w:val="none" w:sz="0" w:space="0" w:color="auto"/>
            <w:left w:val="none" w:sz="0" w:space="0" w:color="auto"/>
            <w:bottom w:val="none" w:sz="0" w:space="0" w:color="auto"/>
            <w:right w:val="none" w:sz="0" w:space="0" w:color="auto"/>
          </w:divBdr>
        </w:div>
        <w:div w:id="1958178016">
          <w:marLeft w:val="0"/>
          <w:marRight w:val="0"/>
          <w:marTop w:val="0"/>
          <w:marBottom w:val="0"/>
          <w:divBdr>
            <w:top w:val="none" w:sz="0" w:space="0" w:color="auto"/>
            <w:left w:val="none" w:sz="0" w:space="0" w:color="auto"/>
            <w:bottom w:val="none" w:sz="0" w:space="0" w:color="auto"/>
            <w:right w:val="none" w:sz="0" w:space="0" w:color="auto"/>
          </w:divBdr>
        </w:div>
        <w:div w:id="52852108">
          <w:marLeft w:val="0"/>
          <w:marRight w:val="0"/>
          <w:marTop w:val="0"/>
          <w:marBottom w:val="0"/>
          <w:divBdr>
            <w:top w:val="none" w:sz="0" w:space="0" w:color="auto"/>
            <w:left w:val="none" w:sz="0" w:space="0" w:color="auto"/>
            <w:bottom w:val="none" w:sz="0" w:space="0" w:color="auto"/>
            <w:right w:val="none" w:sz="0" w:space="0" w:color="auto"/>
          </w:divBdr>
        </w:div>
        <w:div w:id="566647466">
          <w:marLeft w:val="0"/>
          <w:marRight w:val="0"/>
          <w:marTop w:val="0"/>
          <w:marBottom w:val="0"/>
          <w:divBdr>
            <w:top w:val="none" w:sz="0" w:space="0" w:color="auto"/>
            <w:left w:val="none" w:sz="0" w:space="0" w:color="auto"/>
            <w:bottom w:val="none" w:sz="0" w:space="0" w:color="auto"/>
            <w:right w:val="none" w:sz="0" w:space="0" w:color="auto"/>
          </w:divBdr>
        </w:div>
        <w:div w:id="1068573728">
          <w:marLeft w:val="0"/>
          <w:marRight w:val="0"/>
          <w:marTop w:val="0"/>
          <w:marBottom w:val="0"/>
          <w:divBdr>
            <w:top w:val="none" w:sz="0" w:space="0" w:color="auto"/>
            <w:left w:val="none" w:sz="0" w:space="0" w:color="auto"/>
            <w:bottom w:val="none" w:sz="0" w:space="0" w:color="auto"/>
            <w:right w:val="none" w:sz="0" w:space="0" w:color="auto"/>
          </w:divBdr>
        </w:div>
        <w:div w:id="1621718589">
          <w:marLeft w:val="0"/>
          <w:marRight w:val="0"/>
          <w:marTop w:val="0"/>
          <w:marBottom w:val="0"/>
          <w:divBdr>
            <w:top w:val="none" w:sz="0" w:space="0" w:color="auto"/>
            <w:left w:val="none" w:sz="0" w:space="0" w:color="auto"/>
            <w:bottom w:val="none" w:sz="0" w:space="0" w:color="auto"/>
            <w:right w:val="none" w:sz="0" w:space="0" w:color="auto"/>
          </w:divBdr>
        </w:div>
        <w:div w:id="539173062">
          <w:marLeft w:val="0"/>
          <w:marRight w:val="0"/>
          <w:marTop w:val="0"/>
          <w:marBottom w:val="0"/>
          <w:divBdr>
            <w:top w:val="none" w:sz="0" w:space="0" w:color="auto"/>
            <w:left w:val="none" w:sz="0" w:space="0" w:color="auto"/>
            <w:bottom w:val="none" w:sz="0" w:space="0" w:color="auto"/>
            <w:right w:val="none" w:sz="0" w:space="0" w:color="auto"/>
          </w:divBdr>
        </w:div>
        <w:div w:id="1703507432">
          <w:marLeft w:val="0"/>
          <w:marRight w:val="0"/>
          <w:marTop w:val="0"/>
          <w:marBottom w:val="0"/>
          <w:divBdr>
            <w:top w:val="none" w:sz="0" w:space="0" w:color="auto"/>
            <w:left w:val="none" w:sz="0" w:space="0" w:color="auto"/>
            <w:bottom w:val="none" w:sz="0" w:space="0" w:color="auto"/>
            <w:right w:val="none" w:sz="0" w:space="0" w:color="auto"/>
          </w:divBdr>
        </w:div>
        <w:div w:id="1823698437">
          <w:marLeft w:val="0"/>
          <w:marRight w:val="0"/>
          <w:marTop w:val="0"/>
          <w:marBottom w:val="0"/>
          <w:divBdr>
            <w:top w:val="none" w:sz="0" w:space="0" w:color="auto"/>
            <w:left w:val="none" w:sz="0" w:space="0" w:color="auto"/>
            <w:bottom w:val="none" w:sz="0" w:space="0" w:color="auto"/>
            <w:right w:val="none" w:sz="0" w:space="0" w:color="auto"/>
          </w:divBdr>
        </w:div>
        <w:div w:id="1633363619">
          <w:marLeft w:val="0"/>
          <w:marRight w:val="0"/>
          <w:marTop w:val="0"/>
          <w:marBottom w:val="0"/>
          <w:divBdr>
            <w:top w:val="none" w:sz="0" w:space="0" w:color="auto"/>
            <w:left w:val="none" w:sz="0" w:space="0" w:color="auto"/>
            <w:bottom w:val="none" w:sz="0" w:space="0" w:color="auto"/>
            <w:right w:val="none" w:sz="0" w:space="0" w:color="auto"/>
          </w:divBdr>
        </w:div>
        <w:div w:id="1594389888">
          <w:marLeft w:val="0"/>
          <w:marRight w:val="0"/>
          <w:marTop w:val="0"/>
          <w:marBottom w:val="0"/>
          <w:divBdr>
            <w:top w:val="none" w:sz="0" w:space="0" w:color="auto"/>
            <w:left w:val="none" w:sz="0" w:space="0" w:color="auto"/>
            <w:bottom w:val="none" w:sz="0" w:space="0" w:color="auto"/>
            <w:right w:val="none" w:sz="0" w:space="0" w:color="auto"/>
          </w:divBdr>
        </w:div>
        <w:div w:id="1225143808">
          <w:marLeft w:val="0"/>
          <w:marRight w:val="0"/>
          <w:marTop w:val="0"/>
          <w:marBottom w:val="0"/>
          <w:divBdr>
            <w:top w:val="none" w:sz="0" w:space="0" w:color="auto"/>
            <w:left w:val="none" w:sz="0" w:space="0" w:color="auto"/>
            <w:bottom w:val="none" w:sz="0" w:space="0" w:color="auto"/>
            <w:right w:val="none" w:sz="0" w:space="0" w:color="auto"/>
          </w:divBdr>
        </w:div>
        <w:div w:id="1087654135">
          <w:marLeft w:val="0"/>
          <w:marRight w:val="0"/>
          <w:marTop w:val="0"/>
          <w:marBottom w:val="0"/>
          <w:divBdr>
            <w:top w:val="none" w:sz="0" w:space="0" w:color="auto"/>
            <w:left w:val="none" w:sz="0" w:space="0" w:color="auto"/>
            <w:bottom w:val="none" w:sz="0" w:space="0" w:color="auto"/>
            <w:right w:val="none" w:sz="0" w:space="0" w:color="auto"/>
          </w:divBdr>
        </w:div>
        <w:div w:id="1149595389">
          <w:marLeft w:val="0"/>
          <w:marRight w:val="0"/>
          <w:marTop w:val="0"/>
          <w:marBottom w:val="0"/>
          <w:divBdr>
            <w:top w:val="none" w:sz="0" w:space="0" w:color="auto"/>
            <w:left w:val="none" w:sz="0" w:space="0" w:color="auto"/>
            <w:bottom w:val="none" w:sz="0" w:space="0" w:color="auto"/>
            <w:right w:val="none" w:sz="0" w:space="0" w:color="auto"/>
          </w:divBdr>
        </w:div>
        <w:div w:id="2131511344">
          <w:marLeft w:val="0"/>
          <w:marRight w:val="0"/>
          <w:marTop w:val="0"/>
          <w:marBottom w:val="0"/>
          <w:divBdr>
            <w:top w:val="none" w:sz="0" w:space="0" w:color="auto"/>
            <w:left w:val="none" w:sz="0" w:space="0" w:color="auto"/>
            <w:bottom w:val="none" w:sz="0" w:space="0" w:color="auto"/>
            <w:right w:val="none" w:sz="0" w:space="0" w:color="auto"/>
          </w:divBdr>
        </w:div>
        <w:div w:id="1676230542">
          <w:marLeft w:val="0"/>
          <w:marRight w:val="0"/>
          <w:marTop w:val="0"/>
          <w:marBottom w:val="0"/>
          <w:divBdr>
            <w:top w:val="none" w:sz="0" w:space="0" w:color="auto"/>
            <w:left w:val="none" w:sz="0" w:space="0" w:color="auto"/>
            <w:bottom w:val="none" w:sz="0" w:space="0" w:color="auto"/>
            <w:right w:val="none" w:sz="0" w:space="0" w:color="auto"/>
          </w:divBdr>
        </w:div>
        <w:div w:id="1315570141">
          <w:marLeft w:val="0"/>
          <w:marRight w:val="0"/>
          <w:marTop w:val="0"/>
          <w:marBottom w:val="0"/>
          <w:divBdr>
            <w:top w:val="none" w:sz="0" w:space="0" w:color="auto"/>
            <w:left w:val="none" w:sz="0" w:space="0" w:color="auto"/>
            <w:bottom w:val="none" w:sz="0" w:space="0" w:color="auto"/>
            <w:right w:val="none" w:sz="0" w:space="0" w:color="auto"/>
          </w:divBdr>
        </w:div>
        <w:div w:id="32463466">
          <w:marLeft w:val="0"/>
          <w:marRight w:val="0"/>
          <w:marTop w:val="0"/>
          <w:marBottom w:val="0"/>
          <w:divBdr>
            <w:top w:val="none" w:sz="0" w:space="0" w:color="auto"/>
            <w:left w:val="none" w:sz="0" w:space="0" w:color="auto"/>
            <w:bottom w:val="none" w:sz="0" w:space="0" w:color="auto"/>
            <w:right w:val="none" w:sz="0" w:space="0" w:color="auto"/>
          </w:divBdr>
        </w:div>
        <w:div w:id="1246575856">
          <w:marLeft w:val="0"/>
          <w:marRight w:val="0"/>
          <w:marTop w:val="0"/>
          <w:marBottom w:val="0"/>
          <w:divBdr>
            <w:top w:val="none" w:sz="0" w:space="0" w:color="auto"/>
            <w:left w:val="none" w:sz="0" w:space="0" w:color="auto"/>
            <w:bottom w:val="none" w:sz="0" w:space="0" w:color="auto"/>
            <w:right w:val="none" w:sz="0" w:space="0" w:color="auto"/>
          </w:divBdr>
        </w:div>
        <w:div w:id="1721632834">
          <w:marLeft w:val="0"/>
          <w:marRight w:val="0"/>
          <w:marTop w:val="0"/>
          <w:marBottom w:val="0"/>
          <w:divBdr>
            <w:top w:val="none" w:sz="0" w:space="0" w:color="auto"/>
            <w:left w:val="none" w:sz="0" w:space="0" w:color="auto"/>
            <w:bottom w:val="none" w:sz="0" w:space="0" w:color="auto"/>
            <w:right w:val="none" w:sz="0" w:space="0" w:color="auto"/>
          </w:divBdr>
        </w:div>
        <w:div w:id="1720088086">
          <w:marLeft w:val="0"/>
          <w:marRight w:val="0"/>
          <w:marTop w:val="0"/>
          <w:marBottom w:val="0"/>
          <w:divBdr>
            <w:top w:val="none" w:sz="0" w:space="0" w:color="auto"/>
            <w:left w:val="none" w:sz="0" w:space="0" w:color="auto"/>
            <w:bottom w:val="none" w:sz="0" w:space="0" w:color="auto"/>
            <w:right w:val="none" w:sz="0" w:space="0" w:color="auto"/>
          </w:divBdr>
        </w:div>
        <w:div w:id="1387291707">
          <w:marLeft w:val="0"/>
          <w:marRight w:val="0"/>
          <w:marTop w:val="0"/>
          <w:marBottom w:val="0"/>
          <w:divBdr>
            <w:top w:val="none" w:sz="0" w:space="0" w:color="auto"/>
            <w:left w:val="none" w:sz="0" w:space="0" w:color="auto"/>
            <w:bottom w:val="none" w:sz="0" w:space="0" w:color="auto"/>
            <w:right w:val="none" w:sz="0" w:space="0" w:color="auto"/>
          </w:divBdr>
        </w:div>
        <w:div w:id="1620454481">
          <w:marLeft w:val="0"/>
          <w:marRight w:val="0"/>
          <w:marTop w:val="0"/>
          <w:marBottom w:val="0"/>
          <w:divBdr>
            <w:top w:val="none" w:sz="0" w:space="0" w:color="auto"/>
            <w:left w:val="none" w:sz="0" w:space="0" w:color="auto"/>
            <w:bottom w:val="none" w:sz="0" w:space="0" w:color="auto"/>
            <w:right w:val="none" w:sz="0" w:space="0" w:color="auto"/>
          </w:divBdr>
        </w:div>
        <w:div w:id="1092312348">
          <w:marLeft w:val="0"/>
          <w:marRight w:val="0"/>
          <w:marTop w:val="0"/>
          <w:marBottom w:val="0"/>
          <w:divBdr>
            <w:top w:val="none" w:sz="0" w:space="0" w:color="auto"/>
            <w:left w:val="none" w:sz="0" w:space="0" w:color="auto"/>
            <w:bottom w:val="none" w:sz="0" w:space="0" w:color="auto"/>
            <w:right w:val="none" w:sz="0" w:space="0" w:color="auto"/>
          </w:divBdr>
        </w:div>
        <w:div w:id="590167626">
          <w:marLeft w:val="0"/>
          <w:marRight w:val="0"/>
          <w:marTop w:val="0"/>
          <w:marBottom w:val="0"/>
          <w:divBdr>
            <w:top w:val="none" w:sz="0" w:space="0" w:color="auto"/>
            <w:left w:val="none" w:sz="0" w:space="0" w:color="auto"/>
            <w:bottom w:val="none" w:sz="0" w:space="0" w:color="auto"/>
            <w:right w:val="none" w:sz="0" w:space="0" w:color="auto"/>
          </w:divBdr>
        </w:div>
        <w:div w:id="792136005">
          <w:marLeft w:val="0"/>
          <w:marRight w:val="0"/>
          <w:marTop w:val="0"/>
          <w:marBottom w:val="0"/>
          <w:divBdr>
            <w:top w:val="none" w:sz="0" w:space="0" w:color="auto"/>
            <w:left w:val="none" w:sz="0" w:space="0" w:color="auto"/>
            <w:bottom w:val="none" w:sz="0" w:space="0" w:color="auto"/>
            <w:right w:val="none" w:sz="0" w:space="0" w:color="auto"/>
          </w:divBdr>
        </w:div>
        <w:div w:id="341665257">
          <w:marLeft w:val="0"/>
          <w:marRight w:val="0"/>
          <w:marTop w:val="0"/>
          <w:marBottom w:val="0"/>
          <w:divBdr>
            <w:top w:val="none" w:sz="0" w:space="0" w:color="auto"/>
            <w:left w:val="none" w:sz="0" w:space="0" w:color="auto"/>
            <w:bottom w:val="none" w:sz="0" w:space="0" w:color="auto"/>
            <w:right w:val="none" w:sz="0" w:space="0" w:color="auto"/>
          </w:divBdr>
        </w:div>
        <w:div w:id="840463713">
          <w:marLeft w:val="0"/>
          <w:marRight w:val="0"/>
          <w:marTop w:val="0"/>
          <w:marBottom w:val="0"/>
          <w:divBdr>
            <w:top w:val="none" w:sz="0" w:space="0" w:color="auto"/>
            <w:left w:val="none" w:sz="0" w:space="0" w:color="auto"/>
            <w:bottom w:val="none" w:sz="0" w:space="0" w:color="auto"/>
            <w:right w:val="none" w:sz="0" w:space="0" w:color="auto"/>
          </w:divBdr>
        </w:div>
        <w:div w:id="1042704654">
          <w:marLeft w:val="0"/>
          <w:marRight w:val="0"/>
          <w:marTop w:val="0"/>
          <w:marBottom w:val="0"/>
          <w:divBdr>
            <w:top w:val="none" w:sz="0" w:space="0" w:color="auto"/>
            <w:left w:val="none" w:sz="0" w:space="0" w:color="auto"/>
            <w:bottom w:val="none" w:sz="0" w:space="0" w:color="auto"/>
            <w:right w:val="none" w:sz="0" w:space="0" w:color="auto"/>
          </w:divBdr>
        </w:div>
        <w:div w:id="1498960081">
          <w:marLeft w:val="0"/>
          <w:marRight w:val="0"/>
          <w:marTop w:val="0"/>
          <w:marBottom w:val="0"/>
          <w:divBdr>
            <w:top w:val="none" w:sz="0" w:space="0" w:color="auto"/>
            <w:left w:val="none" w:sz="0" w:space="0" w:color="auto"/>
            <w:bottom w:val="none" w:sz="0" w:space="0" w:color="auto"/>
            <w:right w:val="none" w:sz="0" w:space="0" w:color="auto"/>
          </w:divBdr>
        </w:div>
        <w:div w:id="2138332736">
          <w:marLeft w:val="0"/>
          <w:marRight w:val="0"/>
          <w:marTop w:val="0"/>
          <w:marBottom w:val="0"/>
          <w:divBdr>
            <w:top w:val="none" w:sz="0" w:space="0" w:color="auto"/>
            <w:left w:val="none" w:sz="0" w:space="0" w:color="auto"/>
            <w:bottom w:val="none" w:sz="0" w:space="0" w:color="auto"/>
            <w:right w:val="none" w:sz="0" w:space="0" w:color="auto"/>
          </w:divBdr>
        </w:div>
        <w:div w:id="1748335371">
          <w:marLeft w:val="0"/>
          <w:marRight w:val="0"/>
          <w:marTop w:val="0"/>
          <w:marBottom w:val="0"/>
          <w:divBdr>
            <w:top w:val="none" w:sz="0" w:space="0" w:color="auto"/>
            <w:left w:val="none" w:sz="0" w:space="0" w:color="auto"/>
            <w:bottom w:val="none" w:sz="0" w:space="0" w:color="auto"/>
            <w:right w:val="none" w:sz="0" w:space="0" w:color="auto"/>
          </w:divBdr>
        </w:div>
        <w:div w:id="1955096334">
          <w:marLeft w:val="0"/>
          <w:marRight w:val="0"/>
          <w:marTop w:val="0"/>
          <w:marBottom w:val="0"/>
          <w:divBdr>
            <w:top w:val="none" w:sz="0" w:space="0" w:color="auto"/>
            <w:left w:val="none" w:sz="0" w:space="0" w:color="auto"/>
            <w:bottom w:val="none" w:sz="0" w:space="0" w:color="auto"/>
            <w:right w:val="none" w:sz="0" w:space="0" w:color="auto"/>
          </w:divBdr>
        </w:div>
        <w:div w:id="679550812">
          <w:marLeft w:val="0"/>
          <w:marRight w:val="0"/>
          <w:marTop w:val="0"/>
          <w:marBottom w:val="0"/>
          <w:divBdr>
            <w:top w:val="none" w:sz="0" w:space="0" w:color="auto"/>
            <w:left w:val="none" w:sz="0" w:space="0" w:color="auto"/>
            <w:bottom w:val="none" w:sz="0" w:space="0" w:color="auto"/>
            <w:right w:val="none" w:sz="0" w:space="0" w:color="auto"/>
          </w:divBdr>
        </w:div>
        <w:div w:id="759644937">
          <w:marLeft w:val="0"/>
          <w:marRight w:val="0"/>
          <w:marTop w:val="0"/>
          <w:marBottom w:val="0"/>
          <w:divBdr>
            <w:top w:val="none" w:sz="0" w:space="0" w:color="auto"/>
            <w:left w:val="none" w:sz="0" w:space="0" w:color="auto"/>
            <w:bottom w:val="none" w:sz="0" w:space="0" w:color="auto"/>
            <w:right w:val="none" w:sz="0" w:space="0" w:color="auto"/>
          </w:divBdr>
        </w:div>
        <w:div w:id="1161045072">
          <w:marLeft w:val="0"/>
          <w:marRight w:val="0"/>
          <w:marTop w:val="0"/>
          <w:marBottom w:val="0"/>
          <w:divBdr>
            <w:top w:val="none" w:sz="0" w:space="0" w:color="auto"/>
            <w:left w:val="none" w:sz="0" w:space="0" w:color="auto"/>
            <w:bottom w:val="none" w:sz="0" w:space="0" w:color="auto"/>
            <w:right w:val="none" w:sz="0" w:space="0" w:color="auto"/>
          </w:divBdr>
        </w:div>
        <w:div w:id="888228072">
          <w:marLeft w:val="0"/>
          <w:marRight w:val="0"/>
          <w:marTop w:val="0"/>
          <w:marBottom w:val="0"/>
          <w:divBdr>
            <w:top w:val="none" w:sz="0" w:space="0" w:color="auto"/>
            <w:left w:val="none" w:sz="0" w:space="0" w:color="auto"/>
            <w:bottom w:val="none" w:sz="0" w:space="0" w:color="auto"/>
            <w:right w:val="none" w:sz="0" w:space="0" w:color="auto"/>
          </w:divBdr>
        </w:div>
        <w:div w:id="361175064">
          <w:marLeft w:val="0"/>
          <w:marRight w:val="0"/>
          <w:marTop w:val="0"/>
          <w:marBottom w:val="0"/>
          <w:divBdr>
            <w:top w:val="none" w:sz="0" w:space="0" w:color="auto"/>
            <w:left w:val="none" w:sz="0" w:space="0" w:color="auto"/>
            <w:bottom w:val="none" w:sz="0" w:space="0" w:color="auto"/>
            <w:right w:val="none" w:sz="0" w:space="0" w:color="auto"/>
          </w:divBdr>
        </w:div>
        <w:div w:id="1879582638">
          <w:marLeft w:val="0"/>
          <w:marRight w:val="0"/>
          <w:marTop w:val="0"/>
          <w:marBottom w:val="0"/>
          <w:divBdr>
            <w:top w:val="none" w:sz="0" w:space="0" w:color="auto"/>
            <w:left w:val="none" w:sz="0" w:space="0" w:color="auto"/>
            <w:bottom w:val="none" w:sz="0" w:space="0" w:color="auto"/>
            <w:right w:val="none" w:sz="0" w:space="0" w:color="auto"/>
          </w:divBdr>
        </w:div>
        <w:div w:id="1288244596">
          <w:marLeft w:val="0"/>
          <w:marRight w:val="0"/>
          <w:marTop w:val="0"/>
          <w:marBottom w:val="0"/>
          <w:divBdr>
            <w:top w:val="none" w:sz="0" w:space="0" w:color="auto"/>
            <w:left w:val="none" w:sz="0" w:space="0" w:color="auto"/>
            <w:bottom w:val="none" w:sz="0" w:space="0" w:color="auto"/>
            <w:right w:val="none" w:sz="0" w:space="0" w:color="auto"/>
          </w:divBdr>
        </w:div>
        <w:div w:id="555356580">
          <w:marLeft w:val="0"/>
          <w:marRight w:val="0"/>
          <w:marTop w:val="0"/>
          <w:marBottom w:val="0"/>
          <w:divBdr>
            <w:top w:val="none" w:sz="0" w:space="0" w:color="auto"/>
            <w:left w:val="none" w:sz="0" w:space="0" w:color="auto"/>
            <w:bottom w:val="none" w:sz="0" w:space="0" w:color="auto"/>
            <w:right w:val="none" w:sz="0" w:space="0" w:color="auto"/>
          </w:divBdr>
        </w:div>
        <w:div w:id="1283226256">
          <w:marLeft w:val="0"/>
          <w:marRight w:val="0"/>
          <w:marTop w:val="0"/>
          <w:marBottom w:val="0"/>
          <w:divBdr>
            <w:top w:val="none" w:sz="0" w:space="0" w:color="auto"/>
            <w:left w:val="none" w:sz="0" w:space="0" w:color="auto"/>
            <w:bottom w:val="none" w:sz="0" w:space="0" w:color="auto"/>
            <w:right w:val="none" w:sz="0" w:space="0" w:color="auto"/>
          </w:divBdr>
        </w:div>
        <w:div w:id="155608042">
          <w:marLeft w:val="0"/>
          <w:marRight w:val="0"/>
          <w:marTop w:val="0"/>
          <w:marBottom w:val="0"/>
          <w:divBdr>
            <w:top w:val="none" w:sz="0" w:space="0" w:color="auto"/>
            <w:left w:val="none" w:sz="0" w:space="0" w:color="auto"/>
            <w:bottom w:val="none" w:sz="0" w:space="0" w:color="auto"/>
            <w:right w:val="none" w:sz="0" w:space="0" w:color="auto"/>
          </w:divBdr>
        </w:div>
        <w:div w:id="545213775">
          <w:marLeft w:val="0"/>
          <w:marRight w:val="0"/>
          <w:marTop w:val="0"/>
          <w:marBottom w:val="0"/>
          <w:divBdr>
            <w:top w:val="none" w:sz="0" w:space="0" w:color="auto"/>
            <w:left w:val="none" w:sz="0" w:space="0" w:color="auto"/>
            <w:bottom w:val="none" w:sz="0" w:space="0" w:color="auto"/>
            <w:right w:val="none" w:sz="0" w:space="0" w:color="auto"/>
          </w:divBdr>
        </w:div>
        <w:div w:id="1974628768">
          <w:marLeft w:val="0"/>
          <w:marRight w:val="0"/>
          <w:marTop w:val="0"/>
          <w:marBottom w:val="0"/>
          <w:divBdr>
            <w:top w:val="none" w:sz="0" w:space="0" w:color="auto"/>
            <w:left w:val="none" w:sz="0" w:space="0" w:color="auto"/>
            <w:bottom w:val="none" w:sz="0" w:space="0" w:color="auto"/>
            <w:right w:val="none" w:sz="0" w:space="0" w:color="auto"/>
          </w:divBdr>
        </w:div>
        <w:div w:id="675305144">
          <w:marLeft w:val="0"/>
          <w:marRight w:val="0"/>
          <w:marTop w:val="0"/>
          <w:marBottom w:val="0"/>
          <w:divBdr>
            <w:top w:val="none" w:sz="0" w:space="0" w:color="auto"/>
            <w:left w:val="none" w:sz="0" w:space="0" w:color="auto"/>
            <w:bottom w:val="none" w:sz="0" w:space="0" w:color="auto"/>
            <w:right w:val="none" w:sz="0" w:space="0" w:color="auto"/>
          </w:divBdr>
        </w:div>
        <w:div w:id="88624488">
          <w:marLeft w:val="0"/>
          <w:marRight w:val="0"/>
          <w:marTop w:val="0"/>
          <w:marBottom w:val="0"/>
          <w:divBdr>
            <w:top w:val="none" w:sz="0" w:space="0" w:color="auto"/>
            <w:left w:val="none" w:sz="0" w:space="0" w:color="auto"/>
            <w:bottom w:val="none" w:sz="0" w:space="0" w:color="auto"/>
            <w:right w:val="none" w:sz="0" w:space="0" w:color="auto"/>
          </w:divBdr>
        </w:div>
        <w:div w:id="509105462">
          <w:marLeft w:val="0"/>
          <w:marRight w:val="0"/>
          <w:marTop w:val="0"/>
          <w:marBottom w:val="0"/>
          <w:divBdr>
            <w:top w:val="none" w:sz="0" w:space="0" w:color="auto"/>
            <w:left w:val="none" w:sz="0" w:space="0" w:color="auto"/>
            <w:bottom w:val="none" w:sz="0" w:space="0" w:color="auto"/>
            <w:right w:val="none" w:sz="0" w:space="0" w:color="auto"/>
          </w:divBdr>
        </w:div>
        <w:div w:id="498429091">
          <w:marLeft w:val="0"/>
          <w:marRight w:val="0"/>
          <w:marTop w:val="0"/>
          <w:marBottom w:val="0"/>
          <w:divBdr>
            <w:top w:val="none" w:sz="0" w:space="0" w:color="auto"/>
            <w:left w:val="none" w:sz="0" w:space="0" w:color="auto"/>
            <w:bottom w:val="none" w:sz="0" w:space="0" w:color="auto"/>
            <w:right w:val="none" w:sz="0" w:space="0" w:color="auto"/>
          </w:divBdr>
        </w:div>
        <w:div w:id="1687634663">
          <w:marLeft w:val="0"/>
          <w:marRight w:val="0"/>
          <w:marTop w:val="0"/>
          <w:marBottom w:val="0"/>
          <w:divBdr>
            <w:top w:val="none" w:sz="0" w:space="0" w:color="auto"/>
            <w:left w:val="none" w:sz="0" w:space="0" w:color="auto"/>
            <w:bottom w:val="none" w:sz="0" w:space="0" w:color="auto"/>
            <w:right w:val="none" w:sz="0" w:space="0" w:color="auto"/>
          </w:divBdr>
        </w:div>
        <w:div w:id="1069302793">
          <w:marLeft w:val="0"/>
          <w:marRight w:val="0"/>
          <w:marTop w:val="0"/>
          <w:marBottom w:val="0"/>
          <w:divBdr>
            <w:top w:val="none" w:sz="0" w:space="0" w:color="auto"/>
            <w:left w:val="none" w:sz="0" w:space="0" w:color="auto"/>
            <w:bottom w:val="none" w:sz="0" w:space="0" w:color="auto"/>
            <w:right w:val="none" w:sz="0" w:space="0" w:color="auto"/>
          </w:divBdr>
        </w:div>
        <w:div w:id="695424360">
          <w:marLeft w:val="0"/>
          <w:marRight w:val="0"/>
          <w:marTop w:val="0"/>
          <w:marBottom w:val="0"/>
          <w:divBdr>
            <w:top w:val="none" w:sz="0" w:space="0" w:color="auto"/>
            <w:left w:val="none" w:sz="0" w:space="0" w:color="auto"/>
            <w:bottom w:val="none" w:sz="0" w:space="0" w:color="auto"/>
            <w:right w:val="none" w:sz="0" w:space="0" w:color="auto"/>
          </w:divBdr>
        </w:div>
        <w:div w:id="636645920">
          <w:marLeft w:val="0"/>
          <w:marRight w:val="0"/>
          <w:marTop w:val="0"/>
          <w:marBottom w:val="0"/>
          <w:divBdr>
            <w:top w:val="none" w:sz="0" w:space="0" w:color="auto"/>
            <w:left w:val="none" w:sz="0" w:space="0" w:color="auto"/>
            <w:bottom w:val="none" w:sz="0" w:space="0" w:color="auto"/>
            <w:right w:val="none" w:sz="0" w:space="0" w:color="auto"/>
          </w:divBdr>
        </w:div>
        <w:div w:id="1708068345">
          <w:marLeft w:val="0"/>
          <w:marRight w:val="0"/>
          <w:marTop w:val="0"/>
          <w:marBottom w:val="0"/>
          <w:divBdr>
            <w:top w:val="none" w:sz="0" w:space="0" w:color="auto"/>
            <w:left w:val="none" w:sz="0" w:space="0" w:color="auto"/>
            <w:bottom w:val="none" w:sz="0" w:space="0" w:color="auto"/>
            <w:right w:val="none" w:sz="0" w:space="0" w:color="auto"/>
          </w:divBdr>
        </w:div>
        <w:div w:id="368730042">
          <w:marLeft w:val="0"/>
          <w:marRight w:val="0"/>
          <w:marTop w:val="0"/>
          <w:marBottom w:val="0"/>
          <w:divBdr>
            <w:top w:val="none" w:sz="0" w:space="0" w:color="auto"/>
            <w:left w:val="none" w:sz="0" w:space="0" w:color="auto"/>
            <w:bottom w:val="none" w:sz="0" w:space="0" w:color="auto"/>
            <w:right w:val="none" w:sz="0" w:space="0" w:color="auto"/>
          </w:divBdr>
        </w:div>
        <w:div w:id="231891114">
          <w:marLeft w:val="0"/>
          <w:marRight w:val="0"/>
          <w:marTop w:val="0"/>
          <w:marBottom w:val="0"/>
          <w:divBdr>
            <w:top w:val="none" w:sz="0" w:space="0" w:color="auto"/>
            <w:left w:val="none" w:sz="0" w:space="0" w:color="auto"/>
            <w:bottom w:val="none" w:sz="0" w:space="0" w:color="auto"/>
            <w:right w:val="none" w:sz="0" w:space="0" w:color="auto"/>
          </w:divBdr>
        </w:div>
        <w:div w:id="1876578842">
          <w:marLeft w:val="0"/>
          <w:marRight w:val="0"/>
          <w:marTop w:val="0"/>
          <w:marBottom w:val="0"/>
          <w:divBdr>
            <w:top w:val="none" w:sz="0" w:space="0" w:color="auto"/>
            <w:left w:val="none" w:sz="0" w:space="0" w:color="auto"/>
            <w:bottom w:val="none" w:sz="0" w:space="0" w:color="auto"/>
            <w:right w:val="none" w:sz="0" w:space="0" w:color="auto"/>
          </w:divBdr>
        </w:div>
        <w:div w:id="1229153819">
          <w:marLeft w:val="0"/>
          <w:marRight w:val="0"/>
          <w:marTop w:val="0"/>
          <w:marBottom w:val="0"/>
          <w:divBdr>
            <w:top w:val="none" w:sz="0" w:space="0" w:color="auto"/>
            <w:left w:val="none" w:sz="0" w:space="0" w:color="auto"/>
            <w:bottom w:val="none" w:sz="0" w:space="0" w:color="auto"/>
            <w:right w:val="none" w:sz="0" w:space="0" w:color="auto"/>
          </w:divBdr>
        </w:div>
        <w:div w:id="1266962226">
          <w:marLeft w:val="0"/>
          <w:marRight w:val="0"/>
          <w:marTop w:val="0"/>
          <w:marBottom w:val="0"/>
          <w:divBdr>
            <w:top w:val="none" w:sz="0" w:space="0" w:color="auto"/>
            <w:left w:val="none" w:sz="0" w:space="0" w:color="auto"/>
            <w:bottom w:val="none" w:sz="0" w:space="0" w:color="auto"/>
            <w:right w:val="none" w:sz="0" w:space="0" w:color="auto"/>
          </w:divBdr>
        </w:div>
        <w:div w:id="1154302534">
          <w:marLeft w:val="0"/>
          <w:marRight w:val="0"/>
          <w:marTop w:val="0"/>
          <w:marBottom w:val="0"/>
          <w:divBdr>
            <w:top w:val="none" w:sz="0" w:space="0" w:color="auto"/>
            <w:left w:val="none" w:sz="0" w:space="0" w:color="auto"/>
            <w:bottom w:val="none" w:sz="0" w:space="0" w:color="auto"/>
            <w:right w:val="none" w:sz="0" w:space="0" w:color="auto"/>
          </w:divBdr>
        </w:div>
        <w:div w:id="90472363">
          <w:marLeft w:val="0"/>
          <w:marRight w:val="0"/>
          <w:marTop w:val="0"/>
          <w:marBottom w:val="0"/>
          <w:divBdr>
            <w:top w:val="none" w:sz="0" w:space="0" w:color="auto"/>
            <w:left w:val="none" w:sz="0" w:space="0" w:color="auto"/>
            <w:bottom w:val="none" w:sz="0" w:space="0" w:color="auto"/>
            <w:right w:val="none" w:sz="0" w:space="0" w:color="auto"/>
          </w:divBdr>
        </w:div>
        <w:div w:id="2143190472">
          <w:marLeft w:val="0"/>
          <w:marRight w:val="0"/>
          <w:marTop w:val="0"/>
          <w:marBottom w:val="0"/>
          <w:divBdr>
            <w:top w:val="none" w:sz="0" w:space="0" w:color="auto"/>
            <w:left w:val="none" w:sz="0" w:space="0" w:color="auto"/>
            <w:bottom w:val="none" w:sz="0" w:space="0" w:color="auto"/>
            <w:right w:val="none" w:sz="0" w:space="0" w:color="auto"/>
          </w:divBdr>
        </w:div>
        <w:div w:id="252513319">
          <w:marLeft w:val="0"/>
          <w:marRight w:val="0"/>
          <w:marTop w:val="0"/>
          <w:marBottom w:val="0"/>
          <w:divBdr>
            <w:top w:val="none" w:sz="0" w:space="0" w:color="auto"/>
            <w:left w:val="none" w:sz="0" w:space="0" w:color="auto"/>
            <w:bottom w:val="none" w:sz="0" w:space="0" w:color="auto"/>
            <w:right w:val="none" w:sz="0" w:space="0" w:color="auto"/>
          </w:divBdr>
        </w:div>
        <w:div w:id="1378703695">
          <w:marLeft w:val="0"/>
          <w:marRight w:val="0"/>
          <w:marTop w:val="0"/>
          <w:marBottom w:val="0"/>
          <w:divBdr>
            <w:top w:val="none" w:sz="0" w:space="0" w:color="auto"/>
            <w:left w:val="none" w:sz="0" w:space="0" w:color="auto"/>
            <w:bottom w:val="none" w:sz="0" w:space="0" w:color="auto"/>
            <w:right w:val="none" w:sz="0" w:space="0" w:color="auto"/>
          </w:divBdr>
        </w:div>
        <w:div w:id="1176648565">
          <w:marLeft w:val="0"/>
          <w:marRight w:val="0"/>
          <w:marTop w:val="0"/>
          <w:marBottom w:val="0"/>
          <w:divBdr>
            <w:top w:val="none" w:sz="0" w:space="0" w:color="auto"/>
            <w:left w:val="none" w:sz="0" w:space="0" w:color="auto"/>
            <w:bottom w:val="none" w:sz="0" w:space="0" w:color="auto"/>
            <w:right w:val="none" w:sz="0" w:space="0" w:color="auto"/>
          </w:divBdr>
        </w:div>
        <w:div w:id="486869594">
          <w:marLeft w:val="0"/>
          <w:marRight w:val="0"/>
          <w:marTop w:val="0"/>
          <w:marBottom w:val="0"/>
          <w:divBdr>
            <w:top w:val="none" w:sz="0" w:space="0" w:color="auto"/>
            <w:left w:val="none" w:sz="0" w:space="0" w:color="auto"/>
            <w:bottom w:val="none" w:sz="0" w:space="0" w:color="auto"/>
            <w:right w:val="none" w:sz="0" w:space="0" w:color="auto"/>
          </w:divBdr>
        </w:div>
        <w:div w:id="849753526">
          <w:marLeft w:val="0"/>
          <w:marRight w:val="0"/>
          <w:marTop w:val="0"/>
          <w:marBottom w:val="0"/>
          <w:divBdr>
            <w:top w:val="none" w:sz="0" w:space="0" w:color="auto"/>
            <w:left w:val="none" w:sz="0" w:space="0" w:color="auto"/>
            <w:bottom w:val="none" w:sz="0" w:space="0" w:color="auto"/>
            <w:right w:val="none" w:sz="0" w:space="0" w:color="auto"/>
          </w:divBdr>
        </w:div>
        <w:div w:id="338696719">
          <w:marLeft w:val="0"/>
          <w:marRight w:val="0"/>
          <w:marTop w:val="0"/>
          <w:marBottom w:val="0"/>
          <w:divBdr>
            <w:top w:val="none" w:sz="0" w:space="0" w:color="auto"/>
            <w:left w:val="none" w:sz="0" w:space="0" w:color="auto"/>
            <w:bottom w:val="none" w:sz="0" w:space="0" w:color="auto"/>
            <w:right w:val="none" w:sz="0" w:space="0" w:color="auto"/>
          </w:divBdr>
        </w:div>
        <w:div w:id="1215577204">
          <w:marLeft w:val="0"/>
          <w:marRight w:val="0"/>
          <w:marTop w:val="0"/>
          <w:marBottom w:val="0"/>
          <w:divBdr>
            <w:top w:val="none" w:sz="0" w:space="0" w:color="auto"/>
            <w:left w:val="none" w:sz="0" w:space="0" w:color="auto"/>
            <w:bottom w:val="none" w:sz="0" w:space="0" w:color="auto"/>
            <w:right w:val="none" w:sz="0" w:space="0" w:color="auto"/>
          </w:divBdr>
        </w:div>
        <w:div w:id="1113669518">
          <w:marLeft w:val="0"/>
          <w:marRight w:val="0"/>
          <w:marTop w:val="0"/>
          <w:marBottom w:val="0"/>
          <w:divBdr>
            <w:top w:val="none" w:sz="0" w:space="0" w:color="auto"/>
            <w:left w:val="none" w:sz="0" w:space="0" w:color="auto"/>
            <w:bottom w:val="none" w:sz="0" w:space="0" w:color="auto"/>
            <w:right w:val="none" w:sz="0" w:space="0" w:color="auto"/>
          </w:divBdr>
        </w:div>
        <w:div w:id="1250039716">
          <w:marLeft w:val="0"/>
          <w:marRight w:val="0"/>
          <w:marTop w:val="0"/>
          <w:marBottom w:val="0"/>
          <w:divBdr>
            <w:top w:val="none" w:sz="0" w:space="0" w:color="auto"/>
            <w:left w:val="none" w:sz="0" w:space="0" w:color="auto"/>
            <w:bottom w:val="none" w:sz="0" w:space="0" w:color="auto"/>
            <w:right w:val="none" w:sz="0" w:space="0" w:color="auto"/>
          </w:divBdr>
        </w:div>
        <w:div w:id="1994094668">
          <w:marLeft w:val="0"/>
          <w:marRight w:val="0"/>
          <w:marTop w:val="0"/>
          <w:marBottom w:val="0"/>
          <w:divBdr>
            <w:top w:val="none" w:sz="0" w:space="0" w:color="auto"/>
            <w:left w:val="none" w:sz="0" w:space="0" w:color="auto"/>
            <w:bottom w:val="none" w:sz="0" w:space="0" w:color="auto"/>
            <w:right w:val="none" w:sz="0" w:space="0" w:color="auto"/>
          </w:divBdr>
        </w:div>
        <w:div w:id="422533175">
          <w:marLeft w:val="0"/>
          <w:marRight w:val="0"/>
          <w:marTop w:val="0"/>
          <w:marBottom w:val="0"/>
          <w:divBdr>
            <w:top w:val="none" w:sz="0" w:space="0" w:color="auto"/>
            <w:left w:val="none" w:sz="0" w:space="0" w:color="auto"/>
            <w:bottom w:val="none" w:sz="0" w:space="0" w:color="auto"/>
            <w:right w:val="none" w:sz="0" w:space="0" w:color="auto"/>
          </w:divBdr>
        </w:div>
        <w:div w:id="1559822659">
          <w:marLeft w:val="0"/>
          <w:marRight w:val="0"/>
          <w:marTop w:val="0"/>
          <w:marBottom w:val="0"/>
          <w:divBdr>
            <w:top w:val="none" w:sz="0" w:space="0" w:color="auto"/>
            <w:left w:val="none" w:sz="0" w:space="0" w:color="auto"/>
            <w:bottom w:val="none" w:sz="0" w:space="0" w:color="auto"/>
            <w:right w:val="none" w:sz="0" w:space="0" w:color="auto"/>
          </w:divBdr>
        </w:div>
        <w:div w:id="1860391420">
          <w:marLeft w:val="0"/>
          <w:marRight w:val="0"/>
          <w:marTop w:val="0"/>
          <w:marBottom w:val="0"/>
          <w:divBdr>
            <w:top w:val="none" w:sz="0" w:space="0" w:color="auto"/>
            <w:left w:val="none" w:sz="0" w:space="0" w:color="auto"/>
            <w:bottom w:val="none" w:sz="0" w:space="0" w:color="auto"/>
            <w:right w:val="none" w:sz="0" w:space="0" w:color="auto"/>
          </w:divBdr>
        </w:div>
        <w:div w:id="1050763657">
          <w:marLeft w:val="0"/>
          <w:marRight w:val="0"/>
          <w:marTop w:val="0"/>
          <w:marBottom w:val="0"/>
          <w:divBdr>
            <w:top w:val="none" w:sz="0" w:space="0" w:color="auto"/>
            <w:left w:val="none" w:sz="0" w:space="0" w:color="auto"/>
            <w:bottom w:val="none" w:sz="0" w:space="0" w:color="auto"/>
            <w:right w:val="none" w:sz="0" w:space="0" w:color="auto"/>
          </w:divBdr>
        </w:div>
        <w:div w:id="2075856264">
          <w:marLeft w:val="0"/>
          <w:marRight w:val="0"/>
          <w:marTop w:val="0"/>
          <w:marBottom w:val="0"/>
          <w:divBdr>
            <w:top w:val="none" w:sz="0" w:space="0" w:color="auto"/>
            <w:left w:val="none" w:sz="0" w:space="0" w:color="auto"/>
            <w:bottom w:val="none" w:sz="0" w:space="0" w:color="auto"/>
            <w:right w:val="none" w:sz="0" w:space="0" w:color="auto"/>
          </w:divBdr>
        </w:div>
        <w:div w:id="644092130">
          <w:marLeft w:val="0"/>
          <w:marRight w:val="0"/>
          <w:marTop w:val="0"/>
          <w:marBottom w:val="0"/>
          <w:divBdr>
            <w:top w:val="none" w:sz="0" w:space="0" w:color="auto"/>
            <w:left w:val="none" w:sz="0" w:space="0" w:color="auto"/>
            <w:bottom w:val="none" w:sz="0" w:space="0" w:color="auto"/>
            <w:right w:val="none" w:sz="0" w:space="0" w:color="auto"/>
          </w:divBdr>
        </w:div>
        <w:div w:id="789394443">
          <w:marLeft w:val="0"/>
          <w:marRight w:val="0"/>
          <w:marTop w:val="0"/>
          <w:marBottom w:val="0"/>
          <w:divBdr>
            <w:top w:val="none" w:sz="0" w:space="0" w:color="auto"/>
            <w:left w:val="none" w:sz="0" w:space="0" w:color="auto"/>
            <w:bottom w:val="none" w:sz="0" w:space="0" w:color="auto"/>
            <w:right w:val="none" w:sz="0" w:space="0" w:color="auto"/>
          </w:divBdr>
        </w:div>
        <w:div w:id="683675299">
          <w:marLeft w:val="0"/>
          <w:marRight w:val="0"/>
          <w:marTop w:val="0"/>
          <w:marBottom w:val="0"/>
          <w:divBdr>
            <w:top w:val="none" w:sz="0" w:space="0" w:color="auto"/>
            <w:left w:val="none" w:sz="0" w:space="0" w:color="auto"/>
            <w:bottom w:val="none" w:sz="0" w:space="0" w:color="auto"/>
            <w:right w:val="none" w:sz="0" w:space="0" w:color="auto"/>
          </w:divBdr>
        </w:div>
        <w:div w:id="293488986">
          <w:marLeft w:val="0"/>
          <w:marRight w:val="0"/>
          <w:marTop w:val="0"/>
          <w:marBottom w:val="0"/>
          <w:divBdr>
            <w:top w:val="none" w:sz="0" w:space="0" w:color="auto"/>
            <w:left w:val="none" w:sz="0" w:space="0" w:color="auto"/>
            <w:bottom w:val="none" w:sz="0" w:space="0" w:color="auto"/>
            <w:right w:val="none" w:sz="0" w:space="0" w:color="auto"/>
          </w:divBdr>
        </w:div>
        <w:div w:id="449515154">
          <w:marLeft w:val="0"/>
          <w:marRight w:val="0"/>
          <w:marTop w:val="0"/>
          <w:marBottom w:val="0"/>
          <w:divBdr>
            <w:top w:val="none" w:sz="0" w:space="0" w:color="auto"/>
            <w:left w:val="none" w:sz="0" w:space="0" w:color="auto"/>
            <w:bottom w:val="none" w:sz="0" w:space="0" w:color="auto"/>
            <w:right w:val="none" w:sz="0" w:space="0" w:color="auto"/>
          </w:divBdr>
        </w:div>
        <w:div w:id="1891650526">
          <w:marLeft w:val="0"/>
          <w:marRight w:val="0"/>
          <w:marTop w:val="0"/>
          <w:marBottom w:val="0"/>
          <w:divBdr>
            <w:top w:val="none" w:sz="0" w:space="0" w:color="auto"/>
            <w:left w:val="none" w:sz="0" w:space="0" w:color="auto"/>
            <w:bottom w:val="none" w:sz="0" w:space="0" w:color="auto"/>
            <w:right w:val="none" w:sz="0" w:space="0" w:color="auto"/>
          </w:divBdr>
        </w:div>
        <w:div w:id="885334074">
          <w:marLeft w:val="0"/>
          <w:marRight w:val="0"/>
          <w:marTop w:val="0"/>
          <w:marBottom w:val="0"/>
          <w:divBdr>
            <w:top w:val="none" w:sz="0" w:space="0" w:color="auto"/>
            <w:left w:val="none" w:sz="0" w:space="0" w:color="auto"/>
            <w:bottom w:val="none" w:sz="0" w:space="0" w:color="auto"/>
            <w:right w:val="none" w:sz="0" w:space="0" w:color="auto"/>
          </w:divBdr>
        </w:div>
        <w:div w:id="1490361343">
          <w:marLeft w:val="0"/>
          <w:marRight w:val="0"/>
          <w:marTop w:val="0"/>
          <w:marBottom w:val="0"/>
          <w:divBdr>
            <w:top w:val="none" w:sz="0" w:space="0" w:color="auto"/>
            <w:left w:val="none" w:sz="0" w:space="0" w:color="auto"/>
            <w:bottom w:val="none" w:sz="0" w:space="0" w:color="auto"/>
            <w:right w:val="none" w:sz="0" w:space="0" w:color="auto"/>
          </w:divBdr>
        </w:div>
        <w:div w:id="546799544">
          <w:marLeft w:val="0"/>
          <w:marRight w:val="0"/>
          <w:marTop w:val="0"/>
          <w:marBottom w:val="0"/>
          <w:divBdr>
            <w:top w:val="none" w:sz="0" w:space="0" w:color="auto"/>
            <w:left w:val="none" w:sz="0" w:space="0" w:color="auto"/>
            <w:bottom w:val="none" w:sz="0" w:space="0" w:color="auto"/>
            <w:right w:val="none" w:sz="0" w:space="0" w:color="auto"/>
          </w:divBdr>
        </w:div>
        <w:div w:id="1776367761">
          <w:marLeft w:val="0"/>
          <w:marRight w:val="0"/>
          <w:marTop w:val="0"/>
          <w:marBottom w:val="0"/>
          <w:divBdr>
            <w:top w:val="none" w:sz="0" w:space="0" w:color="auto"/>
            <w:left w:val="none" w:sz="0" w:space="0" w:color="auto"/>
            <w:bottom w:val="none" w:sz="0" w:space="0" w:color="auto"/>
            <w:right w:val="none" w:sz="0" w:space="0" w:color="auto"/>
          </w:divBdr>
        </w:div>
        <w:div w:id="434255718">
          <w:marLeft w:val="0"/>
          <w:marRight w:val="0"/>
          <w:marTop w:val="0"/>
          <w:marBottom w:val="0"/>
          <w:divBdr>
            <w:top w:val="none" w:sz="0" w:space="0" w:color="auto"/>
            <w:left w:val="none" w:sz="0" w:space="0" w:color="auto"/>
            <w:bottom w:val="none" w:sz="0" w:space="0" w:color="auto"/>
            <w:right w:val="none" w:sz="0" w:space="0" w:color="auto"/>
          </w:divBdr>
        </w:div>
        <w:div w:id="1716807181">
          <w:marLeft w:val="0"/>
          <w:marRight w:val="0"/>
          <w:marTop w:val="0"/>
          <w:marBottom w:val="0"/>
          <w:divBdr>
            <w:top w:val="none" w:sz="0" w:space="0" w:color="auto"/>
            <w:left w:val="none" w:sz="0" w:space="0" w:color="auto"/>
            <w:bottom w:val="none" w:sz="0" w:space="0" w:color="auto"/>
            <w:right w:val="none" w:sz="0" w:space="0" w:color="auto"/>
          </w:divBdr>
        </w:div>
        <w:div w:id="878475379">
          <w:marLeft w:val="0"/>
          <w:marRight w:val="0"/>
          <w:marTop w:val="0"/>
          <w:marBottom w:val="0"/>
          <w:divBdr>
            <w:top w:val="none" w:sz="0" w:space="0" w:color="auto"/>
            <w:left w:val="none" w:sz="0" w:space="0" w:color="auto"/>
            <w:bottom w:val="none" w:sz="0" w:space="0" w:color="auto"/>
            <w:right w:val="none" w:sz="0" w:space="0" w:color="auto"/>
          </w:divBdr>
        </w:div>
        <w:div w:id="947274810">
          <w:marLeft w:val="0"/>
          <w:marRight w:val="0"/>
          <w:marTop w:val="0"/>
          <w:marBottom w:val="0"/>
          <w:divBdr>
            <w:top w:val="none" w:sz="0" w:space="0" w:color="auto"/>
            <w:left w:val="none" w:sz="0" w:space="0" w:color="auto"/>
            <w:bottom w:val="none" w:sz="0" w:space="0" w:color="auto"/>
            <w:right w:val="none" w:sz="0" w:space="0" w:color="auto"/>
          </w:divBdr>
        </w:div>
        <w:div w:id="2054426736">
          <w:marLeft w:val="0"/>
          <w:marRight w:val="0"/>
          <w:marTop w:val="0"/>
          <w:marBottom w:val="0"/>
          <w:divBdr>
            <w:top w:val="none" w:sz="0" w:space="0" w:color="auto"/>
            <w:left w:val="none" w:sz="0" w:space="0" w:color="auto"/>
            <w:bottom w:val="none" w:sz="0" w:space="0" w:color="auto"/>
            <w:right w:val="none" w:sz="0" w:space="0" w:color="auto"/>
          </w:divBdr>
        </w:div>
        <w:div w:id="849687362">
          <w:marLeft w:val="0"/>
          <w:marRight w:val="0"/>
          <w:marTop w:val="0"/>
          <w:marBottom w:val="0"/>
          <w:divBdr>
            <w:top w:val="none" w:sz="0" w:space="0" w:color="auto"/>
            <w:left w:val="none" w:sz="0" w:space="0" w:color="auto"/>
            <w:bottom w:val="none" w:sz="0" w:space="0" w:color="auto"/>
            <w:right w:val="none" w:sz="0" w:space="0" w:color="auto"/>
          </w:divBdr>
        </w:div>
        <w:div w:id="126900998">
          <w:marLeft w:val="0"/>
          <w:marRight w:val="0"/>
          <w:marTop w:val="0"/>
          <w:marBottom w:val="0"/>
          <w:divBdr>
            <w:top w:val="none" w:sz="0" w:space="0" w:color="auto"/>
            <w:left w:val="none" w:sz="0" w:space="0" w:color="auto"/>
            <w:bottom w:val="none" w:sz="0" w:space="0" w:color="auto"/>
            <w:right w:val="none" w:sz="0" w:space="0" w:color="auto"/>
          </w:divBdr>
        </w:div>
        <w:div w:id="322046980">
          <w:marLeft w:val="0"/>
          <w:marRight w:val="0"/>
          <w:marTop w:val="0"/>
          <w:marBottom w:val="0"/>
          <w:divBdr>
            <w:top w:val="none" w:sz="0" w:space="0" w:color="auto"/>
            <w:left w:val="none" w:sz="0" w:space="0" w:color="auto"/>
            <w:bottom w:val="none" w:sz="0" w:space="0" w:color="auto"/>
            <w:right w:val="none" w:sz="0" w:space="0" w:color="auto"/>
          </w:divBdr>
        </w:div>
        <w:div w:id="309989519">
          <w:marLeft w:val="0"/>
          <w:marRight w:val="0"/>
          <w:marTop w:val="0"/>
          <w:marBottom w:val="0"/>
          <w:divBdr>
            <w:top w:val="none" w:sz="0" w:space="0" w:color="auto"/>
            <w:left w:val="none" w:sz="0" w:space="0" w:color="auto"/>
            <w:bottom w:val="none" w:sz="0" w:space="0" w:color="auto"/>
            <w:right w:val="none" w:sz="0" w:space="0" w:color="auto"/>
          </w:divBdr>
        </w:div>
        <w:div w:id="947541416">
          <w:marLeft w:val="0"/>
          <w:marRight w:val="0"/>
          <w:marTop w:val="0"/>
          <w:marBottom w:val="0"/>
          <w:divBdr>
            <w:top w:val="none" w:sz="0" w:space="0" w:color="auto"/>
            <w:left w:val="none" w:sz="0" w:space="0" w:color="auto"/>
            <w:bottom w:val="none" w:sz="0" w:space="0" w:color="auto"/>
            <w:right w:val="none" w:sz="0" w:space="0" w:color="auto"/>
          </w:divBdr>
        </w:div>
        <w:div w:id="1054305724">
          <w:marLeft w:val="0"/>
          <w:marRight w:val="0"/>
          <w:marTop w:val="0"/>
          <w:marBottom w:val="0"/>
          <w:divBdr>
            <w:top w:val="none" w:sz="0" w:space="0" w:color="auto"/>
            <w:left w:val="none" w:sz="0" w:space="0" w:color="auto"/>
            <w:bottom w:val="none" w:sz="0" w:space="0" w:color="auto"/>
            <w:right w:val="none" w:sz="0" w:space="0" w:color="auto"/>
          </w:divBdr>
        </w:div>
        <w:div w:id="1708488845">
          <w:marLeft w:val="0"/>
          <w:marRight w:val="0"/>
          <w:marTop w:val="0"/>
          <w:marBottom w:val="0"/>
          <w:divBdr>
            <w:top w:val="none" w:sz="0" w:space="0" w:color="auto"/>
            <w:left w:val="none" w:sz="0" w:space="0" w:color="auto"/>
            <w:bottom w:val="none" w:sz="0" w:space="0" w:color="auto"/>
            <w:right w:val="none" w:sz="0" w:space="0" w:color="auto"/>
          </w:divBdr>
        </w:div>
        <w:div w:id="1662155134">
          <w:marLeft w:val="0"/>
          <w:marRight w:val="0"/>
          <w:marTop w:val="0"/>
          <w:marBottom w:val="0"/>
          <w:divBdr>
            <w:top w:val="none" w:sz="0" w:space="0" w:color="auto"/>
            <w:left w:val="none" w:sz="0" w:space="0" w:color="auto"/>
            <w:bottom w:val="none" w:sz="0" w:space="0" w:color="auto"/>
            <w:right w:val="none" w:sz="0" w:space="0" w:color="auto"/>
          </w:divBdr>
        </w:div>
        <w:div w:id="2094937840">
          <w:marLeft w:val="0"/>
          <w:marRight w:val="0"/>
          <w:marTop w:val="0"/>
          <w:marBottom w:val="0"/>
          <w:divBdr>
            <w:top w:val="none" w:sz="0" w:space="0" w:color="auto"/>
            <w:left w:val="none" w:sz="0" w:space="0" w:color="auto"/>
            <w:bottom w:val="none" w:sz="0" w:space="0" w:color="auto"/>
            <w:right w:val="none" w:sz="0" w:space="0" w:color="auto"/>
          </w:divBdr>
        </w:div>
        <w:div w:id="464813066">
          <w:marLeft w:val="0"/>
          <w:marRight w:val="0"/>
          <w:marTop w:val="0"/>
          <w:marBottom w:val="0"/>
          <w:divBdr>
            <w:top w:val="none" w:sz="0" w:space="0" w:color="auto"/>
            <w:left w:val="none" w:sz="0" w:space="0" w:color="auto"/>
            <w:bottom w:val="none" w:sz="0" w:space="0" w:color="auto"/>
            <w:right w:val="none" w:sz="0" w:space="0" w:color="auto"/>
          </w:divBdr>
        </w:div>
        <w:div w:id="689912284">
          <w:marLeft w:val="0"/>
          <w:marRight w:val="0"/>
          <w:marTop w:val="0"/>
          <w:marBottom w:val="0"/>
          <w:divBdr>
            <w:top w:val="none" w:sz="0" w:space="0" w:color="auto"/>
            <w:left w:val="none" w:sz="0" w:space="0" w:color="auto"/>
            <w:bottom w:val="none" w:sz="0" w:space="0" w:color="auto"/>
            <w:right w:val="none" w:sz="0" w:space="0" w:color="auto"/>
          </w:divBdr>
        </w:div>
        <w:div w:id="1476220397">
          <w:marLeft w:val="0"/>
          <w:marRight w:val="0"/>
          <w:marTop w:val="0"/>
          <w:marBottom w:val="0"/>
          <w:divBdr>
            <w:top w:val="none" w:sz="0" w:space="0" w:color="auto"/>
            <w:left w:val="none" w:sz="0" w:space="0" w:color="auto"/>
            <w:bottom w:val="none" w:sz="0" w:space="0" w:color="auto"/>
            <w:right w:val="none" w:sz="0" w:space="0" w:color="auto"/>
          </w:divBdr>
        </w:div>
        <w:div w:id="310863426">
          <w:marLeft w:val="0"/>
          <w:marRight w:val="0"/>
          <w:marTop w:val="0"/>
          <w:marBottom w:val="0"/>
          <w:divBdr>
            <w:top w:val="none" w:sz="0" w:space="0" w:color="auto"/>
            <w:left w:val="none" w:sz="0" w:space="0" w:color="auto"/>
            <w:bottom w:val="none" w:sz="0" w:space="0" w:color="auto"/>
            <w:right w:val="none" w:sz="0" w:space="0" w:color="auto"/>
          </w:divBdr>
        </w:div>
        <w:div w:id="316763945">
          <w:marLeft w:val="0"/>
          <w:marRight w:val="0"/>
          <w:marTop w:val="0"/>
          <w:marBottom w:val="0"/>
          <w:divBdr>
            <w:top w:val="none" w:sz="0" w:space="0" w:color="auto"/>
            <w:left w:val="none" w:sz="0" w:space="0" w:color="auto"/>
            <w:bottom w:val="none" w:sz="0" w:space="0" w:color="auto"/>
            <w:right w:val="none" w:sz="0" w:space="0" w:color="auto"/>
          </w:divBdr>
        </w:div>
        <w:div w:id="717048330">
          <w:marLeft w:val="0"/>
          <w:marRight w:val="0"/>
          <w:marTop w:val="0"/>
          <w:marBottom w:val="0"/>
          <w:divBdr>
            <w:top w:val="none" w:sz="0" w:space="0" w:color="auto"/>
            <w:left w:val="none" w:sz="0" w:space="0" w:color="auto"/>
            <w:bottom w:val="none" w:sz="0" w:space="0" w:color="auto"/>
            <w:right w:val="none" w:sz="0" w:space="0" w:color="auto"/>
          </w:divBdr>
        </w:div>
        <w:div w:id="276717699">
          <w:marLeft w:val="0"/>
          <w:marRight w:val="0"/>
          <w:marTop w:val="0"/>
          <w:marBottom w:val="0"/>
          <w:divBdr>
            <w:top w:val="none" w:sz="0" w:space="0" w:color="auto"/>
            <w:left w:val="none" w:sz="0" w:space="0" w:color="auto"/>
            <w:bottom w:val="none" w:sz="0" w:space="0" w:color="auto"/>
            <w:right w:val="none" w:sz="0" w:space="0" w:color="auto"/>
          </w:divBdr>
        </w:div>
        <w:div w:id="371001892">
          <w:marLeft w:val="0"/>
          <w:marRight w:val="0"/>
          <w:marTop w:val="0"/>
          <w:marBottom w:val="0"/>
          <w:divBdr>
            <w:top w:val="none" w:sz="0" w:space="0" w:color="auto"/>
            <w:left w:val="none" w:sz="0" w:space="0" w:color="auto"/>
            <w:bottom w:val="none" w:sz="0" w:space="0" w:color="auto"/>
            <w:right w:val="none" w:sz="0" w:space="0" w:color="auto"/>
          </w:divBdr>
        </w:div>
        <w:div w:id="586304250">
          <w:marLeft w:val="0"/>
          <w:marRight w:val="0"/>
          <w:marTop w:val="0"/>
          <w:marBottom w:val="0"/>
          <w:divBdr>
            <w:top w:val="none" w:sz="0" w:space="0" w:color="auto"/>
            <w:left w:val="none" w:sz="0" w:space="0" w:color="auto"/>
            <w:bottom w:val="none" w:sz="0" w:space="0" w:color="auto"/>
            <w:right w:val="none" w:sz="0" w:space="0" w:color="auto"/>
          </w:divBdr>
        </w:div>
        <w:div w:id="2069038465">
          <w:marLeft w:val="0"/>
          <w:marRight w:val="0"/>
          <w:marTop w:val="0"/>
          <w:marBottom w:val="0"/>
          <w:divBdr>
            <w:top w:val="none" w:sz="0" w:space="0" w:color="auto"/>
            <w:left w:val="none" w:sz="0" w:space="0" w:color="auto"/>
            <w:bottom w:val="none" w:sz="0" w:space="0" w:color="auto"/>
            <w:right w:val="none" w:sz="0" w:space="0" w:color="auto"/>
          </w:divBdr>
        </w:div>
        <w:div w:id="1025325623">
          <w:marLeft w:val="0"/>
          <w:marRight w:val="0"/>
          <w:marTop w:val="0"/>
          <w:marBottom w:val="0"/>
          <w:divBdr>
            <w:top w:val="none" w:sz="0" w:space="0" w:color="auto"/>
            <w:left w:val="none" w:sz="0" w:space="0" w:color="auto"/>
            <w:bottom w:val="none" w:sz="0" w:space="0" w:color="auto"/>
            <w:right w:val="none" w:sz="0" w:space="0" w:color="auto"/>
          </w:divBdr>
        </w:div>
        <w:div w:id="1907110457">
          <w:marLeft w:val="0"/>
          <w:marRight w:val="0"/>
          <w:marTop w:val="0"/>
          <w:marBottom w:val="0"/>
          <w:divBdr>
            <w:top w:val="none" w:sz="0" w:space="0" w:color="auto"/>
            <w:left w:val="none" w:sz="0" w:space="0" w:color="auto"/>
            <w:bottom w:val="none" w:sz="0" w:space="0" w:color="auto"/>
            <w:right w:val="none" w:sz="0" w:space="0" w:color="auto"/>
          </w:divBdr>
        </w:div>
        <w:div w:id="1097096727">
          <w:marLeft w:val="0"/>
          <w:marRight w:val="0"/>
          <w:marTop w:val="0"/>
          <w:marBottom w:val="0"/>
          <w:divBdr>
            <w:top w:val="none" w:sz="0" w:space="0" w:color="auto"/>
            <w:left w:val="none" w:sz="0" w:space="0" w:color="auto"/>
            <w:bottom w:val="none" w:sz="0" w:space="0" w:color="auto"/>
            <w:right w:val="none" w:sz="0" w:space="0" w:color="auto"/>
          </w:divBdr>
        </w:div>
        <w:div w:id="828330170">
          <w:marLeft w:val="0"/>
          <w:marRight w:val="0"/>
          <w:marTop w:val="0"/>
          <w:marBottom w:val="0"/>
          <w:divBdr>
            <w:top w:val="none" w:sz="0" w:space="0" w:color="auto"/>
            <w:left w:val="none" w:sz="0" w:space="0" w:color="auto"/>
            <w:bottom w:val="none" w:sz="0" w:space="0" w:color="auto"/>
            <w:right w:val="none" w:sz="0" w:space="0" w:color="auto"/>
          </w:divBdr>
        </w:div>
        <w:div w:id="576789910">
          <w:marLeft w:val="0"/>
          <w:marRight w:val="0"/>
          <w:marTop w:val="0"/>
          <w:marBottom w:val="0"/>
          <w:divBdr>
            <w:top w:val="none" w:sz="0" w:space="0" w:color="auto"/>
            <w:left w:val="none" w:sz="0" w:space="0" w:color="auto"/>
            <w:bottom w:val="none" w:sz="0" w:space="0" w:color="auto"/>
            <w:right w:val="none" w:sz="0" w:space="0" w:color="auto"/>
          </w:divBdr>
        </w:div>
        <w:div w:id="641928924">
          <w:marLeft w:val="0"/>
          <w:marRight w:val="0"/>
          <w:marTop w:val="0"/>
          <w:marBottom w:val="0"/>
          <w:divBdr>
            <w:top w:val="none" w:sz="0" w:space="0" w:color="auto"/>
            <w:left w:val="none" w:sz="0" w:space="0" w:color="auto"/>
            <w:bottom w:val="none" w:sz="0" w:space="0" w:color="auto"/>
            <w:right w:val="none" w:sz="0" w:space="0" w:color="auto"/>
          </w:divBdr>
        </w:div>
        <w:div w:id="726151593">
          <w:marLeft w:val="0"/>
          <w:marRight w:val="0"/>
          <w:marTop w:val="0"/>
          <w:marBottom w:val="0"/>
          <w:divBdr>
            <w:top w:val="none" w:sz="0" w:space="0" w:color="auto"/>
            <w:left w:val="none" w:sz="0" w:space="0" w:color="auto"/>
            <w:bottom w:val="none" w:sz="0" w:space="0" w:color="auto"/>
            <w:right w:val="none" w:sz="0" w:space="0" w:color="auto"/>
          </w:divBdr>
        </w:div>
        <w:div w:id="678578237">
          <w:marLeft w:val="0"/>
          <w:marRight w:val="0"/>
          <w:marTop w:val="0"/>
          <w:marBottom w:val="0"/>
          <w:divBdr>
            <w:top w:val="none" w:sz="0" w:space="0" w:color="auto"/>
            <w:left w:val="none" w:sz="0" w:space="0" w:color="auto"/>
            <w:bottom w:val="none" w:sz="0" w:space="0" w:color="auto"/>
            <w:right w:val="none" w:sz="0" w:space="0" w:color="auto"/>
          </w:divBdr>
        </w:div>
        <w:div w:id="1663585792">
          <w:marLeft w:val="0"/>
          <w:marRight w:val="0"/>
          <w:marTop w:val="0"/>
          <w:marBottom w:val="0"/>
          <w:divBdr>
            <w:top w:val="none" w:sz="0" w:space="0" w:color="auto"/>
            <w:left w:val="none" w:sz="0" w:space="0" w:color="auto"/>
            <w:bottom w:val="none" w:sz="0" w:space="0" w:color="auto"/>
            <w:right w:val="none" w:sz="0" w:space="0" w:color="auto"/>
          </w:divBdr>
        </w:div>
        <w:div w:id="1853371428">
          <w:marLeft w:val="0"/>
          <w:marRight w:val="0"/>
          <w:marTop w:val="0"/>
          <w:marBottom w:val="0"/>
          <w:divBdr>
            <w:top w:val="none" w:sz="0" w:space="0" w:color="auto"/>
            <w:left w:val="none" w:sz="0" w:space="0" w:color="auto"/>
            <w:bottom w:val="none" w:sz="0" w:space="0" w:color="auto"/>
            <w:right w:val="none" w:sz="0" w:space="0" w:color="auto"/>
          </w:divBdr>
        </w:div>
        <w:div w:id="329211751">
          <w:marLeft w:val="0"/>
          <w:marRight w:val="0"/>
          <w:marTop w:val="0"/>
          <w:marBottom w:val="0"/>
          <w:divBdr>
            <w:top w:val="none" w:sz="0" w:space="0" w:color="auto"/>
            <w:left w:val="none" w:sz="0" w:space="0" w:color="auto"/>
            <w:bottom w:val="none" w:sz="0" w:space="0" w:color="auto"/>
            <w:right w:val="none" w:sz="0" w:space="0" w:color="auto"/>
          </w:divBdr>
        </w:div>
        <w:div w:id="1912734599">
          <w:marLeft w:val="0"/>
          <w:marRight w:val="0"/>
          <w:marTop w:val="0"/>
          <w:marBottom w:val="0"/>
          <w:divBdr>
            <w:top w:val="none" w:sz="0" w:space="0" w:color="auto"/>
            <w:left w:val="none" w:sz="0" w:space="0" w:color="auto"/>
            <w:bottom w:val="none" w:sz="0" w:space="0" w:color="auto"/>
            <w:right w:val="none" w:sz="0" w:space="0" w:color="auto"/>
          </w:divBdr>
        </w:div>
        <w:div w:id="287125696">
          <w:marLeft w:val="0"/>
          <w:marRight w:val="0"/>
          <w:marTop w:val="0"/>
          <w:marBottom w:val="0"/>
          <w:divBdr>
            <w:top w:val="none" w:sz="0" w:space="0" w:color="auto"/>
            <w:left w:val="none" w:sz="0" w:space="0" w:color="auto"/>
            <w:bottom w:val="none" w:sz="0" w:space="0" w:color="auto"/>
            <w:right w:val="none" w:sz="0" w:space="0" w:color="auto"/>
          </w:divBdr>
        </w:div>
        <w:div w:id="1088650592">
          <w:marLeft w:val="0"/>
          <w:marRight w:val="0"/>
          <w:marTop w:val="0"/>
          <w:marBottom w:val="0"/>
          <w:divBdr>
            <w:top w:val="none" w:sz="0" w:space="0" w:color="auto"/>
            <w:left w:val="none" w:sz="0" w:space="0" w:color="auto"/>
            <w:bottom w:val="none" w:sz="0" w:space="0" w:color="auto"/>
            <w:right w:val="none" w:sz="0" w:space="0" w:color="auto"/>
          </w:divBdr>
        </w:div>
        <w:div w:id="121964454">
          <w:marLeft w:val="0"/>
          <w:marRight w:val="0"/>
          <w:marTop w:val="0"/>
          <w:marBottom w:val="0"/>
          <w:divBdr>
            <w:top w:val="none" w:sz="0" w:space="0" w:color="auto"/>
            <w:left w:val="none" w:sz="0" w:space="0" w:color="auto"/>
            <w:bottom w:val="none" w:sz="0" w:space="0" w:color="auto"/>
            <w:right w:val="none" w:sz="0" w:space="0" w:color="auto"/>
          </w:divBdr>
        </w:div>
        <w:div w:id="529802623">
          <w:marLeft w:val="0"/>
          <w:marRight w:val="0"/>
          <w:marTop w:val="0"/>
          <w:marBottom w:val="0"/>
          <w:divBdr>
            <w:top w:val="none" w:sz="0" w:space="0" w:color="auto"/>
            <w:left w:val="none" w:sz="0" w:space="0" w:color="auto"/>
            <w:bottom w:val="none" w:sz="0" w:space="0" w:color="auto"/>
            <w:right w:val="none" w:sz="0" w:space="0" w:color="auto"/>
          </w:divBdr>
        </w:div>
        <w:div w:id="348484533">
          <w:marLeft w:val="0"/>
          <w:marRight w:val="0"/>
          <w:marTop w:val="0"/>
          <w:marBottom w:val="0"/>
          <w:divBdr>
            <w:top w:val="none" w:sz="0" w:space="0" w:color="auto"/>
            <w:left w:val="none" w:sz="0" w:space="0" w:color="auto"/>
            <w:bottom w:val="none" w:sz="0" w:space="0" w:color="auto"/>
            <w:right w:val="none" w:sz="0" w:space="0" w:color="auto"/>
          </w:divBdr>
        </w:div>
        <w:div w:id="600186171">
          <w:marLeft w:val="0"/>
          <w:marRight w:val="0"/>
          <w:marTop w:val="0"/>
          <w:marBottom w:val="0"/>
          <w:divBdr>
            <w:top w:val="none" w:sz="0" w:space="0" w:color="auto"/>
            <w:left w:val="none" w:sz="0" w:space="0" w:color="auto"/>
            <w:bottom w:val="none" w:sz="0" w:space="0" w:color="auto"/>
            <w:right w:val="none" w:sz="0" w:space="0" w:color="auto"/>
          </w:divBdr>
        </w:div>
        <w:div w:id="2021201082">
          <w:marLeft w:val="0"/>
          <w:marRight w:val="0"/>
          <w:marTop w:val="0"/>
          <w:marBottom w:val="0"/>
          <w:divBdr>
            <w:top w:val="none" w:sz="0" w:space="0" w:color="auto"/>
            <w:left w:val="none" w:sz="0" w:space="0" w:color="auto"/>
            <w:bottom w:val="none" w:sz="0" w:space="0" w:color="auto"/>
            <w:right w:val="none" w:sz="0" w:space="0" w:color="auto"/>
          </w:divBdr>
        </w:div>
        <w:div w:id="1290018603">
          <w:marLeft w:val="0"/>
          <w:marRight w:val="0"/>
          <w:marTop w:val="0"/>
          <w:marBottom w:val="0"/>
          <w:divBdr>
            <w:top w:val="none" w:sz="0" w:space="0" w:color="auto"/>
            <w:left w:val="none" w:sz="0" w:space="0" w:color="auto"/>
            <w:bottom w:val="none" w:sz="0" w:space="0" w:color="auto"/>
            <w:right w:val="none" w:sz="0" w:space="0" w:color="auto"/>
          </w:divBdr>
        </w:div>
        <w:div w:id="245576181">
          <w:marLeft w:val="0"/>
          <w:marRight w:val="0"/>
          <w:marTop w:val="0"/>
          <w:marBottom w:val="0"/>
          <w:divBdr>
            <w:top w:val="none" w:sz="0" w:space="0" w:color="auto"/>
            <w:left w:val="none" w:sz="0" w:space="0" w:color="auto"/>
            <w:bottom w:val="none" w:sz="0" w:space="0" w:color="auto"/>
            <w:right w:val="none" w:sz="0" w:space="0" w:color="auto"/>
          </w:divBdr>
        </w:div>
        <w:div w:id="697514048">
          <w:marLeft w:val="0"/>
          <w:marRight w:val="0"/>
          <w:marTop w:val="0"/>
          <w:marBottom w:val="0"/>
          <w:divBdr>
            <w:top w:val="none" w:sz="0" w:space="0" w:color="auto"/>
            <w:left w:val="none" w:sz="0" w:space="0" w:color="auto"/>
            <w:bottom w:val="none" w:sz="0" w:space="0" w:color="auto"/>
            <w:right w:val="none" w:sz="0" w:space="0" w:color="auto"/>
          </w:divBdr>
        </w:div>
        <w:div w:id="373622227">
          <w:marLeft w:val="0"/>
          <w:marRight w:val="0"/>
          <w:marTop w:val="0"/>
          <w:marBottom w:val="0"/>
          <w:divBdr>
            <w:top w:val="none" w:sz="0" w:space="0" w:color="auto"/>
            <w:left w:val="none" w:sz="0" w:space="0" w:color="auto"/>
            <w:bottom w:val="none" w:sz="0" w:space="0" w:color="auto"/>
            <w:right w:val="none" w:sz="0" w:space="0" w:color="auto"/>
          </w:divBdr>
        </w:div>
        <w:div w:id="138770062">
          <w:marLeft w:val="0"/>
          <w:marRight w:val="0"/>
          <w:marTop w:val="0"/>
          <w:marBottom w:val="0"/>
          <w:divBdr>
            <w:top w:val="none" w:sz="0" w:space="0" w:color="auto"/>
            <w:left w:val="none" w:sz="0" w:space="0" w:color="auto"/>
            <w:bottom w:val="none" w:sz="0" w:space="0" w:color="auto"/>
            <w:right w:val="none" w:sz="0" w:space="0" w:color="auto"/>
          </w:divBdr>
        </w:div>
        <w:div w:id="1167094039">
          <w:marLeft w:val="0"/>
          <w:marRight w:val="0"/>
          <w:marTop w:val="0"/>
          <w:marBottom w:val="0"/>
          <w:divBdr>
            <w:top w:val="none" w:sz="0" w:space="0" w:color="auto"/>
            <w:left w:val="none" w:sz="0" w:space="0" w:color="auto"/>
            <w:bottom w:val="none" w:sz="0" w:space="0" w:color="auto"/>
            <w:right w:val="none" w:sz="0" w:space="0" w:color="auto"/>
          </w:divBdr>
        </w:div>
        <w:div w:id="565802596">
          <w:marLeft w:val="0"/>
          <w:marRight w:val="0"/>
          <w:marTop w:val="0"/>
          <w:marBottom w:val="0"/>
          <w:divBdr>
            <w:top w:val="none" w:sz="0" w:space="0" w:color="auto"/>
            <w:left w:val="none" w:sz="0" w:space="0" w:color="auto"/>
            <w:bottom w:val="none" w:sz="0" w:space="0" w:color="auto"/>
            <w:right w:val="none" w:sz="0" w:space="0" w:color="auto"/>
          </w:divBdr>
        </w:div>
        <w:div w:id="161555121">
          <w:marLeft w:val="0"/>
          <w:marRight w:val="0"/>
          <w:marTop w:val="0"/>
          <w:marBottom w:val="0"/>
          <w:divBdr>
            <w:top w:val="none" w:sz="0" w:space="0" w:color="auto"/>
            <w:left w:val="none" w:sz="0" w:space="0" w:color="auto"/>
            <w:bottom w:val="none" w:sz="0" w:space="0" w:color="auto"/>
            <w:right w:val="none" w:sz="0" w:space="0" w:color="auto"/>
          </w:divBdr>
        </w:div>
        <w:div w:id="1839156969">
          <w:marLeft w:val="0"/>
          <w:marRight w:val="0"/>
          <w:marTop w:val="0"/>
          <w:marBottom w:val="0"/>
          <w:divBdr>
            <w:top w:val="none" w:sz="0" w:space="0" w:color="auto"/>
            <w:left w:val="none" w:sz="0" w:space="0" w:color="auto"/>
            <w:bottom w:val="none" w:sz="0" w:space="0" w:color="auto"/>
            <w:right w:val="none" w:sz="0" w:space="0" w:color="auto"/>
          </w:divBdr>
        </w:div>
        <w:div w:id="1482120407">
          <w:marLeft w:val="0"/>
          <w:marRight w:val="0"/>
          <w:marTop w:val="0"/>
          <w:marBottom w:val="0"/>
          <w:divBdr>
            <w:top w:val="none" w:sz="0" w:space="0" w:color="auto"/>
            <w:left w:val="none" w:sz="0" w:space="0" w:color="auto"/>
            <w:bottom w:val="none" w:sz="0" w:space="0" w:color="auto"/>
            <w:right w:val="none" w:sz="0" w:space="0" w:color="auto"/>
          </w:divBdr>
        </w:div>
        <w:div w:id="1448937158">
          <w:marLeft w:val="0"/>
          <w:marRight w:val="0"/>
          <w:marTop w:val="0"/>
          <w:marBottom w:val="0"/>
          <w:divBdr>
            <w:top w:val="none" w:sz="0" w:space="0" w:color="auto"/>
            <w:left w:val="none" w:sz="0" w:space="0" w:color="auto"/>
            <w:bottom w:val="none" w:sz="0" w:space="0" w:color="auto"/>
            <w:right w:val="none" w:sz="0" w:space="0" w:color="auto"/>
          </w:divBdr>
        </w:div>
        <w:div w:id="1761831074">
          <w:marLeft w:val="0"/>
          <w:marRight w:val="0"/>
          <w:marTop w:val="0"/>
          <w:marBottom w:val="0"/>
          <w:divBdr>
            <w:top w:val="none" w:sz="0" w:space="0" w:color="auto"/>
            <w:left w:val="none" w:sz="0" w:space="0" w:color="auto"/>
            <w:bottom w:val="none" w:sz="0" w:space="0" w:color="auto"/>
            <w:right w:val="none" w:sz="0" w:space="0" w:color="auto"/>
          </w:divBdr>
        </w:div>
        <w:div w:id="964189982">
          <w:marLeft w:val="0"/>
          <w:marRight w:val="0"/>
          <w:marTop w:val="0"/>
          <w:marBottom w:val="0"/>
          <w:divBdr>
            <w:top w:val="none" w:sz="0" w:space="0" w:color="auto"/>
            <w:left w:val="none" w:sz="0" w:space="0" w:color="auto"/>
            <w:bottom w:val="none" w:sz="0" w:space="0" w:color="auto"/>
            <w:right w:val="none" w:sz="0" w:space="0" w:color="auto"/>
          </w:divBdr>
        </w:div>
        <w:div w:id="579288946">
          <w:marLeft w:val="0"/>
          <w:marRight w:val="0"/>
          <w:marTop w:val="0"/>
          <w:marBottom w:val="0"/>
          <w:divBdr>
            <w:top w:val="none" w:sz="0" w:space="0" w:color="auto"/>
            <w:left w:val="none" w:sz="0" w:space="0" w:color="auto"/>
            <w:bottom w:val="none" w:sz="0" w:space="0" w:color="auto"/>
            <w:right w:val="none" w:sz="0" w:space="0" w:color="auto"/>
          </w:divBdr>
        </w:div>
        <w:div w:id="616715919">
          <w:marLeft w:val="0"/>
          <w:marRight w:val="0"/>
          <w:marTop w:val="0"/>
          <w:marBottom w:val="0"/>
          <w:divBdr>
            <w:top w:val="none" w:sz="0" w:space="0" w:color="auto"/>
            <w:left w:val="none" w:sz="0" w:space="0" w:color="auto"/>
            <w:bottom w:val="none" w:sz="0" w:space="0" w:color="auto"/>
            <w:right w:val="none" w:sz="0" w:space="0" w:color="auto"/>
          </w:divBdr>
        </w:div>
        <w:div w:id="988708535">
          <w:marLeft w:val="0"/>
          <w:marRight w:val="0"/>
          <w:marTop w:val="0"/>
          <w:marBottom w:val="0"/>
          <w:divBdr>
            <w:top w:val="none" w:sz="0" w:space="0" w:color="auto"/>
            <w:left w:val="none" w:sz="0" w:space="0" w:color="auto"/>
            <w:bottom w:val="none" w:sz="0" w:space="0" w:color="auto"/>
            <w:right w:val="none" w:sz="0" w:space="0" w:color="auto"/>
          </w:divBdr>
        </w:div>
        <w:div w:id="1895697747">
          <w:marLeft w:val="0"/>
          <w:marRight w:val="0"/>
          <w:marTop w:val="0"/>
          <w:marBottom w:val="0"/>
          <w:divBdr>
            <w:top w:val="none" w:sz="0" w:space="0" w:color="auto"/>
            <w:left w:val="none" w:sz="0" w:space="0" w:color="auto"/>
            <w:bottom w:val="none" w:sz="0" w:space="0" w:color="auto"/>
            <w:right w:val="none" w:sz="0" w:space="0" w:color="auto"/>
          </w:divBdr>
        </w:div>
        <w:div w:id="679702415">
          <w:marLeft w:val="0"/>
          <w:marRight w:val="0"/>
          <w:marTop w:val="0"/>
          <w:marBottom w:val="0"/>
          <w:divBdr>
            <w:top w:val="none" w:sz="0" w:space="0" w:color="auto"/>
            <w:left w:val="none" w:sz="0" w:space="0" w:color="auto"/>
            <w:bottom w:val="none" w:sz="0" w:space="0" w:color="auto"/>
            <w:right w:val="none" w:sz="0" w:space="0" w:color="auto"/>
          </w:divBdr>
        </w:div>
        <w:div w:id="2034266269">
          <w:marLeft w:val="0"/>
          <w:marRight w:val="0"/>
          <w:marTop w:val="0"/>
          <w:marBottom w:val="0"/>
          <w:divBdr>
            <w:top w:val="none" w:sz="0" w:space="0" w:color="auto"/>
            <w:left w:val="none" w:sz="0" w:space="0" w:color="auto"/>
            <w:bottom w:val="none" w:sz="0" w:space="0" w:color="auto"/>
            <w:right w:val="none" w:sz="0" w:space="0" w:color="auto"/>
          </w:divBdr>
        </w:div>
        <w:div w:id="1577786021">
          <w:marLeft w:val="0"/>
          <w:marRight w:val="0"/>
          <w:marTop w:val="0"/>
          <w:marBottom w:val="0"/>
          <w:divBdr>
            <w:top w:val="none" w:sz="0" w:space="0" w:color="auto"/>
            <w:left w:val="none" w:sz="0" w:space="0" w:color="auto"/>
            <w:bottom w:val="none" w:sz="0" w:space="0" w:color="auto"/>
            <w:right w:val="none" w:sz="0" w:space="0" w:color="auto"/>
          </w:divBdr>
        </w:div>
        <w:div w:id="721293769">
          <w:marLeft w:val="0"/>
          <w:marRight w:val="0"/>
          <w:marTop w:val="0"/>
          <w:marBottom w:val="0"/>
          <w:divBdr>
            <w:top w:val="none" w:sz="0" w:space="0" w:color="auto"/>
            <w:left w:val="none" w:sz="0" w:space="0" w:color="auto"/>
            <w:bottom w:val="none" w:sz="0" w:space="0" w:color="auto"/>
            <w:right w:val="none" w:sz="0" w:space="0" w:color="auto"/>
          </w:divBdr>
        </w:div>
        <w:div w:id="1267077558">
          <w:marLeft w:val="0"/>
          <w:marRight w:val="0"/>
          <w:marTop w:val="0"/>
          <w:marBottom w:val="0"/>
          <w:divBdr>
            <w:top w:val="none" w:sz="0" w:space="0" w:color="auto"/>
            <w:left w:val="none" w:sz="0" w:space="0" w:color="auto"/>
            <w:bottom w:val="none" w:sz="0" w:space="0" w:color="auto"/>
            <w:right w:val="none" w:sz="0" w:space="0" w:color="auto"/>
          </w:divBdr>
        </w:div>
        <w:div w:id="162402575">
          <w:marLeft w:val="0"/>
          <w:marRight w:val="0"/>
          <w:marTop w:val="0"/>
          <w:marBottom w:val="0"/>
          <w:divBdr>
            <w:top w:val="none" w:sz="0" w:space="0" w:color="auto"/>
            <w:left w:val="none" w:sz="0" w:space="0" w:color="auto"/>
            <w:bottom w:val="none" w:sz="0" w:space="0" w:color="auto"/>
            <w:right w:val="none" w:sz="0" w:space="0" w:color="auto"/>
          </w:divBdr>
        </w:div>
        <w:div w:id="1833056921">
          <w:marLeft w:val="0"/>
          <w:marRight w:val="0"/>
          <w:marTop w:val="0"/>
          <w:marBottom w:val="0"/>
          <w:divBdr>
            <w:top w:val="none" w:sz="0" w:space="0" w:color="auto"/>
            <w:left w:val="none" w:sz="0" w:space="0" w:color="auto"/>
            <w:bottom w:val="none" w:sz="0" w:space="0" w:color="auto"/>
            <w:right w:val="none" w:sz="0" w:space="0" w:color="auto"/>
          </w:divBdr>
        </w:div>
        <w:div w:id="394740259">
          <w:marLeft w:val="0"/>
          <w:marRight w:val="0"/>
          <w:marTop w:val="0"/>
          <w:marBottom w:val="0"/>
          <w:divBdr>
            <w:top w:val="none" w:sz="0" w:space="0" w:color="auto"/>
            <w:left w:val="none" w:sz="0" w:space="0" w:color="auto"/>
            <w:bottom w:val="none" w:sz="0" w:space="0" w:color="auto"/>
            <w:right w:val="none" w:sz="0" w:space="0" w:color="auto"/>
          </w:divBdr>
        </w:div>
        <w:div w:id="1574124780">
          <w:marLeft w:val="0"/>
          <w:marRight w:val="0"/>
          <w:marTop w:val="0"/>
          <w:marBottom w:val="0"/>
          <w:divBdr>
            <w:top w:val="none" w:sz="0" w:space="0" w:color="auto"/>
            <w:left w:val="none" w:sz="0" w:space="0" w:color="auto"/>
            <w:bottom w:val="none" w:sz="0" w:space="0" w:color="auto"/>
            <w:right w:val="none" w:sz="0" w:space="0" w:color="auto"/>
          </w:divBdr>
        </w:div>
        <w:div w:id="868028998">
          <w:marLeft w:val="0"/>
          <w:marRight w:val="0"/>
          <w:marTop w:val="0"/>
          <w:marBottom w:val="0"/>
          <w:divBdr>
            <w:top w:val="none" w:sz="0" w:space="0" w:color="auto"/>
            <w:left w:val="none" w:sz="0" w:space="0" w:color="auto"/>
            <w:bottom w:val="none" w:sz="0" w:space="0" w:color="auto"/>
            <w:right w:val="none" w:sz="0" w:space="0" w:color="auto"/>
          </w:divBdr>
        </w:div>
        <w:div w:id="112796913">
          <w:marLeft w:val="0"/>
          <w:marRight w:val="0"/>
          <w:marTop w:val="0"/>
          <w:marBottom w:val="0"/>
          <w:divBdr>
            <w:top w:val="none" w:sz="0" w:space="0" w:color="auto"/>
            <w:left w:val="none" w:sz="0" w:space="0" w:color="auto"/>
            <w:bottom w:val="none" w:sz="0" w:space="0" w:color="auto"/>
            <w:right w:val="none" w:sz="0" w:space="0" w:color="auto"/>
          </w:divBdr>
        </w:div>
        <w:div w:id="947389190">
          <w:marLeft w:val="0"/>
          <w:marRight w:val="0"/>
          <w:marTop w:val="0"/>
          <w:marBottom w:val="0"/>
          <w:divBdr>
            <w:top w:val="none" w:sz="0" w:space="0" w:color="auto"/>
            <w:left w:val="none" w:sz="0" w:space="0" w:color="auto"/>
            <w:bottom w:val="none" w:sz="0" w:space="0" w:color="auto"/>
            <w:right w:val="none" w:sz="0" w:space="0" w:color="auto"/>
          </w:divBdr>
        </w:div>
        <w:div w:id="230117770">
          <w:marLeft w:val="0"/>
          <w:marRight w:val="0"/>
          <w:marTop w:val="0"/>
          <w:marBottom w:val="0"/>
          <w:divBdr>
            <w:top w:val="none" w:sz="0" w:space="0" w:color="auto"/>
            <w:left w:val="none" w:sz="0" w:space="0" w:color="auto"/>
            <w:bottom w:val="none" w:sz="0" w:space="0" w:color="auto"/>
            <w:right w:val="none" w:sz="0" w:space="0" w:color="auto"/>
          </w:divBdr>
        </w:div>
        <w:div w:id="1055158377">
          <w:marLeft w:val="0"/>
          <w:marRight w:val="0"/>
          <w:marTop w:val="0"/>
          <w:marBottom w:val="0"/>
          <w:divBdr>
            <w:top w:val="none" w:sz="0" w:space="0" w:color="auto"/>
            <w:left w:val="none" w:sz="0" w:space="0" w:color="auto"/>
            <w:bottom w:val="none" w:sz="0" w:space="0" w:color="auto"/>
            <w:right w:val="none" w:sz="0" w:space="0" w:color="auto"/>
          </w:divBdr>
        </w:div>
        <w:div w:id="185559559">
          <w:marLeft w:val="0"/>
          <w:marRight w:val="0"/>
          <w:marTop w:val="0"/>
          <w:marBottom w:val="0"/>
          <w:divBdr>
            <w:top w:val="none" w:sz="0" w:space="0" w:color="auto"/>
            <w:left w:val="none" w:sz="0" w:space="0" w:color="auto"/>
            <w:bottom w:val="none" w:sz="0" w:space="0" w:color="auto"/>
            <w:right w:val="none" w:sz="0" w:space="0" w:color="auto"/>
          </w:divBdr>
        </w:div>
        <w:div w:id="688487892">
          <w:marLeft w:val="0"/>
          <w:marRight w:val="0"/>
          <w:marTop w:val="0"/>
          <w:marBottom w:val="0"/>
          <w:divBdr>
            <w:top w:val="none" w:sz="0" w:space="0" w:color="auto"/>
            <w:left w:val="none" w:sz="0" w:space="0" w:color="auto"/>
            <w:bottom w:val="none" w:sz="0" w:space="0" w:color="auto"/>
            <w:right w:val="none" w:sz="0" w:space="0" w:color="auto"/>
          </w:divBdr>
        </w:div>
        <w:div w:id="1491367773">
          <w:marLeft w:val="0"/>
          <w:marRight w:val="0"/>
          <w:marTop w:val="0"/>
          <w:marBottom w:val="0"/>
          <w:divBdr>
            <w:top w:val="none" w:sz="0" w:space="0" w:color="auto"/>
            <w:left w:val="none" w:sz="0" w:space="0" w:color="auto"/>
            <w:bottom w:val="none" w:sz="0" w:space="0" w:color="auto"/>
            <w:right w:val="none" w:sz="0" w:space="0" w:color="auto"/>
          </w:divBdr>
        </w:div>
        <w:div w:id="1425564523">
          <w:marLeft w:val="0"/>
          <w:marRight w:val="0"/>
          <w:marTop w:val="0"/>
          <w:marBottom w:val="0"/>
          <w:divBdr>
            <w:top w:val="none" w:sz="0" w:space="0" w:color="auto"/>
            <w:left w:val="none" w:sz="0" w:space="0" w:color="auto"/>
            <w:bottom w:val="none" w:sz="0" w:space="0" w:color="auto"/>
            <w:right w:val="none" w:sz="0" w:space="0" w:color="auto"/>
          </w:divBdr>
        </w:div>
        <w:div w:id="484200814">
          <w:marLeft w:val="0"/>
          <w:marRight w:val="0"/>
          <w:marTop w:val="0"/>
          <w:marBottom w:val="0"/>
          <w:divBdr>
            <w:top w:val="none" w:sz="0" w:space="0" w:color="auto"/>
            <w:left w:val="none" w:sz="0" w:space="0" w:color="auto"/>
            <w:bottom w:val="none" w:sz="0" w:space="0" w:color="auto"/>
            <w:right w:val="none" w:sz="0" w:space="0" w:color="auto"/>
          </w:divBdr>
        </w:div>
        <w:div w:id="269240919">
          <w:marLeft w:val="0"/>
          <w:marRight w:val="0"/>
          <w:marTop w:val="0"/>
          <w:marBottom w:val="0"/>
          <w:divBdr>
            <w:top w:val="none" w:sz="0" w:space="0" w:color="auto"/>
            <w:left w:val="none" w:sz="0" w:space="0" w:color="auto"/>
            <w:bottom w:val="none" w:sz="0" w:space="0" w:color="auto"/>
            <w:right w:val="none" w:sz="0" w:space="0" w:color="auto"/>
          </w:divBdr>
        </w:div>
        <w:div w:id="333455528">
          <w:marLeft w:val="0"/>
          <w:marRight w:val="0"/>
          <w:marTop w:val="0"/>
          <w:marBottom w:val="0"/>
          <w:divBdr>
            <w:top w:val="none" w:sz="0" w:space="0" w:color="auto"/>
            <w:left w:val="none" w:sz="0" w:space="0" w:color="auto"/>
            <w:bottom w:val="none" w:sz="0" w:space="0" w:color="auto"/>
            <w:right w:val="none" w:sz="0" w:space="0" w:color="auto"/>
          </w:divBdr>
        </w:div>
        <w:div w:id="1343626563">
          <w:marLeft w:val="0"/>
          <w:marRight w:val="0"/>
          <w:marTop w:val="0"/>
          <w:marBottom w:val="0"/>
          <w:divBdr>
            <w:top w:val="none" w:sz="0" w:space="0" w:color="auto"/>
            <w:left w:val="none" w:sz="0" w:space="0" w:color="auto"/>
            <w:bottom w:val="none" w:sz="0" w:space="0" w:color="auto"/>
            <w:right w:val="none" w:sz="0" w:space="0" w:color="auto"/>
          </w:divBdr>
        </w:div>
        <w:div w:id="493640811">
          <w:marLeft w:val="0"/>
          <w:marRight w:val="0"/>
          <w:marTop w:val="0"/>
          <w:marBottom w:val="0"/>
          <w:divBdr>
            <w:top w:val="none" w:sz="0" w:space="0" w:color="auto"/>
            <w:left w:val="none" w:sz="0" w:space="0" w:color="auto"/>
            <w:bottom w:val="none" w:sz="0" w:space="0" w:color="auto"/>
            <w:right w:val="none" w:sz="0" w:space="0" w:color="auto"/>
          </w:divBdr>
        </w:div>
        <w:div w:id="621425514">
          <w:marLeft w:val="0"/>
          <w:marRight w:val="0"/>
          <w:marTop w:val="0"/>
          <w:marBottom w:val="0"/>
          <w:divBdr>
            <w:top w:val="none" w:sz="0" w:space="0" w:color="auto"/>
            <w:left w:val="none" w:sz="0" w:space="0" w:color="auto"/>
            <w:bottom w:val="none" w:sz="0" w:space="0" w:color="auto"/>
            <w:right w:val="none" w:sz="0" w:space="0" w:color="auto"/>
          </w:divBdr>
        </w:div>
        <w:div w:id="1882664114">
          <w:marLeft w:val="0"/>
          <w:marRight w:val="0"/>
          <w:marTop w:val="0"/>
          <w:marBottom w:val="0"/>
          <w:divBdr>
            <w:top w:val="none" w:sz="0" w:space="0" w:color="auto"/>
            <w:left w:val="none" w:sz="0" w:space="0" w:color="auto"/>
            <w:bottom w:val="none" w:sz="0" w:space="0" w:color="auto"/>
            <w:right w:val="none" w:sz="0" w:space="0" w:color="auto"/>
          </w:divBdr>
        </w:div>
        <w:div w:id="1211266051">
          <w:marLeft w:val="0"/>
          <w:marRight w:val="0"/>
          <w:marTop w:val="0"/>
          <w:marBottom w:val="0"/>
          <w:divBdr>
            <w:top w:val="none" w:sz="0" w:space="0" w:color="auto"/>
            <w:left w:val="none" w:sz="0" w:space="0" w:color="auto"/>
            <w:bottom w:val="none" w:sz="0" w:space="0" w:color="auto"/>
            <w:right w:val="none" w:sz="0" w:space="0" w:color="auto"/>
          </w:divBdr>
        </w:div>
        <w:div w:id="1073426243">
          <w:marLeft w:val="0"/>
          <w:marRight w:val="0"/>
          <w:marTop w:val="0"/>
          <w:marBottom w:val="0"/>
          <w:divBdr>
            <w:top w:val="none" w:sz="0" w:space="0" w:color="auto"/>
            <w:left w:val="none" w:sz="0" w:space="0" w:color="auto"/>
            <w:bottom w:val="none" w:sz="0" w:space="0" w:color="auto"/>
            <w:right w:val="none" w:sz="0" w:space="0" w:color="auto"/>
          </w:divBdr>
        </w:div>
        <w:div w:id="952908671">
          <w:marLeft w:val="0"/>
          <w:marRight w:val="0"/>
          <w:marTop w:val="0"/>
          <w:marBottom w:val="0"/>
          <w:divBdr>
            <w:top w:val="none" w:sz="0" w:space="0" w:color="auto"/>
            <w:left w:val="none" w:sz="0" w:space="0" w:color="auto"/>
            <w:bottom w:val="none" w:sz="0" w:space="0" w:color="auto"/>
            <w:right w:val="none" w:sz="0" w:space="0" w:color="auto"/>
          </w:divBdr>
        </w:div>
        <w:div w:id="491599950">
          <w:marLeft w:val="0"/>
          <w:marRight w:val="0"/>
          <w:marTop w:val="0"/>
          <w:marBottom w:val="0"/>
          <w:divBdr>
            <w:top w:val="none" w:sz="0" w:space="0" w:color="auto"/>
            <w:left w:val="none" w:sz="0" w:space="0" w:color="auto"/>
            <w:bottom w:val="none" w:sz="0" w:space="0" w:color="auto"/>
            <w:right w:val="none" w:sz="0" w:space="0" w:color="auto"/>
          </w:divBdr>
        </w:div>
        <w:div w:id="637808530">
          <w:marLeft w:val="0"/>
          <w:marRight w:val="0"/>
          <w:marTop w:val="0"/>
          <w:marBottom w:val="0"/>
          <w:divBdr>
            <w:top w:val="none" w:sz="0" w:space="0" w:color="auto"/>
            <w:left w:val="none" w:sz="0" w:space="0" w:color="auto"/>
            <w:bottom w:val="none" w:sz="0" w:space="0" w:color="auto"/>
            <w:right w:val="none" w:sz="0" w:space="0" w:color="auto"/>
          </w:divBdr>
        </w:div>
        <w:div w:id="327445204">
          <w:marLeft w:val="0"/>
          <w:marRight w:val="0"/>
          <w:marTop w:val="0"/>
          <w:marBottom w:val="0"/>
          <w:divBdr>
            <w:top w:val="none" w:sz="0" w:space="0" w:color="auto"/>
            <w:left w:val="none" w:sz="0" w:space="0" w:color="auto"/>
            <w:bottom w:val="none" w:sz="0" w:space="0" w:color="auto"/>
            <w:right w:val="none" w:sz="0" w:space="0" w:color="auto"/>
          </w:divBdr>
        </w:div>
        <w:div w:id="1940213048">
          <w:marLeft w:val="0"/>
          <w:marRight w:val="0"/>
          <w:marTop w:val="0"/>
          <w:marBottom w:val="0"/>
          <w:divBdr>
            <w:top w:val="none" w:sz="0" w:space="0" w:color="auto"/>
            <w:left w:val="none" w:sz="0" w:space="0" w:color="auto"/>
            <w:bottom w:val="none" w:sz="0" w:space="0" w:color="auto"/>
            <w:right w:val="none" w:sz="0" w:space="0" w:color="auto"/>
          </w:divBdr>
        </w:div>
        <w:div w:id="2048673595">
          <w:marLeft w:val="0"/>
          <w:marRight w:val="0"/>
          <w:marTop w:val="0"/>
          <w:marBottom w:val="0"/>
          <w:divBdr>
            <w:top w:val="none" w:sz="0" w:space="0" w:color="auto"/>
            <w:left w:val="none" w:sz="0" w:space="0" w:color="auto"/>
            <w:bottom w:val="none" w:sz="0" w:space="0" w:color="auto"/>
            <w:right w:val="none" w:sz="0" w:space="0" w:color="auto"/>
          </w:divBdr>
        </w:div>
        <w:div w:id="1096444731">
          <w:marLeft w:val="0"/>
          <w:marRight w:val="0"/>
          <w:marTop w:val="0"/>
          <w:marBottom w:val="0"/>
          <w:divBdr>
            <w:top w:val="none" w:sz="0" w:space="0" w:color="auto"/>
            <w:left w:val="none" w:sz="0" w:space="0" w:color="auto"/>
            <w:bottom w:val="none" w:sz="0" w:space="0" w:color="auto"/>
            <w:right w:val="none" w:sz="0" w:space="0" w:color="auto"/>
          </w:divBdr>
        </w:div>
        <w:div w:id="1319571943">
          <w:marLeft w:val="0"/>
          <w:marRight w:val="0"/>
          <w:marTop w:val="0"/>
          <w:marBottom w:val="0"/>
          <w:divBdr>
            <w:top w:val="none" w:sz="0" w:space="0" w:color="auto"/>
            <w:left w:val="none" w:sz="0" w:space="0" w:color="auto"/>
            <w:bottom w:val="none" w:sz="0" w:space="0" w:color="auto"/>
            <w:right w:val="none" w:sz="0" w:space="0" w:color="auto"/>
          </w:divBdr>
        </w:div>
        <w:div w:id="1731147267">
          <w:marLeft w:val="0"/>
          <w:marRight w:val="0"/>
          <w:marTop w:val="0"/>
          <w:marBottom w:val="0"/>
          <w:divBdr>
            <w:top w:val="none" w:sz="0" w:space="0" w:color="auto"/>
            <w:left w:val="none" w:sz="0" w:space="0" w:color="auto"/>
            <w:bottom w:val="none" w:sz="0" w:space="0" w:color="auto"/>
            <w:right w:val="none" w:sz="0" w:space="0" w:color="auto"/>
          </w:divBdr>
        </w:div>
        <w:div w:id="446967079">
          <w:marLeft w:val="0"/>
          <w:marRight w:val="0"/>
          <w:marTop w:val="0"/>
          <w:marBottom w:val="0"/>
          <w:divBdr>
            <w:top w:val="none" w:sz="0" w:space="0" w:color="auto"/>
            <w:left w:val="none" w:sz="0" w:space="0" w:color="auto"/>
            <w:bottom w:val="none" w:sz="0" w:space="0" w:color="auto"/>
            <w:right w:val="none" w:sz="0" w:space="0" w:color="auto"/>
          </w:divBdr>
        </w:div>
        <w:div w:id="1042826290">
          <w:marLeft w:val="0"/>
          <w:marRight w:val="0"/>
          <w:marTop w:val="0"/>
          <w:marBottom w:val="0"/>
          <w:divBdr>
            <w:top w:val="none" w:sz="0" w:space="0" w:color="auto"/>
            <w:left w:val="none" w:sz="0" w:space="0" w:color="auto"/>
            <w:bottom w:val="none" w:sz="0" w:space="0" w:color="auto"/>
            <w:right w:val="none" w:sz="0" w:space="0" w:color="auto"/>
          </w:divBdr>
        </w:div>
        <w:div w:id="1568105609">
          <w:marLeft w:val="0"/>
          <w:marRight w:val="0"/>
          <w:marTop w:val="0"/>
          <w:marBottom w:val="0"/>
          <w:divBdr>
            <w:top w:val="none" w:sz="0" w:space="0" w:color="auto"/>
            <w:left w:val="none" w:sz="0" w:space="0" w:color="auto"/>
            <w:bottom w:val="none" w:sz="0" w:space="0" w:color="auto"/>
            <w:right w:val="none" w:sz="0" w:space="0" w:color="auto"/>
          </w:divBdr>
        </w:div>
        <w:div w:id="2090805029">
          <w:marLeft w:val="0"/>
          <w:marRight w:val="0"/>
          <w:marTop w:val="0"/>
          <w:marBottom w:val="0"/>
          <w:divBdr>
            <w:top w:val="none" w:sz="0" w:space="0" w:color="auto"/>
            <w:left w:val="none" w:sz="0" w:space="0" w:color="auto"/>
            <w:bottom w:val="none" w:sz="0" w:space="0" w:color="auto"/>
            <w:right w:val="none" w:sz="0" w:space="0" w:color="auto"/>
          </w:divBdr>
        </w:div>
        <w:div w:id="1296565214">
          <w:marLeft w:val="0"/>
          <w:marRight w:val="0"/>
          <w:marTop w:val="0"/>
          <w:marBottom w:val="0"/>
          <w:divBdr>
            <w:top w:val="none" w:sz="0" w:space="0" w:color="auto"/>
            <w:left w:val="none" w:sz="0" w:space="0" w:color="auto"/>
            <w:bottom w:val="none" w:sz="0" w:space="0" w:color="auto"/>
            <w:right w:val="none" w:sz="0" w:space="0" w:color="auto"/>
          </w:divBdr>
        </w:div>
        <w:div w:id="1696274790">
          <w:marLeft w:val="0"/>
          <w:marRight w:val="0"/>
          <w:marTop w:val="0"/>
          <w:marBottom w:val="0"/>
          <w:divBdr>
            <w:top w:val="none" w:sz="0" w:space="0" w:color="auto"/>
            <w:left w:val="none" w:sz="0" w:space="0" w:color="auto"/>
            <w:bottom w:val="none" w:sz="0" w:space="0" w:color="auto"/>
            <w:right w:val="none" w:sz="0" w:space="0" w:color="auto"/>
          </w:divBdr>
        </w:div>
        <w:div w:id="1579441615">
          <w:marLeft w:val="0"/>
          <w:marRight w:val="0"/>
          <w:marTop w:val="0"/>
          <w:marBottom w:val="0"/>
          <w:divBdr>
            <w:top w:val="none" w:sz="0" w:space="0" w:color="auto"/>
            <w:left w:val="none" w:sz="0" w:space="0" w:color="auto"/>
            <w:bottom w:val="none" w:sz="0" w:space="0" w:color="auto"/>
            <w:right w:val="none" w:sz="0" w:space="0" w:color="auto"/>
          </w:divBdr>
        </w:div>
        <w:div w:id="1864511994">
          <w:marLeft w:val="0"/>
          <w:marRight w:val="0"/>
          <w:marTop w:val="0"/>
          <w:marBottom w:val="0"/>
          <w:divBdr>
            <w:top w:val="none" w:sz="0" w:space="0" w:color="auto"/>
            <w:left w:val="none" w:sz="0" w:space="0" w:color="auto"/>
            <w:bottom w:val="none" w:sz="0" w:space="0" w:color="auto"/>
            <w:right w:val="none" w:sz="0" w:space="0" w:color="auto"/>
          </w:divBdr>
        </w:div>
        <w:div w:id="1304308486">
          <w:marLeft w:val="0"/>
          <w:marRight w:val="0"/>
          <w:marTop w:val="0"/>
          <w:marBottom w:val="0"/>
          <w:divBdr>
            <w:top w:val="none" w:sz="0" w:space="0" w:color="auto"/>
            <w:left w:val="none" w:sz="0" w:space="0" w:color="auto"/>
            <w:bottom w:val="none" w:sz="0" w:space="0" w:color="auto"/>
            <w:right w:val="none" w:sz="0" w:space="0" w:color="auto"/>
          </w:divBdr>
        </w:div>
        <w:div w:id="383020931">
          <w:marLeft w:val="0"/>
          <w:marRight w:val="0"/>
          <w:marTop w:val="0"/>
          <w:marBottom w:val="0"/>
          <w:divBdr>
            <w:top w:val="none" w:sz="0" w:space="0" w:color="auto"/>
            <w:left w:val="none" w:sz="0" w:space="0" w:color="auto"/>
            <w:bottom w:val="none" w:sz="0" w:space="0" w:color="auto"/>
            <w:right w:val="none" w:sz="0" w:space="0" w:color="auto"/>
          </w:divBdr>
        </w:div>
        <w:div w:id="293755553">
          <w:marLeft w:val="0"/>
          <w:marRight w:val="0"/>
          <w:marTop w:val="0"/>
          <w:marBottom w:val="0"/>
          <w:divBdr>
            <w:top w:val="none" w:sz="0" w:space="0" w:color="auto"/>
            <w:left w:val="none" w:sz="0" w:space="0" w:color="auto"/>
            <w:bottom w:val="none" w:sz="0" w:space="0" w:color="auto"/>
            <w:right w:val="none" w:sz="0" w:space="0" w:color="auto"/>
          </w:divBdr>
        </w:div>
        <w:div w:id="1861357672">
          <w:marLeft w:val="0"/>
          <w:marRight w:val="0"/>
          <w:marTop w:val="0"/>
          <w:marBottom w:val="0"/>
          <w:divBdr>
            <w:top w:val="none" w:sz="0" w:space="0" w:color="auto"/>
            <w:left w:val="none" w:sz="0" w:space="0" w:color="auto"/>
            <w:bottom w:val="none" w:sz="0" w:space="0" w:color="auto"/>
            <w:right w:val="none" w:sz="0" w:space="0" w:color="auto"/>
          </w:divBdr>
        </w:div>
        <w:div w:id="1649939842">
          <w:marLeft w:val="0"/>
          <w:marRight w:val="0"/>
          <w:marTop w:val="0"/>
          <w:marBottom w:val="0"/>
          <w:divBdr>
            <w:top w:val="none" w:sz="0" w:space="0" w:color="auto"/>
            <w:left w:val="none" w:sz="0" w:space="0" w:color="auto"/>
            <w:bottom w:val="none" w:sz="0" w:space="0" w:color="auto"/>
            <w:right w:val="none" w:sz="0" w:space="0" w:color="auto"/>
          </w:divBdr>
        </w:div>
        <w:div w:id="975523508">
          <w:marLeft w:val="0"/>
          <w:marRight w:val="0"/>
          <w:marTop w:val="0"/>
          <w:marBottom w:val="0"/>
          <w:divBdr>
            <w:top w:val="none" w:sz="0" w:space="0" w:color="auto"/>
            <w:left w:val="none" w:sz="0" w:space="0" w:color="auto"/>
            <w:bottom w:val="none" w:sz="0" w:space="0" w:color="auto"/>
            <w:right w:val="none" w:sz="0" w:space="0" w:color="auto"/>
          </w:divBdr>
        </w:div>
        <w:div w:id="1613904389">
          <w:marLeft w:val="0"/>
          <w:marRight w:val="0"/>
          <w:marTop w:val="0"/>
          <w:marBottom w:val="0"/>
          <w:divBdr>
            <w:top w:val="none" w:sz="0" w:space="0" w:color="auto"/>
            <w:left w:val="none" w:sz="0" w:space="0" w:color="auto"/>
            <w:bottom w:val="none" w:sz="0" w:space="0" w:color="auto"/>
            <w:right w:val="none" w:sz="0" w:space="0" w:color="auto"/>
          </w:divBdr>
        </w:div>
        <w:div w:id="1654601299">
          <w:marLeft w:val="0"/>
          <w:marRight w:val="0"/>
          <w:marTop w:val="0"/>
          <w:marBottom w:val="0"/>
          <w:divBdr>
            <w:top w:val="none" w:sz="0" w:space="0" w:color="auto"/>
            <w:left w:val="none" w:sz="0" w:space="0" w:color="auto"/>
            <w:bottom w:val="none" w:sz="0" w:space="0" w:color="auto"/>
            <w:right w:val="none" w:sz="0" w:space="0" w:color="auto"/>
          </w:divBdr>
        </w:div>
        <w:div w:id="917129298">
          <w:marLeft w:val="0"/>
          <w:marRight w:val="0"/>
          <w:marTop w:val="0"/>
          <w:marBottom w:val="0"/>
          <w:divBdr>
            <w:top w:val="none" w:sz="0" w:space="0" w:color="auto"/>
            <w:left w:val="none" w:sz="0" w:space="0" w:color="auto"/>
            <w:bottom w:val="none" w:sz="0" w:space="0" w:color="auto"/>
            <w:right w:val="none" w:sz="0" w:space="0" w:color="auto"/>
          </w:divBdr>
        </w:div>
        <w:div w:id="289551606">
          <w:marLeft w:val="0"/>
          <w:marRight w:val="0"/>
          <w:marTop w:val="0"/>
          <w:marBottom w:val="0"/>
          <w:divBdr>
            <w:top w:val="none" w:sz="0" w:space="0" w:color="auto"/>
            <w:left w:val="none" w:sz="0" w:space="0" w:color="auto"/>
            <w:bottom w:val="none" w:sz="0" w:space="0" w:color="auto"/>
            <w:right w:val="none" w:sz="0" w:space="0" w:color="auto"/>
          </w:divBdr>
        </w:div>
        <w:div w:id="1621381045">
          <w:marLeft w:val="0"/>
          <w:marRight w:val="0"/>
          <w:marTop w:val="0"/>
          <w:marBottom w:val="0"/>
          <w:divBdr>
            <w:top w:val="none" w:sz="0" w:space="0" w:color="auto"/>
            <w:left w:val="none" w:sz="0" w:space="0" w:color="auto"/>
            <w:bottom w:val="none" w:sz="0" w:space="0" w:color="auto"/>
            <w:right w:val="none" w:sz="0" w:space="0" w:color="auto"/>
          </w:divBdr>
        </w:div>
        <w:div w:id="1606619616">
          <w:marLeft w:val="0"/>
          <w:marRight w:val="0"/>
          <w:marTop w:val="0"/>
          <w:marBottom w:val="0"/>
          <w:divBdr>
            <w:top w:val="none" w:sz="0" w:space="0" w:color="auto"/>
            <w:left w:val="none" w:sz="0" w:space="0" w:color="auto"/>
            <w:bottom w:val="none" w:sz="0" w:space="0" w:color="auto"/>
            <w:right w:val="none" w:sz="0" w:space="0" w:color="auto"/>
          </w:divBdr>
        </w:div>
        <w:div w:id="1122073523">
          <w:marLeft w:val="0"/>
          <w:marRight w:val="0"/>
          <w:marTop w:val="0"/>
          <w:marBottom w:val="0"/>
          <w:divBdr>
            <w:top w:val="none" w:sz="0" w:space="0" w:color="auto"/>
            <w:left w:val="none" w:sz="0" w:space="0" w:color="auto"/>
            <w:bottom w:val="none" w:sz="0" w:space="0" w:color="auto"/>
            <w:right w:val="none" w:sz="0" w:space="0" w:color="auto"/>
          </w:divBdr>
        </w:div>
        <w:div w:id="614793903">
          <w:marLeft w:val="0"/>
          <w:marRight w:val="0"/>
          <w:marTop w:val="0"/>
          <w:marBottom w:val="0"/>
          <w:divBdr>
            <w:top w:val="none" w:sz="0" w:space="0" w:color="auto"/>
            <w:left w:val="none" w:sz="0" w:space="0" w:color="auto"/>
            <w:bottom w:val="none" w:sz="0" w:space="0" w:color="auto"/>
            <w:right w:val="none" w:sz="0" w:space="0" w:color="auto"/>
          </w:divBdr>
        </w:div>
        <w:div w:id="1880780401">
          <w:marLeft w:val="0"/>
          <w:marRight w:val="0"/>
          <w:marTop w:val="0"/>
          <w:marBottom w:val="0"/>
          <w:divBdr>
            <w:top w:val="none" w:sz="0" w:space="0" w:color="auto"/>
            <w:left w:val="none" w:sz="0" w:space="0" w:color="auto"/>
            <w:bottom w:val="none" w:sz="0" w:space="0" w:color="auto"/>
            <w:right w:val="none" w:sz="0" w:space="0" w:color="auto"/>
          </w:divBdr>
        </w:div>
        <w:div w:id="2070837503">
          <w:marLeft w:val="0"/>
          <w:marRight w:val="0"/>
          <w:marTop w:val="0"/>
          <w:marBottom w:val="0"/>
          <w:divBdr>
            <w:top w:val="none" w:sz="0" w:space="0" w:color="auto"/>
            <w:left w:val="none" w:sz="0" w:space="0" w:color="auto"/>
            <w:bottom w:val="none" w:sz="0" w:space="0" w:color="auto"/>
            <w:right w:val="none" w:sz="0" w:space="0" w:color="auto"/>
          </w:divBdr>
        </w:div>
        <w:div w:id="1843667292">
          <w:marLeft w:val="0"/>
          <w:marRight w:val="0"/>
          <w:marTop w:val="0"/>
          <w:marBottom w:val="0"/>
          <w:divBdr>
            <w:top w:val="none" w:sz="0" w:space="0" w:color="auto"/>
            <w:left w:val="none" w:sz="0" w:space="0" w:color="auto"/>
            <w:bottom w:val="none" w:sz="0" w:space="0" w:color="auto"/>
            <w:right w:val="none" w:sz="0" w:space="0" w:color="auto"/>
          </w:divBdr>
        </w:div>
        <w:div w:id="978195582">
          <w:marLeft w:val="0"/>
          <w:marRight w:val="0"/>
          <w:marTop w:val="0"/>
          <w:marBottom w:val="0"/>
          <w:divBdr>
            <w:top w:val="none" w:sz="0" w:space="0" w:color="auto"/>
            <w:left w:val="none" w:sz="0" w:space="0" w:color="auto"/>
            <w:bottom w:val="none" w:sz="0" w:space="0" w:color="auto"/>
            <w:right w:val="none" w:sz="0" w:space="0" w:color="auto"/>
          </w:divBdr>
        </w:div>
        <w:div w:id="651718513">
          <w:marLeft w:val="0"/>
          <w:marRight w:val="0"/>
          <w:marTop w:val="0"/>
          <w:marBottom w:val="0"/>
          <w:divBdr>
            <w:top w:val="none" w:sz="0" w:space="0" w:color="auto"/>
            <w:left w:val="none" w:sz="0" w:space="0" w:color="auto"/>
            <w:bottom w:val="none" w:sz="0" w:space="0" w:color="auto"/>
            <w:right w:val="none" w:sz="0" w:space="0" w:color="auto"/>
          </w:divBdr>
        </w:div>
        <w:div w:id="1826847829">
          <w:marLeft w:val="0"/>
          <w:marRight w:val="0"/>
          <w:marTop w:val="0"/>
          <w:marBottom w:val="0"/>
          <w:divBdr>
            <w:top w:val="none" w:sz="0" w:space="0" w:color="auto"/>
            <w:left w:val="none" w:sz="0" w:space="0" w:color="auto"/>
            <w:bottom w:val="none" w:sz="0" w:space="0" w:color="auto"/>
            <w:right w:val="none" w:sz="0" w:space="0" w:color="auto"/>
          </w:divBdr>
        </w:div>
        <w:div w:id="1766343965">
          <w:marLeft w:val="0"/>
          <w:marRight w:val="0"/>
          <w:marTop w:val="0"/>
          <w:marBottom w:val="0"/>
          <w:divBdr>
            <w:top w:val="none" w:sz="0" w:space="0" w:color="auto"/>
            <w:left w:val="none" w:sz="0" w:space="0" w:color="auto"/>
            <w:bottom w:val="none" w:sz="0" w:space="0" w:color="auto"/>
            <w:right w:val="none" w:sz="0" w:space="0" w:color="auto"/>
          </w:divBdr>
        </w:div>
        <w:div w:id="140853224">
          <w:marLeft w:val="0"/>
          <w:marRight w:val="0"/>
          <w:marTop w:val="0"/>
          <w:marBottom w:val="0"/>
          <w:divBdr>
            <w:top w:val="none" w:sz="0" w:space="0" w:color="auto"/>
            <w:left w:val="none" w:sz="0" w:space="0" w:color="auto"/>
            <w:bottom w:val="none" w:sz="0" w:space="0" w:color="auto"/>
            <w:right w:val="none" w:sz="0" w:space="0" w:color="auto"/>
          </w:divBdr>
        </w:div>
        <w:div w:id="1412237143">
          <w:marLeft w:val="0"/>
          <w:marRight w:val="0"/>
          <w:marTop w:val="0"/>
          <w:marBottom w:val="0"/>
          <w:divBdr>
            <w:top w:val="none" w:sz="0" w:space="0" w:color="auto"/>
            <w:left w:val="none" w:sz="0" w:space="0" w:color="auto"/>
            <w:bottom w:val="none" w:sz="0" w:space="0" w:color="auto"/>
            <w:right w:val="none" w:sz="0" w:space="0" w:color="auto"/>
          </w:divBdr>
        </w:div>
        <w:div w:id="802239367">
          <w:marLeft w:val="0"/>
          <w:marRight w:val="0"/>
          <w:marTop w:val="0"/>
          <w:marBottom w:val="0"/>
          <w:divBdr>
            <w:top w:val="none" w:sz="0" w:space="0" w:color="auto"/>
            <w:left w:val="none" w:sz="0" w:space="0" w:color="auto"/>
            <w:bottom w:val="none" w:sz="0" w:space="0" w:color="auto"/>
            <w:right w:val="none" w:sz="0" w:space="0" w:color="auto"/>
          </w:divBdr>
        </w:div>
        <w:div w:id="1499229217">
          <w:marLeft w:val="0"/>
          <w:marRight w:val="0"/>
          <w:marTop w:val="0"/>
          <w:marBottom w:val="0"/>
          <w:divBdr>
            <w:top w:val="none" w:sz="0" w:space="0" w:color="auto"/>
            <w:left w:val="none" w:sz="0" w:space="0" w:color="auto"/>
            <w:bottom w:val="none" w:sz="0" w:space="0" w:color="auto"/>
            <w:right w:val="none" w:sz="0" w:space="0" w:color="auto"/>
          </w:divBdr>
        </w:div>
        <w:div w:id="1553733794">
          <w:marLeft w:val="0"/>
          <w:marRight w:val="0"/>
          <w:marTop w:val="0"/>
          <w:marBottom w:val="0"/>
          <w:divBdr>
            <w:top w:val="none" w:sz="0" w:space="0" w:color="auto"/>
            <w:left w:val="none" w:sz="0" w:space="0" w:color="auto"/>
            <w:bottom w:val="none" w:sz="0" w:space="0" w:color="auto"/>
            <w:right w:val="none" w:sz="0" w:space="0" w:color="auto"/>
          </w:divBdr>
        </w:div>
        <w:div w:id="467280437">
          <w:marLeft w:val="0"/>
          <w:marRight w:val="0"/>
          <w:marTop w:val="0"/>
          <w:marBottom w:val="0"/>
          <w:divBdr>
            <w:top w:val="none" w:sz="0" w:space="0" w:color="auto"/>
            <w:left w:val="none" w:sz="0" w:space="0" w:color="auto"/>
            <w:bottom w:val="none" w:sz="0" w:space="0" w:color="auto"/>
            <w:right w:val="none" w:sz="0" w:space="0" w:color="auto"/>
          </w:divBdr>
        </w:div>
        <w:div w:id="1319312048">
          <w:marLeft w:val="0"/>
          <w:marRight w:val="0"/>
          <w:marTop w:val="0"/>
          <w:marBottom w:val="0"/>
          <w:divBdr>
            <w:top w:val="none" w:sz="0" w:space="0" w:color="auto"/>
            <w:left w:val="none" w:sz="0" w:space="0" w:color="auto"/>
            <w:bottom w:val="none" w:sz="0" w:space="0" w:color="auto"/>
            <w:right w:val="none" w:sz="0" w:space="0" w:color="auto"/>
          </w:divBdr>
        </w:div>
        <w:div w:id="1876770237">
          <w:marLeft w:val="0"/>
          <w:marRight w:val="0"/>
          <w:marTop w:val="0"/>
          <w:marBottom w:val="0"/>
          <w:divBdr>
            <w:top w:val="none" w:sz="0" w:space="0" w:color="auto"/>
            <w:left w:val="none" w:sz="0" w:space="0" w:color="auto"/>
            <w:bottom w:val="none" w:sz="0" w:space="0" w:color="auto"/>
            <w:right w:val="none" w:sz="0" w:space="0" w:color="auto"/>
          </w:divBdr>
        </w:div>
        <w:div w:id="498545277">
          <w:marLeft w:val="0"/>
          <w:marRight w:val="0"/>
          <w:marTop w:val="0"/>
          <w:marBottom w:val="0"/>
          <w:divBdr>
            <w:top w:val="none" w:sz="0" w:space="0" w:color="auto"/>
            <w:left w:val="none" w:sz="0" w:space="0" w:color="auto"/>
            <w:bottom w:val="none" w:sz="0" w:space="0" w:color="auto"/>
            <w:right w:val="none" w:sz="0" w:space="0" w:color="auto"/>
          </w:divBdr>
        </w:div>
        <w:div w:id="88474651">
          <w:marLeft w:val="0"/>
          <w:marRight w:val="0"/>
          <w:marTop w:val="0"/>
          <w:marBottom w:val="0"/>
          <w:divBdr>
            <w:top w:val="none" w:sz="0" w:space="0" w:color="auto"/>
            <w:left w:val="none" w:sz="0" w:space="0" w:color="auto"/>
            <w:bottom w:val="none" w:sz="0" w:space="0" w:color="auto"/>
            <w:right w:val="none" w:sz="0" w:space="0" w:color="auto"/>
          </w:divBdr>
        </w:div>
        <w:div w:id="121652827">
          <w:marLeft w:val="0"/>
          <w:marRight w:val="0"/>
          <w:marTop w:val="0"/>
          <w:marBottom w:val="0"/>
          <w:divBdr>
            <w:top w:val="none" w:sz="0" w:space="0" w:color="auto"/>
            <w:left w:val="none" w:sz="0" w:space="0" w:color="auto"/>
            <w:bottom w:val="none" w:sz="0" w:space="0" w:color="auto"/>
            <w:right w:val="none" w:sz="0" w:space="0" w:color="auto"/>
          </w:divBdr>
        </w:div>
        <w:div w:id="709110049">
          <w:marLeft w:val="0"/>
          <w:marRight w:val="0"/>
          <w:marTop w:val="0"/>
          <w:marBottom w:val="0"/>
          <w:divBdr>
            <w:top w:val="none" w:sz="0" w:space="0" w:color="auto"/>
            <w:left w:val="none" w:sz="0" w:space="0" w:color="auto"/>
            <w:bottom w:val="none" w:sz="0" w:space="0" w:color="auto"/>
            <w:right w:val="none" w:sz="0" w:space="0" w:color="auto"/>
          </w:divBdr>
        </w:div>
        <w:div w:id="1946035983">
          <w:marLeft w:val="0"/>
          <w:marRight w:val="0"/>
          <w:marTop w:val="0"/>
          <w:marBottom w:val="0"/>
          <w:divBdr>
            <w:top w:val="none" w:sz="0" w:space="0" w:color="auto"/>
            <w:left w:val="none" w:sz="0" w:space="0" w:color="auto"/>
            <w:bottom w:val="none" w:sz="0" w:space="0" w:color="auto"/>
            <w:right w:val="none" w:sz="0" w:space="0" w:color="auto"/>
          </w:divBdr>
        </w:div>
        <w:div w:id="87577303">
          <w:marLeft w:val="0"/>
          <w:marRight w:val="0"/>
          <w:marTop w:val="0"/>
          <w:marBottom w:val="0"/>
          <w:divBdr>
            <w:top w:val="none" w:sz="0" w:space="0" w:color="auto"/>
            <w:left w:val="none" w:sz="0" w:space="0" w:color="auto"/>
            <w:bottom w:val="none" w:sz="0" w:space="0" w:color="auto"/>
            <w:right w:val="none" w:sz="0" w:space="0" w:color="auto"/>
          </w:divBdr>
        </w:div>
        <w:div w:id="665787897">
          <w:marLeft w:val="0"/>
          <w:marRight w:val="0"/>
          <w:marTop w:val="0"/>
          <w:marBottom w:val="0"/>
          <w:divBdr>
            <w:top w:val="none" w:sz="0" w:space="0" w:color="auto"/>
            <w:left w:val="none" w:sz="0" w:space="0" w:color="auto"/>
            <w:bottom w:val="none" w:sz="0" w:space="0" w:color="auto"/>
            <w:right w:val="none" w:sz="0" w:space="0" w:color="auto"/>
          </w:divBdr>
        </w:div>
        <w:div w:id="1916086647">
          <w:marLeft w:val="0"/>
          <w:marRight w:val="0"/>
          <w:marTop w:val="0"/>
          <w:marBottom w:val="0"/>
          <w:divBdr>
            <w:top w:val="none" w:sz="0" w:space="0" w:color="auto"/>
            <w:left w:val="none" w:sz="0" w:space="0" w:color="auto"/>
            <w:bottom w:val="none" w:sz="0" w:space="0" w:color="auto"/>
            <w:right w:val="none" w:sz="0" w:space="0" w:color="auto"/>
          </w:divBdr>
        </w:div>
        <w:div w:id="1380783575">
          <w:marLeft w:val="0"/>
          <w:marRight w:val="0"/>
          <w:marTop w:val="0"/>
          <w:marBottom w:val="0"/>
          <w:divBdr>
            <w:top w:val="none" w:sz="0" w:space="0" w:color="auto"/>
            <w:left w:val="none" w:sz="0" w:space="0" w:color="auto"/>
            <w:bottom w:val="none" w:sz="0" w:space="0" w:color="auto"/>
            <w:right w:val="none" w:sz="0" w:space="0" w:color="auto"/>
          </w:divBdr>
        </w:div>
        <w:div w:id="1498879390">
          <w:marLeft w:val="0"/>
          <w:marRight w:val="0"/>
          <w:marTop w:val="0"/>
          <w:marBottom w:val="0"/>
          <w:divBdr>
            <w:top w:val="none" w:sz="0" w:space="0" w:color="auto"/>
            <w:left w:val="none" w:sz="0" w:space="0" w:color="auto"/>
            <w:bottom w:val="none" w:sz="0" w:space="0" w:color="auto"/>
            <w:right w:val="none" w:sz="0" w:space="0" w:color="auto"/>
          </w:divBdr>
        </w:div>
        <w:div w:id="1487672752">
          <w:marLeft w:val="0"/>
          <w:marRight w:val="0"/>
          <w:marTop w:val="0"/>
          <w:marBottom w:val="0"/>
          <w:divBdr>
            <w:top w:val="none" w:sz="0" w:space="0" w:color="auto"/>
            <w:left w:val="none" w:sz="0" w:space="0" w:color="auto"/>
            <w:bottom w:val="none" w:sz="0" w:space="0" w:color="auto"/>
            <w:right w:val="none" w:sz="0" w:space="0" w:color="auto"/>
          </w:divBdr>
        </w:div>
        <w:div w:id="505900513">
          <w:marLeft w:val="0"/>
          <w:marRight w:val="0"/>
          <w:marTop w:val="0"/>
          <w:marBottom w:val="0"/>
          <w:divBdr>
            <w:top w:val="none" w:sz="0" w:space="0" w:color="auto"/>
            <w:left w:val="none" w:sz="0" w:space="0" w:color="auto"/>
            <w:bottom w:val="none" w:sz="0" w:space="0" w:color="auto"/>
            <w:right w:val="none" w:sz="0" w:space="0" w:color="auto"/>
          </w:divBdr>
        </w:div>
        <w:div w:id="1957566273">
          <w:marLeft w:val="0"/>
          <w:marRight w:val="0"/>
          <w:marTop w:val="0"/>
          <w:marBottom w:val="0"/>
          <w:divBdr>
            <w:top w:val="none" w:sz="0" w:space="0" w:color="auto"/>
            <w:left w:val="none" w:sz="0" w:space="0" w:color="auto"/>
            <w:bottom w:val="none" w:sz="0" w:space="0" w:color="auto"/>
            <w:right w:val="none" w:sz="0" w:space="0" w:color="auto"/>
          </w:divBdr>
        </w:div>
        <w:div w:id="1203202961">
          <w:marLeft w:val="0"/>
          <w:marRight w:val="0"/>
          <w:marTop w:val="0"/>
          <w:marBottom w:val="0"/>
          <w:divBdr>
            <w:top w:val="none" w:sz="0" w:space="0" w:color="auto"/>
            <w:left w:val="none" w:sz="0" w:space="0" w:color="auto"/>
            <w:bottom w:val="none" w:sz="0" w:space="0" w:color="auto"/>
            <w:right w:val="none" w:sz="0" w:space="0" w:color="auto"/>
          </w:divBdr>
        </w:div>
        <w:div w:id="1156605700">
          <w:marLeft w:val="0"/>
          <w:marRight w:val="0"/>
          <w:marTop w:val="0"/>
          <w:marBottom w:val="0"/>
          <w:divBdr>
            <w:top w:val="none" w:sz="0" w:space="0" w:color="auto"/>
            <w:left w:val="none" w:sz="0" w:space="0" w:color="auto"/>
            <w:bottom w:val="none" w:sz="0" w:space="0" w:color="auto"/>
            <w:right w:val="none" w:sz="0" w:space="0" w:color="auto"/>
          </w:divBdr>
        </w:div>
        <w:div w:id="694502146">
          <w:marLeft w:val="0"/>
          <w:marRight w:val="0"/>
          <w:marTop w:val="0"/>
          <w:marBottom w:val="0"/>
          <w:divBdr>
            <w:top w:val="none" w:sz="0" w:space="0" w:color="auto"/>
            <w:left w:val="none" w:sz="0" w:space="0" w:color="auto"/>
            <w:bottom w:val="none" w:sz="0" w:space="0" w:color="auto"/>
            <w:right w:val="none" w:sz="0" w:space="0" w:color="auto"/>
          </w:divBdr>
        </w:div>
        <w:div w:id="1095710251">
          <w:marLeft w:val="0"/>
          <w:marRight w:val="0"/>
          <w:marTop w:val="0"/>
          <w:marBottom w:val="0"/>
          <w:divBdr>
            <w:top w:val="none" w:sz="0" w:space="0" w:color="auto"/>
            <w:left w:val="none" w:sz="0" w:space="0" w:color="auto"/>
            <w:bottom w:val="none" w:sz="0" w:space="0" w:color="auto"/>
            <w:right w:val="none" w:sz="0" w:space="0" w:color="auto"/>
          </w:divBdr>
        </w:div>
        <w:div w:id="889269691">
          <w:marLeft w:val="0"/>
          <w:marRight w:val="0"/>
          <w:marTop w:val="0"/>
          <w:marBottom w:val="0"/>
          <w:divBdr>
            <w:top w:val="none" w:sz="0" w:space="0" w:color="auto"/>
            <w:left w:val="none" w:sz="0" w:space="0" w:color="auto"/>
            <w:bottom w:val="none" w:sz="0" w:space="0" w:color="auto"/>
            <w:right w:val="none" w:sz="0" w:space="0" w:color="auto"/>
          </w:divBdr>
        </w:div>
        <w:div w:id="2066683937">
          <w:marLeft w:val="0"/>
          <w:marRight w:val="0"/>
          <w:marTop w:val="0"/>
          <w:marBottom w:val="0"/>
          <w:divBdr>
            <w:top w:val="none" w:sz="0" w:space="0" w:color="auto"/>
            <w:left w:val="none" w:sz="0" w:space="0" w:color="auto"/>
            <w:bottom w:val="none" w:sz="0" w:space="0" w:color="auto"/>
            <w:right w:val="none" w:sz="0" w:space="0" w:color="auto"/>
          </w:divBdr>
        </w:div>
        <w:div w:id="983194508">
          <w:marLeft w:val="0"/>
          <w:marRight w:val="0"/>
          <w:marTop w:val="0"/>
          <w:marBottom w:val="0"/>
          <w:divBdr>
            <w:top w:val="none" w:sz="0" w:space="0" w:color="auto"/>
            <w:left w:val="none" w:sz="0" w:space="0" w:color="auto"/>
            <w:bottom w:val="none" w:sz="0" w:space="0" w:color="auto"/>
            <w:right w:val="none" w:sz="0" w:space="0" w:color="auto"/>
          </w:divBdr>
        </w:div>
        <w:div w:id="640185520">
          <w:marLeft w:val="0"/>
          <w:marRight w:val="0"/>
          <w:marTop w:val="0"/>
          <w:marBottom w:val="0"/>
          <w:divBdr>
            <w:top w:val="none" w:sz="0" w:space="0" w:color="auto"/>
            <w:left w:val="none" w:sz="0" w:space="0" w:color="auto"/>
            <w:bottom w:val="none" w:sz="0" w:space="0" w:color="auto"/>
            <w:right w:val="none" w:sz="0" w:space="0" w:color="auto"/>
          </w:divBdr>
        </w:div>
        <w:div w:id="1948779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10416</Words>
  <Characters>59373</Characters>
  <Application>Microsoft Office Word</Application>
  <DocSecurity>0</DocSecurity>
  <Lines>494</Lines>
  <Paragraphs>139</Paragraphs>
  <ScaleCrop>false</ScaleCrop>
  <Company/>
  <LinksUpToDate>false</LinksUpToDate>
  <CharactersWithSpaces>69650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Ungureanu Anca</dc:creator>
  <cp:keywords/>
  <dc:description/>
  <cp:lastModifiedBy>Ungureanu Anca</cp:lastModifiedBy>
  <cp:revision>2</cp:revision>
  <dcterms:created xsi:type="dcterms:W3CDTF">2019-12-18T06:59:00Z</dcterms:created>
  <dcterms:modified xsi:type="dcterms:W3CDTF">2019-12-18T06:59:00Z</dcterms:modified>
</cp:coreProperties>
</file>