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82" w:rsidRDefault="00245582" w:rsidP="00BC7A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BC7AB1" w:rsidRPr="00245582" w:rsidRDefault="00BC7AB1" w:rsidP="00BC7A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245582">
        <w:rPr>
          <w:rFonts w:ascii="Arial" w:hAnsi="Arial" w:cs="Arial"/>
          <w:b/>
          <w:sz w:val="24"/>
          <w:szCs w:val="24"/>
          <w:lang w:val="ro-RO"/>
        </w:rPr>
        <w:t xml:space="preserve">ANUNȚ PUBLIC </w:t>
      </w:r>
      <w:r w:rsidR="003F61EB" w:rsidRPr="00245582">
        <w:rPr>
          <w:rFonts w:ascii="Arial" w:hAnsi="Arial" w:cs="Arial"/>
          <w:b/>
          <w:sz w:val="24"/>
          <w:szCs w:val="24"/>
          <w:lang w:val="ro-RO"/>
        </w:rPr>
        <w:t xml:space="preserve"> - DEZBATERE PUBLICĂ</w:t>
      </w:r>
    </w:p>
    <w:p w:rsidR="0003697F" w:rsidRPr="00245582" w:rsidRDefault="0003697F" w:rsidP="00BC7A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BC7AB1" w:rsidRPr="00245582" w:rsidRDefault="0003697F" w:rsidP="00BC7A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245582">
        <w:rPr>
          <w:rFonts w:ascii="Arial" w:hAnsi="Arial" w:cs="Arial"/>
          <w:b/>
          <w:sz w:val="24"/>
          <w:szCs w:val="24"/>
          <w:lang w:val="ro-RO"/>
        </w:rPr>
        <w:t>MHC TAIA</w:t>
      </w:r>
    </w:p>
    <w:p w:rsidR="00BC7AB1" w:rsidRPr="0039009B" w:rsidRDefault="00BC7AB1" w:rsidP="00BC7AB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7E716A" w:rsidRDefault="00660875" w:rsidP="00BC7A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AGENȚIA PENTRU PROTECȚIA MEDIULUI HUNEDOARA</w:t>
      </w:r>
      <w:r w:rsidR="00BC7AB1" w:rsidRPr="0039009B">
        <w:rPr>
          <w:rFonts w:ascii="Arial" w:hAnsi="Arial" w:cs="Arial"/>
          <w:sz w:val="24"/>
          <w:szCs w:val="24"/>
          <w:lang w:val="ro-RO"/>
        </w:rPr>
        <w:t xml:space="preserve">, </w:t>
      </w:r>
      <w:r>
        <w:rPr>
          <w:rFonts w:ascii="Arial" w:hAnsi="Arial" w:cs="Arial"/>
          <w:sz w:val="24"/>
          <w:szCs w:val="24"/>
          <w:lang w:val="ro-RO"/>
        </w:rPr>
        <w:t>a</w:t>
      </w:r>
      <w:r w:rsidR="00BC7AB1" w:rsidRPr="0039009B">
        <w:rPr>
          <w:rFonts w:ascii="Arial" w:hAnsi="Arial" w:cs="Arial"/>
          <w:sz w:val="24"/>
          <w:szCs w:val="24"/>
          <w:lang w:val="ro-RO"/>
        </w:rPr>
        <w:t xml:space="preserve">nunță publicul interesat asupra </w:t>
      </w:r>
      <w:r w:rsidR="007E716A" w:rsidRPr="007E716A">
        <w:rPr>
          <w:rFonts w:ascii="Arial" w:hAnsi="Arial" w:cs="Arial"/>
          <w:b/>
          <w:sz w:val="24"/>
          <w:szCs w:val="24"/>
          <w:lang w:val="ro-RO"/>
        </w:rPr>
        <w:t>organizării dezbaterii publice</w:t>
      </w:r>
      <w:r w:rsidR="00DE7DFF">
        <w:rPr>
          <w:rFonts w:ascii="Arial" w:hAnsi="Arial" w:cs="Arial"/>
          <w:sz w:val="24"/>
          <w:szCs w:val="24"/>
          <w:lang w:val="ro-RO"/>
        </w:rPr>
        <w:t xml:space="preserve"> privind Raportul</w:t>
      </w:r>
      <w:r w:rsidR="004D45A8">
        <w:rPr>
          <w:rFonts w:ascii="Arial" w:hAnsi="Arial" w:cs="Arial"/>
          <w:sz w:val="24"/>
          <w:szCs w:val="24"/>
          <w:lang w:val="ro-RO"/>
        </w:rPr>
        <w:t xml:space="preserve"> pen</w:t>
      </w:r>
      <w:r w:rsidR="00245582">
        <w:rPr>
          <w:rFonts w:ascii="Arial" w:hAnsi="Arial" w:cs="Arial"/>
          <w:sz w:val="24"/>
          <w:szCs w:val="24"/>
          <w:lang w:val="ro-RO"/>
        </w:rPr>
        <w:t>tru Bilanțul de Me</w:t>
      </w:r>
      <w:r w:rsidR="00DE7DFF">
        <w:rPr>
          <w:rFonts w:ascii="Arial" w:hAnsi="Arial" w:cs="Arial"/>
          <w:sz w:val="24"/>
          <w:szCs w:val="24"/>
          <w:lang w:val="ro-RO"/>
        </w:rPr>
        <w:t xml:space="preserve">diu Nivel I, în vederea </w:t>
      </w:r>
      <w:r w:rsidR="007E716A">
        <w:rPr>
          <w:rFonts w:ascii="Arial" w:hAnsi="Arial" w:cs="Arial"/>
          <w:sz w:val="24"/>
          <w:szCs w:val="24"/>
          <w:lang w:val="ro-RO"/>
        </w:rPr>
        <w:t>emiterii autorizației de mediu pentru activitatea: Producția de energie electrică, cod CAEN rev. 2 nr. 3.511.</w:t>
      </w:r>
    </w:p>
    <w:p w:rsidR="007E716A" w:rsidRDefault="007E716A" w:rsidP="00BC7A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Amenajarea Hidroenergetică Taia este amplasată </w:t>
      </w:r>
      <w:r w:rsidR="004D45A8">
        <w:rPr>
          <w:rFonts w:ascii="Arial" w:hAnsi="Arial" w:cs="Arial"/>
          <w:sz w:val="24"/>
          <w:szCs w:val="24"/>
          <w:lang w:val="ro-RO"/>
        </w:rPr>
        <w:t xml:space="preserve">în </w:t>
      </w:r>
      <w:r>
        <w:rPr>
          <w:rFonts w:ascii="Arial" w:hAnsi="Arial" w:cs="Arial"/>
          <w:sz w:val="24"/>
          <w:szCs w:val="24"/>
          <w:lang w:val="ro-RO"/>
        </w:rPr>
        <w:t>orașul Petrila, bazinul hidrografic Jiu (cod cadastral VII) pe râul Taia, afluent de dreapta a Jiului de Est.</w:t>
      </w:r>
    </w:p>
    <w:p w:rsidR="007E716A" w:rsidRDefault="007E716A" w:rsidP="00BC7A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Accesul l</w:t>
      </w:r>
      <w:r w:rsidR="004D45A8">
        <w:rPr>
          <w:rFonts w:ascii="Arial" w:hAnsi="Arial" w:cs="Arial"/>
          <w:sz w:val="24"/>
          <w:szCs w:val="24"/>
          <w:lang w:val="ro-RO"/>
        </w:rPr>
        <w:t>a construcția hidroenergetică se</w:t>
      </w:r>
      <w:r>
        <w:rPr>
          <w:rFonts w:ascii="Arial" w:hAnsi="Arial" w:cs="Arial"/>
          <w:sz w:val="24"/>
          <w:szCs w:val="24"/>
          <w:lang w:val="ro-RO"/>
        </w:rPr>
        <w:t xml:space="preserve"> face din drumurile forestiere Taia – Aușel</w:t>
      </w:r>
      <w:r w:rsidR="004D45A8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și Valea Popii</w:t>
      </w:r>
      <w:r w:rsidR="004D45A8">
        <w:rPr>
          <w:rFonts w:ascii="Arial" w:hAnsi="Arial" w:cs="Arial"/>
          <w:sz w:val="24"/>
          <w:szCs w:val="24"/>
          <w:lang w:val="ro-RO"/>
        </w:rPr>
        <w:t>.</w:t>
      </w:r>
    </w:p>
    <w:p w:rsidR="004D45A8" w:rsidRDefault="004D45A8" w:rsidP="00BC7A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În raport cu zonele protejate din proximitate Amenajarea hidroenergetică Taia este situată:</w:t>
      </w:r>
    </w:p>
    <w:p w:rsidR="004D45A8" w:rsidRDefault="004D45A8" w:rsidP="004D45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În exteriorul Rezervației Naturale Cheile Tăii, amplasamentul MHC aflându-se la o distanță de aprox. 200 m față de aceasta;</w:t>
      </w:r>
    </w:p>
    <w:p w:rsidR="004D45A8" w:rsidRDefault="004D45A8" w:rsidP="004D45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În</w:t>
      </w:r>
      <w:r w:rsidR="00245582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exteriorul Parcului Natural Grădiștea Muncelului – Cioclovina, amplasamentul MHC aflându-se la o distanță de aprox. 8 km de limita Parcului Natural Grădiștea Muncelului – Cioclovina;</w:t>
      </w:r>
    </w:p>
    <w:p w:rsidR="004D45A8" w:rsidRDefault="004D45A8" w:rsidP="004D45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La granița limitrofă, în interiorul sitului de importanță comunitară ROSCI 0087 Grădiștea Muncelului – Cioclovina, distanța de la limita sitului până la amplasamentul MHC fiind de cca. 70 m.</w:t>
      </w:r>
    </w:p>
    <w:p w:rsidR="00DE7DFF" w:rsidRPr="00DE7DFF" w:rsidRDefault="00DE7DFF" w:rsidP="00DE7DF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Raportul pentru Bilanțul de Mediu Nivel I privind obiectivul </w:t>
      </w:r>
      <w:r w:rsidRPr="00FA4D62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AMENAJARE HIDROENERGETICĂ</w:t>
      </w:r>
      <w:r w:rsidR="00E51384">
        <w:rPr>
          <w:rFonts w:ascii="Arial" w:hAnsi="Arial" w:cs="Arial"/>
          <w:b/>
          <w:sz w:val="24"/>
          <w:szCs w:val="24"/>
        </w:rPr>
        <w:t xml:space="preserve"> </w:t>
      </w:r>
      <w:r w:rsidRPr="00FA4D62">
        <w:rPr>
          <w:rFonts w:ascii="Arial" w:hAnsi="Arial" w:cs="Arial"/>
          <w:b/>
          <w:sz w:val="24"/>
          <w:szCs w:val="24"/>
        </w:rPr>
        <w:t>TAIA</w:t>
      </w:r>
      <w:r w:rsidRPr="00FA4D62">
        <w:rPr>
          <w:rFonts w:ascii="Arial" w:hAnsi="Arial" w:cs="Arial"/>
          <w:b/>
          <w:sz w:val="24"/>
          <w:szCs w:val="24"/>
          <w:lang w:val="ro-RO"/>
        </w:rPr>
        <w:t>”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DE7DFF">
        <w:rPr>
          <w:rFonts w:ascii="Arial" w:hAnsi="Arial" w:cs="Arial"/>
          <w:sz w:val="24"/>
          <w:szCs w:val="24"/>
          <w:lang w:val="ro-RO"/>
        </w:rPr>
        <w:t xml:space="preserve">se poate consulta pe site-ul </w:t>
      </w:r>
      <w:hyperlink r:id="rId5" w:history="1">
        <w:r w:rsidRPr="00077D3B">
          <w:rPr>
            <w:rStyle w:val="Hyperlink"/>
            <w:rFonts w:ascii="Arial" w:hAnsi="Arial" w:cs="Arial"/>
            <w:sz w:val="24"/>
            <w:szCs w:val="24"/>
            <w:lang w:val="ro-RO"/>
          </w:rPr>
          <w:t>http://www.anpm.ro/ro/web/apm-hunedoara/documente-procedura-autorizare și la sediul A.P.M</w:t>
        </w:r>
      </w:hyperlink>
      <w:r>
        <w:rPr>
          <w:rFonts w:ascii="Arial" w:hAnsi="Arial" w:cs="Arial"/>
          <w:sz w:val="24"/>
          <w:szCs w:val="24"/>
          <w:lang w:val="ro-RO"/>
        </w:rPr>
        <w:t>. Hunedoara, din Deva, str. Aurel Vlaicu, nr. 25, jud. Hunedoara, de luni-joi, între orele 8</w:t>
      </w:r>
      <w:r>
        <w:rPr>
          <w:rFonts w:ascii="Arial" w:hAnsi="Arial" w:cs="Arial"/>
          <w:sz w:val="24"/>
          <w:szCs w:val="24"/>
          <w:vertAlign w:val="superscript"/>
          <w:lang w:val="ro-RO"/>
        </w:rPr>
        <w:t>00</w:t>
      </w:r>
      <w:r>
        <w:rPr>
          <w:rFonts w:ascii="Arial" w:hAnsi="Arial" w:cs="Arial"/>
          <w:sz w:val="24"/>
          <w:szCs w:val="24"/>
          <w:lang w:val="ro-RO"/>
        </w:rPr>
        <w:t>-16</w:t>
      </w:r>
      <w:r>
        <w:rPr>
          <w:rFonts w:ascii="Arial" w:hAnsi="Arial" w:cs="Arial"/>
          <w:sz w:val="24"/>
          <w:szCs w:val="24"/>
          <w:vertAlign w:val="superscript"/>
          <w:lang w:val="ro-RO"/>
        </w:rPr>
        <w:t>00</w:t>
      </w:r>
      <w:r>
        <w:rPr>
          <w:rFonts w:ascii="Arial" w:hAnsi="Arial" w:cs="Arial"/>
          <w:sz w:val="24"/>
          <w:szCs w:val="24"/>
          <w:lang w:val="ro-RO"/>
        </w:rPr>
        <w:t xml:space="preserve"> și vinerei între orele 8</w:t>
      </w:r>
      <w:r>
        <w:rPr>
          <w:rFonts w:ascii="Arial" w:hAnsi="Arial" w:cs="Arial"/>
          <w:sz w:val="24"/>
          <w:szCs w:val="24"/>
          <w:vertAlign w:val="superscript"/>
          <w:lang w:val="ro-RO"/>
        </w:rPr>
        <w:t>00</w:t>
      </w:r>
      <w:r>
        <w:rPr>
          <w:rFonts w:ascii="Arial" w:hAnsi="Arial" w:cs="Arial"/>
          <w:sz w:val="24"/>
          <w:szCs w:val="24"/>
          <w:lang w:val="ro-RO"/>
        </w:rPr>
        <w:t>-14</w:t>
      </w:r>
      <w:r>
        <w:rPr>
          <w:rFonts w:ascii="Arial" w:hAnsi="Arial" w:cs="Arial"/>
          <w:sz w:val="24"/>
          <w:szCs w:val="24"/>
          <w:vertAlign w:val="superscript"/>
          <w:lang w:val="ro-RO"/>
        </w:rPr>
        <w:t>00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:rsidR="00DE7DFF" w:rsidRPr="00E51384" w:rsidRDefault="00E51384" w:rsidP="00DE7DFF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 w:rsidR="00660875">
        <w:rPr>
          <w:rFonts w:ascii="Arial" w:hAnsi="Arial" w:cs="Arial"/>
          <w:b/>
          <w:i/>
          <w:sz w:val="24"/>
          <w:szCs w:val="24"/>
          <w:lang w:val="ro-RO"/>
        </w:rPr>
        <w:t>Dezbaterea publică va av</w:t>
      </w:r>
      <w:r w:rsidRPr="00E51384">
        <w:rPr>
          <w:rFonts w:ascii="Arial" w:hAnsi="Arial" w:cs="Arial"/>
          <w:b/>
          <w:i/>
          <w:sz w:val="24"/>
          <w:szCs w:val="24"/>
          <w:lang w:val="ro-RO"/>
        </w:rPr>
        <w:t>ea loc în data de 12.06.2019, orele 15</w:t>
      </w:r>
      <w:r w:rsidRPr="00E51384">
        <w:rPr>
          <w:rFonts w:ascii="Arial" w:hAnsi="Arial" w:cs="Arial"/>
          <w:b/>
          <w:i/>
          <w:sz w:val="24"/>
          <w:szCs w:val="24"/>
          <w:vertAlign w:val="superscript"/>
          <w:lang w:val="ro-RO"/>
        </w:rPr>
        <w:t>00</w:t>
      </w:r>
      <w:r w:rsidRPr="00E51384">
        <w:rPr>
          <w:rFonts w:ascii="Arial" w:hAnsi="Arial" w:cs="Arial"/>
          <w:b/>
          <w:i/>
          <w:sz w:val="24"/>
          <w:szCs w:val="24"/>
          <w:lang w:val="ro-RO"/>
        </w:rPr>
        <w:t xml:space="preserve"> la Casa de Cultură din orașul Petrila, jud. Hunedoara.</w:t>
      </w:r>
    </w:p>
    <w:p w:rsidR="00DE7DFF" w:rsidRDefault="00E51384" w:rsidP="00DE7DF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>Observațiile, sugestiile, propunerile, contestațiile publicului se pot depune și în scris, sub semnătură și cu datele de identificar</w:t>
      </w:r>
      <w:r w:rsidR="00245582">
        <w:rPr>
          <w:rFonts w:ascii="Arial" w:hAnsi="Arial" w:cs="Arial"/>
          <w:sz w:val="24"/>
          <w:szCs w:val="24"/>
          <w:lang w:val="ro-RO"/>
        </w:rPr>
        <w:t>e, la sediul A.P.M. Hunedoara,</w:t>
      </w:r>
      <w:r w:rsidR="00660875">
        <w:rPr>
          <w:rFonts w:ascii="Arial" w:hAnsi="Arial" w:cs="Arial"/>
          <w:sz w:val="24"/>
          <w:szCs w:val="24"/>
          <w:lang w:val="ro-RO"/>
        </w:rPr>
        <w:t xml:space="preserve"> Deva, str. Aurel Vlaicu, nr. 25, jud. Hunedoara,</w:t>
      </w:r>
      <w:r w:rsidR="00245582">
        <w:rPr>
          <w:rFonts w:ascii="Arial" w:hAnsi="Arial" w:cs="Arial"/>
          <w:sz w:val="24"/>
          <w:szCs w:val="24"/>
          <w:lang w:val="ro-RO"/>
        </w:rPr>
        <w:t xml:space="preserve"> p</w:t>
      </w:r>
      <w:r>
        <w:rPr>
          <w:rFonts w:ascii="Arial" w:hAnsi="Arial" w:cs="Arial"/>
          <w:sz w:val="24"/>
          <w:szCs w:val="24"/>
          <w:lang w:val="ro-RO"/>
        </w:rPr>
        <w:t>ână la data de 12.06.2019, inclusiv.</w:t>
      </w:r>
    </w:p>
    <w:p w:rsidR="00DE7DFF" w:rsidRDefault="00DE7DFF" w:rsidP="00DE7DF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DE7DFF" w:rsidRPr="00DE7DFF" w:rsidRDefault="00DE7DFF" w:rsidP="00DE7DF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600B24" w:rsidRDefault="00600B24" w:rsidP="00BC7A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0013ED" w:rsidRDefault="005A60EA" w:rsidP="00BC7A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Postare pe site</w:t>
      </w:r>
    </w:p>
    <w:p w:rsidR="005A60EA" w:rsidRPr="0039009B" w:rsidRDefault="005A60EA" w:rsidP="00BC7A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ro-RO"/>
        </w:rPr>
        <w:t>23.05.2019</w:t>
      </w:r>
    </w:p>
    <w:p w:rsidR="000013ED" w:rsidRPr="0039009B" w:rsidRDefault="000013ED" w:rsidP="00BC7A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sectPr w:rsidR="000013ED" w:rsidRPr="0039009B" w:rsidSect="00485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737EE"/>
    <w:multiLevelType w:val="hybridMultilevel"/>
    <w:tmpl w:val="6622B722"/>
    <w:lvl w:ilvl="0" w:tplc="D1449284">
      <w:start w:val="19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E4"/>
    <w:rsid w:val="00000B9E"/>
    <w:rsid w:val="000013ED"/>
    <w:rsid w:val="00003C75"/>
    <w:rsid w:val="0003697F"/>
    <w:rsid w:val="00040BDC"/>
    <w:rsid w:val="000421D7"/>
    <w:rsid w:val="0005747A"/>
    <w:rsid w:val="0008001E"/>
    <w:rsid w:val="000D2E41"/>
    <w:rsid w:val="000E1131"/>
    <w:rsid w:val="000F31BF"/>
    <w:rsid w:val="000F3717"/>
    <w:rsid w:val="000F492F"/>
    <w:rsid w:val="00111A11"/>
    <w:rsid w:val="001419DF"/>
    <w:rsid w:val="001427E7"/>
    <w:rsid w:val="001511EB"/>
    <w:rsid w:val="00172360"/>
    <w:rsid w:val="00175675"/>
    <w:rsid w:val="001945BD"/>
    <w:rsid w:val="001953DA"/>
    <w:rsid w:val="001A6B88"/>
    <w:rsid w:val="001F5A08"/>
    <w:rsid w:val="001F77A4"/>
    <w:rsid w:val="00232C65"/>
    <w:rsid w:val="00233E0F"/>
    <w:rsid w:val="00245582"/>
    <w:rsid w:val="0027163E"/>
    <w:rsid w:val="002750ED"/>
    <w:rsid w:val="00281D94"/>
    <w:rsid w:val="002A275A"/>
    <w:rsid w:val="002C441B"/>
    <w:rsid w:val="002D66AC"/>
    <w:rsid w:val="002D6BC3"/>
    <w:rsid w:val="002E252A"/>
    <w:rsid w:val="002F1C26"/>
    <w:rsid w:val="00302BBB"/>
    <w:rsid w:val="0030719F"/>
    <w:rsid w:val="003161B3"/>
    <w:rsid w:val="00323776"/>
    <w:rsid w:val="003251FF"/>
    <w:rsid w:val="0035117B"/>
    <w:rsid w:val="00355E15"/>
    <w:rsid w:val="003617B9"/>
    <w:rsid w:val="00374BE5"/>
    <w:rsid w:val="00381D30"/>
    <w:rsid w:val="00384096"/>
    <w:rsid w:val="0039009B"/>
    <w:rsid w:val="003958A9"/>
    <w:rsid w:val="003B77ED"/>
    <w:rsid w:val="003D3315"/>
    <w:rsid w:val="003F61EB"/>
    <w:rsid w:val="0040735B"/>
    <w:rsid w:val="00410ACF"/>
    <w:rsid w:val="00455AC1"/>
    <w:rsid w:val="0048495E"/>
    <w:rsid w:val="00485DD6"/>
    <w:rsid w:val="004938E2"/>
    <w:rsid w:val="004D1F7F"/>
    <w:rsid w:val="004D45A8"/>
    <w:rsid w:val="004F00D8"/>
    <w:rsid w:val="0050570D"/>
    <w:rsid w:val="0050632E"/>
    <w:rsid w:val="00550A6F"/>
    <w:rsid w:val="00575348"/>
    <w:rsid w:val="005A0771"/>
    <w:rsid w:val="005A60EA"/>
    <w:rsid w:val="005B5264"/>
    <w:rsid w:val="005D1667"/>
    <w:rsid w:val="005E3586"/>
    <w:rsid w:val="00600B24"/>
    <w:rsid w:val="00635DB9"/>
    <w:rsid w:val="006514DD"/>
    <w:rsid w:val="00655200"/>
    <w:rsid w:val="006554B3"/>
    <w:rsid w:val="00660875"/>
    <w:rsid w:val="006B08D1"/>
    <w:rsid w:val="006B2800"/>
    <w:rsid w:val="007303AD"/>
    <w:rsid w:val="00732145"/>
    <w:rsid w:val="0077268D"/>
    <w:rsid w:val="00774AFF"/>
    <w:rsid w:val="007A085F"/>
    <w:rsid w:val="007A366B"/>
    <w:rsid w:val="007D328A"/>
    <w:rsid w:val="007D7632"/>
    <w:rsid w:val="007D76C2"/>
    <w:rsid w:val="007E716A"/>
    <w:rsid w:val="007F42EC"/>
    <w:rsid w:val="00812DCE"/>
    <w:rsid w:val="00893027"/>
    <w:rsid w:val="008A5DE4"/>
    <w:rsid w:val="008B387A"/>
    <w:rsid w:val="008D01C2"/>
    <w:rsid w:val="008D4518"/>
    <w:rsid w:val="008E2377"/>
    <w:rsid w:val="008F3777"/>
    <w:rsid w:val="009157AE"/>
    <w:rsid w:val="009161A7"/>
    <w:rsid w:val="0094693C"/>
    <w:rsid w:val="0094757D"/>
    <w:rsid w:val="00952355"/>
    <w:rsid w:val="009851AC"/>
    <w:rsid w:val="0098773D"/>
    <w:rsid w:val="009A5B5D"/>
    <w:rsid w:val="009C4182"/>
    <w:rsid w:val="009E4AE2"/>
    <w:rsid w:val="00A2141A"/>
    <w:rsid w:val="00A47C8F"/>
    <w:rsid w:val="00A543D7"/>
    <w:rsid w:val="00A719FF"/>
    <w:rsid w:val="00A74037"/>
    <w:rsid w:val="00A84FF5"/>
    <w:rsid w:val="00A925A1"/>
    <w:rsid w:val="00A93033"/>
    <w:rsid w:val="00A96EF6"/>
    <w:rsid w:val="00AA5F67"/>
    <w:rsid w:val="00B437AD"/>
    <w:rsid w:val="00BB5652"/>
    <w:rsid w:val="00BB5C8B"/>
    <w:rsid w:val="00BC5CF2"/>
    <w:rsid w:val="00BC69CD"/>
    <w:rsid w:val="00BC7AB1"/>
    <w:rsid w:val="00BF130D"/>
    <w:rsid w:val="00C029D2"/>
    <w:rsid w:val="00C10AA6"/>
    <w:rsid w:val="00C22229"/>
    <w:rsid w:val="00C335AD"/>
    <w:rsid w:val="00C47EBD"/>
    <w:rsid w:val="00C641E8"/>
    <w:rsid w:val="00CD2EBA"/>
    <w:rsid w:val="00CE63A3"/>
    <w:rsid w:val="00CE738F"/>
    <w:rsid w:val="00CF2D9E"/>
    <w:rsid w:val="00CF768A"/>
    <w:rsid w:val="00D1744A"/>
    <w:rsid w:val="00D7419F"/>
    <w:rsid w:val="00D87019"/>
    <w:rsid w:val="00DB140E"/>
    <w:rsid w:val="00DD6052"/>
    <w:rsid w:val="00DE7DFF"/>
    <w:rsid w:val="00DF0A84"/>
    <w:rsid w:val="00E06130"/>
    <w:rsid w:val="00E51384"/>
    <w:rsid w:val="00E51D5D"/>
    <w:rsid w:val="00E5342F"/>
    <w:rsid w:val="00EB49FD"/>
    <w:rsid w:val="00ED43D2"/>
    <w:rsid w:val="00EE0595"/>
    <w:rsid w:val="00EF0E3D"/>
    <w:rsid w:val="00F23CF0"/>
    <w:rsid w:val="00F46474"/>
    <w:rsid w:val="00FA2014"/>
    <w:rsid w:val="00FA39EB"/>
    <w:rsid w:val="00FA4D62"/>
    <w:rsid w:val="00FB6B54"/>
    <w:rsid w:val="00FC1A8B"/>
    <w:rsid w:val="00FC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70A3B"/>
  <w15:docId w15:val="{EE00B3D5-42FD-4F50-9599-DD37EEA1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B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1945BD"/>
    <w:pPr>
      <w:keepNext/>
      <w:spacing w:after="0" w:line="240" w:lineRule="atLeast"/>
      <w:jc w:val="center"/>
      <w:outlineLvl w:val="1"/>
    </w:pPr>
    <w:rPr>
      <w:rFonts w:ascii="Arial" w:eastAsia="Times New Roman" w:hAnsi="Arial"/>
      <w:b/>
      <w:iCs/>
      <w:sz w:val="20"/>
      <w:szCs w:val="20"/>
      <w:lang w:val="fr-FR" w:eastAsia="ro-RO"/>
    </w:rPr>
  </w:style>
  <w:style w:type="paragraph" w:styleId="Heading4">
    <w:name w:val="heading 4"/>
    <w:basedOn w:val="Normal"/>
    <w:next w:val="Normal"/>
    <w:link w:val="Heading4Char"/>
    <w:qFormat/>
    <w:rsid w:val="001945BD"/>
    <w:pPr>
      <w:keepNext/>
      <w:spacing w:after="0" w:line="240" w:lineRule="atLeast"/>
      <w:jc w:val="center"/>
      <w:outlineLvl w:val="3"/>
    </w:pPr>
    <w:rPr>
      <w:rFonts w:ascii="Arial" w:eastAsia="Times New Roman" w:hAnsi="Arial"/>
      <w:b/>
      <w:sz w:val="24"/>
      <w:szCs w:val="20"/>
      <w:lang w:val="fr-FR" w:eastAsia="ro-RO"/>
    </w:rPr>
  </w:style>
  <w:style w:type="paragraph" w:styleId="Heading6">
    <w:name w:val="heading 6"/>
    <w:basedOn w:val="Normal"/>
    <w:next w:val="Normal"/>
    <w:link w:val="Heading6Char"/>
    <w:qFormat/>
    <w:rsid w:val="001945BD"/>
    <w:pPr>
      <w:keepNext/>
      <w:spacing w:after="0" w:line="240" w:lineRule="atLeast"/>
      <w:jc w:val="both"/>
      <w:outlineLvl w:val="5"/>
    </w:pPr>
    <w:rPr>
      <w:rFonts w:ascii="Times New Roman" w:eastAsia="Times New Roman" w:hAnsi="Times New Roman"/>
      <w:b/>
      <w:bCs/>
      <w:iCs/>
      <w:sz w:val="20"/>
      <w:szCs w:val="20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45BD"/>
    <w:rPr>
      <w:rFonts w:ascii="Arial" w:eastAsia="Times New Roman" w:hAnsi="Arial"/>
      <w:b/>
      <w:iCs/>
      <w:lang w:val="fr-FR" w:eastAsia="ro-RO"/>
    </w:rPr>
  </w:style>
  <w:style w:type="character" w:customStyle="1" w:styleId="Heading4Char">
    <w:name w:val="Heading 4 Char"/>
    <w:basedOn w:val="DefaultParagraphFont"/>
    <w:link w:val="Heading4"/>
    <w:rsid w:val="001945BD"/>
    <w:rPr>
      <w:rFonts w:ascii="Arial" w:eastAsia="Times New Roman" w:hAnsi="Arial"/>
      <w:b/>
      <w:sz w:val="24"/>
      <w:lang w:val="fr-FR" w:eastAsia="ro-RO"/>
    </w:rPr>
  </w:style>
  <w:style w:type="character" w:customStyle="1" w:styleId="Heading6Char">
    <w:name w:val="Heading 6 Char"/>
    <w:basedOn w:val="DefaultParagraphFont"/>
    <w:link w:val="Heading6"/>
    <w:rsid w:val="001945BD"/>
    <w:rPr>
      <w:rFonts w:ascii="Times New Roman" w:eastAsia="Times New Roman" w:hAnsi="Times New Roman"/>
      <w:b/>
      <w:bCs/>
      <w:iCs/>
      <w:lang w:val="fr-FR" w:eastAsia="ro-RO"/>
    </w:rPr>
  </w:style>
  <w:style w:type="table" w:styleId="TableGrid">
    <w:name w:val="Table Grid"/>
    <w:basedOn w:val="TableNormal"/>
    <w:uiPriority w:val="59"/>
    <w:rsid w:val="0015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3C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4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hunedoara/documente-procedura-autorizare%20&#537;i%20la%20sediul%20A.P.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denisa.grozav</dc:creator>
  <cp:lastModifiedBy>Denisa Grozav</cp:lastModifiedBy>
  <cp:revision>5</cp:revision>
  <cp:lastPrinted>2013-07-18T07:58:00Z</cp:lastPrinted>
  <dcterms:created xsi:type="dcterms:W3CDTF">2019-06-06T08:30:00Z</dcterms:created>
  <dcterms:modified xsi:type="dcterms:W3CDTF">2019-06-06T08:47:00Z</dcterms:modified>
</cp:coreProperties>
</file>