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6A" w:rsidRPr="00A1636A" w:rsidRDefault="00A1636A" w:rsidP="00A163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1636A">
        <w:rPr>
          <w:rFonts w:ascii="Arial" w:eastAsia="Times New Roman" w:hAnsi="Arial" w:cs="Arial"/>
          <w:color w:val="000000"/>
          <w:sz w:val="24"/>
          <w:szCs w:val="24"/>
        </w:rPr>
        <w:t>Anunt</w:t>
      </w:r>
      <w:proofErr w:type="spellEnd"/>
      <w:r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public </w:t>
      </w:r>
      <w:proofErr w:type="spellStart"/>
      <w:r w:rsidRPr="00A1636A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636A">
        <w:rPr>
          <w:rFonts w:ascii="Arial" w:eastAsia="Times New Roman" w:hAnsi="Arial" w:cs="Arial"/>
          <w:color w:val="000000"/>
          <w:sz w:val="24"/>
          <w:szCs w:val="24"/>
        </w:rPr>
        <w:t>decizia</w:t>
      </w:r>
      <w:proofErr w:type="spellEnd"/>
      <w:r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636A">
        <w:rPr>
          <w:rFonts w:ascii="Arial" w:eastAsia="Times New Roman" w:hAnsi="Arial" w:cs="Arial"/>
          <w:color w:val="000000"/>
          <w:sz w:val="24"/>
          <w:szCs w:val="24"/>
        </w:rPr>
        <w:t>etapei</w:t>
      </w:r>
      <w:proofErr w:type="spellEnd"/>
      <w:r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A1636A">
        <w:rPr>
          <w:rFonts w:ascii="Arial" w:eastAsia="Times New Roman" w:hAnsi="Arial" w:cs="Arial"/>
          <w:color w:val="000000"/>
          <w:sz w:val="24"/>
          <w:szCs w:val="24"/>
        </w:rPr>
        <w:t>incadrare</w:t>
      </w:r>
      <w:proofErr w:type="spellEnd"/>
      <w:r w:rsidRPr="00A1636A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A1636A" w:rsidRPr="00A1636A" w:rsidRDefault="00A1636A" w:rsidP="00A16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36A" w:rsidRPr="00A1636A" w:rsidRDefault="00962ACB" w:rsidP="00A163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Agenţia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Protecţia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Mediului</w:t>
      </w:r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636A">
        <w:rPr>
          <w:rFonts w:ascii="Arial" w:eastAsia="Times New Roman" w:hAnsi="Arial" w:cs="Arial"/>
          <w:color w:val="000000"/>
          <w:sz w:val="24"/>
          <w:szCs w:val="24"/>
        </w:rPr>
        <w:t>Hunedoara</w:t>
      </w:r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>anunta</w:t>
      </w:r>
      <w:proofErr w:type="spellEnd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>publicul</w:t>
      </w:r>
      <w:proofErr w:type="spellEnd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>interesat</w:t>
      </w:r>
      <w:proofErr w:type="spellEnd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>luarii</w:t>
      </w:r>
      <w:proofErr w:type="spellEnd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>deciziei</w:t>
      </w:r>
      <w:proofErr w:type="spellEnd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>etapei</w:t>
      </w:r>
      <w:proofErr w:type="spellEnd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>incadrare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>evaluar</w:t>
      </w:r>
      <w:r w:rsidR="00A1636A">
        <w:rPr>
          <w:rFonts w:ascii="Arial" w:eastAsia="Times New Roman" w:hAnsi="Arial" w:cs="Arial"/>
          <w:color w:val="000000"/>
          <w:sz w:val="24"/>
          <w:szCs w:val="24"/>
        </w:rPr>
        <w:t>e</w:t>
      </w:r>
      <w:proofErr w:type="spellEnd"/>
      <w:r w:rsid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A1636A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1636A">
        <w:rPr>
          <w:rFonts w:ascii="Arial" w:eastAsia="Times New Roman" w:hAnsi="Arial" w:cs="Arial"/>
          <w:color w:val="000000"/>
          <w:sz w:val="24"/>
          <w:szCs w:val="24"/>
        </w:rPr>
        <w:t>impactului</w:t>
      </w:r>
      <w:proofErr w:type="spellEnd"/>
      <w:r w:rsid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1636A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1636A">
        <w:rPr>
          <w:rFonts w:ascii="Arial" w:eastAsia="Times New Roman" w:hAnsi="Arial" w:cs="Arial"/>
          <w:color w:val="000000"/>
          <w:sz w:val="24"/>
          <w:szCs w:val="24"/>
        </w:rPr>
        <w:t>mediului</w:t>
      </w:r>
      <w:proofErr w:type="spellEnd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>proiectul</w:t>
      </w:r>
      <w:proofErr w:type="spellEnd"/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2ACB">
        <w:rPr>
          <w:rFonts w:ascii="Arial" w:eastAsia="Times New Roman" w:hAnsi="Arial" w:cs="Arial"/>
          <w:b/>
          <w:color w:val="000000"/>
          <w:sz w:val="24"/>
          <w:szCs w:val="24"/>
        </w:rPr>
        <w:t>"DESFIINŢARE CONSTRUCŢII C11, C33 ŞI C50"</w:t>
      </w:r>
      <w:r w:rsidR="00916E8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916E8F">
        <w:rPr>
          <w:rFonts w:ascii="Arial" w:eastAsia="Times New Roman" w:hAnsi="Arial" w:cs="Arial"/>
          <w:color w:val="000000"/>
          <w:sz w:val="24"/>
          <w:szCs w:val="24"/>
        </w:rPr>
        <w:t>propus</w:t>
      </w:r>
      <w:proofErr w:type="spellEnd"/>
      <w:r w:rsidR="00916E8F">
        <w:rPr>
          <w:rFonts w:ascii="Arial" w:eastAsia="Times New Roman" w:hAnsi="Arial" w:cs="Arial"/>
          <w:color w:val="000000"/>
          <w:sz w:val="24"/>
          <w:szCs w:val="24"/>
        </w:rPr>
        <w:t xml:space="preserve"> a fi </w:t>
      </w:r>
      <w:proofErr w:type="spellStart"/>
      <w:r w:rsidR="00916E8F">
        <w:rPr>
          <w:rFonts w:ascii="Arial" w:eastAsia="Times New Roman" w:hAnsi="Arial" w:cs="Arial"/>
          <w:color w:val="000000"/>
          <w:sz w:val="24"/>
          <w:szCs w:val="24"/>
        </w:rPr>
        <w:t>amplasat</w:t>
      </w:r>
      <w:proofErr w:type="spellEnd"/>
      <w:r w:rsidR="00916E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62ACB">
        <w:rPr>
          <w:rFonts w:ascii="Arial" w:eastAsia="Times New Roman" w:hAnsi="Arial" w:cs="Arial"/>
          <w:color w:val="000000"/>
          <w:sz w:val="24"/>
          <w:szCs w:val="24"/>
        </w:rPr>
        <w:t>municipiul</w:t>
      </w:r>
      <w:proofErr w:type="spellEnd"/>
      <w:r w:rsidRPr="00962ACB">
        <w:rPr>
          <w:rFonts w:ascii="Arial" w:eastAsia="Times New Roman" w:hAnsi="Arial" w:cs="Arial"/>
          <w:color w:val="000000"/>
          <w:sz w:val="24"/>
          <w:szCs w:val="24"/>
        </w:rPr>
        <w:t xml:space="preserve"> Deva, str. </w:t>
      </w:r>
      <w:proofErr w:type="spellStart"/>
      <w:r w:rsidRPr="00962ACB">
        <w:rPr>
          <w:rFonts w:ascii="Arial" w:eastAsia="Times New Roman" w:hAnsi="Arial" w:cs="Arial"/>
          <w:color w:val="000000"/>
          <w:sz w:val="24"/>
          <w:szCs w:val="24"/>
        </w:rPr>
        <w:t>Dorobanţilor</w:t>
      </w:r>
      <w:proofErr w:type="spellEnd"/>
      <w:r w:rsidRPr="00962A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62ACB">
        <w:rPr>
          <w:rFonts w:ascii="Arial" w:eastAsia="Times New Roman" w:hAnsi="Arial" w:cs="Arial"/>
          <w:color w:val="000000"/>
          <w:sz w:val="24"/>
          <w:szCs w:val="24"/>
        </w:rPr>
        <w:t>nr</w:t>
      </w:r>
      <w:proofErr w:type="spellEnd"/>
      <w:r w:rsidRPr="00962AC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962ACB">
        <w:rPr>
          <w:rFonts w:ascii="Arial" w:eastAsia="Times New Roman" w:hAnsi="Arial" w:cs="Arial"/>
          <w:color w:val="000000"/>
          <w:sz w:val="24"/>
          <w:szCs w:val="24"/>
        </w:rPr>
        <w:t>34</w:t>
      </w:r>
      <w:proofErr w:type="gramEnd"/>
      <w:r w:rsidR="00A1636A" w:rsidRPr="00962AC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A1636A" w:rsidRPr="00962ACB">
        <w:rPr>
          <w:rFonts w:ascii="Arial" w:eastAsia="Times New Roman" w:hAnsi="Arial" w:cs="Arial"/>
          <w:color w:val="000000"/>
          <w:sz w:val="24"/>
          <w:szCs w:val="24"/>
        </w:rPr>
        <w:t>jud</w:t>
      </w:r>
      <w:proofErr w:type="spellEnd"/>
      <w:r w:rsidR="00A1636A" w:rsidRPr="00962ACB">
        <w:rPr>
          <w:rFonts w:ascii="Arial" w:eastAsia="Times New Roman" w:hAnsi="Arial" w:cs="Arial"/>
          <w:color w:val="000000"/>
          <w:sz w:val="24"/>
          <w:szCs w:val="24"/>
        </w:rPr>
        <w:t>. Hunedoara</w:t>
      </w:r>
      <w:r w:rsidR="00A1636A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  <w:r w:rsidR="00A1636A"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titular </w:t>
      </w:r>
      <w:r w:rsidRPr="00962ACB">
        <w:rPr>
          <w:rFonts w:ascii="Arial" w:eastAsia="Times New Roman" w:hAnsi="Arial" w:cs="Arial"/>
          <w:b/>
          <w:color w:val="000000"/>
          <w:sz w:val="24"/>
          <w:szCs w:val="24"/>
        </w:rPr>
        <w:t>EDILDANCONSTRUCT SRL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A1636A" w:rsidRPr="00A1636A" w:rsidRDefault="00A1636A" w:rsidP="00A16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F93" w:rsidRPr="000C60CD" w:rsidRDefault="00A1636A" w:rsidP="009A3F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9A3F93">
        <w:rPr>
          <w:rFonts w:ascii="Arial" w:eastAsia="Times New Roman" w:hAnsi="Arial" w:cs="Arial"/>
          <w:color w:val="000000"/>
          <w:sz w:val="24"/>
          <w:szCs w:val="24"/>
        </w:rPr>
        <w:t>Proiectul</w:t>
      </w:r>
      <w:proofErr w:type="spellEnd"/>
      <w:r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A3F93">
        <w:rPr>
          <w:rFonts w:ascii="Arial" w:eastAsia="Times New Roman" w:hAnsi="Arial" w:cs="Arial"/>
          <w:color w:val="000000"/>
          <w:sz w:val="24"/>
          <w:szCs w:val="24"/>
        </w:rPr>
        <w:t>deciziei</w:t>
      </w:r>
      <w:proofErr w:type="spellEnd"/>
      <w:r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9A3F93">
        <w:rPr>
          <w:rFonts w:ascii="Arial" w:eastAsia="Times New Roman" w:hAnsi="Arial" w:cs="Arial"/>
          <w:color w:val="000000"/>
          <w:sz w:val="24"/>
          <w:szCs w:val="24"/>
        </w:rPr>
        <w:t>incadrare</w:t>
      </w:r>
      <w:proofErr w:type="spellEnd"/>
      <w:r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A3F93">
        <w:rPr>
          <w:rFonts w:ascii="Arial" w:eastAsia="Times New Roman" w:hAnsi="Arial" w:cs="Arial"/>
          <w:color w:val="000000"/>
          <w:sz w:val="24"/>
          <w:szCs w:val="24"/>
        </w:rPr>
        <w:t>si</w:t>
      </w:r>
      <w:proofErr w:type="spellEnd"/>
      <w:r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A3F93">
        <w:rPr>
          <w:rFonts w:ascii="Arial" w:eastAsia="Times New Roman" w:hAnsi="Arial" w:cs="Arial"/>
          <w:color w:val="000000"/>
          <w:sz w:val="24"/>
          <w:szCs w:val="24"/>
        </w:rPr>
        <w:t>motivele</w:t>
      </w:r>
      <w:proofErr w:type="spellEnd"/>
      <w:r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care o </w:t>
      </w:r>
      <w:proofErr w:type="spellStart"/>
      <w:r w:rsidRPr="009A3F93">
        <w:rPr>
          <w:rFonts w:ascii="Arial" w:eastAsia="Times New Roman" w:hAnsi="Arial" w:cs="Arial"/>
          <w:color w:val="000000"/>
          <w:sz w:val="24"/>
          <w:szCs w:val="24"/>
        </w:rPr>
        <w:t>fundamenteaza</w:t>
      </w:r>
      <w:proofErr w:type="spellEnd"/>
      <w:r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pot fi </w:t>
      </w:r>
      <w:proofErr w:type="spellStart"/>
      <w:r w:rsidRPr="009A3F93">
        <w:rPr>
          <w:rFonts w:ascii="Arial" w:eastAsia="Times New Roman" w:hAnsi="Arial" w:cs="Arial"/>
          <w:color w:val="000000"/>
          <w:sz w:val="24"/>
          <w:szCs w:val="24"/>
        </w:rPr>
        <w:t>consultate</w:t>
      </w:r>
      <w:proofErr w:type="spellEnd"/>
      <w:r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9A3F93">
        <w:rPr>
          <w:rFonts w:ascii="Arial" w:eastAsia="Times New Roman" w:hAnsi="Arial" w:cs="Arial"/>
          <w:color w:val="000000"/>
          <w:sz w:val="24"/>
          <w:szCs w:val="24"/>
        </w:rPr>
        <w:t>sediul</w:t>
      </w:r>
      <w:proofErr w:type="spellEnd"/>
      <w:r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A3F93">
        <w:rPr>
          <w:rFonts w:ascii="Arial" w:eastAsia="Times New Roman" w:hAnsi="Arial" w:cs="Arial"/>
          <w:color w:val="000000"/>
          <w:sz w:val="24"/>
          <w:szCs w:val="24"/>
        </w:rPr>
        <w:t>autoritatii</w:t>
      </w:r>
      <w:proofErr w:type="spellEnd"/>
      <w:r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A3F93">
        <w:rPr>
          <w:rFonts w:ascii="Arial" w:eastAsia="Times New Roman" w:hAnsi="Arial" w:cs="Arial"/>
          <w:color w:val="000000"/>
          <w:sz w:val="24"/>
          <w:szCs w:val="24"/>
        </w:rPr>
        <w:t>competente</w:t>
      </w:r>
      <w:proofErr w:type="spellEnd"/>
      <w:r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A3F93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A3F93">
        <w:rPr>
          <w:rFonts w:ascii="Arial" w:eastAsia="Times New Roman" w:hAnsi="Arial" w:cs="Arial"/>
          <w:color w:val="000000"/>
          <w:sz w:val="24"/>
          <w:szCs w:val="24"/>
        </w:rPr>
        <w:t>protectia</w:t>
      </w:r>
      <w:proofErr w:type="spellEnd"/>
      <w:r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A3F93">
        <w:rPr>
          <w:rFonts w:ascii="Arial" w:eastAsia="Times New Roman" w:hAnsi="Arial" w:cs="Arial"/>
          <w:color w:val="000000"/>
          <w:sz w:val="24"/>
          <w:szCs w:val="24"/>
        </w:rPr>
        <w:t>mediului</w:t>
      </w:r>
      <w:proofErr w:type="spellEnd"/>
      <w:r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16E8F" w:rsidRPr="009A3F93">
        <w:rPr>
          <w:rFonts w:ascii="Arial" w:eastAsia="Times New Roman" w:hAnsi="Arial" w:cs="Arial"/>
          <w:color w:val="000000"/>
          <w:sz w:val="24"/>
          <w:szCs w:val="24"/>
        </w:rPr>
        <w:t>Hunedoara</w:t>
      </w:r>
      <w:r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r w:rsidR="00916E8F"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Deva, str. </w:t>
      </w:r>
      <w:proofErr w:type="spellStart"/>
      <w:r w:rsidR="00916E8F" w:rsidRPr="009A3F93">
        <w:rPr>
          <w:rFonts w:ascii="Arial" w:eastAsia="Times New Roman" w:hAnsi="Arial" w:cs="Arial"/>
          <w:color w:val="000000"/>
          <w:sz w:val="24"/>
          <w:szCs w:val="24"/>
        </w:rPr>
        <w:t>Aurel</w:t>
      </w:r>
      <w:proofErr w:type="spellEnd"/>
      <w:r w:rsidR="00916E8F"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916E8F" w:rsidRPr="009A3F93">
        <w:rPr>
          <w:rFonts w:ascii="Arial" w:eastAsia="Times New Roman" w:hAnsi="Arial" w:cs="Arial"/>
          <w:color w:val="000000"/>
          <w:sz w:val="24"/>
          <w:szCs w:val="24"/>
        </w:rPr>
        <w:t>Vlaicu</w:t>
      </w:r>
      <w:proofErr w:type="spellEnd"/>
      <w:r w:rsidR="00916E8F"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916E8F" w:rsidRPr="009A3F93">
        <w:rPr>
          <w:rFonts w:ascii="Arial" w:eastAsia="Times New Roman" w:hAnsi="Arial" w:cs="Arial"/>
          <w:color w:val="000000"/>
          <w:sz w:val="24"/>
          <w:szCs w:val="24"/>
        </w:rPr>
        <w:t>nr</w:t>
      </w:r>
      <w:proofErr w:type="spellEnd"/>
      <w:r w:rsidR="00916E8F"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. 25, </w:t>
      </w:r>
      <w:proofErr w:type="spellStart"/>
      <w:r w:rsidR="00916E8F" w:rsidRPr="009A3F93">
        <w:rPr>
          <w:rFonts w:ascii="Arial" w:eastAsia="Times New Roman" w:hAnsi="Arial" w:cs="Arial"/>
          <w:color w:val="000000"/>
          <w:sz w:val="24"/>
          <w:szCs w:val="24"/>
        </w:rPr>
        <w:t>jud</w:t>
      </w:r>
      <w:proofErr w:type="spellEnd"/>
      <w:r w:rsidR="00916E8F" w:rsidRPr="009A3F93">
        <w:rPr>
          <w:rFonts w:ascii="Arial" w:eastAsia="Times New Roman" w:hAnsi="Arial" w:cs="Arial"/>
          <w:color w:val="000000"/>
          <w:sz w:val="24"/>
          <w:szCs w:val="24"/>
        </w:rPr>
        <w:t>. Hunedoara,</w:t>
      </w:r>
      <w:r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3F93"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in </w:t>
      </w:r>
      <w:proofErr w:type="spellStart"/>
      <w:r w:rsidR="009A3F93" w:rsidRPr="009A3F93">
        <w:rPr>
          <w:rFonts w:ascii="Arial" w:eastAsia="Times New Roman" w:hAnsi="Arial" w:cs="Arial"/>
          <w:color w:val="000000"/>
          <w:sz w:val="24"/>
          <w:szCs w:val="24"/>
        </w:rPr>
        <w:t>zilele</w:t>
      </w:r>
      <w:proofErr w:type="spellEnd"/>
      <w:r w:rsidR="009A3F93"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="009A3F93" w:rsidRPr="009A3F93">
        <w:rPr>
          <w:rFonts w:ascii="Arial" w:eastAsia="Times New Roman" w:hAnsi="Arial" w:cs="Arial"/>
          <w:color w:val="000000"/>
          <w:sz w:val="24"/>
          <w:szCs w:val="24"/>
        </w:rPr>
        <w:t>luni-joi</w:t>
      </w:r>
      <w:proofErr w:type="spellEnd"/>
      <w:r w:rsidR="009A3F93"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9A3F93" w:rsidRPr="009A3F93">
        <w:rPr>
          <w:rFonts w:ascii="Arial" w:eastAsia="Times New Roman" w:hAnsi="Arial" w:cs="Arial"/>
          <w:color w:val="000000"/>
          <w:sz w:val="24"/>
          <w:szCs w:val="24"/>
        </w:rPr>
        <w:t>intre</w:t>
      </w:r>
      <w:proofErr w:type="spellEnd"/>
      <w:r w:rsidR="009A3F93"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9A3F93" w:rsidRPr="009A3F93">
        <w:rPr>
          <w:rFonts w:ascii="Arial" w:eastAsia="Times New Roman" w:hAnsi="Arial" w:cs="Arial"/>
          <w:color w:val="000000"/>
          <w:sz w:val="24"/>
          <w:szCs w:val="24"/>
        </w:rPr>
        <w:t>orele</w:t>
      </w:r>
      <w:proofErr w:type="spellEnd"/>
      <w:r w:rsidR="009A3F93"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9˚˚ -16˚˚, </w:t>
      </w:r>
      <w:proofErr w:type="spellStart"/>
      <w:r w:rsidR="009A3F93" w:rsidRPr="009A3F93">
        <w:rPr>
          <w:rFonts w:ascii="Arial" w:eastAsia="Times New Roman" w:hAnsi="Arial" w:cs="Arial"/>
          <w:color w:val="000000"/>
          <w:sz w:val="24"/>
          <w:szCs w:val="24"/>
        </w:rPr>
        <w:t>vineri</w:t>
      </w:r>
      <w:proofErr w:type="spellEnd"/>
      <w:r w:rsidR="009A3F93"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9˚˚ -13˚˚</w:t>
      </w:r>
      <w:r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A3F93">
        <w:rPr>
          <w:rFonts w:ascii="Arial" w:eastAsia="Times New Roman" w:hAnsi="Arial" w:cs="Arial"/>
          <w:color w:val="000000"/>
          <w:sz w:val="24"/>
          <w:szCs w:val="24"/>
        </w:rPr>
        <w:t>precum</w:t>
      </w:r>
      <w:proofErr w:type="spellEnd"/>
      <w:r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A3F93">
        <w:rPr>
          <w:rFonts w:ascii="Arial" w:eastAsia="Times New Roman" w:hAnsi="Arial" w:cs="Arial"/>
          <w:color w:val="000000"/>
          <w:sz w:val="24"/>
          <w:szCs w:val="24"/>
        </w:rPr>
        <w:t>si</w:t>
      </w:r>
      <w:proofErr w:type="spellEnd"/>
      <w:r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9A3F93">
        <w:rPr>
          <w:rFonts w:ascii="Arial" w:eastAsia="Times New Roman" w:hAnsi="Arial" w:cs="Arial"/>
          <w:color w:val="000000"/>
          <w:sz w:val="24"/>
          <w:szCs w:val="24"/>
        </w:rPr>
        <w:t>urmatoarea</w:t>
      </w:r>
      <w:proofErr w:type="spellEnd"/>
      <w:r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A3F93">
        <w:rPr>
          <w:rFonts w:ascii="Arial" w:eastAsia="Times New Roman" w:hAnsi="Arial" w:cs="Arial"/>
          <w:color w:val="000000"/>
          <w:sz w:val="24"/>
          <w:szCs w:val="24"/>
        </w:rPr>
        <w:t>adresa</w:t>
      </w:r>
      <w:proofErr w:type="spellEnd"/>
      <w:r w:rsidRPr="009A3F93">
        <w:rPr>
          <w:rFonts w:ascii="Arial" w:eastAsia="Times New Roman" w:hAnsi="Arial" w:cs="Arial"/>
          <w:color w:val="000000"/>
          <w:sz w:val="24"/>
          <w:szCs w:val="24"/>
        </w:rPr>
        <w:t xml:space="preserve"> de internet </w:t>
      </w:r>
      <w:r w:rsidR="00DE1C3E" w:rsidRPr="00DE1C3E">
        <w:rPr>
          <w:rFonts w:ascii="Arial" w:eastAsia="Times New Roman" w:hAnsi="Arial" w:cs="Arial"/>
          <w:color w:val="000000"/>
          <w:sz w:val="24"/>
          <w:szCs w:val="24"/>
        </w:rPr>
        <w:t>http://apmhunedoara.anpm.ro</w:t>
      </w:r>
      <w:r w:rsidR="00DE1C3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1636A" w:rsidRDefault="00A1636A" w:rsidP="00A163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1636A">
        <w:rPr>
          <w:rFonts w:ascii="Arial" w:eastAsia="Times New Roman" w:hAnsi="Arial" w:cs="Arial"/>
          <w:color w:val="000000"/>
          <w:sz w:val="24"/>
          <w:szCs w:val="24"/>
        </w:rPr>
        <w:t>    </w:t>
      </w:r>
      <w:proofErr w:type="spellStart"/>
      <w:r w:rsidRPr="00A1636A">
        <w:rPr>
          <w:rFonts w:ascii="Arial" w:eastAsia="Times New Roman" w:hAnsi="Arial" w:cs="Arial"/>
          <w:color w:val="000000"/>
          <w:sz w:val="24"/>
          <w:szCs w:val="24"/>
        </w:rPr>
        <w:t>Comentariile</w:t>
      </w:r>
      <w:proofErr w:type="spellEnd"/>
      <w:r w:rsidRPr="00A1636A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A1636A">
        <w:rPr>
          <w:rFonts w:ascii="Arial" w:eastAsia="Times New Roman" w:hAnsi="Arial" w:cs="Arial"/>
          <w:color w:val="000000"/>
          <w:sz w:val="24"/>
          <w:szCs w:val="24"/>
        </w:rPr>
        <w:t>Observatiile</w:t>
      </w:r>
      <w:proofErr w:type="spellEnd"/>
      <w:r w:rsidRPr="00A1636A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A1636A">
        <w:rPr>
          <w:rFonts w:ascii="Arial" w:eastAsia="Times New Roman" w:hAnsi="Arial" w:cs="Arial"/>
          <w:color w:val="000000"/>
          <w:sz w:val="24"/>
          <w:szCs w:val="24"/>
        </w:rPr>
        <w:t>Propunerile</w:t>
      </w:r>
      <w:proofErr w:type="spellEnd"/>
      <w:r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636A">
        <w:rPr>
          <w:rFonts w:ascii="Arial" w:eastAsia="Times New Roman" w:hAnsi="Arial" w:cs="Arial"/>
          <w:color w:val="000000"/>
          <w:sz w:val="24"/>
          <w:szCs w:val="24"/>
        </w:rPr>
        <w:t>publicului</w:t>
      </w:r>
      <w:proofErr w:type="spellEnd"/>
      <w:r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636A">
        <w:rPr>
          <w:rFonts w:ascii="Arial" w:eastAsia="Times New Roman" w:hAnsi="Arial" w:cs="Arial"/>
          <w:color w:val="000000"/>
          <w:sz w:val="24"/>
          <w:szCs w:val="24"/>
        </w:rPr>
        <w:t>interesat</w:t>
      </w:r>
      <w:proofErr w:type="spellEnd"/>
      <w:r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se pot </w:t>
      </w:r>
      <w:proofErr w:type="spellStart"/>
      <w:r w:rsidRPr="00A1636A">
        <w:rPr>
          <w:rFonts w:ascii="Arial" w:eastAsia="Times New Roman" w:hAnsi="Arial" w:cs="Arial"/>
          <w:color w:val="000000"/>
          <w:sz w:val="24"/>
          <w:szCs w:val="24"/>
        </w:rPr>
        <w:t>inainta</w:t>
      </w:r>
      <w:proofErr w:type="spellEnd"/>
      <w:r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636A">
        <w:rPr>
          <w:rFonts w:ascii="Arial" w:eastAsia="Times New Roman" w:hAnsi="Arial" w:cs="Arial"/>
          <w:color w:val="000000"/>
          <w:sz w:val="24"/>
          <w:szCs w:val="24"/>
        </w:rPr>
        <w:t>pana</w:t>
      </w:r>
      <w:proofErr w:type="spellEnd"/>
      <w:r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la data </w:t>
      </w:r>
      <w:proofErr w:type="spellStart"/>
      <w:r w:rsidRPr="00A1636A">
        <w:rPr>
          <w:rFonts w:ascii="Arial" w:eastAsia="Times New Roman" w:hAnsi="Arial" w:cs="Arial"/>
          <w:color w:val="000000"/>
          <w:sz w:val="24"/>
          <w:szCs w:val="24"/>
        </w:rPr>
        <w:t>de</w:t>
      </w:r>
      <w:proofErr w:type="spellEnd"/>
      <w:r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1C3E">
        <w:rPr>
          <w:rFonts w:ascii="Arial" w:eastAsia="Times New Roman" w:hAnsi="Arial" w:cs="Arial"/>
          <w:color w:val="000000"/>
          <w:sz w:val="24"/>
          <w:szCs w:val="24"/>
        </w:rPr>
        <w:t>28.08.2019</w:t>
      </w:r>
      <w:r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="00DE1C3E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A1636A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DE1C3E" w:rsidRPr="00A1636A" w:rsidRDefault="00DE1C3E" w:rsidP="00A163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A1636A" w:rsidRPr="00A1636A" w:rsidRDefault="00A1636A" w:rsidP="00A163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1636A">
        <w:rPr>
          <w:rFonts w:ascii="Arial" w:eastAsia="Times New Roman" w:hAnsi="Arial" w:cs="Arial"/>
          <w:color w:val="000000"/>
          <w:sz w:val="24"/>
          <w:szCs w:val="24"/>
        </w:rPr>
        <w:t>    </w:t>
      </w:r>
      <w:proofErr w:type="gramStart"/>
      <w:r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Data </w:t>
      </w:r>
      <w:proofErr w:type="spellStart"/>
      <w:r w:rsidRPr="00A1636A">
        <w:rPr>
          <w:rFonts w:ascii="Arial" w:eastAsia="Times New Roman" w:hAnsi="Arial" w:cs="Arial"/>
          <w:color w:val="000000"/>
          <w:sz w:val="24"/>
          <w:szCs w:val="24"/>
        </w:rPr>
        <w:t>afisarii</w:t>
      </w:r>
      <w:proofErr w:type="spellEnd"/>
      <w:r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636A">
        <w:rPr>
          <w:rFonts w:ascii="Arial" w:eastAsia="Times New Roman" w:hAnsi="Arial" w:cs="Arial"/>
          <w:color w:val="000000"/>
          <w:sz w:val="24"/>
          <w:szCs w:val="24"/>
        </w:rPr>
        <w:t>anuntului</w:t>
      </w:r>
      <w:proofErr w:type="spellEnd"/>
      <w:r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636A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site</w:t>
      </w:r>
      <w:proofErr w:type="gramEnd"/>
      <w:r w:rsidRPr="00A16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1C3E">
        <w:rPr>
          <w:rFonts w:ascii="Arial" w:eastAsia="Times New Roman" w:hAnsi="Arial" w:cs="Arial"/>
          <w:color w:val="000000"/>
          <w:sz w:val="24"/>
          <w:szCs w:val="24"/>
        </w:rPr>
        <w:t>19.08.2019</w:t>
      </w:r>
    </w:p>
    <w:p w:rsidR="00746676" w:rsidRPr="00A1636A" w:rsidRDefault="00746676" w:rsidP="00A1636A">
      <w:pPr>
        <w:jc w:val="both"/>
        <w:rPr>
          <w:sz w:val="24"/>
          <w:szCs w:val="24"/>
        </w:rPr>
      </w:pPr>
    </w:p>
    <w:sectPr w:rsidR="00746676" w:rsidRPr="00A16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37FA"/>
    <w:multiLevelType w:val="hybridMultilevel"/>
    <w:tmpl w:val="EC5C30DA"/>
    <w:lvl w:ilvl="0" w:tplc="6A829482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CE"/>
    <w:rsid w:val="000C60CD"/>
    <w:rsid w:val="002E75CE"/>
    <w:rsid w:val="00746676"/>
    <w:rsid w:val="00916E8F"/>
    <w:rsid w:val="00962ACB"/>
    <w:rsid w:val="009A3F93"/>
    <w:rsid w:val="00A1636A"/>
    <w:rsid w:val="00DE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2280"/>
  <w15:chartTrackingRefBased/>
  <w15:docId w15:val="{58E0B2E4-5832-437E-A8C6-BEB2B7F7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F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3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 Claudia</dc:creator>
  <cp:keywords/>
  <dc:description/>
  <cp:lastModifiedBy>Rusu Viorica</cp:lastModifiedBy>
  <cp:revision>6</cp:revision>
  <dcterms:created xsi:type="dcterms:W3CDTF">2019-05-20T06:35:00Z</dcterms:created>
  <dcterms:modified xsi:type="dcterms:W3CDTF">2019-08-19T12:23:00Z</dcterms:modified>
</cp:coreProperties>
</file>