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B8CD" w14:textId="77777777" w:rsidR="00D811BF" w:rsidRPr="004A12F1" w:rsidRDefault="002D54BF" w:rsidP="004A12F1">
      <w:pPr>
        <w:spacing w:after="0"/>
        <w:rPr>
          <w:rFonts w:ascii="Arial" w:hAnsi="Arial" w:cs="Arial"/>
          <w:bCs/>
          <w:u w:val="single"/>
        </w:rPr>
      </w:pPr>
      <w:r w:rsidRPr="004A12F1">
        <w:rPr>
          <w:rFonts w:ascii="Arial" w:hAnsi="Arial" w:cs="Arial"/>
          <w:bCs/>
          <w:u w:val="single"/>
        </w:rPr>
        <w:t xml:space="preserve">  </w:t>
      </w:r>
      <w:proofErr w:type="spellStart"/>
      <w:r w:rsidR="00D811BF" w:rsidRPr="004A12F1">
        <w:rPr>
          <w:rFonts w:ascii="Arial" w:hAnsi="Arial" w:cs="Arial"/>
          <w:bCs/>
          <w:u w:val="single"/>
        </w:rPr>
        <w:t>Conţinutul</w:t>
      </w:r>
      <w:proofErr w:type="spellEnd"/>
      <w:r w:rsidR="00D811BF" w:rsidRPr="004A12F1">
        <w:rPr>
          <w:rFonts w:ascii="Arial" w:hAnsi="Arial" w:cs="Arial"/>
          <w:bCs/>
          <w:u w:val="single"/>
        </w:rPr>
        <w:t>-cadru al memoriului de prezentare</w:t>
      </w:r>
      <w:r w:rsidRPr="004A12F1">
        <w:rPr>
          <w:rFonts w:ascii="Arial" w:hAnsi="Arial" w:cs="Arial"/>
          <w:bCs/>
          <w:u w:val="single"/>
        </w:rPr>
        <w:t xml:space="preserve">, conform Anexa </w:t>
      </w:r>
      <w:proofErr w:type="spellStart"/>
      <w:r w:rsidRPr="004A12F1">
        <w:rPr>
          <w:rFonts w:ascii="Arial" w:hAnsi="Arial" w:cs="Arial"/>
          <w:bCs/>
          <w:u w:val="single"/>
        </w:rPr>
        <w:t>5E</w:t>
      </w:r>
      <w:proofErr w:type="spellEnd"/>
      <w:r w:rsidRPr="004A12F1">
        <w:rPr>
          <w:rFonts w:ascii="Arial" w:hAnsi="Arial" w:cs="Arial"/>
          <w:bCs/>
          <w:u w:val="single"/>
        </w:rPr>
        <w:t xml:space="preserve"> la Legea nr. 292/2018 privind evaluarea impactului anumitor proiecte publice sau private asupra mediului</w:t>
      </w:r>
    </w:p>
    <w:p w14:paraId="364C4BBE" w14:textId="4E5C775B" w:rsidR="00D811BF" w:rsidRPr="004A12F1" w:rsidRDefault="00D811BF" w:rsidP="004A12F1">
      <w:pPr>
        <w:pStyle w:val="Listparagraf"/>
        <w:numPr>
          <w:ilvl w:val="0"/>
          <w:numId w:val="1"/>
        </w:numPr>
        <w:spacing w:after="0"/>
        <w:rPr>
          <w:rFonts w:ascii="Arial" w:hAnsi="Arial" w:cs="Arial"/>
          <w:b/>
          <w:bCs/>
          <w:u w:val="single"/>
        </w:rPr>
      </w:pPr>
      <w:r w:rsidRPr="004A12F1">
        <w:rPr>
          <w:rFonts w:ascii="Arial" w:hAnsi="Arial" w:cs="Arial"/>
          <w:u w:val="single"/>
        </w:rPr>
        <w:t>Denumirea proiectului:</w:t>
      </w:r>
      <w:r w:rsidR="00866CF2" w:rsidRPr="004A12F1">
        <w:rPr>
          <w:rFonts w:ascii="Arial" w:hAnsi="Arial" w:cs="Arial"/>
          <w:u w:val="single"/>
        </w:rPr>
        <w:t xml:space="preserve">  </w:t>
      </w:r>
      <w:r w:rsidR="0027707B" w:rsidRPr="004A12F1">
        <w:rPr>
          <w:rFonts w:ascii="Arial" w:hAnsi="Arial" w:cs="Arial"/>
          <w:b/>
          <w:bCs/>
          <w:u w:val="single"/>
        </w:rPr>
        <w:t>ALIMENTARE CU APĂ</w:t>
      </w:r>
      <w:r w:rsidR="00866CF2" w:rsidRPr="004A12F1">
        <w:rPr>
          <w:rFonts w:ascii="Arial" w:hAnsi="Arial" w:cs="Arial"/>
          <w:b/>
          <w:bCs/>
          <w:u w:val="single"/>
        </w:rPr>
        <w:t xml:space="preserve"> ZONA TURISTICĂ PASUL </w:t>
      </w:r>
      <w:proofErr w:type="spellStart"/>
      <w:r w:rsidR="00866CF2" w:rsidRPr="004A12F1">
        <w:rPr>
          <w:rFonts w:ascii="Arial" w:hAnsi="Arial" w:cs="Arial"/>
          <w:b/>
          <w:bCs/>
          <w:u w:val="single"/>
        </w:rPr>
        <w:t>VÎLCAN</w:t>
      </w:r>
      <w:proofErr w:type="spellEnd"/>
    </w:p>
    <w:p w14:paraId="28028580" w14:textId="77777777" w:rsidR="002D54BF" w:rsidRPr="004A12F1" w:rsidRDefault="002D54BF" w:rsidP="004A12F1">
      <w:pPr>
        <w:spacing w:after="0"/>
        <w:ind w:left="195"/>
        <w:rPr>
          <w:rFonts w:ascii="Arial" w:hAnsi="Arial" w:cs="Arial"/>
          <w:b/>
          <w:bCs/>
        </w:rPr>
      </w:pPr>
    </w:p>
    <w:p w14:paraId="03C8524D" w14:textId="77777777" w:rsidR="00D811BF" w:rsidRPr="004A12F1" w:rsidRDefault="00D811BF" w:rsidP="004A12F1">
      <w:pPr>
        <w:spacing w:after="0"/>
        <w:rPr>
          <w:rFonts w:ascii="Arial" w:hAnsi="Arial" w:cs="Arial"/>
          <w:u w:val="single"/>
        </w:rPr>
      </w:pPr>
      <w:r w:rsidRPr="004A12F1">
        <w:rPr>
          <w:rFonts w:ascii="Arial" w:hAnsi="Arial" w:cs="Arial"/>
        </w:rPr>
        <w:t xml:space="preserve">    </w:t>
      </w:r>
      <w:r w:rsidRPr="004A12F1">
        <w:rPr>
          <w:rFonts w:ascii="Arial" w:hAnsi="Arial" w:cs="Arial"/>
          <w:u w:val="single"/>
        </w:rPr>
        <w:t>II. Titular:</w:t>
      </w:r>
    </w:p>
    <w:p w14:paraId="3709FC6F" w14:textId="5A0369EE" w:rsidR="00D811BF" w:rsidRPr="004A12F1" w:rsidRDefault="00D811BF" w:rsidP="004A12F1">
      <w:pPr>
        <w:spacing w:after="0"/>
        <w:rPr>
          <w:rFonts w:ascii="Arial" w:hAnsi="Arial" w:cs="Arial"/>
        </w:rPr>
      </w:pPr>
      <w:r w:rsidRPr="004A12F1">
        <w:rPr>
          <w:rFonts w:ascii="Arial" w:hAnsi="Arial" w:cs="Arial"/>
        </w:rPr>
        <w:t xml:space="preserve">    -  numele</w:t>
      </w:r>
      <w:r w:rsidR="00866CF2" w:rsidRPr="004A12F1">
        <w:rPr>
          <w:rFonts w:ascii="Arial" w:hAnsi="Arial" w:cs="Arial"/>
        </w:rPr>
        <w:t xml:space="preserve">: </w:t>
      </w:r>
      <w:r w:rsidR="00866CF2" w:rsidRPr="004A12F1">
        <w:rPr>
          <w:rFonts w:ascii="Arial" w:hAnsi="Arial" w:cs="Arial"/>
          <w:b/>
          <w:bCs/>
        </w:rPr>
        <w:t>S.C. APA SERV VALEA JIULUI S.A.</w:t>
      </w:r>
    </w:p>
    <w:p w14:paraId="15260B77" w14:textId="77777777" w:rsidR="00D811BF" w:rsidRPr="004A12F1" w:rsidRDefault="00D811BF" w:rsidP="004A12F1">
      <w:pPr>
        <w:spacing w:after="0"/>
        <w:rPr>
          <w:rFonts w:ascii="Arial" w:hAnsi="Arial" w:cs="Arial"/>
        </w:rPr>
      </w:pPr>
      <w:r w:rsidRPr="004A12F1">
        <w:rPr>
          <w:rFonts w:ascii="Arial" w:hAnsi="Arial" w:cs="Arial"/>
        </w:rPr>
        <w:t xml:space="preserve">    –  adresa </w:t>
      </w:r>
      <w:proofErr w:type="spellStart"/>
      <w:r w:rsidRPr="004A12F1">
        <w:rPr>
          <w:rFonts w:ascii="Arial" w:hAnsi="Arial" w:cs="Arial"/>
        </w:rPr>
        <w:t>poştală</w:t>
      </w:r>
      <w:proofErr w:type="spellEnd"/>
      <w:r w:rsidRPr="004A12F1">
        <w:rPr>
          <w:rFonts w:ascii="Arial" w:hAnsi="Arial" w:cs="Arial"/>
        </w:rPr>
        <w:t>;</w:t>
      </w:r>
    </w:p>
    <w:p w14:paraId="6F927F3D" w14:textId="7311B006" w:rsidR="00D811BF" w:rsidRPr="004A12F1" w:rsidRDefault="00D811BF" w:rsidP="004A12F1">
      <w:pPr>
        <w:spacing w:after="0"/>
        <w:rPr>
          <w:rFonts w:ascii="Arial" w:hAnsi="Arial" w:cs="Arial"/>
        </w:rPr>
      </w:pPr>
      <w:r w:rsidRPr="004A12F1">
        <w:rPr>
          <w:rFonts w:ascii="Arial" w:hAnsi="Arial" w:cs="Arial"/>
        </w:rPr>
        <w:t xml:space="preserve">    –  numărul de telefon, de fax </w:t>
      </w:r>
      <w:proofErr w:type="spellStart"/>
      <w:r w:rsidRPr="004A12F1">
        <w:rPr>
          <w:rFonts w:ascii="Arial" w:hAnsi="Arial" w:cs="Arial"/>
        </w:rPr>
        <w:t>şi</w:t>
      </w:r>
      <w:proofErr w:type="spellEnd"/>
      <w:r w:rsidRPr="004A12F1">
        <w:rPr>
          <w:rFonts w:ascii="Arial" w:hAnsi="Arial" w:cs="Arial"/>
        </w:rPr>
        <w:t xml:space="preserve"> adresa de e-mail, adresa paginii de internet</w:t>
      </w:r>
      <w:r w:rsidR="00866CF2" w:rsidRPr="004A12F1">
        <w:rPr>
          <w:rFonts w:ascii="Arial" w:hAnsi="Arial" w:cs="Arial"/>
        </w:rPr>
        <w:t xml:space="preserve">: 0722/502.881; </w:t>
      </w:r>
      <w:r w:rsidR="00A2645C" w:rsidRPr="004A12F1">
        <w:rPr>
          <w:rFonts w:ascii="Arial" w:hAnsi="Arial" w:cs="Arial"/>
        </w:rPr>
        <w:t>ap</w:t>
      </w:r>
      <w:r w:rsidR="00866CF2" w:rsidRPr="004A12F1">
        <w:rPr>
          <w:rFonts w:ascii="Arial" w:hAnsi="Arial" w:cs="Arial"/>
        </w:rPr>
        <w:t>aserv@asvj.ro</w:t>
      </w:r>
    </w:p>
    <w:p w14:paraId="62282B0A" w14:textId="77777777" w:rsidR="00D811BF" w:rsidRPr="004A12F1" w:rsidRDefault="00D811BF" w:rsidP="004A12F1">
      <w:pPr>
        <w:spacing w:after="0"/>
        <w:rPr>
          <w:rFonts w:ascii="Arial" w:hAnsi="Arial" w:cs="Arial"/>
        </w:rPr>
      </w:pPr>
      <w:r w:rsidRPr="004A12F1">
        <w:rPr>
          <w:rFonts w:ascii="Arial" w:hAnsi="Arial" w:cs="Arial"/>
        </w:rPr>
        <w:t xml:space="preserve">    –  numele persoanelor de contact:</w:t>
      </w:r>
    </w:p>
    <w:p w14:paraId="3A07FD6B" w14:textId="4B16802B" w:rsidR="00D811BF" w:rsidRPr="004A12F1" w:rsidRDefault="00D811BF" w:rsidP="004A12F1">
      <w:pPr>
        <w:spacing w:after="0"/>
        <w:rPr>
          <w:rFonts w:ascii="Arial" w:hAnsi="Arial" w:cs="Arial"/>
        </w:rPr>
      </w:pPr>
      <w:r w:rsidRPr="004A12F1">
        <w:rPr>
          <w:rFonts w:ascii="Arial" w:hAnsi="Arial" w:cs="Arial"/>
        </w:rPr>
        <w:t xml:space="preserve">    • director/manager/administrator</w:t>
      </w:r>
      <w:r w:rsidR="00866CF2" w:rsidRPr="004A12F1">
        <w:rPr>
          <w:rFonts w:ascii="Arial" w:hAnsi="Arial" w:cs="Arial"/>
        </w:rPr>
        <w:t>: Cristi Ionică</w:t>
      </w:r>
    </w:p>
    <w:p w14:paraId="5F91C317" w14:textId="37FAC18D" w:rsidR="00D811BF" w:rsidRPr="004A12F1" w:rsidRDefault="00D811BF" w:rsidP="004A12F1">
      <w:pPr>
        <w:spacing w:after="0"/>
        <w:rPr>
          <w:rFonts w:ascii="Arial" w:hAnsi="Arial" w:cs="Arial"/>
        </w:rPr>
      </w:pPr>
      <w:r w:rsidRPr="004A12F1">
        <w:rPr>
          <w:rFonts w:ascii="Arial" w:hAnsi="Arial" w:cs="Arial"/>
        </w:rPr>
        <w:t xml:space="preserve">    • responsabil pentru </w:t>
      </w:r>
      <w:r w:rsidR="004A12F1" w:rsidRPr="004A12F1">
        <w:rPr>
          <w:rFonts w:ascii="Arial" w:hAnsi="Arial" w:cs="Arial"/>
        </w:rPr>
        <w:t>protecția</w:t>
      </w:r>
      <w:r w:rsidRPr="004A12F1">
        <w:rPr>
          <w:rFonts w:ascii="Arial" w:hAnsi="Arial" w:cs="Arial"/>
        </w:rPr>
        <w:t xml:space="preserve"> mediului</w:t>
      </w:r>
      <w:r w:rsidR="00866CF2" w:rsidRPr="004A12F1">
        <w:rPr>
          <w:rFonts w:ascii="Arial" w:hAnsi="Arial" w:cs="Arial"/>
        </w:rPr>
        <w:t xml:space="preserve">: </w:t>
      </w:r>
    </w:p>
    <w:p w14:paraId="03DB4B5A" w14:textId="77777777" w:rsidR="00D811BF" w:rsidRPr="004A12F1" w:rsidRDefault="00D811BF" w:rsidP="004A12F1">
      <w:pPr>
        <w:spacing w:after="0"/>
        <w:rPr>
          <w:rFonts w:ascii="Arial" w:hAnsi="Arial" w:cs="Arial"/>
        </w:rPr>
      </w:pPr>
    </w:p>
    <w:p w14:paraId="0EE65EFD" w14:textId="77777777" w:rsidR="00D811BF" w:rsidRPr="004A12F1" w:rsidRDefault="00D811BF" w:rsidP="004A12F1">
      <w:pPr>
        <w:spacing w:after="0"/>
        <w:rPr>
          <w:rFonts w:ascii="Arial" w:hAnsi="Arial" w:cs="Arial"/>
          <w:u w:val="single"/>
        </w:rPr>
      </w:pPr>
      <w:r w:rsidRPr="004A12F1">
        <w:rPr>
          <w:rFonts w:ascii="Arial" w:hAnsi="Arial" w:cs="Arial"/>
        </w:rPr>
        <w:t xml:space="preserve">    </w:t>
      </w:r>
      <w:r w:rsidRPr="004A12F1">
        <w:rPr>
          <w:rFonts w:ascii="Arial" w:hAnsi="Arial" w:cs="Arial"/>
          <w:u w:val="single"/>
        </w:rPr>
        <w:t>III. Descrierea caracteristicilor fizice ale întregului proiect:</w:t>
      </w:r>
    </w:p>
    <w:p w14:paraId="34A72E2F" w14:textId="1E4BCFAE" w:rsidR="00A64425" w:rsidRPr="004A12F1" w:rsidRDefault="00D811BF" w:rsidP="004A12F1">
      <w:pPr>
        <w:pStyle w:val="Listparagraf"/>
        <w:numPr>
          <w:ilvl w:val="0"/>
          <w:numId w:val="3"/>
        </w:numPr>
        <w:spacing w:after="0"/>
        <w:rPr>
          <w:rFonts w:ascii="Arial" w:hAnsi="Arial" w:cs="Arial"/>
          <w:b/>
          <w:u w:val="single"/>
        </w:rPr>
      </w:pPr>
      <w:r w:rsidRPr="004A12F1">
        <w:rPr>
          <w:rFonts w:ascii="Arial" w:hAnsi="Arial" w:cs="Arial"/>
          <w:b/>
          <w:u w:val="single"/>
        </w:rPr>
        <w:t>un rezumat al proiectului;</w:t>
      </w:r>
    </w:p>
    <w:p w14:paraId="5A969F63" w14:textId="77777777" w:rsidR="004A12F1" w:rsidRDefault="00A64425" w:rsidP="004A12F1">
      <w:pPr>
        <w:spacing w:after="0"/>
        <w:ind w:firstLine="708"/>
        <w:jc w:val="both"/>
        <w:rPr>
          <w:rFonts w:ascii="Arial" w:hAnsi="Arial" w:cs="Arial"/>
        </w:rPr>
      </w:pPr>
      <w:r w:rsidRPr="004A12F1">
        <w:rPr>
          <w:rFonts w:ascii="Arial" w:hAnsi="Arial" w:cs="Arial"/>
        </w:rPr>
        <w:t xml:space="preserve">Pentru a asigura consumurile </w:t>
      </w:r>
      <w:r w:rsidR="004A12F1" w:rsidRPr="004A12F1">
        <w:rPr>
          <w:rFonts w:ascii="Arial" w:hAnsi="Arial" w:cs="Arial"/>
        </w:rPr>
        <w:t>actuale</w:t>
      </w:r>
      <w:r w:rsidRPr="004A12F1">
        <w:rPr>
          <w:rFonts w:ascii="Arial" w:hAnsi="Arial" w:cs="Arial"/>
        </w:rPr>
        <w:t xml:space="preserve"> de apă plus cele care se vor face prin dezvoltarea pe care o </w:t>
      </w:r>
      <w:r w:rsidR="004A12F1" w:rsidRPr="004A12F1">
        <w:rPr>
          <w:rFonts w:ascii="Arial" w:hAnsi="Arial" w:cs="Arial"/>
        </w:rPr>
        <w:t>preconizează</w:t>
      </w:r>
      <w:r w:rsidRPr="004A12F1">
        <w:rPr>
          <w:rFonts w:ascii="Arial" w:hAnsi="Arial" w:cs="Arial"/>
        </w:rPr>
        <w:t xml:space="preserve"> </w:t>
      </w:r>
      <w:proofErr w:type="spellStart"/>
      <w:r w:rsidRPr="004A12F1">
        <w:rPr>
          <w:rFonts w:ascii="Arial" w:hAnsi="Arial" w:cs="Arial"/>
        </w:rPr>
        <w:t>PUZ</w:t>
      </w:r>
      <w:proofErr w:type="spellEnd"/>
      <w:r w:rsidR="004A12F1">
        <w:rPr>
          <w:rFonts w:ascii="Arial" w:hAnsi="Arial" w:cs="Arial"/>
        </w:rPr>
        <w:t xml:space="preserve"> </w:t>
      </w:r>
      <w:r w:rsidRPr="004A12F1">
        <w:rPr>
          <w:rFonts w:ascii="Arial" w:hAnsi="Arial" w:cs="Arial"/>
        </w:rPr>
        <w:t>-</w:t>
      </w:r>
      <w:proofErr w:type="spellStart"/>
      <w:r w:rsidRPr="004A12F1">
        <w:rPr>
          <w:rFonts w:ascii="Arial" w:hAnsi="Arial" w:cs="Arial"/>
        </w:rPr>
        <w:t>ul</w:t>
      </w:r>
      <w:proofErr w:type="spellEnd"/>
      <w:r w:rsidRPr="004A12F1">
        <w:rPr>
          <w:rFonts w:ascii="Arial" w:hAnsi="Arial" w:cs="Arial"/>
        </w:rPr>
        <w:t xml:space="preserve"> pentru zona turistică Pasul </w:t>
      </w:r>
      <w:proofErr w:type="spellStart"/>
      <w:r w:rsidRPr="004A12F1">
        <w:rPr>
          <w:rFonts w:ascii="Arial" w:hAnsi="Arial" w:cs="Arial"/>
        </w:rPr>
        <w:t>Vîlcan</w:t>
      </w:r>
      <w:proofErr w:type="spellEnd"/>
      <w:r w:rsidRPr="004A12F1">
        <w:rPr>
          <w:rFonts w:ascii="Arial" w:hAnsi="Arial" w:cs="Arial"/>
        </w:rPr>
        <w:t>, se propune:</w:t>
      </w:r>
    </w:p>
    <w:p w14:paraId="41891A51" w14:textId="77777777" w:rsidR="004A12F1" w:rsidRDefault="004A12F1" w:rsidP="004A12F1">
      <w:pPr>
        <w:spacing w:after="0"/>
        <w:ind w:firstLine="708"/>
        <w:jc w:val="both"/>
        <w:rPr>
          <w:rFonts w:ascii="Arial" w:hAnsi="Arial" w:cs="Arial"/>
        </w:rPr>
      </w:pPr>
      <w:r>
        <w:rPr>
          <w:rFonts w:ascii="Arial" w:hAnsi="Arial" w:cs="Arial"/>
        </w:rPr>
        <w:t>-</w:t>
      </w:r>
      <w:r w:rsidR="00A64425" w:rsidRPr="004A12F1">
        <w:rPr>
          <w:rFonts w:ascii="Arial" w:hAnsi="Arial" w:cs="Arial"/>
        </w:rPr>
        <w:t xml:space="preserve"> preluarea celor </w:t>
      </w:r>
      <w:r w:rsidR="00996C93" w:rsidRPr="004A12F1">
        <w:rPr>
          <w:rFonts w:ascii="Arial" w:hAnsi="Arial" w:cs="Arial"/>
        </w:rPr>
        <w:t>două</w:t>
      </w:r>
      <w:r w:rsidR="00A64425" w:rsidRPr="004A12F1">
        <w:rPr>
          <w:rFonts w:ascii="Arial" w:hAnsi="Arial" w:cs="Arial"/>
        </w:rPr>
        <w:t xml:space="preserve"> izvoare de pe vârful muntelui, prin intermediul unei captări amenajate în zonă și transportul apei prin intermediul unei conducte PEI D de 110 mm, până în zona telegondolei.</w:t>
      </w:r>
    </w:p>
    <w:p w14:paraId="3E8A95E3" w14:textId="08946F93" w:rsidR="00A64425" w:rsidRPr="004A12F1" w:rsidRDefault="00A64425" w:rsidP="004A12F1">
      <w:pPr>
        <w:spacing w:after="0"/>
        <w:ind w:firstLine="708"/>
        <w:jc w:val="both"/>
        <w:rPr>
          <w:rFonts w:ascii="Arial" w:hAnsi="Arial" w:cs="Arial"/>
        </w:rPr>
      </w:pPr>
      <w:r w:rsidRPr="004A12F1">
        <w:rPr>
          <w:rFonts w:ascii="Arial" w:hAnsi="Arial" w:cs="Arial"/>
        </w:rPr>
        <w:t xml:space="preserve"> În vederea asigurării necesarului de apă pentru populația din zonă, stocul pentru hidranții de incendiu etc., în aceasta zonă va fi amplasat un rezervor de apă de cca. 100 </w:t>
      </w:r>
      <w:proofErr w:type="spellStart"/>
      <w:r w:rsidRPr="004A12F1">
        <w:rPr>
          <w:rFonts w:ascii="Arial" w:hAnsi="Arial" w:cs="Arial"/>
        </w:rPr>
        <w:t>me</w:t>
      </w:r>
      <w:proofErr w:type="spellEnd"/>
      <w:r w:rsidRPr="004A12F1">
        <w:rPr>
          <w:rFonts w:ascii="Arial" w:hAnsi="Arial" w:cs="Arial"/>
        </w:rPr>
        <w:t xml:space="preserve">, din care se va asigura distribuția apei către consumatori. Rezervorul va asigura clorinarea apei, fiind complet automatizat în acest sens (container clorinare, sistem automatizare, aparat clorinare, debitmetru, control logic programabil </w:t>
      </w:r>
      <w:proofErr w:type="spellStart"/>
      <w:r w:rsidRPr="004A12F1">
        <w:rPr>
          <w:rFonts w:ascii="Arial" w:hAnsi="Arial" w:cs="Arial"/>
        </w:rPr>
        <w:t>P.L.C</w:t>
      </w:r>
      <w:proofErr w:type="spellEnd"/>
      <w:r w:rsidRPr="004A12F1">
        <w:rPr>
          <w:rFonts w:ascii="Arial" w:hAnsi="Arial" w:cs="Arial"/>
        </w:rPr>
        <w:t>. etc.). Întrucât diferența de nivel dintre punctul de preluare a apelor de la izvoare (captare) și punctul de amplasament al rezervorului este foarte mare, pe traseul conductei de aducțiune vor fi prevăzute cămine de rupere a presiunii complet echipate.</w:t>
      </w:r>
    </w:p>
    <w:p w14:paraId="0BB25706" w14:textId="1C29B366"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Sursele de apa sunt </w:t>
      </w:r>
      <w:r w:rsidR="004A12F1" w:rsidRPr="004A12F1">
        <w:rPr>
          <w:rFonts w:ascii="Arial" w:hAnsi="Arial" w:cs="Arial"/>
          <w:color w:val="000000" w:themeColor="text1"/>
          <w:sz w:val="24"/>
          <w:szCs w:val="24"/>
        </w:rPr>
        <w:t>însă</w:t>
      </w:r>
      <w:r w:rsidRPr="004A12F1">
        <w:rPr>
          <w:rFonts w:ascii="Arial" w:hAnsi="Arial" w:cs="Arial"/>
          <w:color w:val="000000" w:themeColor="text1"/>
          <w:sz w:val="24"/>
          <w:szCs w:val="24"/>
        </w:rPr>
        <w:t xml:space="preserve"> interconectate prin </w:t>
      </w:r>
      <w:r w:rsidR="004A12F1" w:rsidRPr="004A12F1">
        <w:rPr>
          <w:rFonts w:ascii="Arial" w:hAnsi="Arial" w:cs="Arial"/>
          <w:color w:val="000000" w:themeColor="text1"/>
          <w:sz w:val="24"/>
          <w:szCs w:val="24"/>
        </w:rPr>
        <w:t>aducțiuni</w:t>
      </w:r>
      <w:r w:rsidRPr="004A12F1">
        <w:rPr>
          <w:rFonts w:ascii="Arial" w:hAnsi="Arial" w:cs="Arial"/>
          <w:color w:val="000000" w:themeColor="text1"/>
          <w:sz w:val="24"/>
          <w:szCs w:val="24"/>
        </w:rPr>
        <w:t xml:space="preserve"> </w:t>
      </w:r>
      <w:r w:rsidR="004A12F1" w:rsidRPr="004A12F1">
        <w:rPr>
          <w:rFonts w:ascii="Arial" w:hAnsi="Arial" w:cs="Arial"/>
          <w:color w:val="000000" w:themeColor="text1"/>
          <w:sz w:val="24"/>
          <w:szCs w:val="24"/>
        </w:rPr>
        <w:t>asigurând</w:t>
      </w:r>
      <w:r w:rsidRPr="004A12F1">
        <w:rPr>
          <w:rFonts w:ascii="Arial" w:hAnsi="Arial" w:cs="Arial"/>
          <w:color w:val="000000" w:themeColor="text1"/>
          <w:sz w:val="24"/>
          <w:szCs w:val="24"/>
        </w:rPr>
        <w:t xml:space="preserve"> flexibilitate in alimentare </w:t>
      </w:r>
      <w:r w:rsidR="004A12F1">
        <w:rPr>
          <w:rFonts w:ascii="Arial" w:hAnsi="Arial" w:cs="Arial"/>
          <w:color w:val="000000" w:themeColor="text1"/>
          <w:sz w:val="24"/>
          <w:szCs w:val="24"/>
        </w:rPr>
        <w:t>î</w:t>
      </w:r>
      <w:r w:rsidRPr="004A12F1">
        <w:rPr>
          <w:rFonts w:ascii="Arial" w:hAnsi="Arial" w:cs="Arial"/>
          <w:color w:val="000000" w:themeColor="text1"/>
          <w:sz w:val="24"/>
          <w:szCs w:val="24"/>
        </w:rPr>
        <w:t xml:space="preserve">n </w:t>
      </w:r>
      <w:r w:rsidR="004A12F1" w:rsidRPr="004A12F1">
        <w:rPr>
          <w:rFonts w:ascii="Arial" w:hAnsi="Arial" w:cs="Arial"/>
          <w:color w:val="000000" w:themeColor="text1"/>
          <w:sz w:val="24"/>
          <w:szCs w:val="24"/>
        </w:rPr>
        <w:t>funcție</w:t>
      </w:r>
      <w:r w:rsidRPr="004A12F1">
        <w:rPr>
          <w:rFonts w:ascii="Arial" w:hAnsi="Arial" w:cs="Arial"/>
          <w:color w:val="000000" w:themeColor="text1"/>
          <w:sz w:val="24"/>
          <w:szCs w:val="24"/>
        </w:rPr>
        <w:t xml:space="preserve"> de disponibilul de apa exploatabila si de starea de calitate/turbiditate la un moment dat, cu minimizarea costurilor de operare </w:t>
      </w:r>
      <w:r w:rsidR="004A12F1">
        <w:rPr>
          <w:rFonts w:ascii="Arial" w:hAnsi="Arial" w:cs="Arial"/>
          <w:color w:val="000000" w:themeColor="text1"/>
          <w:sz w:val="24"/>
          <w:szCs w:val="24"/>
        </w:rPr>
        <w:t>î</w:t>
      </w:r>
      <w:r w:rsidRPr="004A12F1">
        <w:rPr>
          <w:rFonts w:ascii="Arial" w:hAnsi="Arial" w:cs="Arial"/>
          <w:color w:val="000000" w:themeColor="text1"/>
          <w:sz w:val="24"/>
          <w:szCs w:val="24"/>
        </w:rPr>
        <w:t xml:space="preserve">n </w:t>
      </w:r>
      <w:r w:rsidR="004A12F1" w:rsidRPr="004A12F1">
        <w:rPr>
          <w:rFonts w:ascii="Arial" w:hAnsi="Arial" w:cs="Arial"/>
          <w:color w:val="000000" w:themeColor="text1"/>
          <w:sz w:val="24"/>
          <w:szCs w:val="24"/>
        </w:rPr>
        <w:t>stațiile</w:t>
      </w:r>
      <w:r w:rsidRPr="004A12F1">
        <w:rPr>
          <w:rFonts w:ascii="Arial" w:hAnsi="Arial" w:cs="Arial"/>
          <w:color w:val="000000" w:themeColor="text1"/>
          <w:sz w:val="24"/>
          <w:szCs w:val="24"/>
        </w:rPr>
        <w:t xml:space="preserve"> de tratare.</w:t>
      </w:r>
    </w:p>
    <w:p w14:paraId="53C133AE" w14:textId="128ACBDD"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Izvoarele care constituie sursa de alimentare cu apa a obiectivului de </w:t>
      </w:r>
      <w:r w:rsidR="00D10255" w:rsidRPr="004A12F1">
        <w:rPr>
          <w:rFonts w:ascii="Arial" w:hAnsi="Arial" w:cs="Arial"/>
          <w:color w:val="000000" w:themeColor="text1"/>
          <w:sz w:val="24"/>
          <w:szCs w:val="24"/>
        </w:rPr>
        <w:t>investiții</w:t>
      </w:r>
      <w:r w:rsidRPr="004A12F1">
        <w:rPr>
          <w:rFonts w:ascii="Arial" w:hAnsi="Arial" w:cs="Arial"/>
          <w:color w:val="000000" w:themeColor="text1"/>
          <w:sz w:val="24"/>
          <w:szCs w:val="24"/>
        </w:rPr>
        <w:t xml:space="preserve"> propus prin acest proiect sunt situate </w:t>
      </w:r>
      <w:r w:rsidR="00D10255">
        <w:rPr>
          <w:rFonts w:ascii="Arial" w:hAnsi="Arial" w:cs="Arial"/>
          <w:color w:val="000000" w:themeColor="text1"/>
          <w:sz w:val="24"/>
          <w:szCs w:val="24"/>
        </w:rPr>
        <w:t>î</w:t>
      </w:r>
      <w:r w:rsidRPr="004A12F1">
        <w:rPr>
          <w:rFonts w:ascii="Arial" w:hAnsi="Arial" w:cs="Arial"/>
          <w:color w:val="000000" w:themeColor="text1"/>
          <w:sz w:val="24"/>
          <w:szCs w:val="24"/>
        </w:rPr>
        <w:t xml:space="preserve">n zona de </w:t>
      </w:r>
      <w:r w:rsidR="00D10255" w:rsidRPr="004A12F1">
        <w:rPr>
          <w:rFonts w:ascii="Arial" w:hAnsi="Arial" w:cs="Arial"/>
          <w:color w:val="000000" w:themeColor="text1"/>
          <w:sz w:val="24"/>
          <w:szCs w:val="24"/>
        </w:rPr>
        <w:t>pășune</w:t>
      </w:r>
      <w:r w:rsidRPr="004A12F1">
        <w:rPr>
          <w:rFonts w:ascii="Arial" w:hAnsi="Arial" w:cs="Arial"/>
          <w:color w:val="000000" w:themeColor="text1"/>
          <w:sz w:val="24"/>
          <w:szCs w:val="24"/>
        </w:rPr>
        <w:t xml:space="preserve"> alpina, la cca. 300 m nord de culmea reprezentata de Pasul </w:t>
      </w:r>
      <w:proofErr w:type="spellStart"/>
      <w:r w:rsidRPr="004A12F1">
        <w:rPr>
          <w:rFonts w:ascii="Arial" w:hAnsi="Arial" w:cs="Arial"/>
          <w:color w:val="000000" w:themeColor="text1"/>
          <w:sz w:val="24"/>
          <w:szCs w:val="24"/>
        </w:rPr>
        <w:t>V</w:t>
      </w:r>
      <w:r w:rsidR="00D10255">
        <w:rPr>
          <w:rFonts w:ascii="Arial" w:hAnsi="Arial" w:cs="Arial"/>
          <w:color w:val="000000" w:themeColor="text1"/>
          <w:sz w:val="24"/>
          <w:szCs w:val="24"/>
        </w:rPr>
        <w:t>î</w:t>
      </w:r>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 xml:space="preserve"> (versantul nordic, spre </w:t>
      </w:r>
      <w:r w:rsidR="00D10255" w:rsidRPr="004A12F1">
        <w:rPr>
          <w:rFonts w:ascii="Arial" w:hAnsi="Arial" w:cs="Arial"/>
          <w:color w:val="000000" w:themeColor="text1"/>
          <w:sz w:val="24"/>
          <w:szCs w:val="24"/>
        </w:rPr>
        <w:t>orașul</w:t>
      </w:r>
      <w:r w:rsidRPr="004A12F1">
        <w:rPr>
          <w:rFonts w:ascii="Arial" w:hAnsi="Arial" w:cs="Arial"/>
          <w:color w:val="000000" w:themeColor="text1"/>
          <w:sz w:val="24"/>
          <w:szCs w:val="24"/>
        </w:rPr>
        <w:t xml:space="preserve"> Vulcan), pe partea dreapta a drumului </w:t>
      </w:r>
      <w:r w:rsidR="00D10255" w:rsidRPr="004A12F1">
        <w:rPr>
          <w:rFonts w:ascii="Arial" w:hAnsi="Arial" w:cs="Arial"/>
          <w:color w:val="000000" w:themeColor="text1"/>
          <w:sz w:val="24"/>
          <w:szCs w:val="24"/>
        </w:rPr>
        <w:t>județean</w:t>
      </w:r>
      <w:r w:rsidRPr="004A12F1">
        <w:rPr>
          <w:rFonts w:ascii="Arial" w:hAnsi="Arial" w:cs="Arial"/>
          <w:color w:val="000000" w:themeColor="text1"/>
          <w:sz w:val="24"/>
          <w:szCs w:val="24"/>
        </w:rPr>
        <w:t xml:space="preserve"> DJ 664 (</w:t>
      </w:r>
      <w:r w:rsidR="00D10255" w:rsidRPr="004A12F1">
        <w:rPr>
          <w:rFonts w:ascii="Arial" w:hAnsi="Arial" w:cs="Arial"/>
          <w:color w:val="000000" w:themeColor="text1"/>
          <w:sz w:val="24"/>
          <w:szCs w:val="24"/>
        </w:rPr>
        <w:t>mergând</w:t>
      </w:r>
      <w:r w:rsidRPr="004A12F1">
        <w:rPr>
          <w:rFonts w:ascii="Arial" w:hAnsi="Arial" w:cs="Arial"/>
          <w:color w:val="000000" w:themeColor="text1"/>
          <w:sz w:val="24"/>
          <w:szCs w:val="24"/>
        </w:rPr>
        <w:t xml:space="preserve"> dinspre </w:t>
      </w:r>
      <w:r w:rsidR="00D10255" w:rsidRPr="004A12F1">
        <w:rPr>
          <w:rFonts w:ascii="Arial" w:hAnsi="Arial" w:cs="Arial"/>
          <w:color w:val="000000" w:themeColor="text1"/>
          <w:sz w:val="24"/>
          <w:szCs w:val="24"/>
        </w:rPr>
        <w:t>stațiune</w:t>
      </w:r>
      <w:r w:rsidRPr="004A12F1">
        <w:rPr>
          <w:rFonts w:ascii="Arial" w:hAnsi="Arial" w:cs="Arial"/>
          <w:color w:val="000000" w:themeColor="text1"/>
          <w:sz w:val="24"/>
          <w:szCs w:val="24"/>
        </w:rPr>
        <w:t xml:space="preserve"> spre </w:t>
      </w:r>
      <w:r w:rsidR="00D10255" w:rsidRPr="004A12F1">
        <w:rPr>
          <w:rFonts w:ascii="Arial" w:hAnsi="Arial" w:cs="Arial"/>
          <w:color w:val="000000" w:themeColor="text1"/>
          <w:sz w:val="24"/>
          <w:szCs w:val="24"/>
        </w:rPr>
        <w:t>vârful</w:t>
      </w:r>
      <w:r w:rsidRPr="004A12F1">
        <w:rPr>
          <w:rFonts w:ascii="Arial" w:hAnsi="Arial" w:cs="Arial"/>
          <w:color w:val="000000" w:themeColor="text1"/>
          <w:sz w:val="24"/>
          <w:szCs w:val="24"/>
        </w:rPr>
        <w:t xml:space="preserve"> muntelui), la cca. 150 m de acesta, in zona unei ruperi de panta. Izvoarele sunt localizate pe curba de nivel de 1570 m in punctele determinate de coordonate stereo 70, redate in tabelul </w:t>
      </w:r>
      <w:r w:rsidR="00D10255" w:rsidRPr="004A12F1">
        <w:rPr>
          <w:rFonts w:ascii="Arial" w:hAnsi="Arial" w:cs="Arial"/>
          <w:color w:val="000000" w:themeColor="text1"/>
          <w:sz w:val="24"/>
          <w:szCs w:val="24"/>
        </w:rPr>
        <w:t>următor</w:t>
      </w:r>
      <w:r w:rsidRPr="004A12F1">
        <w:rPr>
          <w:rFonts w:ascii="Arial" w:hAnsi="Arial" w:cs="Arial"/>
          <w:color w:val="000000" w:themeColor="text1"/>
          <w:sz w:val="24"/>
          <w:szCs w:val="24"/>
        </w:rPr>
        <w:t>:</w:t>
      </w:r>
    </w:p>
    <w:p w14:paraId="35E88463" w14:textId="77777777" w:rsidR="00996C93" w:rsidRPr="004A12F1" w:rsidRDefault="00996C93" w:rsidP="004A12F1">
      <w:pPr>
        <w:spacing w:after="0"/>
        <w:ind w:right="371" w:firstLine="720"/>
        <w:jc w:val="both"/>
        <w:rPr>
          <w:rFonts w:ascii="Arial" w:hAnsi="Arial" w:cs="Arial"/>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25"/>
        <w:gridCol w:w="2703"/>
      </w:tblGrid>
      <w:tr w:rsidR="00996C93" w:rsidRPr="004A12F1" w14:paraId="0EE3AEC1" w14:textId="77777777" w:rsidTr="00201F83">
        <w:trPr>
          <w:trHeight w:val="345"/>
        </w:trPr>
        <w:tc>
          <w:tcPr>
            <w:tcW w:w="2700" w:type="dxa"/>
          </w:tcPr>
          <w:p w14:paraId="342B8C34"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w:t>
            </w:r>
            <w:proofErr w:type="spellStart"/>
            <w:r w:rsidRPr="004A12F1">
              <w:rPr>
                <w:rFonts w:ascii="Arial" w:hAnsi="Arial" w:cs="Arial"/>
                <w:b/>
                <w:color w:val="000000" w:themeColor="text1"/>
                <w:sz w:val="24"/>
                <w:szCs w:val="24"/>
              </w:rPr>
              <w:t>Numar</w:t>
            </w:r>
            <w:proofErr w:type="spellEnd"/>
            <w:r w:rsidRPr="004A12F1">
              <w:rPr>
                <w:rFonts w:ascii="Arial" w:hAnsi="Arial" w:cs="Arial"/>
                <w:b/>
                <w:color w:val="000000" w:themeColor="text1"/>
                <w:sz w:val="24"/>
                <w:szCs w:val="24"/>
              </w:rPr>
              <w:t xml:space="preserve"> izvor</w:t>
            </w:r>
          </w:p>
        </w:tc>
        <w:tc>
          <w:tcPr>
            <w:tcW w:w="2025" w:type="dxa"/>
          </w:tcPr>
          <w:p w14:paraId="05AE7040"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703" w:type="dxa"/>
          </w:tcPr>
          <w:p w14:paraId="1014F40F"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21C76887" w14:textId="77777777" w:rsidTr="00201F83">
        <w:trPr>
          <w:trHeight w:val="330"/>
        </w:trPr>
        <w:tc>
          <w:tcPr>
            <w:tcW w:w="2700" w:type="dxa"/>
          </w:tcPr>
          <w:p w14:paraId="4FB3EAA5"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Izvor 1 (aval, spre N)</w:t>
            </w:r>
          </w:p>
        </w:tc>
        <w:tc>
          <w:tcPr>
            <w:tcW w:w="2025" w:type="dxa"/>
          </w:tcPr>
          <w:p w14:paraId="443D8F30"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      423866,212</w:t>
            </w:r>
          </w:p>
        </w:tc>
        <w:tc>
          <w:tcPr>
            <w:tcW w:w="2703" w:type="dxa"/>
          </w:tcPr>
          <w:p w14:paraId="08AAF6B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      367593,103</w:t>
            </w:r>
          </w:p>
        </w:tc>
      </w:tr>
      <w:tr w:rsidR="00996C93" w:rsidRPr="004A12F1" w14:paraId="4151FB0E" w14:textId="77777777" w:rsidTr="00201F83">
        <w:trPr>
          <w:trHeight w:val="375"/>
        </w:trPr>
        <w:tc>
          <w:tcPr>
            <w:tcW w:w="2700" w:type="dxa"/>
          </w:tcPr>
          <w:p w14:paraId="7A01D6A9"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Izvor 2 (centru)</w:t>
            </w:r>
          </w:p>
        </w:tc>
        <w:tc>
          <w:tcPr>
            <w:tcW w:w="2025" w:type="dxa"/>
          </w:tcPr>
          <w:p w14:paraId="33950682"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      423861,849</w:t>
            </w:r>
          </w:p>
        </w:tc>
        <w:tc>
          <w:tcPr>
            <w:tcW w:w="2703" w:type="dxa"/>
          </w:tcPr>
          <w:p w14:paraId="77277F77"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      367580,373</w:t>
            </w:r>
          </w:p>
        </w:tc>
      </w:tr>
    </w:tbl>
    <w:p w14:paraId="011927A0" w14:textId="77777777" w:rsidR="00996C93" w:rsidRPr="004A12F1" w:rsidRDefault="00996C93" w:rsidP="004A12F1">
      <w:pPr>
        <w:spacing w:after="0"/>
        <w:ind w:right="371"/>
        <w:jc w:val="both"/>
        <w:rPr>
          <w:rFonts w:ascii="Arial" w:hAnsi="Arial" w:cs="Arial"/>
          <w:b/>
          <w:color w:val="FF0000"/>
          <w:sz w:val="24"/>
          <w:szCs w:val="24"/>
        </w:rPr>
      </w:pPr>
    </w:p>
    <w:p w14:paraId="3D11C8F1" w14:textId="5ADC0A8B"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b/>
          <w:color w:val="000000" w:themeColor="text1"/>
          <w:sz w:val="24"/>
          <w:szCs w:val="24"/>
        </w:rPr>
        <w:t>Izvorul 1</w:t>
      </w:r>
      <w:r w:rsidRPr="004A12F1">
        <w:rPr>
          <w:rFonts w:ascii="Arial" w:hAnsi="Arial" w:cs="Arial"/>
          <w:color w:val="000000" w:themeColor="text1"/>
          <w:sz w:val="24"/>
          <w:szCs w:val="24"/>
        </w:rPr>
        <w:t>, este situat in punctul cel mai nordic al grupului de izvoare, pe versantul nord-vestic. Emergen</w:t>
      </w:r>
      <w:r w:rsidR="00D10255">
        <w:rPr>
          <w:rFonts w:ascii="Arial" w:hAnsi="Arial" w:cs="Arial"/>
          <w:color w:val="000000" w:themeColor="text1"/>
          <w:sz w:val="24"/>
          <w:szCs w:val="24"/>
        </w:rPr>
        <w:t>ț</w:t>
      </w:r>
      <w:r w:rsidRPr="004A12F1">
        <w:rPr>
          <w:rFonts w:ascii="Arial" w:hAnsi="Arial" w:cs="Arial"/>
          <w:color w:val="000000" w:themeColor="text1"/>
          <w:sz w:val="24"/>
          <w:szCs w:val="24"/>
        </w:rPr>
        <w:t>a are loc la baza unei mici ruperi de pant</w:t>
      </w:r>
      <w:r w:rsidR="00D10255">
        <w:rPr>
          <w:rFonts w:ascii="Arial" w:hAnsi="Arial" w:cs="Arial"/>
          <w:color w:val="000000" w:themeColor="text1"/>
          <w:sz w:val="24"/>
          <w:szCs w:val="24"/>
        </w:rPr>
        <w:t>ă</w:t>
      </w:r>
      <w:r w:rsidRPr="004A12F1">
        <w:rPr>
          <w:rFonts w:ascii="Arial" w:hAnsi="Arial" w:cs="Arial"/>
          <w:color w:val="000000" w:themeColor="text1"/>
          <w:sz w:val="24"/>
          <w:szCs w:val="24"/>
        </w:rPr>
        <w:t>, pe o suprafa</w:t>
      </w:r>
      <w:r w:rsidR="00D10255">
        <w:rPr>
          <w:rFonts w:ascii="Arial" w:hAnsi="Arial" w:cs="Arial"/>
          <w:color w:val="000000" w:themeColor="text1"/>
          <w:sz w:val="24"/>
          <w:szCs w:val="24"/>
        </w:rPr>
        <w:t>ță</w:t>
      </w:r>
      <w:r w:rsidRPr="004A12F1">
        <w:rPr>
          <w:rFonts w:ascii="Arial" w:hAnsi="Arial" w:cs="Arial"/>
          <w:color w:val="000000" w:themeColor="text1"/>
          <w:sz w:val="24"/>
          <w:szCs w:val="24"/>
        </w:rPr>
        <w:t xml:space="preserve"> in forma de potcoava cu diametrul de cca. 1,5 m, cu o mica cuveta de </w:t>
      </w:r>
      <w:r w:rsidRPr="004A12F1">
        <w:rPr>
          <w:rFonts w:ascii="Arial" w:hAnsi="Arial" w:cs="Arial"/>
          <w:color w:val="000000" w:themeColor="text1"/>
          <w:sz w:val="24"/>
          <w:szCs w:val="24"/>
        </w:rPr>
        <w:lastRenderedPageBreak/>
        <w:t xml:space="preserve">acumulare ce prezinta pe margini bolovani </w:t>
      </w:r>
      <w:r w:rsidR="00D10255" w:rsidRPr="004A12F1">
        <w:rPr>
          <w:rFonts w:ascii="Arial" w:hAnsi="Arial" w:cs="Arial"/>
          <w:color w:val="000000" w:themeColor="text1"/>
          <w:sz w:val="24"/>
          <w:szCs w:val="24"/>
        </w:rPr>
        <w:t>calcaroși</w:t>
      </w:r>
      <w:r w:rsidRPr="004A12F1">
        <w:rPr>
          <w:rFonts w:ascii="Arial" w:hAnsi="Arial" w:cs="Arial"/>
          <w:color w:val="000000" w:themeColor="text1"/>
          <w:sz w:val="24"/>
          <w:szCs w:val="24"/>
        </w:rPr>
        <w:t xml:space="preserve"> de culoare </w:t>
      </w:r>
      <w:r w:rsidR="00D10255" w:rsidRPr="004A12F1">
        <w:rPr>
          <w:rFonts w:ascii="Arial" w:hAnsi="Arial" w:cs="Arial"/>
          <w:color w:val="000000" w:themeColor="text1"/>
          <w:sz w:val="24"/>
          <w:szCs w:val="24"/>
        </w:rPr>
        <w:t>cenușiu</w:t>
      </w:r>
      <w:r w:rsidRPr="004A12F1">
        <w:rPr>
          <w:rFonts w:ascii="Arial" w:hAnsi="Arial" w:cs="Arial"/>
          <w:color w:val="000000" w:themeColor="text1"/>
          <w:sz w:val="24"/>
          <w:szCs w:val="24"/>
        </w:rPr>
        <w:t xml:space="preserve">-deschis, iar spre aval apa curge pe un pat de </w:t>
      </w:r>
      <w:r w:rsidR="00D10255" w:rsidRPr="004A12F1">
        <w:rPr>
          <w:rFonts w:ascii="Arial" w:hAnsi="Arial" w:cs="Arial"/>
          <w:color w:val="000000" w:themeColor="text1"/>
          <w:sz w:val="24"/>
          <w:szCs w:val="24"/>
        </w:rPr>
        <w:t>grohotiș</w:t>
      </w:r>
      <w:r w:rsidRPr="004A12F1">
        <w:rPr>
          <w:rFonts w:ascii="Arial" w:hAnsi="Arial" w:cs="Arial"/>
          <w:color w:val="000000" w:themeColor="text1"/>
          <w:sz w:val="24"/>
          <w:szCs w:val="24"/>
        </w:rPr>
        <w:t>.</w:t>
      </w:r>
    </w:p>
    <w:p w14:paraId="6E5698A5" w14:textId="2E6079A1" w:rsidR="00996C93"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b/>
          <w:color w:val="000000" w:themeColor="text1"/>
          <w:sz w:val="24"/>
          <w:szCs w:val="24"/>
        </w:rPr>
        <w:t>Izvorul 2</w:t>
      </w:r>
      <w:r w:rsidRPr="004A12F1">
        <w:rPr>
          <w:rFonts w:ascii="Arial" w:hAnsi="Arial" w:cs="Arial"/>
          <w:color w:val="000000" w:themeColor="text1"/>
          <w:sz w:val="24"/>
          <w:szCs w:val="24"/>
        </w:rPr>
        <w:t xml:space="preserve">, este situat la ca. 15 m sud (mai spre culme) fata de izvorul 1, zona de emergenta (situata la baza </w:t>
      </w:r>
      <w:r w:rsidR="00D10255" w:rsidRPr="004A12F1">
        <w:rPr>
          <w:rFonts w:ascii="Arial" w:hAnsi="Arial" w:cs="Arial"/>
          <w:color w:val="000000" w:themeColor="text1"/>
          <w:sz w:val="24"/>
          <w:szCs w:val="24"/>
        </w:rPr>
        <w:t>aceleiași</w:t>
      </w:r>
      <w:r w:rsidRPr="004A12F1">
        <w:rPr>
          <w:rFonts w:ascii="Arial" w:hAnsi="Arial" w:cs="Arial"/>
          <w:color w:val="000000" w:themeColor="text1"/>
          <w:sz w:val="24"/>
          <w:szCs w:val="24"/>
        </w:rPr>
        <w:t xml:space="preserve"> ruperi de panta) </w:t>
      </w:r>
      <w:r w:rsidR="00D10255" w:rsidRPr="004A12F1">
        <w:rPr>
          <w:rFonts w:ascii="Arial" w:hAnsi="Arial" w:cs="Arial"/>
          <w:color w:val="000000" w:themeColor="text1"/>
          <w:sz w:val="24"/>
          <w:szCs w:val="24"/>
        </w:rPr>
        <w:t>având</w:t>
      </w:r>
      <w:r w:rsidRPr="004A12F1">
        <w:rPr>
          <w:rFonts w:ascii="Arial" w:hAnsi="Arial" w:cs="Arial"/>
          <w:color w:val="000000" w:themeColor="text1"/>
          <w:sz w:val="24"/>
          <w:szCs w:val="24"/>
        </w:rPr>
        <w:t xml:space="preserve"> tot un aspect de mica zona de acumulare in care se </w:t>
      </w:r>
      <w:r w:rsidR="00D10255" w:rsidRPr="004A12F1">
        <w:rPr>
          <w:rFonts w:ascii="Arial" w:hAnsi="Arial" w:cs="Arial"/>
          <w:color w:val="000000" w:themeColor="text1"/>
          <w:sz w:val="24"/>
          <w:szCs w:val="24"/>
        </w:rPr>
        <w:t>găsesc</w:t>
      </w:r>
      <w:r w:rsidRPr="004A12F1">
        <w:rPr>
          <w:rFonts w:ascii="Arial" w:hAnsi="Arial" w:cs="Arial"/>
          <w:color w:val="000000" w:themeColor="text1"/>
          <w:sz w:val="24"/>
          <w:szCs w:val="24"/>
        </w:rPr>
        <w:t xml:space="preserve"> bolovani </w:t>
      </w:r>
      <w:r w:rsidR="00D10255" w:rsidRPr="004A12F1">
        <w:rPr>
          <w:rFonts w:ascii="Arial" w:hAnsi="Arial" w:cs="Arial"/>
          <w:color w:val="000000" w:themeColor="text1"/>
          <w:sz w:val="24"/>
          <w:szCs w:val="24"/>
        </w:rPr>
        <w:t>calcaroși</w:t>
      </w:r>
      <w:r w:rsidRPr="004A12F1">
        <w:rPr>
          <w:rFonts w:ascii="Arial" w:hAnsi="Arial" w:cs="Arial"/>
          <w:color w:val="000000" w:themeColor="text1"/>
          <w:sz w:val="24"/>
          <w:szCs w:val="24"/>
        </w:rPr>
        <w:t xml:space="preserve"> de dimensiuni mici (15 – 20 cm) de culoare </w:t>
      </w:r>
      <w:r w:rsidR="00D10255" w:rsidRPr="004A12F1">
        <w:rPr>
          <w:rFonts w:ascii="Arial" w:hAnsi="Arial" w:cs="Arial"/>
          <w:color w:val="000000" w:themeColor="text1"/>
          <w:sz w:val="24"/>
          <w:szCs w:val="24"/>
        </w:rPr>
        <w:t>cenușiu</w:t>
      </w:r>
      <w:r w:rsidRPr="004A12F1">
        <w:rPr>
          <w:rFonts w:ascii="Arial" w:hAnsi="Arial" w:cs="Arial"/>
          <w:color w:val="000000" w:themeColor="text1"/>
          <w:sz w:val="24"/>
          <w:szCs w:val="24"/>
        </w:rPr>
        <w:t xml:space="preserve"> deschis. Apa provenita din izvor curge pe un pat de </w:t>
      </w:r>
      <w:r w:rsidR="00D10255" w:rsidRPr="004A12F1">
        <w:rPr>
          <w:rFonts w:ascii="Arial" w:hAnsi="Arial" w:cs="Arial"/>
          <w:color w:val="000000" w:themeColor="text1"/>
          <w:sz w:val="24"/>
          <w:szCs w:val="24"/>
        </w:rPr>
        <w:t>grohotiș</w:t>
      </w:r>
      <w:r w:rsidRPr="004A12F1">
        <w:rPr>
          <w:rFonts w:ascii="Arial" w:hAnsi="Arial" w:cs="Arial"/>
          <w:color w:val="000000" w:themeColor="text1"/>
          <w:sz w:val="24"/>
          <w:szCs w:val="24"/>
        </w:rPr>
        <w:t xml:space="preserve"> </w:t>
      </w:r>
      <w:r w:rsidR="00D10255" w:rsidRPr="004A12F1">
        <w:rPr>
          <w:rFonts w:ascii="Arial" w:hAnsi="Arial" w:cs="Arial"/>
          <w:color w:val="000000" w:themeColor="text1"/>
          <w:sz w:val="24"/>
          <w:szCs w:val="24"/>
        </w:rPr>
        <w:t>mărunt</w:t>
      </w:r>
      <w:r w:rsidRPr="004A12F1">
        <w:rPr>
          <w:rFonts w:ascii="Arial" w:hAnsi="Arial" w:cs="Arial"/>
          <w:color w:val="000000" w:themeColor="text1"/>
          <w:sz w:val="24"/>
          <w:szCs w:val="24"/>
        </w:rPr>
        <w:t>.</w:t>
      </w:r>
    </w:p>
    <w:p w14:paraId="4626D2EE" w14:textId="77777777" w:rsidR="00D10255" w:rsidRPr="004A12F1" w:rsidRDefault="00D10255" w:rsidP="004A12F1">
      <w:pPr>
        <w:spacing w:after="0"/>
        <w:ind w:right="371" w:firstLine="720"/>
        <w:jc w:val="both"/>
        <w:rPr>
          <w:rFonts w:ascii="Arial" w:hAnsi="Arial" w:cs="Arial"/>
          <w:color w:val="000000" w:themeColor="text1"/>
          <w:sz w:val="24"/>
          <w:szCs w:val="24"/>
        </w:rPr>
      </w:pPr>
    </w:p>
    <w:p w14:paraId="0DFF59B3" w14:textId="08473247" w:rsidR="00996C93" w:rsidRPr="004A12F1" w:rsidRDefault="00996C93" w:rsidP="004A12F1">
      <w:pPr>
        <w:pStyle w:val="Titlu3"/>
        <w:spacing w:before="0" w:line="276" w:lineRule="auto"/>
        <w:ind w:right="371"/>
        <w:rPr>
          <w:color w:val="000000" w:themeColor="text1"/>
          <w:sz w:val="24"/>
          <w:szCs w:val="24"/>
        </w:rPr>
      </w:pPr>
      <w:r w:rsidRPr="004A12F1">
        <w:rPr>
          <w:color w:val="000000" w:themeColor="text1"/>
          <w:sz w:val="24"/>
          <w:szCs w:val="24"/>
        </w:rPr>
        <w:t>Soluția tehnică cuprinzând:</w:t>
      </w:r>
    </w:p>
    <w:p w14:paraId="1820D2BD" w14:textId="1A84B545" w:rsidR="00996C93" w:rsidRPr="004A12F1" w:rsidRDefault="00996C93" w:rsidP="004A12F1">
      <w:pPr>
        <w:pStyle w:val="Titlu4"/>
        <w:spacing w:before="0" w:line="276" w:lineRule="auto"/>
        <w:ind w:right="371"/>
        <w:jc w:val="both"/>
        <w:rPr>
          <w:color w:val="000000" w:themeColor="text1"/>
        </w:rPr>
      </w:pPr>
      <w:bookmarkStart w:id="0" w:name="_Toc483816474"/>
      <w:r w:rsidRPr="004A12F1">
        <w:rPr>
          <w:color w:val="000000" w:themeColor="text1"/>
        </w:rPr>
        <w:t xml:space="preserve"> Caracteristici tehnice și parametri specifici obiectivului de investiții</w:t>
      </w:r>
      <w:bookmarkEnd w:id="0"/>
    </w:p>
    <w:p w14:paraId="3E4164AB" w14:textId="77777777" w:rsidR="00996C93" w:rsidRPr="004A12F1" w:rsidRDefault="00996C93" w:rsidP="004A12F1">
      <w:pPr>
        <w:spacing w:after="0"/>
        <w:ind w:right="371"/>
        <w:jc w:val="both"/>
        <w:rPr>
          <w:rFonts w:ascii="Arial" w:hAnsi="Arial" w:cs="Arial"/>
          <w:b/>
          <w:bCs/>
          <w:color w:val="000000" w:themeColor="text1"/>
          <w:sz w:val="24"/>
          <w:szCs w:val="24"/>
        </w:rPr>
      </w:pPr>
      <w:r w:rsidRPr="004A12F1">
        <w:rPr>
          <w:rFonts w:ascii="Arial" w:hAnsi="Arial" w:cs="Arial"/>
          <w:b/>
          <w:bCs/>
          <w:color w:val="000000" w:themeColor="text1"/>
          <w:sz w:val="24"/>
          <w:szCs w:val="24"/>
        </w:rPr>
        <w:t>Alimentarea cu apa potabile</w:t>
      </w:r>
    </w:p>
    <w:p w14:paraId="6DBFBCF3" w14:textId="34A36AF7"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stabilirea </w:t>
      </w:r>
      <w:r w:rsidR="00D10255" w:rsidRPr="004A12F1">
        <w:rPr>
          <w:rFonts w:ascii="Arial" w:hAnsi="Arial" w:cs="Arial"/>
          <w:color w:val="000000" w:themeColor="text1"/>
          <w:sz w:val="24"/>
          <w:szCs w:val="24"/>
        </w:rPr>
        <w:t>soluției</w:t>
      </w:r>
      <w:r w:rsidRPr="004A12F1">
        <w:rPr>
          <w:rFonts w:ascii="Arial" w:hAnsi="Arial" w:cs="Arial"/>
          <w:color w:val="000000" w:themeColor="text1"/>
          <w:sz w:val="24"/>
          <w:szCs w:val="24"/>
        </w:rPr>
        <w:t xml:space="preserve"> de alimentare cu apa potabila a zonei turistice </w:t>
      </w:r>
      <w:proofErr w:type="spellStart"/>
      <w:r w:rsidRPr="004A12F1">
        <w:rPr>
          <w:rFonts w:ascii="Arial" w:hAnsi="Arial" w:cs="Arial"/>
          <w:color w:val="000000" w:themeColor="text1"/>
          <w:sz w:val="24"/>
          <w:szCs w:val="24"/>
        </w:rPr>
        <w:t>Psul</w:t>
      </w:r>
      <w:proofErr w:type="spellEnd"/>
      <w:r w:rsidRPr="004A12F1">
        <w:rPr>
          <w:rFonts w:ascii="Arial" w:hAnsi="Arial" w:cs="Arial"/>
          <w:color w:val="000000" w:themeColor="text1"/>
          <w:sz w:val="24"/>
          <w:szCs w:val="24"/>
        </w:rPr>
        <w:t xml:space="preserve"> </w:t>
      </w:r>
      <w:r w:rsidR="00D10255" w:rsidRPr="004A12F1">
        <w:rPr>
          <w:rFonts w:ascii="Arial" w:hAnsi="Arial" w:cs="Arial"/>
          <w:color w:val="000000" w:themeColor="text1"/>
          <w:sz w:val="24"/>
          <w:szCs w:val="24"/>
        </w:rPr>
        <w:t>Vâlcan</w:t>
      </w:r>
      <w:r w:rsidRPr="004A12F1">
        <w:rPr>
          <w:rFonts w:ascii="Arial" w:hAnsi="Arial" w:cs="Arial"/>
          <w:color w:val="000000" w:themeColor="text1"/>
          <w:sz w:val="24"/>
          <w:szCs w:val="24"/>
        </w:rPr>
        <w:t xml:space="preserve">, s-a </w:t>
      </w:r>
      <w:r w:rsidR="00D10255" w:rsidRPr="004A12F1">
        <w:rPr>
          <w:rFonts w:ascii="Arial" w:hAnsi="Arial" w:cs="Arial"/>
          <w:color w:val="000000" w:themeColor="text1"/>
          <w:sz w:val="24"/>
          <w:szCs w:val="24"/>
        </w:rPr>
        <w:t>ținut</w:t>
      </w:r>
      <w:r w:rsidRPr="004A12F1">
        <w:rPr>
          <w:rFonts w:ascii="Arial" w:hAnsi="Arial" w:cs="Arial"/>
          <w:color w:val="000000" w:themeColor="text1"/>
          <w:sz w:val="24"/>
          <w:szCs w:val="24"/>
        </w:rPr>
        <w:t xml:space="preserve"> seama de dezvoltarea viitoare a zonei turistice. Debitele caracteristice ale </w:t>
      </w:r>
      <w:r w:rsidR="00D10255" w:rsidRPr="004A12F1">
        <w:rPr>
          <w:rFonts w:ascii="Arial" w:hAnsi="Arial" w:cs="Arial"/>
          <w:color w:val="000000" w:themeColor="text1"/>
          <w:sz w:val="24"/>
          <w:szCs w:val="24"/>
        </w:rPr>
        <w:t>cerinței</w:t>
      </w:r>
      <w:r w:rsidRPr="004A12F1">
        <w:rPr>
          <w:rFonts w:ascii="Arial" w:hAnsi="Arial" w:cs="Arial"/>
          <w:color w:val="000000" w:themeColor="text1"/>
          <w:sz w:val="24"/>
          <w:szCs w:val="24"/>
        </w:rPr>
        <w:t xml:space="preserve"> de apa au fost calculate pentru perioada de perspectiva de 25 de ani.</w:t>
      </w:r>
    </w:p>
    <w:p w14:paraId="6FC0A565" w14:textId="6B961D07" w:rsidR="00996C93" w:rsidRPr="004A12F1" w:rsidRDefault="00996C93" w:rsidP="004A12F1">
      <w:pPr>
        <w:tabs>
          <w:tab w:val="left" w:pos="0"/>
        </w:tabs>
        <w:spacing w:after="0"/>
        <w:ind w:right="371"/>
        <w:jc w:val="both"/>
        <w:rPr>
          <w:rFonts w:ascii="Arial" w:hAnsi="Arial" w:cs="Arial"/>
          <w:color w:val="000000" w:themeColor="text1"/>
          <w:sz w:val="24"/>
          <w:szCs w:val="24"/>
        </w:rPr>
      </w:pPr>
      <w:bookmarkStart w:id="1" w:name="_Hlk7634675"/>
      <w:r w:rsidRPr="004A12F1">
        <w:rPr>
          <w:rFonts w:ascii="Arial" w:hAnsi="Arial" w:cs="Arial"/>
          <w:color w:val="000000" w:themeColor="text1"/>
          <w:sz w:val="24"/>
          <w:szCs w:val="24"/>
        </w:rPr>
        <w:tab/>
        <w:t xml:space="preserve">Proiectul prevede realizarea </w:t>
      </w:r>
      <w:r w:rsidR="00D10255" w:rsidRPr="004A12F1">
        <w:rPr>
          <w:rFonts w:ascii="Arial" w:hAnsi="Arial" w:cs="Arial"/>
          <w:color w:val="000000" w:themeColor="text1"/>
          <w:sz w:val="24"/>
          <w:szCs w:val="24"/>
        </w:rPr>
        <w:t>următoarele</w:t>
      </w:r>
      <w:r w:rsidRPr="004A12F1">
        <w:rPr>
          <w:rFonts w:ascii="Arial" w:hAnsi="Arial" w:cs="Arial"/>
          <w:color w:val="000000" w:themeColor="text1"/>
          <w:sz w:val="24"/>
          <w:szCs w:val="24"/>
        </w:rPr>
        <w:t xml:space="preserve"> </w:t>
      </w:r>
      <w:r w:rsidR="00D10255" w:rsidRPr="004A12F1">
        <w:rPr>
          <w:rFonts w:ascii="Arial" w:hAnsi="Arial" w:cs="Arial"/>
          <w:color w:val="000000" w:themeColor="text1"/>
          <w:sz w:val="24"/>
          <w:szCs w:val="24"/>
        </w:rPr>
        <w:t>lucrări</w:t>
      </w:r>
      <w:r w:rsidRPr="004A12F1">
        <w:rPr>
          <w:rFonts w:ascii="Arial" w:hAnsi="Arial" w:cs="Arial"/>
          <w:color w:val="000000" w:themeColor="text1"/>
          <w:sz w:val="24"/>
          <w:szCs w:val="24"/>
        </w:rPr>
        <w:t>:</w:t>
      </w:r>
      <w:r w:rsidRPr="004A12F1">
        <w:rPr>
          <w:rFonts w:ascii="Arial" w:hAnsi="Arial" w:cs="Arial"/>
          <w:color w:val="000000" w:themeColor="text1"/>
          <w:sz w:val="24"/>
          <w:szCs w:val="24"/>
          <w:lang w:val="it-IT"/>
        </w:rPr>
        <w:t xml:space="preserve"> </w:t>
      </w:r>
    </w:p>
    <w:bookmarkEnd w:id="1"/>
    <w:p w14:paraId="4C95FBEB" w14:textId="10070A91" w:rsidR="00996C93" w:rsidRDefault="00996C93" w:rsidP="004A12F1">
      <w:pPr>
        <w:spacing w:after="0"/>
        <w:ind w:right="371"/>
        <w:jc w:val="both"/>
        <w:rPr>
          <w:rFonts w:ascii="Arial" w:hAnsi="Arial" w:cs="Arial"/>
          <w:bCs/>
          <w:color w:val="000000" w:themeColor="text1"/>
          <w:sz w:val="24"/>
          <w:szCs w:val="24"/>
        </w:rPr>
      </w:pPr>
      <w:r w:rsidRPr="004A12F1">
        <w:rPr>
          <w:rFonts w:ascii="Arial" w:hAnsi="Arial" w:cs="Arial"/>
          <w:b/>
          <w:color w:val="000000" w:themeColor="text1"/>
          <w:sz w:val="24"/>
          <w:szCs w:val="24"/>
        </w:rPr>
        <w:t xml:space="preserve">a). </w:t>
      </w:r>
      <w:r w:rsidRPr="004A12F1">
        <w:rPr>
          <w:rFonts w:ascii="Arial" w:hAnsi="Arial" w:cs="Arial"/>
          <w:b/>
          <w:color w:val="000000" w:themeColor="text1"/>
          <w:sz w:val="24"/>
          <w:szCs w:val="24"/>
          <w:u w:val="single"/>
        </w:rPr>
        <w:t>Captarea Izvorului 1 si captarea Izvorului 2</w:t>
      </w:r>
      <w:r w:rsidRPr="004A12F1">
        <w:rPr>
          <w:rFonts w:ascii="Arial" w:hAnsi="Arial" w:cs="Arial"/>
          <w:b/>
          <w:color w:val="000000" w:themeColor="text1"/>
          <w:sz w:val="24"/>
          <w:szCs w:val="24"/>
        </w:rPr>
        <w:t>,</w:t>
      </w:r>
      <w:r w:rsidRPr="004A12F1">
        <w:rPr>
          <w:rFonts w:ascii="Arial" w:hAnsi="Arial" w:cs="Arial"/>
          <w:bCs/>
          <w:color w:val="000000" w:themeColor="text1"/>
          <w:sz w:val="24"/>
          <w:szCs w:val="24"/>
        </w:rPr>
        <w:t xml:space="preserve"> prin </w:t>
      </w:r>
      <w:r w:rsidR="00D10255" w:rsidRPr="004A12F1">
        <w:rPr>
          <w:rFonts w:ascii="Arial" w:hAnsi="Arial" w:cs="Arial"/>
          <w:bCs/>
          <w:color w:val="000000" w:themeColor="text1"/>
          <w:sz w:val="24"/>
          <w:szCs w:val="24"/>
        </w:rPr>
        <w:t>curățirea</w:t>
      </w:r>
      <w:r w:rsidRPr="004A12F1">
        <w:rPr>
          <w:rFonts w:ascii="Arial" w:hAnsi="Arial" w:cs="Arial"/>
          <w:bCs/>
          <w:color w:val="000000" w:themeColor="text1"/>
          <w:sz w:val="24"/>
          <w:szCs w:val="24"/>
        </w:rPr>
        <w:t xml:space="preserve"> cu mijloace manuale a zonelor de izvor</w:t>
      </w:r>
      <w:r w:rsidRPr="004A12F1">
        <w:rPr>
          <w:rFonts w:ascii="Arial" w:hAnsi="Arial" w:cs="Arial"/>
          <w:color w:val="000000" w:themeColor="text1"/>
          <w:sz w:val="24"/>
          <w:szCs w:val="24"/>
          <w:lang w:val="it-IT"/>
        </w:rPr>
        <w:t>a</w:t>
      </w:r>
      <w:r w:rsidRPr="004A12F1">
        <w:rPr>
          <w:rFonts w:ascii="Arial" w:hAnsi="Arial" w:cs="Arial"/>
          <w:bCs/>
          <w:color w:val="000000" w:themeColor="text1"/>
          <w:sz w:val="24"/>
          <w:szCs w:val="24"/>
        </w:rPr>
        <w:t xml:space="preserve">re, realizarea unor </w:t>
      </w:r>
      <w:r w:rsidR="00D10255" w:rsidRPr="004A12F1">
        <w:rPr>
          <w:rFonts w:ascii="Arial" w:hAnsi="Arial" w:cs="Arial"/>
          <w:bCs/>
          <w:color w:val="000000" w:themeColor="text1"/>
          <w:sz w:val="24"/>
          <w:szCs w:val="24"/>
        </w:rPr>
        <w:t>primuri</w:t>
      </w:r>
      <w:r w:rsidRPr="004A12F1">
        <w:rPr>
          <w:rFonts w:ascii="Arial" w:hAnsi="Arial" w:cs="Arial"/>
          <w:bCs/>
          <w:color w:val="000000" w:themeColor="text1"/>
          <w:sz w:val="24"/>
          <w:szCs w:val="24"/>
        </w:rPr>
        <w:t xml:space="preserve"> din bolovani deasupra zonelor de izvor</w:t>
      </w:r>
      <w:r w:rsidRPr="004A12F1">
        <w:rPr>
          <w:rFonts w:ascii="Arial" w:hAnsi="Arial" w:cs="Arial"/>
          <w:color w:val="000000" w:themeColor="text1"/>
          <w:sz w:val="24"/>
          <w:szCs w:val="24"/>
          <w:lang w:val="it-IT"/>
        </w:rPr>
        <w:t>a</w:t>
      </w:r>
      <w:r w:rsidRPr="004A12F1">
        <w:rPr>
          <w:rFonts w:ascii="Arial" w:hAnsi="Arial" w:cs="Arial"/>
          <w:bCs/>
          <w:color w:val="000000" w:themeColor="text1"/>
          <w:sz w:val="24"/>
          <w:szCs w:val="24"/>
        </w:rPr>
        <w:t xml:space="preserve">re, din care vor pleca spre aval conductele de </w:t>
      </w:r>
      <w:r w:rsidR="00D10255" w:rsidRPr="004A12F1">
        <w:rPr>
          <w:rFonts w:ascii="Arial" w:hAnsi="Arial" w:cs="Arial"/>
          <w:bCs/>
          <w:color w:val="000000" w:themeColor="text1"/>
          <w:sz w:val="24"/>
          <w:szCs w:val="24"/>
        </w:rPr>
        <w:t>aducțiune</w:t>
      </w:r>
      <w:r w:rsidRPr="004A12F1">
        <w:rPr>
          <w:rFonts w:ascii="Arial" w:hAnsi="Arial" w:cs="Arial"/>
          <w:bCs/>
          <w:color w:val="000000" w:themeColor="text1"/>
          <w:sz w:val="24"/>
          <w:szCs w:val="24"/>
        </w:rPr>
        <w:t xml:space="preserve"> subterane cu curgere </w:t>
      </w:r>
      <w:r w:rsidR="00D10255" w:rsidRPr="004A12F1">
        <w:rPr>
          <w:rFonts w:ascii="Arial" w:hAnsi="Arial" w:cs="Arial"/>
          <w:bCs/>
          <w:color w:val="000000" w:themeColor="text1"/>
          <w:sz w:val="24"/>
          <w:szCs w:val="24"/>
        </w:rPr>
        <w:t>gravitaționala</w:t>
      </w:r>
      <w:r w:rsidRPr="004A12F1">
        <w:rPr>
          <w:rFonts w:ascii="Arial" w:hAnsi="Arial" w:cs="Arial"/>
          <w:bCs/>
          <w:color w:val="000000" w:themeColor="text1"/>
          <w:sz w:val="24"/>
          <w:szCs w:val="24"/>
        </w:rPr>
        <w:t xml:space="preserve"> din </w:t>
      </w:r>
      <w:proofErr w:type="spellStart"/>
      <w:r w:rsidR="00243F31">
        <w:rPr>
          <w:rFonts w:ascii="Arial" w:hAnsi="Arial" w:cs="Arial"/>
          <w:bCs/>
          <w:color w:val="000000" w:themeColor="text1"/>
          <w:sz w:val="24"/>
          <w:szCs w:val="24"/>
        </w:rPr>
        <w:t>ț</w:t>
      </w:r>
      <w:r w:rsidRPr="004A12F1">
        <w:rPr>
          <w:rFonts w:ascii="Arial" w:hAnsi="Arial" w:cs="Arial"/>
          <w:bCs/>
          <w:color w:val="000000" w:themeColor="text1"/>
          <w:sz w:val="24"/>
          <w:szCs w:val="24"/>
        </w:rPr>
        <w:t>ev</w:t>
      </w:r>
      <w:r w:rsidR="00243F31">
        <w:rPr>
          <w:rFonts w:ascii="Arial" w:hAnsi="Arial" w:cs="Arial"/>
          <w:bCs/>
          <w:color w:val="000000" w:themeColor="text1"/>
          <w:sz w:val="24"/>
          <w:szCs w:val="24"/>
        </w:rPr>
        <w:t>ă</w:t>
      </w:r>
      <w:proofErr w:type="spellEnd"/>
      <w:r w:rsidRPr="004A12F1">
        <w:rPr>
          <w:rFonts w:ascii="Arial" w:hAnsi="Arial" w:cs="Arial"/>
          <w:bCs/>
          <w:color w:val="000000" w:themeColor="text1"/>
          <w:sz w:val="24"/>
          <w:szCs w:val="24"/>
        </w:rPr>
        <w:t xml:space="preserve"> </w:t>
      </w:r>
      <w:proofErr w:type="spellStart"/>
      <w:r w:rsidRPr="004A12F1">
        <w:rPr>
          <w:rFonts w:ascii="Arial" w:hAnsi="Arial" w:cs="Arial"/>
          <w:bCs/>
          <w:color w:val="000000" w:themeColor="text1"/>
          <w:sz w:val="24"/>
          <w:szCs w:val="24"/>
        </w:rPr>
        <w:t>PEHD</w:t>
      </w:r>
      <w:proofErr w:type="spellEnd"/>
      <w:r w:rsidRPr="004A12F1">
        <w:rPr>
          <w:rFonts w:ascii="Arial" w:hAnsi="Arial" w:cs="Arial"/>
          <w:bCs/>
          <w:color w:val="000000" w:themeColor="text1"/>
          <w:sz w:val="24"/>
          <w:szCs w:val="24"/>
        </w:rPr>
        <w:t xml:space="preserve"> PE </w:t>
      </w:r>
      <w:proofErr w:type="spellStart"/>
      <w:r w:rsidRPr="004A12F1">
        <w:rPr>
          <w:rFonts w:ascii="Arial" w:hAnsi="Arial" w:cs="Arial"/>
          <w:bCs/>
          <w:color w:val="000000" w:themeColor="text1"/>
          <w:sz w:val="24"/>
          <w:szCs w:val="24"/>
        </w:rPr>
        <w:t>100RC</w:t>
      </w:r>
      <w:proofErr w:type="spellEnd"/>
      <w:r w:rsidRPr="004A12F1">
        <w:rPr>
          <w:rFonts w:ascii="Arial" w:hAnsi="Arial" w:cs="Arial"/>
          <w:bCs/>
          <w:color w:val="000000" w:themeColor="text1"/>
          <w:sz w:val="24"/>
          <w:szCs w:val="24"/>
        </w:rPr>
        <w:t>, De 75 mm (</w:t>
      </w:r>
      <w:r w:rsidR="00243F31" w:rsidRPr="004A12F1">
        <w:rPr>
          <w:rFonts w:ascii="Arial" w:hAnsi="Arial" w:cs="Arial"/>
          <w:bCs/>
          <w:color w:val="000000" w:themeColor="text1"/>
          <w:sz w:val="24"/>
          <w:szCs w:val="24"/>
        </w:rPr>
        <w:t>Aducțiune</w:t>
      </w:r>
      <w:r w:rsidRPr="004A12F1">
        <w:rPr>
          <w:rFonts w:ascii="Arial" w:hAnsi="Arial" w:cs="Arial"/>
          <w:bCs/>
          <w:color w:val="000000" w:themeColor="text1"/>
          <w:sz w:val="24"/>
          <w:szCs w:val="24"/>
        </w:rPr>
        <w:t xml:space="preserve"> Izvor 1: L = 90 m; </w:t>
      </w:r>
      <w:r w:rsidR="00243F31" w:rsidRPr="004A12F1">
        <w:rPr>
          <w:rFonts w:ascii="Arial" w:hAnsi="Arial" w:cs="Arial"/>
          <w:bCs/>
          <w:color w:val="000000" w:themeColor="text1"/>
          <w:sz w:val="24"/>
          <w:szCs w:val="24"/>
        </w:rPr>
        <w:t>Aducțiune</w:t>
      </w:r>
      <w:r w:rsidRPr="004A12F1">
        <w:rPr>
          <w:rFonts w:ascii="Arial" w:hAnsi="Arial" w:cs="Arial"/>
          <w:bCs/>
          <w:color w:val="000000" w:themeColor="text1"/>
          <w:sz w:val="24"/>
          <w:szCs w:val="24"/>
        </w:rPr>
        <w:t xml:space="preserve"> Izvor 2: L = 86 m). In jurul </w:t>
      </w:r>
      <w:r w:rsidR="00243F31" w:rsidRPr="004A12F1">
        <w:rPr>
          <w:rFonts w:ascii="Arial" w:hAnsi="Arial" w:cs="Arial"/>
          <w:bCs/>
          <w:color w:val="000000" w:themeColor="text1"/>
          <w:sz w:val="24"/>
          <w:szCs w:val="24"/>
        </w:rPr>
        <w:t>fiecărui</w:t>
      </w:r>
      <w:r w:rsidRPr="004A12F1">
        <w:rPr>
          <w:rFonts w:ascii="Arial" w:hAnsi="Arial" w:cs="Arial"/>
          <w:bCs/>
          <w:color w:val="000000" w:themeColor="text1"/>
          <w:sz w:val="24"/>
          <w:szCs w:val="24"/>
        </w:rPr>
        <w:t xml:space="preserve"> </w:t>
      </w:r>
      <w:proofErr w:type="spellStart"/>
      <w:r w:rsidRPr="004A12F1">
        <w:rPr>
          <w:rFonts w:ascii="Arial" w:hAnsi="Arial" w:cs="Arial"/>
          <w:bCs/>
          <w:color w:val="000000" w:themeColor="text1"/>
          <w:sz w:val="24"/>
          <w:szCs w:val="24"/>
        </w:rPr>
        <w:t>prism</w:t>
      </w:r>
      <w:proofErr w:type="spellEnd"/>
      <w:r w:rsidRPr="004A12F1">
        <w:rPr>
          <w:rFonts w:ascii="Arial" w:hAnsi="Arial" w:cs="Arial"/>
          <w:bCs/>
          <w:color w:val="000000" w:themeColor="text1"/>
          <w:sz w:val="24"/>
          <w:szCs w:val="24"/>
        </w:rPr>
        <w:t xml:space="preserve"> din bolovani, se va realiza o impermeabilizare cu strat de argila de minim 30 cm, </w:t>
      </w:r>
      <w:r w:rsidR="00243F31" w:rsidRPr="004A12F1">
        <w:rPr>
          <w:rFonts w:ascii="Arial" w:hAnsi="Arial" w:cs="Arial"/>
          <w:bCs/>
          <w:color w:val="000000" w:themeColor="text1"/>
          <w:sz w:val="24"/>
          <w:szCs w:val="24"/>
        </w:rPr>
        <w:t>susținuta</w:t>
      </w:r>
      <w:r w:rsidRPr="004A12F1">
        <w:rPr>
          <w:rFonts w:ascii="Arial" w:hAnsi="Arial" w:cs="Arial"/>
          <w:bCs/>
          <w:color w:val="000000" w:themeColor="text1"/>
          <w:sz w:val="24"/>
          <w:szCs w:val="24"/>
        </w:rPr>
        <w:t xml:space="preserve"> pe </w:t>
      </w:r>
      <w:proofErr w:type="spellStart"/>
      <w:r w:rsidRPr="004A12F1">
        <w:rPr>
          <w:rFonts w:ascii="Arial" w:hAnsi="Arial" w:cs="Arial"/>
          <w:bCs/>
          <w:color w:val="000000" w:themeColor="text1"/>
          <w:sz w:val="24"/>
          <w:szCs w:val="24"/>
        </w:rPr>
        <w:t>geotextil</w:t>
      </w:r>
      <w:proofErr w:type="spellEnd"/>
      <w:r w:rsidRPr="004A12F1">
        <w:rPr>
          <w:rFonts w:ascii="Arial" w:hAnsi="Arial" w:cs="Arial"/>
          <w:bCs/>
          <w:color w:val="000000" w:themeColor="text1"/>
          <w:sz w:val="24"/>
          <w:szCs w:val="24"/>
        </w:rPr>
        <w:t xml:space="preserve"> si se va executa un tub vertical de aerisire protejat la partea superioara cu plasa din inox si cu c</w:t>
      </w:r>
      <w:r w:rsidR="00243F31">
        <w:rPr>
          <w:rFonts w:ascii="Arial" w:hAnsi="Arial" w:cs="Arial"/>
          <w:bCs/>
          <w:color w:val="000000" w:themeColor="text1"/>
          <w:sz w:val="24"/>
          <w:szCs w:val="24"/>
        </w:rPr>
        <w:t>ă</w:t>
      </w:r>
      <w:r w:rsidRPr="004A12F1">
        <w:rPr>
          <w:rFonts w:ascii="Arial" w:hAnsi="Arial" w:cs="Arial"/>
          <w:bCs/>
          <w:color w:val="000000" w:themeColor="text1"/>
          <w:sz w:val="24"/>
          <w:szCs w:val="24"/>
        </w:rPr>
        <w:t xml:space="preserve">ciula de </w:t>
      </w:r>
      <w:r w:rsidR="00243F31" w:rsidRPr="004A12F1">
        <w:rPr>
          <w:rFonts w:ascii="Arial" w:hAnsi="Arial" w:cs="Arial"/>
          <w:bCs/>
          <w:color w:val="000000" w:themeColor="text1"/>
          <w:sz w:val="24"/>
          <w:szCs w:val="24"/>
        </w:rPr>
        <w:t>ventilație</w:t>
      </w:r>
      <w:r w:rsidRPr="004A12F1">
        <w:rPr>
          <w:rFonts w:ascii="Arial" w:hAnsi="Arial" w:cs="Arial"/>
          <w:bCs/>
          <w:color w:val="000000" w:themeColor="text1"/>
          <w:sz w:val="24"/>
          <w:szCs w:val="24"/>
        </w:rPr>
        <w:t xml:space="preserve">. </w:t>
      </w:r>
      <w:r w:rsidR="00243F31" w:rsidRPr="004A12F1">
        <w:rPr>
          <w:rFonts w:ascii="Arial" w:hAnsi="Arial" w:cs="Arial"/>
          <w:bCs/>
          <w:color w:val="000000" w:themeColor="text1"/>
          <w:sz w:val="24"/>
          <w:szCs w:val="24"/>
        </w:rPr>
        <w:t>Împrejurul</w:t>
      </w:r>
      <w:r w:rsidRPr="004A12F1">
        <w:rPr>
          <w:rFonts w:ascii="Arial" w:hAnsi="Arial" w:cs="Arial"/>
          <w:bCs/>
          <w:color w:val="000000" w:themeColor="text1"/>
          <w:sz w:val="24"/>
          <w:szCs w:val="24"/>
        </w:rPr>
        <w:t xml:space="preserve"> celor doua izvoare va fi amenajata o zona de </w:t>
      </w:r>
      <w:r w:rsidR="00243F31" w:rsidRPr="004A12F1">
        <w:rPr>
          <w:rFonts w:ascii="Arial" w:hAnsi="Arial" w:cs="Arial"/>
          <w:bCs/>
          <w:color w:val="000000" w:themeColor="text1"/>
          <w:sz w:val="24"/>
          <w:szCs w:val="24"/>
        </w:rPr>
        <w:t>protecție</w:t>
      </w:r>
      <w:r w:rsidRPr="004A12F1">
        <w:rPr>
          <w:rFonts w:ascii="Arial" w:hAnsi="Arial" w:cs="Arial"/>
          <w:bCs/>
          <w:color w:val="000000" w:themeColor="text1"/>
          <w:sz w:val="24"/>
          <w:szCs w:val="24"/>
        </w:rPr>
        <w:t xml:space="preserve"> sanitara comuna, </w:t>
      </w:r>
      <w:r w:rsidR="00243F31" w:rsidRPr="004A12F1">
        <w:rPr>
          <w:rFonts w:ascii="Arial" w:hAnsi="Arial" w:cs="Arial"/>
          <w:bCs/>
          <w:color w:val="000000" w:themeColor="text1"/>
          <w:sz w:val="24"/>
          <w:szCs w:val="24"/>
        </w:rPr>
        <w:t>împrejmuita</w:t>
      </w:r>
      <w:r w:rsidRPr="004A12F1">
        <w:rPr>
          <w:rFonts w:ascii="Arial" w:hAnsi="Arial" w:cs="Arial"/>
          <w:bCs/>
          <w:color w:val="000000" w:themeColor="text1"/>
          <w:sz w:val="24"/>
          <w:szCs w:val="24"/>
        </w:rPr>
        <w:t xml:space="preserve"> cu gard din plasa metalica.</w:t>
      </w:r>
    </w:p>
    <w:p w14:paraId="792D1C70" w14:textId="77777777" w:rsidR="00243F31" w:rsidRPr="004A12F1" w:rsidRDefault="00243F31" w:rsidP="004A12F1">
      <w:pPr>
        <w:spacing w:after="0"/>
        <w:ind w:right="371"/>
        <w:jc w:val="both"/>
        <w:rPr>
          <w:rFonts w:ascii="Arial" w:hAnsi="Arial" w:cs="Arial"/>
          <w:bCs/>
          <w:color w:val="000000" w:themeColor="text1"/>
          <w:sz w:val="24"/>
          <w:szCs w:val="24"/>
        </w:rPr>
      </w:pPr>
    </w:p>
    <w:p w14:paraId="30EE3353" w14:textId="1E205AC6" w:rsidR="00996C93" w:rsidRPr="004A12F1" w:rsidRDefault="00996C93" w:rsidP="004A12F1">
      <w:pPr>
        <w:spacing w:after="0"/>
        <w:ind w:right="371"/>
        <w:jc w:val="both"/>
        <w:rPr>
          <w:rFonts w:ascii="Arial" w:hAnsi="Arial" w:cs="Arial"/>
          <w:bCs/>
          <w:color w:val="000000" w:themeColor="text1"/>
          <w:sz w:val="24"/>
          <w:szCs w:val="24"/>
        </w:rPr>
      </w:pPr>
      <w:r w:rsidRPr="004A12F1">
        <w:rPr>
          <w:rFonts w:ascii="Arial" w:hAnsi="Arial" w:cs="Arial"/>
          <w:b/>
          <w:color w:val="000000" w:themeColor="text1"/>
          <w:sz w:val="24"/>
          <w:szCs w:val="24"/>
        </w:rPr>
        <w:t xml:space="preserve">b). </w:t>
      </w:r>
      <w:r w:rsidRPr="004A12F1">
        <w:rPr>
          <w:rFonts w:ascii="Arial" w:hAnsi="Arial" w:cs="Arial"/>
          <w:b/>
          <w:color w:val="000000" w:themeColor="text1"/>
          <w:sz w:val="24"/>
          <w:szCs w:val="24"/>
          <w:u w:val="single"/>
        </w:rPr>
        <w:t xml:space="preserve">Camere de </w:t>
      </w:r>
      <w:proofErr w:type="spellStart"/>
      <w:r w:rsidR="00243F31">
        <w:rPr>
          <w:rFonts w:ascii="Arial" w:hAnsi="Arial" w:cs="Arial"/>
          <w:b/>
          <w:color w:val="000000" w:themeColor="text1"/>
          <w:sz w:val="24"/>
          <w:szCs w:val="24"/>
          <w:u w:val="single"/>
        </w:rPr>
        <w:t>î</w:t>
      </w:r>
      <w:r w:rsidRPr="004A12F1">
        <w:rPr>
          <w:rFonts w:ascii="Arial" w:hAnsi="Arial" w:cs="Arial"/>
          <w:b/>
          <w:color w:val="000000" w:themeColor="text1"/>
          <w:sz w:val="24"/>
          <w:szCs w:val="24"/>
          <w:u w:val="single"/>
        </w:rPr>
        <w:t>ncarcare</w:t>
      </w:r>
      <w:proofErr w:type="spellEnd"/>
      <w:r w:rsidRPr="004A12F1">
        <w:rPr>
          <w:rFonts w:ascii="Arial" w:hAnsi="Arial" w:cs="Arial"/>
          <w:b/>
          <w:color w:val="000000" w:themeColor="text1"/>
          <w:sz w:val="24"/>
          <w:szCs w:val="24"/>
          <w:u w:val="single"/>
        </w:rPr>
        <w:t xml:space="preserve"> rectangulara din beton armat</w:t>
      </w:r>
      <w:r w:rsidRPr="004A12F1">
        <w:rPr>
          <w:rFonts w:ascii="Arial" w:hAnsi="Arial" w:cs="Arial"/>
          <w:b/>
          <w:color w:val="000000" w:themeColor="text1"/>
          <w:sz w:val="24"/>
          <w:szCs w:val="24"/>
        </w:rPr>
        <w:t>,</w:t>
      </w:r>
      <w:r w:rsidRPr="004A12F1">
        <w:rPr>
          <w:rFonts w:ascii="Arial" w:hAnsi="Arial" w:cs="Arial"/>
          <w:bCs/>
          <w:color w:val="000000" w:themeColor="text1"/>
          <w:sz w:val="24"/>
          <w:szCs w:val="24"/>
        </w:rPr>
        <w:t xml:space="preserve"> situata in aval de izvoare, cu </w:t>
      </w:r>
      <w:r w:rsidR="00243F31" w:rsidRPr="004A12F1">
        <w:rPr>
          <w:rFonts w:ascii="Arial" w:hAnsi="Arial" w:cs="Arial"/>
          <w:bCs/>
          <w:color w:val="000000" w:themeColor="text1"/>
          <w:sz w:val="24"/>
          <w:szCs w:val="24"/>
        </w:rPr>
        <w:t>funcții</w:t>
      </w:r>
      <w:r w:rsidRPr="004A12F1">
        <w:rPr>
          <w:rFonts w:ascii="Arial" w:hAnsi="Arial" w:cs="Arial"/>
          <w:bCs/>
          <w:color w:val="000000" w:themeColor="text1"/>
          <w:sz w:val="24"/>
          <w:szCs w:val="24"/>
        </w:rPr>
        <w:t xml:space="preserve"> de preluare a apei de la cele doua izvoare, de deznisipare a apei captate, de </w:t>
      </w:r>
      <w:r w:rsidR="00243F31" w:rsidRPr="004A12F1">
        <w:rPr>
          <w:rFonts w:ascii="Arial" w:hAnsi="Arial" w:cs="Arial"/>
          <w:bCs/>
          <w:color w:val="000000" w:themeColor="text1"/>
          <w:sz w:val="24"/>
          <w:szCs w:val="24"/>
        </w:rPr>
        <w:t>descărcare</w:t>
      </w:r>
      <w:r w:rsidRPr="004A12F1">
        <w:rPr>
          <w:rFonts w:ascii="Arial" w:hAnsi="Arial" w:cs="Arial"/>
          <w:bCs/>
          <w:color w:val="000000" w:themeColor="text1"/>
          <w:sz w:val="24"/>
          <w:szCs w:val="24"/>
        </w:rPr>
        <w:t xml:space="preserve"> a nisipului </w:t>
      </w:r>
      <w:r w:rsidR="00243F31" w:rsidRPr="004A12F1">
        <w:rPr>
          <w:rFonts w:ascii="Arial" w:hAnsi="Arial" w:cs="Arial"/>
          <w:bCs/>
          <w:color w:val="000000" w:themeColor="text1"/>
          <w:sz w:val="24"/>
          <w:szCs w:val="24"/>
        </w:rPr>
        <w:t>reținut</w:t>
      </w:r>
      <w:r w:rsidRPr="004A12F1">
        <w:rPr>
          <w:rFonts w:ascii="Arial" w:hAnsi="Arial" w:cs="Arial"/>
          <w:bCs/>
          <w:color w:val="000000" w:themeColor="text1"/>
          <w:sz w:val="24"/>
          <w:szCs w:val="24"/>
        </w:rPr>
        <w:t xml:space="preserve"> si a </w:t>
      </w:r>
      <w:proofErr w:type="spellStart"/>
      <w:r w:rsidRPr="004A12F1">
        <w:rPr>
          <w:rFonts w:ascii="Arial" w:hAnsi="Arial" w:cs="Arial"/>
          <w:bCs/>
          <w:color w:val="000000" w:themeColor="text1"/>
          <w:sz w:val="24"/>
          <w:szCs w:val="24"/>
        </w:rPr>
        <w:t>preplinului</w:t>
      </w:r>
      <w:proofErr w:type="spellEnd"/>
      <w:r w:rsidRPr="004A12F1">
        <w:rPr>
          <w:rFonts w:ascii="Arial" w:hAnsi="Arial" w:cs="Arial"/>
          <w:bCs/>
          <w:color w:val="000000" w:themeColor="text1"/>
          <w:sz w:val="24"/>
          <w:szCs w:val="24"/>
        </w:rPr>
        <w:t xml:space="preserve"> </w:t>
      </w:r>
      <w:r w:rsidR="00243F31">
        <w:rPr>
          <w:rFonts w:ascii="Arial" w:hAnsi="Arial" w:cs="Arial"/>
          <w:bCs/>
          <w:color w:val="000000" w:themeColor="text1"/>
          <w:sz w:val="24"/>
          <w:szCs w:val="24"/>
        </w:rPr>
        <w:t>ș</w:t>
      </w:r>
      <w:r w:rsidRPr="004A12F1">
        <w:rPr>
          <w:rFonts w:ascii="Arial" w:hAnsi="Arial" w:cs="Arial"/>
          <w:bCs/>
          <w:color w:val="000000" w:themeColor="text1"/>
          <w:sz w:val="24"/>
          <w:szCs w:val="24"/>
        </w:rPr>
        <w:t xml:space="preserve">i de </w:t>
      </w:r>
      <w:r w:rsidR="00243F31">
        <w:rPr>
          <w:rFonts w:ascii="Arial" w:hAnsi="Arial" w:cs="Arial"/>
          <w:bCs/>
          <w:color w:val="000000" w:themeColor="text1"/>
          <w:sz w:val="24"/>
          <w:szCs w:val="24"/>
        </w:rPr>
        <w:t>î</w:t>
      </w:r>
      <w:r w:rsidRPr="004A12F1">
        <w:rPr>
          <w:rFonts w:ascii="Arial" w:hAnsi="Arial" w:cs="Arial"/>
          <w:bCs/>
          <w:color w:val="000000" w:themeColor="text1"/>
          <w:sz w:val="24"/>
          <w:szCs w:val="24"/>
        </w:rPr>
        <w:t>nc</w:t>
      </w:r>
      <w:r w:rsidR="00243F31">
        <w:rPr>
          <w:rFonts w:ascii="Arial" w:hAnsi="Arial" w:cs="Arial"/>
          <w:bCs/>
          <w:color w:val="000000" w:themeColor="text1"/>
          <w:sz w:val="24"/>
          <w:szCs w:val="24"/>
        </w:rPr>
        <w:t>ă</w:t>
      </w:r>
      <w:r w:rsidRPr="004A12F1">
        <w:rPr>
          <w:rFonts w:ascii="Arial" w:hAnsi="Arial" w:cs="Arial"/>
          <w:bCs/>
          <w:color w:val="000000" w:themeColor="text1"/>
          <w:sz w:val="24"/>
          <w:szCs w:val="24"/>
        </w:rPr>
        <w:t xml:space="preserve">rcare a </w:t>
      </w:r>
      <w:r w:rsidR="00243F31" w:rsidRPr="004A12F1">
        <w:rPr>
          <w:rFonts w:ascii="Arial" w:hAnsi="Arial" w:cs="Arial"/>
          <w:bCs/>
          <w:color w:val="000000" w:themeColor="text1"/>
          <w:sz w:val="24"/>
          <w:szCs w:val="24"/>
        </w:rPr>
        <w:t>aducțiunii</w:t>
      </w:r>
      <w:r w:rsidRPr="004A12F1">
        <w:rPr>
          <w:rFonts w:ascii="Arial" w:hAnsi="Arial" w:cs="Arial"/>
          <w:bCs/>
          <w:color w:val="000000" w:themeColor="text1"/>
          <w:sz w:val="24"/>
          <w:szCs w:val="24"/>
        </w:rPr>
        <w:t xml:space="preserve"> </w:t>
      </w:r>
      <w:r w:rsidR="00243F31" w:rsidRPr="004A12F1">
        <w:rPr>
          <w:rFonts w:ascii="Arial" w:hAnsi="Arial" w:cs="Arial"/>
          <w:bCs/>
          <w:color w:val="000000" w:themeColor="text1"/>
          <w:sz w:val="24"/>
          <w:szCs w:val="24"/>
        </w:rPr>
        <w:t>gravitaționale</w:t>
      </w:r>
      <w:r w:rsidRPr="004A12F1">
        <w:rPr>
          <w:rFonts w:ascii="Arial" w:hAnsi="Arial" w:cs="Arial"/>
          <w:bCs/>
          <w:color w:val="000000" w:themeColor="text1"/>
          <w:sz w:val="24"/>
          <w:szCs w:val="24"/>
        </w:rPr>
        <w:t xml:space="preserve"> care </w:t>
      </w:r>
      <w:r w:rsidR="00243F31" w:rsidRPr="004A12F1">
        <w:rPr>
          <w:rFonts w:ascii="Arial" w:hAnsi="Arial" w:cs="Arial"/>
          <w:bCs/>
          <w:color w:val="000000" w:themeColor="text1"/>
          <w:sz w:val="24"/>
          <w:szCs w:val="24"/>
        </w:rPr>
        <w:t>pleacă</w:t>
      </w:r>
      <w:r w:rsidRPr="004A12F1">
        <w:rPr>
          <w:rFonts w:ascii="Arial" w:hAnsi="Arial" w:cs="Arial"/>
          <w:bCs/>
          <w:color w:val="000000" w:themeColor="text1"/>
          <w:sz w:val="24"/>
          <w:szCs w:val="24"/>
        </w:rPr>
        <w:t xml:space="preserve"> spre</w:t>
      </w:r>
      <w:r w:rsidRPr="004A12F1">
        <w:rPr>
          <w:rFonts w:ascii="Arial" w:hAnsi="Arial" w:cs="Arial"/>
          <w:color w:val="000000" w:themeColor="text1"/>
          <w:sz w:val="24"/>
          <w:szCs w:val="24"/>
        </w:rPr>
        <w:t xml:space="preserve">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w:t>
      </w:r>
      <w:r w:rsidRPr="004A12F1">
        <w:rPr>
          <w:rFonts w:ascii="Arial" w:hAnsi="Arial" w:cs="Arial"/>
          <w:bCs/>
          <w:color w:val="000000" w:themeColor="text1"/>
          <w:sz w:val="24"/>
          <w:szCs w:val="24"/>
        </w:rPr>
        <w:t xml:space="preserve"> </w:t>
      </w:r>
    </w:p>
    <w:p w14:paraId="3D33BF89" w14:textId="26D621C9" w:rsidR="00996C93"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Camera de </w:t>
      </w:r>
      <w:r w:rsidR="00243F31" w:rsidRPr="004A12F1">
        <w:rPr>
          <w:rFonts w:ascii="Arial" w:hAnsi="Arial" w:cs="Arial"/>
          <w:color w:val="000000" w:themeColor="text1"/>
          <w:sz w:val="24"/>
          <w:szCs w:val="24"/>
        </w:rPr>
        <w:t>încărcare</w:t>
      </w:r>
      <w:r w:rsidRPr="004A12F1">
        <w:rPr>
          <w:rFonts w:ascii="Arial" w:hAnsi="Arial" w:cs="Arial"/>
          <w:color w:val="000000" w:themeColor="text1"/>
          <w:sz w:val="24"/>
          <w:szCs w:val="24"/>
        </w:rPr>
        <w:t xml:space="preserve"> este localizata pe curba de nivel de 1458,50 m, in punctele determinate de coordonate stereo 70, redate in tabelul </w:t>
      </w:r>
      <w:r w:rsidR="00243F31" w:rsidRPr="004A12F1">
        <w:rPr>
          <w:rFonts w:ascii="Arial" w:hAnsi="Arial" w:cs="Arial"/>
          <w:color w:val="000000" w:themeColor="text1"/>
          <w:sz w:val="24"/>
          <w:szCs w:val="24"/>
        </w:rPr>
        <w:t>următor</w:t>
      </w:r>
      <w:r w:rsidRPr="004A12F1">
        <w:rPr>
          <w:rFonts w:ascii="Arial" w:hAnsi="Arial" w:cs="Arial"/>
          <w:color w:val="000000" w:themeColor="text1"/>
          <w:sz w:val="24"/>
          <w:szCs w:val="24"/>
        </w:rPr>
        <w:t>:</w:t>
      </w:r>
    </w:p>
    <w:p w14:paraId="7FDAF242" w14:textId="77777777" w:rsidR="00243F31" w:rsidRPr="004A12F1" w:rsidRDefault="00243F31" w:rsidP="004A12F1">
      <w:pPr>
        <w:spacing w:after="0"/>
        <w:ind w:right="371"/>
        <w:jc w:val="both"/>
        <w:rPr>
          <w:rFonts w:ascii="Arial" w:hAnsi="Arial" w:cs="Arial"/>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2570"/>
        <w:gridCol w:w="2647"/>
      </w:tblGrid>
      <w:tr w:rsidR="00996C93" w:rsidRPr="004A12F1" w14:paraId="57141B17" w14:textId="77777777" w:rsidTr="00201F83">
        <w:trPr>
          <w:trHeight w:val="313"/>
        </w:trPr>
        <w:tc>
          <w:tcPr>
            <w:tcW w:w="3427" w:type="dxa"/>
          </w:tcPr>
          <w:p w14:paraId="0547B015"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Camera de </w:t>
            </w:r>
            <w:proofErr w:type="spellStart"/>
            <w:r w:rsidRPr="004A12F1">
              <w:rPr>
                <w:rFonts w:ascii="Arial" w:hAnsi="Arial" w:cs="Arial"/>
                <w:b/>
                <w:color w:val="000000" w:themeColor="text1"/>
                <w:sz w:val="24"/>
                <w:szCs w:val="24"/>
              </w:rPr>
              <w:t>incarcare</w:t>
            </w:r>
            <w:proofErr w:type="spellEnd"/>
            <w:r w:rsidRPr="004A12F1">
              <w:rPr>
                <w:rFonts w:ascii="Arial" w:hAnsi="Arial" w:cs="Arial"/>
                <w:b/>
                <w:color w:val="000000" w:themeColor="text1"/>
                <w:sz w:val="24"/>
                <w:szCs w:val="24"/>
              </w:rPr>
              <w:t xml:space="preserve"> </w:t>
            </w:r>
          </w:p>
        </w:tc>
        <w:tc>
          <w:tcPr>
            <w:tcW w:w="2570" w:type="dxa"/>
          </w:tcPr>
          <w:p w14:paraId="2A3AC9C8"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647" w:type="dxa"/>
          </w:tcPr>
          <w:p w14:paraId="2C5BC151"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61B85D45" w14:textId="77777777" w:rsidTr="00201F83">
        <w:trPr>
          <w:trHeight w:val="300"/>
        </w:trPr>
        <w:tc>
          <w:tcPr>
            <w:tcW w:w="3427" w:type="dxa"/>
          </w:tcPr>
          <w:p w14:paraId="396012F4" w14:textId="77777777" w:rsidR="00996C93" w:rsidRPr="004A12F1" w:rsidRDefault="00996C93" w:rsidP="004A12F1">
            <w:pPr>
              <w:spacing w:after="0"/>
              <w:ind w:right="371"/>
              <w:jc w:val="both"/>
              <w:rPr>
                <w:rFonts w:ascii="Arial" w:hAnsi="Arial" w:cs="Arial"/>
                <w:color w:val="000000" w:themeColor="text1"/>
                <w:sz w:val="24"/>
                <w:szCs w:val="24"/>
              </w:rPr>
            </w:pPr>
          </w:p>
        </w:tc>
        <w:tc>
          <w:tcPr>
            <w:tcW w:w="2570" w:type="dxa"/>
          </w:tcPr>
          <w:p w14:paraId="35C3ED10"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423926,339</w:t>
            </w:r>
          </w:p>
        </w:tc>
        <w:tc>
          <w:tcPr>
            <w:tcW w:w="2647" w:type="dxa"/>
          </w:tcPr>
          <w:p w14:paraId="386A5129"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367474,710</w:t>
            </w:r>
          </w:p>
        </w:tc>
      </w:tr>
    </w:tbl>
    <w:p w14:paraId="78DF15ED" w14:textId="77777777" w:rsidR="00996C93" w:rsidRPr="004A12F1" w:rsidRDefault="00996C93" w:rsidP="004A12F1">
      <w:pPr>
        <w:spacing w:after="0"/>
        <w:ind w:right="371"/>
        <w:jc w:val="both"/>
        <w:rPr>
          <w:rFonts w:ascii="Arial" w:hAnsi="Arial" w:cs="Arial"/>
          <w:bCs/>
          <w:color w:val="000000" w:themeColor="text1"/>
          <w:sz w:val="24"/>
          <w:szCs w:val="24"/>
        </w:rPr>
      </w:pPr>
    </w:p>
    <w:p w14:paraId="76EFEF8E" w14:textId="77777777" w:rsidR="00243F31" w:rsidRDefault="00996C93" w:rsidP="004A12F1">
      <w:pPr>
        <w:spacing w:after="0"/>
        <w:ind w:right="371"/>
        <w:jc w:val="both"/>
        <w:rPr>
          <w:rFonts w:ascii="Arial" w:hAnsi="Arial" w:cs="Arial"/>
          <w:color w:val="000000" w:themeColor="text1"/>
          <w:sz w:val="24"/>
          <w:szCs w:val="24"/>
        </w:rPr>
      </w:pPr>
      <w:r w:rsidRPr="004A12F1">
        <w:rPr>
          <w:rFonts w:ascii="Arial" w:hAnsi="Arial" w:cs="Arial"/>
          <w:b/>
          <w:color w:val="000000" w:themeColor="text1"/>
          <w:sz w:val="24"/>
          <w:szCs w:val="24"/>
        </w:rPr>
        <w:t xml:space="preserve">c). </w:t>
      </w:r>
      <w:proofErr w:type="spellStart"/>
      <w:r w:rsidRPr="004A12F1">
        <w:rPr>
          <w:rFonts w:ascii="Arial" w:hAnsi="Arial" w:cs="Arial"/>
          <w:b/>
          <w:color w:val="000000" w:themeColor="text1"/>
          <w:sz w:val="24"/>
          <w:szCs w:val="24"/>
          <w:u w:val="single"/>
        </w:rPr>
        <w:t>Aductiune</w:t>
      </w:r>
      <w:proofErr w:type="spellEnd"/>
      <w:r w:rsidRPr="004A12F1">
        <w:rPr>
          <w:rFonts w:ascii="Arial" w:hAnsi="Arial" w:cs="Arial"/>
          <w:b/>
          <w:color w:val="000000" w:themeColor="text1"/>
          <w:sz w:val="24"/>
          <w:szCs w:val="24"/>
          <w:u w:val="single"/>
        </w:rPr>
        <w:t xml:space="preserve"> </w:t>
      </w:r>
      <w:proofErr w:type="spellStart"/>
      <w:r w:rsidRPr="004A12F1">
        <w:rPr>
          <w:rFonts w:ascii="Arial" w:hAnsi="Arial" w:cs="Arial"/>
          <w:b/>
          <w:color w:val="000000" w:themeColor="text1"/>
          <w:sz w:val="24"/>
          <w:szCs w:val="24"/>
          <w:u w:val="single"/>
        </w:rPr>
        <w:t>gravitationala</w:t>
      </w:r>
      <w:proofErr w:type="spellEnd"/>
      <w:r w:rsidRPr="004A12F1">
        <w:rPr>
          <w:rFonts w:ascii="Arial" w:hAnsi="Arial" w:cs="Arial"/>
          <w:b/>
          <w:color w:val="000000" w:themeColor="text1"/>
          <w:sz w:val="24"/>
          <w:szCs w:val="24"/>
          <w:u w:val="single"/>
        </w:rPr>
        <w:t xml:space="preserve"> din </w:t>
      </w:r>
      <w:proofErr w:type="spellStart"/>
      <w:r w:rsidRPr="004A12F1">
        <w:rPr>
          <w:rFonts w:ascii="Arial" w:hAnsi="Arial" w:cs="Arial"/>
          <w:b/>
          <w:color w:val="000000" w:themeColor="text1"/>
          <w:sz w:val="24"/>
          <w:szCs w:val="24"/>
          <w:u w:val="single"/>
        </w:rPr>
        <w:t>tevi</w:t>
      </w:r>
      <w:proofErr w:type="spellEnd"/>
      <w:r w:rsidRPr="004A12F1">
        <w:rPr>
          <w:rFonts w:ascii="Arial" w:hAnsi="Arial" w:cs="Arial"/>
          <w:b/>
          <w:color w:val="000000" w:themeColor="text1"/>
          <w:sz w:val="24"/>
          <w:szCs w:val="24"/>
          <w:u w:val="single"/>
        </w:rPr>
        <w:t xml:space="preserve"> </w:t>
      </w:r>
      <w:proofErr w:type="spellStart"/>
      <w:r w:rsidRPr="004A12F1">
        <w:rPr>
          <w:rFonts w:ascii="Arial" w:hAnsi="Arial" w:cs="Arial"/>
          <w:b/>
          <w:color w:val="000000" w:themeColor="text1"/>
          <w:sz w:val="24"/>
          <w:szCs w:val="24"/>
          <w:u w:val="single"/>
        </w:rPr>
        <w:t>PEHD</w:t>
      </w:r>
      <w:proofErr w:type="spellEnd"/>
      <w:r w:rsidRPr="004A12F1">
        <w:rPr>
          <w:rFonts w:ascii="Arial" w:hAnsi="Arial" w:cs="Arial"/>
          <w:b/>
          <w:color w:val="000000" w:themeColor="text1"/>
          <w:sz w:val="24"/>
          <w:szCs w:val="24"/>
          <w:u w:val="single"/>
        </w:rPr>
        <w:t xml:space="preserve"> PE </w:t>
      </w:r>
      <w:proofErr w:type="spellStart"/>
      <w:r w:rsidRPr="004A12F1">
        <w:rPr>
          <w:rFonts w:ascii="Arial" w:hAnsi="Arial" w:cs="Arial"/>
          <w:b/>
          <w:color w:val="000000" w:themeColor="text1"/>
          <w:sz w:val="24"/>
          <w:szCs w:val="24"/>
          <w:u w:val="single"/>
        </w:rPr>
        <w:t>100RC</w:t>
      </w:r>
      <w:proofErr w:type="spellEnd"/>
      <w:r w:rsidRPr="004A12F1">
        <w:rPr>
          <w:rFonts w:ascii="Arial" w:hAnsi="Arial" w:cs="Arial"/>
          <w:b/>
          <w:color w:val="000000" w:themeColor="text1"/>
          <w:sz w:val="24"/>
          <w:szCs w:val="24"/>
          <w:u w:val="single"/>
        </w:rPr>
        <w:t xml:space="preserve"> </w:t>
      </w:r>
      <w:proofErr w:type="spellStart"/>
      <w:r w:rsidRPr="004A12F1">
        <w:rPr>
          <w:rFonts w:ascii="Arial" w:hAnsi="Arial" w:cs="Arial"/>
          <w:b/>
          <w:color w:val="000000" w:themeColor="text1"/>
          <w:sz w:val="24"/>
          <w:szCs w:val="24"/>
          <w:u w:val="single"/>
        </w:rPr>
        <w:t>Pn</w:t>
      </w:r>
      <w:proofErr w:type="spellEnd"/>
      <w:r w:rsidRPr="004A12F1">
        <w:rPr>
          <w:rFonts w:ascii="Arial" w:hAnsi="Arial" w:cs="Arial"/>
          <w:b/>
          <w:color w:val="000000" w:themeColor="text1"/>
          <w:sz w:val="24"/>
          <w:szCs w:val="24"/>
          <w:u w:val="single"/>
        </w:rPr>
        <w:t xml:space="preserve"> 16 pentru apa captata</w:t>
      </w:r>
      <w:r w:rsidRPr="004A12F1">
        <w:rPr>
          <w:rFonts w:ascii="Arial" w:hAnsi="Arial" w:cs="Arial"/>
          <w:bCs/>
          <w:color w:val="000000" w:themeColor="text1"/>
          <w:sz w:val="24"/>
          <w:szCs w:val="24"/>
        </w:rPr>
        <w:t xml:space="preserve">, intre camera de </w:t>
      </w:r>
      <w:r w:rsidR="00243F31" w:rsidRPr="004A12F1">
        <w:rPr>
          <w:rFonts w:ascii="Arial" w:hAnsi="Arial" w:cs="Arial"/>
          <w:bCs/>
          <w:color w:val="000000" w:themeColor="text1"/>
          <w:sz w:val="24"/>
          <w:szCs w:val="24"/>
        </w:rPr>
        <w:t>încărcare</w:t>
      </w:r>
      <w:r w:rsidRPr="004A12F1">
        <w:rPr>
          <w:rFonts w:ascii="Arial" w:hAnsi="Arial" w:cs="Arial"/>
          <w:bCs/>
          <w:color w:val="000000" w:themeColor="text1"/>
          <w:sz w:val="24"/>
          <w:szCs w:val="24"/>
        </w:rPr>
        <w:t xml:space="preserve"> CI si rezervorul de </w:t>
      </w:r>
      <w:r w:rsidR="00243F31" w:rsidRPr="004A12F1">
        <w:rPr>
          <w:rFonts w:ascii="Arial" w:hAnsi="Arial" w:cs="Arial"/>
          <w:bCs/>
          <w:color w:val="000000" w:themeColor="text1"/>
          <w:sz w:val="24"/>
          <w:szCs w:val="24"/>
        </w:rPr>
        <w:t>înmagazinare</w:t>
      </w:r>
      <w:r w:rsidRPr="004A12F1">
        <w:rPr>
          <w:rFonts w:ascii="Arial" w:hAnsi="Arial" w:cs="Arial"/>
          <w:bCs/>
          <w:color w:val="000000" w:themeColor="text1"/>
          <w:sz w:val="24"/>
          <w:szCs w:val="24"/>
        </w:rPr>
        <w:t xml:space="preserve"> a apei </w:t>
      </w:r>
      <w:r w:rsidR="00243F31" w:rsidRPr="004A12F1">
        <w:rPr>
          <w:rFonts w:ascii="Arial" w:hAnsi="Arial" w:cs="Arial"/>
          <w:bCs/>
          <w:color w:val="000000" w:themeColor="text1"/>
          <w:sz w:val="24"/>
          <w:szCs w:val="24"/>
        </w:rPr>
        <w:t>prevăzut</w:t>
      </w:r>
      <w:r w:rsidRPr="004A12F1">
        <w:rPr>
          <w:rFonts w:ascii="Arial" w:hAnsi="Arial" w:cs="Arial"/>
          <w:bCs/>
          <w:color w:val="000000" w:themeColor="text1"/>
          <w:sz w:val="24"/>
          <w:szCs w:val="24"/>
        </w:rPr>
        <w:t xml:space="preserve"> pentru</w:t>
      </w:r>
      <w:r w:rsidRPr="004A12F1">
        <w:rPr>
          <w:rFonts w:ascii="Arial" w:hAnsi="Arial" w:cs="Arial"/>
          <w:color w:val="000000" w:themeColor="text1"/>
          <w:sz w:val="24"/>
          <w:szCs w:val="24"/>
        </w:rPr>
        <w:t xml:space="preserve">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 xml:space="preserve">. </w:t>
      </w:r>
      <w:r w:rsidR="00243F31" w:rsidRPr="004A12F1">
        <w:rPr>
          <w:rFonts w:ascii="Arial" w:hAnsi="Arial" w:cs="Arial"/>
          <w:color w:val="000000" w:themeColor="text1"/>
          <w:sz w:val="24"/>
          <w:szCs w:val="24"/>
        </w:rPr>
        <w:t>Aducțiunea</w:t>
      </w:r>
      <w:r w:rsidRPr="004A12F1">
        <w:rPr>
          <w:rFonts w:ascii="Arial" w:hAnsi="Arial" w:cs="Arial"/>
          <w:color w:val="000000" w:themeColor="text1"/>
          <w:sz w:val="24"/>
          <w:szCs w:val="24"/>
        </w:rPr>
        <w:t xml:space="preserve"> subterana in lungime totala de 3631 m, are trei tronsoane separate prin </w:t>
      </w:r>
      <w:r w:rsidR="00243F31" w:rsidRPr="004A12F1">
        <w:rPr>
          <w:rFonts w:ascii="Arial" w:hAnsi="Arial" w:cs="Arial"/>
          <w:color w:val="000000" w:themeColor="text1"/>
          <w:sz w:val="24"/>
          <w:szCs w:val="24"/>
        </w:rPr>
        <w:t>cămine</w:t>
      </w:r>
      <w:r w:rsidRPr="004A12F1">
        <w:rPr>
          <w:rFonts w:ascii="Arial" w:hAnsi="Arial" w:cs="Arial"/>
          <w:color w:val="000000" w:themeColor="text1"/>
          <w:sz w:val="24"/>
          <w:szCs w:val="24"/>
        </w:rPr>
        <w:t xml:space="preserve"> de rupere a presiunii cu nivel liber din beton armat, </w:t>
      </w:r>
      <w:proofErr w:type="spellStart"/>
      <w:r w:rsidRPr="004A12F1">
        <w:rPr>
          <w:rFonts w:ascii="Arial" w:hAnsi="Arial" w:cs="Arial"/>
          <w:color w:val="000000" w:themeColor="text1"/>
          <w:sz w:val="24"/>
          <w:szCs w:val="24"/>
        </w:rPr>
        <w:t>prevazute</w:t>
      </w:r>
      <w:proofErr w:type="spellEnd"/>
      <w:r w:rsidRPr="004A12F1">
        <w:rPr>
          <w:rFonts w:ascii="Arial" w:hAnsi="Arial" w:cs="Arial"/>
          <w:color w:val="000000" w:themeColor="text1"/>
          <w:sz w:val="24"/>
          <w:szCs w:val="24"/>
        </w:rPr>
        <w:t xml:space="preserve"> cu preaplin si tuburi de </w:t>
      </w:r>
      <w:r w:rsidR="00243F31" w:rsidRPr="004A12F1">
        <w:rPr>
          <w:rFonts w:ascii="Arial" w:hAnsi="Arial" w:cs="Arial"/>
          <w:color w:val="000000" w:themeColor="text1"/>
          <w:sz w:val="24"/>
          <w:szCs w:val="24"/>
        </w:rPr>
        <w:t>ventilație</w:t>
      </w:r>
      <w:r w:rsidRPr="004A12F1">
        <w:rPr>
          <w:rFonts w:ascii="Arial" w:hAnsi="Arial" w:cs="Arial"/>
          <w:color w:val="000000" w:themeColor="text1"/>
          <w:sz w:val="24"/>
          <w:szCs w:val="24"/>
        </w:rPr>
        <w:t xml:space="preserve"> protejate cu plasa din inox. </w:t>
      </w:r>
    </w:p>
    <w:p w14:paraId="21591A96" w14:textId="25D0BF17" w:rsidR="00996C93" w:rsidRPr="004A12F1" w:rsidRDefault="00996C93" w:rsidP="00243F31">
      <w:pPr>
        <w:spacing w:after="0"/>
        <w:ind w:right="371" w:firstLine="708"/>
        <w:jc w:val="both"/>
        <w:rPr>
          <w:rFonts w:ascii="Arial" w:hAnsi="Arial" w:cs="Arial"/>
          <w:color w:val="000000" w:themeColor="text1"/>
          <w:sz w:val="24"/>
          <w:szCs w:val="24"/>
        </w:rPr>
      </w:pPr>
      <w:r w:rsidRPr="004A12F1">
        <w:rPr>
          <w:rFonts w:ascii="Arial" w:hAnsi="Arial" w:cs="Arial"/>
          <w:color w:val="000000" w:themeColor="text1"/>
          <w:sz w:val="24"/>
          <w:szCs w:val="24"/>
        </w:rPr>
        <w:t xml:space="preserve">Tronsonul amonte in lungime de 277 m, are De 50 mm, tronsonul de mijloc in lungime de 2015 m are De 63 mm, iar tronsonul aval in lungime de 1339 m are De 75 mm. Traseul </w:t>
      </w:r>
      <w:r w:rsidR="00243F31" w:rsidRPr="004A12F1">
        <w:rPr>
          <w:rFonts w:ascii="Arial" w:hAnsi="Arial" w:cs="Arial"/>
          <w:color w:val="000000" w:themeColor="text1"/>
          <w:sz w:val="24"/>
          <w:szCs w:val="24"/>
        </w:rPr>
        <w:t>aducțiunii</w:t>
      </w:r>
      <w:r w:rsidRPr="004A12F1">
        <w:rPr>
          <w:rFonts w:ascii="Arial" w:hAnsi="Arial" w:cs="Arial"/>
          <w:color w:val="000000" w:themeColor="text1"/>
          <w:sz w:val="24"/>
          <w:szCs w:val="24"/>
        </w:rPr>
        <w:t xml:space="preserve"> este situat in apropierea</w:t>
      </w:r>
      <w:r w:rsidRPr="004A12F1">
        <w:rPr>
          <w:rFonts w:ascii="Arial" w:hAnsi="Arial" w:cs="Arial"/>
          <w:iCs/>
          <w:color w:val="000000" w:themeColor="text1"/>
          <w:sz w:val="24"/>
          <w:szCs w:val="24"/>
        </w:rPr>
        <w:t xml:space="preserve"> DJ 664, </w:t>
      </w:r>
      <w:r w:rsidRPr="004A12F1">
        <w:rPr>
          <w:rFonts w:ascii="Arial" w:hAnsi="Arial" w:cs="Arial"/>
          <w:color w:val="000000" w:themeColor="text1"/>
          <w:sz w:val="24"/>
          <w:szCs w:val="24"/>
        </w:rPr>
        <w:t xml:space="preserve">in mare parte pe creasta care separa bazinul hidrografic al </w:t>
      </w:r>
      <w:r w:rsidR="00243F31" w:rsidRPr="004A12F1">
        <w:rPr>
          <w:rFonts w:ascii="Arial" w:hAnsi="Arial" w:cs="Arial"/>
          <w:color w:val="000000" w:themeColor="text1"/>
          <w:sz w:val="24"/>
          <w:szCs w:val="24"/>
        </w:rPr>
        <w:t>pârâului</w:t>
      </w:r>
      <w:r w:rsidRPr="004A12F1">
        <w:rPr>
          <w:rFonts w:ascii="Arial" w:hAnsi="Arial" w:cs="Arial"/>
          <w:color w:val="000000" w:themeColor="text1"/>
          <w:sz w:val="24"/>
          <w:szCs w:val="24"/>
        </w:rPr>
        <w:t xml:space="preserve"> Balea de bazinul hidrografic al parului </w:t>
      </w:r>
      <w:proofErr w:type="spellStart"/>
      <w:r w:rsidRPr="004A12F1">
        <w:rPr>
          <w:rFonts w:ascii="Arial" w:hAnsi="Arial" w:cs="Arial"/>
          <w:color w:val="000000" w:themeColor="text1"/>
          <w:sz w:val="24"/>
          <w:szCs w:val="24"/>
        </w:rPr>
        <w:t>Merisoara</w:t>
      </w:r>
      <w:proofErr w:type="spellEnd"/>
      <w:r w:rsidRPr="004A12F1">
        <w:rPr>
          <w:rFonts w:ascii="Arial" w:hAnsi="Arial" w:cs="Arial"/>
          <w:color w:val="000000" w:themeColor="text1"/>
          <w:sz w:val="24"/>
          <w:szCs w:val="24"/>
        </w:rPr>
        <w:t>.</w:t>
      </w:r>
    </w:p>
    <w:p w14:paraId="725DBF23" w14:textId="273A04FB" w:rsidR="00996C93" w:rsidRPr="004A12F1" w:rsidRDefault="00243F31" w:rsidP="00243F31">
      <w:pPr>
        <w:spacing w:after="0"/>
        <w:ind w:right="371" w:firstLine="708"/>
        <w:jc w:val="both"/>
        <w:rPr>
          <w:rFonts w:ascii="Arial" w:hAnsi="Arial" w:cs="Arial"/>
          <w:color w:val="000000" w:themeColor="text1"/>
          <w:sz w:val="24"/>
          <w:szCs w:val="24"/>
          <w:lang w:val="es-ES"/>
        </w:rPr>
      </w:pPr>
      <w:r>
        <w:rPr>
          <w:rFonts w:ascii="Arial" w:hAnsi="Arial" w:cs="Arial"/>
          <w:color w:val="000000" w:themeColor="text1"/>
          <w:sz w:val="24"/>
          <w:szCs w:val="24"/>
          <w:lang w:val="es-ES"/>
        </w:rPr>
        <w:t>Î</w:t>
      </w:r>
      <w:r w:rsidR="00996C93" w:rsidRPr="004A12F1">
        <w:rPr>
          <w:rFonts w:ascii="Arial" w:hAnsi="Arial" w:cs="Arial"/>
          <w:color w:val="000000" w:themeColor="text1"/>
          <w:sz w:val="24"/>
          <w:szCs w:val="24"/>
          <w:lang w:val="es-ES"/>
        </w:rPr>
        <w:t xml:space="preserve">n plan vertical, conductele se vor poza sub adancimea de inghet, avand cota ax conducta la 1,2m sub cota terenului natural; panta conductei va urmari panta terenului natural. </w:t>
      </w:r>
    </w:p>
    <w:p w14:paraId="117A88F8" w14:textId="77777777" w:rsidR="00996C93" w:rsidRPr="004A12F1" w:rsidRDefault="00996C93" w:rsidP="00243F31">
      <w:pPr>
        <w:spacing w:after="0"/>
        <w:ind w:right="371" w:firstLine="708"/>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lastRenderedPageBreak/>
        <w:t>Patul de pozare al conductei este de 10 cm si este format din material granular avand grad de compactare Proctor 90%.  La 30 cm peste generatoarea superioara a conductei se va ingropa o banda avertizoare cu fir metalic din polietilena, de minimum 50 mm latime, pentru depistarea traseului conductei in caz de interventii.</w:t>
      </w:r>
    </w:p>
    <w:p w14:paraId="24E55143" w14:textId="77777777" w:rsidR="00996C93" w:rsidRPr="004A12F1" w:rsidRDefault="00996C93" w:rsidP="004A12F1">
      <w:pPr>
        <w:spacing w:after="0"/>
        <w:ind w:right="371"/>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Legatura dintre conducta din polietilena si elemente auxiliare (fitinguri din otel inox) din caminele amplasate pe traseu se va face prin flanse.</w:t>
      </w:r>
    </w:p>
    <w:p w14:paraId="0C6B2F8A" w14:textId="1D0FA6D0" w:rsidR="00996C93" w:rsidRPr="004A12F1" w:rsidRDefault="00996C93" w:rsidP="00243F31">
      <w:pPr>
        <w:spacing w:after="0"/>
        <w:ind w:right="371" w:firstLine="708"/>
        <w:jc w:val="both"/>
        <w:rPr>
          <w:rFonts w:ascii="Arial" w:hAnsi="Arial" w:cs="Arial"/>
          <w:color w:val="000000" w:themeColor="text1"/>
          <w:sz w:val="24"/>
          <w:szCs w:val="24"/>
        </w:rPr>
      </w:pPr>
      <w:r w:rsidRPr="004A12F1">
        <w:rPr>
          <w:rFonts w:ascii="Arial" w:hAnsi="Arial" w:cs="Arial"/>
          <w:color w:val="000000" w:themeColor="text1"/>
          <w:sz w:val="24"/>
          <w:szCs w:val="24"/>
        </w:rPr>
        <w:t>C</w:t>
      </w:r>
      <w:r w:rsidR="00243F31">
        <w:rPr>
          <w:rFonts w:ascii="Arial" w:hAnsi="Arial" w:cs="Arial"/>
          <w:color w:val="000000" w:themeColor="text1"/>
          <w:sz w:val="24"/>
          <w:szCs w:val="24"/>
        </w:rPr>
        <w:t>ă</w:t>
      </w:r>
      <w:r w:rsidRPr="004A12F1">
        <w:rPr>
          <w:rFonts w:ascii="Arial" w:hAnsi="Arial" w:cs="Arial"/>
          <w:color w:val="000000" w:themeColor="text1"/>
          <w:sz w:val="24"/>
          <w:szCs w:val="24"/>
        </w:rPr>
        <w:t xml:space="preserve">minele de rupere a </w:t>
      </w:r>
      <w:r w:rsidR="00243F31" w:rsidRPr="004A12F1">
        <w:rPr>
          <w:rFonts w:ascii="Arial" w:hAnsi="Arial" w:cs="Arial"/>
          <w:color w:val="000000" w:themeColor="text1"/>
          <w:sz w:val="24"/>
          <w:szCs w:val="24"/>
        </w:rPr>
        <w:t>presiunii</w:t>
      </w:r>
      <w:r w:rsidRPr="004A12F1">
        <w:rPr>
          <w:rFonts w:ascii="Arial" w:hAnsi="Arial" w:cs="Arial"/>
          <w:color w:val="000000" w:themeColor="text1"/>
          <w:sz w:val="24"/>
          <w:szCs w:val="24"/>
        </w:rPr>
        <w:t xml:space="preserve"> sunt localizate pe curba de nivel de 1469,50 m pentru CRP 1, respectiv 1370,50 CRP 2, in punctele determinate de coordonate stereo 70, redate in tabelul urm</w:t>
      </w:r>
      <w:r w:rsidR="00243F31">
        <w:rPr>
          <w:rFonts w:ascii="Arial" w:hAnsi="Arial" w:cs="Arial"/>
          <w:color w:val="000000" w:themeColor="text1"/>
          <w:sz w:val="24"/>
          <w:szCs w:val="24"/>
        </w:rPr>
        <w:t>ă</w:t>
      </w:r>
      <w:r w:rsidRPr="004A12F1">
        <w:rPr>
          <w:rFonts w:ascii="Arial" w:hAnsi="Arial" w:cs="Arial"/>
          <w:color w:val="000000" w:themeColor="text1"/>
          <w:sz w:val="24"/>
          <w:szCs w:val="24"/>
        </w:rPr>
        <w:t>tor:</w:t>
      </w:r>
    </w:p>
    <w:p w14:paraId="070B7D74" w14:textId="77777777" w:rsidR="00996C93" w:rsidRPr="004A12F1" w:rsidRDefault="00996C93" w:rsidP="004A12F1">
      <w:pPr>
        <w:spacing w:after="0"/>
        <w:ind w:right="371"/>
        <w:jc w:val="both"/>
        <w:rPr>
          <w:rFonts w:ascii="Arial" w:hAnsi="Arial" w:cs="Arial"/>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2570"/>
        <w:gridCol w:w="2647"/>
      </w:tblGrid>
      <w:tr w:rsidR="00996C93" w:rsidRPr="004A12F1" w14:paraId="0C3C8B9A" w14:textId="77777777" w:rsidTr="00201F83">
        <w:trPr>
          <w:trHeight w:val="313"/>
        </w:trPr>
        <w:tc>
          <w:tcPr>
            <w:tcW w:w="3427" w:type="dxa"/>
          </w:tcPr>
          <w:p w14:paraId="5ED88715" w14:textId="77777777" w:rsidR="00996C93" w:rsidRPr="004A12F1" w:rsidRDefault="00996C93" w:rsidP="004A12F1">
            <w:pPr>
              <w:spacing w:after="0"/>
              <w:ind w:right="371"/>
              <w:jc w:val="both"/>
              <w:rPr>
                <w:rFonts w:ascii="Arial" w:hAnsi="Arial" w:cs="Arial"/>
                <w:b/>
                <w:color w:val="000000" w:themeColor="text1"/>
                <w:sz w:val="24"/>
                <w:szCs w:val="24"/>
              </w:rPr>
            </w:pPr>
            <w:proofErr w:type="spellStart"/>
            <w:r w:rsidRPr="004A12F1">
              <w:rPr>
                <w:rFonts w:ascii="Arial" w:hAnsi="Arial" w:cs="Arial"/>
                <w:b/>
                <w:color w:val="000000" w:themeColor="text1"/>
                <w:sz w:val="24"/>
                <w:szCs w:val="24"/>
              </w:rPr>
              <w:t>Camin</w:t>
            </w:r>
            <w:proofErr w:type="spellEnd"/>
            <w:r w:rsidRPr="004A12F1">
              <w:rPr>
                <w:rFonts w:ascii="Arial" w:hAnsi="Arial" w:cs="Arial"/>
                <w:b/>
                <w:color w:val="000000" w:themeColor="text1"/>
                <w:sz w:val="24"/>
                <w:szCs w:val="24"/>
              </w:rPr>
              <w:t xml:space="preserve"> de rupere a presiuni</w:t>
            </w:r>
          </w:p>
        </w:tc>
        <w:tc>
          <w:tcPr>
            <w:tcW w:w="2570" w:type="dxa"/>
          </w:tcPr>
          <w:p w14:paraId="33C31675"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647" w:type="dxa"/>
          </w:tcPr>
          <w:p w14:paraId="5E415A92"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2FB0A6AE" w14:textId="77777777" w:rsidTr="00201F83">
        <w:trPr>
          <w:trHeight w:val="300"/>
        </w:trPr>
        <w:tc>
          <w:tcPr>
            <w:tcW w:w="3427" w:type="dxa"/>
          </w:tcPr>
          <w:p w14:paraId="09C45064"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CRP 1</w:t>
            </w:r>
          </w:p>
        </w:tc>
        <w:tc>
          <w:tcPr>
            <w:tcW w:w="2570" w:type="dxa"/>
          </w:tcPr>
          <w:p w14:paraId="4B4CBDB5"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424149,445</w:t>
            </w:r>
          </w:p>
        </w:tc>
        <w:tc>
          <w:tcPr>
            <w:tcW w:w="2647" w:type="dxa"/>
          </w:tcPr>
          <w:p w14:paraId="5A169721"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367373,261</w:t>
            </w:r>
          </w:p>
        </w:tc>
      </w:tr>
      <w:tr w:rsidR="00996C93" w:rsidRPr="004A12F1" w14:paraId="39EA1F30" w14:textId="77777777" w:rsidTr="00201F83">
        <w:trPr>
          <w:trHeight w:val="341"/>
        </w:trPr>
        <w:tc>
          <w:tcPr>
            <w:tcW w:w="3427" w:type="dxa"/>
          </w:tcPr>
          <w:p w14:paraId="26F724F3"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CRP 2</w:t>
            </w:r>
          </w:p>
        </w:tc>
        <w:tc>
          <w:tcPr>
            <w:tcW w:w="2570" w:type="dxa"/>
          </w:tcPr>
          <w:p w14:paraId="7251398B"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425749,501</w:t>
            </w:r>
          </w:p>
        </w:tc>
        <w:tc>
          <w:tcPr>
            <w:tcW w:w="2647" w:type="dxa"/>
          </w:tcPr>
          <w:p w14:paraId="31197D5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366910,472</w:t>
            </w:r>
          </w:p>
        </w:tc>
      </w:tr>
    </w:tbl>
    <w:p w14:paraId="65BB5132" w14:textId="77777777" w:rsidR="00996C93" w:rsidRPr="004A12F1" w:rsidRDefault="00996C93" w:rsidP="004A12F1">
      <w:pPr>
        <w:spacing w:after="0"/>
        <w:ind w:right="371"/>
        <w:jc w:val="both"/>
        <w:rPr>
          <w:rFonts w:ascii="Arial" w:hAnsi="Arial" w:cs="Arial"/>
          <w:color w:val="000000" w:themeColor="text1"/>
          <w:sz w:val="24"/>
          <w:szCs w:val="24"/>
        </w:rPr>
      </w:pPr>
    </w:p>
    <w:p w14:paraId="5E26E66B" w14:textId="2CC30D59"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b/>
          <w:bCs/>
          <w:color w:val="000000" w:themeColor="text1"/>
          <w:sz w:val="24"/>
          <w:szCs w:val="24"/>
        </w:rPr>
        <w:t xml:space="preserve">d). </w:t>
      </w:r>
      <w:r w:rsidRPr="004A12F1">
        <w:rPr>
          <w:rFonts w:ascii="Arial" w:hAnsi="Arial" w:cs="Arial"/>
          <w:b/>
          <w:bCs/>
          <w:color w:val="000000" w:themeColor="text1"/>
          <w:sz w:val="24"/>
          <w:szCs w:val="24"/>
          <w:u w:val="single"/>
        </w:rPr>
        <w:t xml:space="preserve">Rezervor de </w:t>
      </w:r>
      <w:proofErr w:type="spellStart"/>
      <w:r w:rsidRPr="004A12F1">
        <w:rPr>
          <w:rFonts w:ascii="Arial" w:hAnsi="Arial" w:cs="Arial"/>
          <w:b/>
          <w:bCs/>
          <w:color w:val="000000" w:themeColor="text1"/>
          <w:sz w:val="24"/>
          <w:szCs w:val="24"/>
          <w:u w:val="single"/>
        </w:rPr>
        <w:t>inmagazinarea</w:t>
      </w:r>
      <w:proofErr w:type="spellEnd"/>
      <w:r w:rsidRPr="004A12F1">
        <w:rPr>
          <w:rFonts w:ascii="Arial" w:hAnsi="Arial" w:cs="Arial"/>
          <w:b/>
          <w:bCs/>
          <w:color w:val="000000" w:themeColor="text1"/>
          <w:sz w:val="24"/>
          <w:szCs w:val="24"/>
          <w:u w:val="single"/>
        </w:rPr>
        <w:t xml:space="preserve"> a apei</w:t>
      </w:r>
      <w:r w:rsidRPr="004A12F1">
        <w:rPr>
          <w:rFonts w:ascii="Arial" w:hAnsi="Arial" w:cs="Arial"/>
          <w:b/>
          <w:bCs/>
          <w:color w:val="000000" w:themeColor="text1"/>
          <w:sz w:val="24"/>
          <w:szCs w:val="24"/>
        </w:rPr>
        <w:t>,</w:t>
      </w:r>
      <w:r w:rsidRPr="004A12F1">
        <w:rPr>
          <w:rFonts w:ascii="Arial" w:hAnsi="Arial" w:cs="Arial"/>
          <w:color w:val="000000" w:themeColor="text1"/>
          <w:sz w:val="24"/>
          <w:szCs w:val="24"/>
        </w:rPr>
        <w:t xml:space="preserve"> cu </w:t>
      </w:r>
      <w:r w:rsidR="00243F31" w:rsidRPr="004A12F1">
        <w:rPr>
          <w:rFonts w:ascii="Arial" w:hAnsi="Arial" w:cs="Arial"/>
          <w:color w:val="000000" w:themeColor="text1"/>
          <w:sz w:val="24"/>
          <w:szCs w:val="24"/>
        </w:rPr>
        <w:t>funcțiuni</w:t>
      </w:r>
      <w:r w:rsidRPr="004A12F1">
        <w:rPr>
          <w:rFonts w:ascii="Arial" w:hAnsi="Arial" w:cs="Arial"/>
          <w:color w:val="000000" w:themeColor="text1"/>
          <w:sz w:val="24"/>
          <w:szCs w:val="24"/>
        </w:rPr>
        <w:t xml:space="preserve"> de rezervor de compensare, rezervor de incendiu si rezervor de avarie. Rezervorul cu un volum util de 100 </w:t>
      </w:r>
      <w:proofErr w:type="spellStart"/>
      <w:r w:rsidRPr="004A12F1">
        <w:rPr>
          <w:rFonts w:ascii="Arial" w:hAnsi="Arial" w:cs="Arial"/>
          <w:color w:val="000000" w:themeColor="text1"/>
          <w:sz w:val="24"/>
          <w:szCs w:val="24"/>
        </w:rPr>
        <w:t>m</w:t>
      </w:r>
      <w:r w:rsidRPr="004A12F1">
        <w:rPr>
          <w:rFonts w:ascii="Arial" w:hAnsi="Arial" w:cs="Arial"/>
          <w:color w:val="000000" w:themeColor="text1"/>
          <w:sz w:val="24"/>
          <w:szCs w:val="24"/>
          <w:vertAlign w:val="superscript"/>
        </w:rPr>
        <w:t>3</w:t>
      </w:r>
      <w:proofErr w:type="spellEnd"/>
      <w:r w:rsidRPr="004A12F1">
        <w:rPr>
          <w:rFonts w:ascii="Arial" w:hAnsi="Arial" w:cs="Arial"/>
          <w:color w:val="000000" w:themeColor="text1"/>
          <w:sz w:val="24"/>
          <w:szCs w:val="24"/>
        </w:rPr>
        <w:t xml:space="preserve">, va fi amplasat suprateran pe o platforma din beton armat, va fi realizat prefabricat din tole de tabla galvanizata si va fi </w:t>
      </w:r>
      <w:r w:rsidR="00243F31" w:rsidRPr="004A12F1">
        <w:rPr>
          <w:rFonts w:ascii="Arial" w:hAnsi="Arial" w:cs="Arial"/>
          <w:color w:val="000000" w:themeColor="text1"/>
          <w:sz w:val="24"/>
          <w:szCs w:val="24"/>
        </w:rPr>
        <w:t>etanșat</w:t>
      </w:r>
      <w:r w:rsidRPr="004A12F1">
        <w:rPr>
          <w:rFonts w:ascii="Arial" w:hAnsi="Arial" w:cs="Arial"/>
          <w:color w:val="000000" w:themeColor="text1"/>
          <w:sz w:val="24"/>
          <w:szCs w:val="24"/>
        </w:rPr>
        <w:t xml:space="preserve"> cu folie impermeabila din </w:t>
      </w:r>
      <w:proofErr w:type="spellStart"/>
      <w:r w:rsidRPr="004A12F1">
        <w:rPr>
          <w:rFonts w:ascii="Arial" w:hAnsi="Arial" w:cs="Arial"/>
          <w:color w:val="000000" w:themeColor="text1"/>
          <w:sz w:val="24"/>
          <w:szCs w:val="24"/>
        </w:rPr>
        <w:t>butil</w:t>
      </w:r>
      <w:proofErr w:type="spellEnd"/>
      <w:r w:rsidRPr="004A12F1">
        <w:rPr>
          <w:rFonts w:ascii="Arial" w:hAnsi="Arial" w:cs="Arial"/>
          <w:color w:val="000000" w:themeColor="text1"/>
          <w:sz w:val="24"/>
          <w:szCs w:val="24"/>
        </w:rPr>
        <w:t xml:space="preserve">. </w:t>
      </w:r>
      <w:r w:rsidR="00243F31" w:rsidRPr="004A12F1">
        <w:rPr>
          <w:rFonts w:ascii="Arial" w:hAnsi="Arial" w:cs="Arial"/>
          <w:color w:val="000000" w:themeColor="text1"/>
          <w:sz w:val="24"/>
          <w:szCs w:val="24"/>
        </w:rPr>
        <w:t>Lângă</w:t>
      </w:r>
      <w:r w:rsidRPr="004A12F1">
        <w:rPr>
          <w:rFonts w:ascii="Arial" w:hAnsi="Arial" w:cs="Arial"/>
          <w:color w:val="000000" w:themeColor="text1"/>
          <w:sz w:val="24"/>
          <w:szCs w:val="24"/>
        </w:rPr>
        <w:t xml:space="preserve"> rezervor, pe conducta de </w:t>
      </w:r>
      <w:r w:rsidR="00243F31" w:rsidRPr="004A12F1">
        <w:rPr>
          <w:rFonts w:ascii="Arial" w:hAnsi="Arial" w:cs="Arial"/>
          <w:color w:val="000000" w:themeColor="text1"/>
          <w:sz w:val="24"/>
          <w:szCs w:val="24"/>
        </w:rPr>
        <w:t>aducțiune</w:t>
      </w:r>
      <w:r w:rsidRPr="004A12F1">
        <w:rPr>
          <w:rFonts w:ascii="Arial" w:hAnsi="Arial" w:cs="Arial"/>
          <w:color w:val="000000" w:themeColor="text1"/>
          <w:sz w:val="24"/>
          <w:szCs w:val="24"/>
        </w:rPr>
        <w:t xml:space="preserve"> care </w:t>
      </w:r>
      <w:r w:rsidR="00243F31" w:rsidRPr="004A12F1">
        <w:rPr>
          <w:rFonts w:ascii="Arial" w:hAnsi="Arial" w:cs="Arial"/>
          <w:color w:val="000000" w:themeColor="text1"/>
          <w:sz w:val="24"/>
          <w:szCs w:val="24"/>
        </w:rPr>
        <w:t>alimentează</w:t>
      </w:r>
      <w:r w:rsidRPr="004A12F1">
        <w:rPr>
          <w:rFonts w:ascii="Arial" w:hAnsi="Arial" w:cs="Arial"/>
          <w:color w:val="000000" w:themeColor="text1"/>
          <w:sz w:val="24"/>
          <w:szCs w:val="24"/>
        </w:rPr>
        <w:t xml:space="preserve"> rezervorul, este </w:t>
      </w:r>
      <w:r w:rsidR="00243F31" w:rsidRPr="004A12F1">
        <w:rPr>
          <w:rFonts w:ascii="Arial" w:hAnsi="Arial" w:cs="Arial"/>
          <w:color w:val="000000" w:themeColor="text1"/>
          <w:sz w:val="24"/>
          <w:szCs w:val="24"/>
        </w:rPr>
        <w:t>prevăzut</w:t>
      </w:r>
      <w:r w:rsidRPr="004A12F1">
        <w:rPr>
          <w:rFonts w:ascii="Arial" w:hAnsi="Arial" w:cs="Arial"/>
          <w:color w:val="000000" w:themeColor="text1"/>
          <w:sz w:val="24"/>
          <w:szCs w:val="24"/>
        </w:rPr>
        <w:t xml:space="preserve"> un </w:t>
      </w:r>
      <w:r w:rsidR="00243F31" w:rsidRPr="004A12F1">
        <w:rPr>
          <w:rFonts w:ascii="Arial" w:hAnsi="Arial" w:cs="Arial"/>
          <w:color w:val="000000" w:themeColor="text1"/>
          <w:sz w:val="24"/>
          <w:szCs w:val="24"/>
        </w:rPr>
        <w:t>cămin</w:t>
      </w:r>
      <w:r w:rsidRPr="004A12F1">
        <w:rPr>
          <w:rFonts w:ascii="Arial" w:hAnsi="Arial" w:cs="Arial"/>
          <w:color w:val="000000" w:themeColor="text1"/>
          <w:sz w:val="24"/>
          <w:szCs w:val="24"/>
        </w:rPr>
        <w:t xml:space="preserve"> cu apometru. </w:t>
      </w:r>
      <w:r w:rsidR="00243F31">
        <w:rPr>
          <w:rFonts w:ascii="Arial" w:hAnsi="Arial" w:cs="Arial"/>
          <w:color w:val="000000" w:themeColor="text1"/>
          <w:sz w:val="24"/>
          <w:szCs w:val="24"/>
        </w:rPr>
        <w:t>Î</w:t>
      </w:r>
      <w:r w:rsidRPr="004A12F1">
        <w:rPr>
          <w:rFonts w:ascii="Arial" w:hAnsi="Arial" w:cs="Arial"/>
          <w:color w:val="000000" w:themeColor="text1"/>
          <w:sz w:val="24"/>
          <w:szCs w:val="24"/>
        </w:rPr>
        <w:t xml:space="preserve">n incinta </w:t>
      </w:r>
      <w:r w:rsidR="00243F31" w:rsidRPr="004A12F1">
        <w:rPr>
          <w:rFonts w:ascii="Arial" w:hAnsi="Arial" w:cs="Arial"/>
          <w:color w:val="000000" w:themeColor="text1"/>
          <w:sz w:val="24"/>
          <w:szCs w:val="24"/>
        </w:rPr>
        <w:t>împrejmuita</w:t>
      </w:r>
      <w:r w:rsidRPr="004A12F1">
        <w:rPr>
          <w:rFonts w:ascii="Arial" w:hAnsi="Arial" w:cs="Arial"/>
          <w:color w:val="000000" w:themeColor="text1"/>
          <w:sz w:val="24"/>
          <w:szCs w:val="24"/>
        </w:rPr>
        <w:t xml:space="preserve"> in care va fi amplasat rezervorul, este </w:t>
      </w:r>
      <w:proofErr w:type="spellStart"/>
      <w:r w:rsidRPr="004A12F1">
        <w:rPr>
          <w:rFonts w:ascii="Arial" w:hAnsi="Arial" w:cs="Arial"/>
          <w:color w:val="000000" w:themeColor="text1"/>
          <w:sz w:val="24"/>
          <w:szCs w:val="24"/>
        </w:rPr>
        <w:t>prevazuta</w:t>
      </w:r>
      <w:proofErr w:type="spellEnd"/>
      <w:r w:rsidRPr="004A12F1">
        <w:rPr>
          <w:rFonts w:ascii="Arial" w:hAnsi="Arial" w:cs="Arial"/>
          <w:color w:val="000000" w:themeColor="text1"/>
          <w:sz w:val="24"/>
          <w:szCs w:val="24"/>
        </w:rPr>
        <w:t xml:space="preserve"> </w:t>
      </w:r>
      <w:proofErr w:type="spellStart"/>
      <w:r w:rsidRPr="004A12F1">
        <w:rPr>
          <w:rFonts w:ascii="Arial" w:hAnsi="Arial" w:cs="Arial"/>
          <w:color w:val="000000" w:themeColor="text1"/>
          <w:sz w:val="24"/>
          <w:szCs w:val="24"/>
        </w:rPr>
        <w:t>deasemeni</w:t>
      </w:r>
      <w:proofErr w:type="spellEnd"/>
      <w:r w:rsidRPr="004A12F1">
        <w:rPr>
          <w:rFonts w:ascii="Arial" w:hAnsi="Arial" w:cs="Arial"/>
          <w:color w:val="000000" w:themeColor="text1"/>
          <w:sz w:val="24"/>
          <w:szCs w:val="24"/>
        </w:rPr>
        <w:t xml:space="preserve"> o </w:t>
      </w:r>
      <w:proofErr w:type="spellStart"/>
      <w:r w:rsidRPr="004A12F1">
        <w:rPr>
          <w:rFonts w:ascii="Arial" w:hAnsi="Arial" w:cs="Arial"/>
          <w:color w:val="000000" w:themeColor="text1"/>
          <w:sz w:val="24"/>
          <w:szCs w:val="24"/>
        </w:rPr>
        <w:t>statie</w:t>
      </w:r>
      <w:proofErr w:type="spellEnd"/>
      <w:r w:rsidRPr="004A12F1">
        <w:rPr>
          <w:rFonts w:ascii="Arial" w:hAnsi="Arial" w:cs="Arial"/>
          <w:color w:val="000000" w:themeColor="text1"/>
          <w:sz w:val="24"/>
          <w:szCs w:val="24"/>
        </w:rPr>
        <w:t xml:space="preserve"> automata de clorinare a ape cu </w:t>
      </w:r>
      <w:r w:rsidR="00243F31" w:rsidRPr="004A12F1">
        <w:rPr>
          <w:rFonts w:ascii="Arial" w:hAnsi="Arial" w:cs="Arial"/>
          <w:color w:val="000000" w:themeColor="text1"/>
          <w:sz w:val="24"/>
          <w:szCs w:val="24"/>
        </w:rPr>
        <w:t>substanțe</w:t>
      </w:r>
      <w:r w:rsidRPr="004A12F1">
        <w:rPr>
          <w:rFonts w:ascii="Arial" w:hAnsi="Arial" w:cs="Arial"/>
          <w:color w:val="000000" w:themeColor="text1"/>
          <w:sz w:val="24"/>
          <w:szCs w:val="24"/>
        </w:rPr>
        <w:t xml:space="preserve"> </w:t>
      </w:r>
      <w:proofErr w:type="spellStart"/>
      <w:r w:rsidRPr="004A12F1">
        <w:rPr>
          <w:rFonts w:ascii="Arial" w:hAnsi="Arial" w:cs="Arial"/>
          <w:color w:val="000000" w:themeColor="text1"/>
          <w:sz w:val="24"/>
          <w:szCs w:val="24"/>
        </w:rPr>
        <w:t>clorigene</w:t>
      </w:r>
      <w:proofErr w:type="spellEnd"/>
      <w:r w:rsidRPr="004A12F1">
        <w:rPr>
          <w:rFonts w:ascii="Arial" w:hAnsi="Arial" w:cs="Arial"/>
          <w:color w:val="000000" w:themeColor="text1"/>
          <w:sz w:val="24"/>
          <w:szCs w:val="24"/>
        </w:rPr>
        <w:t>.</w:t>
      </w:r>
    </w:p>
    <w:p w14:paraId="15628F5C" w14:textId="5774A63B" w:rsidR="00996C93" w:rsidRPr="004A12F1" w:rsidRDefault="00996C93" w:rsidP="00243F31">
      <w:pPr>
        <w:spacing w:after="0"/>
        <w:ind w:right="371" w:firstLine="708"/>
        <w:jc w:val="both"/>
        <w:rPr>
          <w:rFonts w:ascii="Arial" w:hAnsi="Arial" w:cs="Arial"/>
          <w:color w:val="000000" w:themeColor="text1"/>
          <w:sz w:val="24"/>
          <w:szCs w:val="24"/>
        </w:rPr>
      </w:pPr>
      <w:r w:rsidRPr="004A12F1">
        <w:rPr>
          <w:rFonts w:ascii="Arial" w:hAnsi="Arial" w:cs="Arial"/>
          <w:color w:val="000000" w:themeColor="text1"/>
          <w:sz w:val="24"/>
          <w:szCs w:val="24"/>
        </w:rPr>
        <w:t xml:space="preserve">Zona rezervorului va fi </w:t>
      </w:r>
      <w:r w:rsidR="00243F31" w:rsidRPr="004A12F1">
        <w:rPr>
          <w:rFonts w:ascii="Arial" w:hAnsi="Arial" w:cs="Arial"/>
          <w:color w:val="000000" w:themeColor="text1"/>
          <w:sz w:val="24"/>
          <w:szCs w:val="24"/>
        </w:rPr>
        <w:t>împrejmuita</w:t>
      </w:r>
      <w:r w:rsidRPr="004A12F1">
        <w:rPr>
          <w:rFonts w:ascii="Arial" w:hAnsi="Arial" w:cs="Arial"/>
          <w:color w:val="000000" w:themeColor="text1"/>
          <w:sz w:val="24"/>
          <w:szCs w:val="24"/>
        </w:rPr>
        <w:t xml:space="preserve"> </w:t>
      </w:r>
      <w:r w:rsidR="00243F31" w:rsidRPr="004A12F1">
        <w:rPr>
          <w:rFonts w:ascii="Arial" w:hAnsi="Arial" w:cs="Arial"/>
          <w:color w:val="000000" w:themeColor="text1"/>
          <w:sz w:val="24"/>
          <w:szCs w:val="24"/>
        </w:rPr>
        <w:t>asigurând</w:t>
      </w:r>
      <w:r w:rsidRPr="004A12F1">
        <w:rPr>
          <w:rFonts w:ascii="Arial" w:hAnsi="Arial" w:cs="Arial"/>
          <w:color w:val="000000" w:themeColor="text1"/>
          <w:sz w:val="24"/>
          <w:szCs w:val="24"/>
        </w:rPr>
        <w:t xml:space="preserve"> zona de </w:t>
      </w:r>
      <w:r w:rsidR="00243F31" w:rsidRPr="004A12F1">
        <w:rPr>
          <w:rFonts w:ascii="Arial" w:hAnsi="Arial" w:cs="Arial"/>
          <w:color w:val="000000" w:themeColor="text1"/>
          <w:sz w:val="24"/>
          <w:szCs w:val="24"/>
        </w:rPr>
        <w:t>protecție</w:t>
      </w:r>
      <w:r w:rsidRPr="004A12F1">
        <w:rPr>
          <w:rFonts w:ascii="Arial" w:hAnsi="Arial" w:cs="Arial"/>
          <w:color w:val="000000" w:themeColor="text1"/>
          <w:sz w:val="24"/>
          <w:szCs w:val="24"/>
        </w:rPr>
        <w:t xml:space="preserve"> sanitara cu regim</w:t>
      </w:r>
      <w:r w:rsidRPr="004A12F1">
        <w:rPr>
          <w:rFonts w:ascii="Arial" w:hAnsi="Arial" w:cs="Arial"/>
          <w:noProof/>
          <w:color w:val="000000" w:themeColor="text1"/>
          <w:sz w:val="24"/>
          <w:szCs w:val="24"/>
        </w:rPr>
        <mc:AlternateContent>
          <mc:Choice Requires="wps">
            <w:drawing>
              <wp:anchor distT="0" distB="0" distL="114300" distR="114300" simplePos="0" relativeHeight="251657216" behindDoc="0" locked="0" layoutInCell="0" allowOverlap="1" wp14:anchorId="341379D8" wp14:editId="6A362C7B">
                <wp:simplePos x="0" y="0"/>
                <wp:positionH relativeFrom="page">
                  <wp:posOffset>143510</wp:posOffset>
                </wp:positionH>
                <wp:positionV relativeFrom="paragraph">
                  <wp:posOffset>44450</wp:posOffset>
                </wp:positionV>
                <wp:extent cx="83185" cy="323850"/>
                <wp:effectExtent l="0" t="0" r="0" b="0"/>
                <wp:wrapNone/>
                <wp:docPr id="33" name="Casetă tex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23850"/>
                        </a:xfrm>
                        <a:prstGeom prst="rect">
                          <a:avLst/>
                        </a:prstGeom>
                        <a:noFill/>
                        <a:ln>
                          <a:noFill/>
                        </a:ln>
                      </wps:spPr>
                      <wps:txbx>
                        <w:txbxContent>
                          <w:p w14:paraId="0E573A98" w14:textId="77777777" w:rsidR="00996C93" w:rsidRDefault="00996C93" w:rsidP="00996C93">
                            <w:pPr>
                              <w:rPr>
                                <w:color w:val="000000"/>
                                <w:sz w:val="51"/>
                                <w:szCs w:val="5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79D8" id="_x0000_t202" coordsize="21600,21600" o:spt="202" path="m,l,21600r21600,l21600,xe">
                <v:stroke joinstyle="miter"/>
                <v:path gradientshapeok="t" o:connecttype="rect"/>
              </v:shapetype>
              <v:shape id="Casetă text 33" o:spid="_x0000_s1026" type="#_x0000_t202" style="position:absolute;left:0;text-align:left;margin-left:11.3pt;margin-top:3.5pt;width:6.5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JC1gEAAJYDAAAOAAAAZHJzL2Uyb0RvYy54bWysU8lu2zAQvRfoPxC81/KCFIZgOUgTpCiQ&#10;LkDSD6ApSiIqcdgZ2pL79R1SktMmt6IXYjQkH98y2l0PXStOBsmCK+RqsZTCOA2ldXUhvz/dv9tK&#10;QUG5UrXgTCHPhuT1/u2bXe9zs4YG2tKgYBBHee8L2YTg8ywj3ZhO0QK8cbxZAXYq8CfWWYmqZ/Su&#10;zdbL5fusByw9gjZE3L0bN+U+4VeV0eFrVZEJoi0kcwtpxbQe4prtdyqvUfnG6omG+gcWnbKOH71A&#10;3amgxBHtK6jOagSCKiw0dBlUldUmaWA1q+ULNY+N8iZpYXPIX2yi/werv5we/TcUYfgAAweYRJB/&#10;AP2DhIPbRrna3CBC3xhV8sOraFnWe8qnq9FqyimCHPrPUHLI6hggAQ0VdtEV1ikYnQM4X0w3QxCa&#10;m9vNanslheadzXqzvUqZZCqf73qk8NFAJ2JRSORIE7Y6PVCIXFQ+H4lPObi3bZtibd1fDT4YO4l7&#10;pDsSD8NhELachEUpByjPLAZhHBYebi4awF9S9DwohaSfR4VGivaTY0PiVM0FzsVhLpTTfLWQQYqx&#10;vA3j9B092rph5NFyBzdsWmWTomcWE10OPwmdBjVO15/f6dTz77T/DQAA//8DAFBLAwQUAAYACAAA&#10;ACEAo5r4otwAAAAGAQAADwAAAGRycy9kb3ducmV2LnhtbEyPwU7DMBBE70j8g7VI3KhNUNMS4lQV&#10;ghMSIg0Hjk68TaLG6xC7bfh7llM5jmY08ybfzG4QJ5xC70nD/UKBQGq87anV8Fm93q1BhGjImsET&#10;avjBAJvi+io3mfVnKvG0i63gEgqZ0dDFOGZShqZDZ8LCj0js7f3kTGQ5tdJO5szlbpCJUql0pide&#10;6MyIzx02h93Radh+UfnSf7/XH+W+7KvqUdFbetD69mbePoGIOMdLGP7wGR0KZqr9kWwQg4YkSTmp&#10;YcWP2H5YrkDUGpZrBbLI5X/84hcAAP//AwBQSwECLQAUAAYACAAAACEAtoM4kv4AAADhAQAAEwAA&#10;AAAAAAAAAAAAAAAAAAAAW0NvbnRlbnRfVHlwZXNdLnhtbFBLAQItABQABgAIAAAAIQA4/SH/1gAA&#10;AJQBAAALAAAAAAAAAAAAAAAAAC8BAABfcmVscy8ucmVsc1BLAQItABQABgAIAAAAIQA8uPJC1gEA&#10;AJYDAAAOAAAAAAAAAAAAAAAAAC4CAABkcnMvZTJvRG9jLnhtbFBLAQItABQABgAIAAAAIQCjmvii&#10;3AAAAAYBAAAPAAAAAAAAAAAAAAAAADAEAABkcnMvZG93bnJldi54bWxQSwUGAAAAAAQABADzAAAA&#10;OQUAAAAA&#10;" o:allowincell="f" filled="f" stroked="f">
                <v:textbox inset="0,0,0,0">
                  <w:txbxContent>
                    <w:p w14:paraId="0E573A98" w14:textId="77777777" w:rsidR="00996C93" w:rsidRDefault="00996C93" w:rsidP="00996C93">
                      <w:pPr>
                        <w:rPr>
                          <w:color w:val="000000"/>
                          <w:sz w:val="51"/>
                          <w:szCs w:val="51"/>
                        </w:rPr>
                      </w:pPr>
                    </w:p>
                  </w:txbxContent>
                </v:textbox>
                <w10:wrap anchorx="page"/>
              </v:shape>
            </w:pict>
          </mc:Fallback>
        </mc:AlternateContent>
      </w:r>
      <w:r w:rsidRPr="004A12F1">
        <w:rPr>
          <w:rFonts w:ascii="Arial" w:hAnsi="Arial" w:cs="Arial"/>
          <w:color w:val="000000" w:themeColor="text1"/>
          <w:sz w:val="24"/>
          <w:szCs w:val="24"/>
        </w:rPr>
        <w:t xml:space="preserve"> sever conform HGR 101/ 97.</w:t>
      </w:r>
    </w:p>
    <w:p w14:paraId="012272E6" w14:textId="4C603DBE" w:rsidR="00996C93" w:rsidRPr="004A12F1" w:rsidRDefault="00996C93" w:rsidP="00243F31">
      <w:pPr>
        <w:spacing w:after="0"/>
        <w:ind w:right="371" w:firstLine="708"/>
        <w:jc w:val="both"/>
        <w:rPr>
          <w:rFonts w:ascii="Arial" w:hAnsi="Arial" w:cs="Arial"/>
          <w:color w:val="000000" w:themeColor="text1"/>
          <w:sz w:val="24"/>
          <w:szCs w:val="24"/>
        </w:rPr>
      </w:pPr>
      <w:r w:rsidRPr="004A12F1">
        <w:rPr>
          <w:rFonts w:ascii="Arial" w:hAnsi="Arial" w:cs="Arial"/>
          <w:noProof/>
          <w:color w:val="000000" w:themeColor="text1"/>
          <w:sz w:val="24"/>
          <w:szCs w:val="24"/>
        </w:rPr>
        <mc:AlternateContent>
          <mc:Choice Requires="wps">
            <w:drawing>
              <wp:anchor distT="0" distB="0" distL="114300" distR="114300" simplePos="0" relativeHeight="251660288" behindDoc="0" locked="0" layoutInCell="0" allowOverlap="1" wp14:anchorId="3B5562CB" wp14:editId="55BBE61A">
                <wp:simplePos x="0" y="0"/>
                <wp:positionH relativeFrom="page">
                  <wp:posOffset>143510</wp:posOffset>
                </wp:positionH>
                <wp:positionV relativeFrom="paragraph">
                  <wp:posOffset>376555</wp:posOffset>
                </wp:positionV>
                <wp:extent cx="67310" cy="336550"/>
                <wp:effectExtent l="0" t="0" r="0" b="0"/>
                <wp:wrapNone/>
                <wp:docPr id="32" name="Casetă tex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336550"/>
                        </a:xfrm>
                        <a:prstGeom prst="rect">
                          <a:avLst/>
                        </a:prstGeom>
                        <a:noFill/>
                        <a:ln>
                          <a:noFill/>
                        </a:ln>
                      </wps:spPr>
                      <wps:txbx>
                        <w:txbxContent>
                          <w:p w14:paraId="2B2766CF" w14:textId="77777777" w:rsidR="00996C93" w:rsidRDefault="00996C93" w:rsidP="00996C93">
                            <w:pPr>
                              <w:rPr>
                                <w:color w:val="000000"/>
                                <w:sz w:val="53"/>
                                <w:szCs w:val="5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562CB" id="Casetă text 32" o:spid="_x0000_s1027" type="#_x0000_t202" style="position:absolute;left:0;text-align:left;margin-left:11.3pt;margin-top:29.65pt;width:5.3pt;height: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uy2QEAAJYDAAAOAAAAZHJzL2Uyb0RvYy54bWysU9tu2zAMfR+wfxD0vjgXNBuMOEXXosOA&#10;7gJ0/QBZlm1htqiRSuzs60fJcbp1b8NeBIqUjs45pHbXY9+Jo0Gy4Aq5WiylME5DZV1TyKdv92/e&#10;SUFBuUp14EwhT4bk9f71q93gc7OGFrrKoGAQR/ngC9mG4PMsI92aXtECvHFcrAF7FXiLTVahGhi9&#10;77L1crnNBsDKI2hDxNm7qSj3Cb+ujQ5f6ppMEF0hmVtIK6a1jGu236m8QeVbq8801D+w6JV1/OgF&#10;6k4FJQ5o/4LqrUYgqMNCQ59BXVttkgZWs1q+UPPYKm+SFjaH/MUm+n+w+vPx0X9FEcb3MHIDkwjy&#10;D6C/k3Bw2yrXmBtEGFqjKn54FS3LBk/5+Wq0mnKKIOXwCSpusjoESEBjjX10hXUKRucGnC6mmzEI&#10;zcnt282KC5orm8326ir1JFP5fNcjhQ8GehGDQiK3NGGr4wOFyEXl85H4lIN723WprZ37I8EHYyZx&#10;j3Qn4mEsR2GrQq6jsCilhOrEYhCmYeHh5qAF/CnFwINSSPpxUGik6D46NiRO1RzgHJRzoJzmq4UM&#10;UkzhbZim7+DRNi0jT5Y7uGHTapsUPbM40+XmJ6HnQY3T9fs+nXr+TvtfAAAA//8DAFBLAwQUAAYA&#10;CAAAACEA8kqQON0AAAAIAQAADwAAAGRycy9kb3ducmV2LnhtbEyPwU7DMBBE70j8g7VI3KjTREQ0&#10;xKkqBCckRBoOHJ14m1iN1yF22/D3LCc4ruZp5m25XdwozjgH60nBepWAQOq8sdQr+Ghe7h5AhKjJ&#10;6NETKvjGANvq+qrUhfEXqvG8j73gEgqFVjDEOBVShm5Ap8PKT0icHfzsdORz7qWZ9YXL3SjTJMml&#10;05Z4YdATPg3YHfcnp2D3SfWz/Xpr3+tDbZtmk9BrflTq9mbZPYKIuMQ/GH71WR0qdmr9iUwQo4I0&#10;zZlUcL/JQHCeZSmIlrl1moGsSvn/geoHAAD//wMAUEsBAi0AFAAGAAgAAAAhALaDOJL+AAAA4QEA&#10;ABMAAAAAAAAAAAAAAAAAAAAAAFtDb250ZW50X1R5cGVzXS54bWxQSwECLQAUAAYACAAAACEAOP0h&#10;/9YAAACUAQAACwAAAAAAAAAAAAAAAAAvAQAAX3JlbHMvLnJlbHNQSwECLQAUAAYACAAAACEA/EQb&#10;stkBAACWAwAADgAAAAAAAAAAAAAAAAAuAgAAZHJzL2Uyb0RvYy54bWxQSwECLQAUAAYACAAAACEA&#10;8kqQON0AAAAIAQAADwAAAAAAAAAAAAAAAAAzBAAAZHJzL2Rvd25yZXYueG1sUEsFBgAAAAAEAAQA&#10;8wAAAD0FAAAAAA==&#10;" o:allowincell="f" filled="f" stroked="f">
                <v:textbox inset="0,0,0,0">
                  <w:txbxContent>
                    <w:p w14:paraId="2B2766CF" w14:textId="77777777" w:rsidR="00996C93" w:rsidRDefault="00996C93" w:rsidP="00996C93">
                      <w:pPr>
                        <w:rPr>
                          <w:color w:val="000000"/>
                          <w:sz w:val="53"/>
                          <w:szCs w:val="53"/>
                        </w:rPr>
                      </w:pPr>
                    </w:p>
                  </w:txbxContent>
                </v:textbox>
                <w10:wrap anchorx="page"/>
              </v:shape>
            </w:pict>
          </mc:Fallback>
        </mc:AlternateContent>
      </w:r>
      <w:r w:rsidRPr="004A12F1">
        <w:rPr>
          <w:rFonts w:ascii="Arial" w:hAnsi="Arial" w:cs="Arial"/>
          <w:color w:val="000000" w:themeColor="text1"/>
          <w:sz w:val="24"/>
          <w:szCs w:val="24"/>
        </w:rPr>
        <w:t xml:space="preserve">Rezervorul </w:t>
      </w:r>
      <w:r w:rsidR="00243F31" w:rsidRPr="004A12F1">
        <w:rPr>
          <w:rFonts w:ascii="Arial" w:hAnsi="Arial" w:cs="Arial"/>
          <w:color w:val="000000" w:themeColor="text1"/>
          <w:sz w:val="24"/>
          <w:szCs w:val="24"/>
        </w:rPr>
        <w:t>prevăzut</w:t>
      </w:r>
      <w:r w:rsidRPr="004A12F1">
        <w:rPr>
          <w:rFonts w:ascii="Arial" w:hAnsi="Arial" w:cs="Arial"/>
          <w:color w:val="000000" w:themeColor="text1"/>
          <w:sz w:val="24"/>
          <w:szCs w:val="24"/>
        </w:rPr>
        <w:t xml:space="preserve"> pentru zona Pasul </w:t>
      </w:r>
      <w:proofErr w:type="spellStart"/>
      <w:r w:rsidRPr="004A12F1">
        <w:rPr>
          <w:rFonts w:ascii="Arial" w:hAnsi="Arial" w:cs="Arial"/>
          <w:color w:val="000000" w:themeColor="text1"/>
          <w:sz w:val="24"/>
          <w:szCs w:val="24"/>
        </w:rPr>
        <w:t>Valcan</w:t>
      </w:r>
      <w:proofErr w:type="spellEnd"/>
      <w:r w:rsidRPr="004A12F1">
        <w:rPr>
          <w:rFonts w:ascii="Arial" w:hAnsi="Arial" w:cs="Arial"/>
          <w:color w:val="000000" w:themeColor="text1"/>
          <w:sz w:val="24"/>
          <w:szCs w:val="24"/>
        </w:rPr>
        <w:t xml:space="preserve">, cu capacitatea </w:t>
      </w:r>
      <w:r w:rsidRPr="004A12F1">
        <w:rPr>
          <w:rFonts w:ascii="Arial" w:eastAsia="Arial" w:hAnsi="Arial" w:cs="Arial"/>
          <w:color w:val="000000" w:themeColor="text1"/>
          <w:sz w:val="24"/>
          <w:szCs w:val="24"/>
        </w:rPr>
        <w:t xml:space="preserve">de cca. 100 </w:t>
      </w:r>
      <w:proofErr w:type="spellStart"/>
      <w:r w:rsidRPr="004A12F1">
        <w:rPr>
          <w:rFonts w:ascii="Arial" w:eastAsia="Arial" w:hAnsi="Arial" w:cs="Arial"/>
          <w:color w:val="000000" w:themeColor="text1"/>
          <w:sz w:val="24"/>
          <w:szCs w:val="24"/>
        </w:rPr>
        <w:t>m</w:t>
      </w:r>
      <w:r w:rsidRPr="004A12F1">
        <w:rPr>
          <w:rFonts w:ascii="Arial" w:eastAsia="Arial" w:hAnsi="Arial" w:cs="Arial"/>
          <w:color w:val="000000" w:themeColor="text1"/>
          <w:sz w:val="24"/>
          <w:szCs w:val="24"/>
          <w:vertAlign w:val="superscript"/>
        </w:rPr>
        <w:t>3</w:t>
      </w:r>
      <w:proofErr w:type="spellEnd"/>
      <w:r w:rsidRPr="004A12F1">
        <w:rPr>
          <w:rFonts w:ascii="Arial" w:hAnsi="Arial" w:cs="Arial"/>
          <w:color w:val="000000" w:themeColor="text1"/>
          <w:sz w:val="24"/>
          <w:szCs w:val="24"/>
        </w:rPr>
        <w:t xml:space="preserve">, va asigura clorinarea apei, fiind complet automatizat in acest sens (container clorinare, sistem automatizare, aparat clorinare, debitmetru, controlor logic programabil </w:t>
      </w:r>
      <w:proofErr w:type="spellStart"/>
      <w:r w:rsidRPr="004A12F1">
        <w:rPr>
          <w:rFonts w:ascii="Arial" w:hAnsi="Arial" w:cs="Arial"/>
          <w:color w:val="000000" w:themeColor="text1"/>
          <w:sz w:val="24"/>
          <w:szCs w:val="24"/>
        </w:rPr>
        <w:t>P.L.C</w:t>
      </w:r>
      <w:proofErr w:type="spellEnd"/>
      <w:r w:rsidRPr="004A12F1">
        <w:rPr>
          <w:rFonts w:ascii="Arial" w:hAnsi="Arial" w:cs="Arial"/>
          <w:color w:val="000000" w:themeColor="text1"/>
          <w:sz w:val="24"/>
          <w:szCs w:val="24"/>
        </w:rPr>
        <w:t>. etc.), va avea sistemul constructiv conform proiectului.</w:t>
      </w:r>
    </w:p>
    <w:p w14:paraId="219E970E" w14:textId="22082910" w:rsidR="00996C93" w:rsidRPr="004A12F1" w:rsidRDefault="00996C93" w:rsidP="00243F31">
      <w:pPr>
        <w:spacing w:after="0"/>
        <w:ind w:right="371" w:firstLine="708"/>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rezervoare </w:t>
      </w:r>
      <w:r w:rsidR="00243F31" w:rsidRPr="004A12F1">
        <w:rPr>
          <w:rFonts w:ascii="Arial" w:hAnsi="Arial" w:cs="Arial"/>
          <w:color w:val="000000" w:themeColor="text1"/>
          <w:sz w:val="24"/>
          <w:szCs w:val="24"/>
        </w:rPr>
        <w:t>înainte</w:t>
      </w:r>
      <w:r w:rsidRPr="004A12F1">
        <w:rPr>
          <w:rFonts w:ascii="Arial" w:hAnsi="Arial" w:cs="Arial"/>
          <w:color w:val="000000" w:themeColor="text1"/>
          <w:sz w:val="24"/>
          <w:szCs w:val="24"/>
        </w:rPr>
        <w:t xml:space="preserve"> de punerea </w:t>
      </w:r>
      <w:r w:rsidR="00243F31">
        <w:rPr>
          <w:rFonts w:ascii="Arial" w:hAnsi="Arial" w:cs="Arial"/>
          <w:color w:val="000000" w:themeColor="text1"/>
          <w:sz w:val="24"/>
          <w:szCs w:val="24"/>
        </w:rPr>
        <w:t>î</w:t>
      </w:r>
      <w:r w:rsidRPr="004A12F1">
        <w:rPr>
          <w:rFonts w:ascii="Arial" w:hAnsi="Arial" w:cs="Arial"/>
          <w:color w:val="000000" w:themeColor="text1"/>
          <w:sz w:val="24"/>
          <w:szCs w:val="24"/>
        </w:rPr>
        <w:t xml:space="preserve">n </w:t>
      </w:r>
      <w:r w:rsidR="00243F31" w:rsidRPr="004A12F1">
        <w:rPr>
          <w:rFonts w:ascii="Arial" w:hAnsi="Arial" w:cs="Arial"/>
          <w:color w:val="000000" w:themeColor="text1"/>
          <w:sz w:val="24"/>
          <w:szCs w:val="24"/>
        </w:rPr>
        <w:t>funcțiune</w:t>
      </w:r>
      <w:r w:rsidRPr="004A12F1">
        <w:rPr>
          <w:rFonts w:ascii="Arial" w:hAnsi="Arial" w:cs="Arial"/>
          <w:color w:val="000000" w:themeColor="text1"/>
          <w:sz w:val="24"/>
          <w:szCs w:val="24"/>
        </w:rPr>
        <w:t xml:space="preserve"> se vor efectua </w:t>
      </w:r>
      <w:r w:rsidR="00243F31" w:rsidRPr="004A12F1">
        <w:rPr>
          <w:rFonts w:ascii="Arial" w:hAnsi="Arial" w:cs="Arial"/>
          <w:color w:val="000000" w:themeColor="text1"/>
          <w:sz w:val="24"/>
          <w:szCs w:val="24"/>
        </w:rPr>
        <w:t>lucrări</w:t>
      </w:r>
      <w:r w:rsidRPr="004A12F1">
        <w:rPr>
          <w:rFonts w:ascii="Arial" w:hAnsi="Arial" w:cs="Arial"/>
          <w:color w:val="000000" w:themeColor="text1"/>
          <w:sz w:val="24"/>
          <w:szCs w:val="24"/>
        </w:rPr>
        <w:t xml:space="preserve"> de </w:t>
      </w:r>
      <w:r w:rsidR="00243F31" w:rsidRPr="004A12F1">
        <w:rPr>
          <w:rFonts w:ascii="Arial" w:hAnsi="Arial" w:cs="Arial"/>
          <w:color w:val="000000" w:themeColor="text1"/>
          <w:sz w:val="24"/>
          <w:szCs w:val="24"/>
        </w:rPr>
        <w:t>curățire</w:t>
      </w:r>
      <w:r w:rsidRPr="004A12F1">
        <w:rPr>
          <w:rFonts w:ascii="Arial" w:hAnsi="Arial" w:cs="Arial"/>
          <w:color w:val="000000" w:themeColor="text1"/>
          <w:sz w:val="24"/>
          <w:szCs w:val="24"/>
        </w:rPr>
        <w:t xml:space="preserve"> si igienizare. </w:t>
      </w:r>
      <w:r w:rsidR="00243F31" w:rsidRPr="004A12F1">
        <w:rPr>
          <w:rFonts w:ascii="Arial" w:hAnsi="Arial" w:cs="Arial"/>
          <w:color w:val="000000" w:themeColor="text1"/>
          <w:sz w:val="24"/>
          <w:szCs w:val="24"/>
        </w:rPr>
        <w:t>După</w:t>
      </w:r>
      <w:r w:rsidRPr="004A12F1">
        <w:rPr>
          <w:rFonts w:ascii="Arial" w:hAnsi="Arial" w:cs="Arial"/>
          <w:color w:val="000000" w:themeColor="text1"/>
          <w:sz w:val="24"/>
          <w:szCs w:val="24"/>
        </w:rPr>
        <w:t xml:space="preserve"> igienizare se face </w:t>
      </w:r>
      <w:r w:rsidR="00243F31" w:rsidRPr="004A12F1">
        <w:rPr>
          <w:rFonts w:ascii="Arial" w:hAnsi="Arial" w:cs="Arial"/>
          <w:color w:val="000000" w:themeColor="text1"/>
          <w:sz w:val="24"/>
          <w:szCs w:val="24"/>
        </w:rPr>
        <w:t>spălarea</w:t>
      </w:r>
      <w:r w:rsidRPr="004A12F1">
        <w:rPr>
          <w:rFonts w:ascii="Arial" w:hAnsi="Arial" w:cs="Arial"/>
          <w:color w:val="000000" w:themeColor="text1"/>
          <w:sz w:val="24"/>
          <w:szCs w:val="24"/>
        </w:rPr>
        <w:t xml:space="preserve"> si se fac analize bacteriologice ale apei.</w:t>
      </w:r>
    </w:p>
    <w:p w14:paraId="5C15C216" w14:textId="28F55A91"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Vana pentru rezerva intangibila de incendiu trebuie sa fie sigilata </w:t>
      </w:r>
      <w:r w:rsidR="00243F31">
        <w:rPr>
          <w:rFonts w:ascii="Arial" w:hAnsi="Arial" w:cs="Arial"/>
          <w:color w:val="000000" w:themeColor="text1"/>
          <w:sz w:val="24"/>
          <w:szCs w:val="24"/>
        </w:rPr>
        <w:t>î</w:t>
      </w:r>
      <w:r w:rsidRPr="004A12F1">
        <w:rPr>
          <w:rFonts w:ascii="Arial" w:hAnsi="Arial" w:cs="Arial"/>
          <w:color w:val="000000" w:themeColor="text1"/>
          <w:sz w:val="24"/>
          <w:szCs w:val="24"/>
        </w:rPr>
        <w:t>n pozi</w:t>
      </w:r>
      <w:r w:rsidR="00243F31">
        <w:rPr>
          <w:rFonts w:ascii="Arial" w:hAnsi="Arial" w:cs="Arial"/>
          <w:color w:val="000000" w:themeColor="text1"/>
          <w:sz w:val="24"/>
          <w:szCs w:val="24"/>
        </w:rPr>
        <w:t>ț</w:t>
      </w:r>
      <w:r w:rsidRPr="004A12F1">
        <w:rPr>
          <w:rFonts w:ascii="Arial" w:hAnsi="Arial" w:cs="Arial"/>
          <w:color w:val="000000" w:themeColor="text1"/>
          <w:sz w:val="24"/>
          <w:szCs w:val="24"/>
        </w:rPr>
        <w:t>ia «</w:t>
      </w:r>
      <w:proofErr w:type="spellStart"/>
      <w:r w:rsidRPr="004A12F1">
        <w:rPr>
          <w:rFonts w:ascii="Arial" w:hAnsi="Arial" w:cs="Arial"/>
          <w:color w:val="000000" w:themeColor="text1"/>
          <w:sz w:val="24"/>
          <w:szCs w:val="24"/>
        </w:rPr>
        <w:t>Inchis</w:t>
      </w:r>
      <w:proofErr w:type="spellEnd"/>
      <w:r w:rsidRPr="004A12F1">
        <w:rPr>
          <w:rFonts w:ascii="Arial" w:hAnsi="Arial" w:cs="Arial"/>
          <w:color w:val="000000" w:themeColor="text1"/>
          <w:sz w:val="24"/>
          <w:szCs w:val="24"/>
        </w:rPr>
        <w:t xml:space="preserve">» si este deschisa de personalul de exploatare numai la </w:t>
      </w:r>
      <w:proofErr w:type="spellStart"/>
      <w:r w:rsidRPr="004A12F1">
        <w:rPr>
          <w:rFonts w:ascii="Arial" w:hAnsi="Arial" w:cs="Arial"/>
          <w:color w:val="000000" w:themeColor="text1"/>
          <w:sz w:val="24"/>
          <w:szCs w:val="24"/>
        </w:rPr>
        <w:t>dispozitia</w:t>
      </w:r>
      <w:proofErr w:type="spellEnd"/>
      <w:r w:rsidRPr="004A12F1">
        <w:rPr>
          <w:rFonts w:ascii="Arial" w:hAnsi="Arial" w:cs="Arial"/>
          <w:color w:val="000000" w:themeColor="text1"/>
          <w:sz w:val="24"/>
          <w:szCs w:val="24"/>
        </w:rPr>
        <w:t xml:space="preserve"> organelor de paza contra incendiilor.</w:t>
      </w:r>
    </w:p>
    <w:p w14:paraId="49C3AEB4" w14:textId="2F0C15F5"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Pentru asigurarea </w:t>
      </w:r>
      <w:r w:rsidR="00243F31" w:rsidRPr="004A12F1">
        <w:rPr>
          <w:rFonts w:ascii="Arial" w:hAnsi="Arial" w:cs="Arial"/>
          <w:color w:val="000000" w:themeColor="text1"/>
          <w:sz w:val="24"/>
          <w:szCs w:val="24"/>
        </w:rPr>
        <w:t>condițiilor</w:t>
      </w:r>
      <w:r w:rsidRPr="004A12F1">
        <w:rPr>
          <w:rFonts w:ascii="Arial" w:hAnsi="Arial" w:cs="Arial"/>
          <w:color w:val="000000" w:themeColor="text1"/>
          <w:sz w:val="24"/>
          <w:szCs w:val="24"/>
        </w:rPr>
        <w:t xml:space="preserve"> de calitate a apei, rezervoarele trebuie sa fie </w:t>
      </w:r>
      <w:proofErr w:type="spellStart"/>
      <w:r w:rsidRPr="004A12F1">
        <w:rPr>
          <w:rFonts w:ascii="Arial" w:hAnsi="Arial" w:cs="Arial"/>
          <w:color w:val="000000" w:themeColor="text1"/>
          <w:sz w:val="24"/>
          <w:szCs w:val="24"/>
        </w:rPr>
        <w:t>curatite</w:t>
      </w:r>
      <w:proofErr w:type="spellEnd"/>
      <w:r w:rsidRPr="004A12F1">
        <w:rPr>
          <w:rFonts w:ascii="Arial" w:hAnsi="Arial" w:cs="Arial"/>
          <w:color w:val="000000" w:themeColor="text1"/>
          <w:sz w:val="24"/>
          <w:szCs w:val="24"/>
        </w:rPr>
        <w:t xml:space="preserve"> periodic de depunerile minerale si organice, </w:t>
      </w:r>
      <w:r w:rsidR="00243F31" w:rsidRPr="004A12F1">
        <w:rPr>
          <w:rFonts w:ascii="Arial" w:hAnsi="Arial" w:cs="Arial"/>
          <w:color w:val="000000" w:themeColor="text1"/>
          <w:sz w:val="24"/>
          <w:szCs w:val="24"/>
        </w:rPr>
        <w:t>după</w:t>
      </w:r>
      <w:r w:rsidRPr="004A12F1">
        <w:rPr>
          <w:rFonts w:ascii="Arial" w:hAnsi="Arial" w:cs="Arial"/>
          <w:color w:val="000000" w:themeColor="text1"/>
          <w:sz w:val="24"/>
          <w:szCs w:val="24"/>
        </w:rPr>
        <w:t xml:space="preserve"> </w:t>
      </w:r>
      <w:r w:rsidR="00243F31" w:rsidRPr="004A12F1">
        <w:rPr>
          <w:rFonts w:ascii="Arial" w:hAnsi="Arial" w:cs="Arial"/>
          <w:color w:val="000000" w:themeColor="text1"/>
          <w:sz w:val="24"/>
          <w:szCs w:val="24"/>
        </w:rPr>
        <w:t>curățire</w:t>
      </w:r>
      <w:r w:rsidRPr="004A12F1">
        <w:rPr>
          <w:rFonts w:ascii="Arial" w:hAnsi="Arial" w:cs="Arial"/>
          <w:color w:val="000000" w:themeColor="text1"/>
          <w:sz w:val="24"/>
          <w:szCs w:val="24"/>
        </w:rPr>
        <w:t>, rezervorul trebuie dezinfectat.</w:t>
      </w:r>
    </w:p>
    <w:p w14:paraId="73121657" w14:textId="1900A886" w:rsidR="00996C93" w:rsidRPr="004A12F1" w:rsidRDefault="00996C93" w:rsidP="00243F31">
      <w:pPr>
        <w:spacing w:after="0"/>
        <w:ind w:right="371" w:firstLine="708"/>
        <w:jc w:val="both"/>
        <w:rPr>
          <w:rFonts w:ascii="Arial" w:hAnsi="Arial" w:cs="Arial"/>
          <w:color w:val="000000" w:themeColor="text1"/>
          <w:sz w:val="24"/>
          <w:szCs w:val="24"/>
        </w:rPr>
      </w:pPr>
      <w:r w:rsidRPr="004A12F1">
        <w:rPr>
          <w:rFonts w:ascii="Arial" w:hAnsi="Arial" w:cs="Arial"/>
          <w:color w:val="000000" w:themeColor="text1"/>
          <w:sz w:val="24"/>
          <w:szCs w:val="24"/>
        </w:rPr>
        <w:t xml:space="preserve">Rezervorul de </w:t>
      </w:r>
      <w:r w:rsidR="005376C0" w:rsidRPr="004A12F1">
        <w:rPr>
          <w:rFonts w:ascii="Arial" w:hAnsi="Arial" w:cs="Arial"/>
          <w:color w:val="000000" w:themeColor="text1"/>
          <w:sz w:val="24"/>
          <w:szCs w:val="24"/>
        </w:rPr>
        <w:t>înmagazinare</w:t>
      </w:r>
      <w:r w:rsidRPr="004A12F1">
        <w:rPr>
          <w:rFonts w:ascii="Arial" w:hAnsi="Arial" w:cs="Arial"/>
          <w:color w:val="000000" w:themeColor="text1"/>
          <w:sz w:val="24"/>
          <w:szCs w:val="24"/>
        </w:rPr>
        <w:t xml:space="preserve"> </w:t>
      </w:r>
      <w:r w:rsidR="005376C0">
        <w:rPr>
          <w:rFonts w:ascii="Arial" w:hAnsi="Arial" w:cs="Arial"/>
          <w:color w:val="000000" w:themeColor="text1"/>
          <w:sz w:val="24"/>
          <w:szCs w:val="24"/>
        </w:rPr>
        <w:t>ș</w:t>
      </w:r>
      <w:r w:rsidRPr="004A12F1">
        <w:rPr>
          <w:rFonts w:ascii="Arial" w:hAnsi="Arial" w:cs="Arial"/>
          <w:color w:val="000000" w:themeColor="text1"/>
          <w:sz w:val="24"/>
          <w:szCs w:val="24"/>
        </w:rPr>
        <w:t xml:space="preserve">i </w:t>
      </w:r>
      <w:r w:rsidR="005376C0" w:rsidRPr="004A12F1">
        <w:rPr>
          <w:rFonts w:ascii="Arial" w:hAnsi="Arial" w:cs="Arial"/>
          <w:color w:val="000000" w:themeColor="text1"/>
          <w:sz w:val="24"/>
          <w:szCs w:val="24"/>
        </w:rPr>
        <w:t>stația</w:t>
      </w:r>
      <w:r w:rsidRPr="004A12F1">
        <w:rPr>
          <w:rFonts w:ascii="Arial" w:hAnsi="Arial" w:cs="Arial"/>
          <w:color w:val="000000" w:themeColor="text1"/>
          <w:sz w:val="24"/>
          <w:szCs w:val="24"/>
        </w:rPr>
        <w:t xml:space="preserve"> de clorinare sunt localizate pe curba de nivel de 1344,40 m in punctele determinate de coordonate stereo 70, redate in tabelul </w:t>
      </w:r>
      <w:r w:rsidR="005376C0" w:rsidRPr="004A12F1">
        <w:rPr>
          <w:rFonts w:ascii="Arial" w:hAnsi="Arial" w:cs="Arial"/>
          <w:color w:val="000000" w:themeColor="text1"/>
          <w:sz w:val="24"/>
          <w:szCs w:val="24"/>
        </w:rPr>
        <w:t>următor</w:t>
      </w:r>
      <w:r w:rsidRPr="004A12F1">
        <w:rPr>
          <w:rFonts w:ascii="Arial" w:hAnsi="Arial" w:cs="Arial"/>
          <w:color w:val="000000" w:themeColor="text1"/>
          <w:sz w:val="24"/>
          <w:szCs w:val="24"/>
        </w:rPr>
        <w:t>:</w:t>
      </w:r>
    </w:p>
    <w:p w14:paraId="17EFF77A" w14:textId="77777777" w:rsidR="00996C93" w:rsidRPr="004A12F1" w:rsidRDefault="00996C93" w:rsidP="004A12F1">
      <w:pPr>
        <w:spacing w:after="0"/>
        <w:ind w:right="371"/>
        <w:jc w:val="both"/>
        <w:rPr>
          <w:rFonts w:ascii="Arial" w:hAnsi="Arial" w:cs="Arial"/>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2570"/>
        <w:gridCol w:w="2647"/>
      </w:tblGrid>
      <w:tr w:rsidR="00996C93" w:rsidRPr="004A12F1" w14:paraId="6623E174" w14:textId="77777777" w:rsidTr="00201F83">
        <w:trPr>
          <w:trHeight w:val="313"/>
        </w:trPr>
        <w:tc>
          <w:tcPr>
            <w:tcW w:w="3427" w:type="dxa"/>
          </w:tcPr>
          <w:p w14:paraId="6BF5BE23" w14:textId="77777777" w:rsidR="00996C93" w:rsidRPr="004A12F1" w:rsidRDefault="00996C93" w:rsidP="004A12F1">
            <w:pPr>
              <w:spacing w:after="0"/>
              <w:ind w:right="371"/>
              <w:jc w:val="both"/>
              <w:rPr>
                <w:rFonts w:ascii="Arial" w:hAnsi="Arial" w:cs="Arial"/>
                <w:b/>
                <w:color w:val="000000" w:themeColor="text1"/>
                <w:sz w:val="24"/>
                <w:szCs w:val="24"/>
              </w:rPr>
            </w:pPr>
            <w:proofErr w:type="spellStart"/>
            <w:r w:rsidRPr="004A12F1">
              <w:rPr>
                <w:rFonts w:ascii="Arial" w:hAnsi="Arial" w:cs="Arial"/>
                <w:b/>
                <w:color w:val="000000" w:themeColor="text1"/>
                <w:sz w:val="24"/>
                <w:szCs w:val="24"/>
              </w:rPr>
              <w:t>Rezervor+statie</w:t>
            </w:r>
            <w:proofErr w:type="spellEnd"/>
            <w:r w:rsidRPr="004A12F1">
              <w:rPr>
                <w:rFonts w:ascii="Arial" w:hAnsi="Arial" w:cs="Arial"/>
                <w:b/>
                <w:color w:val="000000" w:themeColor="text1"/>
                <w:sz w:val="24"/>
                <w:szCs w:val="24"/>
              </w:rPr>
              <w:t xml:space="preserve"> de tratare</w:t>
            </w:r>
          </w:p>
        </w:tc>
        <w:tc>
          <w:tcPr>
            <w:tcW w:w="2570" w:type="dxa"/>
          </w:tcPr>
          <w:p w14:paraId="4D8C351B"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647" w:type="dxa"/>
          </w:tcPr>
          <w:p w14:paraId="16DE3855"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5681529A" w14:textId="77777777" w:rsidTr="00201F83">
        <w:trPr>
          <w:trHeight w:val="300"/>
        </w:trPr>
        <w:tc>
          <w:tcPr>
            <w:tcW w:w="3427" w:type="dxa"/>
          </w:tcPr>
          <w:p w14:paraId="098D1169"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143</w:t>
            </w:r>
          </w:p>
        </w:tc>
        <w:tc>
          <w:tcPr>
            <w:tcW w:w="2570" w:type="dxa"/>
          </w:tcPr>
          <w:p w14:paraId="03E19CB3"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426600,319</w:t>
            </w:r>
          </w:p>
        </w:tc>
        <w:tc>
          <w:tcPr>
            <w:tcW w:w="2647" w:type="dxa"/>
          </w:tcPr>
          <w:p w14:paraId="0145314F"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366070,641</w:t>
            </w:r>
          </w:p>
        </w:tc>
      </w:tr>
      <w:tr w:rsidR="00996C93" w:rsidRPr="004A12F1" w14:paraId="51E18D33" w14:textId="77777777" w:rsidTr="00201F83">
        <w:trPr>
          <w:trHeight w:val="341"/>
        </w:trPr>
        <w:tc>
          <w:tcPr>
            <w:tcW w:w="3427" w:type="dxa"/>
          </w:tcPr>
          <w:p w14:paraId="3A4AD2E9"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144</w:t>
            </w:r>
          </w:p>
        </w:tc>
        <w:tc>
          <w:tcPr>
            <w:tcW w:w="2570" w:type="dxa"/>
          </w:tcPr>
          <w:p w14:paraId="638A085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426625,427</w:t>
            </w:r>
          </w:p>
        </w:tc>
        <w:tc>
          <w:tcPr>
            <w:tcW w:w="2647" w:type="dxa"/>
          </w:tcPr>
          <w:p w14:paraId="416EC753"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366085,52</w:t>
            </w:r>
          </w:p>
        </w:tc>
      </w:tr>
      <w:tr w:rsidR="00996C93" w:rsidRPr="004A12F1" w14:paraId="79D9A5B0" w14:textId="77777777" w:rsidTr="00201F83">
        <w:trPr>
          <w:trHeight w:val="205"/>
        </w:trPr>
        <w:tc>
          <w:tcPr>
            <w:tcW w:w="3427" w:type="dxa"/>
          </w:tcPr>
          <w:p w14:paraId="54F2B365"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145</w:t>
            </w:r>
          </w:p>
        </w:tc>
        <w:tc>
          <w:tcPr>
            <w:tcW w:w="2570" w:type="dxa"/>
          </w:tcPr>
          <w:p w14:paraId="7DD909AC"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426652,279</w:t>
            </w:r>
          </w:p>
        </w:tc>
        <w:tc>
          <w:tcPr>
            <w:tcW w:w="2647" w:type="dxa"/>
          </w:tcPr>
          <w:p w14:paraId="0A54FF7A"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366042,874</w:t>
            </w:r>
          </w:p>
        </w:tc>
      </w:tr>
      <w:tr w:rsidR="00996C93" w:rsidRPr="004A12F1" w14:paraId="47BD40F9" w14:textId="77777777" w:rsidTr="00201F83">
        <w:trPr>
          <w:trHeight w:val="205"/>
        </w:trPr>
        <w:tc>
          <w:tcPr>
            <w:tcW w:w="3427" w:type="dxa"/>
          </w:tcPr>
          <w:p w14:paraId="2DB63DE2"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lastRenderedPageBreak/>
              <w:t>146</w:t>
            </w:r>
          </w:p>
        </w:tc>
        <w:tc>
          <w:tcPr>
            <w:tcW w:w="2570" w:type="dxa"/>
          </w:tcPr>
          <w:p w14:paraId="4370E523"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426608,57</w:t>
            </w:r>
          </w:p>
        </w:tc>
        <w:tc>
          <w:tcPr>
            <w:tcW w:w="2647" w:type="dxa"/>
          </w:tcPr>
          <w:p w14:paraId="5D1347FB" w14:textId="77777777"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366004,087</w:t>
            </w:r>
          </w:p>
        </w:tc>
      </w:tr>
      <w:tr w:rsidR="00996C93" w:rsidRPr="004A12F1" w14:paraId="4E5BD86E" w14:textId="77777777" w:rsidTr="00201F83">
        <w:trPr>
          <w:trHeight w:val="205"/>
        </w:trPr>
        <w:tc>
          <w:tcPr>
            <w:tcW w:w="3427" w:type="dxa"/>
          </w:tcPr>
          <w:p w14:paraId="427273AA"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147</w:t>
            </w:r>
          </w:p>
        </w:tc>
        <w:tc>
          <w:tcPr>
            <w:tcW w:w="2570" w:type="dxa"/>
          </w:tcPr>
          <w:p w14:paraId="3BCC071E"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426577,559</w:t>
            </w:r>
          </w:p>
        </w:tc>
        <w:tc>
          <w:tcPr>
            <w:tcW w:w="2647" w:type="dxa"/>
          </w:tcPr>
          <w:p w14:paraId="1D39D2E2"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366055,888</w:t>
            </w:r>
          </w:p>
        </w:tc>
      </w:tr>
    </w:tbl>
    <w:p w14:paraId="348AD3DF" w14:textId="77777777" w:rsidR="00996C93" w:rsidRPr="004A12F1" w:rsidRDefault="00996C93" w:rsidP="004A12F1">
      <w:pPr>
        <w:spacing w:after="0"/>
        <w:ind w:right="371"/>
        <w:jc w:val="both"/>
        <w:rPr>
          <w:rFonts w:ascii="Arial" w:hAnsi="Arial" w:cs="Arial"/>
          <w:color w:val="000000" w:themeColor="text1"/>
          <w:sz w:val="24"/>
          <w:szCs w:val="24"/>
        </w:rPr>
      </w:pPr>
    </w:p>
    <w:p w14:paraId="6546D2D9" w14:textId="77777777" w:rsidR="005376C0" w:rsidRDefault="00996C93" w:rsidP="004A12F1">
      <w:pPr>
        <w:spacing w:after="0"/>
        <w:ind w:right="371"/>
        <w:jc w:val="both"/>
        <w:rPr>
          <w:rFonts w:ascii="Arial" w:hAnsi="Arial" w:cs="Arial"/>
          <w:color w:val="000000" w:themeColor="text1"/>
          <w:sz w:val="24"/>
          <w:szCs w:val="24"/>
          <w:u w:val="single"/>
        </w:rPr>
      </w:pPr>
      <w:r w:rsidRPr="004A12F1">
        <w:rPr>
          <w:rFonts w:ascii="Arial" w:hAnsi="Arial" w:cs="Arial"/>
          <w:color w:val="000000" w:themeColor="text1"/>
          <w:sz w:val="24"/>
          <w:szCs w:val="24"/>
        </w:rPr>
        <w:t xml:space="preserve">e). </w:t>
      </w:r>
      <w:r w:rsidR="005376C0" w:rsidRPr="004A12F1">
        <w:rPr>
          <w:rFonts w:ascii="Arial" w:hAnsi="Arial" w:cs="Arial"/>
          <w:color w:val="000000" w:themeColor="text1"/>
          <w:sz w:val="24"/>
          <w:szCs w:val="24"/>
          <w:u w:val="single"/>
        </w:rPr>
        <w:t>Rețea</w:t>
      </w:r>
      <w:r w:rsidRPr="004A12F1">
        <w:rPr>
          <w:rFonts w:ascii="Arial" w:hAnsi="Arial" w:cs="Arial"/>
          <w:color w:val="000000" w:themeColor="text1"/>
          <w:sz w:val="24"/>
          <w:szCs w:val="24"/>
          <w:u w:val="single"/>
        </w:rPr>
        <w:t xml:space="preserve"> </w:t>
      </w:r>
      <w:proofErr w:type="spellStart"/>
      <w:r w:rsidRPr="004A12F1">
        <w:rPr>
          <w:rFonts w:ascii="Arial" w:hAnsi="Arial" w:cs="Arial"/>
          <w:color w:val="000000" w:themeColor="text1"/>
          <w:sz w:val="24"/>
          <w:szCs w:val="24"/>
          <w:u w:val="single"/>
        </w:rPr>
        <w:t>gravitationala</w:t>
      </w:r>
      <w:proofErr w:type="spellEnd"/>
      <w:r w:rsidRPr="004A12F1">
        <w:rPr>
          <w:rFonts w:ascii="Arial" w:hAnsi="Arial" w:cs="Arial"/>
          <w:color w:val="000000" w:themeColor="text1"/>
          <w:sz w:val="24"/>
          <w:szCs w:val="24"/>
          <w:u w:val="single"/>
        </w:rPr>
        <w:t xml:space="preserve"> ramificata din </w:t>
      </w:r>
      <w:proofErr w:type="spellStart"/>
      <w:r w:rsidRPr="004A12F1">
        <w:rPr>
          <w:rFonts w:ascii="Arial" w:hAnsi="Arial" w:cs="Arial"/>
          <w:color w:val="000000" w:themeColor="text1"/>
          <w:sz w:val="24"/>
          <w:szCs w:val="24"/>
          <w:u w:val="single"/>
        </w:rPr>
        <w:t>tevi</w:t>
      </w:r>
      <w:proofErr w:type="spellEnd"/>
      <w:r w:rsidRPr="004A12F1">
        <w:rPr>
          <w:rFonts w:ascii="Arial" w:hAnsi="Arial" w:cs="Arial"/>
          <w:color w:val="000000" w:themeColor="text1"/>
          <w:sz w:val="24"/>
          <w:szCs w:val="24"/>
          <w:u w:val="single"/>
        </w:rPr>
        <w:t xml:space="preserve"> </w:t>
      </w:r>
      <w:proofErr w:type="spellStart"/>
      <w:r w:rsidRPr="004A12F1">
        <w:rPr>
          <w:rFonts w:ascii="Arial" w:hAnsi="Arial" w:cs="Arial"/>
          <w:color w:val="000000" w:themeColor="text1"/>
          <w:sz w:val="24"/>
          <w:szCs w:val="24"/>
          <w:u w:val="single"/>
        </w:rPr>
        <w:t>PEHD</w:t>
      </w:r>
      <w:proofErr w:type="spellEnd"/>
      <w:r w:rsidRPr="004A12F1">
        <w:rPr>
          <w:rFonts w:ascii="Arial" w:hAnsi="Arial" w:cs="Arial"/>
          <w:color w:val="000000" w:themeColor="text1"/>
          <w:sz w:val="24"/>
          <w:szCs w:val="24"/>
          <w:u w:val="single"/>
        </w:rPr>
        <w:t xml:space="preserve"> PE </w:t>
      </w:r>
      <w:proofErr w:type="spellStart"/>
      <w:r w:rsidRPr="004A12F1">
        <w:rPr>
          <w:rFonts w:ascii="Arial" w:hAnsi="Arial" w:cs="Arial"/>
          <w:color w:val="000000" w:themeColor="text1"/>
          <w:sz w:val="24"/>
          <w:szCs w:val="24"/>
          <w:u w:val="single"/>
        </w:rPr>
        <w:t>100RC</w:t>
      </w:r>
      <w:proofErr w:type="spellEnd"/>
      <w:r w:rsidRPr="004A12F1">
        <w:rPr>
          <w:rFonts w:ascii="Arial" w:hAnsi="Arial" w:cs="Arial"/>
          <w:color w:val="000000" w:themeColor="text1"/>
          <w:sz w:val="24"/>
          <w:szCs w:val="24"/>
          <w:u w:val="single"/>
        </w:rPr>
        <w:t xml:space="preserve">, pentru </w:t>
      </w:r>
      <w:proofErr w:type="spellStart"/>
      <w:r w:rsidRPr="004A12F1">
        <w:rPr>
          <w:rFonts w:ascii="Arial" w:hAnsi="Arial" w:cs="Arial"/>
          <w:color w:val="000000" w:themeColor="text1"/>
          <w:sz w:val="24"/>
          <w:szCs w:val="24"/>
          <w:u w:val="single"/>
        </w:rPr>
        <w:t>distributia</w:t>
      </w:r>
      <w:proofErr w:type="spellEnd"/>
      <w:r w:rsidRPr="004A12F1">
        <w:rPr>
          <w:rFonts w:ascii="Arial" w:hAnsi="Arial" w:cs="Arial"/>
          <w:color w:val="000000" w:themeColor="text1"/>
          <w:sz w:val="24"/>
          <w:szCs w:val="24"/>
          <w:u w:val="single"/>
        </w:rPr>
        <w:t xml:space="preserve"> apei potabile</w:t>
      </w:r>
    </w:p>
    <w:p w14:paraId="4CEED8AB" w14:textId="59B2EF75" w:rsidR="00996C93" w:rsidRPr="004A12F1" w:rsidRDefault="005376C0" w:rsidP="005376C0">
      <w:pPr>
        <w:spacing w:after="0"/>
        <w:ind w:right="371" w:firstLine="708"/>
        <w:jc w:val="both"/>
        <w:rPr>
          <w:rFonts w:ascii="Arial" w:hAnsi="Arial" w:cs="Arial"/>
          <w:bCs/>
          <w:color w:val="000000" w:themeColor="text1"/>
          <w:sz w:val="24"/>
          <w:szCs w:val="24"/>
        </w:rPr>
      </w:pPr>
      <w:r w:rsidRPr="005376C0">
        <w:rPr>
          <w:rFonts w:ascii="Arial" w:hAnsi="Arial" w:cs="Arial"/>
          <w:color w:val="000000" w:themeColor="text1"/>
          <w:sz w:val="24"/>
          <w:szCs w:val="24"/>
        </w:rPr>
        <w:t>L</w:t>
      </w:r>
      <w:r w:rsidR="00996C93" w:rsidRPr="005376C0">
        <w:rPr>
          <w:rFonts w:ascii="Arial" w:hAnsi="Arial" w:cs="Arial"/>
          <w:color w:val="000000" w:themeColor="text1"/>
          <w:sz w:val="24"/>
          <w:szCs w:val="24"/>
        </w:rPr>
        <w:t>a</w:t>
      </w:r>
      <w:r w:rsidR="00996C93" w:rsidRPr="004A12F1">
        <w:rPr>
          <w:rFonts w:ascii="Arial" w:hAnsi="Arial" w:cs="Arial"/>
          <w:color w:val="000000" w:themeColor="text1"/>
          <w:sz w:val="24"/>
          <w:szCs w:val="24"/>
        </w:rPr>
        <w:t xml:space="preserve"> utilizatorii din Zona turistica Pasul V</w:t>
      </w:r>
      <w:r w:rsidR="00996C93" w:rsidRPr="004A12F1">
        <w:rPr>
          <w:rFonts w:ascii="Arial" w:hAnsi="Arial" w:cs="Arial"/>
          <w:color w:val="000000" w:themeColor="text1"/>
          <w:sz w:val="24"/>
          <w:szCs w:val="24"/>
          <w:lang w:val="it-IT"/>
        </w:rPr>
        <w:t>a</w:t>
      </w:r>
      <w:proofErr w:type="spellStart"/>
      <w:r w:rsidR="00996C93" w:rsidRPr="004A12F1">
        <w:rPr>
          <w:rFonts w:ascii="Arial" w:hAnsi="Arial" w:cs="Arial"/>
          <w:color w:val="000000" w:themeColor="text1"/>
          <w:sz w:val="24"/>
          <w:szCs w:val="24"/>
        </w:rPr>
        <w:t>lcan</w:t>
      </w:r>
      <w:proofErr w:type="spellEnd"/>
      <w:r w:rsidR="00996C93" w:rsidRPr="004A12F1">
        <w:rPr>
          <w:rFonts w:ascii="Arial" w:hAnsi="Arial" w:cs="Arial"/>
          <w:color w:val="000000" w:themeColor="text1"/>
          <w:sz w:val="24"/>
          <w:szCs w:val="24"/>
        </w:rPr>
        <w:t>.</w:t>
      </w:r>
      <w:r w:rsidR="00996C93" w:rsidRPr="004A12F1">
        <w:rPr>
          <w:rFonts w:ascii="Arial" w:hAnsi="Arial" w:cs="Arial"/>
          <w:bCs/>
          <w:color w:val="000000" w:themeColor="text1"/>
          <w:sz w:val="24"/>
          <w:szCs w:val="24"/>
        </w:rPr>
        <w:t xml:space="preserve"> </w:t>
      </w:r>
      <w:r w:rsidRPr="004A12F1">
        <w:rPr>
          <w:rFonts w:ascii="Arial" w:hAnsi="Arial" w:cs="Arial"/>
          <w:bCs/>
          <w:color w:val="000000" w:themeColor="text1"/>
          <w:sz w:val="24"/>
          <w:szCs w:val="24"/>
        </w:rPr>
        <w:t>Rețeaua</w:t>
      </w:r>
      <w:r w:rsidR="00996C93" w:rsidRPr="004A12F1">
        <w:rPr>
          <w:rFonts w:ascii="Arial" w:hAnsi="Arial" w:cs="Arial"/>
          <w:bCs/>
          <w:color w:val="000000" w:themeColor="text1"/>
          <w:sz w:val="24"/>
          <w:szCs w:val="24"/>
        </w:rPr>
        <w:t xml:space="preserve"> subterana va avea conducte cu </w:t>
      </w:r>
      <w:r w:rsidRPr="004A12F1">
        <w:rPr>
          <w:rFonts w:ascii="Arial" w:hAnsi="Arial" w:cs="Arial"/>
          <w:bCs/>
          <w:color w:val="000000" w:themeColor="text1"/>
          <w:sz w:val="24"/>
          <w:szCs w:val="24"/>
        </w:rPr>
        <w:t>dimetrii</w:t>
      </w:r>
      <w:r w:rsidR="00996C93" w:rsidRPr="004A12F1">
        <w:rPr>
          <w:rFonts w:ascii="Arial" w:hAnsi="Arial" w:cs="Arial"/>
          <w:bCs/>
          <w:color w:val="000000" w:themeColor="text1"/>
          <w:sz w:val="24"/>
          <w:szCs w:val="24"/>
        </w:rPr>
        <w:t xml:space="preserve"> De 50 mm - De 110 mm si va fi echipata cu 5 </w:t>
      </w:r>
      <w:r w:rsidRPr="004A12F1">
        <w:rPr>
          <w:rFonts w:ascii="Arial" w:hAnsi="Arial" w:cs="Arial"/>
          <w:bCs/>
          <w:color w:val="000000" w:themeColor="text1"/>
          <w:sz w:val="24"/>
          <w:szCs w:val="24"/>
        </w:rPr>
        <w:t>hidranți</w:t>
      </w:r>
      <w:r w:rsidR="00996C93" w:rsidRPr="004A12F1">
        <w:rPr>
          <w:rFonts w:ascii="Arial" w:hAnsi="Arial" w:cs="Arial"/>
          <w:bCs/>
          <w:color w:val="000000" w:themeColor="text1"/>
          <w:sz w:val="24"/>
          <w:szCs w:val="24"/>
        </w:rPr>
        <w:t xml:space="preserve"> exteriori de incendiu </w:t>
      </w:r>
      <w:proofErr w:type="spellStart"/>
      <w:r w:rsidR="00996C93" w:rsidRPr="004A12F1">
        <w:rPr>
          <w:rFonts w:ascii="Arial" w:hAnsi="Arial" w:cs="Arial"/>
          <w:bCs/>
          <w:color w:val="000000" w:themeColor="text1"/>
          <w:sz w:val="24"/>
          <w:szCs w:val="24"/>
        </w:rPr>
        <w:t>Dn</w:t>
      </w:r>
      <w:proofErr w:type="spellEnd"/>
      <w:r w:rsidR="00996C93" w:rsidRPr="004A12F1">
        <w:rPr>
          <w:rFonts w:ascii="Arial" w:hAnsi="Arial" w:cs="Arial"/>
          <w:bCs/>
          <w:color w:val="000000" w:themeColor="text1"/>
          <w:sz w:val="24"/>
          <w:szCs w:val="24"/>
        </w:rPr>
        <w:t xml:space="preserve"> 80 mm, supraterani. Lungimea </w:t>
      </w:r>
      <w:r w:rsidRPr="004A12F1">
        <w:rPr>
          <w:rFonts w:ascii="Arial" w:hAnsi="Arial" w:cs="Arial"/>
          <w:bCs/>
          <w:color w:val="000000" w:themeColor="text1"/>
          <w:sz w:val="24"/>
          <w:szCs w:val="24"/>
        </w:rPr>
        <w:t>rețelei</w:t>
      </w:r>
      <w:r w:rsidR="00996C93" w:rsidRPr="004A12F1">
        <w:rPr>
          <w:rFonts w:ascii="Arial" w:hAnsi="Arial" w:cs="Arial"/>
          <w:bCs/>
          <w:color w:val="000000" w:themeColor="text1"/>
          <w:sz w:val="24"/>
          <w:szCs w:val="24"/>
        </w:rPr>
        <w:t xml:space="preserve"> de </w:t>
      </w:r>
      <w:r w:rsidRPr="004A12F1">
        <w:rPr>
          <w:rFonts w:ascii="Arial" w:hAnsi="Arial" w:cs="Arial"/>
          <w:bCs/>
          <w:color w:val="000000" w:themeColor="text1"/>
          <w:sz w:val="24"/>
          <w:szCs w:val="24"/>
        </w:rPr>
        <w:t>distribuție</w:t>
      </w:r>
      <w:r w:rsidR="00996C93" w:rsidRPr="004A12F1">
        <w:rPr>
          <w:rFonts w:ascii="Arial" w:hAnsi="Arial" w:cs="Arial"/>
          <w:bCs/>
          <w:color w:val="000000" w:themeColor="text1"/>
          <w:sz w:val="24"/>
          <w:szCs w:val="24"/>
        </w:rPr>
        <w:t xml:space="preserve"> a</w:t>
      </w:r>
      <w:r w:rsidR="00996C93" w:rsidRPr="004A12F1">
        <w:rPr>
          <w:rFonts w:ascii="Arial" w:hAnsi="Arial" w:cs="Arial"/>
          <w:color w:val="000000" w:themeColor="text1"/>
          <w:sz w:val="24"/>
          <w:szCs w:val="24"/>
        </w:rPr>
        <w:t xml:space="preserve"> Zonei turistice Pasul V</w:t>
      </w:r>
      <w:r w:rsidR="00996C93" w:rsidRPr="004A12F1">
        <w:rPr>
          <w:rFonts w:ascii="Arial" w:hAnsi="Arial" w:cs="Arial"/>
          <w:color w:val="000000" w:themeColor="text1"/>
          <w:sz w:val="24"/>
          <w:szCs w:val="24"/>
          <w:lang w:val="it-IT"/>
        </w:rPr>
        <w:t>a</w:t>
      </w:r>
      <w:proofErr w:type="spellStart"/>
      <w:r w:rsidR="00996C93" w:rsidRPr="004A12F1">
        <w:rPr>
          <w:rFonts w:ascii="Arial" w:hAnsi="Arial" w:cs="Arial"/>
          <w:color w:val="000000" w:themeColor="text1"/>
          <w:sz w:val="24"/>
          <w:szCs w:val="24"/>
        </w:rPr>
        <w:t>lcan</w:t>
      </w:r>
      <w:proofErr w:type="spellEnd"/>
      <w:r w:rsidR="00996C93" w:rsidRPr="004A12F1">
        <w:rPr>
          <w:rFonts w:ascii="Arial" w:hAnsi="Arial" w:cs="Arial"/>
          <w:color w:val="000000" w:themeColor="text1"/>
          <w:sz w:val="24"/>
          <w:szCs w:val="24"/>
        </w:rPr>
        <w:t>,</w:t>
      </w:r>
      <w:r w:rsidR="00996C93" w:rsidRPr="004A12F1">
        <w:rPr>
          <w:rFonts w:ascii="Arial" w:hAnsi="Arial" w:cs="Arial"/>
          <w:bCs/>
          <w:color w:val="000000" w:themeColor="text1"/>
          <w:sz w:val="24"/>
          <w:szCs w:val="24"/>
        </w:rPr>
        <w:t xml:space="preserve"> va fi de aproximativ 1270 m.</w:t>
      </w:r>
    </w:p>
    <w:p w14:paraId="01FAFCFB" w14:textId="4FF823FF" w:rsidR="00996C93" w:rsidRPr="004A12F1" w:rsidRDefault="00996C93" w:rsidP="005376C0">
      <w:pPr>
        <w:spacing w:after="0"/>
        <w:ind w:right="371" w:firstLine="708"/>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w:t>
      </w:r>
      <w:r w:rsidR="005376C0" w:rsidRPr="004A12F1">
        <w:rPr>
          <w:rFonts w:ascii="Arial" w:hAnsi="Arial" w:cs="Arial"/>
          <w:color w:val="000000" w:themeColor="text1"/>
          <w:sz w:val="24"/>
          <w:szCs w:val="24"/>
        </w:rPr>
        <w:t>rețeaua</w:t>
      </w:r>
      <w:r w:rsidRPr="004A12F1">
        <w:rPr>
          <w:rFonts w:ascii="Arial" w:hAnsi="Arial" w:cs="Arial"/>
          <w:color w:val="000000" w:themeColor="text1"/>
          <w:sz w:val="24"/>
          <w:szCs w:val="24"/>
        </w:rPr>
        <w:t xml:space="preserve"> de </w:t>
      </w:r>
      <w:r w:rsidR="005376C0" w:rsidRPr="004A12F1">
        <w:rPr>
          <w:rFonts w:ascii="Arial" w:hAnsi="Arial" w:cs="Arial"/>
          <w:color w:val="000000" w:themeColor="text1"/>
          <w:sz w:val="24"/>
          <w:szCs w:val="24"/>
        </w:rPr>
        <w:t>distribuție</w:t>
      </w:r>
      <w:r w:rsidRPr="004A12F1">
        <w:rPr>
          <w:rFonts w:ascii="Arial" w:hAnsi="Arial" w:cs="Arial"/>
          <w:color w:val="000000" w:themeColor="text1"/>
          <w:sz w:val="24"/>
          <w:szCs w:val="24"/>
        </w:rPr>
        <w:t xml:space="preserve"> vor fi </w:t>
      </w:r>
      <w:r w:rsidR="005376C0" w:rsidRPr="004A12F1">
        <w:rPr>
          <w:rFonts w:ascii="Arial" w:hAnsi="Arial" w:cs="Arial"/>
          <w:color w:val="000000" w:themeColor="text1"/>
          <w:sz w:val="24"/>
          <w:szCs w:val="24"/>
        </w:rPr>
        <w:t>branșate</w:t>
      </w:r>
      <w:r w:rsidRPr="004A12F1">
        <w:rPr>
          <w:rFonts w:ascii="Arial" w:hAnsi="Arial" w:cs="Arial"/>
          <w:color w:val="000000" w:themeColor="text1"/>
          <w:sz w:val="24"/>
          <w:szCs w:val="24"/>
        </w:rPr>
        <w:t xml:space="preserve"> aproximativ 52 de cabane, prin </w:t>
      </w:r>
      <w:r w:rsidR="005376C0" w:rsidRPr="004A12F1">
        <w:rPr>
          <w:rFonts w:ascii="Arial" w:hAnsi="Arial" w:cs="Arial"/>
          <w:color w:val="000000" w:themeColor="text1"/>
          <w:sz w:val="24"/>
          <w:szCs w:val="24"/>
        </w:rPr>
        <w:t>branșamente</w:t>
      </w:r>
      <w:r w:rsidRPr="004A12F1">
        <w:rPr>
          <w:rFonts w:ascii="Arial" w:hAnsi="Arial" w:cs="Arial"/>
          <w:color w:val="000000" w:themeColor="text1"/>
          <w:sz w:val="24"/>
          <w:szCs w:val="24"/>
        </w:rPr>
        <w:t xml:space="preserve"> din </w:t>
      </w:r>
      <w:proofErr w:type="spellStart"/>
      <w:r w:rsidRPr="004A12F1">
        <w:rPr>
          <w:rFonts w:ascii="Arial" w:hAnsi="Arial" w:cs="Arial"/>
          <w:color w:val="000000" w:themeColor="text1"/>
          <w:sz w:val="24"/>
          <w:szCs w:val="24"/>
        </w:rPr>
        <w:t>PEHD</w:t>
      </w:r>
      <w:proofErr w:type="spellEnd"/>
      <w:r w:rsidRPr="004A12F1">
        <w:rPr>
          <w:rFonts w:ascii="Arial" w:hAnsi="Arial" w:cs="Arial"/>
          <w:color w:val="000000" w:themeColor="text1"/>
          <w:sz w:val="24"/>
          <w:szCs w:val="24"/>
        </w:rPr>
        <w:t xml:space="preserve"> De 32 mm, pe care sunt </w:t>
      </w:r>
      <w:r w:rsidR="005376C0" w:rsidRPr="004A12F1">
        <w:rPr>
          <w:rFonts w:ascii="Arial" w:hAnsi="Arial" w:cs="Arial"/>
          <w:color w:val="000000" w:themeColor="text1"/>
          <w:sz w:val="24"/>
          <w:szCs w:val="24"/>
        </w:rPr>
        <w:t>prevăzute</w:t>
      </w:r>
      <w:r w:rsidRPr="004A12F1">
        <w:rPr>
          <w:rFonts w:ascii="Arial" w:hAnsi="Arial" w:cs="Arial"/>
          <w:color w:val="000000" w:themeColor="text1"/>
          <w:sz w:val="24"/>
          <w:szCs w:val="24"/>
        </w:rPr>
        <w:t xml:space="preserve"> </w:t>
      </w:r>
      <w:r w:rsidR="005376C0" w:rsidRPr="004A12F1">
        <w:rPr>
          <w:rFonts w:ascii="Arial" w:hAnsi="Arial" w:cs="Arial"/>
          <w:color w:val="000000" w:themeColor="text1"/>
          <w:sz w:val="24"/>
          <w:szCs w:val="24"/>
        </w:rPr>
        <w:t>cămine</w:t>
      </w:r>
      <w:r w:rsidRPr="004A12F1">
        <w:rPr>
          <w:rFonts w:ascii="Arial" w:hAnsi="Arial" w:cs="Arial"/>
          <w:color w:val="000000" w:themeColor="text1"/>
          <w:sz w:val="24"/>
          <w:szCs w:val="24"/>
        </w:rPr>
        <w:t xml:space="preserve"> cu apometru. Lungimea totala a </w:t>
      </w:r>
      <w:r w:rsidR="005376C0" w:rsidRPr="004A12F1">
        <w:rPr>
          <w:rFonts w:ascii="Arial" w:hAnsi="Arial" w:cs="Arial"/>
          <w:color w:val="000000" w:themeColor="text1"/>
          <w:sz w:val="24"/>
          <w:szCs w:val="24"/>
        </w:rPr>
        <w:t>branșamentelor</w:t>
      </w:r>
      <w:r w:rsidRPr="004A12F1">
        <w:rPr>
          <w:rFonts w:ascii="Arial" w:hAnsi="Arial" w:cs="Arial"/>
          <w:color w:val="000000" w:themeColor="text1"/>
          <w:sz w:val="24"/>
          <w:szCs w:val="24"/>
        </w:rPr>
        <w:t xml:space="preserve"> este estimata la 500 m.</w:t>
      </w:r>
    </w:p>
    <w:p w14:paraId="14C7C908" w14:textId="77777777" w:rsidR="00996C93" w:rsidRPr="004A12F1" w:rsidRDefault="00996C93" w:rsidP="005376C0">
      <w:pPr>
        <w:spacing w:after="0"/>
        <w:ind w:right="371" w:firstLine="708"/>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 xml:space="preserve">In plan vertical, conductele se vor poza sub adancimea de inghet, avand cota ax conducta la 1,2m sub cota terenului natural; panta conductei va urmari panta terenului natural. </w:t>
      </w:r>
    </w:p>
    <w:p w14:paraId="4F77F2F4" w14:textId="77777777" w:rsidR="00996C93" w:rsidRPr="004A12F1" w:rsidRDefault="00996C93" w:rsidP="005376C0">
      <w:pPr>
        <w:spacing w:after="0"/>
        <w:ind w:right="371" w:firstLine="708"/>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Patul de pozare al conductei este de 10 cm si este format din material granular avand grad de compactare Proctor 90%.  La 30 cm peste generatoarea superioara a conductei se va ingropa o banda avertizoare cu fir metalic din polietilena, de minimum 50 mm latime, pentru depistarea traseului conductei in caz de interventii.</w:t>
      </w:r>
    </w:p>
    <w:p w14:paraId="47B04A37" w14:textId="77777777" w:rsidR="00996C93" w:rsidRPr="004A12F1" w:rsidRDefault="00996C93" w:rsidP="005376C0">
      <w:pPr>
        <w:spacing w:after="0"/>
        <w:ind w:right="371" w:firstLine="708"/>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Legatura dintre conducta din polietilena si elemente auxiliare (fitinguri din otel inox) din caminele amplasate pe traseu se va face prin flanse.</w:t>
      </w:r>
    </w:p>
    <w:p w14:paraId="511BF613" w14:textId="1FE329CE"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stabilirea in plan a traseului </w:t>
      </w:r>
      <w:proofErr w:type="spellStart"/>
      <w:r w:rsidRPr="004A12F1">
        <w:rPr>
          <w:rFonts w:ascii="Arial" w:hAnsi="Arial" w:cs="Arial"/>
          <w:color w:val="000000" w:themeColor="text1"/>
          <w:sz w:val="24"/>
          <w:szCs w:val="24"/>
        </w:rPr>
        <w:t>retelei</w:t>
      </w:r>
      <w:proofErr w:type="spellEnd"/>
      <w:r w:rsidRPr="004A12F1">
        <w:rPr>
          <w:rFonts w:ascii="Arial" w:hAnsi="Arial" w:cs="Arial"/>
          <w:color w:val="000000" w:themeColor="text1"/>
          <w:sz w:val="24"/>
          <w:szCs w:val="24"/>
        </w:rPr>
        <w:t xml:space="preserve"> de </w:t>
      </w:r>
      <w:proofErr w:type="spellStart"/>
      <w:r w:rsidRPr="004A12F1">
        <w:rPr>
          <w:rFonts w:ascii="Arial" w:hAnsi="Arial" w:cs="Arial"/>
          <w:color w:val="000000" w:themeColor="text1"/>
          <w:sz w:val="24"/>
          <w:szCs w:val="24"/>
        </w:rPr>
        <w:t>aductiune</w:t>
      </w:r>
      <w:proofErr w:type="spellEnd"/>
      <w:r w:rsidRPr="004A12F1">
        <w:rPr>
          <w:rFonts w:ascii="Arial" w:hAnsi="Arial" w:cs="Arial"/>
          <w:color w:val="000000" w:themeColor="text1"/>
          <w:sz w:val="24"/>
          <w:szCs w:val="24"/>
        </w:rPr>
        <w:t xml:space="preserve"> si a celor de </w:t>
      </w:r>
      <w:proofErr w:type="spellStart"/>
      <w:r w:rsidRPr="004A12F1">
        <w:rPr>
          <w:rFonts w:ascii="Arial" w:hAnsi="Arial" w:cs="Arial"/>
          <w:color w:val="000000" w:themeColor="text1"/>
          <w:sz w:val="24"/>
          <w:szCs w:val="24"/>
        </w:rPr>
        <w:t>distributie</w:t>
      </w:r>
      <w:proofErr w:type="spellEnd"/>
      <w:r w:rsidRPr="004A12F1">
        <w:rPr>
          <w:rFonts w:ascii="Arial" w:hAnsi="Arial" w:cs="Arial"/>
          <w:color w:val="000000" w:themeColor="text1"/>
          <w:sz w:val="24"/>
          <w:szCs w:val="24"/>
        </w:rPr>
        <w:t xml:space="preserve"> inclusiv a </w:t>
      </w:r>
      <w:r w:rsidR="005376C0" w:rsidRPr="004A12F1">
        <w:rPr>
          <w:rFonts w:ascii="Arial" w:hAnsi="Arial" w:cs="Arial"/>
          <w:color w:val="000000" w:themeColor="text1"/>
          <w:sz w:val="24"/>
          <w:szCs w:val="24"/>
        </w:rPr>
        <w:t>branșamentelor</w:t>
      </w:r>
      <w:r w:rsidRPr="004A12F1">
        <w:rPr>
          <w:rFonts w:ascii="Arial" w:hAnsi="Arial" w:cs="Arial"/>
          <w:color w:val="000000" w:themeColor="text1"/>
          <w:sz w:val="24"/>
          <w:szCs w:val="24"/>
        </w:rPr>
        <w:t xml:space="preserve"> la cabane s-au avut in vedere </w:t>
      </w:r>
      <w:proofErr w:type="spellStart"/>
      <w:r w:rsidRPr="004A12F1">
        <w:rPr>
          <w:rFonts w:ascii="Arial" w:hAnsi="Arial" w:cs="Arial"/>
          <w:color w:val="000000" w:themeColor="text1"/>
          <w:sz w:val="24"/>
          <w:szCs w:val="24"/>
        </w:rPr>
        <w:t>retelele</w:t>
      </w:r>
      <w:proofErr w:type="spellEnd"/>
      <w:r w:rsidRPr="004A12F1">
        <w:rPr>
          <w:rFonts w:ascii="Arial" w:hAnsi="Arial" w:cs="Arial"/>
          <w:color w:val="000000" w:themeColor="text1"/>
          <w:sz w:val="24"/>
          <w:szCs w:val="24"/>
        </w:rPr>
        <w:t xml:space="preserve"> de apa si </w:t>
      </w:r>
      <w:proofErr w:type="spellStart"/>
      <w:r w:rsidRPr="004A12F1">
        <w:rPr>
          <w:rFonts w:ascii="Arial" w:hAnsi="Arial" w:cs="Arial"/>
          <w:color w:val="000000" w:themeColor="text1"/>
          <w:sz w:val="24"/>
          <w:szCs w:val="24"/>
        </w:rPr>
        <w:t>utilitatile</w:t>
      </w:r>
      <w:proofErr w:type="spellEnd"/>
      <w:r w:rsidRPr="004A12F1">
        <w:rPr>
          <w:rFonts w:ascii="Arial" w:hAnsi="Arial" w:cs="Arial"/>
          <w:color w:val="000000" w:themeColor="text1"/>
          <w:sz w:val="24"/>
          <w:szCs w:val="24"/>
        </w:rPr>
        <w:t xml:space="preserve"> existente. Pentru conducta de </w:t>
      </w:r>
      <w:r w:rsidR="005376C0" w:rsidRPr="004A12F1">
        <w:rPr>
          <w:rFonts w:ascii="Arial" w:hAnsi="Arial" w:cs="Arial"/>
          <w:color w:val="000000" w:themeColor="text1"/>
          <w:sz w:val="24"/>
          <w:szCs w:val="24"/>
        </w:rPr>
        <w:t>aducțiune</w:t>
      </w:r>
      <w:r w:rsidRPr="004A12F1">
        <w:rPr>
          <w:rFonts w:ascii="Arial" w:hAnsi="Arial" w:cs="Arial"/>
          <w:color w:val="000000" w:themeColor="text1"/>
          <w:sz w:val="24"/>
          <w:szCs w:val="24"/>
        </w:rPr>
        <w:t xml:space="preserve"> </w:t>
      </w:r>
      <w:r w:rsidR="005376C0" w:rsidRPr="004A12F1">
        <w:rPr>
          <w:rFonts w:ascii="Arial" w:hAnsi="Arial" w:cs="Arial"/>
          <w:color w:val="000000" w:themeColor="text1"/>
          <w:sz w:val="24"/>
          <w:szCs w:val="24"/>
        </w:rPr>
        <w:t>Adâncimea</w:t>
      </w:r>
      <w:r w:rsidRPr="004A12F1">
        <w:rPr>
          <w:rFonts w:ascii="Arial" w:hAnsi="Arial" w:cs="Arial"/>
          <w:color w:val="000000" w:themeColor="text1"/>
          <w:sz w:val="24"/>
          <w:szCs w:val="24"/>
        </w:rPr>
        <w:t xml:space="preserve"> de pozare a conductelor </w:t>
      </w:r>
      <w:r w:rsidR="005376C0" w:rsidRPr="004A12F1">
        <w:rPr>
          <w:rFonts w:ascii="Arial" w:hAnsi="Arial" w:cs="Arial"/>
          <w:color w:val="000000" w:themeColor="text1"/>
          <w:sz w:val="24"/>
          <w:szCs w:val="24"/>
        </w:rPr>
        <w:t>variază</w:t>
      </w:r>
      <w:r w:rsidRPr="004A12F1">
        <w:rPr>
          <w:rFonts w:ascii="Arial" w:hAnsi="Arial" w:cs="Arial"/>
          <w:color w:val="000000" w:themeColor="text1"/>
          <w:sz w:val="24"/>
          <w:szCs w:val="24"/>
        </w:rPr>
        <w:t xml:space="preserve">, dar nu este mai mica de </w:t>
      </w:r>
      <w:r w:rsidR="005376C0" w:rsidRPr="004A12F1">
        <w:rPr>
          <w:rFonts w:ascii="Arial" w:hAnsi="Arial" w:cs="Arial"/>
          <w:color w:val="000000" w:themeColor="text1"/>
          <w:sz w:val="24"/>
          <w:szCs w:val="24"/>
        </w:rPr>
        <w:t>adâncimea</w:t>
      </w:r>
      <w:r w:rsidRPr="004A12F1">
        <w:rPr>
          <w:rFonts w:ascii="Arial" w:hAnsi="Arial" w:cs="Arial"/>
          <w:color w:val="000000" w:themeColor="text1"/>
          <w:sz w:val="24"/>
          <w:szCs w:val="24"/>
        </w:rPr>
        <w:t xml:space="preserve"> de </w:t>
      </w:r>
      <w:r w:rsidR="005376C0" w:rsidRPr="004A12F1">
        <w:rPr>
          <w:rFonts w:ascii="Arial" w:hAnsi="Arial" w:cs="Arial"/>
          <w:color w:val="000000" w:themeColor="text1"/>
          <w:sz w:val="24"/>
          <w:szCs w:val="24"/>
        </w:rPr>
        <w:t>îngheț</w:t>
      </w:r>
      <w:r w:rsidRPr="004A12F1">
        <w:rPr>
          <w:rFonts w:ascii="Arial" w:hAnsi="Arial" w:cs="Arial"/>
          <w:color w:val="000000" w:themeColor="text1"/>
          <w:sz w:val="24"/>
          <w:szCs w:val="24"/>
        </w:rPr>
        <w:t>, conform STAS 6054/77.</w:t>
      </w:r>
    </w:p>
    <w:p w14:paraId="38BC056E" w14:textId="77777777" w:rsidR="00996C93" w:rsidRPr="004A12F1" w:rsidRDefault="00996C93" w:rsidP="004A12F1">
      <w:pPr>
        <w:spacing w:after="0"/>
        <w:ind w:right="371"/>
        <w:jc w:val="both"/>
        <w:rPr>
          <w:rFonts w:ascii="Arial" w:hAnsi="Arial" w:cs="Arial"/>
          <w:color w:val="000000" w:themeColor="text1"/>
          <w:sz w:val="24"/>
          <w:szCs w:val="24"/>
          <w:lang w:eastAsia="x-none"/>
        </w:rPr>
      </w:pPr>
    </w:p>
    <w:p w14:paraId="20290E3A" w14:textId="77777777" w:rsidR="00996C93" w:rsidRPr="004A12F1" w:rsidRDefault="00996C93" w:rsidP="004A12F1">
      <w:pPr>
        <w:spacing w:after="0"/>
        <w:ind w:right="371"/>
        <w:jc w:val="both"/>
        <w:rPr>
          <w:rFonts w:ascii="Arial" w:eastAsia="Times New Roman" w:hAnsi="Arial" w:cs="Arial"/>
          <w:color w:val="000000" w:themeColor="text1"/>
          <w:sz w:val="24"/>
          <w:szCs w:val="24"/>
        </w:rPr>
      </w:pPr>
    </w:p>
    <w:p w14:paraId="58DB68CB" w14:textId="5835121E" w:rsidR="00996C93" w:rsidRPr="004A12F1" w:rsidRDefault="00996C93" w:rsidP="005376C0">
      <w:pPr>
        <w:pStyle w:val="Titlu3"/>
        <w:spacing w:before="0" w:line="276" w:lineRule="auto"/>
        <w:ind w:right="371" w:firstLine="0"/>
        <w:rPr>
          <w:color w:val="000000" w:themeColor="text1"/>
          <w:sz w:val="24"/>
          <w:szCs w:val="24"/>
        </w:rPr>
      </w:pPr>
      <w:bookmarkStart w:id="2" w:name="_Toc111126279"/>
      <w:r w:rsidRPr="004A12F1">
        <w:rPr>
          <w:color w:val="000000" w:themeColor="text1"/>
          <w:sz w:val="24"/>
          <w:szCs w:val="24"/>
        </w:rPr>
        <w:t>Situația proiectată</w:t>
      </w:r>
      <w:bookmarkEnd w:id="2"/>
    </w:p>
    <w:p w14:paraId="74502722" w14:textId="28CCDCEF" w:rsidR="00996C93" w:rsidRPr="004A12F1" w:rsidRDefault="00996C93" w:rsidP="004A12F1">
      <w:pPr>
        <w:spacing w:after="0"/>
        <w:ind w:right="371" w:firstLine="709"/>
        <w:jc w:val="both"/>
        <w:rPr>
          <w:rFonts w:ascii="Arial" w:hAnsi="Arial" w:cs="Arial"/>
          <w:b/>
          <w:bCs/>
          <w:color w:val="000000" w:themeColor="text1"/>
          <w:sz w:val="24"/>
          <w:szCs w:val="24"/>
        </w:rPr>
      </w:pPr>
      <w:r w:rsidRPr="004A12F1">
        <w:rPr>
          <w:rFonts w:ascii="Arial" w:hAnsi="Arial" w:cs="Arial"/>
          <w:b/>
          <w:bCs/>
          <w:color w:val="000000" w:themeColor="text1"/>
          <w:sz w:val="24"/>
          <w:szCs w:val="24"/>
        </w:rPr>
        <w:t>Alimentarea cu apa potabile</w:t>
      </w:r>
    </w:p>
    <w:p w14:paraId="41FA3910" w14:textId="117B8E74" w:rsidR="00996C93" w:rsidRPr="004A12F1" w:rsidRDefault="00996C93" w:rsidP="004A12F1">
      <w:pPr>
        <w:spacing w:after="0"/>
        <w:ind w:right="371" w:firstLine="709"/>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stabilirea </w:t>
      </w:r>
      <w:r w:rsidR="005376C0" w:rsidRPr="004A12F1">
        <w:rPr>
          <w:rFonts w:ascii="Arial" w:hAnsi="Arial" w:cs="Arial"/>
          <w:color w:val="000000" w:themeColor="text1"/>
          <w:sz w:val="24"/>
          <w:szCs w:val="24"/>
        </w:rPr>
        <w:t>soluției</w:t>
      </w:r>
      <w:r w:rsidRPr="004A12F1">
        <w:rPr>
          <w:rFonts w:ascii="Arial" w:hAnsi="Arial" w:cs="Arial"/>
          <w:color w:val="000000" w:themeColor="text1"/>
          <w:sz w:val="24"/>
          <w:szCs w:val="24"/>
        </w:rPr>
        <w:t xml:space="preserve"> de alimentare cu apa potabila a zonei turistice </w:t>
      </w:r>
      <w:proofErr w:type="spellStart"/>
      <w:r w:rsidRPr="004A12F1">
        <w:rPr>
          <w:rFonts w:ascii="Arial" w:hAnsi="Arial" w:cs="Arial"/>
          <w:color w:val="000000" w:themeColor="text1"/>
          <w:sz w:val="24"/>
          <w:szCs w:val="24"/>
        </w:rPr>
        <w:t>Psul</w:t>
      </w:r>
      <w:proofErr w:type="spellEnd"/>
      <w:r w:rsidRPr="004A12F1">
        <w:rPr>
          <w:rFonts w:ascii="Arial" w:hAnsi="Arial" w:cs="Arial"/>
          <w:color w:val="000000" w:themeColor="text1"/>
          <w:sz w:val="24"/>
          <w:szCs w:val="24"/>
        </w:rPr>
        <w:t xml:space="preserve"> </w:t>
      </w:r>
      <w:proofErr w:type="spellStart"/>
      <w:r w:rsidRPr="004A12F1">
        <w:rPr>
          <w:rFonts w:ascii="Arial" w:hAnsi="Arial" w:cs="Arial"/>
          <w:color w:val="000000" w:themeColor="text1"/>
          <w:sz w:val="24"/>
          <w:szCs w:val="24"/>
        </w:rPr>
        <w:t>Valcan</w:t>
      </w:r>
      <w:proofErr w:type="spellEnd"/>
      <w:r w:rsidRPr="004A12F1">
        <w:rPr>
          <w:rFonts w:ascii="Arial" w:hAnsi="Arial" w:cs="Arial"/>
          <w:color w:val="000000" w:themeColor="text1"/>
          <w:sz w:val="24"/>
          <w:szCs w:val="24"/>
        </w:rPr>
        <w:t xml:space="preserve">, s-a </w:t>
      </w:r>
      <w:r w:rsidR="005376C0" w:rsidRPr="004A12F1">
        <w:rPr>
          <w:rFonts w:ascii="Arial" w:hAnsi="Arial" w:cs="Arial"/>
          <w:color w:val="000000" w:themeColor="text1"/>
          <w:sz w:val="24"/>
          <w:szCs w:val="24"/>
        </w:rPr>
        <w:t>ținut</w:t>
      </w:r>
      <w:r w:rsidRPr="004A12F1">
        <w:rPr>
          <w:rFonts w:ascii="Arial" w:hAnsi="Arial" w:cs="Arial"/>
          <w:color w:val="000000" w:themeColor="text1"/>
          <w:sz w:val="24"/>
          <w:szCs w:val="24"/>
        </w:rPr>
        <w:t xml:space="preserve"> seama de dezvoltarea viitoare a zonei turistice. Debitele caracteristice ale </w:t>
      </w:r>
      <w:r w:rsidR="005376C0" w:rsidRPr="004A12F1">
        <w:rPr>
          <w:rFonts w:ascii="Arial" w:hAnsi="Arial" w:cs="Arial"/>
          <w:color w:val="000000" w:themeColor="text1"/>
          <w:sz w:val="24"/>
          <w:szCs w:val="24"/>
        </w:rPr>
        <w:t>cerinței</w:t>
      </w:r>
      <w:r w:rsidRPr="004A12F1">
        <w:rPr>
          <w:rFonts w:ascii="Arial" w:hAnsi="Arial" w:cs="Arial"/>
          <w:color w:val="000000" w:themeColor="text1"/>
          <w:sz w:val="24"/>
          <w:szCs w:val="24"/>
        </w:rPr>
        <w:t xml:space="preserve"> de apa au fost calculate pentru perioada de perspectiva de 25 de ani.</w:t>
      </w:r>
    </w:p>
    <w:p w14:paraId="376C0270" w14:textId="698C8EA0" w:rsidR="00996C93" w:rsidRPr="004A12F1" w:rsidRDefault="00996C93" w:rsidP="004A12F1">
      <w:pPr>
        <w:tabs>
          <w:tab w:val="left" w:pos="0"/>
        </w:tabs>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Proiectul prevede realizarea </w:t>
      </w:r>
      <w:r w:rsidR="005376C0" w:rsidRPr="004A12F1">
        <w:rPr>
          <w:rFonts w:ascii="Arial" w:hAnsi="Arial" w:cs="Arial"/>
          <w:color w:val="000000" w:themeColor="text1"/>
          <w:sz w:val="24"/>
          <w:szCs w:val="24"/>
        </w:rPr>
        <w:t>următoarele</w:t>
      </w:r>
      <w:r w:rsidRPr="004A12F1">
        <w:rPr>
          <w:rFonts w:ascii="Arial" w:hAnsi="Arial" w:cs="Arial"/>
          <w:color w:val="000000" w:themeColor="text1"/>
          <w:sz w:val="24"/>
          <w:szCs w:val="24"/>
        </w:rPr>
        <w:t xml:space="preserve"> </w:t>
      </w:r>
      <w:r w:rsidR="005376C0" w:rsidRPr="004A12F1">
        <w:rPr>
          <w:rFonts w:ascii="Arial" w:hAnsi="Arial" w:cs="Arial"/>
          <w:color w:val="000000" w:themeColor="text1"/>
          <w:sz w:val="24"/>
          <w:szCs w:val="24"/>
        </w:rPr>
        <w:t>lucrări</w:t>
      </w:r>
      <w:r w:rsidRPr="004A12F1">
        <w:rPr>
          <w:rFonts w:ascii="Arial" w:hAnsi="Arial" w:cs="Arial"/>
          <w:color w:val="000000" w:themeColor="text1"/>
          <w:sz w:val="24"/>
          <w:szCs w:val="24"/>
        </w:rPr>
        <w:t>:</w:t>
      </w:r>
      <w:r w:rsidRPr="004A12F1">
        <w:rPr>
          <w:rFonts w:ascii="Arial" w:hAnsi="Arial" w:cs="Arial"/>
          <w:color w:val="000000" w:themeColor="text1"/>
          <w:sz w:val="24"/>
          <w:szCs w:val="24"/>
          <w:lang w:val="it-IT"/>
        </w:rPr>
        <w:t xml:space="preserve"> </w:t>
      </w:r>
    </w:p>
    <w:p w14:paraId="45A6648B" w14:textId="7A01155C" w:rsidR="00996C93" w:rsidRPr="004A12F1" w:rsidRDefault="00996C93" w:rsidP="004A12F1">
      <w:pPr>
        <w:spacing w:after="0"/>
        <w:ind w:right="371" w:firstLine="720"/>
        <w:jc w:val="both"/>
        <w:rPr>
          <w:rFonts w:ascii="Arial" w:hAnsi="Arial" w:cs="Arial"/>
          <w:bCs/>
          <w:color w:val="000000" w:themeColor="text1"/>
          <w:sz w:val="24"/>
          <w:szCs w:val="24"/>
        </w:rPr>
      </w:pPr>
      <w:r w:rsidRPr="004A12F1">
        <w:rPr>
          <w:rFonts w:ascii="Arial" w:hAnsi="Arial" w:cs="Arial"/>
          <w:bCs/>
          <w:color w:val="000000" w:themeColor="text1"/>
          <w:sz w:val="24"/>
          <w:szCs w:val="24"/>
        </w:rPr>
        <w:t xml:space="preserve">a). </w:t>
      </w:r>
      <w:r w:rsidRPr="004A12F1">
        <w:rPr>
          <w:rFonts w:ascii="Arial" w:hAnsi="Arial" w:cs="Arial"/>
          <w:bCs/>
          <w:color w:val="000000" w:themeColor="text1"/>
          <w:sz w:val="24"/>
          <w:szCs w:val="24"/>
          <w:u w:val="single"/>
        </w:rPr>
        <w:t>Captarea Izvorului 1 si captarea Izvorului 2</w:t>
      </w:r>
      <w:r w:rsidRPr="004A12F1">
        <w:rPr>
          <w:rFonts w:ascii="Arial" w:hAnsi="Arial" w:cs="Arial"/>
          <w:bCs/>
          <w:color w:val="000000" w:themeColor="text1"/>
          <w:sz w:val="24"/>
          <w:szCs w:val="24"/>
        </w:rPr>
        <w:t xml:space="preserve">, prin </w:t>
      </w:r>
      <w:r w:rsidR="005376C0" w:rsidRPr="004A12F1">
        <w:rPr>
          <w:rFonts w:ascii="Arial" w:hAnsi="Arial" w:cs="Arial"/>
          <w:bCs/>
          <w:color w:val="000000" w:themeColor="text1"/>
          <w:sz w:val="24"/>
          <w:szCs w:val="24"/>
        </w:rPr>
        <w:t>curățirea</w:t>
      </w:r>
      <w:r w:rsidRPr="004A12F1">
        <w:rPr>
          <w:rFonts w:ascii="Arial" w:hAnsi="Arial" w:cs="Arial"/>
          <w:bCs/>
          <w:color w:val="000000" w:themeColor="text1"/>
          <w:sz w:val="24"/>
          <w:szCs w:val="24"/>
        </w:rPr>
        <w:t xml:space="preserve"> cu mijloace manuale a zonelor de izvor</w:t>
      </w:r>
      <w:r w:rsidRPr="004A12F1">
        <w:rPr>
          <w:rFonts w:ascii="Arial" w:hAnsi="Arial" w:cs="Arial"/>
          <w:color w:val="000000" w:themeColor="text1"/>
          <w:sz w:val="24"/>
          <w:szCs w:val="24"/>
          <w:lang w:val="it-IT"/>
        </w:rPr>
        <w:t>a</w:t>
      </w:r>
      <w:r w:rsidRPr="004A12F1">
        <w:rPr>
          <w:rFonts w:ascii="Arial" w:hAnsi="Arial" w:cs="Arial"/>
          <w:bCs/>
          <w:color w:val="000000" w:themeColor="text1"/>
          <w:sz w:val="24"/>
          <w:szCs w:val="24"/>
        </w:rPr>
        <w:t xml:space="preserve">re, realizarea unor </w:t>
      </w:r>
      <w:proofErr w:type="spellStart"/>
      <w:r w:rsidRPr="004A12F1">
        <w:rPr>
          <w:rFonts w:ascii="Arial" w:hAnsi="Arial" w:cs="Arial"/>
          <w:bCs/>
          <w:color w:val="000000" w:themeColor="text1"/>
          <w:sz w:val="24"/>
          <w:szCs w:val="24"/>
        </w:rPr>
        <w:t>prismuri</w:t>
      </w:r>
      <w:proofErr w:type="spellEnd"/>
      <w:r w:rsidRPr="004A12F1">
        <w:rPr>
          <w:rFonts w:ascii="Arial" w:hAnsi="Arial" w:cs="Arial"/>
          <w:bCs/>
          <w:color w:val="000000" w:themeColor="text1"/>
          <w:sz w:val="24"/>
          <w:szCs w:val="24"/>
        </w:rPr>
        <w:t xml:space="preserve"> din bolovani deasupra zonelor de izvor</w:t>
      </w:r>
      <w:r w:rsidRPr="004A12F1">
        <w:rPr>
          <w:rFonts w:ascii="Arial" w:hAnsi="Arial" w:cs="Arial"/>
          <w:color w:val="000000" w:themeColor="text1"/>
          <w:sz w:val="24"/>
          <w:szCs w:val="24"/>
          <w:lang w:val="it-IT"/>
        </w:rPr>
        <w:t>a</w:t>
      </w:r>
      <w:r w:rsidRPr="004A12F1">
        <w:rPr>
          <w:rFonts w:ascii="Arial" w:hAnsi="Arial" w:cs="Arial"/>
          <w:bCs/>
          <w:color w:val="000000" w:themeColor="text1"/>
          <w:sz w:val="24"/>
          <w:szCs w:val="24"/>
        </w:rPr>
        <w:t xml:space="preserve">re, din care vor pleca spre aval conductele de </w:t>
      </w:r>
      <w:r w:rsidR="005376C0" w:rsidRPr="004A12F1">
        <w:rPr>
          <w:rFonts w:ascii="Arial" w:hAnsi="Arial" w:cs="Arial"/>
          <w:bCs/>
          <w:color w:val="000000" w:themeColor="text1"/>
          <w:sz w:val="24"/>
          <w:szCs w:val="24"/>
        </w:rPr>
        <w:t>aducțiune</w:t>
      </w:r>
      <w:r w:rsidRPr="004A12F1">
        <w:rPr>
          <w:rFonts w:ascii="Arial" w:hAnsi="Arial" w:cs="Arial"/>
          <w:bCs/>
          <w:color w:val="000000" w:themeColor="text1"/>
          <w:sz w:val="24"/>
          <w:szCs w:val="24"/>
        </w:rPr>
        <w:t xml:space="preserve"> subterane cu curgere </w:t>
      </w:r>
      <w:r w:rsidR="005376C0" w:rsidRPr="004A12F1">
        <w:rPr>
          <w:rFonts w:ascii="Arial" w:hAnsi="Arial" w:cs="Arial"/>
          <w:bCs/>
          <w:color w:val="000000" w:themeColor="text1"/>
          <w:sz w:val="24"/>
          <w:szCs w:val="24"/>
        </w:rPr>
        <w:t>gravitaționala</w:t>
      </w:r>
      <w:r w:rsidRPr="004A12F1">
        <w:rPr>
          <w:rFonts w:ascii="Arial" w:hAnsi="Arial" w:cs="Arial"/>
          <w:bCs/>
          <w:color w:val="000000" w:themeColor="text1"/>
          <w:sz w:val="24"/>
          <w:szCs w:val="24"/>
        </w:rPr>
        <w:t xml:space="preserve"> din </w:t>
      </w:r>
      <w:proofErr w:type="spellStart"/>
      <w:r w:rsidRPr="004A12F1">
        <w:rPr>
          <w:rFonts w:ascii="Arial" w:hAnsi="Arial" w:cs="Arial"/>
          <w:bCs/>
          <w:color w:val="000000" w:themeColor="text1"/>
          <w:sz w:val="24"/>
          <w:szCs w:val="24"/>
        </w:rPr>
        <w:t>tev</w:t>
      </w:r>
      <w:r w:rsidR="005376C0">
        <w:rPr>
          <w:rFonts w:ascii="Arial" w:hAnsi="Arial" w:cs="Arial"/>
          <w:bCs/>
          <w:color w:val="000000" w:themeColor="text1"/>
          <w:sz w:val="24"/>
          <w:szCs w:val="24"/>
        </w:rPr>
        <w:t>ă</w:t>
      </w:r>
      <w:proofErr w:type="spellEnd"/>
      <w:r w:rsidRPr="004A12F1">
        <w:rPr>
          <w:rFonts w:ascii="Arial" w:hAnsi="Arial" w:cs="Arial"/>
          <w:bCs/>
          <w:color w:val="000000" w:themeColor="text1"/>
          <w:sz w:val="24"/>
          <w:szCs w:val="24"/>
        </w:rPr>
        <w:t xml:space="preserve"> </w:t>
      </w:r>
      <w:proofErr w:type="spellStart"/>
      <w:r w:rsidRPr="004A12F1">
        <w:rPr>
          <w:rFonts w:ascii="Arial" w:hAnsi="Arial" w:cs="Arial"/>
          <w:bCs/>
          <w:color w:val="000000" w:themeColor="text1"/>
          <w:sz w:val="24"/>
          <w:szCs w:val="24"/>
        </w:rPr>
        <w:t>PEHD</w:t>
      </w:r>
      <w:proofErr w:type="spellEnd"/>
      <w:r w:rsidRPr="004A12F1">
        <w:rPr>
          <w:rFonts w:ascii="Arial" w:hAnsi="Arial" w:cs="Arial"/>
          <w:bCs/>
          <w:color w:val="000000" w:themeColor="text1"/>
          <w:sz w:val="24"/>
          <w:szCs w:val="24"/>
        </w:rPr>
        <w:t xml:space="preserve"> PE </w:t>
      </w:r>
      <w:proofErr w:type="spellStart"/>
      <w:r w:rsidRPr="004A12F1">
        <w:rPr>
          <w:rFonts w:ascii="Arial" w:hAnsi="Arial" w:cs="Arial"/>
          <w:bCs/>
          <w:color w:val="000000" w:themeColor="text1"/>
          <w:sz w:val="24"/>
          <w:szCs w:val="24"/>
        </w:rPr>
        <w:t>100RC</w:t>
      </w:r>
      <w:proofErr w:type="spellEnd"/>
      <w:r w:rsidRPr="004A12F1">
        <w:rPr>
          <w:rFonts w:ascii="Arial" w:hAnsi="Arial" w:cs="Arial"/>
          <w:bCs/>
          <w:color w:val="000000" w:themeColor="text1"/>
          <w:sz w:val="24"/>
          <w:szCs w:val="24"/>
        </w:rPr>
        <w:t>, De 75 mm (</w:t>
      </w:r>
      <w:r w:rsidR="005376C0" w:rsidRPr="004A12F1">
        <w:rPr>
          <w:rFonts w:ascii="Arial" w:hAnsi="Arial" w:cs="Arial"/>
          <w:bCs/>
          <w:color w:val="000000" w:themeColor="text1"/>
          <w:sz w:val="24"/>
          <w:szCs w:val="24"/>
        </w:rPr>
        <w:t>Aducțiune</w:t>
      </w:r>
      <w:r w:rsidRPr="004A12F1">
        <w:rPr>
          <w:rFonts w:ascii="Arial" w:hAnsi="Arial" w:cs="Arial"/>
          <w:bCs/>
          <w:color w:val="000000" w:themeColor="text1"/>
          <w:sz w:val="24"/>
          <w:szCs w:val="24"/>
        </w:rPr>
        <w:t xml:space="preserve"> Izvor 1: L = 90 m; </w:t>
      </w:r>
      <w:r w:rsidR="005376C0" w:rsidRPr="004A12F1">
        <w:rPr>
          <w:rFonts w:ascii="Arial" w:hAnsi="Arial" w:cs="Arial"/>
          <w:bCs/>
          <w:color w:val="000000" w:themeColor="text1"/>
          <w:sz w:val="24"/>
          <w:szCs w:val="24"/>
        </w:rPr>
        <w:t>Aducțiune</w:t>
      </w:r>
      <w:r w:rsidRPr="004A12F1">
        <w:rPr>
          <w:rFonts w:ascii="Arial" w:hAnsi="Arial" w:cs="Arial"/>
          <w:bCs/>
          <w:color w:val="000000" w:themeColor="text1"/>
          <w:sz w:val="24"/>
          <w:szCs w:val="24"/>
        </w:rPr>
        <w:t xml:space="preserve"> Izvor 2: L = 86 m). In jurul fiec</w:t>
      </w:r>
      <w:r w:rsidR="005376C0">
        <w:rPr>
          <w:rFonts w:ascii="Arial" w:hAnsi="Arial" w:cs="Arial"/>
          <w:bCs/>
          <w:color w:val="000000" w:themeColor="text1"/>
          <w:sz w:val="24"/>
          <w:szCs w:val="24"/>
        </w:rPr>
        <w:t>ă</w:t>
      </w:r>
      <w:r w:rsidRPr="004A12F1">
        <w:rPr>
          <w:rFonts w:ascii="Arial" w:hAnsi="Arial" w:cs="Arial"/>
          <w:bCs/>
          <w:color w:val="000000" w:themeColor="text1"/>
          <w:sz w:val="24"/>
          <w:szCs w:val="24"/>
        </w:rPr>
        <w:t xml:space="preserve">rui </w:t>
      </w:r>
      <w:proofErr w:type="spellStart"/>
      <w:r w:rsidRPr="004A12F1">
        <w:rPr>
          <w:rFonts w:ascii="Arial" w:hAnsi="Arial" w:cs="Arial"/>
          <w:bCs/>
          <w:color w:val="000000" w:themeColor="text1"/>
          <w:sz w:val="24"/>
          <w:szCs w:val="24"/>
        </w:rPr>
        <w:t>prism</w:t>
      </w:r>
      <w:proofErr w:type="spellEnd"/>
      <w:r w:rsidRPr="004A12F1">
        <w:rPr>
          <w:rFonts w:ascii="Arial" w:hAnsi="Arial" w:cs="Arial"/>
          <w:bCs/>
          <w:color w:val="000000" w:themeColor="text1"/>
          <w:sz w:val="24"/>
          <w:szCs w:val="24"/>
        </w:rPr>
        <w:t xml:space="preserve"> din bolovani, se va realiza o impermeabilizare cu strat de argila de minim 30 cm, </w:t>
      </w:r>
      <w:r w:rsidR="005376C0" w:rsidRPr="004A12F1">
        <w:rPr>
          <w:rFonts w:ascii="Arial" w:hAnsi="Arial" w:cs="Arial"/>
          <w:bCs/>
          <w:color w:val="000000" w:themeColor="text1"/>
          <w:sz w:val="24"/>
          <w:szCs w:val="24"/>
        </w:rPr>
        <w:t>susținuta</w:t>
      </w:r>
      <w:r w:rsidRPr="004A12F1">
        <w:rPr>
          <w:rFonts w:ascii="Arial" w:hAnsi="Arial" w:cs="Arial"/>
          <w:bCs/>
          <w:color w:val="000000" w:themeColor="text1"/>
          <w:sz w:val="24"/>
          <w:szCs w:val="24"/>
        </w:rPr>
        <w:t xml:space="preserve"> pe </w:t>
      </w:r>
      <w:proofErr w:type="spellStart"/>
      <w:r w:rsidRPr="004A12F1">
        <w:rPr>
          <w:rFonts w:ascii="Arial" w:hAnsi="Arial" w:cs="Arial"/>
          <w:bCs/>
          <w:color w:val="000000" w:themeColor="text1"/>
          <w:sz w:val="24"/>
          <w:szCs w:val="24"/>
        </w:rPr>
        <w:t>geotextil</w:t>
      </w:r>
      <w:proofErr w:type="spellEnd"/>
      <w:r w:rsidRPr="004A12F1">
        <w:rPr>
          <w:rFonts w:ascii="Arial" w:hAnsi="Arial" w:cs="Arial"/>
          <w:bCs/>
          <w:color w:val="000000" w:themeColor="text1"/>
          <w:sz w:val="24"/>
          <w:szCs w:val="24"/>
        </w:rPr>
        <w:t xml:space="preserve"> </w:t>
      </w:r>
      <w:r w:rsidR="005376C0">
        <w:rPr>
          <w:rFonts w:ascii="Arial" w:hAnsi="Arial" w:cs="Arial"/>
          <w:bCs/>
          <w:color w:val="000000" w:themeColor="text1"/>
          <w:sz w:val="24"/>
          <w:szCs w:val="24"/>
        </w:rPr>
        <w:t>ș</w:t>
      </w:r>
      <w:r w:rsidRPr="004A12F1">
        <w:rPr>
          <w:rFonts w:ascii="Arial" w:hAnsi="Arial" w:cs="Arial"/>
          <w:bCs/>
          <w:color w:val="000000" w:themeColor="text1"/>
          <w:sz w:val="24"/>
          <w:szCs w:val="24"/>
        </w:rPr>
        <w:t xml:space="preserve">i se va executa un tub vertical de aerisire protejat la partea superioara cu plasa din inox si cu </w:t>
      </w:r>
      <w:r w:rsidR="005376C0" w:rsidRPr="004A12F1">
        <w:rPr>
          <w:rFonts w:ascii="Arial" w:hAnsi="Arial" w:cs="Arial"/>
          <w:bCs/>
          <w:color w:val="000000" w:themeColor="text1"/>
          <w:sz w:val="24"/>
          <w:szCs w:val="24"/>
        </w:rPr>
        <w:t>căciula</w:t>
      </w:r>
      <w:r w:rsidRPr="004A12F1">
        <w:rPr>
          <w:rFonts w:ascii="Arial" w:hAnsi="Arial" w:cs="Arial"/>
          <w:bCs/>
          <w:color w:val="000000" w:themeColor="text1"/>
          <w:sz w:val="24"/>
          <w:szCs w:val="24"/>
        </w:rPr>
        <w:t xml:space="preserve"> de </w:t>
      </w:r>
      <w:r w:rsidR="005376C0" w:rsidRPr="004A12F1">
        <w:rPr>
          <w:rFonts w:ascii="Arial" w:hAnsi="Arial" w:cs="Arial"/>
          <w:bCs/>
          <w:color w:val="000000" w:themeColor="text1"/>
          <w:sz w:val="24"/>
          <w:szCs w:val="24"/>
        </w:rPr>
        <w:t>ventilație</w:t>
      </w:r>
      <w:r w:rsidRPr="004A12F1">
        <w:rPr>
          <w:rFonts w:ascii="Arial" w:hAnsi="Arial" w:cs="Arial"/>
          <w:bCs/>
          <w:color w:val="000000" w:themeColor="text1"/>
          <w:sz w:val="24"/>
          <w:szCs w:val="24"/>
        </w:rPr>
        <w:t xml:space="preserve">. </w:t>
      </w:r>
      <w:r w:rsidR="005376C0">
        <w:rPr>
          <w:rFonts w:ascii="Arial" w:hAnsi="Arial" w:cs="Arial"/>
          <w:bCs/>
          <w:color w:val="000000" w:themeColor="text1"/>
          <w:sz w:val="24"/>
          <w:szCs w:val="24"/>
        </w:rPr>
        <w:t>Î</w:t>
      </w:r>
      <w:r w:rsidRPr="004A12F1">
        <w:rPr>
          <w:rFonts w:ascii="Arial" w:hAnsi="Arial" w:cs="Arial"/>
          <w:bCs/>
          <w:color w:val="000000" w:themeColor="text1"/>
          <w:sz w:val="24"/>
          <w:szCs w:val="24"/>
        </w:rPr>
        <w:t xml:space="preserve">mprejurul celor doua izvoare va fi amenajata o zona de </w:t>
      </w:r>
      <w:r w:rsidR="005376C0" w:rsidRPr="004A12F1">
        <w:rPr>
          <w:rFonts w:ascii="Arial" w:hAnsi="Arial" w:cs="Arial"/>
          <w:bCs/>
          <w:color w:val="000000" w:themeColor="text1"/>
          <w:sz w:val="24"/>
          <w:szCs w:val="24"/>
        </w:rPr>
        <w:t>protecție</w:t>
      </w:r>
      <w:r w:rsidRPr="004A12F1">
        <w:rPr>
          <w:rFonts w:ascii="Arial" w:hAnsi="Arial" w:cs="Arial"/>
          <w:bCs/>
          <w:color w:val="000000" w:themeColor="text1"/>
          <w:sz w:val="24"/>
          <w:szCs w:val="24"/>
        </w:rPr>
        <w:t xml:space="preserve"> sanitara comuna, </w:t>
      </w:r>
      <w:r w:rsidR="005376C0" w:rsidRPr="004A12F1">
        <w:rPr>
          <w:rFonts w:ascii="Arial" w:hAnsi="Arial" w:cs="Arial"/>
          <w:bCs/>
          <w:color w:val="000000" w:themeColor="text1"/>
          <w:sz w:val="24"/>
          <w:szCs w:val="24"/>
        </w:rPr>
        <w:t>împrejmuita</w:t>
      </w:r>
      <w:r w:rsidRPr="004A12F1">
        <w:rPr>
          <w:rFonts w:ascii="Arial" w:hAnsi="Arial" w:cs="Arial"/>
          <w:bCs/>
          <w:color w:val="000000" w:themeColor="text1"/>
          <w:sz w:val="24"/>
          <w:szCs w:val="24"/>
        </w:rPr>
        <w:t xml:space="preserve"> cu gard din plasa metalica.</w:t>
      </w:r>
    </w:p>
    <w:p w14:paraId="1B6C0AE1" w14:textId="05C175AF" w:rsidR="00996C93" w:rsidRPr="004A12F1" w:rsidRDefault="00996C93" w:rsidP="004A12F1">
      <w:pPr>
        <w:spacing w:after="0"/>
        <w:ind w:right="371" w:firstLine="720"/>
        <w:jc w:val="both"/>
        <w:rPr>
          <w:rFonts w:ascii="Arial" w:hAnsi="Arial" w:cs="Arial"/>
          <w:bCs/>
          <w:color w:val="000000" w:themeColor="text1"/>
          <w:sz w:val="24"/>
          <w:szCs w:val="24"/>
        </w:rPr>
      </w:pPr>
      <w:r w:rsidRPr="004A12F1">
        <w:rPr>
          <w:rFonts w:ascii="Arial" w:hAnsi="Arial" w:cs="Arial"/>
          <w:bCs/>
          <w:color w:val="000000" w:themeColor="text1"/>
          <w:sz w:val="24"/>
          <w:szCs w:val="24"/>
        </w:rPr>
        <w:t xml:space="preserve">b). </w:t>
      </w:r>
      <w:r w:rsidRPr="004A12F1">
        <w:rPr>
          <w:rFonts w:ascii="Arial" w:hAnsi="Arial" w:cs="Arial"/>
          <w:bCs/>
          <w:color w:val="000000" w:themeColor="text1"/>
          <w:sz w:val="24"/>
          <w:szCs w:val="24"/>
          <w:u w:val="single"/>
        </w:rPr>
        <w:t xml:space="preserve">Camere de </w:t>
      </w:r>
      <w:proofErr w:type="spellStart"/>
      <w:r w:rsidRPr="004A12F1">
        <w:rPr>
          <w:rFonts w:ascii="Arial" w:hAnsi="Arial" w:cs="Arial"/>
          <w:bCs/>
          <w:color w:val="000000" w:themeColor="text1"/>
          <w:sz w:val="24"/>
          <w:szCs w:val="24"/>
          <w:u w:val="single"/>
        </w:rPr>
        <w:t>incarcare</w:t>
      </w:r>
      <w:proofErr w:type="spellEnd"/>
      <w:r w:rsidRPr="004A12F1">
        <w:rPr>
          <w:rFonts w:ascii="Arial" w:hAnsi="Arial" w:cs="Arial"/>
          <w:bCs/>
          <w:color w:val="000000" w:themeColor="text1"/>
          <w:sz w:val="24"/>
          <w:szCs w:val="24"/>
          <w:u w:val="single"/>
        </w:rPr>
        <w:t xml:space="preserve"> rectangulara din beton armat</w:t>
      </w:r>
      <w:r w:rsidRPr="004A12F1">
        <w:rPr>
          <w:rFonts w:ascii="Arial" w:hAnsi="Arial" w:cs="Arial"/>
          <w:bCs/>
          <w:color w:val="000000" w:themeColor="text1"/>
          <w:sz w:val="24"/>
          <w:szCs w:val="24"/>
        </w:rPr>
        <w:t xml:space="preserve">, situata in aval de izvoare, cu </w:t>
      </w:r>
      <w:r w:rsidR="005376C0" w:rsidRPr="004A12F1">
        <w:rPr>
          <w:rFonts w:ascii="Arial" w:hAnsi="Arial" w:cs="Arial"/>
          <w:bCs/>
          <w:color w:val="000000" w:themeColor="text1"/>
          <w:sz w:val="24"/>
          <w:szCs w:val="24"/>
        </w:rPr>
        <w:t>funcții</w:t>
      </w:r>
      <w:r w:rsidRPr="004A12F1">
        <w:rPr>
          <w:rFonts w:ascii="Arial" w:hAnsi="Arial" w:cs="Arial"/>
          <w:bCs/>
          <w:color w:val="000000" w:themeColor="text1"/>
          <w:sz w:val="24"/>
          <w:szCs w:val="24"/>
        </w:rPr>
        <w:t xml:space="preserve"> de preluare a apei de la cele doua izvoare, de deznisipare a apei captate, de </w:t>
      </w:r>
      <w:r w:rsidR="005376C0" w:rsidRPr="004A12F1">
        <w:rPr>
          <w:rFonts w:ascii="Arial" w:hAnsi="Arial" w:cs="Arial"/>
          <w:bCs/>
          <w:color w:val="000000" w:themeColor="text1"/>
          <w:sz w:val="24"/>
          <w:szCs w:val="24"/>
        </w:rPr>
        <w:t>descărcare</w:t>
      </w:r>
      <w:r w:rsidRPr="004A12F1">
        <w:rPr>
          <w:rFonts w:ascii="Arial" w:hAnsi="Arial" w:cs="Arial"/>
          <w:bCs/>
          <w:color w:val="000000" w:themeColor="text1"/>
          <w:sz w:val="24"/>
          <w:szCs w:val="24"/>
        </w:rPr>
        <w:t xml:space="preserve"> a nisipului </w:t>
      </w:r>
      <w:r w:rsidR="005376C0" w:rsidRPr="004A12F1">
        <w:rPr>
          <w:rFonts w:ascii="Arial" w:hAnsi="Arial" w:cs="Arial"/>
          <w:bCs/>
          <w:color w:val="000000" w:themeColor="text1"/>
          <w:sz w:val="24"/>
          <w:szCs w:val="24"/>
        </w:rPr>
        <w:t>reținut</w:t>
      </w:r>
      <w:r w:rsidRPr="004A12F1">
        <w:rPr>
          <w:rFonts w:ascii="Arial" w:hAnsi="Arial" w:cs="Arial"/>
          <w:bCs/>
          <w:color w:val="000000" w:themeColor="text1"/>
          <w:sz w:val="24"/>
          <w:szCs w:val="24"/>
        </w:rPr>
        <w:t xml:space="preserve"> si a </w:t>
      </w:r>
      <w:r w:rsidR="005376C0" w:rsidRPr="004A12F1">
        <w:rPr>
          <w:rFonts w:ascii="Arial" w:hAnsi="Arial" w:cs="Arial"/>
          <w:bCs/>
          <w:color w:val="000000" w:themeColor="text1"/>
          <w:sz w:val="24"/>
          <w:szCs w:val="24"/>
        </w:rPr>
        <w:t>preaplinului</w:t>
      </w:r>
      <w:r w:rsidRPr="004A12F1">
        <w:rPr>
          <w:rFonts w:ascii="Arial" w:hAnsi="Arial" w:cs="Arial"/>
          <w:bCs/>
          <w:color w:val="000000" w:themeColor="text1"/>
          <w:sz w:val="24"/>
          <w:szCs w:val="24"/>
        </w:rPr>
        <w:t xml:space="preserve"> </w:t>
      </w:r>
      <w:r w:rsidR="005376C0">
        <w:rPr>
          <w:rFonts w:ascii="Arial" w:hAnsi="Arial" w:cs="Arial"/>
          <w:bCs/>
          <w:color w:val="000000" w:themeColor="text1"/>
          <w:sz w:val="24"/>
          <w:szCs w:val="24"/>
        </w:rPr>
        <w:t>ș</w:t>
      </w:r>
      <w:r w:rsidRPr="004A12F1">
        <w:rPr>
          <w:rFonts w:ascii="Arial" w:hAnsi="Arial" w:cs="Arial"/>
          <w:bCs/>
          <w:color w:val="000000" w:themeColor="text1"/>
          <w:sz w:val="24"/>
          <w:szCs w:val="24"/>
        </w:rPr>
        <w:t xml:space="preserve">i de </w:t>
      </w:r>
      <w:r w:rsidR="005376C0">
        <w:rPr>
          <w:rFonts w:ascii="Arial" w:hAnsi="Arial" w:cs="Arial"/>
          <w:bCs/>
          <w:color w:val="000000" w:themeColor="text1"/>
          <w:sz w:val="24"/>
          <w:szCs w:val="24"/>
        </w:rPr>
        <w:t>î</w:t>
      </w:r>
      <w:r w:rsidRPr="004A12F1">
        <w:rPr>
          <w:rFonts w:ascii="Arial" w:hAnsi="Arial" w:cs="Arial"/>
          <w:bCs/>
          <w:color w:val="000000" w:themeColor="text1"/>
          <w:sz w:val="24"/>
          <w:szCs w:val="24"/>
        </w:rPr>
        <w:t>nc</w:t>
      </w:r>
      <w:r w:rsidR="005376C0">
        <w:rPr>
          <w:rFonts w:ascii="Arial" w:hAnsi="Arial" w:cs="Arial"/>
          <w:bCs/>
          <w:color w:val="000000" w:themeColor="text1"/>
          <w:sz w:val="24"/>
          <w:szCs w:val="24"/>
        </w:rPr>
        <w:t>ă</w:t>
      </w:r>
      <w:r w:rsidRPr="004A12F1">
        <w:rPr>
          <w:rFonts w:ascii="Arial" w:hAnsi="Arial" w:cs="Arial"/>
          <w:bCs/>
          <w:color w:val="000000" w:themeColor="text1"/>
          <w:sz w:val="24"/>
          <w:szCs w:val="24"/>
        </w:rPr>
        <w:t xml:space="preserve">rcare a </w:t>
      </w:r>
      <w:r w:rsidR="005376C0" w:rsidRPr="004A12F1">
        <w:rPr>
          <w:rFonts w:ascii="Arial" w:hAnsi="Arial" w:cs="Arial"/>
          <w:bCs/>
          <w:color w:val="000000" w:themeColor="text1"/>
          <w:sz w:val="24"/>
          <w:szCs w:val="24"/>
        </w:rPr>
        <w:t>aducțiunii</w:t>
      </w:r>
      <w:r w:rsidRPr="004A12F1">
        <w:rPr>
          <w:rFonts w:ascii="Arial" w:hAnsi="Arial" w:cs="Arial"/>
          <w:bCs/>
          <w:color w:val="000000" w:themeColor="text1"/>
          <w:sz w:val="24"/>
          <w:szCs w:val="24"/>
        </w:rPr>
        <w:t xml:space="preserve"> </w:t>
      </w:r>
      <w:r w:rsidR="005376C0" w:rsidRPr="004A12F1">
        <w:rPr>
          <w:rFonts w:ascii="Arial" w:hAnsi="Arial" w:cs="Arial"/>
          <w:bCs/>
          <w:color w:val="000000" w:themeColor="text1"/>
          <w:sz w:val="24"/>
          <w:szCs w:val="24"/>
        </w:rPr>
        <w:t>gravitaționale</w:t>
      </w:r>
      <w:r w:rsidRPr="004A12F1">
        <w:rPr>
          <w:rFonts w:ascii="Arial" w:hAnsi="Arial" w:cs="Arial"/>
          <w:bCs/>
          <w:color w:val="000000" w:themeColor="text1"/>
          <w:sz w:val="24"/>
          <w:szCs w:val="24"/>
        </w:rPr>
        <w:t xml:space="preserve"> care </w:t>
      </w:r>
      <w:r w:rsidR="005376C0" w:rsidRPr="004A12F1">
        <w:rPr>
          <w:rFonts w:ascii="Arial" w:hAnsi="Arial" w:cs="Arial"/>
          <w:bCs/>
          <w:color w:val="000000" w:themeColor="text1"/>
          <w:sz w:val="24"/>
          <w:szCs w:val="24"/>
        </w:rPr>
        <w:t>pleacă</w:t>
      </w:r>
      <w:r w:rsidRPr="004A12F1">
        <w:rPr>
          <w:rFonts w:ascii="Arial" w:hAnsi="Arial" w:cs="Arial"/>
          <w:bCs/>
          <w:color w:val="000000" w:themeColor="text1"/>
          <w:sz w:val="24"/>
          <w:szCs w:val="24"/>
        </w:rPr>
        <w:t xml:space="preserve"> spre</w:t>
      </w:r>
      <w:r w:rsidRPr="004A12F1">
        <w:rPr>
          <w:rFonts w:ascii="Arial" w:hAnsi="Arial" w:cs="Arial"/>
          <w:color w:val="000000" w:themeColor="text1"/>
          <w:sz w:val="24"/>
          <w:szCs w:val="24"/>
        </w:rPr>
        <w:t xml:space="preserve">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w:t>
      </w:r>
      <w:r w:rsidRPr="004A12F1">
        <w:rPr>
          <w:rFonts w:ascii="Arial" w:hAnsi="Arial" w:cs="Arial"/>
          <w:bCs/>
          <w:color w:val="000000" w:themeColor="text1"/>
          <w:sz w:val="24"/>
          <w:szCs w:val="24"/>
        </w:rPr>
        <w:t xml:space="preserve"> </w:t>
      </w:r>
    </w:p>
    <w:p w14:paraId="1AEA202C" w14:textId="694FC9D5"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lastRenderedPageBreak/>
        <w:t xml:space="preserve">Camera de </w:t>
      </w:r>
      <w:r w:rsidR="005376C0" w:rsidRPr="004A12F1">
        <w:rPr>
          <w:rFonts w:ascii="Arial" w:hAnsi="Arial" w:cs="Arial"/>
          <w:color w:val="000000" w:themeColor="text1"/>
          <w:sz w:val="24"/>
          <w:szCs w:val="24"/>
        </w:rPr>
        <w:t>încărcare</w:t>
      </w:r>
      <w:r w:rsidRPr="004A12F1">
        <w:rPr>
          <w:rFonts w:ascii="Arial" w:hAnsi="Arial" w:cs="Arial"/>
          <w:color w:val="000000" w:themeColor="text1"/>
          <w:sz w:val="24"/>
          <w:szCs w:val="24"/>
        </w:rPr>
        <w:t xml:space="preserve"> este localizata pe curba de nivel de 1458,50 m, in punctele determinate de coordonate stereo 70, redate in tabelul </w:t>
      </w:r>
      <w:r w:rsidR="005376C0" w:rsidRPr="004A12F1">
        <w:rPr>
          <w:rFonts w:ascii="Arial" w:hAnsi="Arial" w:cs="Arial"/>
          <w:color w:val="000000" w:themeColor="text1"/>
          <w:sz w:val="24"/>
          <w:szCs w:val="24"/>
        </w:rPr>
        <w:t>următor</w:t>
      </w:r>
      <w:r w:rsidRPr="004A12F1">
        <w:rPr>
          <w:rFonts w:ascii="Arial" w:hAnsi="Arial" w:cs="Arial"/>
          <w:color w:val="000000" w:themeColor="text1"/>
          <w:sz w:val="24"/>
          <w:szCs w:val="24"/>
        </w:rPr>
        <w:t>:</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2570"/>
        <w:gridCol w:w="2647"/>
      </w:tblGrid>
      <w:tr w:rsidR="00996C93" w:rsidRPr="004A12F1" w14:paraId="3C0F11F5" w14:textId="77777777" w:rsidTr="00201F83">
        <w:trPr>
          <w:trHeight w:val="313"/>
        </w:trPr>
        <w:tc>
          <w:tcPr>
            <w:tcW w:w="3427" w:type="dxa"/>
          </w:tcPr>
          <w:p w14:paraId="22E107EF"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Camera de </w:t>
            </w:r>
            <w:proofErr w:type="spellStart"/>
            <w:r w:rsidRPr="004A12F1">
              <w:rPr>
                <w:rFonts w:ascii="Arial" w:hAnsi="Arial" w:cs="Arial"/>
                <w:b/>
                <w:color w:val="000000" w:themeColor="text1"/>
                <w:sz w:val="24"/>
                <w:szCs w:val="24"/>
              </w:rPr>
              <w:t>incarcare</w:t>
            </w:r>
            <w:proofErr w:type="spellEnd"/>
            <w:r w:rsidRPr="004A12F1">
              <w:rPr>
                <w:rFonts w:ascii="Arial" w:hAnsi="Arial" w:cs="Arial"/>
                <w:b/>
                <w:color w:val="000000" w:themeColor="text1"/>
                <w:sz w:val="24"/>
                <w:szCs w:val="24"/>
              </w:rPr>
              <w:t xml:space="preserve"> </w:t>
            </w:r>
          </w:p>
        </w:tc>
        <w:tc>
          <w:tcPr>
            <w:tcW w:w="2570" w:type="dxa"/>
          </w:tcPr>
          <w:p w14:paraId="2DFA2E66"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647" w:type="dxa"/>
          </w:tcPr>
          <w:p w14:paraId="71D2B8F9"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2B5196DE" w14:textId="77777777" w:rsidTr="00201F83">
        <w:trPr>
          <w:trHeight w:val="300"/>
        </w:trPr>
        <w:tc>
          <w:tcPr>
            <w:tcW w:w="3427" w:type="dxa"/>
          </w:tcPr>
          <w:p w14:paraId="2930B441" w14:textId="77777777" w:rsidR="00996C93" w:rsidRPr="004A12F1" w:rsidRDefault="00996C93" w:rsidP="004A12F1">
            <w:pPr>
              <w:spacing w:after="0"/>
              <w:ind w:right="371"/>
              <w:jc w:val="both"/>
              <w:rPr>
                <w:rFonts w:ascii="Arial" w:hAnsi="Arial" w:cs="Arial"/>
                <w:color w:val="000000" w:themeColor="text1"/>
                <w:sz w:val="24"/>
                <w:szCs w:val="24"/>
              </w:rPr>
            </w:pPr>
          </w:p>
        </w:tc>
        <w:tc>
          <w:tcPr>
            <w:tcW w:w="2570" w:type="dxa"/>
          </w:tcPr>
          <w:p w14:paraId="4C7FE9B2"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423926,339</w:t>
            </w:r>
          </w:p>
        </w:tc>
        <w:tc>
          <w:tcPr>
            <w:tcW w:w="2647" w:type="dxa"/>
          </w:tcPr>
          <w:p w14:paraId="6235217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367474,710</w:t>
            </w:r>
          </w:p>
        </w:tc>
      </w:tr>
    </w:tbl>
    <w:p w14:paraId="741584CF" w14:textId="77777777" w:rsidR="00996C93" w:rsidRPr="004A12F1" w:rsidRDefault="00996C93" w:rsidP="004A12F1">
      <w:pPr>
        <w:spacing w:after="0"/>
        <w:ind w:right="371"/>
        <w:jc w:val="both"/>
        <w:rPr>
          <w:rFonts w:ascii="Arial" w:hAnsi="Arial" w:cs="Arial"/>
          <w:bCs/>
          <w:color w:val="000000" w:themeColor="text1"/>
          <w:sz w:val="24"/>
          <w:szCs w:val="24"/>
        </w:rPr>
      </w:pPr>
    </w:p>
    <w:p w14:paraId="63B1BA09" w14:textId="77777777" w:rsidR="005376C0"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bCs/>
          <w:color w:val="000000" w:themeColor="text1"/>
          <w:sz w:val="24"/>
          <w:szCs w:val="24"/>
        </w:rPr>
        <w:t xml:space="preserve">c). </w:t>
      </w:r>
      <w:r w:rsidR="005376C0" w:rsidRPr="004A12F1">
        <w:rPr>
          <w:rFonts w:ascii="Arial" w:hAnsi="Arial" w:cs="Arial"/>
          <w:bCs/>
          <w:color w:val="000000" w:themeColor="text1"/>
          <w:sz w:val="24"/>
          <w:szCs w:val="24"/>
          <w:u w:val="single"/>
        </w:rPr>
        <w:t>Aducțiune</w:t>
      </w:r>
      <w:r w:rsidRPr="004A12F1">
        <w:rPr>
          <w:rFonts w:ascii="Arial" w:hAnsi="Arial" w:cs="Arial"/>
          <w:bCs/>
          <w:color w:val="000000" w:themeColor="text1"/>
          <w:sz w:val="24"/>
          <w:szCs w:val="24"/>
          <w:u w:val="single"/>
        </w:rPr>
        <w:t xml:space="preserve"> </w:t>
      </w:r>
      <w:r w:rsidR="005376C0" w:rsidRPr="004A12F1">
        <w:rPr>
          <w:rFonts w:ascii="Arial" w:hAnsi="Arial" w:cs="Arial"/>
          <w:bCs/>
          <w:color w:val="000000" w:themeColor="text1"/>
          <w:sz w:val="24"/>
          <w:szCs w:val="24"/>
          <w:u w:val="single"/>
        </w:rPr>
        <w:t>gravitaționala</w:t>
      </w:r>
      <w:r w:rsidRPr="004A12F1">
        <w:rPr>
          <w:rFonts w:ascii="Arial" w:hAnsi="Arial" w:cs="Arial"/>
          <w:bCs/>
          <w:color w:val="000000" w:themeColor="text1"/>
          <w:sz w:val="24"/>
          <w:szCs w:val="24"/>
          <w:u w:val="single"/>
        </w:rPr>
        <w:t xml:space="preserve"> din </w:t>
      </w:r>
      <w:r w:rsidR="005376C0">
        <w:rPr>
          <w:rFonts w:ascii="Arial" w:hAnsi="Arial" w:cs="Arial"/>
          <w:bCs/>
          <w:color w:val="000000" w:themeColor="text1"/>
          <w:sz w:val="24"/>
          <w:szCs w:val="24"/>
          <w:u w:val="single"/>
        </w:rPr>
        <w:t>ț</w:t>
      </w:r>
      <w:r w:rsidRPr="004A12F1">
        <w:rPr>
          <w:rFonts w:ascii="Arial" w:hAnsi="Arial" w:cs="Arial"/>
          <w:bCs/>
          <w:color w:val="000000" w:themeColor="text1"/>
          <w:sz w:val="24"/>
          <w:szCs w:val="24"/>
          <w:u w:val="single"/>
        </w:rPr>
        <w:t xml:space="preserve">evi </w:t>
      </w:r>
      <w:proofErr w:type="spellStart"/>
      <w:r w:rsidRPr="004A12F1">
        <w:rPr>
          <w:rFonts w:ascii="Arial" w:hAnsi="Arial" w:cs="Arial"/>
          <w:bCs/>
          <w:color w:val="000000" w:themeColor="text1"/>
          <w:sz w:val="24"/>
          <w:szCs w:val="24"/>
          <w:u w:val="single"/>
        </w:rPr>
        <w:t>PEHD</w:t>
      </w:r>
      <w:proofErr w:type="spellEnd"/>
      <w:r w:rsidRPr="004A12F1">
        <w:rPr>
          <w:rFonts w:ascii="Arial" w:hAnsi="Arial" w:cs="Arial"/>
          <w:bCs/>
          <w:color w:val="000000" w:themeColor="text1"/>
          <w:sz w:val="24"/>
          <w:szCs w:val="24"/>
          <w:u w:val="single"/>
        </w:rPr>
        <w:t xml:space="preserve"> PE </w:t>
      </w:r>
      <w:proofErr w:type="spellStart"/>
      <w:r w:rsidRPr="004A12F1">
        <w:rPr>
          <w:rFonts w:ascii="Arial" w:hAnsi="Arial" w:cs="Arial"/>
          <w:bCs/>
          <w:color w:val="000000" w:themeColor="text1"/>
          <w:sz w:val="24"/>
          <w:szCs w:val="24"/>
          <w:u w:val="single"/>
        </w:rPr>
        <w:t>100RC</w:t>
      </w:r>
      <w:proofErr w:type="spellEnd"/>
      <w:r w:rsidRPr="004A12F1">
        <w:rPr>
          <w:rFonts w:ascii="Arial" w:hAnsi="Arial" w:cs="Arial"/>
          <w:bCs/>
          <w:color w:val="000000" w:themeColor="text1"/>
          <w:sz w:val="24"/>
          <w:szCs w:val="24"/>
          <w:u w:val="single"/>
        </w:rPr>
        <w:t xml:space="preserve"> </w:t>
      </w:r>
      <w:proofErr w:type="spellStart"/>
      <w:r w:rsidRPr="004A12F1">
        <w:rPr>
          <w:rFonts w:ascii="Arial" w:hAnsi="Arial" w:cs="Arial"/>
          <w:bCs/>
          <w:color w:val="000000" w:themeColor="text1"/>
          <w:sz w:val="24"/>
          <w:szCs w:val="24"/>
          <w:u w:val="single"/>
        </w:rPr>
        <w:t>Pn</w:t>
      </w:r>
      <w:proofErr w:type="spellEnd"/>
      <w:r w:rsidRPr="004A12F1">
        <w:rPr>
          <w:rFonts w:ascii="Arial" w:hAnsi="Arial" w:cs="Arial"/>
          <w:bCs/>
          <w:color w:val="000000" w:themeColor="text1"/>
          <w:sz w:val="24"/>
          <w:szCs w:val="24"/>
          <w:u w:val="single"/>
        </w:rPr>
        <w:t xml:space="preserve"> 16 pentru apa captata</w:t>
      </w:r>
      <w:r w:rsidRPr="004A12F1">
        <w:rPr>
          <w:rFonts w:ascii="Arial" w:hAnsi="Arial" w:cs="Arial"/>
          <w:bCs/>
          <w:color w:val="000000" w:themeColor="text1"/>
          <w:sz w:val="24"/>
          <w:szCs w:val="24"/>
        </w:rPr>
        <w:t xml:space="preserve">, intre camera de </w:t>
      </w:r>
      <w:proofErr w:type="spellStart"/>
      <w:r w:rsidRPr="004A12F1">
        <w:rPr>
          <w:rFonts w:ascii="Arial" w:hAnsi="Arial" w:cs="Arial"/>
          <w:bCs/>
          <w:color w:val="000000" w:themeColor="text1"/>
          <w:sz w:val="24"/>
          <w:szCs w:val="24"/>
        </w:rPr>
        <w:t>incarcare</w:t>
      </w:r>
      <w:proofErr w:type="spellEnd"/>
      <w:r w:rsidRPr="004A12F1">
        <w:rPr>
          <w:rFonts w:ascii="Arial" w:hAnsi="Arial" w:cs="Arial"/>
          <w:bCs/>
          <w:color w:val="000000" w:themeColor="text1"/>
          <w:sz w:val="24"/>
          <w:szCs w:val="24"/>
        </w:rPr>
        <w:t xml:space="preserve"> CI si rezervorul de </w:t>
      </w:r>
      <w:r w:rsidR="005376C0" w:rsidRPr="004A12F1">
        <w:rPr>
          <w:rFonts w:ascii="Arial" w:hAnsi="Arial" w:cs="Arial"/>
          <w:bCs/>
          <w:color w:val="000000" w:themeColor="text1"/>
          <w:sz w:val="24"/>
          <w:szCs w:val="24"/>
        </w:rPr>
        <w:t>înmagazinare</w:t>
      </w:r>
      <w:r w:rsidRPr="004A12F1">
        <w:rPr>
          <w:rFonts w:ascii="Arial" w:hAnsi="Arial" w:cs="Arial"/>
          <w:bCs/>
          <w:color w:val="000000" w:themeColor="text1"/>
          <w:sz w:val="24"/>
          <w:szCs w:val="24"/>
        </w:rPr>
        <w:t xml:space="preserve"> a apei </w:t>
      </w:r>
      <w:r w:rsidR="005376C0" w:rsidRPr="004A12F1">
        <w:rPr>
          <w:rFonts w:ascii="Arial" w:hAnsi="Arial" w:cs="Arial"/>
          <w:bCs/>
          <w:color w:val="000000" w:themeColor="text1"/>
          <w:sz w:val="24"/>
          <w:szCs w:val="24"/>
        </w:rPr>
        <w:t>prevăzut</w:t>
      </w:r>
      <w:r w:rsidRPr="004A12F1">
        <w:rPr>
          <w:rFonts w:ascii="Arial" w:hAnsi="Arial" w:cs="Arial"/>
          <w:bCs/>
          <w:color w:val="000000" w:themeColor="text1"/>
          <w:sz w:val="24"/>
          <w:szCs w:val="24"/>
        </w:rPr>
        <w:t xml:space="preserve"> pentru</w:t>
      </w:r>
      <w:r w:rsidRPr="004A12F1">
        <w:rPr>
          <w:rFonts w:ascii="Arial" w:hAnsi="Arial" w:cs="Arial"/>
          <w:color w:val="000000" w:themeColor="text1"/>
          <w:sz w:val="24"/>
          <w:szCs w:val="24"/>
        </w:rPr>
        <w:t xml:space="preserve">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 xml:space="preserve">. </w:t>
      </w:r>
    </w:p>
    <w:p w14:paraId="7894E1F2" w14:textId="1F25E9A1" w:rsidR="00996C93" w:rsidRPr="004A12F1" w:rsidRDefault="005376C0"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Aducțiunea</w:t>
      </w:r>
      <w:r w:rsidR="00996C93" w:rsidRPr="004A12F1">
        <w:rPr>
          <w:rFonts w:ascii="Arial" w:hAnsi="Arial" w:cs="Arial"/>
          <w:color w:val="000000" w:themeColor="text1"/>
          <w:sz w:val="24"/>
          <w:szCs w:val="24"/>
        </w:rPr>
        <w:t xml:space="preserve"> subterana </w:t>
      </w:r>
      <w:r w:rsidR="00414DF9">
        <w:rPr>
          <w:rFonts w:ascii="Arial" w:hAnsi="Arial" w:cs="Arial"/>
          <w:color w:val="000000" w:themeColor="text1"/>
          <w:sz w:val="24"/>
          <w:szCs w:val="24"/>
        </w:rPr>
        <w:t>î</w:t>
      </w:r>
      <w:r w:rsidR="00996C93" w:rsidRPr="004A12F1">
        <w:rPr>
          <w:rFonts w:ascii="Arial" w:hAnsi="Arial" w:cs="Arial"/>
          <w:color w:val="000000" w:themeColor="text1"/>
          <w:sz w:val="24"/>
          <w:szCs w:val="24"/>
        </w:rPr>
        <w:t xml:space="preserve">n lungime totala de 3631 m, are trei tronsoane separate prin </w:t>
      </w:r>
      <w:r w:rsidR="00414DF9" w:rsidRPr="004A12F1">
        <w:rPr>
          <w:rFonts w:ascii="Arial" w:hAnsi="Arial" w:cs="Arial"/>
          <w:color w:val="000000" w:themeColor="text1"/>
          <w:sz w:val="24"/>
          <w:szCs w:val="24"/>
        </w:rPr>
        <w:t>cămine</w:t>
      </w:r>
      <w:r w:rsidR="00996C93" w:rsidRPr="004A12F1">
        <w:rPr>
          <w:rFonts w:ascii="Arial" w:hAnsi="Arial" w:cs="Arial"/>
          <w:color w:val="000000" w:themeColor="text1"/>
          <w:sz w:val="24"/>
          <w:szCs w:val="24"/>
        </w:rPr>
        <w:t xml:space="preserve"> de rupere a presiunii cu nivel liber din beton armat, </w:t>
      </w:r>
      <w:r w:rsidR="00414DF9" w:rsidRPr="004A12F1">
        <w:rPr>
          <w:rFonts w:ascii="Arial" w:hAnsi="Arial" w:cs="Arial"/>
          <w:color w:val="000000" w:themeColor="text1"/>
          <w:sz w:val="24"/>
          <w:szCs w:val="24"/>
        </w:rPr>
        <w:t>prevăzute</w:t>
      </w:r>
      <w:r w:rsidR="00996C93" w:rsidRPr="004A12F1">
        <w:rPr>
          <w:rFonts w:ascii="Arial" w:hAnsi="Arial" w:cs="Arial"/>
          <w:color w:val="000000" w:themeColor="text1"/>
          <w:sz w:val="24"/>
          <w:szCs w:val="24"/>
        </w:rPr>
        <w:t xml:space="preserve"> cu preaplin si tuburi de </w:t>
      </w:r>
      <w:r w:rsidR="00414DF9" w:rsidRPr="004A12F1">
        <w:rPr>
          <w:rFonts w:ascii="Arial" w:hAnsi="Arial" w:cs="Arial"/>
          <w:color w:val="000000" w:themeColor="text1"/>
          <w:sz w:val="24"/>
          <w:szCs w:val="24"/>
        </w:rPr>
        <w:t>ventilație</w:t>
      </w:r>
      <w:r w:rsidR="00996C93" w:rsidRPr="004A12F1">
        <w:rPr>
          <w:rFonts w:ascii="Arial" w:hAnsi="Arial" w:cs="Arial"/>
          <w:color w:val="000000" w:themeColor="text1"/>
          <w:sz w:val="24"/>
          <w:szCs w:val="24"/>
        </w:rPr>
        <w:t xml:space="preserve"> protejate cu plasa din inox. Tronsonul amonte in lungime de 277 m, are De 50 mm, tronsonul de mijloc in lungime de 2015 m are De 63 mm, iar tronsonul aval in lungime de 1339 m are De 75 mm. Traseul </w:t>
      </w:r>
      <w:r w:rsidR="00414DF9" w:rsidRPr="004A12F1">
        <w:rPr>
          <w:rFonts w:ascii="Arial" w:hAnsi="Arial" w:cs="Arial"/>
          <w:color w:val="000000" w:themeColor="text1"/>
          <w:sz w:val="24"/>
          <w:szCs w:val="24"/>
        </w:rPr>
        <w:t>aducțiunii</w:t>
      </w:r>
      <w:r w:rsidR="00996C93" w:rsidRPr="004A12F1">
        <w:rPr>
          <w:rFonts w:ascii="Arial" w:hAnsi="Arial" w:cs="Arial"/>
          <w:color w:val="000000" w:themeColor="text1"/>
          <w:sz w:val="24"/>
          <w:szCs w:val="24"/>
        </w:rPr>
        <w:t xml:space="preserve"> este situat in apropierea</w:t>
      </w:r>
      <w:r w:rsidR="00996C93" w:rsidRPr="004A12F1">
        <w:rPr>
          <w:rFonts w:ascii="Arial" w:hAnsi="Arial" w:cs="Arial"/>
          <w:iCs/>
          <w:color w:val="000000" w:themeColor="text1"/>
          <w:sz w:val="24"/>
          <w:szCs w:val="24"/>
        </w:rPr>
        <w:t xml:space="preserve"> DJ 664, </w:t>
      </w:r>
      <w:r w:rsidR="00996C93" w:rsidRPr="004A12F1">
        <w:rPr>
          <w:rFonts w:ascii="Arial" w:hAnsi="Arial" w:cs="Arial"/>
          <w:color w:val="000000" w:themeColor="text1"/>
          <w:sz w:val="24"/>
          <w:szCs w:val="24"/>
        </w:rPr>
        <w:t xml:space="preserve">in mare parte pe creasta care separa bazinul hidrografic al </w:t>
      </w:r>
      <w:r w:rsidR="00414DF9" w:rsidRPr="004A12F1">
        <w:rPr>
          <w:rFonts w:ascii="Arial" w:hAnsi="Arial" w:cs="Arial"/>
          <w:color w:val="000000" w:themeColor="text1"/>
          <w:sz w:val="24"/>
          <w:szCs w:val="24"/>
        </w:rPr>
        <w:t>pârâului</w:t>
      </w:r>
      <w:r w:rsidR="00996C93" w:rsidRPr="004A12F1">
        <w:rPr>
          <w:rFonts w:ascii="Arial" w:hAnsi="Arial" w:cs="Arial"/>
          <w:color w:val="000000" w:themeColor="text1"/>
          <w:sz w:val="24"/>
          <w:szCs w:val="24"/>
        </w:rPr>
        <w:t xml:space="preserve"> Balea de bazinul hidrografic al parului </w:t>
      </w:r>
      <w:proofErr w:type="spellStart"/>
      <w:r w:rsidR="00996C93" w:rsidRPr="004A12F1">
        <w:rPr>
          <w:rFonts w:ascii="Arial" w:hAnsi="Arial" w:cs="Arial"/>
          <w:color w:val="000000" w:themeColor="text1"/>
          <w:sz w:val="24"/>
          <w:szCs w:val="24"/>
        </w:rPr>
        <w:t>Merisoara</w:t>
      </w:r>
      <w:proofErr w:type="spellEnd"/>
      <w:r w:rsidR="00996C93" w:rsidRPr="004A12F1">
        <w:rPr>
          <w:rFonts w:ascii="Arial" w:hAnsi="Arial" w:cs="Arial"/>
          <w:color w:val="000000" w:themeColor="text1"/>
          <w:sz w:val="24"/>
          <w:szCs w:val="24"/>
        </w:rPr>
        <w:t>.</w:t>
      </w:r>
    </w:p>
    <w:p w14:paraId="02ACFEB9" w14:textId="77777777" w:rsidR="00996C93" w:rsidRPr="004A12F1" w:rsidRDefault="00996C93" w:rsidP="004A12F1">
      <w:pPr>
        <w:spacing w:after="0"/>
        <w:ind w:right="371" w:firstLine="720"/>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 xml:space="preserve">In plan vertical, conductele se vor poza sub adancimea de inghet, avand cota ax conducta la 1,2m sub cota terenului natural; panta conductei va urmari panta terenului natural. </w:t>
      </w:r>
    </w:p>
    <w:p w14:paraId="41B4B1C9" w14:textId="77777777" w:rsidR="00996C93" w:rsidRPr="004A12F1" w:rsidRDefault="00996C93" w:rsidP="004A12F1">
      <w:pPr>
        <w:spacing w:after="0"/>
        <w:ind w:right="371" w:firstLine="720"/>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Patul de pozare al conductei este de 10 cm si este format din material granular avand grad de compactare Proctor 90%.  La 30 cm peste generatoarea superioara a conductei se va ingropa o banda avertizoare cu fir metalic din polietilena, de minimum 50 mm latime, pentru depistarea traseului conductei in caz de interventii.</w:t>
      </w:r>
    </w:p>
    <w:p w14:paraId="4C1536CD" w14:textId="77777777" w:rsidR="00996C93" w:rsidRPr="004A12F1" w:rsidRDefault="00996C93" w:rsidP="004A12F1">
      <w:pPr>
        <w:spacing w:after="0"/>
        <w:ind w:right="371" w:firstLine="720"/>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Legatura dintre conducta din polietilena si elemente auxiliare (fitinguri din otel inox) din caminele amplasate pe traseu se va face prin flanse.</w:t>
      </w:r>
    </w:p>
    <w:p w14:paraId="64E42B97" w14:textId="27FFD34F" w:rsidR="00996C93" w:rsidRDefault="00414DF9"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Căminele</w:t>
      </w:r>
      <w:r w:rsidR="00996C93" w:rsidRPr="004A12F1">
        <w:rPr>
          <w:rFonts w:ascii="Arial" w:hAnsi="Arial" w:cs="Arial"/>
          <w:color w:val="000000" w:themeColor="text1"/>
          <w:sz w:val="24"/>
          <w:szCs w:val="24"/>
        </w:rPr>
        <w:t xml:space="preserve"> de rupere a </w:t>
      </w:r>
      <w:r w:rsidRPr="004A12F1">
        <w:rPr>
          <w:rFonts w:ascii="Arial" w:hAnsi="Arial" w:cs="Arial"/>
          <w:color w:val="000000" w:themeColor="text1"/>
          <w:sz w:val="24"/>
          <w:szCs w:val="24"/>
        </w:rPr>
        <w:t>presiunii</w:t>
      </w:r>
      <w:r w:rsidR="00996C93" w:rsidRPr="004A12F1">
        <w:rPr>
          <w:rFonts w:ascii="Arial" w:hAnsi="Arial" w:cs="Arial"/>
          <w:color w:val="000000" w:themeColor="text1"/>
          <w:sz w:val="24"/>
          <w:szCs w:val="24"/>
        </w:rPr>
        <w:t xml:space="preserve"> sunt localizate pe curba de nivel de 1469,50 m pentru CRP 1, respectiv 1370,50 CRP 2, in punctele determinate de coordonate stereo 70, redate in tabelul </w:t>
      </w:r>
      <w:proofErr w:type="spellStart"/>
      <w:r w:rsidR="00996C93" w:rsidRPr="004A12F1">
        <w:rPr>
          <w:rFonts w:ascii="Arial" w:hAnsi="Arial" w:cs="Arial"/>
          <w:color w:val="000000" w:themeColor="text1"/>
          <w:sz w:val="24"/>
          <w:szCs w:val="24"/>
        </w:rPr>
        <w:t>urmator</w:t>
      </w:r>
      <w:proofErr w:type="spellEnd"/>
      <w:r w:rsidR="00996C93" w:rsidRPr="004A12F1">
        <w:rPr>
          <w:rFonts w:ascii="Arial" w:hAnsi="Arial" w:cs="Arial"/>
          <w:color w:val="000000" w:themeColor="text1"/>
          <w:sz w:val="24"/>
          <w:szCs w:val="24"/>
        </w:rPr>
        <w:t>:</w:t>
      </w:r>
    </w:p>
    <w:p w14:paraId="1C5A584A" w14:textId="77777777" w:rsidR="00414DF9" w:rsidRPr="004A12F1" w:rsidRDefault="00414DF9" w:rsidP="004A12F1">
      <w:pPr>
        <w:spacing w:after="0"/>
        <w:ind w:right="371"/>
        <w:jc w:val="both"/>
        <w:rPr>
          <w:rFonts w:ascii="Arial" w:hAnsi="Arial" w:cs="Arial"/>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2000"/>
        <w:gridCol w:w="2647"/>
      </w:tblGrid>
      <w:tr w:rsidR="00996C93" w:rsidRPr="004A12F1" w14:paraId="5E7AEFD6" w14:textId="77777777" w:rsidTr="00414DF9">
        <w:trPr>
          <w:trHeight w:val="313"/>
        </w:trPr>
        <w:tc>
          <w:tcPr>
            <w:tcW w:w="3997" w:type="dxa"/>
          </w:tcPr>
          <w:p w14:paraId="206926E2" w14:textId="77777777" w:rsidR="00996C93" w:rsidRPr="004A12F1" w:rsidRDefault="00996C93" w:rsidP="004A12F1">
            <w:pPr>
              <w:spacing w:after="0"/>
              <w:ind w:right="371"/>
              <w:jc w:val="both"/>
              <w:rPr>
                <w:rFonts w:ascii="Arial" w:hAnsi="Arial" w:cs="Arial"/>
                <w:b/>
                <w:color w:val="000000" w:themeColor="text1"/>
                <w:sz w:val="24"/>
                <w:szCs w:val="24"/>
              </w:rPr>
            </w:pPr>
            <w:proofErr w:type="spellStart"/>
            <w:r w:rsidRPr="004A12F1">
              <w:rPr>
                <w:rFonts w:ascii="Arial" w:hAnsi="Arial" w:cs="Arial"/>
                <w:b/>
                <w:color w:val="000000" w:themeColor="text1"/>
                <w:sz w:val="24"/>
                <w:szCs w:val="24"/>
              </w:rPr>
              <w:t>Camin</w:t>
            </w:r>
            <w:proofErr w:type="spellEnd"/>
            <w:r w:rsidRPr="004A12F1">
              <w:rPr>
                <w:rFonts w:ascii="Arial" w:hAnsi="Arial" w:cs="Arial"/>
                <w:b/>
                <w:color w:val="000000" w:themeColor="text1"/>
                <w:sz w:val="24"/>
                <w:szCs w:val="24"/>
              </w:rPr>
              <w:t xml:space="preserve"> de rupere a presiuni</w:t>
            </w:r>
          </w:p>
        </w:tc>
        <w:tc>
          <w:tcPr>
            <w:tcW w:w="2000" w:type="dxa"/>
          </w:tcPr>
          <w:p w14:paraId="7D057C92"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647" w:type="dxa"/>
          </w:tcPr>
          <w:p w14:paraId="5688F063"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6DE4F0FD" w14:textId="77777777" w:rsidTr="00414DF9">
        <w:trPr>
          <w:trHeight w:val="300"/>
        </w:trPr>
        <w:tc>
          <w:tcPr>
            <w:tcW w:w="3997" w:type="dxa"/>
          </w:tcPr>
          <w:p w14:paraId="2D4FD7D5"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CRP 1</w:t>
            </w:r>
          </w:p>
        </w:tc>
        <w:tc>
          <w:tcPr>
            <w:tcW w:w="2000" w:type="dxa"/>
          </w:tcPr>
          <w:p w14:paraId="6B17E037"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424149,445</w:t>
            </w:r>
          </w:p>
        </w:tc>
        <w:tc>
          <w:tcPr>
            <w:tcW w:w="2647" w:type="dxa"/>
          </w:tcPr>
          <w:p w14:paraId="0E019605"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367373,261</w:t>
            </w:r>
          </w:p>
        </w:tc>
      </w:tr>
      <w:tr w:rsidR="00996C93" w:rsidRPr="004A12F1" w14:paraId="0E3C073D" w14:textId="77777777" w:rsidTr="00414DF9">
        <w:trPr>
          <w:trHeight w:val="341"/>
        </w:trPr>
        <w:tc>
          <w:tcPr>
            <w:tcW w:w="3997" w:type="dxa"/>
          </w:tcPr>
          <w:p w14:paraId="02FE1C70"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CRP 2</w:t>
            </w:r>
          </w:p>
        </w:tc>
        <w:tc>
          <w:tcPr>
            <w:tcW w:w="2000" w:type="dxa"/>
          </w:tcPr>
          <w:p w14:paraId="6995B858"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425749,501</w:t>
            </w:r>
          </w:p>
        </w:tc>
        <w:tc>
          <w:tcPr>
            <w:tcW w:w="2647" w:type="dxa"/>
          </w:tcPr>
          <w:p w14:paraId="2FCE0900"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366910,472</w:t>
            </w:r>
          </w:p>
        </w:tc>
      </w:tr>
    </w:tbl>
    <w:p w14:paraId="2FEE7884" w14:textId="77777777" w:rsidR="00996C93" w:rsidRPr="004A12F1" w:rsidRDefault="00996C93" w:rsidP="004A12F1">
      <w:pPr>
        <w:spacing w:after="0"/>
        <w:ind w:right="371"/>
        <w:jc w:val="both"/>
        <w:rPr>
          <w:rFonts w:ascii="Arial" w:hAnsi="Arial" w:cs="Arial"/>
          <w:color w:val="000000" w:themeColor="text1"/>
          <w:sz w:val="24"/>
          <w:szCs w:val="24"/>
        </w:rPr>
      </w:pPr>
    </w:p>
    <w:p w14:paraId="6A92331F" w14:textId="2953DC90"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d). </w:t>
      </w:r>
      <w:r w:rsidRPr="004A12F1">
        <w:rPr>
          <w:rFonts w:ascii="Arial" w:hAnsi="Arial" w:cs="Arial"/>
          <w:color w:val="000000" w:themeColor="text1"/>
          <w:sz w:val="24"/>
          <w:szCs w:val="24"/>
          <w:u w:val="single"/>
        </w:rPr>
        <w:t xml:space="preserve">Rezervor de </w:t>
      </w:r>
      <w:proofErr w:type="spellStart"/>
      <w:r w:rsidRPr="004A12F1">
        <w:rPr>
          <w:rFonts w:ascii="Arial" w:hAnsi="Arial" w:cs="Arial"/>
          <w:color w:val="000000" w:themeColor="text1"/>
          <w:sz w:val="24"/>
          <w:szCs w:val="24"/>
          <w:u w:val="single"/>
        </w:rPr>
        <w:t>inmagazinarea</w:t>
      </w:r>
      <w:proofErr w:type="spellEnd"/>
      <w:r w:rsidRPr="004A12F1">
        <w:rPr>
          <w:rFonts w:ascii="Arial" w:hAnsi="Arial" w:cs="Arial"/>
          <w:color w:val="000000" w:themeColor="text1"/>
          <w:sz w:val="24"/>
          <w:szCs w:val="24"/>
          <w:u w:val="single"/>
        </w:rPr>
        <w:t xml:space="preserve"> a apei</w:t>
      </w:r>
      <w:r w:rsidRPr="004A12F1">
        <w:rPr>
          <w:rFonts w:ascii="Arial" w:hAnsi="Arial" w:cs="Arial"/>
          <w:color w:val="000000" w:themeColor="text1"/>
          <w:sz w:val="24"/>
          <w:szCs w:val="24"/>
        </w:rPr>
        <w:t xml:space="preserve">, cu </w:t>
      </w:r>
      <w:r w:rsidR="00414DF9" w:rsidRPr="004A12F1">
        <w:rPr>
          <w:rFonts w:ascii="Arial" w:hAnsi="Arial" w:cs="Arial"/>
          <w:color w:val="000000" w:themeColor="text1"/>
          <w:sz w:val="24"/>
          <w:szCs w:val="24"/>
        </w:rPr>
        <w:t>funcțiuni</w:t>
      </w:r>
      <w:r w:rsidRPr="004A12F1">
        <w:rPr>
          <w:rFonts w:ascii="Arial" w:hAnsi="Arial" w:cs="Arial"/>
          <w:color w:val="000000" w:themeColor="text1"/>
          <w:sz w:val="24"/>
          <w:szCs w:val="24"/>
        </w:rPr>
        <w:t xml:space="preserve"> de rezervor de compensare, rezervor de incendiu si rezervor de avarie. Rezervorul cu un volum util de 100 </w:t>
      </w:r>
      <w:proofErr w:type="spellStart"/>
      <w:r w:rsidRPr="004A12F1">
        <w:rPr>
          <w:rFonts w:ascii="Arial" w:hAnsi="Arial" w:cs="Arial"/>
          <w:color w:val="000000" w:themeColor="text1"/>
          <w:sz w:val="24"/>
          <w:szCs w:val="24"/>
        </w:rPr>
        <w:t>m</w:t>
      </w:r>
      <w:r w:rsidRPr="004A12F1">
        <w:rPr>
          <w:rFonts w:ascii="Arial" w:hAnsi="Arial" w:cs="Arial"/>
          <w:color w:val="000000" w:themeColor="text1"/>
          <w:sz w:val="24"/>
          <w:szCs w:val="24"/>
          <w:vertAlign w:val="superscript"/>
        </w:rPr>
        <w:t>3</w:t>
      </w:r>
      <w:proofErr w:type="spellEnd"/>
      <w:r w:rsidRPr="004A12F1">
        <w:rPr>
          <w:rFonts w:ascii="Arial" w:hAnsi="Arial" w:cs="Arial"/>
          <w:color w:val="000000" w:themeColor="text1"/>
          <w:sz w:val="24"/>
          <w:szCs w:val="24"/>
        </w:rPr>
        <w:t xml:space="preserve">, va fi amplasat suprateran pe o platforma din beton armat, va fi realizat prefabricat din tole de tabla galvanizata si va fi </w:t>
      </w:r>
      <w:r w:rsidR="00414DF9" w:rsidRPr="004A12F1">
        <w:rPr>
          <w:rFonts w:ascii="Arial" w:hAnsi="Arial" w:cs="Arial"/>
          <w:color w:val="000000" w:themeColor="text1"/>
          <w:sz w:val="24"/>
          <w:szCs w:val="24"/>
        </w:rPr>
        <w:t>etanșat</w:t>
      </w:r>
      <w:r w:rsidRPr="004A12F1">
        <w:rPr>
          <w:rFonts w:ascii="Arial" w:hAnsi="Arial" w:cs="Arial"/>
          <w:color w:val="000000" w:themeColor="text1"/>
          <w:sz w:val="24"/>
          <w:szCs w:val="24"/>
        </w:rPr>
        <w:t xml:space="preserve"> cu folie impermeabila din </w:t>
      </w:r>
      <w:proofErr w:type="spellStart"/>
      <w:r w:rsidRPr="004A12F1">
        <w:rPr>
          <w:rFonts w:ascii="Arial" w:hAnsi="Arial" w:cs="Arial"/>
          <w:color w:val="000000" w:themeColor="text1"/>
          <w:sz w:val="24"/>
          <w:szCs w:val="24"/>
        </w:rPr>
        <w:t>butil</w:t>
      </w:r>
      <w:proofErr w:type="spellEnd"/>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Lângă</w:t>
      </w:r>
      <w:r w:rsidRPr="004A12F1">
        <w:rPr>
          <w:rFonts w:ascii="Arial" w:hAnsi="Arial" w:cs="Arial"/>
          <w:color w:val="000000" w:themeColor="text1"/>
          <w:sz w:val="24"/>
          <w:szCs w:val="24"/>
        </w:rPr>
        <w:t xml:space="preserve"> rezervor, pe conducta de </w:t>
      </w:r>
      <w:r w:rsidR="00414DF9" w:rsidRPr="004A12F1">
        <w:rPr>
          <w:rFonts w:ascii="Arial" w:hAnsi="Arial" w:cs="Arial"/>
          <w:color w:val="000000" w:themeColor="text1"/>
          <w:sz w:val="24"/>
          <w:szCs w:val="24"/>
        </w:rPr>
        <w:t>aducțiune</w:t>
      </w:r>
      <w:r w:rsidRPr="004A12F1">
        <w:rPr>
          <w:rFonts w:ascii="Arial" w:hAnsi="Arial" w:cs="Arial"/>
          <w:color w:val="000000" w:themeColor="text1"/>
          <w:sz w:val="24"/>
          <w:szCs w:val="24"/>
        </w:rPr>
        <w:t xml:space="preserve"> care </w:t>
      </w:r>
      <w:r w:rsidR="00414DF9" w:rsidRPr="004A12F1">
        <w:rPr>
          <w:rFonts w:ascii="Arial" w:hAnsi="Arial" w:cs="Arial"/>
          <w:color w:val="000000" w:themeColor="text1"/>
          <w:sz w:val="24"/>
          <w:szCs w:val="24"/>
        </w:rPr>
        <w:t>alimentează</w:t>
      </w:r>
      <w:r w:rsidRPr="004A12F1">
        <w:rPr>
          <w:rFonts w:ascii="Arial" w:hAnsi="Arial" w:cs="Arial"/>
          <w:color w:val="000000" w:themeColor="text1"/>
          <w:sz w:val="24"/>
          <w:szCs w:val="24"/>
        </w:rPr>
        <w:t xml:space="preserve"> rezervorul, este </w:t>
      </w:r>
      <w:r w:rsidR="00414DF9" w:rsidRPr="004A12F1">
        <w:rPr>
          <w:rFonts w:ascii="Arial" w:hAnsi="Arial" w:cs="Arial"/>
          <w:color w:val="000000" w:themeColor="text1"/>
          <w:sz w:val="24"/>
          <w:szCs w:val="24"/>
        </w:rPr>
        <w:t>prevăzut</w:t>
      </w:r>
      <w:r w:rsidRPr="004A12F1">
        <w:rPr>
          <w:rFonts w:ascii="Arial" w:hAnsi="Arial" w:cs="Arial"/>
          <w:color w:val="000000" w:themeColor="text1"/>
          <w:sz w:val="24"/>
          <w:szCs w:val="24"/>
        </w:rPr>
        <w:t xml:space="preserve"> un </w:t>
      </w:r>
      <w:r w:rsidR="00414DF9" w:rsidRPr="004A12F1">
        <w:rPr>
          <w:rFonts w:ascii="Arial" w:hAnsi="Arial" w:cs="Arial"/>
          <w:color w:val="000000" w:themeColor="text1"/>
          <w:sz w:val="24"/>
          <w:szCs w:val="24"/>
        </w:rPr>
        <w:t>cămin</w:t>
      </w:r>
      <w:r w:rsidRPr="004A12F1">
        <w:rPr>
          <w:rFonts w:ascii="Arial" w:hAnsi="Arial" w:cs="Arial"/>
          <w:color w:val="000000" w:themeColor="text1"/>
          <w:sz w:val="24"/>
          <w:szCs w:val="24"/>
        </w:rPr>
        <w:t xml:space="preserve"> cu apometru. In incinta </w:t>
      </w:r>
      <w:r w:rsidR="00414DF9" w:rsidRPr="004A12F1">
        <w:rPr>
          <w:rFonts w:ascii="Arial" w:hAnsi="Arial" w:cs="Arial"/>
          <w:color w:val="000000" w:themeColor="text1"/>
          <w:sz w:val="24"/>
          <w:szCs w:val="24"/>
        </w:rPr>
        <w:t>împrejmuita</w:t>
      </w:r>
      <w:r w:rsidRPr="004A12F1">
        <w:rPr>
          <w:rFonts w:ascii="Arial" w:hAnsi="Arial" w:cs="Arial"/>
          <w:color w:val="000000" w:themeColor="text1"/>
          <w:sz w:val="24"/>
          <w:szCs w:val="24"/>
        </w:rPr>
        <w:t xml:space="preserve"> in care va fi amplasat rezervorul, este </w:t>
      </w:r>
      <w:r w:rsidR="00414DF9" w:rsidRPr="004A12F1">
        <w:rPr>
          <w:rFonts w:ascii="Arial" w:hAnsi="Arial" w:cs="Arial"/>
          <w:color w:val="000000" w:themeColor="text1"/>
          <w:sz w:val="24"/>
          <w:szCs w:val="24"/>
        </w:rPr>
        <w:t>prevăzută</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de asemeni</w:t>
      </w:r>
      <w:r w:rsidRPr="004A12F1">
        <w:rPr>
          <w:rFonts w:ascii="Arial" w:hAnsi="Arial" w:cs="Arial"/>
          <w:color w:val="000000" w:themeColor="text1"/>
          <w:sz w:val="24"/>
          <w:szCs w:val="24"/>
        </w:rPr>
        <w:t xml:space="preserve"> o </w:t>
      </w:r>
      <w:r w:rsidR="00414DF9" w:rsidRPr="004A12F1">
        <w:rPr>
          <w:rFonts w:ascii="Arial" w:hAnsi="Arial" w:cs="Arial"/>
          <w:color w:val="000000" w:themeColor="text1"/>
          <w:sz w:val="24"/>
          <w:szCs w:val="24"/>
        </w:rPr>
        <w:t>stație</w:t>
      </w:r>
      <w:r w:rsidRPr="004A12F1">
        <w:rPr>
          <w:rFonts w:ascii="Arial" w:hAnsi="Arial" w:cs="Arial"/>
          <w:color w:val="000000" w:themeColor="text1"/>
          <w:sz w:val="24"/>
          <w:szCs w:val="24"/>
        </w:rPr>
        <w:t xml:space="preserve"> automata de clorinare a ape cu </w:t>
      </w:r>
      <w:r w:rsidR="00414DF9" w:rsidRPr="004A12F1">
        <w:rPr>
          <w:rFonts w:ascii="Arial" w:hAnsi="Arial" w:cs="Arial"/>
          <w:color w:val="000000" w:themeColor="text1"/>
          <w:sz w:val="24"/>
          <w:szCs w:val="24"/>
        </w:rPr>
        <w:t>substanțe</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calorigene</w:t>
      </w:r>
      <w:r w:rsidRPr="004A12F1">
        <w:rPr>
          <w:rFonts w:ascii="Arial" w:hAnsi="Arial" w:cs="Arial"/>
          <w:color w:val="000000" w:themeColor="text1"/>
          <w:sz w:val="24"/>
          <w:szCs w:val="24"/>
        </w:rPr>
        <w:t>.</w:t>
      </w:r>
    </w:p>
    <w:p w14:paraId="05C01DEF" w14:textId="2CD4EA8D"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Zona rezervorului va fi </w:t>
      </w:r>
      <w:r w:rsidR="00414DF9" w:rsidRPr="004A12F1">
        <w:rPr>
          <w:rFonts w:ascii="Arial" w:hAnsi="Arial" w:cs="Arial"/>
          <w:color w:val="000000" w:themeColor="text1"/>
          <w:sz w:val="24"/>
          <w:szCs w:val="24"/>
        </w:rPr>
        <w:t>împrejmuita</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asigurând</w:t>
      </w:r>
      <w:r w:rsidRPr="004A12F1">
        <w:rPr>
          <w:rFonts w:ascii="Arial" w:hAnsi="Arial" w:cs="Arial"/>
          <w:color w:val="000000" w:themeColor="text1"/>
          <w:sz w:val="24"/>
          <w:szCs w:val="24"/>
        </w:rPr>
        <w:t xml:space="preserve"> zona de </w:t>
      </w:r>
      <w:r w:rsidR="00414DF9" w:rsidRPr="004A12F1">
        <w:rPr>
          <w:rFonts w:ascii="Arial" w:hAnsi="Arial" w:cs="Arial"/>
          <w:color w:val="000000" w:themeColor="text1"/>
          <w:sz w:val="24"/>
          <w:szCs w:val="24"/>
        </w:rPr>
        <w:t>protecție</w:t>
      </w:r>
      <w:r w:rsidRPr="004A12F1">
        <w:rPr>
          <w:rFonts w:ascii="Arial" w:hAnsi="Arial" w:cs="Arial"/>
          <w:color w:val="000000" w:themeColor="text1"/>
          <w:sz w:val="24"/>
          <w:szCs w:val="24"/>
        </w:rPr>
        <w:t xml:space="preserve"> sanitara cu regim</w:t>
      </w:r>
      <w:r w:rsidRPr="004A12F1">
        <w:rPr>
          <w:rFonts w:ascii="Arial" w:hAnsi="Arial" w:cs="Arial"/>
          <w:noProof/>
          <w:color w:val="000000" w:themeColor="text1"/>
          <w:sz w:val="24"/>
          <w:szCs w:val="24"/>
        </w:rPr>
        <mc:AlternateContent>
          <mc:Choice Requires="wps">
            <w:drawing>
              <wp:anchor distT="0" distB="0" distL="114300" distR="114300" simplePos="0" relativeHeight="251663360" behindDoc="0" locked="0" layoutInCell="0" allowOverlap="1" wp14:anchorId="3C27DCD5" wp14:editId="604F9EDC">
                <wp:simplePos x="0" y="0"/>
                <wp:positionH relativeFrom="page">
                  <wp:posOffset>143510</wp:posOffset>
                </wp:positionH>
                <wp:positionV relativeFrom="paragraph">
                  <wp:posOffset>44450</wp:posOffset>
                </wp:positionV>
                <wp:extent cx="83185" cy="323850"/>
                <wp:effectExtent l="0" t="0" r="0" b="0"/>
                <wp:wrapNone/>
                <wp:docPr id="21"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23850"/>
                        </a:xfrm>
                        <a:prstGeom prst="rect">
                          <a:avLst/>
                        </a:prstGeom>
                        <a:noFill/>
                        <a:ln>
                          <a:noFill/>
                        </a:ln>
                      </wps:spPr>
                      <wps:txbx>
                        <w:txbxContent>
                          <w:p w14:paraId="676FFF01" w14:textId="77777777" w:rsidR="00996C93" w:rsidRDefault="00996C93" w:rsidP="00996C93">
                            <w:pPr>
                              <w:rPr>
                                <w:color w:val="000000"/>
                                <w:sz w:val="51"/>
                                <w:szCs w:val="5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DCD5" id="Casetă text 30" o:spid="_x0000_s1028" type="#_x0000_t202" style="position:absolute;left:0;text-align:left;margin-left:11.3pt;margin-top:3.5pt;width:6.5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fp2QEAAJYDAAAOAAAAZHJzL2Uyb0RvYy54bWysU9tu2zAMfR+wfxD0vjgXdAiMOEXXosOA&#10;7gK0+wBZlm1htqiRSuzs60fJcbq1b8NeBIqSDs85pHbXY9+Jo0Gy4Aq5WiylME5DZV1TyO9P9++2&#10;UlBQrlIdOFPIkyF5vX/7Zjf43Kyhha4yKBjEUT74QrYh+DzLSLemV7QAbxwf1oC9CrzFJqtQDYze&#10;d9l6uXyfDYCVR9CGiLN306HcJ/y6Njp8rWsyQXSFZG4hrZjWMq7ZfqfyBpVvrT7TUP/AolfWcdEL&#10;1J0KShzQvoLqrUYgqMNCQ59BXVttkgZWs1q+UPPYKm+SFjaH/MUm+n+w+svx0X9DEcYPMHIDkwjy&#10;D6B/kHBw2yrXmBtEGFqjKi68ipZlg6f8/DRaTTlFkHL4DBU3WR0CJKCxxj66wjoFo3MDThfTzRiE&#10;5uR2s9peSaH5ZLPebK9STzKVz289UvhooBcxKCRySxO2Oj5QiFxUPl+JpRzc265Lbe3cXwm+GDOJ&#10;e6Q7EQ9jOQpbcfEoLEopoTqxGIRpWHi4OWgBf0kx8KAUkn4eFBopuk+ODYlTNQc4B+UcKKf5aSGD&#10;FFN4G6bpO3i0TcvIk+UObti02iZFzyzOdLn5Seh5UON0/blPt56/0/43AAAA//8DAFBLAwQUAAYA&#10;CAAAACEAo5r4otwAAAAGAQAADwAAAGRycy9kb3ducmV2LnhtbEyPwU7DMBBE70j8g7VI3KhNUNMS&#10;4lQVghMSIg0Hjk68TaLG6xC7bfh7llM5jmY08ybfzG4QJ5xC70nD/UKBQGq87anV8Fm93q1BhGjI&#10;msETavjBAJvi+io3mfVnKvG0i63gEgqZ0dDFOGZShqZDZ8LCj0js7f3kTGQ5tdJO5szlbpCJUql0&#10;pide6MyIzx02h93Radh+UfnSf7/XH+W+7KvqUdFbetD69mbePoGIOMdLGP7wGR0KZqr9kWwQg4Yk&#10;STmpYcWP2H5YrkDUGpZrBbLI5X/84hcAAP//AwBQSwECLQAUAAYACAAAACEAtoM4kv4AAADhAQAA&#10;EwAAAAAAAAAAAAAAAAAAAAAAW0NvbnRlbnRfVHlwZXNdLnhtbFBLAQItABQABgAIAAAAIQA4/SH/&#10;1gAAAJQBAAALAAAAAAAAAAAAAAAAAC8BAABfcmVscy8ucmVsc1BLAQItABQABgAIAAAAIQBaXafp&#10;2QEAAJYDAAAOAAAAAAAAAAAAAAAAAC4CAABkcnMvZTJvRG9jLnhtbFBLAQItABQABgAIAAAAIQCj&#10;mvii3AAAAAYBAAAPAAAAAAAAAAAAAAAAADMEAABkcnMvZG93bnJldi54bWxQSwUGAAAAAAQABADz&#10;AAAAPAUAAAAA&#10;" o:allowincell="f" filled="f" stroked="f">
                <v:textbox inset="0,0,0,0">
                  <w:txbxContent>
                    <w:p w14:paraId="676FFF01" w14:textId="77777777" w:rsidR="00996C93" w:rsidRDefault="00996C93" w:rsidP="00996C93">
                      <w:pPr>
                        <w:rPr>
                          <w:color w:val="000000"/>
                          <w:sz w:val="51"/>
                          <w:szCs w:val="51"/>
                        </w:rPr>
                      </w:pPr>
                    </w:p>
                  </w:txbxContent>
                </v:textbox>
                <w10:wrap anchorx="page"/>
              </v:shape>
            </w:pict>
          </mc:Fallback>
        </mc:AlternateContent>
      </w:r>
      <w:r w:rsidRPr="004A12F1">
        <w:rPr>
          <w:rFonts w:ascii="Arial" w:hAnsi="Arial" w:cs="Arial"/>
          <w:color w:val="000000" w:themeColor="text1"/>
          <w:sz w:val="24"/>
          <w:szCs w:val="24"/>
        </w:rPr>
        <w:t xml:space="preserve"> sever conform HGR 101/ 97.</w:t>
      </w:r>
    </w:p>
    <w:p w14:paraId="3648FBFE" w14:textId="7B88C121" w:rsidR="00996C93" w:rsidRPr="004A12F1" w:rsidRDefault="00996C93" w:rsidP="00414DF9">
      <w:pPr>
        <w:spacing w:after="0"/>
        <w:ind w:right="371" w:firstLine="708"/>
        <w:jc w:val="both"/>
        <w:rPr>
          <w:rFonts w:ascii="Arial" w:hAnsi="Arial" w:cs="Arial"/>
          <w:color w:val="000000" w:themeColor="text1"/>
          <w:sz w:val="24"/>
          <w:szCs w:val="24"/>
        </w:rPr>
      </w:pPr>
      <w:r w:rsidRPr="004A12F1">
        <w:rPr>
          <w:rFonts w:ascii="Arial" w:hAnsi="Arial" w:cs="Arial"/>
          <w:noProof/>
          <w:color w:val="000000" w:themeColor="text1"/>
          <w:sz w:val="24"/>
          <w:szCs w:val="24"/>
        </w:rPr>
        <mc:AlternateContent>
          <mc:Choice Requires="wps">
            <w:drawing>
              <wp:anchor distT="0" distB="0" distL="114300" distR="114300" simplePos="0" relativeHeight="251666432" behindDoc="0" locked="0" layoutInCell="0" allowOverlap="1" wp14:anchorId="698E42B3" wp14:editId="11A1B2A2">
                <wp:simplePos x="0" y="0"/>
                <wp:positionH relativeFrom="page">
                  <wp:posOffset>143510</wp:posOffset>
                </wp:positionH>
                <wp:positionV relativeFrom="paragraph">
                  <wp:posOffset>376555</wp:posOffset>
                </wp:positionV>
                <wp:extent cx="67310" cy="336550"/>
                <wp:effectExtent l="0" t="0" r="0" b="0"/>
                <wp:wrapNone/>
                <wp:docPr id="22"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336550"/>
                        </a:xfrm>
                        <a:prstGeom prst="rect">
                          <a:avLst/>
                        </a:prstGeom>
                        <a:noFill/>
                        <a:ln>
                          <a:noFill/>
                        </a:ln>
                      </wps:spPr>
                      <wps:txbx>
                        <w:txbxContent>
                          <w:p w14:paraId="04BAAB29" w14:textId="77777777" w:rsidR="00996C93" w:rsidRDefault="00996C93" w:rsidP="00996C93">
                            <w:pPr>
                              <w:rPr>
                                <w:color w:val="000000"/>
                                <w:sz w:val="53"/>
                                <w:szCs w:val="5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42B3" id="Casetă text 29" o:spid="_x0000_s1029" type="#_x0000_t202" style="position:absolute;left:0;text-align:left;margin-left:11.3pt;margin-top:29.65pt;width:5.3pt;height: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SU2QEAAJYDAAAOAAAAZHJzL2Uyb0RvYy54bWysU1Fv0zAQfkfiP1h+p2lXVlDUdBqbhpAG&#10;Qxr7AY7jJBaJz9y5Tcqv5+w0HbA3xIt1vrM/f9935+3V2HfiYJAsuEKuFkspjNNQWdcU8unb3Zv3&#10;UlBQrlIdOFPIoyF5tXv9ajv43FxAC11lUDCIo3zwhWxD8HmWkW5Nr2gB3jgu1oC9CrzFJqtQDYze&#10;d9nFcrnJBsDKI2hDxNnbqSh3Cb+ujQ4PdU0miK6QzC2kFdNaxjXbbVXeoPKt1Sca6h9Y9Mo6fvQM&#10;dauCEnu0L6B6qxEI6rDQ0GdQ11abpIHVrJZ/qXlslTdJC5tD/mwT/T9Y/eXw6L+iCOMHGLmBSQT5&#10;e9DfSTi4aZVrzDUiDK1RFT+8ipZlg6f8dDVaTTlFkHL4DBU3We0DJKCxxj66wjoFo3MDjmfTzRiE&#10;5uTm3XrFBc2V9XpzeZl6kql8vuuRwkcDvYhBIZFbmrDV4Z5C5KLy+Uh8ysGd7brU1s79keCDMZO4&#10;R7oT8TCWo7BVId9GYVFKCdWRxSBMw8LDzUEL+FOKgQelkPRjr9BI0X1ybEicqjnAOSjnQDnNVwsZ&#10;pJjCmzBN396jbVpGnix3cM2m1TYpemZxosvNT0JPgxqn6/d9OvX8nXa/AAAA//8DAFBLAwQUAAYA&#10;CAAAACEA8kqQON0AAAAIAQAADwAAAGRycy9kb3ducmV2LnhtbEyPwU7DMBBE70j8g7VI3KjTREQ0&#10;xKkqBCckRBoOHJ14m1iN1yF22/D3LCc4ruZp5m25XdwozjgH60nBepWAQOq8sdQr+Ghe7h5AhKjJ&#10;6NETKvjGANvq+qrUhfEXqvG8j73gEgqFVjDEOBVShm5Ap8PKT0icHfzsdORz7qWZ9YXL3SjTJMml&#10;05Z4YdATPg3YHfcnp2D3SfWz/Xpr3+tDbZtmk9BrflTq9mbZPYKIuMQ/GH71WR0qdmr9iUwQo4I0&#10;zZlUcL/JQHCeZSmIlrl1moGsSvn/geoHAAD//wMAUEsBAi0AFAAGAAgAAAAhALaDOJL+AAAA4QEA&#10;ABMAAAAAAAAAAAAAAAAAAAAAAFtDb250ZW50X1R5cGVzXS54bWxQSwECLQAUAAYACAAAACEAOP0h&#10;/9YAAACUAQAACwAAAAAAAAAAAAAAAAAvAQAAX3JlbHMvLnJlbHNQSwECLQAUAAYACAAAACEAF22U&#10;lNkBAACWAwAADgAAAAAAAAAAAAAAAAAuAgAAZHJzL2Uyb0RvYy54bWxQSwECLQAUAAYACAAAACEA&#10;8kqQON0AAAAIAQAADwAAAAAAAAAAAAAAAAAzBAAAZHJzL2Rvd25yZXYueG1sUEsFBgAAAAAEAAQA&#10;8wAAAD0FAAAAAA==&#10;" o:allowincell="f" filled="f" stroked="f">
                <v:textbox inset="0,0,0,0">
                  <w:txbxContent>
                    <w:p w14:paraId="04BAAB29" w14:textId="77777777" w:rsidR="00996C93" w:rsidRDefault="00996C93" w:rsidP="00996C93">
                      <w:pPr>
                        <w:rPr>
                          <w:color w:val="000000"/>
                          <w:sz w:val="53"/>
                          <w:szCs w:val="53"/>
                        </w:rPr>
                      </w:pPr>
                    </w:p>
                  </w:txbxContent>
                </v:textbox>
                <w10:wrap anchorx="page"/>
              </v:shape>
            </w:pict>
          </mc:Fallback>
        </mc:AlternateContent>
      </w:r>
      <w:r w:rsidRPr="004A12F1">
        <w:rPr>
          <w:rFonts w:ascii="Arial" w:hAnsi="Arial" w:cs="Arial"/>
          <w:color w:val="000000" w:themeColor="text1"/>
          <w:sz w:val="24"/>
          <w:szCs w:val="24"/>
        </w:rPr>
        <w:t xml:space="preserve">Rezervorul </w:t>
      </w:r>
      <w:r w:rsidR="00414DF9" w:rsidRPr="004A12F1">
        <w:rPr>
          <w:rFonts w:ascii="Arial" w:hAnsi="Arial" w:cs="Arial"/>
          <w:color w:val="000000" w:themeColor="text1"/>
          <w:sz w:val="24"/>
          <w:szCs w:val="24"/>
        </w:rPr>
        <w:t>prevăzut</w:t>
      </w:r>
      <w:r w:rsidRPr="004A12F1">
        <w:rPr>
          <w:rFonts w:ascii="Arial" w:hAnsi="Arial" w:cs="Arial"/>
          <w:color w:val="000000" w:themeColor="text1"/>
          <w:sz w:val="24"/>
          <w:szCs w:val="24"/>
        </w:rPr>
        <w:t xml:space="preserve"> pentru zona Pasul </w:t>
      </w:r>
      <w:proofErr w:type="spellStart"/>
      <w:r w:rsidRPr="004A12F1">
        <w:rPr>
          <w:rFonts w:ascii="Arial" w:hAnsi="Arial" w:cs="Arial"/>
          <w:color w:val="000000" w:themeColor="text1"/>
          <w:sz w:val="24"/>
          <w:szCs w:val="24"/>
        </w:rPr>
        <w:t>Valcan</w:t>
      </w:r>
      <w:proofErr w:type="spellEnd"/>
      <w:r w:rsidRPr="004A12F1">
        <w:rPr>
          <w:rFonts w:ascii="Arial" w:hAnsi="Arial" w:cs="Arial"/>
          <w:color w:val="000000" w:themeColor="text1"/>
          <w:sz w:val="24"/>
          <w:szCs w:val="24"/>
        </w:rPr>
        <w:t xml:space="preserve">, cu capacitatea </w:t>
      </w:r>
      <w:r w:rsidRPr="004A12F1">
        <w:rPr>
          <w:rFonts w:ascii="Arial" w:eastAsia="Arial" w:hAnsi="Arial" w:cs="Arial"/>
          <w:color w:val="000000" w:themeColor="text1"/>
          <w:sz w:val="24"/>
          <w:szCs w:val="24"/>
        </w:rPr>
        <w:t xml:space="preserve">de cca. 100 </w:t>
      </w:r>
      <w:proofErr w:type="spellStart"/>
      <w:r w:rsidRPr="004A12F1">
        <w:rPr>
          <w:rFonts w:ascii="Arial" w:eastAsia="Arial" w:hAnsi="Arial" w:cs="Arial"/>
          <w:color w:val="000000" w:themeColor="text1"/>
          <w:sz w:val="24"/>
          <w:szCs w:val="24"/>
        </w:rPr>
        <w:t>m</w:t>
      </w:r>
      <w:r w:rsidRPr="004A12F1">
        <w:rPr>
          <w:rFonts w:ascii="Arial" w:eastAsia="Arial" w:hAnsi="Arial" w:cs="Arial"/>
          <w:color w:val="000000" w:themeColor="text1"/>
          <w:sz w:val="24"/>
          <w:szCs w:val="24"/>
          <w:vertAlign w:val="superscript"/>
        </w:rPr>
        <w:t>3</w:t>
      </w:r>
      <w:proofErr w:type="spellEnd"/>
      <w:r w:rsidRPr="004A12F1">
        <w:rPr>
          <w:rFonts w:ascii="Arial" w:hAnsi="Arial" w:cs="Arial"/>
          <w:color w:val="000000" w:themeColor="text1"/>
          <w:sz w:val="24"/>
          <w:szCs w:val="24"/>
        </w:rPr>
        <w:t xml:space="preserve">, va asigura clorinarea apei, fiind complet automatizat in acest sens (container clorinare, sistem automatizare, aparat clorinare, debitmetru, controlor logic programabil </w:t>
      </w:r>
      <w:proofErr w:type="spellStart"/>
      <w:r w:rsidRPr="004A12F1">
        <w:rPr>
          <w:rFonts w:ascii="Arial" w:hAnsi="Arial" w:cs="Arial"/>
          <w:color w:val="000000" w:themeColor="text1"/>
          <w:sz w:val="24"/>
          <w:szCs w:val="24"/>
        </w:rPr>
        <w:t>P.L.C</w:t>
      </w:r>
      <w:proofErr w:type="spellEnd"/>
      <w:r w:rsidRPr="004A12F1">
        <w:rPr>
          <w:rFonts w:ascii="Arial" w:hAnsi="Arial" w:cs="Arial"/>
          <w:color w:val="000000" w:themeColor="text1"/>
          <w:sz w:val="24"/>
          <w:szCs w:val="24"/>
        </w:rPr>
        <w:t>. etc.), va avea sistemul constructiv conform proiectului.</w:t>
      </w:r>
    </w:p>
    <w:p w14:paraId="28F81285" w14:textId="0E1934C4"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lastRenderedPageBreak/>
        <w:t xml:space="preserve">La rezervoare </w:t>
      </w:r>
      <w:r w:rsidR="00414DF9" w:rsidRPr="004A12F1">
        <w:rPr>
          <w:rFonts w:ascii="Arial" w:hAnsi="Arial" w:cs="Arial"/>
          <w:color w:val="000000" w:themeColor="text1"/>
          <w:sz w:val="24"/>
          <w:szCs w:val="24"/>
        </w:rPr>
        <w:t>înainte</w:t>
      </w:r>
      <w:r w:rsidRPr="004A12F1">
        <w:rPr>
          <w:rFonts w:ascii="Arial" w:hAnsi="Arial" w:cs="Arial"/>
          <w:color w:val="000000" w:themeColor="text1"/>
          <w:sz w:val="24"/>
          <w:szCs w:val="24"/>
        </w:rPr>
        <w:t xml:space="preserve"> de punerea in </w:t>
      </w:r>
      <w:r w:rsidR="00414DF9" w:rsidRPr="004A12F1">
        <w:rPr>
          <w:rFonts w:ascii="Arial" w:hAnsi="Arial" w:cs="Arial"/>
          <w:color w:val="000000" w:themeColor="text1"/>
          <w:sz w:val="24"/>
          <w:szCs w:val="24"/>
        </w:rPr>
        <w:t>funcțiune</w:t>
      </w:r>
      <w:r w:rsidRPr="004A12F1">
        <w:rPr>
          <w:rFonts w:ascii="Arial" w:hAnsi="Arial" w:cs="Arial"/>
          <w:color w:val="000000" w:themeColor="text1"/>
          <w:sz w:val="24"/>
          <w:szCs w:val="24"/>
        </w:rPr>
        <w:t xml:space="preserve"> se vor efectua </w:t>
      </w:r>
      <w:r w:rsidR="00414DF9" w:rsidRPr="004A12F1">
        <w:rPr>
          <w:rFonts w:ascii="Arial" w:hAnsi="Arial" w:cs="Arial"/>
          <w:color w:val="000000" w:themeColor="text1"/>
          <w:sz w:val="24"/>
          <w:szCs w:val="24"/>
        </w:rPr>
        <w:t>lucrări</w:t>
      </w:r>
      <w:r w:rsidRPr="004A12F1">
        <w:rPr>
          <w:rFonts w:ascii="Arial" w:hAnsi="Arial" w:cs="Arial"/>
          <w:color w:val="000000" w:themeColor="text1"/>
          <w:sz w:val="24"/>
          <w:szCs w:val="24"/>
        </w:rPr>
        <w:t xml:space="preserve"> de </w:t>
      </w:r>
      <w:r w:rsidR="00414DF9" w:rsidRPr="004A12F1">
        <w:rPr>
          <w:rFonts w:ascii="Arial" w:hAnsi="Arial" w:cs="Arial"/>
          <w:color w:val="000000" w:themeColor="text1"/>
          <w:sz w:val="24"/>
          <w:szCs w:val="24"/>
        </w:rPr>
        <w:t>curățire</w:t>
      </w:r>
      <w:r w:rsidRPr="004A12F1">
        <w:rPr>
          <w:rFonts w:ascii="Arial" w:hAnsi="Arial" w:cs="Arial"/>
          <w:color w:val="000000" w:themeColor="text1"/>
          <w:sz w:val="24"/>
          <w:szCs w:val="24"/>
        </w:rPr>
        <w:t xml:space="preserve"> si igienizare. </w:t>
      </w:r>
      <w:r w:rsidR="00414DF9" w:rsidRPr="004A12F1">
        <w:rPr>
          <w:rFonts w:ascii="Arial" w:hAnsi="Arial" w:cs="Arial"/>
          <w:color w:val="000000" w:themeColor="text1"/>
          <w:sz w:val="24"/>
          <w:szCs w:val="24"/>
        </w:rPr>
        <w:t>După</w:t>
      </w:r>
      <w:r w:rsidRPr="004A12F1">
        <w:rPr>
          <w:rFonts w:ascii="Arial" w:hAnsi="Arial" w:cs="Arial"/>
          <w:color w:val="000000" w:themeColor="text1"/>
          <w:sz w:val="24"/>
          <w:szCs w:val="24"/>
        </w:rPr>
        <w:t xml:space="preserve"> igienizare se face </w:t>
      </w:r>
      <w:r w:rsidR="00414DF9" w:rsidRPr="004A12F1">
        <w:rPr>
          <w:rFonts w:ascii="Arial" w:hAnsi="Arial" w:cs="Arial"/>
          <w:color w:val="000000" w:themeColor="text1"/>
          <w:sz w:val="24"/>
          <w:szCs w:val="24"/>
        </w:rPr>
        <w:t>spălarea</w:t>
      </w:r>
      <w:r w:rsidRPr="004A12F1">
        <w:rPr>
          <w:rFonts w:ascii="Arial" w:hAnsi="Arial" w:cs="Arial"/>
          <w:color w:val="000000" w:themeColor="text1"/>
          <w:sz w:val="24"/>
          <w:szCs w:val="24"/>
        </w:rPr>
        <w:t xml:space="preserve"> si se fac analize bacteriologice ale apei.</w:t>
      </w:r>
    </w:p>
    <w:p w14:paraId="4FEB4A96" w14:textId="1278914A"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Vana pentru rezerva intangibila de incendiu trebuie sa fie sigilata </w:t>
      </w:r>
      <w:r w:rsidR="00414DF9">
        <w:rPr>
          <w:rFonts w:ascii="Arial" w:hAnsi="Arial" w:cs="Arial"/>
          <w:color w:val="000000" w:themeColor="text1"/>
          <w:sz w:val="24"/>
          <w:szCs w:val="24"/>
        </w:rPr>
        <w:t>î</w:t>
      </w:r>
      <w:r w:rsidRPr="004A12F1">
        <w:rPr>
          <w:rFonts w:ascii="Arial" w:hAnsi="Arial" w:cs="Arial"/>
          <w:color w:val="000000" w:themeColor="text1"/>
          <w:sz w:val="24"/>
          <w:szCs w:val="24"/>
        </w:rPr>
        <w:t xml:space="preserve">n </w:t>
      </w:r>
      <w:r w:rsidR="00414DF9" w:rsidRPr="004A12F1">
        <w:rPr>
          <w:rFonts w:ascii="Arial" w:hAnsi="Arial" w:cs="Arial"/>
          <w:color w:val="000000" w:themeColor="text1"/>
          <w:sz w:val="24"/>
          <w:szCs w:val="24"/>
        </w:rPr>
        <w:t>poziția</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Închis</w:t>
      </w:r>
      <w:r w:rsidRPr="004A12F1">
        <w:rPr>
          <w:rFonts w:ascii="Arial" w:hAnsi="Arial" w:cs="Arial"/>
          <w:color w:val="000000" w:themeColor="text1"/>
          <w:sz w:val="24"/>
          <w:szCs w:val="24"/>
        </w:rPr>
        <w:t xml:space="preserve">» si este deschisa de personalul de exploatare numai la </w:t>
      </w:r>
      <w:r w:rsidR="00414DF9" w:rsidRPr="004A12F1">
        <w:rPr>
          <w:rFonts w:ascii="Arial" w:hAnsi="Arial" w:cs="Arial"/>
          <w:color w:val="000000" w:themeColor="text1"/>
          <w:sz w:val="24"/>
          <w:szCs w:val="24"/>
        </w:rPr>
        <w:t>dispoziția</w:t>
      </w:r>
      <w:r w:rsidRPr="004A12F1">
        <w:rPr>
          <w:rFonts w:ascii="Arial" w:hAnsi="Arial" w:cs="Arial"/>
          <w:color w:val="000000" w:themeColor="text1"/>
          <w:sz w:val="24"/>
          <w:szCs w:val="24"/>
        </w:rPr>
        <w:t xml:space="preserve"> organelor de paza contra incendiilor.</w:t>
      </w:r>
    </w:p>
    <w:p w14:paraId="10994745" w14:textId="003D2B57"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Pentru asigurarea </w:t>
      </w:r>
      <w:r w:rsidR="00414DF9" w:rsidRPr="004A12F1">
        <w:rPr>
          <w:rFonts w:ascii="Arial" w:hAnsi="Arial" w:cs="Arial"/>
          <w:color w:val="000000" w:themeColor="text1"/>
          <w:sz w:val="24"/>
          <w:szCs w:val="24"/>
        </w:rPr>
        <w:t>condițiilor</w:t>
      </w:r>
      <w:r w:rsidRPr="004A12F1">
        <w:rPr>
          <w:rFonts w:ascii="Arial" w:hAnsi="Arial" w:cs="Arial"/>
          <w:color w:val="000000" w:themeColor="text1"/>
          <w:sz w:val="24"/>
          <w:szCs w:val="24"/>
        </w:rPr>
        <w:t xml:space="preserve"> de calitate a apei, rezervoarele trebuie sa fie </w:t>
      </w:r>
      <w:r w:rsidR="00414DF9" w:rsidRPr="004A12F1">
        <w:rPr>
          <w:rFonts w:ascii="Arial" w:hAnsi="Arial" w:cs="Arial"/>
          <w:color w:val="000000" w:themeColor="text1"/>
          <w:sz w:val="24"/>
          <w:szCs w:val="24"/>
        </w:rPr>
        <w:t>curățite</w:t>
      </w:r>
      <w:r w:rsidRPr="004A12F1">
        <w:rPr>
          <w:rFonts w:ascii="Arial" w:hAnsi="Arial" w:cs="Arial"/>
          <w:color w:val="000000" w:themeColor="text1"/>
          <w:sz w:val="24"/>
          <w:szCs w:val="24"/>
        </w:rPr>
        <w:t xml:space="preserve"> periodic de depunerile minerale si organice, </w:t>
      </w:r>
      <w:r w:rsidR="00414DF9" w:rsidRPr="004A12F1">
        <w:rPr>
          <w:rFonts w:ascii="Arial" w:hAnsi="Arial" w:cs="Arial"/>
          <w:color w:val="000000" w:themeColor="text1"/>
          <w:sz w:val="24"/>
          <w:szCs w:val="24"/>
        </w:rPr>
        <w:t>după</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curățire</w:t>
      </w:r>
      <w:r w:rsidRPr="004A12F1">
        <w:rPr>
          <w:rFonts w:ascii="Arial" w:hAnsi="Arial" w:cs="Arial"/>
          <w:color w:val="000000" w:themeColor="text1"/>
          <w:sz w:val="24"/>
          <w:szCs w:val="24"/>
        </w:rPr>
        <w:t>, rezervorul trebuie dezinfectat.</w:t>
      </w:r>
    </w:p>
    <w:p w14:paraId="634FCF52" w14:textId="77777777" w:rsidR="00996C93" w:rsidRPr="004A12F1" w:rsidRDefault="00996C93" w:rsidP="004A12F1">
      <w:pPr>
        <w:pStyle w:val="Titlu2"/>
        <w:ind w:right="371"/>
        <w:rPr>
          <w:rFonts w:ascii="Arial" w:hAnsi="Arial" w:cs="Arial"/>
          <w:color w:val="000000" w:themeColor="text1"/>
          <w:sz w:val="24"/>
          <w:szCs w:val="24"/>
          <w:u w:val="single"/>
          <w:lang w:val="es-ES"/>
        </w:rPr>
      </w:pPr>
      <w:r w:rsidRPr="004A12F1">
        <w:rPr>
          <w:rFonts w:ascii="Arial" w:hAnsi="Arial" w:cs="Arial"/>
          <w:color w:val="000000" w:themeColor="text1"/>
          <w:sz w:val="24"/>
          <w:szCs w:val="24"/>
          <w:lang w:val="es-ES"/>
        </w:rPr>
        <w:tab/>
      </w:r>
      <w:bookmarkStart w:id="3" w:name="_Toc111126280"/>
      <w:r w:rsidRPr="004A12F1">
        <w:rPr>
          <w:rFonts w:ascii="Arial" w:hAnsi="Arial" w:cs="Arial"/>
          <w:color w:val="000000" w:themeColor="text1"/>
          <w:sz w:val="24"/>
          <w:szCs w:val="24"/>
          <w:u w:val="single"/>
          <w:lang w:val="es-ES"/>
        </w:rPr>
        <w:t>Statie de clorinare noua cu hipoclorit Q=2,25 l/s;</w:t>
      </w:r>
      <w:bookmarkEnd w:id="3"/>
    </w:p>
    <w:p w14:paraId="07D171E8"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Instalatia de dozare a clorului lichid (hipoclorit) – Q=2,25 l/s, completa, alcatuita din recipient stocare clor lichid, pompa dozatoare digitala cu functionare automata în functie de debitul apei tratate, linie de aspiratie rigida cu semnal de gol, agitator manual, supapa multifunctionala, furtun de dozare, furtun dezaerare, unitate de injectie, sistem de masura si analiza a clorului rezidual si monitorizarea temperaturii apei.</w:t>
      </w:r>
    </w:p>
    <w:p w14:paraId="090B8117" w14:textId="77777777" w:rsidR="00996C93" w:rsidRPr="004A12F1" w:rsidRDefault="00996C93" w:rsidP="00414DF9">
      <w:pPr>
        <w:spacing w:after="0"/>
        <w:ind w:right="371" w:firstLine="708"/>
        <w:jc w:val="both"/>
        <w:rPr>
          <w:rFonts w:ascii="Arial" w:hAnsi="Arial" w:cs="Arial"/>
          <w:noProof/>
          <w:color w:val="000000" w:themeColor="text1"/>
          <w:sz w:val="24"/>
          <w:szCs w:val="24"/>
        </w:rPr>
      </w:pPr>
      <w:r w:rsidRPr="004A12F1">
        <w:rPr>
          <w:rFonts w:ascii="Arial" w:hAnsi="Arial" w:cs="Arial"/>
          <w:noProof/>
          <w:color w:val="000000" w:themeColor="text1"/>
          <w:sz w:val="24"/>
          <w:szCs w:val="24"/>
        </w:rPr>
        <w:t>Instalatia de clorinare va fi montata intr-un container modular 4,50x2,45x2,70m (comun cu statia de pompare SPAP5), dublu compartimentata.</w:t>
      </w:r>
    </w:p>
    <w:p w14:paraId="1963FE7D"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 xml:space="preserve">Recipientul de stocare hipoclorit va avea capacitatea 3x250 l, calculata în functie de necesarul de solutie. Recipientul va fi dotat cu o linie de aspiratie rigida cu senzor de determinare a nivelului solutiei de hipoclorit care va permite conectarea sa la sistemul de monitorizare si transmitere de datelor. </w:t>
      </w:r>
    </w:p>
    <w:p w14:paraId="2C26BE8E"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Recipientul de stocare va fi dotat cu un agitator manual pentru omogenizarea solutiei de hipoclorit si prevenirea cristalizarii acesteia.</w:t>
      </w:r>
    </w:p>
    <w:p w14:paraId="65690974"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Pompa dozatoare a solutiei de hipoclorit va fi o pompa cu un sistem inteligent de dozare, bazat pe principiul actionarii unei membrane construita integral din teflon, avand cursa completa de dozare, iar frecventa curselor de dozare este data de valoarea capacitatii de dozare necesare.</w:t>
      </w:r>
    </w:p>
    <w:p w14:paraId="099C8601" w14:textId="77777777" w:rsidR="00996C93" w:rsidRPr="004A12F1" w:rsidRDefault="00996C93" w:rsidP="004A12F1">
      <w:pPr>
        <w:spacing w:after="0"/>
        <w:ind w:right="371" w:firstLine="675"/>
        <w:jc w:val="both"/>
        <w:rPr>
          <w:rFonts w:ascii="Arial" w:hAnsi="Arial" w:cs="Arial"/>
          <w:noProof/>
          <w:color w:val="000000" w:themeColor="text1"/>
          <w:sz w:val="24"/>
          <w:szCs w:val="24"/>
        </w:rPr>
      </w:pPr>
      <w:r w:rsidRPr="004A12F1">
        <w:rPr>
          <w:rFonts w:ascii="Arial" w:hAnsi="Arial" w:cs="Arial"/>
          <w:noProof/>
          <w:color w:val="000000" w:themeColor="text1"/>
          <w:sz w:val="24"/>
          <w:szCs w:val="24"/>
        </w:rPr>
        <w:t>Dozarea cu hipoclorit va fi realizata atat în regim automat, functie de debitul de apa care trece prin instalatie cat si în regim manual (pentru testare sau dupa o referinta impusa daca situatia o impune), pompa dozatoare fiind echipata cu un sistem inteligent de dozare care va îndeplini minimum urmatoarele proprietati:</w:t>
      </w:r>
    </w:p>
    <w:p w14:paraId="54CD8631"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 xml:space="preserve">controlul debitului de dozare </w:t>
      </w:r>
    </w:p>
    <w:p w14:paraId="6BA1D79F"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identificarea si corectarea defectiunilor în functionare (suprapresiune, linie de refulare crapata, bule de gaz în capul de dozare, cavitatie pe aspiratie, scurgeri pe la supapele de aspiratie sau refulare);</w:t>
      </w:r>
    </w:p>
    <w:p w14:paraId="3AD9D617"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 xml:space="preserve">monitorizarea presiunii prin senzor de presiune integrat </w:t>
      </w:r>
    </w:p>
    <w:p w14:paraId="51F6F66A"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detectarea modificarilor de presiune în sistem (presiune mai mare decat</w:t>
      </w:r>
    </w:p>
    <w:p w14:paraId="0A5813FB"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valoarea fixata cauzata de o vana închisa, respectiv mai mica cauzata de o defectiune a liniei de refulare), cu oprirea automata a procesului de dozare si alarmarea operatorului prin intermediul sistemului Modbus TCP/IP;</w:t>
      </w:r>
    </w:p>
    <w:p w14:paraId="700344FE"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masurarea capacitatii de dozare prin detectarea deviatiilor debitului de dozare fixat si</w:t>
      </w:r>
    </w:p>
    <w:p w14:paraId="487AC90C"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compensarea acestora prin corectia frecventei curselor de dozare (eliminarea anomalilor date de prezenta unor bule de gaz sau o contrapresiune scazuta);</w:t>
      </w:r>
    </w:p>
    <w:p w14:paraId="297FA61B"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 xml:space="preserve">raport de dozare liniar (minimum 1:2500) pe întregul domeniu al capacitatii de dozare si de presiune, acoperind astfel un domeniu cat mai larg de debite </w:t>
      </w:r>
      <w:r w:rsidRPr="004A12F1">
        <w:rPr>
          <w:rFonts w:ascii="Arial" w:hAnsi="Arial" w:cs="Arial"/>
          <w:noProof/>
          <w:color w:val="000000" w:themeColor="text1"/>
          <w:sz w:val="24"/>
          <w:szCs w:val="24"/>
        </w:rPr>
        <w:lastRenderedPageBreak/>
        <w:t>de apa de tratat, prin utilizarea unui singur tip de pompa dozatoare (reducerea costului si a timpului de întretinere utilizand aceleasi piese de schimb)</w:t>
      </w:r>
    </w:p>
    <w:p w14:paraId="21141DFF" w14:textId="77777777" w:rsidR="00996C93" w:rsidRPr="004A12F1" w:rsidRDefault="00996C93" w:rsidP="004A12F1">
      <w:pPr>
        <w:spacing w:after="0"/>
        <w:ind w:right="371" w:firstLine="675"/>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Pompa dozatoare va fi echipata cu module de intrari/iesiri care vor permite conectarea senzorilor analogici de masura a clorului si a debitului de apa.</w:t>
      </w:r>
    </w:p>
    <w:p w14:paraId="1BCF7E5B" w14:textId="77777777" w:rsidR="00996C93" w:rsidRPr="004A12F1" w:rsidRDefault="00996C93" w:rsidP="004A12F1">
      <w:p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Pompa dozatoare va fi echipata cu supapa multifunctionala care asigura o contrapresiune constanta în cazul unor sisteme în care presiunea fluctueaza, protejeaza pompa dozatoare în cazul unor presiuni excesive si previne fenomenul de sifonare.</w:t>
      </w:r>
    </w:p>
    <w:p w14:paraId="022F1DD0" w14:textId="77777777" w:rsidR="00996C93" w:rsidRPr="004A12F1" w:rsidRDefault="00996C93" w:rsidP="004A12F1">
      <w:p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Sistemul de masura si analiza a clorului rezidual este un sistem preasamblat compus din:</w:t>
      </w:r>
    </w:p>
    <w:p w14:paraId="6497633E"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celula de masura de tip bypass echipata cu senzor de clor</w:t>
      </w:r>
    </w:p>
    <w:p w14:paraId="1EC72196" w14:textId="77777777" w:rsidR="00996C93" w:rsidRPr="004A12F1" w:rsidRDefault="00996C93" w:rsidP="004A12F1">
      <w:pPr>
        <w:numPr>
          <w:ilvl w:val="0"/>
          <w:numId w:val="7"/>
        </w:numPr>
        <w:spacing w:after="0"/>
        <w:ind w:right="371"/>
        <w:jc w:val="both"/>
        <w:rPr>
          <w:rFonts w:ascii="Arial" w:hAnsi="Arial" w:cs="Arial"/>
          <w:noProof/>
          <w:color w:val="000000" w:themeColor="text1"/>
          <w:sz w:val="24"/>
          <w:szCs w:val="24"/>
        </w:rPr>
      </w:pPr>
      <w:r w:rsidRPr="004A12F1">
        <w:rPr>
          <w:rFonts w:ascii="Arial" w:hAnsi="Arial" w:cs="Arial"/>
          <w:noProof/>
          <w:color w:val="000000" w:themeColor="text1"/>
          <w:sz w:val="24"/>
          <w:szCs w:val="24"/>
        </w:rPr>
        <w:t>unitate de control si amplificare semnal.</w:t>
      </w:r>
    </w:p>
    <w:p w14:paraId="58603CBA" w14:textId="7A82561C" w:rsidR="00996C93"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Rezervorul de </w:t>
      </w:r>
      <w:proofErr w:type="spellStart"/>
      <w:r w:rsidRPr="004A12F1">
        <w:rPr>
          <w:rFonts w:ascii="Arial" w:hAnsi="Arial" w:cs="Arial"/>
          <w:color w:val="000000" w:themeColor="text1"/>
          <w:sz w:val="24"/>
          <w:szCs w:val="24"/>
        </w:rPr>
        <w:t>inmagazinare</w:t>
      </w:r>
      <w:proofErr w:type="spellEnd"/>
      <w:r w:rsidRPr="004A12F1">
        <w:rPr>
          <w:rFonts w:ascii="Arial" w:hAnsi="Arial" w:cs="Arial"/>
          <w:color w:val="000000" w:themeColor="text1"/>
          <w:sz w:val="24"/>
          <w:szCs w:val="24"/>
        </w:rPr>
        <w:t xml:space="preserve"> si </w:t>
      </w:r>
      <w:proofErr w:type="spellStart"/>
      <w:r w:rsidRPr="004A12F1">
        <w:rPr>
          <w:rFonts w:ascii="Arial" w:hAnsi="Arial" w:cs="Arial"/>
          <w:color w:val="000000" w:themeColor="text1"/>
          <w:sz w:val="24"/>
          <w:szCs w:val="24"/>
        </w:rPr>
        <w:t>statia</w:t>
      </w:r>
      <w:proofErr w:type="spellEnd"/>
      <w:r w:rsidRPr="004A12F1">
        <w:rPr>
          <w:rFonts w:ascii="Arial" w:hAnsi="Arial" w:cs="Arial"/>
          <w:color w:val="000000" w:themeColor="text1"/>
          <w:sz w:val="24"/>
          <w:szCs w:val="24"/>
        </w:rPr>
        <w:t xml:space="preserve"> de clorinare sunt localizate pe curba de nivel de 1344,40 m in punctele determinate de coordonate stereo 70, redate in tabelul </w:t>
      </w:r>
      <w:proofErr w:type="spellStart"/>
      <w:r w:rsidRPr="004A12F1">
        <w:rPr>
          <w:rFonts w:ascii="Arial" w:hAnsi="Arial" w:cs="Arial"/>
          <w:color w:val="000000" w:themeColor="text1"/>
          <w:sz w:val="24"/>
          <w:szCs w:val="24"/>
        </w:rPr>
        <w:t>urmator</w:t>
      </w:r>
      <w:proofErr w:type="spellEnd"/>
      <w:r w:rsidRPr="004A12F1">
        <w:rPr>
          <w:rFonts w:ascii="Arial" w:hAnsi="Arial" w:cs="Arial"/>
          <w:color w:val="000000" w:themeColor="text1"/>
          <w:sz w:val="24"/>
          <w:szCs w:val="24"/>
        </w:rPr>
        <w:t>:</w:t>
      </w:r>
    </w:p>
    <w:p w14:paraId="752E64AF" w14:textId="77777777" w:rsidR="004A12F1" w:rsidRPr="004A12F1" w:rsidRDefault="004A12F1" w:rsidP="004A12F1">
      <w:pPr>
        <w:spacing w:after="0"/>
        <w:ind w:right="371"/>
        <w:jc w:val="both"/>
        <w:rPr>
          <w:rFonts w:ascii="Arial" w:hAnsi="Arial" w:cs="Arial"/>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2425"/>
        <w:gridCol w:w="2647"/>
      </w:tblGrid>
      <w:tr w:rsidR="00996C93" w:rsidRPr="004A12F1" w14:paraId="360E4D5C" w14:textId="77777777" w:rsidTr="00414DF9">
        <w:trPr>
          <w:trHeight w:val="313"/>
        </w:trPr>
        <w:tc>
          <w:tcPr>
            <w:tcW w:w="3572" w:type="dxa"/>
          </w:tcPr>
          <w:p w14:paraId="7F067F1D" w14:textId="12D1C53B" w:rsidR="00996C93" w:rsidRPr="004A12F1" w:rsidRDefault="00414DF9"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Rezervor stație</w:t>
            </w:r>
            <w:r w:rsidR="00996C93" w:rsidRPr="004A12F1">
              <w:rPr>
                <w:rFonts w:ascii="Arial" w:hAnsi="Arial" w:cs="Arial"/>
                <w:b/>
                <w:color w:val="000000" w:themeColor="text1"/>
                <w:sz w:val="24"/>
                <w:szCs w:val="24"/>
              </w:rPr>
              <w:t xml:space="preserve"> de tratare</w:t>
            </w:r>
          </w:p>
        </w:tc>
        <w:tc>
          <w:tcPr>
            <w:tcW w:w="2425" w:type="dxa"/>
          </w:tcPr>
          <w:p w14:paraId="374769AE"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X (N)</w:t>
            </w:r>
          </w:p>
        </w:tc>
        <w:tc>
          <w:tcPr>
            <w:tcW w:w="2647" w:type="dxa"/>
          </w:tcPr>
          <w:p w14:paraId="49AE12A6" w14:textId="77777777" w:rsidR="00996C93" w:rsidRPr="004A12F1" w:rsidRDefault="00996C93"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Y (E)</w:t>
            </w:r>
          </w:p>
        </w:tc>
      </w:tr>
      <w:tr w:rsidR="00996C93" w:rsidRPr="004A12F1" w14:paraId="3DCC4E4B" w14:textId="77777777" w:rsidTr="00414DF9">
        <w:trPr>
          <w:trHeight w:val="300"/>
        </w:trPr>
        <w:tc>
          <w:tcPr>
            <w:tcW w:w="3572" w:type="dxa"/>
          </w:tcPr>
          <w:p w14:paraId="5DBAA134"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143</w:t>
            </w:r>
          </w:p>
        </w:tc>
        <w:tc>
          <w:tcPr>
            <w:tcW w:w="2425" w:type="dxa"/>
          </w:tcPr>
          <w:p w14:paraId="5BC73F7A"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426600,319</w:t>
            </w:r>
          </w:p>
        </w:tc>
        <w:tc>
          <w:tcPr>
            <w:tcW w:w="2647" w:type="dxa"/>
          </w:tcPr>
          <w:p w14:paraId="05DB0144"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366070,641</w:t>
            </w:r>
          </w:p>
        </w:tc>
      </w:tr>
      <w:tr w:rsidR="00996C93" w:rsidRPr="004A12F1" w14:paraId="570240D3" w14:textId="77777777" w:rsidTr="00414DF9">
        <w:trPr>
          <w:trHeight w:val="341"/>
        </w:trPr>
        <w:tc>
          <w:tcPr>
            <w:tcW w:w="3572" w:type="dxa"/>
          </w:tcPr>
          <w:p w14:paraId="61E45CC0"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144</w:t>
            </w:r>
          </w:p>
        </w:tc>
        <w:tc>
          <w:tcPr>
            <w:tcW w:w="2425" w:type="dxa"/>
          </w:tcPr>
          <w:p w14:paraId="10C712DC"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426625,427</w:t>
            </w:r>
          </w:p>
        </w:tc>
        <w:tc>
          <w:tcPr>
            <w:tcW w:w="2647" w:type="dxa"/>
          </w:tcPr>
          <w:p w14:paraId="402B44FC"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366085,52</w:t>
            </w:r>
          </w:p>
        </w:tc>
      </w:tr>
      <w:tr w:rsidR="00996C93" w:rsidRPr="004A12F1" w14:paraId="04FDA8FA" w14:textId="77777777" w:rsidTr="00414DF9">
        <w:trPr>
          <w:trHeight w:val="205"/>
        </w:trPr>
        <w:tc>
          <w:tcPr>
            <w:tcW w:w="3572" w:type="dxa"/>
          </w:tcPr>
          <w:p w14:paraId="0C7DD139"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145</w:t>
            </w:r>
          </w:p>
        </w:tc>
        <w:tc>
          <w:tcPr>
            <w:tcW w:w="2425" w:type="dxa"/>
          </w:tcPr>
          <w:p w14:paraId="51D020C4"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426652,279</w:t>
            </w:r>
          </w:p>
        </w:tc>
        <w:tc>
          <w:tcPr>
            <w:tcW w:w="2647" w:type="dxa"/>
          </w:tcPr>
          <w:p w14:paraId="3885EDB9"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366042,874</w:t>
            </w:r>
          </w:p>
        </w:tc>
      </w:tr>
      <w:tr w:rsidR="00996C93" w:rsidRPr="004A12F1" w14:paraId="5B641A71" w14:textId="77777777" w:rsidTr="00414DF9">
        <w:trPr>
          <w:trHeight w:val="205"/>
        </w:trPr>
        <w:tc>
          <w:tcPr>
            <w:tcW w:w="3572" w:type="dxa"/>
          </w:tcPr>
          <w:p w14:paraId="12483F5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146</w:t>
            </w:r>
          </w:p>
        </w:tc>
        <w:tc>
          <w:tcPr>
            <w:tcW w:w="2425" w:type="dxa"/>
          </w:tcPr>
          <w:p w14:paraId="78B288C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426608,57</w:t>
            </w:r>
          </w:p>
        </w:tc>
        <w:tc>
          <w:tcPr>
            <w:tcW w:w="2647" w:type="dxa"/>
          </w:tcPr>
          <w:p w14:paraId="74361F85" w14:textId="77777777"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366004,087</w:t>
            </w:r>
          </w:p>
        </w:tc>
      </w:tr>
      <w:tr w:rsidR="00996C93" w:rsidRPr="004A12F1" w14:paraId="01F671E9" w14:textId="77777777" w:rsidTr="00414DF9">
        <w:trPr>
          <w:trHeight w:val="205"/>
        </w:trPr>
        <w:tc>
          <w:tcPr>
            <w:tcW w:w="3572" w:type="dxa"/>
          </w:tcPr>
          <w:p w14:paraId="2A5734E6"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147</w:t>
            </w:r>
          </w:p>
        </w:tc>
        <w:tc>
          <w:tcPr>
            <w:tcW w:w="2425" w:type="dxa"/>
          </w:tcPr>
          <w:p w14:paraId="6E9518D8"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426577,559</w:t>
            </w:r>
          </w:p>
        </w:tc>
        <w:tc>
          <w:tcPr>
            <w:tcW w:w="2647" w:type="dxa"/>
          </w:tcPr>
          <w:p w14:paraId="68E706A2" w14:textId="77777777"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366055,888</w:t>
            </w:r>
          </w:p>
        </w:tc>
      </w:tr>
    </w:tbl>
    <w:p w14:paraId="667CB130" w14:textId="77777777" w:rsidR="00996C93" w:rsidRPr="004A12F1" w:rsidRDefault="00996C93" w:rsidP="004A12F1">
      <w:pPr>
        <w:spacing w:after="0"/>
        <w:ind w:right="371"/>
        <w:jc w:val="both"/>
        <w:rPr>
          <w:rFonts w:ascii="Arial" w:hAnsi="Arial" w:cs="Arial"/>
          <w:color w:val="000000" w:themeColor="text1"/>
          <w:sz w:val="24"/>
          <w:szCs w:val="24"/>
        </w:rPr>
      </w:pPr>
    </w:p>
    <w:p w14:paraId="20992445" w14:textId="77777777" w:rsidR="00414DF9" w:rsidRDefault="00996C93" w:rsidP="004A12F1">
      <w:pPr>
        <w:spacing w:after="0"/>
        <w:ind w:right="371" w:firstLine="720"/>
        <w:jc w:val="both"/>
        <w:rPr>
          <w:rFonts w:ascii="Arial" w:hAnsi="Arial" w:cs="Arial"/>
          <w:color w:val="000000" w:themeColor="text1"/>
          <w:sz w:val="24"/>
          <w:szCs w:val="24"/>
          <w:u w:val="single"/>
        </w:rPr>
      </w:pPr>
      <w:r w:rsidRPr="004A12F1">
        <w:rPr>
          <w:rFonts w:ascii="Arial" w:hAnsi="Arial" w:cs="Arial"/>
          <w:color w:val="000000" w:themeColor="text1"/>
          <w:sz w:val="24"/>
          <w:szCs w:val="24"/>
        </w:rPr>
        <w:t xml:space="preserve">e). </w:t>
      </w:r>
      <w:r w:rsidR="00414DF9" w:rsidRPr="004A12F1">
        <w:rPr>
          <w:rFonts w:ascii="Arial" w:hAnsi="Arial" w:cs="Arial"/>
          <w:color w:val="000000" w:themeColor="text1"/>
          <w:sz w:val="24"/>
          <w:szCs w:val="24"/>
          <w:u w:val="single"/>
        </w:rPr>
        <w:t>Rețea</w:t>
      </w:r>
      <w:r w:rsidRPr="004A12F1">
        <w:rPr>
          <w:rFonts w:ascii="Arial" w:hAnsi="Arial" w:cs="Arial"/>
          <w:color w:val="000000" w:themeColor="text1"/>
          <w:sz w:val="24"/>
          <w:szCs w:val="24"/>
          <w:u w:val="single"/>
        </w:rPr>
        <w:t xml:space="preserve"> </w:t>
      </w:r>
      <w:r w:rsidR="00414DF9" w:rsidRPr="004A12F1">
        <w:rPr>
          <w:rFonts w:ascii="Arial" w:hAnsi="Arial" w:cs="Arial"/>
          <w:color w:val="000000" w:themeColor="text1"/>
          <w:sz w:val="24"/>
          <w:szCs w:val="24"/>
          <w:u w:val="single"/>
        </w:rPr>
        <w:t>gravitaționala</w:t>
      </w:r>
      <w:r w:rsidRPr="004A12F1">
        <w:rPr>
          <w:rFonts w:ascii="Arial" w:hAnsi="Arial" w:cs="Arial"/>
          <w:color w:val="000000" w:themeColor="text1"/>
          <w:sz w:val="24"/>
          <w:szCs w:val="24"/>
          <w:u w:val="single"/>
        </w:rPr>
        <w:t xml:space="preserve"> ramificata din </w:t>
      </w:r>
      <w:proofErr w:type="spellStart"/>
      <w:r w:rsidRPr="004A12F1">
        <w:rPr>
          <w:rFonts w:ascii="Arial" w:hAnsi="Arial" w:cs="Arial"/>
          <w:color w:val="000000" w:themeColor="text1"/>
          <w:sz w:val="24"/>
          <w:szCs w:val="24"/>
          <w:u w:val="single"/>
        </w:rPr>
        <w:t>tevi</w:t>
      </w:r>
      <w:proofErr w:type="spellEnd"/>
      <w:r w:rsidRPr="004A12F1">
        <w:rPr>
          <w:rFonts w:ascii="Arial" w:hAnsi="Arial" w:cs="Arial"/>
          <w:color w:val="000000" w:themeColor="text1"/>
          <w:sz w:val="24"/>
          <w:szCs w:val="24"/>
          <w:u w:val="single"/>
        </w:rPr>
        <w:t xml:space="preserve"> </w:t>
      </w:r>
      <w:proofErr w:type="spellStart"/>
      <w:r w:rsidRPr="004A12F1">
        <w:rPr>
          <w:rFonts w:ascii="Arial" w:hAnsi="Arial" w:cs="Arial"/>
          <w:color w:val="000000" w:themeColor="text1"/>
          <w:sz w:val="24"/>
          <w:szCs w:val="24"/>
          <w:u w:val="single"/>
        </w:rPr>
        <w:t>PEHD</w:t>
      </w:r>
      <w:proofErr w:type="spellEnd"/>
      <w:r w:rsidRPr="004A12F1">
        <w:rPr>
          <w:rFonts w:ascii="Arial" w:hAnsi="Arial" w:cs="Arial"/>
          <w:color w:val="000000" w:themeColor="text1"/>
          <w:sz w:val="24"/>
          <w:szCs w:val="24"/>
          <w:u w:val="single"/>
        </w:rPr>
        <w:t xml:space="preserve"> PE </w:t>
      </w:r>
      <w:proofErr w:type="spellStart"/>
      <w:r w:rsidRPr="004A12F1">
        <w:rPr>
          <w:rFonts w:ascii="Arial" w:hAnsi="Arial" w:cs="Arial"/>
          <w:color w:val="000000" w:themeColor="text1"/>
          <w:sz w:val="24"/>
          <w:szCs w:val="24"/>
          <w:u w:val="single"/>
        </w:rPr>
        <w:t>100RC</w:t>
      </w:r>
      <w:proofErr w:type="spellEnd"/>
      <w:r w:rsidRPr="004A12F1">
        <w:rPr>
          <w:rFonts w:ascii="Arial" w:hAnsi="Arial" w:cs="Arial"/>
          <w:color w:val="000000" w:themeColor="text1"/>
          <w:sz w:val="24"/>
          <w:szCs w:val="24"/>
          <w:u w:val="single"/>
        </w:rPr>
        <w:t xml:space="preserve">, pentru </w:t>
      </w:r>
      <w:r w:rsidR="00414DF9" w:rsidRPr="004A12F1">
        <w:rPr>
          <w:rFonts w:ascii="Arial" w:hAnsi="Arial" w:cs="Arial"/>
          <w:color w:val="000000" w:themeColor="text1"/>
          <w:sz w:val="24"/>
          <w:szCs w:val="24"/>
          <w:u w:val="single"/>
        </w:rPr>
        <w:t>distribuția</w:t>
      </w:r>
      <w:r w:rsidRPr="004A12F1">
        <w:rPr>
          <w:rFonts w:ascii="Arial" w:hAnsi="Arial" w:cs="Arial"/>
          <w:color w:val="000000" w:themeColor="text1"/>
          <w:sz w:val="24"/>
          <w:szCs w:val="24"/>
          <w:u w:val="single"/>
        </w:rPr>
        <w:t xml:space="preserve"> apei potabile </w:t>
      </w:r>
    </w:p>
    <w:p w14:paraId="58A66B76" w14:textId="3267E140" w:rsidR="00996C93" w:rsidRPr="004A12F1" w:rsidRDefault="00996C93" w:rsidP="004A12F1">
      <w:pPr>
        <w:spacing w:after="0"/>
        <w:ind w:right="371" w:firstLine="720"/>
        <w:jc w:val="both"/>
        <w:rPr>
          <w:rFonts w:ascii="Arial" w:hAnsi="Arial" w:cs="Arial"/>
          <w:bCs/>
          <w:color w:val="000000" w:themeColor="text1"/>
          <w:sz w:val="24"/>
          <w:szCs w:val="24"/>
        </w:rPr>
      </w:pPr>
      <w:r w:rsidRPr="004A12F1">
        <w:rPr>
          <w:rFonts w:ascii="Arial" w:hAnsi="Arial" w:cs="Arial"/>
          <w:color w:val="000000" w:themeColor="text1"/>
          <w:sz w:val="24"/>
          <w:szCs w:val="24"/>
        </w:rPr>
        <w:t>la utilizatorii din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w:t>
      </w:r>
      <w:r w:rsidRPr="004A12F1">
        <w:rPr>
          <w:rFonts w:ascii="Arial" w:hAnsi="Arial" w:cs="Arial"/>
          <w:bCs/>
          <w:color w:val="000000" w:themeColor="text1"/>
          <w:sz w:val="24"/>
          <w:szCs w:val="24"/>
        </w:rPr>
        <w:t xml:space="preserve"> </w:t>
      </w:r>
      <w:r w:rsidR="00414DF9" w:rsidRPr="004A12F1">
        <w:rPr>
          <w:rFonts w:ascii="Arial" w:hAnsi="Arial" w:cs="Arial"/>
          <w:bCs/>
          <w:color w:val="000000" w:themeColor="text1"/>
          <w:sz w:val="24"/>
          <w:szCs w:val="24"/>
        </w:rPr>
        <w:t>Rețeaua</w:t>
      </w:r>
      <w:r w:rsidRPr="004A12F1">
        <w:rPr>
          <w:rFonts w:ascii="Arial" w:hAnsi="Arial" w:cs="Arial"/>
          <w:bCs/>
          <w:color w:val="000000" w:themeColor="text1"/>
          <w:sz w:val="24"/>
          <w:szCs w:val="24"/>
        </w:rPr>
        <w:t xml:space="preserve"> subterana va avea conducte cu </w:t>
      </w:r>
      <w:proofErr w:type="spellStart"/>
      <w:r w:rsidRPr="004A12F1">
        <w:rPr>
          <w:rFonts w:ascii="Arial" w:hAnsi="Arial" w:cs="Arial"/>
          <w:bCs/>
          <w:color w:val="000000" w:themeColor="text1"/>
          <w:sz w:val="24"/>
          <w:szCs w:val="24"/>
        </w:rPr>
        <w:t>diametrii</w:t>
      </w:r>
      <w:proofErr w:type="spellEnd"/>
      <w:r w:rsidRPr="004A12F1">
        <w:rPr>
          <w:rFonts w:ascii="Arial" w:hAnsi="Arial" w:cs="Arial"/>
          <w:bCs/>
          <w:color w:val="000000" w:themeColor="text1"/>
          <w:sz w:val="24"/>
          <w:szCs w:val="24"/>
        </w:rPr>
        <w:t xml:space="preserve"> De 50 mm - De 110 mm si va fi echipata cu 5 </w:t>
      </w:r>
      <w:r w:rsidR="00414DF9" w:rsidRPr="004A12F1">
        <w:rPr>
          <w:rFonts w:ascii="Arial" w:hAnsi="Arial" w:cs="Arial"/>
          <w:bCs/>
          <w:color w:val="000000" w:themeColor="text1"/>
          <w:sz w:val="24"/>
          <w:szCs w:val="24"/>
        </w:rPr>
        <w:t>hidranți</w:t>
      </w:r>
      <w:r w:rsidRPr="004A12F1">
        <w:rPr>
          <w:rFonts w:ascii="Arial" w:hAnsi="Arial" w:cs="Arial"/>
          <w:bCs/>
          <w:color w:val="000000" w:themeColor="text1"/>
          <w:sz w:val="24"/>
          <w:szCs w:val="24"/>
        </w:rPr>
        <w:t xml:space="preserve"> exteriori de incendiu </w:t>
      </w:r>
      <w:proofErr w:type="spellStart"/>
      <w:r w:rsidRPr="004A12F1">
        <w:rPr>
          <w:rFonts w:ascii="Arial" w:hAnsi="Arial" w:cs="Arial"/>
          <w:bCs/>
          <w:color w:val="000000" w:themeColor="text1"/>
          <w:sz w:val="24"/>
          <w:szCs w:val="24"/>
        </w:rPr>
        <w:t>Dn</w:t>
      </w:r>
      <w:proofErr w:type="spellEnd"/>
      <w:r w:rsidRPr="004A12F1">
        <w:rPr>
          <w:rFonts w:ascii="Arial" w:hAnsi="Arial" w:cs="Arial"/>
          <w:bCs/>
          <w:color w:val="000000" w:themeColor="text1"/>
          <w:sz w:val="24"/>
          <w:szCs w:val="24"/>
        </w:rPr>
        <w:t xml:space="preserve"> 80 mm, supraterani. Lungimea </w:t>
      </w:r>
      <w:r w:rsidR="00414DF9" w:rsidRPr="004A12F1">
        <w:rPr>
          <w:rFonts w:ascii="Arial" w:hAnsi="Arial" w:cs="Arial"/>
          <w:bCs/>
          <w:color w:val="000000" w:themeColor="text1"/>
          <w:sz w:val="24"/>
          <w:szCs w:val="24"/>
        </w:rPr>
        <w:t>rețelei</w:t>
      </w:r>
      <w:r w:rsidRPr="004A12F1">
        <w:rPr>
          <w:rFonts w:ascii="Arial" w:hAnsi="Arial" w:cs="Arial"/>
          <w:bCs/>
          <w:color w:val="000000" w:themeColor="text1"/>
          <w:sz w:val="24"/>
          <w:szCs w:val="24"/>
        </w:rPr>
        <w:t xml:space="preserve"> de </w:t>
      </w:r>
      <w:r w:rsidR="00414DF9" w:rsidRPr="004A12F1">
        <w:rPr>
          <w:rFonts w:ascii="Arial" w:hAnsi="Arial" w:cs="Arial"/>
          <w:bCs/>
          <w:color w:val="000000" w:themeColor="text1"/>
          <w:sz w:val="24"/>
          <w:szCs w:val="24"/>
        </w:rPr>
        <w:t>distribuție</w:t>
      </w:r>
      <w:r w:rsidRPr="004A12F1">
        <w:rPr>
          <w:rFonts w:ascii="Arial" w:hAnsi="Arial" w:cs="Arial"/>
          <w:bCs/>
          <w:color w:val="000000" w:themeColor="text1"/>
          <w:sz w:val="24"/>
          <w:szCs w:val="24"/>
        </w:rPr>
        <w:t xml:space="preserve"> a</w:t>
      </w:r>
      <w:r w:rsidRPr="004A12F1">
        <w:rPr>
          <w:rFonts w:ascii="Arial" w:hAnsi="Arial" w:cs="Arial"/>
          <w:color w:val="000000" w:themeColor="text1"/>
          <w:sz w:val="24"/>
          <w:szCs w:val="24"/>
        </w:rPr>
        <w:t xml:space="preserve"> Zonei turistice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w:t>
      </w:r>
      <w:r w:rsidRPr="004A12F1">
        <w:rPr>
          <w:rFonts w:ascii="Arial" w:hAnsi="Arial" w:cs="Arial"/>
          <w:bCs/>
          <w:color w:val="000000" w:themeColor="text1"/>
          <w:sz w:val="24"/>
          <w:szCs w:val="24"/>
        </w:rPr>
        <w:t xml:space="preserve"> va fi de aproximativ 1270 m.</w:t>
      </w:r>
    </w:p>
    <w:p w14:paraId="0375635D" w14:textId="371215D4"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w:t>
      </w:r>
      <w:r w:rsidR="00414DF9" w:rsidRPr="004A12F1">
        <w:rPr>
          <w:rFonts w:ascii="Arial" w:hAnsi="Arial" w:cs="Arial"/>
          <w:color w:val="000000" w:themeColor="text1"/>
          <w:sz w:val="24"/>
          <w:szCs w:val="24"/>
        </w:rPr>
        <w:t>rețeaua</w:t>
      </w:r>
      <w:r w:rsidRPr="004A12F1">
        <w:rPr>
          <w:rFonts w:ascii="Arial" w:hAnsi="Arial" w:cs="Arial"/>
          <w:color w:val="000000" w:themeColor="text1"/>
          <w:sz w:val="24"/>
          <w:szCs w:val="24"/>
        </w:rPr>
        <w:t xml:space="preserve"> de </w:t>
      </w:r>
      <w:r w:rsidR="00414DF9" w:rsidRPr="004A12F1">
        <w:rPr>
          <w:rFonts w:ascii="Arial" w:hAnsi="Arial" w:cs="Arial"/>
          <w:color w:val="000000" w:themeColor="text1"/>
          <w:sz w:val="24"/>
          <w:szCs w:val="24"/>
        </w:rPr>
        <w:t>distribuție</w:t>
      </w:r>
      <w:r w:rsidRPr="004A12F1">
        <w:rPr>
          <w:rFonts w:ascii="Arial" w:hAnsi="Arial" w:cs="Arial"/>
          <w:color w:val="000000" w:themeColor="text1"/>
          <w:sz w:val="24"/>
          <w:szCs w:val="24"/>
        </w:rPr>
        <w:t xml:space="preserve"> vor fi </w:t>
      </w:r>
      <w:r w:rsidR="00414DF9" w:rsidRPr="004A12F1">
        <w:rPr>
          <w:rFonts w:ascii="Arial" w:hAnsi="Arial" w:cs="Arial"/>
          <w:color w:val="000000" w:themeColor="text1"/>
          <w:sz w:val="24"/>
          <w:szCs w:val="24"/>
        </w:rPr>
        <w:t>branșate</w:t>
      </w:r>
      <w:r w:rsidRPr="004A12F1">
        <w:rPr>
          <w:rFonts w:ascii="Arial" w:hAnsi="Arial" w:cs="Arial"/>
          <w:color w:val="000000" w:themeColor="text1"/>
          <w:sz w:val="24"/>
          <w:szCs w:val="24"/>
        </w:rPr>
        <w:t xml:space="preserve"> aproximativ 52 de cabane, prin </w:t>
      </w:r>
      <w:r w:rsidR="00414DF9" w:rsidRPr="004A12F1">
        <w:rPr>
          <w:rFonts w:ascii="Arial" w:hAnsi="Arial" w:cs="Arial"/>
          <w:color w:val="000000" w:themeColor="text1"/>
          <w:sz w:val="24"/>
          <w:szCs w:val="24"/>
        </w:rPr>
        <w:t>branșamente</w:t>
      </w:r>
      <w:r w:rsidRPr="004A12F1">
        <w:rPr>
          <w:rFonts w:ascii="Arial" w:hAnsi="Arial" w:cs="Arial"/>
          <w:color w:val="000000" w:themeColor="text1"/>
          <w:sz w:val="24"/>
          <w:szCs w:val="24"/>
        </w:rPr>
        <w:t xml:space="preserve"> din </w:t>
      </w:r>
      <w:proofErr w:type="spellStart"/>
      <w:r w:rsidRPr="004A12F1">
        <w:rPr>
          <w:rFonts w:ascii="Arial" w:hAnsi="Arial" w:cs="Arial"/>
          <w:color w:val="000000" w:themeColor="text1"/>
          <w:sz w:val="24"/>
          <w:szCs w:val="24"/>
        </w:rPr>
        <w:t>PEHD</w:t>
      </w:r>
      <w:proofErr w:type="spellEnd"/>
      <w:r w:rsidRPr="004A12F1">
        <w:rPr>
          <w:rFonts w:ascii="Arial" w:hAnsi="Arial" w:cs="Arial"/>
          <w:color w:val="000000" w:themeColor="text1"/>
          <w:sz w:val="24"/>
          <w:szCs w:val="24"/>
        </w:rPr>
        <w:t xml:space="preserve"> De 32 mm, pe care sunt </w:t>
      </w:r>
      <w:r w:rsidR="00414DF9" w:rsidRPr="004A12F1">
        <w:rPr>
          <w:rFonts w:ascii="Arial" w:hAnsi="Arial" w:cs="Arial"/>
          <w:color w:val="000000" w:themeColor="text1"/>
          <w:sz w:val="24"/>
          <w:szCs w:val="24"/>
        </w:rPr>
        <w:t>prevăzute</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cămine</w:t>
      </w:r>
      <w:r w:rsidRPr="004A12F1">
        <w:rPr>
          <w:rFonts w:ascii="Arial" w:hAnsi="Arial" w:cs="Arial"/>
          <w:color w:val="000000" w:themeColor="text1"/>
          <w:sz w:val="24"/>
          <w:szCs w:val="24"/>
        </w:rPr>
        <w:t xml:space="preserve"> cu apometru. Lungimea totala a </w:t>
      </w:r>
      <w:r w:rsidR="00414DF9" w:rsidRPr="004A12F1">
        <w:rPr>
          <w:rFonts w:ascii="Arial" w:hAnsi="Arial" w:cs="Arial"/>
          <w:color w:val="000000" w:themeColor="text1"/>
          <w:sz w:val="24"/>
          <w:szCs w:val="24"/>
        </w:rPr>
        <w:t>branșamentelor</w:t>
      </w:r>
      <w:r w:rsidRPr="004A12F1">
        <w:rPr>
          <w:rFonts w:ascii="Arial" w:hAnsi="Arial" w:cs="Arial"/>
          <w:color w:val="000000" w:themeColor="text1"/>
          <w:sz w:val="24"/>
          <w:szCs w:val="24"/>
        </w:rPr>
        <w:t xml:space="preserve"> este estimata la 500 m.</w:t>
      </w:r>
    </w:p>
    <w:p w14:paraId="4971A3ED" w14:textId="5ABB8F8A" w:rsidR="00996C93" w:rsidRPr="004A12F1" w:rsidRDefault="00414DF9" w:rsidP="004A12F1">
      <w:pPr>
        <w:spacing w:after="0"/>
        <w:ind w:right="371" w:firstLine="720"/>
        <w:jc w:val="both"/>
        <w:rPr>
          <w:rFonts w:ascii="Arial" w:hAnsi="Arial" w:cs="Arial"/>
          <w:color w:val="000000" w:themeColor="text1"/>
          <w:sz w:val="24"/>
          <w:szCs w:val="24"/>
          <w:lang w:val="es-ES"/>
        </w:rPr>
      </w:pPr>
      <w:r>
        <w:rPr>
          <w:rFonts w:ascii="Arial" w:hAnsi="Arial" w:cs="Arial"/>
          <w:color w:val="000000" w:themeColor="text1"/>
          <w:sz w:val="24"/>
          <w:szCs w:val="24"/>
          <w:lang w:val="es-ES"/>
        </w:rPr>
        <w:t>Î</w:t>
      </w:r>
      <w:r w:rsidR="00996C93" w:rsidRPr="004A12F1">
        <w:rPr>
          <w:rFonts w:ascii="Arial" w:hAnsi="Arial" w:cs="Arial"/>
          <w:color w:val="000000" w:themeColor="text1"/>
          <w:sz w:val="24"/>
          <w:szCs w:val="24"/>
          <w:lang w:val="es-ES"/>
        </w:rPr>
        <w:t xml:space="preserve">n plan vertical, conductele se vor poza sub adancimea de inghet, avand cota ax conducta la 1,2m sub cota terenului natural; panta conductei va urmari panta terenului natural. </w:t>
      </w:r>
    </w:p>
    <w:p w14:paraId="27AA9D55" w14:textId="77777777" w:rsidR="00996C93" w:rsidRPr="004A12F1" w:rsidRDefault="00996C93" w:rsidP="004A12F1">
      <w:pPr>
        <w:spacing w:after="0"/>
        <w:ind w:right="371" w:firstLine="720"/>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Patul de pozare al conductei este de 10 cm si este format din material granular avand grad de compactare Proctor 90%.  La 30 cm peste generatoarea superioara a conductei se va ingropa o banda avertizoare cu fir metalic din polietilena, de minimum 50 mm latime, pentru depistarea traseului conductei in caz de interventii.</w:t>
      </w:r>
    </w:p>
    <w:p w14:paraId="57627E60" w14:textId="77777777" w:rsidR="00996C93" w:rsidRPr="004A12F1" w:rsidRDefault="00996C93" w:rsidP="004A12F1">
      <w:pPr>
        <w:spacing w:after="0"/>
        <w:ind w:right="371" w:firstLine="720"/>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Legatura dintre conducta din polietilena si elemente auxiliare (fitinguri din otel inox) din caminele amplasate pe traseu se va face prin flanse.</w:t>
      </w:r>
    </w:p>
    <w:p w14:paraId="78970110" w14:textId="2BB876F9" w:rsidR="00996C93" w:rsidRPr="004A12F1" w:rsidRDefault="00996C93"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stabilirea in plan a traseului </w:t>
      </w:r>
      <w:r w:rsidR="00414DF9" w:rsidRPr="004A12F1">
        <w:rPr>
          <w:rFonts w:ascii="Arial" w:hAnsi="Arial" w:cs="Arial"/>
          <w:color w:val="000000" w:themeColor="text1"/>
          <w:sz w:val="24"/>
          <w:szCs w:val="24"/>
        </w:rPr>
        <w:t>rețelei</w:t>
      </w:r>
      <w:r w:rsidRPr="004A12F1">
        <w:rPr>
          <w:rFonts w:ascii="Arial" w:hAnsi="Arial" w:cs="Arial"/>
          <w:color w:val="000000" w:themeColor="text1"/>
          <w:sz w:val="24"/>
          <w:szCs w:val="24"/>
        </w:rPr>
        <w:t xml:space="preserve"> de </w:t>
      </w:r>
      <w:r w:rsidR="00414DF9" w:rsidRPr="004A12F1">
        <w:rPr>
          <w:rFonts w:ascii="Arial" w:hAnsi="Arial" w:cs="Arial"/>
          <w:color w:val="000000" w:themeColor="text1"/>
          <w:sz w:val="24"/>
          <w:szCs w:val="24"/>
        </w:rPr>
        <w:t>aducțiune</w:t>
      </w:r>
      <w:r w:rsidRPr="004A12F1">
        <w:rPr>
          <w:rFonts w:ascii="Arial" w:hAnsi="Arial" w:cs="Arial"/>
          <w:color w:val="000000" w:themeColor="text1"/>
          <w:sz w:val="24"/>
          <w:szCs w:val="24"/>
        </w:rPr>
        <w:t xml:space="preserve"> si a celor de </w:t>
      </w:r>
      <w:r w:rsidR="00414DF9" w:rsidRPr="004A12F1">
        <w:rPr>
          <w:rFonts w:ascii="Arial" w:hAnsi="Arial" w:cs="Arial"/>
          <w:color w:val="000000" w:themeColor="text1"/>
          <w:sz w:val="24"/>
          <w:szCs w:val="24"/>
        </w:rPr>
        <w:t>distribuție</w:t>
      </w:r>
      <w:r w:rsidRPr="004A12F1">
        <w:rPr>
          <w:rFonts w:ascii="Arial" w:hAnsi="Arial" w:cs="Arial"/>
          <w:color w:val="000000" w:themeColor="text1"/>
          <w:sz w:val="24"/>
          <w:szCs w:val="24"/>
        </w:rPr>
        <w:t xml:space="preserve"> inclusiv a </w:t>
      </w:r>
      <w:r w:rsidR="00414DF9" w:rsidRPr="004A12F1">
        <w:rPr>
          <w:rFonts w:ascii="Arial" w:hAnsi="Arial" w:cs="Arial"/>
          <w:color w:val="000000" w:themeColor="text1"/>
          <w:sz w:val="24"/>
          <w:szCs w:val="24"/>
        </w:rPr>
        <w:t>branșamentelor</w:t>
      </w:r>
      <w:r w:rsidRPr="004A12F1">
        <w:rPr>
          <w:rFonts w:ascii="Arial" w:hAnsi="Arial" w:cs="Arial"/>
          <w:color w:val="000000" w:themeColor="text1"/>
          <w:sz w:val="24"/>
          <w:szCs w:val="24"/>
        </w:rPr>
        <w:t xml:space="preserve"> la cabane s-au avut in vedere </w:t>
      </w:r>
      <w:r w:rsidR="00414DF9" w:rsidRPr="004A12F1">
        <w:rPr>
          <w:rFonts w:ascii="Arial" w:hAnsi="Arial" w:cs="Arial"/>
          <w:color w:val="000000" w:themeColor="text1"/>
          <w:sz w:val="24"/>
          <w:szCs w:val="24"/>
        </w:rPr>
        <w:t>rețelele</w:t>
      </w:r>
      <w:r w:rsidRPr="004A12F1">
        <w:rPr>
          <w:rFonts w:ascii="Arial" w:hAnsi="Arial" w:cs="Arial"/>
          <w:color w:val="000000" w:themeColor="text1"/>
          <w:sz w:val="24"/>
          <w:szCs w:val="24"/>
        </w:rPr>
        <w:t xml:space="preserve"> de apa si </w:t>
      </w:r>
      <w:r w:rsidR="00414DF9" w:rsidRPr="004A12F1">
        <w:rPr>
          <w:rFonts w:ascii="Arial" w:hAnsi="Arial" w:cs="Arial"/>
          <w:color w:val="000000" w:themeColor="text1"/>
          <w:sz w:val="24"/>
          <w:szCs w:val="24"/>
        </w:rPr>
        <w:t>utilitățile</w:t>
      </w:r>
      <w:r w:rsidRPr="004A12F1">
        <w:rPr>
          <w:rFonts w:ascii="Arial" w:hAnsi="Arial" w:cs="Arial"/>
          <w:color w:val="000000" w:themeColor="text1"/>
          <w:sz w:val="24"/>
          <w:szCs w:val="24"/>
        </w:rPr>
        <w:t xml:space="preserve"> existente. Pentru conducta de </w:t>
      </w:r>
      <w:r w:rsidR="00414DF9" w:rsidRPr="004A12F1">
        <w:rPr>
          <w:rFonts w:ascii="Arial" w:hAnsi="Arial" w:cs="Arial"/>
          <w:color w:val="000000" w:themeColor="text1"/>
          <w:sz w:val="24"/>
          <w:szCs w:val="24"/>
        </w:rPr>
        <w:t>aducțiune</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Adâncimea</w:t>
      </w:r>
      <w:r w:rsidRPr="004A12F1">
        <w:rPr>
          <w:rFonts w:ascii="Arial" w:hAnsi="Arial" w:cs="Arial"/>
          <w:color w:val="000000" w:themeColor="text1"/>
          <w:sz w:val="24"/>
          <w:szCs w:val="24"/>
        </w:rPr>
        <w:t xml:space="preserve"> de pozare a conductelor </w:t>
      </w:r>
      <w:r w:rsidR="00414DF9" w:rsidRPr="004A12F1">
        <w:rPr>
          <w:rFonts w:ascii="Arial" w:hAnsi="Arial" w:cs="Arial"/>
          <w:color w:val="000000" w:themeColor="text1"/>
          <w:sz w:val="24"/>
          <w:szCs w:val="24"/>
        </w:rPr>
        <w:t>variază</w:t>
      </w:r>
      <w:r w:rsidRPr="004A12F1">
        <w:rPr>
          <w:rFonts w:ascii="Arial" w:hAnsi="Arial" w:cs="Arial"/>
          <w:color w:val="000000" w:themeColor="text1"/>
          <w:sz w:val="24"/>
          <w:szCs w:val="24"/>
        </w:rPr>
        <w:t xml:space="preserve">, dar nu este mai mica de </w:t>
      </w:r>
      <w:r w:rsidR="00414DF9" w:rsidRPr="004A12F1">
        <w:rPr>
          <w:rFonts w:ascii="Arial" w:hAnsi="Arial" w:cs="Arial"/>
          <w:color w:val="000000" w:themeColor="text1"/>
          <w:sz w:val="24"/>
          <w:szCs w:val="24"/>
        </w:rPr>
        <w:t>adâncimea</w:t>
      </w:r>
      <w:r w:rsidRPr="004A12F1">
        <w:rPr>
          <w:rFonts w:ascii="Arial" w:hAnsi="Arial" w:cs="Arial"/>
          <w:color w:val="000000" w:themeColor="text1"/>
          <w:sz w:val="24"/>
          <w:szCs w:val="24"/>
        </w:rPr>
        <w:t xml:space="preserve"> de </w:t>
      </w:r>
      <w:r w:rsidR="00414DF9" w:rsidRPr="004A12F1">
        <w:rPr>
          <w:rFonts w:ascii="Arial" w:hAnsi="Arial" w:cs="Arial"/>
          <w:color w:val="000000" w:themeColor="text1"/>
          <w:sz w:val="24"/>
          <w:szCs w:val="24"/>
        </w:rPr>
        <w:t>îngheț</w:t>
      </w:r>
      <w:r w:rsidRPr="004A12F1">
        <w:rPr>
          <w:rFonts w:ascii="Arial" w:hAnsi="Arial" w:cs="Arial"/>
          <w:color w:val="000000" w:themeColor="text1"/>
          <w:sz w:val="24"/>
          <w:szCs w:val="24"/>
        </w:rPr>
        <w:t>, conform STAS 6054/77.</w:t>
      </w:r>
    </w:p>
    <w:p w14:paraId="5410BAFF" w14:textId="77777777" w:rsidR="00996C93" w:rsidRPr="004A12F1" w:rsidRDefault="00996C93" w:rsidP="004A12F1">
      <w:pPr>
        <w:spacing w:after="0"/>
        <w:ind w:right="371" w:hanging="11"/>
        <w:jc w:val="both"/>
        <w:rPr>
          <w:rFonts w:ascii="Arial" w:hAnsi="Arial" w:cs="Arial"/>
          <w:color w:val="000000" w:themeColor="text1"/>
          <w:sz w:val="24"/>
          <w:szCs w:val="24"/>
        </w:rPr>
      </w:pPr>
      <w:r w:rsidRPr="004A12F1">
        <w:rPr>
          <w:rFonts w:ascii="Arial" w:hAnsi="Arial" w:cs="Arial"/>
          <w:noProof/>
          <w:color w:val="000000" w:themeColor="text1"/>
          <w:spacing w:val="16"/>
          <w:sz w:val="24"/>
          <w:szCs w:val="24"/>
        </w:rPr>
        <w:lastRenderedPageBreak/>
        <w:drawing>
          <wp:inline distT="0" distB="0" distL="0" distR="0" wp14:anchorId="034EB005" wp14:editId="7CC36802">
            <wp:extent cx="5372100" cy="3192780"/>
            <wp:effectExtent l="0" t="0" r="0" b="762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192780"/>
                    </a:xfrm>
                    <a:prstGeom prst="rect">
                      <a:avLst/>
                    </a:prstGeom>
                    <a:solidFill>
                      <a:srgbClr val="FFFFFF"/>
                    </a:solidFill>
                    <a:ln>
                      <a:noFill/>
                    </a:ln>
                  </pic:spPr>
                </pic:pic>
              </a:graphicData>
            </a:graphic>
          </wp:inline>
        </w:drawing>
      </w:r>
    </w:p>
    <w:p w14:paraId="20E2AFF7" w14:textId="77777777" w:rsidR="00996C93" w:rsidRPr="004A12F1" w:rsidRDefault="00996C93" w:rsidP="004A12F1">
      <w:pPr>
        <w:spacing w:after="0"/>
        <w:ind w:right="371" w:hanging="11"/>
        <w:jc w:val="both"/>
        <w:rPr>
          <w:rFonts w:ascii="Arial" w:eastAsia="Calibri" w:hAnsi="Arial" w:cs="Arial"/>
          <w:color w:val="000000" w:themeColor="text1"/>
          <w:sz w:val="24"/>
          <w:szCs w:val="24"/>
        </w:rPr>
      </w:pPr>
    </w:p>
    <w:p w14:paraId="33855CB7" w14:textId="0824D83E"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 xml:space="preserve">Figura 3.  Zonarea </w:t>
      </w:r>
      <w:r w:rsidR="00414DF9" w:rsidRPr="004A12F1">
        <w:rPr>
          <w:rFonts w:ascii="Arial" w:hAnsi="Arial" w:cs="Arial"/>
          <w:color w:val="000000" w:themeColor="text1"/>
          <w:sz w:val="24"/>
          <w:szCs w:val="24"/>
        </w:rPr>
        <w:t>dopa</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adâncimea</w:t>
      </w:r>
      <w:r w:rsidRPr="004A12F1">
        <w:rPr>
          <w:rFonts w:ascii="Arial" w:hAnsi="Arial" w:cs="Arial"/>
          <w:color w:val="000000" w:themeColor="text1"/>
          <w:sz w:val="24"/>
          <w:szCs w:val="24"/>
        </w:rPr>
        <w:t xml:space="preserve"> maxima de </w:t>
      </w:r>
      <w:r w:rsidR="00414DF9" w:rsidRPr="004A12F1">
        <w:rPr>
          <w:rFonts w:ascii="Arial" w:hAnsi="Arial" w:cs="Arial"/>
          <w:color w:val="000000" w:themeColor="text1"/>
          <w:sz w:val="24"/>
          <w:szCs w:val="24"/>
        </w:rPr>
        <w:t>îngheț</w:t>
      </w:r>
    </w:p>
    <w:p w14:paraId="1E42A4FC" w14:textId="77777777" w:rsidR="00996C93" w:rsidRPr="004A12F1" w:rsidRDefault="00996C93" w:rsidP="004A12F1">
      <w:pPr>
        <w:tabs>
          <w:tab w:val="left" w:pos="3888"/>
        </w:tabs>
        <w:spacing w:after="0"/>
        <w:ind w:right="371"/>
        <w:jc w:val="both"/>
        <w:rPr>
          <w:rFonts w:ascii="Arial" w:hAnsi="Arial" w:cs="Arial"/>
          <w:color w:val="000000" w:themeColor="text1"/>
          <w:sz w:val="24"/>
          <w:szCs w:val="24"/>
        </w:rPr>
      </w:pPr>
    </w:p>
    <w:p w14:paraId="7DC01C7A" w14:textId="3A468078" w:rsidR="00996C93" w:rsidRPr="004A12F1" w:rsidRDefault="00996C93" w:rsidP="004A12F1">
      <w:pPr>
        <w:spacing w:after="0"/>
        <w:ind w:right="371"/>
        <w:jc w:val="both"/>
        <w:rPr>
          <w:rFonts w:ascii="Arial" w:hAnsi="Arial" w:cs="Arial"/>
          <w:color w:val="000000" w:themeColor="text1"/>
          <w:sz w:val="24"/>
          <w:szCs w:val="24"/>
        </w:rPr>
      </w:pPr>
      <w:r w:rsidRPr="004A12F1">
        <w:rPr>
          <w:rFonts w:ascii="Arial" w:hAnsi="Arial" w:cs="Arial"/>
          <w:color w:val="000000" w:themeColor="text1"/>
          <w:sz w:val="24"/>
          <w:szCs w:val="24"/>
        </w:rPr>
        <w:tab/>
      </w:r>
      <w:r w:rsidR="00414DF9" w:rsidRPr="004A12F1">
        <w:rPr>
          <w:rFonts w:ascii="Arial" w:hAnsi="Arial" w:cs="Arial"/>
          <w:color w:val="000000" w:themeColor="text1"/>
          <w:sz w:val="24"/>
          <w:szCs w:val="24"/>
        </w:rPr>
        <w:t>Construcțiile</w:t>
      </w:r>
      <w:r w:rsidRPr="004A12F1">
        <w:rPr>
          <w:rFonts w:ascii="Arial" w:hAnsi="Arial" w:cs="Arial"/>
          <w:color w:val="000000" w:themeColor="text1"/>
          <w:sz w:val="24"/>
          <w:szCs w:val="24"/>
        </w:rPr>
        <w:t xml:space="preserve"> existente in Zona Turistica Pasul </w:t>
      </w:r>
      <w:proofErr w:type="spellStart"/>
      <w:r w:rsidRPr="004A12F1">
        <w:rPr>
          <w:rFonts w:ascii="Arial" w:hAnsi="Arial" w:cs="Arial"/>
          <w:color w:val="000000" w:themeColor="text1"/>
          <w:sz w:val="24"/>
          <w:szCs w:val="24"/>
        </w:rPr>
        <w:t>Valcan</w:t>
      </w:r>
      <w:proofErr w:type="spellEnd"/>
      <w:r w:rsidRPr="004A12F1">
        <w:rPr>
          <w:rFonts w:ascii="Arial" w:hAnsi="Arial" w:cs="Arial"/>
          <w:color w:val="000000" w:themeColor="text1"/>
          <w:sz w:val="24"/>
          <w:szCs w:val="24"/>
        </w:rPr>
        <w:t xml:space="preserve"> (52 cabane), precum si cele ce se vor realiza in viitor, vor fi </w:t>
      </w:r>
      <w:r w:rsidR="00414DF9" w:rsidRPr="004A12F1">
        <w:rPr>
          <w:rFonts w:ascii="Arial" w:hAnsi="Arial" w:cs="Arial"/>
          <w:color w:val="000000" w:themeColor="text1"/>
          <w:sz w:val="24"/>
          <w:szCs w:val="24"/>
        </w:rPr>
        <w:t>branșate</w:t>
      </w:r>
      <w:r w:rsidRPr="004A12F1">
        <w:rPr>
          <w:rFonts w:ascii="Arial" w:hAnsi="Arial" w:cs="Arial"/>
          <w:color w:val="000000" w:themeColor="text1"/>
          <w:sz w:val="24"/>
          <w:szCs w:val="24"/>
        </w:rPr>
        <w:t xml:space="preserve"> la </w:t>
      </w:r>
      <w:r w:rsidR="00414DF9" w:rsidRPr="004A12F1">
        <w:rPr>
          <w:rFonts w:ascii="Arial" w:hAnsi="Arial" w:cs="Arial"/>
          <w:color w:val="000000" w:themeColor="text1"/>
          <w:sz w:val="24"/>
          <w:szCs w:val="24"/>
        </w:rPr>
        <w:t>rețeaua</w:t>
      </w:r>
      <w:r w:rsidRPr="004A12F1">
        <w:rPr>
          <w:rFonts w:ascii="Arial" w:hAnsi="Arial" w:cs="Arial"/>
          <w:color w:val="000000" w:themeColor="text1"/>
          <w:sz w:val="24"/>
          <w:szCs w:val="24"/>
        </w:rPr>
        <w:t xml:space="preserve"> de apa potabila nou construita de </w:t>
      </w:r>
      <w:r w:rsidR="00414DF9" w:rsidRPr="004A12F1">
        <w:rPr>
          <w:rFonts w:ascii="Arial" w:hAnsi="Arial" w:cs="Arial"/>
          <w:color w:val="000000" w:themeColor="text1"/>
          <w:sz w:val="24"/>
          <w:szCs w:val="24"/>
        </w:rPr>
        <w:t>către</w:t>
      </w:r>
      <w:r w:rsidRPr="004A12F1">
        <w:rPr>
          <w:rFonts w:ascii="Arial" w:hAnsi="Arial" w:cs="Arial"/>
          <w:color w:val="000000" w:themeColor="text1"/>
          <w:sz w:val="24"/>
          <w:szCs w:val="24"/>
        </w:rPr>
        <w:t xml:space="preserve"> proprietari sub </w:t>
      </w:r>
      <w:r w:rsidR="00414DF9" w:rsidRPr="004A12F1">
        <w:rPr>
          <w:rFonts w:ascii="Arial" w:hAnsi="Arial" w:cs="Arial"/>
          <w:color w:val="000000" w:themeColor="text1"/>
          <w:sz w:val="24"/>
          <w:szCs w:val="24"/>
        </w:rPr>
        <w:t>îndrumarea</w:t>
      </w:r>
      <w:r w:rsidRPr="004A12F1">
        <w:rPr>
          <w:rFonts w:ascii="Arial" w:hAnsi="Arial" w:cs="Arial"/>
          <w:color w:val="000000" w:themeColor="text1"/>
          <w:sz w:val="24"/>
          <w:szCs w:val="24"/>
        </w:rPr>
        <w:t xml:space="preserve"> si controlul Operatorului Regional de apa si canalizare SC Apa Serv Valea Jiului SA.</w:t>
      </w:r>
    </w:p>
    <w:p w14:paraId="4E1178B8" w14:textId="6A261C46" w:rsidR="00996C93" w:rsidRPr="004A12F1" w:rsidRDefault="00414DF9" w:rsidP="004A12F1">
      <w:pPr>
        <w:spacing w:after="0"/>
        <w:ind w:right="371" w:firstLine="720"/>
        <w:jc w:val="both"/>
        <w:rPr>
          <w:rFonts w:ascii="Arial" w:eastAsia="Arial" w:hAnsi="Arial" w:cs="Arial"/>
          <w:bCs/>
          <w:color w:val="000000" w:themeColor="text1"/>
          <w:kern w:val="1"/>
          <w:sz w:val="24"/>
          <w:szCs w:val="24"/>
          <w:lang w:bidi="hi-IN"/>
        </w:rPr>
      </w:pPr>
      <w:r w:rsidRPr="004A12F1">
        <w:rPr>
          <w:rFonts w:ascii="Arial" w:eastAsia="Arial" w:hAnsi="Arial" w:cs="Arial"/>
          <w:bCs/>
          <w:color w:val="000000" w:themeColor="text1"/>
          <w:kern w:val="1"/>
          <w:sz w:val="24"/>
          <w:szCs w:val="24"/>
          <w:lang w:bidi="hi-IN"/>
        </w:rPr>
        <w:t>Investiția</w:t>
      </w:r>
      <w:r w:rsidR="00996C93" w:rsidRPr="004A12F1">
        <w:rPr>
          <w:rFonts w:ascii="Arial" w:eastAsia="Arial" w:hAnsi="Arial" w:cs="Arial"/>
          <w:bCs/>
          <w:color w:val="000000" w:themeColor="text1"/>
          <w:kern w:val="1"/>
          <w:sz w:val="24"/>
          <w:szCs w:val="24"/>
          <w:lang w:bidi="hi-IN"/>
        </w:rPr>
        <w:t xml:space="preserve"> propusa este estimata sa </w:t>
      </w:r>
      <w:r w:rsidRPr="004A12F1">
        <w:rPr>
          <w:rFonts w:ascii="Arial" w:eastAsia="Arial" w:hAnsi="Arial" w:cs="Arial"/>
          <w:bCs/>
          <w:color w:val="000000" w:themeColor="text1"/>
          <w:kern w:val="1"/>
          <w:sz w:val="24"/>
          <w:szCs w:val="24"/>
          <w:lang w:bidi="hi-IN"/>
        </w:rPr>
        <w:t>funcționeze</w:t>
      </w:r>
      <w:r w:rsidR="00996C93" w:rsidRPr="004A12F1">
        <w:rPr>
          <w:rFonts w:ascii="Arial" w:eastAsia="Arial" w:hAnsi="Arial" w:cs="Arial"/>
          <w:bCs/>
          <w:color w:val="000000" w:themeColor="text1"/>
          <w:kern w:val="1"/>
          <w:sz w:val="24"/>
          <w:szCs w:val="24"/>
          <w:lang w:bidi="hi-IN"/>
        </w:rPr>
        <w:t xml:space="preserve"> in parametrii si </w:t>
      </w:r>
      <w:r w:rsidRPr="004A12F1">
        <w:rPr>
          <w:rFonts w:ascii="Arial" w:eastAsia="Arial" w:hAnsi="Arial" w:cs="Arial"/>
          <w:bCs/>
          <w:color w:val="000000" w:themeColor="text1"/>
          <w:kern w:val="1"/>
          <w:sz w:val="24"/>
          <w:szCs w:val="24"/>
          <w:lang w:bidi="hi-IN"/>
        </w:rPr>
        <w:t>condiții</w:t>
      </w:r>
      <w:r w:rsidR="00996C93" w:rsidRPr="004A12F1">
        <w:rPr>
          <w:rFonts w:ascii="Arial" w:eastAsia="Arial" w:hAnsi="Arial" w:cs="Arial"/>
          <w:bCs/>
          <w:color w:val="000000" w:themeColor="text1"/>
          <w:kern w:val="1"/>
          <w:sz w:val="24"/>
          <w:szCs w:val="24"/>
          <w:lang w:bidi="hi-IN"/>
        </w:rPr>
        <w:t xml:space="preserve"> normale timp de cel </w:t>
      </w:r>
      <w:proofErr w:type="spellStart"/>
      <w:r w:rsidR="00996C93" w:rsidRPr="004A12F1">
        <w:rPr>
          <w:rFonts w:ascii="Arial" w:eastAsia="Arial" w:hAnsi="Arial" w:cs="Arial"/>
          <w:bCs/>
          <w:color w:val="000000" w:themeColor="text1"/>
          <w:kern w:val="1"/>
          <w:sz w:val="24"/>
          <w:szCs w:val="24"/>
          <w:lang w:bidi="hi-IN"/>
        </w:rPr>
        <w:t>putin</w:t>
      </w:r>
      <w:proofErr w:type="spellEnd"/>
      <w:r w:rsidR="00996C93" w:rsidRPr="004A12F1">
        <w:rPr>
          <w:rFonts w:ascii="Arial" w:eastAsia="Arial" w:hAnsi="Arial" w:cs="Arial"/>
          <w:bCs/>
          <w:color w:val="000000" w:themeColor="text1"/>
          <w:kern w:val="1"/>
          <w:sz w:val="24"/>
          <w:szCs w:val="24"/>
          <w:lang w:bidi="hi-IN"/>
        </w:rPr>
        <w:t xml:space="preserve"> 40 ani. </w:t>
      </w:r>
    </w:p>
    <w:p w14:paraId="0F510330" w14:textId="77777777" w:rsidR="00996C93" w:rsidRPr="004A12F1" w:rsidRDefault="00996C93" w:rsidP="004A12F1">
      <w:pPr>
        <w:spacing w:after="0"/>
        <w:ind w:right="371" w:firstLine="360"/>
        <w:jc w:val="both"/>
        <w:rPr>
          <w:rFonts w:ascii="Arial" w:hAnsi="Arial" w:cs="Arial"/>
          <w:color w:val="000000" w:themeColor="text1"/>
          <w:sz w:val="24"/>
          <w:szCs w:val="24"/>
          <w:lang w:val="es-ES"/>
        </w:rPr>
      </w:pPr>
      <w:r w:rsidRPr="004A12F1">
        <w:rPr>
          <w:rFonts w:ascii="Arial" w:hAnsi="Arial" w:cs="Arial"/>
          <w:color w:val="000000" w:themeColor="text1"/>
          <w:sz w:val="24"/>
          <w:szCs w:val="24"/>
          <w:lang w:val="es-ES"/>
        </w:rPr>
        <w:t>Pe traseul conductei se vor prevedea urmatoarele tipuri de camine:</w:t>
      </w:r>
    </w:p>
    <w:p w14:paraId="31F401D5" w14:textId="4B219C90" w:rsidR="00996C93" w:rsidRPr="004A12F1" w:rsidRDefault="00414DF9" w:rsidP="004A12F1">
      <w:pPr>
        <w:pStyle w:val="pfeilaufzhlungszeichen"/>
        <w:numPr>
          <w:ilvl w:val="0"/>
          <w:numId w:val="9"/>
        </w:numPr>
        <w:spacing w:before="0" w:line="276" w:lineRule="auto"/>
        <w:ind w:right="371"/>
        <w:rPr>
          <w:rFonts w:ascii="Arial" w:hAnsi="Arial"/>
          <w:color w:val="000000" w:themeColor="text1"/>
          <w:sz w:val="24"/>
          <w:lang w:val="ro-RO"/>
        </w:rPr>
      </w:pPr>
      <w:r w:rsidRPr="004A12F1">
        <w:rPr>
          <w:rFonts w:ascii="Arial" w:hAnsi="Arial"/>
          <w:color w:val="000000" w:themeColor="text1"/>
          <w:sz w:val="24"/>
          <w:lang w:val="ro-RO"/>
        </w:rPr>
        <w:t>cămin</w:t>
      </w:r>
      <w:r w:rsidR="00996C93" w:rsidRPr="004A12F1">
        <w:rPr>
          <w:rFonts w:ascii="Arial" w:hAnsi="Arial"/>
          <w:color w:val="000000" w:themeColor="text1"/>
          <w:sz w:val="24"/>
          <w:lang w:val="ro-RO"/>
        </w:rPr>
        <w:t xml:space="preserve"> de vana si golire;</w:t>
      </w:r>
    </w:p>
    <w:p w14:paraId="78F72776" w14:textId="4324EB1A" w:rsidR="00996C93" w:rsidRPr="004A12F1" w:rsidRDefault="00414DF9" w:rsidP="004A12F1">
      <w:pPr>
        <w:pStyle w:val="pfeilaufzhlungszeichen"/>
        <w:numPr>
          <w:ilvl w:val="0"/>
          <w:numId w:val="9"/>
        </w:numPr>
        <w:spacing w:before="0" w:line="276" w:lineRule="auto"/>
        <w:ind w:right="371"/>
        <w:rPr>
          <w:rFonts w:ascii="Arial" w:hAnsi="Arial"/>
          <w:color w:val="000000" w:themeColor="text1"/>
          <w:sz w:val="24"/>
          <w:lang w:val="ro-RO"/>
        </w:rPr>
      </w:pPr>
      <w:r w:rsidRPr="004A12F1">
        <w:rPr>
          <w:rFonts w:ascii="Arial" w:hAnsi="Arial"/>
          <w:color w:val="000000" w:themeColor="text1"/>
          <w:sz w:val="24"/>
          <w:lang w:val="ro-RO"/>
        </w:rPr>
        <w:t>cămin</w:t>
      </w:r>
      <w:r w:rsidR="00996C93" w:rsidRPr="004A12F1">
        <w:rPr>
          <w:rFonts w:ascii="Arial" w:hAnsi="Arial"/>
          <w:color w:val="000000" w:themeColor="text1"/>
          <w:sz w:val="24"/>
          <w:lang w:val="ro-RO"/>
        </w:rPr>
        <w:t xml:space="preserve"> de aerisire;</w:t>
      </w:r>
    </w:p>
    <w:p w14:paraId="3CB1C6F7"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Din punct de vedere constructiv, caminele vor fi constructii ingropate, rectangulare, cu dimensiuni care sa permita montarea instalatiilor hidraulice, precum si un spatiu de manevra.</w:t>
      </w:r>
    </w:p>
    <w:p w14:paraId="0B2AB731"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Caminele vor fi executate din beton armat, iar treptele de acces vor fi protejate anticoroziv. Structura de rezistenta a caminelor este alcatuita din:</w:t>
      </w:r>
    </w:p>
    <w:p w14:paraId="00C294E4" w14:textId="77777777" w:rsidR="00996C93" w:rsidRPr="004A12F1" w:rsidRDefault="00996C93" w:rsidP="004A12F1">
      <w:pPr>
        <w:pStyle w:val="pfeilaufzhlungszeichen"/>
        <w:numPr>
          <w:ilvl w:val="0"/>
          <w:numId w:val="10"/>
        </w:numPr>
        <w:spacing w:before="0" w:line="276" w:lineRule="auto"/>
        <w:ind w:right="371"/>
        <w:rPr>
          <w:rFonts w:ascii="Arial" w:hAnsi="Arial"/>
          <w:color w:val="000000" w:themeColor="text1"/>
          <w:sz w:val="24"/>
          <w:lang w:val="ro-RO"/>
        </w:rPr>
      </w:pPr>
      <w:r w:rsidRPr="004A12F1">
        <w:rPr>
          <w:rFonts w:ascii="Arial" w:hAnsi="Arial"/>
          <w:color w:val="000000" w:themeColor="text1"/>
          <w:sz w:val="24"/>
          <w:lang w:val="ro-RO"/>
        </w:rPr>
        <w:t xml:space="preserve">radier realizat din beton armat monolit pozat pe un strat de beton egalizare de 10 cm; </w:t>
      </w:r>
    </w:p>
    <w:p w14:paraId="43D6AA3F" w14:textId="5C8DB7E4" w:rsidR="00996C93" w:rsidRPr="004A12F1" w:rsidRDefault="00414DF9" w:rsidP="004A12F1">
      <w:pPr>
        <w:pStyle w:val="pfeilaufzhlungszeichen"/>
        <w:numPr>
          <w:ilvl w:val="0"/>
          <w:numId w:val="10"/>
        </w:numPr>
        <w:spacing w:before="0" w:line="276" w:lineRule="auto"/>
        <w:ind w:right="371"/>
        <w:rPr>
          <w:rFonts w:ascii="Arial" w:hAnsi="Arial"/>
          <w:color w:val="000000" w:themeColor="text1"/>
          <w:sz w:val="24"/>
          <w:lang w:val="ro-RO"/>
        </w:rPr>
      </w:pPr>
      <w:r w:rsidRPr="004A12F1">
        <w:rPr>
          <w:rFonts w:ascii="Arial" w:hAnsi="Arial"/>
          <w:color w:val="000000" w:themeColor="text1"/>
          <w:sz w:val="24"/>
          <w:lang w:val="ro-RO"/>
        </w:rPr>
        <w:t>pereți</w:t>
      </w:r>
      <w:r w:rsidR="00996C93" w:rsidRPr="004A12F1">
        <w:rPr>
          <w:rFonts w:ascii="Arial" w:hAnsi="Arial"/>
          <w:color w:val="000000" w:themeColor="text1"/>
          <w:sz w:val="24"/>
          <w:lang w:val="ro-RO"/>
        </w:rPr>
        <w:t xml:space="preserve"> </w:t>
      </w:r>
      <w:r w:rsidRPr="004A12F1">
        <w:rPr>
          <w:rFonts w:ascii="Arial" w:hAnsi="Arial"/>
          <w:color w:val="000000" w:themeColor="text1"/>
          <w:sz w:val="24"/>
          <w:lang w:val="ro-RO"/>
        </w:rPr>
        <w:t>realizați</w:t>
      </w:r>
      <w:r w:rsidR="00996C93" w:rsidRPr="004A12F1">
        <w:rPr>
          <w:rFonts w:ascii="Arial" w:hAnsi="Arial"/>
          <w:color w:val="000000" w:themeColor="text1"/>
          <w:sz w:val="24"/>
          <w:lang w:val="ro-RO"/>
        </w:rPr>
        <w:t xml:space="preserve"> din beton armat monolit;</w:t>
      </w:r>
    </w:p>
    <w:p w14:paraId="1D4E0E4E" w14:textId="77777777" w:rsidR="00996C93" w:rsidRPr="004A12F1" w:rsidRDefault="00996C93" w:rsidP="004A12F1">
      <w:pPr>
        <w:pStyle w:val="pfeilaufzhlungszeichen"/>
        <w:numPr>
          <w:ilvl w:val="0"/>
          <w:numId w:val="10"/>
        </w:numPr>
        <w:spacing w:before="0" w:line="276" w:lineRule="auto"/>
        <w:ind w:right="371"/>
        <w:rPr>
          <w:rFonts w:ascii="Arial" w:hAnsi="Arial"/>
          <w:color w:val="000000" w:themeColor="text1"/>
          <w:sz w:val="24"/>
          <w:lang w:val="ro-RO"/>
        </w:rPr>
      </w:pPr>
      <w:r w:rsidRPr="004A12F1">
        <w:rPr>
          <w:rFonts w:ascii="Arial" w:hAnsi="Arial"/>
          <w:color w:val="000000" w:themeColor="text1"/>
          <w:sz w:val="24"/>
          <w:lang w:val="ro-RO"/>
        </w:rPr>
        <w:t>placa din beton armat prefabricat, in grosime de 20 cm.</w:t>
      </w:r>
    </w:p>
    <w:p w14:paraId="568775FD" w14:textId="489B876F"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Capacele vor fi prevazute cu, sistem de inchidere si blocare. Acestea vor fi din material compozit</w:t>
      </w:r>
      <w:r w:rsidRPr="004A12F1">
        <w:rPr>
          <w:rFonts w:ascii="Arial" w:hAnsi="Arial" w:cs="Arial"/>
          <w:color w:val="000000" w:themeColor="text1"/>
          <w:sz w:val="24"/>
          <w:szCs w:val="24"/>
        </w:rPr>
        <w:t xml:space="preserve">, </w:t>
      </w:r>
      <w:r w:rsidR="00414DF9" w:rsidRPr="004A12F1">
        <w:rPr>
          <w:rFonts w:ascii="Arial" w:hAnsi="Arial" w:cs="Arial"/>
          <w:color w:val="000000" w:themeColor="text1"/>
          <w:sz w:val="24"/>
          <w:szCs w:val="24"/>
        </w:rPr>
        <w:t>întreaga</w:t>
      </w:r>
      <w:r w:rsidRPr="004A12F1">
        <w:rPr>
          <w:rFonts w:ascii="Arial" w:hAnsi="Arial" w:cs="Arial"/>
          <w:color w:val="000000" w:themeColor="text1"/>
          <w:sz w:val="24"/>
          <w:szCs w:val="24"/>
        </w:rPr>
        <w:t xml:space="preserve"> structura formata omogen din </w:t>
      </w:r>
      <w:r w:rsidR="00414DF9" w:rsidRPr="004A12F1">
        <w:rPr>
          <w:rFonts w:ascii="Arial" w:hAnsi="Arial" w:cs="Arial"/>
          <w:color w:val="000000" w:themeColor="text1"/>
          <w:sz w:val="24"/>
          <w:szCs w:val="24"/>
        </w:rPr>
        <w:t>rășini</w:t>
      </w:r>
      <w:r w:rsidRPr="004A12F1">
        <w:rPr>
          <w:rFonts w:ascii="Arial" w:hAnsi="Arial" w:cs="Arial"/>
          <w:color w:val="000000" w:themeColor="text1"/>
          <w:sz w:val="24"/>
          <w:szCs w:val="24"/>
        </w:rPr>
        <w:t xml:space="preserve"> poliesterice armate cu fibra de sticla, presate la cald, cu D 400,</w:t>
      </w:r>
      <w:r w:rsidRPr="004A12F1">
        <w:rPr>
          <w:rFonts w:ascii="Arial" w:hAnsi="Arial" w:cs="Arial"/>
          <w:noProof/>
          <w:color w:val="000000" w:themeColor="text1"/>
          <w:sz w:val="24"/>
          <w:szCs w:val="24"/>
        </w:rPr>
        <w:t xml:space="preserve"> carosabile si vor fi montate pe placa de beton armat.</w:t>
      </w:r>
    </w:p>
    <w:p w14:paraId="25C658D5"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Caminele vor fi constructii perfect etanse, care prin modul de amplasare si prin calitatea materialelor si executiei nu vor permite patrunderea apei freatice sau meteorice in interiorul lor.</w:t>
      </w:r>
    </w:p>
    <w:p w14:paraId="454AA8C3" w14:textId="30EA810E" w:rsidR="00996C93" w:rsidRPr="004A12F1" w:rsidRDefault="00996C93" w:rsidP="004A12F1">
      <w:pPr>
        <w:pStyle w:val="Titlu2"/>
        <w:ind w:right="371" w:firstLine="720"/>
        <w:rPr>
          <w:rFonts w:ascii="Arial" w:hAnsi="Arial" w:cs="Arial"/>
          <w:color w:val="000000" w:themeColor="text1"/>
          <w:sz w:val="24"/>
          <w:szCs w:val="24"/>
          <w:lang w:val="es-ES"/>
        </w:rPr>
      </w:pPr>
      <w:bookmarkStart w:id="4" w:name="_Toc111126281"/>
      <w:r w:rsidRPr="004A12F1">
        <w:rPr>
          <w:rFonts w:ascii="Arial" w:hAnsi="Arial" w:cs="Arial"/>
          <w:color w:val="000000" w:themeColor="text1"/>
          <w:sz w:val="24"/>
          <w:szCs w:val="24"/>
          <w:lang w:val="es-ES"/>
        </w:rPr>
        <w:lastRenderedPageBreak/>
        <w:t>Retea de hidranti supraterani exteriori - PEID PE100RC PN10 De110mm</w:t>
      </w:r>
      <w:bookmarkEnd w:id="4"/>
    </w:p>
    <w:p w14:paraId="5C392252"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Se va realiza o retea de distributie individuala din PEID PE100RC PN10 De110mm pentru stingerea incendiilor.</w:t>
      </w:r>
    </w:p>
    <w:p w14:paraId="16E689B2" w14:textId="77777777" w:rsidR="00996C93" w:rsidRPr="004A12F1" w:rsidRDefault="00996C93" w:rsidP="004A12F1">
      <w:pPr>
        <w:spacing w:after="0"/>
        <w:ind w:right="371" w:firstLine="36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Reteaua de distributie pentru stingerea incendiilor este alimentata din rezervoarele existente cat si din rezervorul nou, astfel:</w:t>
      </w:r>
    </w:p>
    <w:p w14:paraId="253D2657" w14:textId="77777777" w:rsidR="00996C93" w:rsidRPr="004A12F1" w:rsidRDefault="00996C93" w:rsidP="004A12F1">
      <w:pPr>
        <w:pStyle w:val="Listparagraf"/>
        <w:numPr>
          <w:ilvl w:val="0"/>
          <w:numId w:val="8"/>
        </w:numPr>
        <w:spacing w:after="0"/>
        <w:ind w:right="371"/>
        <w:contextualSpacing w:val="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PEID PE100RC PN10 De110mm,</w:t>
      </w:r>
    </w:p>
    <w:p w14:paraId="35F4A5AF"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 xml:space="preserve">In plan vertical, conducta se va poza sub adancimea de inghet, avand cota ax conducta la 1,2m sub cota terenului natural; panta conductei va urmari panta terenului natural. </w:t>
      </w:r>
    </w:p>
    <w:p w14:paraId="0584E865"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Patul de pozare al conductei este de 10 cm si este format din material granular avand grad de compactare Proctor 90%.  La 30 cm peste generatoarea superioara a conductei se va ingropa o banda avertizoare cu fir metalic din polietilena, de minimum 50 mm latime, pentru depistarea traseului conductei in caz de interventii.</w:t>
      </w:r>
    </w:p>
    <w:p w14:paraId="56D4188C"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Pe traseul retelei de stins incendiul vor fi prevazuti un numar de 5 hidranti supraterani (conform STAS 3479-76 si NP-133), amplasati la o distanta maxima de 100m (distanta masurata in axul strazii).</w:t>
      </w:r>
    </w:p>
    <w:p w14:paraId="21BE92FF"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Pentru siguranta interventiei in caz de reparatii, bransamentele hidrantilor DN110mm (de pe artera principala) vor fi prevazute cu vane de izolare, montate in camine si tinute sigilate in pozitia deschis.</w:t>
      </w:r>
    </w:p>
    <w:p w14:paraId="2719F5D6"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Corpul hidrantului va fi din fonta ductila. Corpul cutiei hidrantului se va poza pe un suport din beton care sa preia sarcinile transmise de circulatia rutiera. Capacul corpului cutiei se va monta la cota carosabilului.</w:t>
      </w:r>
    </w:p>
    <w:p w14:paraId="29F8EB3C" w14:textId="77777777"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Tija hidrantului va fi din otel inoxidabil. Corpul cutiei hidrantului se va poza pe un suport din beton care sa preia sarcinile transmise de circulatia rutiera. Capacul corpului cutiei se va monta la cota carosabilului.</w:t>
      </w:r>
    </w:p>
    <w:p w14:paraId="4D652421" w14:textId="4DA6639E" w:rsidR="00996C93" w:rsidRPr="004A12F1" w:rsidRDefault="00996C93" w:rsidP="004A12F1">
      <w:pPr>
        <w:spacing w:after="0"/>
        <w:ind w:right="371" w:firstLine="720"/>
        <w:jc w:val="both"/>
        <w:rPr>
          <w:rFonts w:ascii="Arial" w:hAnsi="Arial" w:cs="Arial"/>
          <w:noProof/>
          <w:color w:val="000000" w:themeColor="text1"/>
          <w:sz w:val="24"/>
          <w:szCs w:val="24"/>
        </w:rPr>
      </w:pPr>
      <w:r w:rsidRPr="004A12F1">
        <w:rPr>
          <w:rFonts w:ascii="Arial" w:hAnsi="Arial" w:cs="Arial"/>
          <w:noProof/>
          <w:color w:val="000000" w:themeColor="text1"/>
          <w:sz w:val="24"/>
          <w:szCs w:val="24"/>
        </w:rPr>
        <w:t>La verificarea retelei de distributie, intrucat populatia deservita de reteaua de stins incendiul este sub 5000locuitori, conform SR1343-1/2006 s-a considerat debitul unui jet al hidrantului exterior de 5 l/s, amplasat in punctele cele mai defavorabile ale retelei (pe hidrantii marginali) si s-a urmarit ca presiunile din retea sa nu scada sub 0,7 bar.</w:t>
      </w:r>
    </w:p>
    <w:p w14:paraId="62874528" w14:textId="01BD0052" w:rsidR="00D5293C" w:rsidRPr="00D5293C" w:rsidRDefault="00D5293C" w:rsidP="004A12F1">
      <w:pPr>
        <w:spacing w:after="0"/>
        <w:ind w:right="371" w:firstLine="720"/>
        <w:jc w:val="both"/>
        <w:rPr>
          <w:rFonts w:ascii="Arial" w:hAnsi="Arial" w:cs="Arial"/>
          <w:b/>
          <w:bCs/>
          <w:noProof/>
          <w:color w:val="000000" w:themeColor="text1"/>
          <w:sz w:val="24"/>
          <w:szCs w:val="24"/>
        </w:rPr>
      </w:pPr>
      <w:r w:rsidRPr="00D5293C">
        <w:rPr>
          <w:rFonts w:ascii="Arial" w:hAnsi="Arial" w:cs="Arial"/>
          <w:b/>
          <w:bCs/>
          <w:noProof/>
          <w:color w:val="000000" w:themeColor="text1"/>
          <w:sz w:val="24"/>
          <w:szCs w:val="24"/>
        </w:rPr>
        <w:t>Rezistenta mecanica si stabilitate</w:t>
      </w:r>
    </w:p>
    <w:p w14:paraId="7A7508FD" w14:textId="77777777" w:rsidR="00D5293C" w:rsidRPr="00D5293C" w:rsidRDefault="00D5293C" w:rsidP="004A12F1">
      <w:pPr>
        <w:spacing w:after="0"/>
        <w:ind w:right="371" w:firstLine="720"/>
        <w:jc w:val="both"/>
        <w:rPr>
          <w:rFonts w:ascii="Arial" w:hAnsi="Arial" w:cs="Arial"/>
          <w:noProof/>
          <w:color w:val="000000" w:themeColor="text1"/>
          <w:sz w:val="24"/>
          <w:szCs w:val="24"/>
        </w:rPr>
      </w:pPr>
      <w:r w:rsidRPr="00D5293C">
        <w:rPr>
          <w:rFonts w:ascii="Arial" w:hAnsi="Arial" w:cs="Arial"/>
          <w:noProof/>
          <w:color w:val="000000" w:themeColor="text1"/>
          <w:sz w:val="24"/>
          <w:szCs w:val="24"/>
        </w:rPr>
        <w:t>Lucrarile de constructii (camin de vane si statie de pompare) sunt constructii din beton armat cu solutii care sa preia sarcinile utile si cele dinamice.</w:t>
      </w:r>
    </w:p>
    <w:p w14:paraId="76E6BC9B" w14:textId="77777777" w:rsidR="00D5293C" w:rsidRPr="00D5293C" w:rsidRDefault="00D5293C" w:rsidP="004A12F1">
      <w:pPr>
        <w:spacing w:after="0"/>
        <w:ind w:right="371" w:firstLine="720"/>
        <w:jc w:val="both"/>
        <w:rPr>
          <w:rFonts w:ascii="Arial" w:hAnsi="Arial" w:cs="Arial"/>
          <w:noProof/>
          <w:color w:val="000000" w:themeColor="text1"/>
          <w:sz w:val="24"/>
          <w:szCs w:val="24"/>
        </w:rPr>
      </w:pPr>
      <w:r w:rsidRPr="00D5293C">
        <w:rPr>
          <w:rFonts w:ascii="Arial" w:hAnsi="Arial" w:cs="Arial"/>
          <w:noProof/>
          <w:color w:val="000000" w:themeColor="text1"/>
          <w:sz w:val="24"/>
          <w:szCs w:val="24"/>
        </w:rPr>
        <w:t>Conductele de polietilena de inalta densitate, propuse pentru realizarea investitiei sunt rezistente in timp, avand o durata normala de utilizare de peste 50 de ani cu respectarea conditiilor de montaj si exploatare impuse de producator. Rezistenta si stabilitatea polietilenei este conferita de rezistenta la variatiile de temperatura, la abraziune si coroziune, la agenti chimici, mecanici si seismici.</w:t>
      </w:r>
    </w:p>
    <w:p w14:paraId="0CDE7954" w14:textId="77777777" w:rsidR="00D5293C" w:rsidRPr="00D5293C" w:rsidRDefault="00D5293C" w:rsidP="004A12F1">
      <w:pPr>
        <w:spacing w:after="0"/>
        <w:ind w:right="371" w:firstLine="720"/>
        <w:jc w:val="both"/>
        <w:rPr>
          <w:rFonts w:ascii="Arial" w:hAnsi="Arial" w:cs="Arial"/>
          <w:noProof/>
          <w:color w:val="000000" w:themeColor="text1"/>
          <w:sz w:val="24"/>
          <w:szCs w:val="24"/>
        </w:rPr>
      </w:pPr>
      <w:r w:rsidRPr="00D5293C">
        <w:rPr>
          <w:rFonts w:ascii="Arial" w:hAnsi="Arial" w:cs="Arial"/>
          <w:noProof/>
          <w:color w:val="000000" w:themeColor="text1"/>
          <w:sz w:val="24"/>
          <w:szCs w:val="24"/>
        </w:rPr>
        <w:t>Armaturile ce se vor monta trebuie sa reziste la manevrari brutale in timpul exploatarii.</w:t>
      </w:r>
    </w:p>
    <w:p w14:paraId="4DE13819" w14:textId="77777777" w:rsidR="00D5293C" w:rsidRPr="00D5293C" w:rsidRDefault="00D5293C" w:rsidP="004A12F1">
      <w:pPr>
        <w:spacing w:after="0"/>
        <w:ind w:right="371" w:firstLine="720"/>
        <w:jc w:val="both"/>
        <w:rPr>
          <w:rFonts w:ascii="Arial" w:hAnsi="Arial" w:cs="Arial"/>
          <w:noProof/>
          <w:color w:val="000000" w:themeColor="text1"/>
          <w:sz w:val="24"/>
          <w:szCs w:val="24"/>
        </w:rPr>
      </w:pPr>
      <w:r w:rsidRPr="00D5293C">
        <w:rPr>
          <w:rFonts w:ascii="Arial" w:hAnsi="Arial" w:cs="Arial"/>
          <w:noProof/>
          <w:color w:val="000000" w:themeColor="text1"/>
          <w:sz w:val="24"/>
          <w:szCs w:val="24"/>
        </w:rPr>
        <w:t>Rezistenta si stabilitatea acestor conducte este conferita de rezistenta la variatiile de temperatura, la abraziune si coroziune, la agenti chimici, mecanici si seismici. Circuitele electrice se realizeaza cu cabluri din cupru si de aluminiu, armate si nearmate, montate aparent sau pozate ingropat in sapatura, asezate pe pat de nisip si acoperite cu folie avertizoare.</w:t>
      </w:r>
    </w:p>
    <w:p w14:paraId="5431F3D8" w14:textId="77777777" w:rsidR="00D5293C" w:rsidRPr="00D5293C" w:rsidRDefault="00D5293C" w:rsidP="004A12F1">
      <w:pPr>
        <w:spacing w:after="0"/>
        <w:ind w:right="371" w:firstLine="720"/>
        <w:jc w:val="both"/>
        <w:rPr>
          <w:rFonts w:ascii="Arial" w:hAnsi="Arial" w:cs="Arial"/>
          <w:noProof/>
          <w:color w:val="000000" w:themeColor="text1"/>
          <w:sz w:val="24"/>
          <w:szCs w:val="24"/>
        </w:rPr>
      </w:pPr>
      <w:r w:rsidRPr="00D5293C">
        <w:rPr>
          <w:rFonts w:ascii="Arial" w:hAnsi="Arial" w:cs="Arial"/>
          <w:noProof/>
          <w:color w:val="000000" w:themeColor="text1"/>
          <w:sz w:val="24"/>
          <w:szCs w:val="24"/>
        </w:rPr>
        <w:t>Aparatele electrice, corpurile de iluminat toate materialele sunt de tip omologat.</w:t>
      </w:r>
    </w:p>
    <w:p w14:paraId="1B647A5D" w14:textId="77777777" w:rsidR="00D5293C" w:rsidRPr="00D5293C" w:rsidRDefault="00D5293C" w:rsidP="004A12F1">
      <w:pPr>
        <w:spacing w:after="0"/>
        <w:ind w:right="371" w:firstLine="720"/>
        <w:jc w:val="both"/>
        <w:rPr>
          <w:rFonts w:ascii="Arial" w:hAnsi="Arial" w:cs="Arial"/>
          <w:noProof/>
          <w:color w:val="000000" w:themeColor="text1"/>
          <w:sz w:val="24"/>
          <w:szCs w:val="24"/>
        </w:rPr>
      </w:pPr>
      <w:r w:rsidRPr="00D5293C">
        <w:rPr>
          <w:rFonts w:ascii="Arial" w:hAnsi="Arial" w:cs="Arial"/>
          <w:noProof/>
          <w:color w:val="000000" w:themeColor="text1"/>
          <w:sz w:val="24"/>
          <w:szCs w:val="24"/>
        </w:rPr>
        <w:lastRenderedPageBreak/>
        <w:t>Se verifica lipsa deteriorarilor materialelor de orice fel.</w:t>
      </w:r>
    </w:p>
    <w:p w14:paraId="0ED61019" w14:textId="63C57021" w:rsidR="00D5293C" w:rsidRPr="004A12F1" w:rsidRDefault="00D5293C" w:rsidP="004A12F1">
      <w:pPr>
        <w:spacing w:after="0"/>
        <w:ind w:right="371"/>
        <w:jc w:val="both"/>
        <w:rPr>
          <w:rFonts w:ascii="Arial" w:hAnsi="Arial" w:cs="Arial"/>
          <w:b/>
          <w:color w:val="000000" w:themeColor="text1"/>
          <w:sz w:val="24"/>
          <w:szCs w:val="24"/>
        </w:rPr>
      </w:pPr>
      <w:r w:rsidRPr="004A12F1">
        <w:rPr>
          <w:rFonts w:ascii="Arial" w:hAnsi="Arial" w:cs="Arial"/>
          <w:b/>
          <w:color w:val="000000" w:themeColor="text1"/>
          <w:sz w:val="24"/>
          <w:szCs w:val="24"/>
        </w:rPr>
        <w:t xml:space="preserve">. </w:t>
      </w:r>
      <w:r w:rsidR="00414DF9" w:rsidRPr="004A12F1">
        <w:rPr>
          <w:rFonts w:ascii="Arial" w:hAnsi="Arial" w:cs="Arial"/>
          <w:b/>
          <w:color w:val="000000" w:themeColor="text1"/>
          <w:sz w:val="24"/>
          <w:szCs w:val="24"/>
        </w:rPr>
        <w:t>Rezervorul</w:t>
      </w:r>
      <w:r w:rsidRPr="004A12F1">
        <w:rPr>
          <w:rFonts w:ascii="Arial" w:hAnsi="Arial" w:cs="Arial"/>
          <w:b/>
          <w:color w:val="000000" w:themeColor="text1"/>
          <w:sz w:val="24"/>
          <w:szCs w:val="24"/>
        </w:rPr>
        <w:t xml:space="preserve"> de </w:t>
      </w:r>
      <w:r w:rsidR="00414DF9" w:rsidRPr="004A12F1">
        <w:rPr>
          <w:rFonts w:ascii="Arial" w:hAnsi="Arial" w:cs="Arial"/>
          <w:b/>
          <w:color w:val="000000" w:themeColor="text1"/>
          <w:sz w:val="24"/>
          <w:szCs w:val="24"/>
        </w:rPr>
        <w:t>înmagazinare</w:t>
      </w:r>
    </w:p>
    <w:p w14:paraId="45344076" w14:textId="3F6E9AB2" w:rsidR="00D5293C" w:rsidRPr="004A12F1" w:rsidRDefault="00D5293C" w:rsidP="004A12F1">
      <w:pPr>
        <w:spacing w:after="0"/>
        <w:ind w:right="371" w:firstLine="360"/>
        <w:jc w:val="both"/>
        <w:rPr>
          <w:rFonts w:ascii="Arial" w:hAnsi="Arial" w:cs="Arial"/>
          <w:color w:val="000000" w:themeColor="text1"/>
          <w:sz w:val="24"/>
          <w:szCs w:val="24"/>
        </w:rPr>
      </w:pPr>
      <w:r w:rsidRPr="004A12F1">
        <w:rPr>
          <w:rFonts w:ascii="Arial" w:hAnsi="Arial" w:cs="Arial"/>
          <w:color w:val="000000" w:themeColor="text1"/>
          <w:sz w:val="24"/>
          <w:szCs w:val="24"/>
        </w:rPr>
        <w:t xml:space="preserve">Elementele de fundamentare a principalilor parametrii </w:t>
      </w:r>
      <w:proofErr w:type="spellStart"/>
      <w:r w:rsidRPr="004A12F1">
        <w:rPr>
          <w:rFonts w:ascii="Arial" w:hAnsi="Arial" w:cs="Arial"/>
          <w:color w:val="000000" w:themeColor="text1"/>
          <w:sz w:val="24"/>
          <w:szCs w:val="24"/>
        </w:rPr>
        <w:t>functionali</w:t>
      </w:r>
      <w:proofErr w:type="spellEnd"/>
      <w:r w:rsidRPr="004A12F1">
        <w:rPr>
          <w:rFonts w:ascii="Arial" w:hAnsi="Arial" w:cs="Arial"/>
          <w:color w:val="000000" w:themeColor="text1"/>
          <w:sz w:val="24"/>
          <w:szCs w:val="24"/>
        </w:rPr>
        <w:t xml:space="preserve"> si tehnologici ai </w:t>
      </w:r>
      <w:r w:rsidR="00414DF9" w:rsidRPr="004A12F1">
        <w:rPr>
          <w:rFonts w:ascii="Arial" w:hAnsi="Arial" w:cs="Arial"/>
          <w:color w:val="000000" w:themeColor="text1"/>
          <w:sz w:val="24"/>
          <w:szCs w:val="24"/>
        </w:rPr>
        <w:t>lucrărilor</w:t>
      </w:r>
      <w:r w:rsidRPr="004A12F1">
        <w:rPr>
          <w:rFonts w:ascii="Arial" w:hAnsi="Arial" w:cs="Arial"/>
          <w:color w:val="000000" w:themeColor="text1"/>
          <w:sz w:val="24"/>
          <w:szCs w:val="24"/>
        </w:rPr>
        <w:t xml:space="preserve"> care fac obiectul avizului:</w:t>
      </w:r>
    </w:p>
    <w:p w14:paraId="0099BD3F" w14:textId="3116E7FA" w:rsidR="00D5293C" w:rsidRPr="004A12F1" w:rsidRDefault="00414DF9" w:rsidP="004A12F1">
      <w:pPr>
        <w:pStyle w:val="Listparagraf"/>
        <w:numPr>
          <w:ilvl w:val="0"/>
          <w:numId w:val="11"/>
        </w:numPr>
        <w:suppressAutoHyphens/>
        <w:spacing w:after="0"/>
        <w:ind w:right="371"/>
        <w:contextualSpacing w:val="0"/>
        <w:jc w:val="both"/>
        <w:rPr>
          <w:rFonts w:ascii="Arial" w:hAnsi="Arial" w:cs="Arial"/>
          <w:color w:val="000000" w:themeColor="text1"/>
          <w:sz w:val="24"/>
          <w:szCs w:val="24"/>
        </w:rPr>
      </w:pPr>
      <w:r w:rsidRPr="004A12F1">
        <w:rPr>
          <w:rFonts w:ascii="Arial" w:hAnsi="Arial" w:cs="Arial"/>
          <w:color w:val="000000" w:themeColor="text1"/>
          <w:sz w:val="24"/>
          <w:szCs w:val="24"/>
        </w:rPr>
        <w:t>numărul</w:t>
      </w:r>
      <w:r w:rsidR="00D5293C" w:rsidRPr="004A12F1">
        <w:rPr>
          <w:rFonts w:ascii="Arial" w:hAnsi="Arial" w:cs="Arial"/>
          <w:color w:val="000000" w:themeColor="text1"/>
          <w:sz w:val="24"/>
          <w:szCs w:val="24"/>
        </w:rPr>
        <w:t xml:space="preserve"> de cabane în complexul turistic </w:t>
      </w:r>
      <w:r w:rsidR="00D5293C" w:rsidRPr="004A12F1">
        <w:rPr>
          <w:rFonts w:ascii="Arial" w:hAnsi="Arial" w:cs="Arial"/>
          <w:color w:val="000000" w:themeColor="text1"/>
          <w:sz w:val="24"/>
          <w:szCs w:val="24"/>
          <w:lang w:val="fr-FR"/>
        </w:rPr>
        <w:t>= 52</w:t>
      </w:r>
      <w:r w:rsidR="00D5293C" w:rsidRPr="004A12F1">
        <w:rPr>
          <w:rFonts w:ascii="Arial" w:hAnsi="Arial" w:cs="Arial"/>
          <w:color w:val="000000" w:themeColor="text1"/>
          <w:sz w:val="24"/>
          <w:szCs w:val="24"/>
        </w:rPr>
        <w:t>;</w:t>
      </w:r>
      <w:r w:rsidR="00D5293C" w:rsidRPr="004A12F1">
        <w:rPr>
          <w:rFonts w:ascii="Arial" w:hAnsi="Arial" w:cs="Arial"/>
          <w:color w:val="000000" w:themeColor="text1"/>
          <w:sz w:val="24"/>
          <w:szCs w:val="24"/>
          <w:lang w:val="fr-FR"/>
        </w:rPr>
        <w:t xml:space="preserve"> </w:t>
      </w:r>
    </w:p>
    <w:p w14:paraId="24FDCD37" w14:textId="3FD97F51" w:rsidR="00D5293C" w:rsidRPr="004A12F1" w:rsidRDefault="00414DF9" w:rsidP="004A12F1">
      <w:pPr>
        <w:pStyle w:val="Listparagraf"/>
        <w:numPr>
          <w:ilvl w:val="0"/>
          <w:numId w:val="11"/>
        </w:numPr>
        <w:suppressAutoHyphens/>
        <w:spacing w:after="0"/>
        <w:ind w:right="371"/>
        <w:contextualSpacing w:val="0"/>
        <w:jc w:val="both"/>
        <w:rPr>
          <w:rFonts w:ascii="Arial" w:hAnsi="Arial" w:cs="Arial"/>
          <w:color w:val="000000" w:themeColor="text1"/>
          <w:sz w:val="24"/>
          <w:szCs w:val="24"/>
        </w:rPr>
      </w:pPr>
      <w:r w:rsidRPr="004A12F1">
        <w:rPr>
          <w:rFonts w:ascii="Arial" w:eastAsia="Calibri" w:hAnsi="Arial" w:cs="Arial"/>
          <w:color w:val="000000" w:themeColor="text1"/>
          <w:sz w:val="24"/>
          <w:szCs w:val="24"/>
        </w:rPr>
        <w:t>numărul</w:t>
      </w:r>
      <w:r w:rsidR="00D5293C" w:rsidRPr="004A12F1">
        <w:rPr>
          <w:rFonts w:ascii="Arial" w:eastAsia="Calibri" w:hAnsi="Arial" w:cs="Arial"/>
          <w:color w:val="000000" w:themeColor="text1"/>
          <w:sz w:val="24"/>
          <w:szCs w:val="24"/>
        </w:rPr>
        <w:t xml:space="preserve"> de persoane este rotunjit la 500 (aprox. 10 pers./cabana);</w:t>
      </w:r>
    </w:p>
    <w:p w14:paraId="37B67AB8" w14:textId="77777777" w:rsidR="00D5293C" w:rsidRPr="004A12F1" w:rsidRDefault="00D5293C" w:rsidP="004A12F1">
      <w:pPr>
        <w:pStyle w:val="Listparagraf"/>
        <w:numPr>
          <w:ilvl w:val="0"/>
          <w:numId w:val="11"/>
        </w:numPr>
        <w:suppressAutoHyphens/>
        <w:spacing w:after="0"/>
        <w:ind w:right="371"/>
        <w:contextualSpacing w:val="0"/>
        <w:jc w:val="both"/>
        <w:rPr>
          <w:rFonts w:ascii="Arial" w:hAnsi="Arial" w:cs="Arial"/>
          <w:color w:val="000000" w:themeColor="text1"/>
          <w:sz w:val="24"/>
          <w:szCs w:val="24"/>
        </w:rPr>
      </w:pPr>
      <w:r w:rsidRPr="004A12F1">
        <w:rPr>
          <w:rFonts w:ascii="Arial" w:eastAsia="Calibri" w:hAnsi="Arial" w:cs="Arial"/>
          <w:color w:val="000000" w:themeColor="text1"/>
          <w:sz w:val="24"/>
          <w:szCs w:val="24"/>
        </w:rPr>
        <w:t>conform prevederilor STAS 1478/1990, STAS 1343/1/2006 si NP 133/1 - 2013 rezulta:</w:t>
      </w:r>
    </w:p>
    <w:p w14:paraId="6E8EAB9C" w14:textId="77777777" w:rsidR="00D5293C" w:rsidRPr="004A12F1" w:rsidRDefault="00D5293C" w:rsidP="004A12F1">
      <w:pPr>
        <w:spacing w:after="0"/>
        <w:ind w:right="371"/>
        <w:jc w:val="both"/>
        <w:rPr>
          <w:rFonts w:ascii="Arial" w:hAnsi="Arial" w:cs="Arial"/>
          <w:color w:val="000000" w:themeColor="text1"/>
          <w:sz w:val="24"/>
          <w:szCs w:val="24"/>
        </w:rPr>
      </w:pPr>
    </w:p>
    <w:p w14:paraId="725A8232" w14:textId="77777777" w:rsidR="00D5293C" w:rsidRPr="004A12F1" w:rsidRDefault="00D5293C" w:rsidP="004A12F1">
      <w:pPr>
        <w:spacing w:after="0"/>
        <w:ind w:right="371"/>
        <w:jc w:val="both"/>
        <w:rPr>
          <w:rFonts w:ascii="Arial" w:hAnsi="Arial" w:cs="Arial"/>
          <w:b/>
          <w:bCs/>
          <w:color w:val="000000" w:themeColor="text1"/>
          <w:sz w:val="24"/>
          <w:szCs w:val="24"/>
        </w:rPr>
      </w:pPr>
      <w:r w:rsidRPr="004A12F1">
        <w:rPr>
          <w:rFonts w:ascii="Arial" w:hAnsi="Arial" w:cs="Arial"/>
          <w:b/>
          <w:bCs/>
          <w:color w:val="000000" w:themeColor="text1"/>
          <w:sz w:val="24"/>
          <w:szCs w:val="24"/>
        </w:rPr>
        <w:t>Necesarul de apa</w:t>
      </w:r>
    </w:p>
    <w:p w14:paraId="1541A231" w14:textId="77777777" w:rsidR="00D5293C" w:rsidRPr="004A12F1" w:rsidRDefault="00D5293C" w:rsidP="004A12F1">
      <w:pPr>
        <w:spacing w:after="0"/>
        <w:ind w:right="371"/>
        <w:jc w:val="both"/>
        <w:rPr>
          <w:rFonts w:ascii="Arial" w:eastAsia="Calibri" w:hAnsi="Arial" w:cs="Arial"/>
          <w:color w:val="000000" w:themeColor="text1"/>
          <w:sz w:val="24"/>
          <w:szCs w:val="24"/>
        </w:rPr>
      </w:pP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zi</w:t>
      </w:r>
      <w:proofErr w:type="spellEnd"/>
      <w:r w:rsidRPr="004A12F1">
        <w:rPr>
          <w:rFonts w:ascii="Arial" w:eastAsia="Calibri" w:hAnsi="Arial" w:cs="Arial"/>
          <w:color w:val="000000" w:themeColor="text1"/>
          <w:sz w:val="24"/>
          <w:szCs w:val="24"/>
          <w:vertAlign w:val="subscript"/>
        </w:rPr>
        <w:t xml:space="preserve"> med </w:t>
      </w:r>
      <w:r w:rsidRPr="004A12F1">
        <w:rPr>
          <w:rFonts w:ascii="Arial" w:eastAsia="Calibri" w:hAnsi="Arial" w:cs="Arial"/>
          <w:color w:val="000000" w:themeColor="text1"/>
          <w:sz w:val="24"/>
          <w:szCs w:val="24"/>
        </w:rPr>
        <w:t>= 1/1000 x N</w:t>
      </w:r>
      <w:r w:rsidRPr="004A12F1">
        <w:rPr>
          <w:rFonts w:ascii="Arial" w:eastAsia="Calibri" w:hAnsi="Arial" w:cs="Arial"/>
          <w:color w:val="000000" w:themeColor="text1"/>
          <w:sz w:val="24"/>
          <w:szCs w:val="24"/>
          <w:vertAlign w:val="subscript"/>
        </w:rPr>
        <w:t>i</w:t>
      </w:r>
      <w:r w:rsidRPr="004A12F1">
        <w:rPr>
          <w:rFonts w:ascii="Arial" w:eastAsia="Calibri" w:hAnsi="Arial" w:cs="Arial"/>
          <w:color w:val="000000" w:themeColor="text1"/>
          <w:sz w:val="24"/>
          <w:szCs w:val="24"/>
        </w:rPr>
        <w:t xml:space="preserve"> x </w:t>
      </w: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sp</w:t>
      </w:r>
      <w:proofErr w:type="spellEnd"/>
      <w:r w:rsidRPr="004A12F1">
        <w:rPr>
          <w:rFonts w:ascii="Arial" w:eastAsia="Calibri" w:hAnsi="Arial" w:cs="Arial"/>
          <w:color w:val="000000" w:themeColor="text1"/>
          <w:sz w:val="24"/>
          <w:szCs w:val="24"/>
        </w:rPr>
        <w:t xml:space="preserve"> [mc/zi];</w:t>
      </w:r>
    </w:p>
    <w:p w14:paraId="11F7E62E" w14:textId="77777777" w:rsidR="00D5293C" w:rsidRPr="004A12F1" w:rsidRDefault="00D5293C" w:rsidP="004A12F1">
      <w:pPr>
        <w:spacing w:after="0"/>
        <w:ind w:right="371"/>
        <w:jc w:val="both"/>
        <w:rPr>
          <w:rFonts w:ascii="Arial" w:eastAsia="Calibri" w:hAnsi="Arial" w:cs="Arial"/>
          <w:color w:val="000000" w:themeColor="text1"/>
          <w:sz w:val="24"/>
          <w:szCs w:val="24"/>
          <w:lang w:val="fr-FR"/>
        </w:rPr>
      </w:pP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sp</w:t>
      </w:r>
      <w:proofErr w:type="spellEnd"/>
      <w:r w:rsidRPr="004A12F1">
        <w:rPr>
          <w:rFonts w:ascii="Arial" w:eastAsia="Calibri" w:hAnsi="Arial" w:cs="Arial"/>
          <w:color w:val="000000" w:themeColor="text1"/>
          <w:sz w:val="24"/>
          <w:szCs w:val="24"/>
        </w:rPr>
        <w:t>- 150 l/om x zi(hotel); - 110 l/om x zi (</w:t>
      </w:r>
      <w:proofErr w:type="spellStart"/>
      <w:r w:rsidRPr="004A12F1">
        <w:rPr>
          <w:rFonts w:ascii="Arial" w:eastAsia="Calibri" w:hAnsi="Arial" w:cs="Arial"/>
          <w:color w:val="000000" w:themeColor="text1"/>
          <w:sz w:val="24"/>
          <w:szCs w:val="24"/>
        </w:rPr>
        <w:t>casuta</w:t>
      </w:r>
      <w:proofErr w:type="spellEnd"/>
      <w:r w:rsidRPr="004A12F1">
        <w:rPr>
          <w:rFonts w:ascii="Arial" w:eastAsia="Calibri" w:hAnsi="Arial" w:cs="Arial"/>
          <w:color w:val="000000" w:themeColor="text1"/>
          <w:sz w:val="24"/>
          <w:szCs w:val="24"/>
        </w:rPr>
        <w:t xml:space="preserve"> de odihna). Adopt </w:t>
      </w: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sp</w:t>
      </w:r>
      <w:proofErr w:type="spellEnd"/>
      <w:r w:rsidRPr="004A12F1">
        <w:rPr>
          <w:rFonts w:ascii="Arial" w:eastAsia="Calibri" w:hAnsi="Arial" w:cs="Arial"/>
          <w:color w:val="000000" w:themeColor="text1"/>
          <w:sz w:val="24"/>
          <w:szCs w:val="24"/>
        </w:rPr>
        <w:t xml:space="preserve"> = 130 l/</w:t>
      </w:r>
      <w:proofErr w:type="spellStart"/>
      <w:r w:rsidRPr="004A12F1">
        <w:rPr>
          <w:rFonts w:ascii="Arial" w:eastAsia="Calibri" w:hAnsi="Arial" w:cs="Arial"/>
          <w:color w:val="000000" w:themeColor="text1"/>
          <w:sz w:val="24"/>
          <w:szCs w:val="24"/>
        </w:rPr>
        <w:t>omxzi</w:t>
      </w:r>
      <w:proofErr w:type="spellEnd"/>
    </w:p>
    <w:p w14:paraId="6E4624E9" w14:textId="77777777" w:rsidR="00D5293C" w:rsidRPr="004A12F1" w:rsidRDefault="00D5293C" w:rsidP="004A12F1">
      <w:pPr>
        <w:spacing w:after="0"/>
        <w:ind w:right="371"/>
        <w:jc w:val="both"/>
        <w:rPr>
          <w:rFonts w:ascii="Arial" w:eastAsia="Calibri" w:hAnsi="Arial" w:cs="Arial"/>
          <w:color w:val="000000" w:themeColor="text1"/>
          <w:sz w:val="24"/>
          <w:szCs w:val="24"/>
          <w:lang w:val="fr-FR"/>
        </w:rPr>
      </w:pP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zi</w:t>
      </w:r>
      <w:proofErr w:type="spellEnd"/>
      <w:r w:rsidRPr="004A12F1">
        <w:rPr>
          <w:rFonts w:ascii="Arial" w:eastAsia="Calibri" w:hAnsi="Arial" w:cs="Arial"/>
          <w:color w:val="000000" w:themeColor="text1"/>
          <w:sz w:val="24"/>
          <w:szCs w:val="24"/>
          <w:vertAlign w:val="subscript"/>
        </w:rPr>
        <w:t xml:space="preserve"> med</w:t>
      </w:r>
      <w:r w:rsidRPr="004A12F1">
        <w:rPr>
          <w:rFonts w:ascii="Arial" w:eastAsia="Calibri" w:hAnsi="Arial" w:cs="Arial"/>
          <w:color w:val="000000" w:themeColor="text1"/>
          <w:sz w:val="24"/>
          <w:szCs w:val="24"/>
        </w:rPr>
        <w:t xml:space="preserve"> = 1/1000 x 500 x 130 = 65,00 mc/zi;</w:t>
      </w:r>
    </w:p>
    <w:p w14:paraId="1402F350" w14:textId="77777777" w:rsidR="00D5293C" w:rsidRPr="004A12F1" w:rsidRDefault="00D5293C" w:rsidP="004A12F1">
      <w:pPr>
        <w:spacing w:after="0"/>
        <w:ind w:right="371"/>
        <w:jc w:val="both"/>
        <w:rPr>
          <w:rFonts w:ascii="Arial" w:eastAsia="Calibri" w:hAnsi="Arial" w:cs="Arial"/>
          <w:color w:val="000000" w:themeColor="text1"/>
          <w:sz w:val="24"/>
          <w:szCs w:val="24"/>
        </w:rPr>
      </w:pP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zi</w:t>
      </w:r>
      <w:proofErr w:type="spellEnd"/>
      <w:r w:rsidRPr="004A12F1">
        <w:rPr>
          <w:rFonts w:ascii="Arial" w:eastAsia="Calibri" w:hAnsi="Arial" w:cs="Arial"/>
          <w:color w:val="000000" w:themeColor="text1"/>
          <w:sz w:val="24"/>
          <w:szCs w:val="24"/>
          <w:vertAlign w:val="subscript"/>
        </w:rPr>
        <w:t xml:space="preserve"> </w:t>
      </w:r>
      <w:proofErr w:type="spellStart"/>
      <w:r w:rsidRPr="004A12F1">
        <w:rPr>
          <w:rFonts w:ascii="Arial" w:eastAsia="Calibri" w:hAnsi="Arial" w:cs="Arial"/>
          <w:color w:val="000000" w:themeColor="text1"/>
          <w:sz w:val="24"/>
          <w:szCs w:val="24"/>
          <w:vertAlign w:val="subscript"/>
        </w:rPr>
        <w:t>max</w:t>
      </w:r>
      <w:proofErr w:type="spellEnd"/>
      <w:r w:rsidRPr="004A12F1">
        <w:rPr>
          <w:rFonts w:ascii="Arial" w:eastAsia="Calibri" w:hAnsi="Arial" w:cs="Arial"/>
          <w:color w:val="000000" w:themeColor="text1"/>
          <w:sz w:val="24"/>
          <w:szCs w:val="24"/>
          <w:vertAlign w:val="subscript"/>
        </w:rPr>
        <w:t xml:space="preserve"> </w:t>
      </w:r>
      <w:r w:rsidRPr="004A12F1">
        <w:rPr>
          <w:rFonts w:ascii="Arial" w:eastAsia="Calibri" w:hAnsi="Arial" w:cs="Arial"/>
          <w:color w:val="000000" w:themeColor="text1"/>
          <w:sz w:val="24"/>
          <w:szCs w:val="24"/>
        </w:rPr>
        <w:t xml:space="preserve">= k </w:t>
      </w:r>
      <w:r w:rsidRPr="004A12F1">
        <w:rPr>
          <w:rFonts w:ascii="Arial" w:eastAsia="Calibri" w:hAnsi="Arial" w:cs="Arial"/>
          <w:color w:val="000000" w:themeColor="text1"/>
          <w:sz w:val="24"/>
          <w:szCs w:val="24"/>
          <w:vertAlign w:val="subscript"/>
        </w:rPr>
        <w:t>zi</w:t>
      </w:r>
      <w:r w:rsidRPr="004A12F1">
        <w:rPr>
          <w:rFonts w:ascii="Arial" w:eastAsia="Calibri" w:hAnsi="Arial" w:cs="Arial"/>
          <w:color w:val="000000" w:themeColor="text1"/>
          <w:sz w:val="24"/>
          <w:szCs w:val="24"/>
        </w:rPr>
        <w:t xml:space="preserve"> x </w:t>
      </w: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zi</w:t>
      </w:r>
      <w:proofErr w:type="spellEnd"/>
      <w:r w:rsidRPr="004A12F1">
        <w:rPr>
          <w:rFonts w:ascii="Arial" w:eastAsia="Calibri" w:hAnsi="Arial" w:cs="Arial"/>
          <w:color w:val="000000" w:themeColor="text1"/>
          <w:sz w:val="24"/>
          <w:szCs w:val="24"/>
          <w:vertAlign w:val="subscript"/>
        </w:rPr>
        <w:t xml:space="preserve"> med </w:t>
      </w:r>
      <w:r w:rsidRPr="004A12F1">
        <w:rPr>
          <w:rFonts w:ascii="Arial" w:eastAsia="Calibri" w:hAnsi="Arial" w:cs="Arial"/>
          <w:color w:val="000000" w:themeColor="text1"/>
          <w:sz w:val="24"/>
          <w:szCs w:val="24"/>
        </w:rPr>
        <w:t xml:space="preserve">= 84,5 mc/zi; (k </w:t>
      </w:r>
      <w:r w:rsidRPr="004A12F1">
        <w:rPr>
          <w:rFonts w:ascii="Arial" w:eastAsia="Calibri" w:hAnsi="Arial" w:cs="Arial"/>
          <w:color w:val="000000" w:themeColor="text1"/>
          <w:sz w:val="24"/>
          <w:szCs w:val="24"/>
          <w:vertAlign w:val="subscript"/>
        </w:rPr>
        <w:t>zi</w:t>
      </w:r>
      <w:r w:rsidRPr="004A12F1">
        <w:rPr>
          <w:rFonts w:ascii="Arial" w:eastAsia="Calibri" w:hAnsi="Arial" w:cs="Arial"/>
          <w:color w:val="000000" w:themeColor="text1"/>
          <w:sz w:val="24"/>
          <w:szCs w:val="24"/>
        </w:rPr>
        <w:t xml:space="preserve"> = 1,3);  </w:t>
      </w:r>
    </w:p>
    <w:p w14:paraId="503CF07F" w14:textId="77777777" w:rsidR="00D5293C" w:rsidRPr="004A12F1" w:rsidRDefault="00D5293C" w:rsidP="004A12F1">
      <w:pPr>
        <w:spacing w:after="0"/>
        <w:ind w:right="371"/>
        <w:jc w:val="both"/>
        <w:rPr>
          <w:rFonts w:ascii="Arial" w:eastAsia="Calibri" w:hAnsi="Arial" w:cs="Arial"/>
          <w:color w:val="000000" w:themeColor="text1"/>
          <w:sz w:val="24"/>
          <w:szCs w:val="24"/>
        </w:rPr>
      </w:pP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o</w:t>
      </w:r>
      <w:proofErr w:type="spellEnd"/>
      <w:r w:rsidRPr="004A12F1">
        <w:rPr>
          <w:rFonts w:ascii="Arial" w:eastAsia="Calibri" w:hAnsi="Arial" w:cs="Arial"/>
          <w:color w:val="000000" w:themeColor="text1"/>
          <w:sz w:val="24"/>
          <w:szCs w:val="24"/>
          <w:vertAlign w:val="subscript"/>
        </w:rPr>
        <w:t xml:space="preserve"> </w:t>
      </w:r>
      <w:proofErr w:type="spellStart"/>
      <w:r w:rsidRPr="004A12F1">
        <w:rPr>
          <w:rFonts w:ascii="Arial" w:eastAsia="Calibri" w:hAnsi="Arial" w:cs="Arial"/>
          <w:color w:val="000000" w:themeColor="text1"/>
          <w:sz w:val="24"/>
          <w:szCs w:val="24"/>
          <w:vertAlign w:val="subscript"/>
        </w:rPr>
        <w:t>max</w:t>
      </w:r>
      <w:proofErr w:type="spellEnd"/>
      <w:r w:rsidRPr="004A12F1">
        <w:rPr>
          <w:rFonts w:ascii="Arial" w:eastAsia="Calibri" w:hAnsi="Arial" w:cs="Arial"/>
          <w:color w:val="000000" w:themeColor="text1"/>
          <w:sz w:val="24"/>
          <w:szCs w:val="24"/>
          <w:vertAlign w:val="subscript"/>
        </w:rPr>
        <w:t xml:space="preserve"> </w:t>
      </w:r>
      <w:r w:rsidRPr="004A12F1">
        <w:rPr>
          <w:rFonts w:ascii="Arial" w:eastAsia="Calibri" w:hAnsi="Arial" w:cs="Arial"/>
          <w:color w:val="000000" w:themeColor="text1"/>
          <w:sz w:val="24"/>
          <w:szCs w:val="24"/>
        </w:rPr>
        <w:t xml:space="preserve">= </w:t>
      </w:r>
      <w:proofErr w:type="spellStart"/>
      <w:r w:rsidRPr="004A12F1">
        <w:rPr>
          <w:rFonts w:ascii="Arial" w:eastAsia="Calibri" w:hAnsi="Arial" w:cs="Arial"/>
          <w:color w:val="000000" w:themeColor="text1"/>
          <w:sz w:val="24"/>
          <w:szCs w:val="24"/>
        </w:rPr>
        <w:t>k</w:t>
      </w:r>
      <w:r w:rsidRPr="004A12F1">
        <w:rPr>
          <w:rFonts w:ascii="Arial" w:eastAsia="Calibri" w:hAnsi="Arial" w:cs="Arial"/>
          <w:color w:val="000000" w:themeColor="text1"/>
          <w:sz w:val="24"/>
          <w:szCs w:val="24"/>
          <w:vertAlign w:val="subscript"/>
        </w:rPr>
        <w:t>o</w:t>
      </w:r>
      <w:proofErr w:type="spellEnd"/>
      <w:r w:rsidRPr="004A12F1">
        <w:rPr>
          <w:rFonts w:ascii="Arial" w:eastAsia="Calibri" w:hAnsi="Arial" w:cs="Arial"/>
          <w:color w:val="000000" w:themeColor="text1"/>
          <w:sz w:val="24"/>
          <w:szCs w:val="24"/>
        </w:rPr>
        <w:t xml:space="preserve"> x </w:t>
      </w: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zi</w:t>
      </w:r>
      <w:proofErr w:type="spellEnd"/>
      <w:r w:rsidRPr="004A12F1">
        <w:rPr>
          <w:rFonts w:ascii="Arial" w:eastAsia="Calibri" w:hAnsi="Arial" w:cs="Arial"/>
          <w:color w:val="000000" w:themeColor="text1"/>
          <w:sz w:val="24"/>
          <w:szCs w:val="24"/>
          <w:vertAlign w:val="subscript"/>
        </w:rPr>
        <w:t xml:space="preserve"> </w:t>
      </w:r>
      <w:proofErr w:type="spellStart"/>
      <w:r w:rsidRPr="004A12F1">
        <w:rPr>
          <w:rFonts w:ascii="Arial" w:eastAsia="Calibri" w:hAnsi="Arial" w:cs="Arial"/>
          <w:color w:val="000000" w:themeColor="text1"/>
          <w:sz w:val="24"/>
          <w:szCs w:val="24"/>
          <w:vertAlign w:val="subscript"/>
        </w:rPr>
        <w:t>max</w:t>
      </w:r>
      <w:proofErr w:type="spellEnd"/>
      <w:r w:rsidRPr="004A12F1">
        <w:rPr>
          <w:rFonts w:ascii="Arial" w:eastAsia="Calibri" w:hAnsi="Arial" w:cs="Arial"/>
          <w:color w:val="000000" w:themeColor="text1"/>
          <w:sz w:val="24"/>
          <w:szCs w:val="24"/>
          <w:vertAlign w:val="subscript"/>
        </w:rPr>
        <w:t xml:space="preserve"> </w:t>
      </w:r>
      <w:r w:rsidRPr="004A12F1">
        <w:rPr>
          <w:rFonts w:ascii="Arial" w:eastAsia="Calibri" w:hAnsi="Arial" w:cs="Arial"/>
          <w:color w:val="000000" w:themeColor="text1"/>
          <w:sz w:val="24"/>
          <w:szCs w:val="24"/>
        </w:rPr>
        <w:t>= 169 mc/zi = 7,04 mc/h; (</w:t>
      </w:r>
      <w:proofErr w:type="spellStart"/>
      <w:r w:rsidRPr="004A12F1">
        <w:rPr>
          <w:rFonts w:ascii="Arial" w:eastAsia="Calibri" w:hAnsi="Arial" w:cs="Arial"/>
          <w:color w:val="000000" w:themeColor="text1"/>
          <w:sz w:val="24"/>
          <w:szCs w:val="24"/>
        </w:rPr>
        <w:t>k</w:t>
      </w:r>
      <w:r w:rsidRPr="004A12F1">
        <w:rPr>
          <w:rFonts w:ascii="Arial" w:eastAsia="Calibri" w:hAnsi="Arial" w:cs="Arial"/>
          <w:color w:val="000000" w:themeColor="text1"/>
          <w:sz w:val="24"/>
          <w:szCs w:val="24"/>
          <w:vertAlign w:val="subscript"/>
        </w:rPr>
        <w:t>o</w:t>
      </w:r>
      <w:proofErr w:type="spellEnd"/>
      <w:r w:rsidRPr="004A12F1">
        <w:rPr>
          <w:rFonts w:ascii="Arial" w:eastAsia="Calibri" w:hAnsi="Arial" w:cs="Arial"/>
          <w:color w:val="000000" w:themeColor="text1"/>
          <w:sz w:val="24"/>
          <w:szCs w:val="24"/>
        </w:rPr>
        <w:t xml:space="preserve">=2);        </w:t>
      </w:r>
    </w:p>
    <w:p w14:paraId="4CE306F6" w14:textId="0DFE79EE" w:rsidR="00D5293C" w:rsidRPr="004A12F1" w:rsidRDefault="00D5293C" w:rsidP="004A12F1">
      <w:pPr>
        <w:pStyle w:val="Titlu1"/>
        <w:ind w:right="371"/>
        <w:jc w:val="both"/>
        <w:rPr>
          <w:rFonts w:ascii="Arial" w:hAnsi="Arial" w:cs="Arial"/>
          <w:color w:val="000000" w:themeColor="text1"/>
          <w:sz w:val="24"/>
          <w:szCs w:val="24"/>
        </w:rPr>
      </w:pPr>
      <w:bookmarkStart w:id="5" w:name="_Toc111126283"/>
      <w:r w:rsidRPr="004A12F1">
        <w:rPr>
          <w:rFonts w:ascii="Arial" w:hAnsi="Arial" w:cs="Arial"/>
          <w:color w:val="000000" w:themeColor="text1"/>
          <w:sz w:val="24"/>
          <w:szCs w:val="24"/>
        </w:rPr>
        <w:t>Consumul anual de apa potabila</w:t>
      </w:r>
      <w:bookmarkEnd w:id="5"/>
    </w:p>
    <w:p w14:paraId="3C8EE881" w14:textId="77777777" w:rsidR="00D5293C" w:rsidRPr="004A12F1" w:rsidRDefault="00D5293C" w:rsidP="004A12F1">
      <w:pPr>
        <w:spacing w:after="0"/>
        <w:ind w:right="371"/>
        <w:jc w:val="both"/>
        <w:rPr>
          <w:rFonts w:ascii="Arial" w:eastAsia="Calibri" w:hAnsi="Arial" w:cs="Arial"/>
          <w:color w:val="000000" w:themeColor="text1"/>
          <w:sz w:val="24"/>
          <w:szCs w:val="24"/>
        </w:rPr>
      </w:pPr>
      <w:proofErr w:type="spellStart"/>
      <w:r w:rsidRPr="004A12F1">
        <w:rPr>
          <w:rFonts w:ascii="Arial" w:eastAsia="Calibri" w:hAnsi="Arial" w:cs="Arial"/>
          <w:color w:val="000000" w:themeColor="text1"/>
          <w:sz w:val="24"/>
          <w:szCs w:val="24"/>
        </w:rPr>
        <w:t>Qanual</w:t>
      </w:r>
      <w:proofErr w:type="spellEnd"/>
      <w:r w:rsidRPr="004A12F1">
        <w:rPr>
          <w:rFonts w:ascii="Arial" w:eastAsia="Calibri" w:hAnsi="Arial" w:cs="Arial"/>
          <w:color w:val="000000" w:themeColor="text1"/>
          <w:sz w:val="24"/>
          <w:szCs w:val="24"/>
        </w:rPr>
        <w:t xml:space="preserve"> = </w:t>
      </w:r>
      <w:proofErr w:type="spellStart"/>
      <w:r w:rsidRPr="004A12F1">
        <w:rPr>
          <w:rFonts w:ascii="Arial" w:eastAsia="Calibri" w:hAnsi="Arial" w:cs="Arial"/>
          <w:color w:val="000000" w:themeColor="text1"/>
          <w:sz w:val="24"/>
          <w:szCs w:val="24"/>
        </w:rPr>
        <w:t>Q</w:t>
      </w:r>
      <w:r w:rsidRPr="004A12F1">
        <w:rPr>
          <w:rFonts w:ascii="Arial" w:eastAsia="Calibri" w:hAnsi="Arial" w:cs="Arial"/>
          <w:color w:val="000000" w:themeColor="text1"/>
          <w:sz w:val="24"/>
          <w:szCs w:val="24"/>
          <w:vertAlign w:val="subscript"/>
        </w:rPr>
        <w:t>zi</w:t>
      </w:r>
      <w:proofErr w:type="spellEnd"/>
      <w:r w:rsidRPr="004A12F1">
        <w:rPr>
          <w:rFonts w:ascii="Arial" w:eastAsia="Calibri" w:hAnsi="Arial" w:cs="Arial"/>
          <w:color w:val="000000" w:themeColor="text1"/>
          <w:sz w:val="24"/>
          <w:szCs w:val="24"/>
          <w:vertAlign w:val="subscript"/>
        </w:rPr>
        <w:t xml:space="preserve"> </w:t>
      </w:r>
      <w:proofErr w:type="spellStart"/>
      <w:r w:rsidRPr="004A12F1">
        <w:rPr>
          <w:rFonts w:ascii="Arial" w:eastAsia="Calibri" w:hAnsi="Arial" w:cs="Arial"/>
          <w:color w:val="000000" w:themeColor="text1"/>
          <w:sz w:val="24"/>
          <w:szCs w:val="24"/>
          <w:vertAlign w:val="subscript"/>
        </w:rPr>
        <w:t>max</w:t>
      </w:r>
      <w:proofErr w:type="spellEnd"/>
      <w:r w:rsidRPr="004A12F1">
        <w:rPr>
          <w:rFonts w:ascii="Arial" w:eastAsia="Calibri" w:hAnsi="Arial" w:cs="Arial"/>
          <w:color w:val="000000" w:themeColor="text1"/>
          <w:sz w:val="24"/>
          <w:szCs w:val="24"/>
        </w:rPr>
        <w:t xml:space="preserve"> x 365 zile/an = 30.843 mc/an;</w:t>
      </w:r>
    </w:p>
    <w:p w14:paraId="517A6E3C" w14:textId="77777777" w:rsidR="00D5293C" w:rsidRPr="004A12F1" w:rsidRDefault="00D5293C" w:rsidP="004A12F1">
      <w:pPr>
        <w:spacing w:after="0"/>
        <w:ind w:right="371"/>
        <w:jc w:val="both"/>
        <w:rPr>
          <w:rFonts w:ascii="Arial" w:eastAsia="Calibri" w:hAnsi="Arial" w:cs="Arial"/>
          <w:color w:val="000000" w:themeColor="text1"/>
          <w:sz w:val="24"/>
          <w:szCs w:val="24"/>
        </w:rPr>
      </w:pPr>
    </w:p>
    <w:p w14:paraId="60E3D7AD" w14:textId="54180AF1" w:rsidR="00D5293C" w:rsidRPr="004A12F1" w:rsidRDefault="00D5293C" w:rsidP="004A12F1">
      <w:pPr>
        <w:pStyle w:val="Titlu1"/>
        <w:ind w:right="371"/>
        <w:jc w:val="both"/>
        <w:rPr>
          <w:rFonts w:ascii="Arial" w:hAnsi="Arial" w:cs="Arial"/>
          <w:color w:val="000000" w:themeColor="text1"/>
          <w:sz w:val="24"/>
          <w:szCs w:val="24"/>
          <w:lang w:val="fr-FR"/>
        </w:rPr>
      </w:pPr>
      <w:bookmarkStart w:id="6" w:name="_Toc111126284"/>
      <w:proofErr w:type="spellStart"/>
      <w:r w:rsidRPr="004A12F1">
        <w:rPr>
          <w:rFonts w:ascii="Arial" w:hAnsi="Arial" w:cs="Arial"/>
          <w:color w:val="000000" w:themeColor="text1"/>
          <w:sz w:val="24"/>
          <w:szCs w:val="24"/>
          <w:lang w:val="fr-FR"/>
        </w:rPr>
        <w:t>Cerinta</w:t>
      </w:r>
      <w:proofErr w:type="spellEnd"/>
      <w:r w:rsidRPr="004A12F1">
        <w:rPr>
          <w:rFonts w:ascii="Arial" w:hAnsi="Arial" w:cs="Arial"/>
          <w:color w:val="000000" w:themeColor="text1"/>
          <w:sz w:val="24"/>
          <w:szCs w:val="24"/>
          <w:lang w:val="fr-FR"/>
        </w:rPr>
        <w:t xml:space="preserve"> de </w:t>
      </w:r>
      <w:proofErr w:type="spellStart"/>
      <w:r w:rsidRPr="004A12F1">
        <w:rPr>
          <w:rFonts w:ascii="Arial" w:hAnsi="Arial" w:cs="Arial"/>
          <w:color w:val="000000" w:themeColor="text1"/>
          <w:sz w:val="24"/>
          <w:szCs w:val="24"/>
          <w:lang w:val="fr-FR"/>
        </w:rPr>
        <w:t>apa</w:t>
      </w:r>
      <w:bookmarkEnd w:id="6"/>
      <w:proofErr w:type="spellEnd"/>
    </w:p>
    <w:p w14:paraId="1FD5E68F" w14:textId="42C33B8D" w:rsidR="00D5293C" w:rsidRPr="004A12F1" w:rsidRDefault="00D5293C" w:rsidP="004A12F1">
      <w:pPr>
        <w:pStyle w:val="Titlu1"/>
        <w:ind w:right="371"/>
        <w:jc w:val="both"/>
        <w:rPr>
          <w:rFonts w:ascii="Arial" w:hAnsi="Arial" w:cs="Arial"/>
          <w:b/>
          <w:bCs/>
          <w:color w:val="000000" w:themeColor="text1"/>
          <w:sz w:val="24"/>
          <w:szCs w:val="24"/>
          <w:lang w:val="fr-FR"/>
        </w:rPr>
      </w:pPr>
      <w:bookmarkStart w:id="7" w:name="_Toc111126285"/>
      <w:proofErr w:type="spellStart"/>
      <w:r w:rsidRPr="004A12F1">
        <w:rPr>
          <w:rFonts w:ascii="Arial" w:hAnsi="Arial" w:cs="Arial"/>
          <w:bCs/>
          <w:color w:val="000000" w:themeColor="text1"/>
          <w:sz w:val="24"/>
          <w:szCs w:val="24"/>
        </w:rPr>
        <w:t>k</w:t>
      </w:r>
      <w:r w:rsidRPr="004A12F1">
        <w:rPr>
          <w:rFonts w:ascii="Arial" w:hAnsi="Arial" w:cs="Arial"/>
          <w:bCs/>
          <w:color w:val="000000" w:themeColor="text1"/>
          <w:sz w:val="24"/>
          <w:szCs w:val="24"/>
          <w:vertAlign w:val="subscript"/>
        </w:rPr>
        <w:t>p</w:t>
      </w:r>
      <w:proofErr w:type="spellEnd"/>
      <w:r w:rsidRPr="004A12F1">
        <w:rPr>
          <w:rFonts w:ascii="Arial" w:hAnsi="Arial" w:cs="Arial"/>
          <w:bCs/>
          <w:color w:val="000000" w:themeColor="text1"/>
          <w:sz w:val="24"/>
          <w:szCs w:val="24"/>
        </w:rPr>
        <w:t>= 1,05 – coeficient spor pentru acoperirea pierderilor (</w:t>
      </w:r>
      <w:proofErr w:type="spellStart"/>
      <w:r w:rsidRPr="004A12F1">
        <w:rPr>
          <w:rFonts w:ascii="Arial" w:hAnsi="Arial" w:cs="Arial"/>
          <w:bCs/>
          <w:color w:val="000000" w:themeColor="text1"/>
          <w:sz w:val="24"/>
          <w:szCs w:val="24"/>
        </w:rPr>
        <w:t>retele</w:t>
      </w:r>
      <w:proofErr w:type="spellEnd"/>
      <w:r w:rsidRPr="004A12F1">
        <w:rPr>
          <w:rFonts w:ascii="Arial" w:hAnsi="Arial" w:cs="Arial"/>
          <w:bCs/>
          <w:color w:val="000000" w:themeColor="text1"/>
          <w:sz w:val="24"/>
          <w:szCs w:val="24"/>
        </w:rPr>
        <w:t xml:space="preserve"> noi)</w:t>
      </w:r>
      <w:bookmarkEnd w:id="7"/>
    </w:p>
    <w:p w14:paraId="6BFAC633" w14:textId="77777777" w:rsidR="00D5293C" w:rsidRPr="004A12F1" w:rsidRDefault="00D5293C" w:rsidP="004A12F1">
      <w:pPr>
        <w:spacing w:after="0"/>
        <w:ind w:right="371"/>
        <w:jc w:val="both"/>
        <w:rPr>
          <w:rFonts w:ascii="Arial" w:eastAsia="Calibri" w:hAnsi="Arial" w:cs="Arial"/>
          <w:bCs/>
          <w:color w:val="000000" w:themeColor="text1"/>
          <w:sz w:val="24"/>
          <w:szCs w:val="24"/>
        </w:rPr>
      </w:pPr>
      <w:proofErr w:type="spellStart"/>
      <w:r w:rsidRPr="004A12F1">
        <w:rPr>
          <w:rFonts w:ascii="Arial" w:eastAsia="Calibri" w:hAnsi="Arial" w:cs="Arial"/>
          <w:bCs/>
          <w:color w:val="000000" w:themeColor="text1"/>
          <w:sz w:val="24"/>
          <w:szCs w:val="24"/>
        </w:rPr>
        <w:t>k</w:t>
      </w:r>
      <w:r w:rsidRPr="004A12F1">
        <w:rPr>
          <w:rFonts w:ascii="Arial" w:eastAsia="Calibri" w:hAnsi="Arial" w:cs="Arial"/>
          <w:bCs/>
          <w:color w:val="000000" w:themeColor="text1"/>
          <w:sz w:val="24"/>
          <w:szCs w:val="24"/>
          <w:vertAlign w:val="subscript"/>
        </w:rPr>
        <w:t>s</w:t>
      </w:r>
      <w:proofErr w:type="spellEnd"/>
      <w:r w:rsidRPr="004A12F1">
        <w:rPr>
          <w:rFonts w:ascii="Arial" w:eastAsia="Calibri" w:hAnsi="Arial" w:cs="Arial"/>
          <w:bCs/>
          <w:color w:val="000000" w:themeColor="text1"/>
          <w:sz w:val="24"/>
          <w:szCs w:val="24"/>
        </w:rPr>
        <w:t xml:space="preserve"> = 1.06 – coeficient spor pentru nevoi tehnologice;</w:t>
      </w:r>
    </w:p>
    <w:p w14:paraId="0E9292F5" w14:textId="77777777" w:rsidR="00D5293C" w:rsidRPr="004A12F1" w:rsidRDefault="00D5293C" w:rsidP="004A12F1">
      <w:pPr>
        <w:spacing w:after="0"/>
        <w:ind w:right="371"/>
        <w:jc w:val="both"/>
        <w:rPr>
          <w:rFonts w:ascii="Arial" w:eastAsia="Calibri" w:hAnsi="Arial" w:cs="Arial"/>
          <w:bCs/>
          <w:color w:val="000000" w:themeColor="text1"/>
          <w:sz w:val="24"/>
          <w:szCs w:val="24"/>
          <w:lang w:val="fr-FR"/>
        </w:rPr>
      </w:pPr>
      <w:proofErr w:type="spellStart"/>
      <w:r w:rsidRPr="004A12F1">
        <w:rPr>
          <w:rFonts w:ascii="Arial" w:eastAsia="Calibri" w:hAnsi="Arial" w:cs="Arial"/>
          <w:bCs/>
          <w:color w:val="000000" w:themeColor="text1"/>
          <w:sz w:val="24"/>
          <w:szCs w:val="24"/>
        </w:rPr>
        <w:t>Q</w:t>
      </w:r>
      <w:r w:rsidRPr="004A12F1">
        <w:rPr>
          <w:rFonts w:ascii="Arial" w:eastAsia="Calibri" w:hAnsi="Arial" w:cs="Arial"/>
          <w:bCs/>
          <w:color w:val="000000" w:themeColor="text1"/>
          <w:sz w:val="24"/>
          <w:szCs w:val="24"/>
          <w:vertAlign w:val="subscript"/>
        </w:rPr>
        <w:t>s</w:t>
      </w:r>
      <w:proofErr w:type="spellEnd"/>
      <w:r w:rsidRPr="004A12F1">
        <w:rPr>
          <w:rFonts w:ascii="Arial" w:eastAsia="Calibri" w:hAnsi="Arial" w:cs="Arial"/>
          <w:bCs/>
          <w:color w:val="000000" w:themeColor="text1"/>
          <w:sz w:val="24"/>
          <w:szCs w:val="24"/>
          <w:vertAlign w:val="subscript"/>
        </w:rPr>
        <w:t xml:space="preserve"> zi med</w:t>
      </w:r>
      <w:r w:rsidRPr="004A12F1">
        <w:rPr>
          <w:rFonts w:ascii="Arial" w:eastAsia="Calibri" w:hAnsi="Arial" w:cs="Arial"/>
          <w:bCs/>
          <w:color w:val="000000" w:themeColor="text1"/>
          <w:sz w:val="24"/>
          <w:szCs w:val="24"/>
          <w:lang w:val="fr-FR"/>
        </w:rPr>
        <w:t>= 72</w:t>
      </w:r>
      <w:r w:rsidRPr="004A12F1">
        <w:rPr>
          <w:rFonts w:ascii="Arial" w:eastAsia="Calibri" w:hAnsi="Arial" w:cs="Arial"/>
          <w:bCs/>
          <w:color w:val="000000" w:themeColor="text1"/>
          <w:sz w:val="24"/>
          <w:szCs w:val="24"/>
        </w:rPr>
        <w:t>,</w:t>
      </w:r>
      <w:r w:rsidRPr="004A12F1">
        <w:rPr>
          <w:rFonts w:ascii="Arial" w:eastAsia="Calibri" w:hAnsi="Arial" w:cs="Arial"/>
          <w:bCs/>
          <w:color w:val="000000" w:themeColor="text1"/>
          <w:sz w:val="24"/>
          <w:szCs w:val="24"/>
          <w:lang w:val="fr-FR"/>
        </w:rPr>
        <w:t>35 mc/</w:t>
      </w:r>
      <w:proofErr w:type="spellStart"/>
      <w:r w:rsidRPr="004A12F1">
        <w:rPr>
          <w:rFonts w:ascii="Arial" w:eastAsia="Calibri" w:hAnsi="Arial" w:cs="Arial"/>
          <w:bCs/>
          <w:color w:val="000000" w:themeColor="text1"/>
          <w:sz w:val="24"/>
          <w:szCs w:val="24"/>
          <w:lang w:val="fr-FR"/>
        </w:rPr>
        <w:t>zi</w:t>
      </w:r>
      <w:proofErr w:type="spellEnd"/>
      <w:r w:rsidRPr="004A12F1">
        <w:rPr>
          <w:rFonts w:ascii="Arial" w:eastAsia="Calibri" w:hAnsi="Arial" w:cs="Arial"/>
          <w:bCs/>
          <w:color w:val="000000" w:themeColor="text1"/>
          <w:sz w:val="24"/>
          <w:szCs w:val="24"/>
          <w:lang w:val="fr-FR"/>
        </w:rPr>
        <w:t>;</w:t>
      </w:r>
    </w:p>
    <w:p w14:paraId="281C815E" w14:textId="77777777" w:rsidR="00D5293C" w:rsidRPr="004A12F1" w:rsidRDefault="00D5293C" w:rsidP="004A12F1">
      <w:pPr>
        <w:spacing w:after="0"/>
        <w:ind w:right="371"/>
        <w:jc w:val="both"/>
        <w:rPr>
          <w:rFonts w:ascii="Arial" w:eastAsia="Calibri" w:hAnsi="Arial" w:cs="Arial"/>
          <w:bCs/>
          <w:color w:val="000000" w:themeColor="text1"/>
          <w:sz w:val="24"/>
          <w:szCs w:val="24"/>
        </w:rPr>
      </w:pPr>
      <w:proofErr w:type="spellStart"/>
      <w:r w:rsidRPr="004A12F1">
        <w:rPr>
          <w:rFonts w:ascii="Arial" w:eastAsia="Calibri" w:hAnsi="Arial" w:cs="Arial"/>
          <w:bCs/>
          <w:color w:val="000000" w:themeColor="text1"/>
          <w:sz w:val="24"/>
          <w:szCs w:val="24"/>
        </w:rPr>
        <w:t>Q</w:t>
      </w:r>
      <w:r w:rsidRPr="004A12F1">
        <w:rPr>
          <w:rFonts w:ascii="Arial" w:eastAsia="Calibri" w:hAnsi="Arial" w:cs="Arial"/>
          <w:bCs/>
          <w:color w:val="000000" w:themeColor="text1"/>
          <w:sz w:val="24"/>
          <w:szCs w:val="24"/>
          <w:vertAlign w:val="subscript"/>
        </w:rPr>
        <w:t>szimax</w:t>
      </w:r>
      <w:proofErr w:type="spellEnd"/>
      <w:r w:rsidRPr="004A12F1">
        <w:rPr>
          <w:rFonts w:ascii="Arial" w:eastAsia="Calibri" w:hAnsi="Arial" w:cs="Arial"/>
          <w:bCs/>
          <w:color w:val="000000" w:themeColor="text1"/>
          <w:sz w:val="24"/>
          <w:szCs w:val="24"/>
        </w:rPr>
        <w:t>=</w:t>
      </w:r>
      <w:proofErr w:type="spellStart"/>
      <w:r w:rsidRPr="004A12F1">
        <w:rPr>
          <w:rFonts w:ascii="Arial" w:eastAsia="Calibri" w:hAnsi="Arial" w:cs="Arial"/>
          <w:bCs/>
          <w:color w:val="000000" w:themeColor="text1"/>
          <w:sz w:val="24"/>
          <w:szCs w:val="24"/>
        </w:rPr>
        <w:t>94,05mc</w:t>
      </w:r>
      <w:proofErr w:type="spellEnd"/>
      <w:r w:rsidRPr="004A12F1">
        <w:rPr>
          <w:rFonts w:ascii="Arial" w:eastAsia="Calibri" w:hAnsi="Arial" w:cs="Arial"/>
          <w:bCs/>
          <w:color w:val="000000" w:themeColor="text1"/>
          <w:sz w:val="24"/>
          <w:szCs w:val="24"/>
        </w:rPr>
        <w:t>/zi</w:t>
      </w:r>
      <w:r w:rsidRPr="004A12F1">
        <w:rPr>
          <w:rFonts w:ascii="Arial" w:eastAsia="Calibri" w:hAnsi="Arial" w:cs="Arial"/>
          <w:bCs/>
          <w:color w:val="000000" w:themeColor="text1"/>
          <w:sz w:val="24"/>
          <w:szCs w:val="24"/>
          <w:lang w:val="fr-FR"/>
        </w:rPr>
        <w:t>=3</w:t>
      </w:r>
      <w:r w:rsidRPr="004A12F1">
        <w:rPr>
          <w:rFonts w:ascii="Arial" w:eastAsia="Calibri" w:hAnsi="Arial" w:cs="Arial"/>
          <w:bCs/>
          <w:color w:val="000000" w:themeColor="text1"/>
          <w:sz w:val="24"/>
          <w:szCs w:val="24"/>
        </w:rPr>
        <w:t>,</w:t>
      </w:r>
      <w:proofErr w:type="spellStart"/>
      <w:r w:rsidRPr="004A12F1">
        <w:rPr>
          <w:rFonts w:ascii="Arial" w:eastAsia="Calibri" w:hAnsi="Arial" w:cs="Arial"/>
          <w:bCs/>
          <w:color w:val="000000" w:themeColor="text1"/>
          <w:sz w:val="24"/>
          <w:szCs w:val="24"/>
          <w:lang w:val="fr-FR"/>
        </w:rPr>
        <w:t>92mc</w:t>
      </w:r>
      <w:proofErr w:type="spellEnd"/>
      <w:r w:rsidRPr="004A12F1">
        <w:rPr>
          <w:rFonts w:ascii="Arial" w:eastAsia="Calibri" w:hAnsi="Arial" w:cs="Arial"/>
          <w:bCs/>
          <w:color w:val="000000" w:themeColor="text1"/>
          <w:sz w:val="24"/>
          <w:szCs w:val="24"/>
          <w:lang w:val="fr-FR"/>
        </w:rPr>
        <w:t>/h=1</w:t>
      </w:r>
      <w:r w:rsidRPr="004A12F1">
        <w:rPr>
          <w:rFonts w:ascii="Arial" w:eastAsia="Calibri" w:hAnsi="Arial" w:cs="Arial"/>
          <w:bCs/>
          <w:color w:val="000000" w:themeColor="text1"/>
          <w:sz w:val="24"/>
          <w:szCs w:val="24"/>
        </w:rPr>
        <w:t>,</w:t>
      </w:r>
      <w:proofErr w:type="spellStart"/>
      <w:r w:rsidRPr="004A12F1">
        <w:rPr>
          <w:rFonts w:ascii="Arial" w:eastAsia="Calibri" w:hAnsi="Arial" w:cs="Arial"/>
          <w:bCs/>
          <w:color w:val="000000" w:themeColor="text1"/>
          <w:sz w:val="24"/>
          <w:szCs w:val="24"/>
        </w:rPr>
        <w:t>09l</w:t>
      </w:r>
      <w:proofErr w:type="spellEnd"/>
      <w:r w:rsidRPr="004A12F1">
        <w:rPr>
          <w:rFonts w:ascii="Arial" w:eastAsia="Calibri" w:hAnsi="Arial" w:cs="Arial"/>
          <w:bCs/>
          <w:color w:val="000000" w:themeColor="text1"/>
          <w:sz w:val="24"/>
          <w:szCs w:val="24"/>
        </w:rPr>
        <w:t>/s;</w:t>
      </w:r>
      <w:r w:rsidRPr="004A12F1">
        <w:rPr>
          <w:rFonts w:ascii="Arial" w:eastAsia="Calibri" w:hAnsi="Arial" w:cs="Arial"/>
          <w:bCs/>
          <w:color w:val="000000" w:themeColor="text1"/>
          <w:sz w:val="24"/>
          <w:szCs w:val="24"/>
        </w:rPr>
        <w:br/>
        <w:t xml:space="preserve"> </w:t>
      </w:r>
      <w:proofErr w:type="spellStart"/>
      <w:r w:rsidRPr="004A12F1">
        <w:rPr>
          <w:rFonts w:ascii="Arial" w:eastAsia="Calibri" w:hAnsi="Arial" w:cs="Arial"/>
          <w:bCs/>
          <w:color w:val="000000" w:themeColor="text1"/>
          <w:sz w:val="24"/>
          <w:szCs w:val="24"/>
        </w:rPr>
        <w:t>Q</w:t>
      </w:r>
      <w:r w:rsidRPr="004A12F1">
        <w:rPr>
          <w:rFonts w:ascii="Arial" w:eastAsia="Calibri" w:hAnsi="Arial" w:cs="Arial"/>
          <w:bCs/>
          <w:color w:val="000000" w:themeColor="text1"/>
          <w:sz w:val="24"/>
          <w:szCs w:val="24"/>
          <w:vertAlign w:val="subscript"/>
        </w:rPr>
        <w:t>so</w:t>
      </w:r>
      <w:proofErr w:type="spellEnd"/>
      <w:r w:rsidRPr="004A12F1">
        <w:rPr>
          <w:rFonts w:ascii="Arial" w:eastAsia="Calibri" w:hAnsi="Arial" w:cs="Arial"/>
          <w:bCs/>
          <w:color w:val="000000" w:themeColor="text1"/>
          <w:sz w:val="24"/>
          <w:szCs w:val="24"/>
          <w:vertAlign w:val="subscript"/>
        </w:rPr>
        <w:t xml:space="preserve"> </w:t>
      </w:r>
      <w:proofErr w:type="spellStart"/>
      <w:r w:rsidRPr="004A12F1">
        <w:rPr>
          <w:rFonts w:ascii="Arial" w:eastAsia="Calibri" w:hAnsi="Arial" w:cs="Arial"/>
          <w:bCs/>
          <w:color w:val="000000" w:themeColor="text1"/>
          <w:sz w:val="24"/>
          <w:szCs w:val="24"/>
          <w:vertAlign w:val="subscript"/>
        </w:rPr>
        <w:t>max</w:t>
      </w:r>
      <w:proofErr w:type="spellEnd"/>
      <w:r w:rsidRPr="004A12F1">
        <w:rPr>
          <w:rFonts w:ascii="Arial" w:eastAsia="Calibri" w:hAnsi="Arial" w:cs="Arial"/>
          <w:bCs/>
          <w:color w:val="000000" w:themeColor="text1"/>
          <w:sz w:val="24"/>
          <w:szCs w:val="24"/>
          <w:vertAlign w:val="subscript"/>
        </w:rPr>
        <w:t xml:space="preserve"> </w:t>
      </w:r>
      <w:r w:rsidRPr="004A12F1">
        <w:rPr>
          <w:rFonts w:ascii="Arial" w:eastAsia="Calibri" w:hAnsi="Arial" w:cs="Arial"/>
          <w:bCs/>
          <w:color w:val="000000" w:themeColor="text1"/>
          <w:sz w:val="24"/>
          <w:szCs w:val="24"/>
          <w:lang w:val="fr-FR"/>
        </w:rPr>
        <w:t>= 7</w:t>
      </w:r>
      <w:r w:rsidRPr="004A12F1">
        <w:rPr>
          <w:rFonts w:ascii="Arial" w:eastAsia="Calibri" w:hAnsi="Arial" w:cs="Arial"/>
          <w:bCs/>
          <w:color w:val="000000" w:themeColor="text1"/>
          <w:sz w:val="24"/>
          <w:szCs w:val="24"/>
        </w:rPr>
        <w:t>,84 mc/h</w:t>
      </w:r>
      <w:r w:rsidRPr="004A12F1">
        <w:rPr>
          <w:rFonts w:ascii="Arial" w:eastAsia="Calibri" w:hAnsi="Arial" w:cs="Arial"/>
          <w:bCs/>
          <w:color w:val="000000" w:themeColor="text1"/>
          <w:sz w:val="24"/>
          <w:szCs w:val="24"/>
          <w:lang w:val="fr-FR"/>
        </w:rPr>
        <w:t xml:space="preserve"> = </w:t>
      </w:r>
      <w:r w:rsidRPr="004A12F1">
        <w:rPr>
          <w:rFonts w:ascii="Arial" w:eastAsia="Calibri" w:hAnsi="Arial" w:cs="Arial"/>
          <w:bCs/>
          <w:color w:val="000000" w:themeColor="text1"/>
          <w:sz w:val="24"/>
          <w:szCs w:val="24"/>
        </w:rPr>
        <w:t>2,18 l/s;</w:t>
      </w:r>
    </w:p>
    <w:p w14:paraId="689BCE1C" w14:textId="77777777" w:rsidR="00D5293C" w:rsidRPr="004A12F1" w:rsidRDefault="00D5293C" w:rsidP="004A12F1">
      <w:pPr>
        <w:spacing w:after="0"/>
        <w:ind w:right="371"/>
        <w:jc w:val="both"/>
        <w:rPr>
          <w:rFonts w:ascii="Arial" w:eastAsia="Calibri" w:hAnsi="Arial" w:cs="Arial"/>
          <w:bCs/>
          <w:color w:val="000000" w:themeColor="text1"/>
          <w:sz w:val="24"/>
          <w:szCs w:val="24"/>
        </w:rPr>
      </w:pPr>
    </w:p>
    <w:p w14:paraId="3C3EF5A5" w14:textId="4FBA07BF" w:rsidR="00D5293C" w:rsidRPr="004A12F1" w:rsidRDefault="00D5293C" w:rsidP="004A12F1">
      <w:pPr>
        <w:pStyle w:val="Titlu1"/>
        <w:ind w:right="371"/>
        <w:jc w:val="both"/>
        <w:rPr>
          <w:rFonts w:ascii="Arial" w:hAnsi="Arial" w:cs="Arial"/>
          <w:color w:val="000000" w:themeColor="text1"/>
          <w:sz w:val="24"/>
          <w:szCs w:val="24"/>
        </w:rPr>
      </w:pPr>
      <w:bookmarkStart w:id="8" w:name="_Toc111126286"/>
      <w:r w:rsidRPr="004A12F1">
        <w:rPr>
          <w:rFonts w:ascii="Arial" w:hAnsi="Arial" w:cs="Arial"/>
          <w:color w:val="000000" w:themeColor="text1"/>
          <w:sz w:val="24"/>
          <w:szCs w:val="24"/>
        </w:rPr>
        <w:t>Debitul de combatere a incendiului exterior conform SR 1343/1 -2006</w:t>
      </w:r>
      <w:bookmarkEnd w:id="8"/>
    </w:p>
    <w:p w14:paraId="56627CE1" w14:textId="77777777" w:rsidR="00D5293C" w:rsidRPr="004A12F1" w:rsidRDefault="00D5293C" w:rsidP="004A12F1">
      <w:pPr>
        <w:spacing w:after="0"/>
        <w:ind w:right="371"/>
        <w:jc w:val="both"/>
        <w:rPr>
          <w:rFonts w:ascii="Arial" w:hAnsi="Arial" w:cs="Arial"/>
          <w:color w:val="000000" w:themeColor="text1"/>
          <w:sz w:val="24"/>
          <w:szCs w:val="24"/>
        </w:rPr>
      </w:pPr>
      <w:proofErr w:type="spellStart"/>
      <w:r w:rsidRPr="004A12F1">
        <w:rPr>
          <w:rFonts w:ascii="Arial" w:hAnsi="Arial" w:cs="Arial"/>
          <w:color w:val="000000" w:themeColor="text1"/>
          <w:sz w:val="24"/>
          <w:szCs w:val="24"/>
        </w:rPr>
        <w:t>Qie</w:t>
      </w:r>
      <w:proofErr w:type="spellEnd"/>
      <w:r w:rsidRPr="004A12F1">
        <w:rPr>
          <w:rFonts w:ascii="Arial" w:hAnsi="Arial" w:cs="Arial"/>
          <w:color w:val="000000" w:themeColor="text1"/>
          <w:sz w:val="24"/>
          <w:szCs w:val="24"/>
        </w:rPr>
        <w:t xml:space="preserve"> = 18 mc/h = 5 l/s;</w:t>
      </w:r>
    </w:p>
    <w:p w14:paraId="1B5D9796" w14:textId="77777777" w:rsidR="00D5293C" w:rsidRPr="004A12F1" w:rsidRDefault="00D5293C" w:rsidP="004A12F1">
      <w:pPr>
        <w:spacing w:after="0"/>
        <w:ind w:right="371"/>
        <w:jc w:val="both"/>
        <w:rPr>
          <w:rFonts w:ascii="Arial" w:hAnsi="Arial" w:cs="Arial"/>
          <w:color w:val="000000" w:themeColor="text1"/>
          <w:sz w:val="24"/>
          <w:szCs w:val="24"/>
        </w:rPr>
      </w:pPr>
    </w:p>
    <w:p w14:paraId="708D12C8" w14:textId="20AD14A2" w:rsidR="00D5293C" w:rsidRPr="004A12F1" w:rsidRDefault="00D5293C" w:rsidP="004A12F1">
      <w:pPr>
        <w:pStyle w:val="Titlu1"/>
        <w:ind w:right="371"/>
        <w:jc w:val="both"/>
        <w:rPr>
          <w:rFonts w:ascii="Arial" w:hAnsi="Arial" w:cs="Arial"/>
          <w:color w:val="000000" w:themeColor="text1"/>
          <w:sz w:val="24"/>
          <w:szCs w:val="24"/>
        </w:rPr>
      </w:pPr>
      <w:bookmarkStart w:id="9" w:name="_Toc111126287"/>
      <w:r w:rsidRPr="004A12F1">
        <w:rPr>
          <w:rFonts w:ascii="Arial" w:hAnsi="Arial" w:cs="Arial"/>
          <w:color w:val="000000" w:themeColor="text1"/>
          <w:sz w:val="24"/>
          <w:szCs w:val="24"/>
        </w:rPr>
        <w:t>Capacitatea rezervorului:</w:t>
      </w:r>
      <w:bookmarkEnd w:id="9"/>
    </w:p>
    <w:p w14:paraId="6F1672D2" w14:textId="77777777" w:rsidR="00D5293C" w:rsidRPr="004A12F1" w:rsidRDefault="00D5293C" w:rsidP="004A12F1">
      <w:pPr>
        <w:spacing w:after="0"/>
        <w:ind w:right="371"/>
        <w:jc w:val="both"/>
        <w:rPr>
          <w:rFonts w:ascii="Arial" w:hAnsi="Arial" w:cs="Arial"/>
          <w:color w:val="000000" w:themeColor="text1"/>
          <w:sz w:val="24"/>
          <w:szCs w:val="24"/>
          <w:lang w:val="fr-FR"/>
        </w:rPr>
      </w:pPr>
      <w:proofErr w:type="spellStart"/>
      <w:r w:rsidRPr="004A12F1">
        <w:rPr>
          <w:rFonts w:ascii="Arial" w:hAnsi="Arial" w:cs="Arial"/>
          <w:color w:val="000000" w:themeColor="text1"/>
          <w:sz w:val="24"/>
          <w:szCs w:val="24"/>
        </w:rPr>
        <w:t>V</w:t>
      </w:r>
      <w:r w:rsidRPr="004A12F1">
        <w:rPr>
          <w:rFonts w:ascii="Arial" w:hAnsi="Arial" w:cs="Arial"/>
          <w:color w:val="000000" w:themeColor="text1"/>
          <w:sz w:val="24"/>
          <w:szCs w:val="24"/>
          <w:vertAlign w:val="subscript"/>
        </w:rPr>
        <w:t>R</w:t>
      </w:r>
      <w:proofErr w:type="spellEnd"/>
      <w:r w:rsidRPr="004A12F1">
        <w:rPr>
          <w:rFonts w:ascii="Arial" w:hAnsi="Arial" w:cs="Arial"/>
          <w:color w:val="000000" w:themeColor="text1"/>
          <w:sz w:val="24"/>
          <w:szCs w:val="24"/>
          <w:vertAlign w:val="subscript"/>
        </w:rPr>
        <w:t xml:space="preserve"> </w:t>
      </w:r>
      <w:r w:rsidRPr="004A12F1">
        <w:rPr>
          <w:rFonts w:ascii="Arial" w:hAnsi="Arial" w:cs="Arial"/>
          <w:color w:val="000000" w:themeColor="text1"/>
          <w:sz w:val="24"/>
          <w:szCs w:val="24"/>
          <w:lang w:val="fr-FR"/>
        </w:rPr>
        <w:t xml:space="preserve">= </w:t>
      </w:r>
      <w:proofErr w:type="spellStart"/>
      <w:r w:rsidRPr="004A12F1">
        <w:rPr>
          <w:rFonts w:ascii="Arial" w:hAnsi="Arial" w:cs="Arial"/>
          <w:color w:val="000000" w:themeColor="text1"/>
          <w:sz w:val="24"/>
          <w:szCs w:val="24"/>
        </w:rPr>
        <w:t>Vcomp</w:t>
      </w:r>
      <w:proofErr w:type="spellEnd"/>
      <w:r w:rsidRPr="004A12F1">
        <w:rPr>
          <w:rFonts w:ascii="Arial" w:hAnsi="Arial" w:cs="Arial"/>
          <w:color w:val="000000" w:themeColor="text1"/>
          <w:sz w:val="24"/>
          <w:szCs w:val="24"/>
        </w:rPr>
        <w:t xml:space="preserve"> + </w:t>
      </w:r>
      <w:proofErr w:type="spellStart"/>
      <w:r w:rsidRPr="004A12F1">
        <w:rPr>
          <w:rFonts w:ascii="Arial" w:hAnsi="Arial" w:cs="Arial"/>
          <w:color w:val="000000" w:themeColor="text1"/>
          <w:sz w:val="24"/>
          <w:szCs w:val="24"/>
        </w:rPr>
        <w:t>Vinc</w:t>
      </w:r>
      <w:proofErr w:type="spellEnd"/>
      <w:r w:rsidRPr="004A12F1">
        <w:rPr>
          <w:rFonts w:ascii="Arial" w:hAnsi="Arial" w:cs="Arial"/>
          <w:color w:val="000000" w:themeColor="text1"/>
          <w:sz w:val="24"/>
          <w:szCs w:val="24"/>
        </w:rPr>
        <w:t xml:space="preserve"> + </w:t>
      </w:r>
      <w:proofErr w:type="spellStart"/>
      <w:r w:rsidRPr="004A12F1">
        <w:rPr>
          <w:rFonts w:ascii="Arial" w:hAnsi="Arial" w:cs="Arial"/>
          <w:color w:val="000000" w:themeColor="text1"/>
          <w:sz w:val="24"/>
          <w:szCs w:val="24"/>
        </w:rPr>
        <w:t>Vav</w:t>
      </w:r>
      <w:proofErr w:type="spellEnd"/>
      <w:r w:rsidRPr="004A12F1">
        <w:rPr>
          <w:rFonts w:ascii="Arial" w:hAnsi="Arial" w:cs="Arial"/>
          <w:color w:val="000000" w:themeColor="text1"/>
          <w:sz w:val="24"/>
          <w:szCs w:val="24"/>
        </w:rPr>
        <w:t xml:space="preserve"> </w:t>
      </w:r>
      <w:r w:rsidRPr="004A12F1">
        <w:rPr>
          <w:rFonts w:ascii="Arial" w:hAnsi="Arial" w:cs="Arial"/>
          <w:color w:val="000000" w:themeColor="text1"/>
          <w:sz w:val="24"/>
          <w:szCs w:val="24"/>
          <w:lang w:val="fr-FR"/>
        </w:rPr>
        <w:t>[m</w:t>
      </w:r>
      <w:r w:rsidRPr="004A12F1">
        <w:rPr>
          <w:rFonts w:ascii="Arial" w:hAnsi="Arial" w:cs="Arial"/>
          <w:color w:val="000000" w:themeColor="text1"/>
          <w:sz w:val="24"/>
          <w:szCs w:val="24"/>
          <w:vertAlign w:val="superscript"/>
          <w:lang w:val="fr-FR"/>
        </w:rPr>
        <w:t>3</w:t>
      </w:r>
      <w:r w:rsidRPr="004A12F1">
        <w:rPr>
          <w:rFonts w:ascii="Arial" w:hAnsi="Arial" w:cs="Arial"/>
          <w:color w:val="000000" w:themeColor="text1"/>
          <w:sz w:val="24"/>
          <w:szCs w:val="24"/>
          <w:lang w:val="fr-FR"/>
        </w:rPr>
        <w:t>];</w:t>
      </w:r>
    </w:p>
    <w:p w14:paraId="4B3FDF58" w14:textId="77777777" w:rsidR="00D5293C" w:rsidRPr="004A12F1" w:rsidRDefault="00D5293C" w:rsidP="004A12F1">
      <w:pPr>
        <w:spacing w:after="0"/>
        <w:ind w:right="371"/>
        <w:jc w:val="both"/>
        <w:rPr>
          <w:rFonts w:ascii="Arial" w:hAnsi="Arial" w:cs="Arial"/>
          <w:color w:val="000000" w:themeColor="text1"/>
          <w:sz w:val="24"/>
          <w:szCs w:val="24"/>
        </w:rPr>
      </w:pPr>
      <w:proofErr w:type="spellStart"/>
      <w:r w:rsidRPr="004A12F1">
        <w:rPr>
          <w:rFonts w:ascii="Arial" w:hAnsi="Arial" w:cs="Arial"/>
          <w:color w:val="000000" w:themeColor="text1"/>
          <w:sz w:val="24"/>
          <w:szCs w:val="24"/>
          <w:lang w:val="fr-FR"/>
        </w:rPr>
        <w:t>Vcomp</w:t>
      </w:r>
      <w:proofErr w:type="spellEnd"/>
      <w:r w:rsidRPr="004A12F1">
        <w:rPr>
          <w:rFonts w:ascii="Arial" w:hAnsi="Arial" w:cs="Arial"/>
          <w:color w:val="000000" w:themeColor="text1"/>
          <w:sz w:val="24"/>
          <w:szCs w:val="24"/>
          <w:lang w:val="fr-FR"/>
        </w:rPr>
        <w:t xml:space="preserve"> = a </w:t>
      </w:r>
      <w:r w:rsidRPr="004A12F1">
        <w:rPr>
          <w:rFonts w:ascii="Arial" w:hAnsi="Arial" w:cs="Arial"/>
          <w:color w:val="000000" w:themeColor="text1"/>
          <w:sz w:val="24"/>
          <w:szCs w:val="24"/>
        </w:rPr>
        <w:t xml:space="preserve">x </w:t>
      </w:r>
      <w:proofErr w:type="spellStart"/>
      <w:r w:rsidRPr="004A12F1">
        <w:rPr>
          <w:rFonts w:ascii="Arial" w:hAnsi="Arial" w:cs="Arial"/>
          <w:color w:val="000000" w:themeColor="text1"/>
          <w:sz w:val="24"/>
          <w:szCs w:val="24"/>
        </w:rPr>
        <w:t>Qzi</w:t>
      </w:r>
      <w:proofErr w:type="spellEnd"/>
      <w:r w:rsidRPr="004A12F1">
        <w:rPr>
          <w:rFonts w:ascii="Arial" w:hAnsi="Arial" w:cs="Arial"/>
          <w:color w:val="000000" w:themeColor="text1"/>
          <w:sz w:val="24"/>
          <w:szCs w:val="24"/>
        </w:rPr>
        <w:t xml:space="preserve"> </w:t>
      </w:r>
      <w:proofErr w:type="spellStart"/>
      <w:r w:rsidRPr="004A12F1">
        <w:rPr>
          <w:rFonts w:ascii="Arial" w:hAnsi="Arial" w:cs="Arial"/>
          <w:color w:val="000000" w:themeColor="text1"/>
          <w:sz w:val="24"/>
          <w:szCs w:val="24"/>
        </w:rPr>
        <w:t>max</w:t>
      </w:r>
      <w:proofErr w:type="spellEnd"/>
      <w:r w:rsidRPr="004A12F1">
        <w:rPr>
          <w:rFonts w:ascii="Arial" w:hAnsi="Arial" w:cs="Arial"/>
          <w:color w:val="000000" w:themeColor="text1"/>
          <w:sz w:val="24"/>
          <w:szCs w:val="24"/>
        </w:rPr>
        <w:t xml:space="preserve"> = 0,5 x 84,5 </w:t>
      </w:r>
      <w:r w:rsidRPr="004A12F1">
        <w:rPr>
          <w:rFonts w:ascii="Arial" w:hAnsi="Arial" w:cs="Arial"/>
          <w:color w:val="000000" w:themeColor="text1"/>
          <w:sz w:val="24"/>
          <w:szCs w:val="24"/>
          <w:lang w:val="fr-FR"/>
        </w:rPr>
        <w:t>= 42</w:t>
      </w:r>
      <w:r w:rsidRPr="004A12F1">
        <w:rPr>
          <w:rFonts w:ascii="Arial" w:hAnsi="Arial" w:cs="Arial"/>
          <w:color w:val="000000" w:themeColor="text1"/>
          <w:sz w:val="24"/>
          <w:szCs w:val="24"/>
        </w:rPr>
        <w:t xml:space="preserve">,25 </w:t>
      </w:r>
      <w:proofErr w:type="gramStart"/>
      <w:r w:rsidRPr="004A12F1">
        <w:rPr>
          <w:rFonts w:ascii="Arial" w:hAnsi="Arial" w:cs="Arial"/>
          <w:color w:val="000000" w:themeColor="text1"/>
          <w:sz w:val="24"/>
          <w:szCs w:val="24"/>
        </w:rPr>
        <w:t>mc;</w:t>
      </w:r>
      <w:proofErr w:type="gramEnd"/>
    </w:p>
    <w:p w14:paraId="6C6812F3" w14:textId="77777777" w:rsidR="00D5293C" w:rsidRPr="004A12F1" w:rsidRDefault="00D5293C" w:rsidP="004A12F1">
      <w:pPr>
        <w:spacing w:after="0"/>
        <w:ind w:right="371"/>
        <w:jc w:val="both"/>
        <w:rPr>
          <w:rFonts w:ascii="Arial" w:hAnsi="Arial" w:cs="Arial"/>
          <w:color w:val="000000" w:themeColor="text1"/>
          <w:sz w:val="24"/>
          <w:szCs w:val="24"/>
          <w:lang w:val="fr-FR"/>
        </w:rPr>
      </w:pPr>
      <w:r w:rsidRPr="004A12F1">
        <w:rPr>
          <w:rFonts w:ascii="Arial" w:hAnsi="Arial" w:cs="Arial"/>
          <w:color w:val="000000" w:themeColor="text1"/>
          <w:sz w:val="24"/>
          <w:szCs w:val="24"/>
        </w:rPr>
        <w:t xml:space="preserve"> </w:t>
      </w:r>
      <w:proofErr w:type="spellStart"/>
      <w:r w:rsidRPr="004A12F1">
        <w:rPr>
          <w:rFonts w:ascii="Arial" w:hAnsi="Arial" w:cs="Arial"/>
          <w:color w:val="000000" w:themeColor="text1"/>
          <w:sz w:val="24"/>
          <w:szCs w:val="24"/>
        </w:rPr>
        <w:t>Vinc</w:t>
      </w:r>
      <w:proofErr w:type="spellEnd"/>
      <w:r w:rsidRPr="004A12F1">
        <w:rPr>
          <w:rFonts w:ascii="Arial" w:hAnsi="Arial" w:cs="Arial"/>
          <w:color w:val="000000" w:themeColor="text1"/>
          <w:sz w:val="24"/>
          <w:szCs w:val="24"/>
          <w:lang w:val="fr-FR"/>
        </w:rPr>
        <w:t xml:space="preserve"> = 3</w:t>
      </w:r>
      <w:r w:rsidRPr="004A12F1">
        <w:rPr>
          <w:rFonts w:ascii="Arial" w:hAnsi="Arial" w:cs="Arial"/>
          <w:color w:val="000000" w:themeColor="text1"/>
          <w:sz w:val="24"/>
          <w:szCs w:val="24"/>
        </w:rPr>
        <w:t xml:space="preserve">,6 x n x </w:t>
      </w:r>
      <w:proofErr w:type="spellStart"/>
      <w:r w:rsidRPr="004A12F1">
        <w:rPr>
          <w:rFonts w:ascii="Arial" w:hAnsi="Arial" w:cs="Arial"/>
          <w:color w:val="000000" w:themeColor="text1"/>
          <w:sz w:val="24"/>
          <w:szCs w:val="24"/>
        </w:rPr>
        <w:t>Qie</w:t>
      </w:r>
      <w:proofErr w:type="spellEnd"/>
      <w:r w:rsidRPr="004A12F1">
        <w:rPr>
          <w:rFonts w:ascii="Arial" w:hAnsi="Arial" w:cs="Arial"/>
          <w:color w:val="000000" w:themeColor="text1"/>
          <w:sz w:val="24"/>
          <w:szCs w:val="24"/>
        </w:rPr>
        <w:t xml:space="preserve"> x Te </w:t>
      </w:r>
      <w:r w:rsidRPr="004A12F1">
        <w:rPr>
          <w:rFonts w:ascii="Arial" w:hAnsi="Arial" w:cs="Arial"/>
          <w:color w:val="000000" w:themeColor="text1"/>
          <w:sz w:val="24"/>
          <w:szCs w:val="24"/>
          <w:lang w:val="fr-FR"/>
        </w:rPr>
        <w:t>= 54 mc;</w:t>
      </w:r>
    </w:p>
    <w:p w14:paraId="6FABE844" w14:textId="77777777" w:rsidR="00D5293C" w:rsidRPr="004A12F1" w:rsidRDefault="00D5293C" w:rsidP="004A12F1">
      <w:pPr>
        <w:spacing w:after="0"/>
        <w:ind w:left="720" w:right="371" w:hanging="720"/>
        <w:jc w:val="both"/>
        <w:rPr>
          <w:rFonts w:ascii="Arial" w:hAnsi="Arial" w:cs="Arial"/>
          <w:color w:val="000000" w:themeColor="text1"/>
          <w:sz w:val="24"/>
          <w:szCs w:val="24"/>
          <w:lang w:val="fr-FR"/>
        </w:rPr>
      </w:pPr>
      <w:r w:rsidRPr="004A12F1">
        <w:rPr>
          <w:rFonts w:ascii="Arial" w:hAnsi="Arial" w:cs="Arial"/>
          <w:color w:val="000000" w:themeColor="text1"/>
          <w:sz w:val="24"/>
          <w:szCs w:val="24"/>
          <w:lang w:val="fr-FR"/>
        </w:rPr>
        <w:t xml:space="preserve"> </w:t>
      </w:r>
      <w:proofErr w:type="spellStart"/>
      <w:r w:rsidRPr="004A12F1">
        <w:rPr>
          <w:rFonts w:ascii="Arial" w:hAnsi="Arial" w:cs="Arial"/>
          <w:color w:val="000000" w:themeColor="text1"/>
          <w:sz w:val="24"/>
          <w:szCs w:val="24"/>
        </w:rPr>
        <w:t>Vav</w:t>
      </w:r>
      <w:proofErr w:type="spellEnd"/>
      <w:r w:rsidRPr="004A12F1">
        <w:rPr>
          <w:rFonts w:ascii="Arial" w:hAnsi="Arial" w:cs="Arial"/>
          <w:color w:val="000000" w:themeColor="text1"/>
          <w:sz w:val="24"/>
          <w:szCs w:val="24"/>
          <w:lang w:val="fr-FR"/>
        </w:rPr>
        <w:t xml:space="preserve"> = 0,6 x </w:t>
      </w:r>
      <w:proofErr w:type="spellStart"/>
      <w:r w:rsidRPr="004A12F1">
        <w:rPr>
          <w:rFonts w:ascii="Arial" w:hAnsi="Arial" w:cs="Arial"/>
          <w:color w:val="000000" w:themeColor="text1"/>
          <w:sz w:val="24"/>
          <w:szCs w:val="24"/>
          <w:lang w:val="fr-FR"/>
        </w:rPr>
        <w:t>Qzi</w:t>
      </w:r>
      <w:proofErr w:type="spellEnd"/>
      <w:r w:rsidRPr="004A12F1">
        <w:rPr>
          <w:rFonts w:ascii="Arial" w:hAnsi="Arial" w:cs="Arial"/>
          <w:color w:val="000000" w:themeColor="text1"/>
          <w:sz w:val="24"/>
          <w:szCs w:val="24"/>
          <w:lang w:val="fr-FR"/>
        </w:rPr>
        <w:t xml:space="preserve"> max = 2</w:t>
      </w:r>
      <w:r w:rsidRPr="004A12F1">
        <w:rPr>
          <w:rFonts w:ascii="Arial" w:hAnsi="Arial" w:cs="Arial"/>
          <w:color w:val="000000" w:themeColor="text1"/>
          <w:sz w:val="24"/>
          <w:szCs w:val="24"/>
        </w:rPr>
        <w:t>,11</w:t>
      </w:r>
      <w:r w:rsidRPr="004A12F1">
        <w:rPr>
          <w:rFonts w:ascii="Arial" w:hAnsi="Arial" w:cs="Arial"/>
          <w:color w:val="000000" w:themeColor="text1"/>
          <w:sz w:val="24"/>
          <w:szCs w:val="24"/>
          <w:lang w:val="fr-FR"/>
        </w:rPr>
        <w:t xml:space="preserve"> mc;    </w:t>
      </w:r>
    </w:p>
    <w:p w14:paraId="30FA5970" w14:textId="2C457752" w:rsidR="00D5293C" w:rsidRPr="004A12F1" w:rsidRDefault="00D5293C" w:rsidP="005249EE">
      <w:pPr>
        <w:spacing w:after="0"/>
        <w:ind w:right="371" w:firstLine="708"/>
        <w:jc w:val="both"/>
        <w:rPr>
          <w:rFonts w:ascii="Arial" w:hAnsi="Arial" w:cs="Arial"/>
          <w:color w:val="000000" w:themeColor="text1"/>
          <w:sz w:val="24"/>
          <w:szCs w:val="24"/>
          <w:lang w:val="fr-FR"/>
        </w:rPr>
      </w:pPr>
      <w:r w:rsidRPr="004A12F1">
        <w:rPr>
          <w:rFonts w:ascii="Arial" w:hAnsi="Arial" w:cs="Arial"/>
          <w:color w:val="000000" w:themeColor="text1"/>
          <w:sz w:val="24"/>
          <w:szCs w:val="24"/>
        </w:rPr>
        <w:t xml:space="preserve">Prin urmare </w:t>
      </w:r>
      <w:proofErr w:type="spellStart"/>
      <w:r w:rsidRPr="004A12F1">
        <w:rPr>
          <w:rFonts w:ascii="Arial" w:hAnsi="Arial" w:cs="Arial"/>
          <w:color w:val="000000" w:themeColor="text1"/>
          <w:sz w:val="24"/>
          <w:szCs w:val="24"/>
        </w:rPr>
        <w:t>V</w:t>
      </w:r>
      <w:r w:rsidRPr="004A12F1">
        <w:rPr>
          <w:rFonts w:ascii="Arial" w:hAnsi="Arial" w:cs="Arial"/>
          <w:color w:val="000000" w:themeColor="text1"/>
          <w:sz w:val="24"/>
          <w:szCs w:val="24"/>
          <w:vertAlign w:val="subscript"/>
        </w:rPr>
        <w:t>R</w:t>
      </w:r>
      <w:proofErr w:type="spellEnd"/>
      <w:r w:rsidRPr="004A12F1">
        <w:rPr>
          <w:rFonts w:ascii="Arial" w:hAnsi="Arial" w:cs="Arial"/>
          <w:color w:val="000000" w:themeColor="text1"/>
          <w:sz w:val="24"/>
          <w:szCs w:val="24"/>
          <w:vertAlign w:val="subscript"/>
        </w:rPr>
        <w:t xml:space="preserve"> </w:t>
      </w:r>
      <w:r w:rsidRPr="004A12F1">
        <w:rPr>
          <w:rFonts w:ascii="Arial" w:hAnsi="Arial" w:cs="Arial"/>
          <w:color w:val="000000" w:themeColor="text1"/>
          <w:sz w:val="24"/>
          <w:szCs w:val="24"/>
        </w:rPr>
        <w:t xml:space="preserve">= 98,36 </w:t>
      </w:r>
      <w:proofErr w:type="spellStart"/>
      <w:r w:rsidRPr="004A12F1">
        <w:rPr>
          <w:rFonts w:ascii="Arial" w:hAnsi="Arial" w:cs="Arial"/>
          <w:color w:val="000000" w:themeColor="text1"/>
          <w:sz w:val="24"/>
          <w:szCs w:val="24"/>
        </w:rPr>
        <w:t>m</w:t>
      </w:r>
      <w:r w:rsidRPr="004A12F1">
        <w:rPr>
          <w:rFonts w:ascii="Arial" w:hAnsi="Arial" w:cs="Arial"/>
          <w:color w:val="000000" w:themeColor="text1"/>
          <w:sz w:val="24"/>
          <w:szCs w:val="24"/>
          <w:vertAlign w:val="superscript"/>
        </w:rPr>
        <w:t>3</w:t>
      </w:r>
      <w:proofErr w:type="spellEnd"/>
      <w:r w:rsidRPr="004A12F1">
        <w:rPr>
          <w:rFonts w:ascii="Arial" w:hAnsi="Arial" w:cs="Arial"/>
          <w:color w:val="000000" w:themeColor="text1"/>
          <w:sz w:val="24"/>
          <w:szCs w:val="24"/>
        </w:rPr>
        <w:t xml:space="preserve">. </w:t>
      </w:r>
      <w:r w:rsidRPr="004A12F1">
        <w:rPr>
          <w:rFonts w:ascii="Arial" w:hAnsi="Arial" w:cs="Arial"/>
          <w:color w:val="000000" w:themeColor="text1"/>
          <w:sz w:val="24"/>
          <w:szCs w:val="24"/>
          <w:lang w:val="fr-FR"/>
        </w:rPr>
        <w:t xml:space="preserve">Se </w:t>
      </w:r>
      <w:proofErr w:type="spellStart"/>
      <w:r w:rsidRPr="004A12F1">
        <w:rPr>
          <w:rFonts w:ascii="Arial" w:hAnsi="Arial" w:cs="Arial"/>
          <w:color w:val="000000" w:themeColor="text1"/>
          <w:sz w:val="24"/>
          <w:szCs w:val="24"/>
          <w:lang w:val="fr-FR"/>
        </w:rPr>
        <w:t>rotunjeste</w:t>
      </w:r>
      <w:proofErr w:type="spellEnd"/>
      <w:r w:rsidRPr="004A12F1">
        <w:rPr>
          <w:rFonts w:ascii="Arial" w:hAnsi="Arial" w:cs="Arial"/>
          <w:color w:val="000000" w:themeColor="text1"/>
          <w:sz w:val="24"/>
          <w:szCs w:val="24"/>
          <w:lang w:val="fr-FR"/>
        </w:rPr>
        <w:t xml:space="preserve"> la </w:t>
      </w:r>
      <w:proofErr w:type="spellStart"/>
      <w:r w:rsidRPr="004A12F1">
        <w:rPr>
          <w:rFonts w:ascii="Arial" w:hAnsi="Arial" w:cs="Arial"/>
          <w:color w:val="000000" w:themeColor="text1"/>
          <w:sz w:val="24"/>
          <w:szCs w:val="24"/>
          <w:lang w:val="fr-FR"/>
        </w:rPr>
        <w:t>valoarea</w:t>
      </w:r>
      <w:proofErr w:type="spellEnd"/>
      <w:r w:rsidRPr="004A12F1">
        <w:rPr>
          <w:rFonts w:ascii="Arial" w:hAnsi="Arial" w:cs="Arial"/>
          <w:color w:val="000000" w:themeColor="text1"/>
          <w:sz w:val="24"/>
          <w:szCs w:val="24"/>
          <w:lang w:val="fr-FR"/>
        </w:rPr>
        <w:t xml:space="preserve">   </w:t>
      </w:r>
      <w:proofErr w:type="spellStart"/>
      <w:r w:rsidRPr="004A12F1">
        <w:rPr>
          <w:rFonts w:ascii="Arial" w:hAnsi="Arial" w:cs="Arial"/>
          <w:color w:val="000000" w:themeColor="text1"/>
          <w:sz w:val="24"/>
          <w:szCs w:val="24"/>
          <w:lang w:val="fr-FR"/>
        </w:rPr>
        <w:t>standardizata</w:t>
      </w:r>
      <w:proofErr w:type="spellEnd"/>
      <w:r w:rsidRPr="004A12F1">
        <w:rPr>
          <w:rFonts w:ascii="Arial" w:hAnsi="Arial" w:cs="Arial"/>
          <w:color w:val="000000" w:themeColor="text1"/>
          <w:sz w:val="24"/>
          <w:szCs w:val="24"/>
          <w:lang w:val="fr-FR"/>
        </w:rPr>
        <w:t xml:space="preserve"> </w:t>
      </w:r>
      <w:proofErr w:type="spellStart"/>
      <w:r w:rsidRPr="004A12F1">
        <w:rPr>
          <w:rFonts w:ascii="Arial" w:hAnsi="Arial" w:cs="Arial"/>
          <w:color w:val="000000" w:themeColor="text1"/>
          <w:sz w:val="24"/>
          <w:szCs w:val="24"/>
          <w:lang w:val="fr-FR"/>
        </w:rPr>
        <w:t>imediat</w:t>
      </w:r>
      <w:proofErr w:type="spellEnd"/>
      <w:r w:rsidRPr="004A12F1">
        <w:rPr>
          <w:rFonts w:ascii="Arial" w:hAnsi="Arial" w:cs="Arial"/>
          <w:color w:val="000000" w:themeColor="text1"/>
          <w:sz w:val="24"/>
          <w:szCs w:val="24"/>
          <w:lang w:val="fr-FR"/>
        </w:rPr>
        <w:t xml:space="preserve"> </w:t>
      </w:r>
      <w:r w:rsidR="005249EE" w:rsidRPr="004A12F1">
        <w:rPr>
          <w:rFonts w:ascii="Arial" w:hAnsi="Arial" w:cs="Arial"/>
          <w:color w:val="000000" w:themeColor="text1"/>
          <w:sz w:val="24"/>
          <w:szCs w:val="24"/>
          <w:lang w:val="fr-FR"/>
        </w:rPr>
        <w:t>supériorat</w:t>
      </w:r>
      <w:r w:rsidRPr="004A12F1">
        <w:rPr>
          <w:rFonts w:ascii="Arial" w:hAnsi="Arial" w:cs="Arial"/>
          <w:color w:val="000000" w:themeColor="text1"/>
          <w:sz w:val="24"/>
          <w:szCs w:val="24"/>
          <w:lang w:val="fr-FR"/>
        </w:rPr>
        <w:t xml:space="preserve"> (conf. </w:t>
      </w:r>
      <w:proofErr w:type="spellStart"/>
      <w:r w:rsidRPr="004A12F1">
        <w:rPr>
          <w:rFonts w:ascii="Arial" w:hAnsi="Arial" w:cs="Arial"/>
          <w:color w:val="000000" w:themeColor="text1"/>
          <w:sz w:val="24"/>
          <w:szCs w:val="24"/>
          <w:lang w:val="fr-FR"/>
        </w:rPr>
        <w:t>NP</w:t>
      </w:r>
      <w:proofErr w:type="spellEnd"/>
      <w:r w:rsidRPr="004A12F1">
        <w:rPr>
          <w:rFonts w:ascii="Arial" w:hAnsi="Arial" w:cs="Arial"/>
          <w:color w:val="000000" w:themeColor="text1"/>
          <w:sz w:val="24"/>
          <w:szCs w:val="24"/>
          <w:lang w:val="fr-FR"/>
        </w:rPr>
        <w:t xml:space="preserve"> 133/1 – 2013) </w:t>
      </w:r>
      <w:proofErr w:type="spellStart"/>
      <w:r w:rsidRPr="004A12F1">
        <w:rPr>
          <w:rFonts w:ascii="Arial" w:hAnsi="Arial" w:cs="Arial"/>
          <w:color w:val="000000" w:themeColor="text1"/>
          <w:sz w:val="24"/>
          <w:szCs w:val="24"/>
          <w:lang w:val="fr-FR"/>
        </w:rPr>
        <w:t>iar</w:t>
      </w:r>
      <w:proofErr w:type="spellEnd"/>
      <w:r w:rsidRPr="004A12F1">
        <w:rPr>
          <w:rFonts w:ascii="Arial" w:hAnsi="Arial" w:cs="Arial"/>
          <w:color w:val="000000" w:themeColor="text1"/>
          <w:sz w:val="24"/>
          <w:szCs w:val="24"/>
          <w:lang w:val="fr-FR"/>
        </w:rPr>
        <w:t xml:space="preserve"> </w:t>
      </w:r>
      <w:proofErr w:type="spellStart"/>
      <w:r w:rsidRPr="004A12F1">
        <w:rPr>
          <w:rFonts w:ascii="Arial" w:hAnsi="Arial" w:cs="Arial"/>
          <w:color w:val="000000" w:themeColor="text1"/>
          <w:sz w:val="24"/>
          <w:szCs w:val="24"/>
          <w:lang w:val="fr-FR"/>
        </w:rPr>
        <w:t>aceasta</w:t>
      </w:r>
      <w:proofErr w:type="spellEnd"/>
      <w:r w:rsidRPr="004A12F1">
        <w:rPr>
          <w:rFonts w:ascii="Arial" w:hAnsi="Arial" w:cs="Arial"/>
          <w:color w:val="000000" w:themeColor="text1"/>
          <w:sz w:val="24"/>
          <w:szCs w:val="24"/>
          <w:lang w:val="fr-FR"/>
        </w:rPr>
        <w:t xml:space="preserve"> </w:t>
      </w:r>
      <w:proofErr w:type="spellStart"/>
      <w:r w:rsidRPr="004A12F1">
        <w:rPr>
          <w:rFonts w:ascii="Arial" w:hAnsi="Arial" w:cs="Arial"/>
          <w:color w:val="000000" w:themeColor="text1"/>
          <w:sz w:val="24"/>
          <w:szCs w:val="24"/>
          <w:lang w:val="fr-FR"/>
        </w:rPr>
        <w:t>este</w:t>
      </w:r>
      <w:proofErr w:type="spellEnd"/>
      <w:r w:rsidRPr="004A12F1">
        <w:rPr>
          <w:rFonts w:ascii="Arial" w:hAnsi="Arial" w:cs="Arial"/>
          <w:color w:val="000000" w:themeColor="text1"/>
          <w:sz w:val="24"/>
          <w:szCs w:val="24"/>
          <w:lang w:val="fr-FR"/>
        </w:rPr>
        <w:t xml:space="preserve"> de </w:t>
      </w:r>
      <w:r w:rsidRPr="004A12F1">
        <w:rPr>
          <w:rFonts w:ascii="Arial" w:hAnsi="Arial" w:cs="Arial"/>
          <w:bCs/>
          <w:color w:val="000000" w:themeColor="text1"/>
          <w:sz w:val="24"/>
          <w:szCs w:val="24"/>
          <w:lang w:val="fr-FR"/>
        </w:rPr>
        <w:t>100 mc.</w:t>
      </w:r>
      <w:r w:rsidRPr="004A12F1">
        <w:rPr>
          <w:rFonts w:ascii="Arial" w:hAnsi="Arial" w:cs="Arial"/>
          <w:color w:val="000000" w:themeColor="text1"/>
          <w:sz w:val="24"/>
          <w:szCs w:val="24"/>
          <w:lang w:val="fr-FR"/>
        </w:rPr>
        <w:t xml:space="preserve"> </w:t>
      </w:r>
    </w:p>
    <w:p w14:paraId="0F45E459" w14:textId="3E135155" w:rsidR="00D5293C" w:rsidRPr="004A12F1" w:rsidRDefault="00D5293C"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La data </w:t>
      </w:r>
      <w:r w:rsidR="005249EE" w:rsidRPr="004A12F1">
        <w:rPr>
          <w:rFonts w:ascii="Arial" w:hAnsi="Arial" w:cs="Arial"/>
          <w:color w:val="000000" w:themeColor="text1"/>
          <w:sz w:val="24"/>
          <w:szCs w:val="24"/>
        </w:rPr>
        <w:t>elaborării</w:t>
      </w:r>
      <w:r w:rsidRPr="004A12F1">
        <w:rPr>
          <w:rFonts w:ascii="Arial" w:hAnsi="Arial" w:cs="Arial"/>
          <w:color w:val="000000" w:themeColor="text1"/>
          <w:sz w:val="24"/>
          <w:szCs w:val="24"/>
        </w:rPr>
        <w:t xml:space="preserve"> proiectului, in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 xml:space="preserve"> nu exista </w:t>
      </w:r>
      <w:proofErr w:type="spellStart"/>
      <w:r w:rsidRPr="004A12F1">
        <w:rPr>
          <w:rFonts w:ascii="Arial" w:hAnsi="Arial" w:cs="Arial"/>
          <w:color w:val="000000" w:themeColor="text1"/>
          <w:sz w:val="24"/>
          <w:szCs w:val="24"/>
        </w:rPr>
        <w:t>retea</w:t>
      </w:r>
      <w:proofErr w:type="spellEnd"/>
      <w:r w:rsidRPr="004A12F1">
        <w:rPr>
          <w:rFonts w:ascii="Arial" w:hAnsi="Arial" w:cs="Arial"/>
          <w:color w:val="000000" w:themeColor="text1"/>
          <w:sz w:val="24"/>
          <w:szCs w:val="24"/>
        </w:rPr>
        <w:t xml:space="preserve"> de canalizarea menajera in sistem centralizat. Apele uzate evacuate de la utilizatori vor fi colectate in bazine </w:t>
      </w:r>
      <w:proofErr w:type="spellStart"/>
      <w:r w:rsidRPr="004A12F1">
        <w:rPr>
          <w:rFonts w:ascii="Arial" w:hAnsi="Arial" w:cs="Arial"/>
          <w:color w:val="000000" w:themeColor="text1"/>
          <w:sz w:val="24"/>
          <w:szCs w:val="24"/>
        </w:rPr>
        <w:t>etanse</w:t>
      </w:r>
      <w:proofErr w:type="spellEnd"/>
      <w:r w:rsidRPr="004A12F1">
        <w:rPr>
          <w:rFonts w:ascii="Arial" w:hAnsi="Arial" w:cs="Arial"/>
          <w:color w:val="000000" w:themeColor="text1"/>
          <w:sz w:val="24"/>
          <w:szCs w:val="24"/>
        </w:rPr>
        <w:t xml:space="preserve"> </w:t>
      </w:r>
      <w:proofErr w:type="spellStart"/>
      <w:r w:rsidRPr="004A12F1">
        <w:rPr>
          <w:rFonts w:ascii="Arial" w:hAnsi="Arial" w:cs="Arial"/>
          <w:color w:val="000000" w:themeColor="text1"/>
          <w:sz w:val="24"/>
          <w:szCs w:val="24"/>
        </w:rPr>
        <w:t>vidanjabile</w:t>
      </w:r>
      <w:proofErr w:type="spellEnd"/>
      <w:r w:rsidRPr="004A12F1">
        <w:rPr>
          <w:rFonts w:ascii="Arial" w:hAnsi="Arial" w:cs="Arial"/>
          <w:color w:val="000000" w:themeColor="text1"/>
          <w:sz w:val="24"/>
          <w:szCs w:val="24"/>
        </w:rPr>
        <w:t xml:space="preserve"> si vor fi evacuate pe baza de contract de </w:t>
      </w:r>
      <w:proofErr w:type="spellStart"/>
      <w:r w:rsidRPr="004A12F1">
        <w:rPr>
          <w:rFonts w:ascii="Arial" w:hAnsi="Arial" w:cs="Arial"/>
          <w:color w:val="000000" w:themeColor="text1"/>
          <w:sz w:val="24"/>
          <w:szCs w:val="24"/>
        </w:rPr>
        <w:t>catre</w:t>
      </w:r>
      <w:proofErr w:type="spellEnd"/>
      <w:r w:rsidRPr="004A12F1">
        <w:rPr>
          <w:rFonts w:ascii="Arial" w:hAnsi="Arial" w:cs="Arial"/>
          <w:color w:val="000000" w:themeColor="text1"/>
          <w:sz w:val="24"/>
          <w:szCs w:val="24"/>
        </w:rPr>
        <w:t xml:space="preserve"> firme abilitate, la o </w:t>
      </w:r>
      <w:proofErr w:type="spellStart"/>
      <w:r w:rsidRPr="004A12F1">
        <w:rPr>
          <w:rFonts w:ascii="Arial" w:hAnsi="Arial" w:cs="Arial"/>
          <w:color w:val="000000" w:themeColor="text1"/>
          <w:sz w:val="24"/>
          <w:szCs w:val="24"/>
        </w:rPr>
        <w:t>statie</w:t>
      </w:r>
      <w:proofErr w:type="spellEnd"/>
      <w:r w:rsidRPr="004A12F1">
        <w:rPr>
          <w:rFonts w:ascii="Arial" w:hAnsi="Arial" w:cs="Arial"/>
          <w:color w:val="000000" w:themeColor="text1"/>
          <w:sz w:val="24"/>
          <w:szCs w:val="24"/>
        </w:rPr>
        <w:t xml:space="preserve"> de epurare autorizata.</w:t>
      </w:r>
    </w:p>
    <w:p w14:paraId="0755E8D3" w14:textId="0845FE07" w:rsidR="00D5293C" w:rsidRPr="004A12F1" w:rsidRDefault="00D5293C"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t xml:space="preserve">Se </w:t>
      </w:r>
      <w:proofErr w:type="spellStart"/>
      <w:r w:rsidRPr="004A12F1">
        <w:rPr>
          <w:rFonts w:ascii="Arial" w:hAnsi="Arial" w:cs="Arial"/>
          <w:color w:val="000000" w:themeColor="text1"/>
          <w:sz w:val="24"/>
          <w:szCs w:val="24"/>
        </w:rPr>
        <w:t>preconizeaza</w:t>
      </w:r>
      <w:proofErr w:type="spellEnd"/>
      <w:r w:rsidRPr="004A12F1">
        <w:rPr>
          <w:rFonts w:ascii="Arial" w:hAnsi="Arial" w:cs="Arial"/>
          <w:color w:val="000000" w:themeColor="text1"/>
          <w:sz w:val="24"/>
          <w:szCs w:val="24"/>
        </w:rPr>
        <w:t xml:space="preserve"> ca in viitor in Zona turistica Pasul V</w:t>
      </w:r>
      <w:r w:rsidRPr="004A12F1">
        <w:rPr>
          <w:rFonts w:ascii="Arial" w:hAnsi="Arial" w:cs="Arial"/>
          <w:color w:val="000000" w:themeColor="text1"/>
          <w:sz w:val="24"/>
          <w:szCs w:val="24"/>
          <w:lang w:val="it-IT"/>
        </w:rPr>
        <w:t>a</w:t>
      </w:r>
      <w:proofErr w:type="spellStart"/>
      <w:r w:rsidRPr="004A12F1">
        <w:rPr>
          <w:rFonts w:ascii="Arial" w:hAnsi="Arial" w:cs="Arial"/>
          <w:color w:val="000000" w:themeColor="text1"/>
          <w:sz w:val="24"/>
          <w:szCs w:val="24"/>
        </w:rPr>
        <w:t>lcan</w:t>
      </w:r>
      <w:proofErr w:type="spellEnd"/>
      <w:r w:rsidRPr="004A12F1">
        <w:rPr>
          <w:rFonts w:ascii="Arial" w:hAnsi="Arial" w:cs="Arial"/>
          <w:color w:val="000000" w:themeColor="text1"/>
          <w:sz w:val="24"/>
          <w:szCs w:val="24"/>
        </w:rPr>
        <w:t xml:space="preserve">, sa fie va fi realizata o </w:t>
      </w:r>
      <w:r w:rsidR="005249EE" w:rsidRPr="004A12F1">
        <w:rPr>
          <w:rFonts w:ascii="Arial" w:hAnsi="Arial" w:cs="Arial"/>
          <w:color w:val="000000" w:themeColor="text1"/>
          <w:sz w:val="24"/>
          <w:szCs w:val="24"/>
        </w:rPr>
        <w:t>rețea</w:t>
      </w:r>
      <w:r w:rsidRPr="004A12F1">
        <w:rPr>
          <w:rFonts w:ascii="Arial" w:hAnsi="Arial" w:cs="Arial"/>
          <w:color w:val="000000" w:themeColor="text1"/>
          <w:sz w:val="24"/>
          <w:szCs w:val="24"/>
        </w:rPr>
        <w:t xml:space="preserve"> de canalizare menajera, care va fi racordata la </w:t>
      </w:r>
      <w:proofErr w:type="spellStart"/>
      <w:r w:rsidRPr="004A12F1">
        <w:rPr>
          <w:rFonts w:ascii="Arial" w:hAnsi="Arial" w:cs="Arial"/>
          <w:color w:val="000000" w:themeColor="text1"/>
          <w:sz w:val="24"/>
          <w:szCs w:val="24"/>
        </w:rPr>
        <w:t>reteaua</w:t>
      </w:r>
      <w:proofErr w:type="spellEnd"/>
      <w:r w:rsidRPr="004A12F1">
        <w:rPr>
          <w:rFonts w:ascii="Arial" w:hAnsi="Arial" w:cs="Arial"/>
          <w:color w:val="000000" w:themeColor="text1"/>
          <w:sz w:val="24"/>
          <w:szCs w:val="24"/>
        </w:rPr>
        <w:t xml:space="preserve"> de canalizare menajera a </w:t>
      </w:r>
      <w:r w:rsidR="005249EE" w:rsidRPr="004A12F1">
        <w:rPr>
          <w:rFonts w:ascii="Arial" w:hAnsi="Arial" w:cs="Arial"/>
          <w:color w:val="000000" w:themeColor="text1"/>
          <w:sz w:val="24"/>
          <w:szCs w:val="24"/>
        </w:rPr>
        <w:t>orașului</w:t>
      </w:r>
      <w:r w:rsidRPr="004A12F1">
        <w:rPr>
          <w:rFonts w:ascii="Arial" w:hAnsi="Arial" w:cs="Arial"/>
          <w:color w:val="000000" w:themeColor="text1"/>
          <w:sz w:val="24"/>
          <w:szCs w:val="24"/>
        </w:rPr>
        <w:t xml:space="preserve"> Vulcan, apele uzate </w:t>
      </w:r>
      <w:r w:rsidR="005249EE" w:rsidRPr="004A12F1">
        <w:rPr>
          <w:rFonts w:ascii="Arial" w:hAnsi="Arial" w:cs="Arial"/>
          <w:color w:val="000000" w:themeColor="text1"/>
          <w:sz w:val="24"/>
          <w:szCs w:val="24"/>
        </w:rPr>
        <w:t>urmând</w:t>
      </w:r>
      <w:r w:rsidRPr="004A12F1">
        <w:rPr>
          <w:rFonts w:ascii="Arial" w:hAnsi="Arial" w:cs="Arial"/>
          <w:color w:val="000000" w:themeColor="text1"/>
          <w:sz w:val="24"/>
          <w:szCs w:val="24"/>
        </w:rPr>
        <w:t xml:space="preserve"> a fi epurate </w:t>
      </w:r>
      <w:r w:rsidR="005249EE">
        <w:rPr>
          <w:rFonts w:ascii="Arial" w:hAnsi="Arial" w:cs="Arial"/>
          <w:color w:val="000000" w:themeColor="text1"/>
          <w:sz w:val="24"/>
          <w:szCs w:val="24"/>
        </w:rPr>
        <w:t>î</w:t>
      </w:r>
      <w:r w:rsidRPr="004A12F1">
        <w:rPr>
          <w:rFonts w:ascii="Arial" w:hAnsi="Arial" w:cs="Arial"/>
          <w:color w:val="000000" w:themeColor="text1"/>
          <w:sz w:val="24"/>
          <w:szCs w:val="24"/>
        </w:rPr>
        <w:t xml:space="preserve">n </w:t>
      </w:r>
      <w:r w:rsidR="005249EE" w:rsidRPr="004A12F1">
        <w:rPr>
          <w:rFonts w:ascii="Arial" w:hAnsi="Arial" w:cs="Arial"/>
          <w:color w:val="000000" w:themeColor="text1"/>
          <w:sz w:val="24"/>
          <w:szCs w:val="24"/>
        </w:rPr>
        <w:t>Stația</w:t>
      </w:r>
      <w:r w:rsidRPr="004A12F1">
        <w:rPr>
          <w:rFonts w:ascii="Arial" w:hAnsi="Arial" w:cs="Arial"/>
          <w:color w:val="000000" w:themeColor="text1"/>
          <w:sz w:val="24"/>
          <w:szCs w:val="24"/>
        </w:rPr>
        <w:t xml:space="preserve"> de epurare </w:t>
      </w:r>
      <w:proofErr w:type="spellStart"/>
      <w:r w:rsidRPr="004A12F1">
        <w:rPr>
          <w:rFonts w:ascii="Arial" w:hAnsi="Arial" w:cs="Arial"/>
          <w:color w:val="000000" w:themeColor="text1"/>
          <w:sz w:val="24"/>
          <w:szCs w:val="24"/>
        </w:rPr>
        <w:t>Danutoni</w:t>
      </w:r>
      <w:proofErr w:type="spellEnd"/>
      <w:r w:rsidRPr="004A12F1">
        <w:rPr>
          <w:rFonts w:ascii="Arial" w:hAnsi="Arial" w:cs="Arial"/>
          <w:color w:val="000000" w:themeColor="text1"/>
          <w:sz w:val="24"/>
          <w:szCs w:val="24"/>
        </w:rPr>
        <w:t>.</w:t>
      </w:r>
    </w:p>
    <w:p w14:paraId="05D1ACDD" w14:textId="6E1F4A6C" w:rsidR="00D5293C" w:rsidRPr="004A12F1" w:rsidRDefault="005249EE" w:rsidP="004A12F1">
      <w:pPr>
        <w:spacing w:after="0"/>
        <w:ind w:right="371" w:firstLine="720"/>
        <w:jc w:val="both"/>
        <w:rPr>
          <w:rFonts w:ascii="Arial" w:hAnsi="Arial" w:cs="Arial"/>
          <w:color w:val="000000" w:themeColor="text1"/>
          <w:sz w:val="24"/>
          <w:szCs w:val="24"/>
        </w:rPr>
      </w:pPr>
      <w:r w:rsidRPr="004A12F1">
        <w:rPr>
          <w:rFonts w:ascii="Arial" w:hAnsi="Arial" w:cs="Arial"/>
          <w:color w:val="000000" w:themeColor="text1"/>
          <w:sz w:val="24"/>
          <w:szCs w:val="24"/>
        </w:rPr>
        <w:lastRenderedPageBreak/>
        <w:t>După</w:t>
      </w:r>
      <w:r w:rsidR="00D5293C" w:rsidRPr="004A12F1">
        <w:rPr>
          <w:rFonts w:ascii="Arial" w:hAnsi="Arial" w:cs="Arial"/>
          <w:color w:val="000000" w:themeColor="text1"/>
          <w:sz w:val="24"/>
          <w:szCs w:val="24"/>
        </w:rPr>
        <w:t xml:space="preserve"> realizare, </w:t>
      </w:r>
      <w:r w:rsidRPr="004A12F1">
        <w:rPr>
          <w:rFonts w:ascii="Arial" w:hAnsi="Arial" w:cs="Arial"/>
          <w:color w:val="000000" w:themeColor="text1"/>
          <w:sz w:val="24"/>
          <w:szCs w:val="24"/>
        </w:rPr>
        <w:t>lucrările</w:t>
      </w:r>
      <w:r w:rsidR="00D5293C" w:rsidRPr="004A12F1">
        <w:rPr>
          <w:rFonts w:ascii="Arial" w:hAnsi="Arial" w:cs="Arial"/>
          <w:color w:val="000000" w:themeColor="text1"/>
          <w:sz w:val="24"/>
          <w:szCs w:val="24"/>
        </w:rPr>
        <w:t xml:space="preserve"> care fac obiectul proiectului vor fi predate pentru exploatare operatorului regional autorizat de apa-canal din zona, S.C. APA SERV VALEA JIULUI S.A.</w:t>
      </w:r>
    </w:p>
    <w:p w14:paraId="15673972" w14:textId="77777777" w:rsidR="00996C93" w:rsidRPr="004A12F1" w:rsidRDefault="00996C93" w:rsidP="004A12F1">
      <w:pPr>
        <w:spacing w:after="0"/>
        <w:ind w:right="371"/>
        <w:jc w:val="both"/>
        <w:rPr>
          <w:rFonts w:ascii="Arial" w:eastAsia="Times New Roman" w:hAnsi="Arial" w:cs="Arial"/>
          <w:color w:val="000000" w:themeColor="text1"/>
          <w:sz w:val="24"/>
          <w:szCs w:val="24"/>
        </w:rPr>
      </w:pPr>
    </w:p>
    <w:p w14:paraId="6B3FFA09" w14:textId="04CDC35E" w:rsidR="00D811BF" w:rsidRPr="004A12F1" w:rsidRDefault="00D811BF" w:rsidP="004A12F1">
      <w:pPr>
        <w:pStyle w:val="Listparagraf"/>
        <w:numPr>
          <w:ilvl w:val="0"/>
          <w:numId w:val="3"/>
        </w:numPr>
        <w:spacing w:after="0"/>
        <w:rPr>
          <w:rFonts w:ascii="Arial" w:hAnsi="Arial" w:cs="Arial"/>
          <w:b/>
          <w:u w:val="single"/>
        </w:rPr>
      </w:pPr>
      <w:r w:rsidRPr="004A12F1">
        <w:rPr>
          <w:rFonts w:ascii="Arial" w:hAnsi="Arial" w:cs="Arial"/>
          <w:b/>
          <w:u w:val="single"/>
        </w:rPr>
        <w:t xml:space="preserve">justificarea </w:t>
      </w:r>
      <w:proofErr w:type="spellStart"/>
      <w:r w:rsidRPr="004A12F1">
        <w:rPr>
          <w:rFonts w:ascii="Arial" w:hAnsi="Arial" w:cs="Arial"/>
          <w:b/>
          <w:u w:val="single"/>
        </w:rPr>
        <w:t>necesităţii</w:t>
      </w:r>
      <w:proofErr w:type="spellEnd"/>
      <w:r w:rsidRPr="004A12F1">
        <w:rPr>
          <w:rFonts w:ascii="Arial" w:hAnsi="Arial" w:cs="Arial"/>
          <w:b/>
          <w:u w:val="single"/>
        </w:rPr>
        <w:t xml:space="preserve"> proiectului;</w:t>
      </w:r>
    </w:p>
    <w:p w14:paraId="43986FDD" w14:textId="77777777" w:rsidR="00A64425" w:rsidRPr="004A12F1" w:rsidRDefault="00A64425" w:rsidP="004A12F1">
      <w:pPr>
        <w:spacing w:after="0"/>
        <w:ind w:firstLine="708"/>
        <w:jc w:val="both"/>
        <w:rPr>
          <w:rFonts w:ascii="Arial" w:hAnsi="Arial" w:cs="Arial"/>
        </w:rPr>
      </w:pPr>
      <w:r w:rsidRPr="004A12F1">
        <w:rPr>
          <w:rFonts w:ascii="Arial" w:hAnsi="Arial" w:cs="Arial"/>
        </w:rPr>
        <w:t xml:space="preserve">Această documentație prezintă proiectul de realizare a rețelei de alimentare cu apă potabilă în Valea Jiului respectiv în municipiul Vulcan, Zona turistică Pasul </w:t>
      </w:r>
      <w:proofErr w:type="spellStart"/>
      <w:r w:rsidRPr="004A12F1">
        <w:rPr>
          <w:rFonts w:ascii="Arial" w:hAnsi="Arial" w:cs="Arial"/>
        </w:rPr>
        <w:t>Vîlcan</w:t>
      </w:r>
      <w:proofErr w:type="spellEnd"/>
      <w:r w:rsidRPr="004A12F1">
        <w:rPr>
          <w:rFonts w:ascii="Arial" w:hAnsi="Arial" w:cs="Arial"/>
        </w:rPr>
        <w:t xml:space="preserve">,  zonă care la acest moment nu dispune de rețea de apă potabilă. </w:t>
      </w:r>
    </w:p>
    <w:p w14:paraId="4A083818" w14:textId="77777777" w:rsidR="00A64425" w:rsidRPr="004A12F1" w:rsidRDefault="00A64425" w:rsidP="004A12F1">
      <w:pPr>
        <w:spacing w:after="0"/>
        <w:ind w:firstLine="708"/>
        <w:jc w:val="both"/>
        <w:rPr>
          <w:rFonts w:ascii="Arial" w:hAnsi="Arial" w:cs="Arial"/>
        </w:rPr>
      </w:pPr>
      <w:r w:rsidRPr="004A12F1">
        <w:rPr>
          <w:rFonts w:ascii="Arial" w:hAnsi="Arial" w:cs="Arial"/>
        </w:rPr>
        <w:t xml:space="preserve">Prin Tratatul de Aderare, România și-a asumat obligațiile de conformare cu prevederile din directivele europene în domeniul politicii apei (protejarea resurselor, reducerea pierderilor, creșterea progresivă a gradului de racordare la sisteme centralizate de apa și canalizare pe categorii de localități, conformare pentru parametrii de descărcare în efluenți, recuperarea costurilor și suportabilitate, etc). Prin proiectul ISPA de asistență tehnică cu indicativ Europe </w:t>
      </w:r>
      <w:proofErr w:type="spellStart"/>
      <w:r w:rsidRPr="004A12F1">
        <w:rPr>
          <w:rFonts w:ascii="Arial" w:hAnsi="Arial" w:cs="Arial"/>
        </w:rPr>
        <w:t>Aid</w:t>
      </w:r>
      <w:proofErr w:type="spellEnd"/>
      <w:r w:rsidRPr="004A12F1">
        <w:rPr>
          <w:rFonts w:ascii="Arial" w:hAnsi="Arial" w:cs="Arial"/>
        </w:rPr>
        <w:t xml:space="preserve"> 123049/D/SER/RO a fost realizat Master Planul pentru sistemul de apă și canalizare Valea Jiului, care a trasat direcțiile de dezvoltare până în 2015 și în continuare până în 2037, pornind de la analiza stării existente și indicatorii macro-economici. Acest Master Plan a fost actualizat în 2013, sub POS Mediu 2007-2013.</w:t>
      </w:r>
    </w:p>
    <w:p w14:paraId="19925730" w14:textId="403A6754" w:rsidR="002967B8" w:rsidRPr="004A12F1" w:rsidRDefault="002967B8" w:rsidP="004A12F1">
      <w:pPr>
        <w:spacing w:after="0"/>
        <w:ind w:right="-2" w:firstLine="709"/>
        <w:jc w:val="both"/>
        <w:rPr>
          <w:rFonts w:ascii="Arial" w:hAnsi="Arial" w:cs="Arial"/>
        </w:rPr>
      </w:pPr>
      <w:r w:rsidRPr="004A12F1">
        <w:rPr>
          <w:rFonts w:ascii="Arial" w:hAnsi="Arial" w:cs="Arial"/>
        </w:rPr>
        <w:t xml:space="preserve">Investițiile în extinderi de rețele de alimentare cu apă potabilă/de evacuare a apelor uzate menajere au devenit o prioritate națională în ultimii ani, mai ales </w:t>
      </w:r>
      <w:proofErr w:type="spellStart"/>
      <w:r w:rsidRPr="004A12F1">
        <w:rPr>
          <w:rFonts w:ascii="Arial" w:hAnsi="Arial" w:cs="Arial"/>
        </w:rPr>
        <w:t>dupa</w:t>
      </w:r>
      <w:proofErr w:type="spellEnd"/>
      <w:r w:rsidRPr="004A12F1">
        <w:rPr>
          <w:rFonts w:ascii="Arial" w:hAnsi="Arial" w:cs="Arial"/>
        </w:rPr>
        <w:t xml:space="preserve"> aderarea României la Uniunea Europeană (2007). Conform Strategiei Naționale în domeniu, pentru respectarea condițiilor din Tratatul de Aderare la UE, România și-a asumat îndeplinirea unor </w:t>
      </w:r>
      <w:proofErr w:type="spellStart"/>
      <w:r w:rsidRPr="004A12F1">
        <w:rPr>
          <w:rFonts w:ascii="Arial" w:hAnsi="Arial" w:cs="Arial"/>
        </w:rPr>
        <w:t>cerinte</w:t>
      </w:r>
      <w:proofErr w:type="spellEnd"/>
      <w:r w:rsidRPr="004A12F1">
        <w:rPr>
          <w:rFonts w:ascii="Arial" w:hAnsi="Arial" w:cs="Arial"/>
        </w:rPr>
        <w:t xml:space="preserve"> prevăzute în directivele europene pentru alinierea la politicile, principiile și </w:t>
      </w:r>
      <w:proofErr w:type="spellStart"/>
      <w:r w:rsidRPr="004A12F1">
        <w:rPr>
          <w:rFonts w:ascii="Arial" w:hAnsi="Arial" w:cs="Arial"/>
        </w:rPr>
        <w:t>reglementarile</w:t>
      </w:r>
      <w:proofErr w:type="spellEnd"/>
      <w:r w:rsidRPr="004A12F1">
        <w:rPr>
          <w:rFonts w:ascii="Arial" w:hAnsi="Arial" w:cs="Arial"/>
        </w:rPr>
        <w:t xml:space="preserve"> comunitare pentru capitolul Mediu, ceea ce </w:t>
      </w:r>
      <w:proofErr w:type="spellStart"/>
      <w:r w:rsidRPr="004A12F1">
        <w:rPr>
          <w:rFonts w:ascii="Arial" w:hAnsi="Arial" w:cs="Arial"/>
        </w:rPr>
        <w:t>înseamna</w:t>
      </w:r>
      <w:proofErr w:type="spellEnd"/>
      <w:r w:rsidRPr="004A12F1">
        <w:rPr>
          <w:rFonts w:ascii="Arial" w:hAnsi="Arial" w:cs="Arial"/>
        </w:rPr>
        <w:t xml:space="preserve"> obligativitatea realizării unor investiții considerabile într-o perioadă relativ scurtă de tranziție. Pentru sectorul apă/apă uzată, acest lucru înseamnă conformarea cu dispozițiile a doua directive: Directiva 98/83/CE referitoare la calitatea apei destinate consumului uman și Directiva 91/271/CEE privind tratarea apelor urbane reziduale.</w:t>
      </w:r>
    </w:p>
    <w:p w14:paraId="67BEB0D2" w14:textId="77777777" w:rsidR="002967B8" w:rsidRPr="004A12F1" w:rsidRDefault="002967B8" w:rsidP="004A12F1">
      <w:pPr>
        <w:spacing w:after="0"/>
        <w:ind w:firstLine="204"/>
        <w:jc w:val="both"/>
        <w:rPr>
          <w:rFonts w:ascii="Arial" w:hAnsi="Arial" w:cs="Arial"/>
        </w:rPr>
      </w:pPr>
    </w:p>
    <w:p w14:paraId="67FD8B16" w14:textId="77777777" w:rsidR="00A64425" w:rsidRPr="004A12F1" w:rsidRDefault="00A64425" w:rsidP="004A12F1">
      <w:pPr>
        <w:spacing w:after="0"/>
        <w:rPr>
          <w:rFonts w:ascii="Arial" w:hAnsi="Arial" w:cs="Arial"/>
        </w:rPr>
      </w:pPr>
    </w:p>
    <w:p w14:paraId="10681BAA" w14:textId="680B617D" w:rsidR="00D811BF" w:rsidRPr="004A12F1" w:rsidRDefault="00D811BF" w:rsidP="004A12F1">
      <w:pPr>
        <w:pStyle w:val="Listparagraf"/>
        <w:numPr>
          <w:ilvl w:val="0"/>
          <w:numId w:val="3"/>
        </w:numPr>
        <w:spacing w:after="0"/>
        <w:rPr>
          <w:rFonts w:ascii="Arial" w:hAnsi="Arial" w:cs="Arial"/>
          <w:b/>
          <w:u w:val="single"/>
        </w:rPr>
      </w:pPr>
      <w:r w:rsidRPr="004A12F1">
        <w:rPr>
          <w:rFonts w:ascii="Arial" w:hAnsi="Arial" w:cs="Arial"/>
          <w:b/>
          <w:u w:val="single"/>
        </w:rPr>
        <w:t xml:space="preserve">valoarea </w:t>
      </w:r>
      <w:proofErr w:type="spellStart"/>
      <w:r w:rsidRPr="004A12F1">
        <w:rPr>
          <w:rFonts w:ascii="Arial" w:hAnsi="Arial" w:cs="Arial"/>
          <w:b/>
          <w:u w:val="single"/>
        </w:rPr>
        <w:t>investiţiei</w:t>
      </w:r>
      <w:proofErr w:type="spellEnd"/>
      <w:r w:rsidRPr="004A12F1">
        <w:rPr>
          <w:rFonts w:ascii="Arial" w:hAnsi="Arial" w:cs="Arial"/>
          <w:b/>
          <w:u w:val="single"/>
        </w:rPr>
        <w:t>;</w:t>
      </w:r>
    </w:p>
    <w:p w14:paraId="7227483E" w14:textId="4B1A8E04" w:rsidR="00A64425" w:rsidRPr="004A12F1" w:rsidRDefault="00A64425" w:rsidP="004A12F1">
      <w:pPr>
        <w:spacing w:after="0"/>
        <w:ind w:firstLine="708"/>
        <w:rPr>
          <w:rFonts w:ascii="Arial" w:hAnsi="Arial" w:cs="Arial"/>
          <w:b/>
        </w:rPr>
      </w:pPr>
      <w:r w:rsidRPr="004A12F1">
        <w:rPr>
          <w:rFonts w:ascii="Arial" w:hAnsi="Arial" w:cs="Arial"/>
          <w:b/>
        </w:rPr>
        <w:t>Valoarea investiției este de:</w:t>
      </w:r>
    </w:p>
    <w:p w14:paraId="54C703BF" w14:textId="6EDE141A" w:rsidR="004A12F1" w:rsidRPr="004A12F1" w:rsidRDefault="004A12F1" w:rsidP="004A12F1">
      <w:pPr>
        <w:spacing w:after="0"/>
        <w:ind w:firstLine="708"/>
        <w:rPr>
          <w:rFonts w:ascii="Arial" w:hAnsi="Arial" w:cs="Arial"/>
          <w:b/>
        </w:rPr>
      </w:pPr>
      <w:r w:rsidRPr="004A12F1">
        <w:rPr>
          <w:rFonts w:ascii="Arial" w:hAnsi="Arial" w:cs="Arial"/>
          <w:b/>
        </w:rPr>
        <w:t>2326551,833 lei</w:t>
      </w:r>
    </w:p>
    <w:p w14:paraId="50C36D07" w14:textId="77777777" w:rsidR="0090458D" w:rsidRPr="004A12F1" w:rsidRDefault="0090458D" w:rsidP="004A12F1">
      <w:pPr>
        <w:spacing w:after="0"/>
        <w:ind w:firstLine="708"/>
        <w:rPr>
          <w:rFonts w:ascii="Arial" w:hAnsi="Arial" w:cs="Arial"/>
          <w:b/>
        </w:rPr>
      </w:pPr>
    </w:p>
    <w:p w14:paraId="3425255F" w14:textId="77777777" w:rsidR="00A64425" w:rsidRPr="004A12F1" w:rsidRDefault="00A64425" w:rsidP="004A12F1">
      <w:pPr>
        <w:spacing w:after="0"/>
        <w:rPr>
          <w:rFonts w:ascii="Arial" w:hAnsi="Arial" w:cs="Arial"/>
        </w:rPr>
      </w:pPr>
    </w:p>
    <w:p w14:paraId="04FA0DEC" w14:textId="61BCF9F8" w:rsidR="00D811BF" w:rsidRPr="004A12F1" w:rsidRDefault="00D811BF" w:rsidP="004A12F1">
      <w:pPr>
        <w:pStyle w:val="Listparagraf"/>
        <w:numPr>
          <w:ilvl w:val="0"/>
          <w:numId w:val="3"/>
        </w:numPr>
        <w:spacing w:after="0"/>
        <w:rPr>
          <w:rFonts w:ascii="Arial" w:hAnsi="Arial" w:cs="Arial"/>
          <w:b/>
          <w:u w:val="single"/>
        </w:rPr>
      </w:pPr>
      <w:r w:rsidRPr="004A12F1">
        <w:rPr>
          <w:rFonts w:ascii="Arial" w:hAnsi="Arial" w:cs="Arial"/>
          <w:b/>
          <w:u w:val="single"/>
        </w:rPr>
        <w:t>perioada de implementare propusă;</w:t>
      </w:r>
    </w:p>
    <w:p w14:paraId="36FEA2EC" w14:textId="210FA2E1" w:rsidR="00A64425" w:rsidRPr="004A12F1" w:rsidRDefault="00A64425" w:rsidP="004A12F1">
      <w:pPr>
        <w:spacing w:after="0"/>
        <w:ind w:right="-2" w:firstLine="708"/>
        <w:jc w:val="both"/>
        <w:rPr>
          <w:rFonts w:ascii="Arial" w:hAnsi="Arial" w:cs="Arial"/>
        </w:rPr>
      </w:pPr>
      <w:r w:rsidRPr="004A12F1">
        <w:rPr>
          <w:rFonts w:ascii="Arial" w:hAnsi="Arial" w:cs="Arial"/>
        </w:rPr>
        <w:t>Investiția propusă este estimată să funcționeze în parametrii și condiții normale timp de cel puțin 40 ani. Punerea în funcțiune a obiectivelor se va face etapizat, pe baza graficului de execuție a lucrărilor.</w:t>
      </w:r>
      <w:r w:rsidR="00501418" w:rsidRPr="004A12F1">
        <w:rPr>
          <w:rFonts w:ascii="Arial" w:hAnsi="Arial" w:cs="Arial"/>
        </w:rPr>
        <w:t xml:space="preserve"> </w:t>
      </w:r>
      <w:r w:rsidRPr="004A12F1">
        <w:rPr>
          <w:rFonts w:ascii="Arial" w:hAnsi="Arial" w:cs="Arial"/>
        </w:rPr>
        <w:t>După terminarea lucrărilor la un obiectiv, care funcționează independent de restul componentelor din contract (tronsoane de conducte între cămine), toate lucrările aferente acestui obiectiv vor fi testate, urmând apoi punerea în funcțiune a obiectivului.</w:t>
      </w:r>
    </w:p>
    <w:p w14:paraId="1C37013C" w14:textId="77777777" w:rsidR="00A64425" w:rsidRPr="004A12F1" w:rsidRDefault="00A64425" w:rsidP="004A12F1">
      <w:pPr>
        <w:spacing w:after="0"/>
        <w:rPr>
          <w:rFonts w:ascii="Arial" w:hAnsi="Arial" w:cs="Arial"/>
        </w:rPr>
      </w:pPr>
    </w:p>
    <w:p w14:paraId="20AD4FE1" w14:textId="77777777" w:rsidR="00A64425" w:rsidRPr="004A12F1" w:rsidRDefault="00D811BF" w:rsidP="004A12F1">
      <w:pPr>
        <w:pStyle w:val="Listparagraf"/>
        <w:numPr>
          <w:ilvl w:val="0"/>
          <w:numId w:val="3"/>
        </w:numPr>
        <w:spacing w:after="0"/>
        <w:rPr>
          <w:rFonts w:ascii="Arial" w:hAnsi="Arial" w:cs="Arial"/>
          <w:b/>
          <w:u w:val="single"/>
        </w:rPr>
      </w:pPr>
      <w:proofErr w:type="spellStart"/>
      <w:r w:rsidRPr="004A12F1">
        <w:rPr>
          <w:rFonts w:ascii="Arial" w:hAnsi="Arial" w:cs="Arial"/>
          <w:b/>
          <w:u w:val="single"/>
        </w:rPr>
        <w:t>planşe</w:t>
      </w:r>
      <w:proofErr w:type="spellEnd"/>
      <w:r w:rsidRPr="004A12F1">
        <w:rPr>
          <w:rFonts w:ascii="Arial" w:hAnsi="Arial" w:cs="Arial"/>
          <w:b/>
          <w:u w:val="single"/>
        </w:rPr>
        <w:t xml:space="preserve"> reprezentând limitele amplasamentului proiectului, inclusiv oric</w:t>
      </w:r>
      <w:r w:rsidR="00A64425" w:rsidRPr="004A12F1">
        <w:rPr>
          <w:rFonts w:ascii="Arial" w:hAnsi="Arial" w:cs="Arial"/>
          <w:b/>
          <w:u w:val="single"/>
        </w:rPr>
        <w:t xml:space="preserve">e </w:t>
      </w:r>
      <w:proofErr w:type="spellStart"/>
      <w:r w:rsidR="00A64425" w:rsidRPr="004A12F1">
        <w:rPr>
          <w:rFonts w:ascii="Arial" w:hAnsi="Arial" w:cs="Arial"/>
          <w:b/>
          <w:u w:val="single"/>
        </w:rPr>
        <w:t>suprafaţă</w:t>
      </w:r>
      <w:proofErr w:type="spellEnd"/>
      <w:r w:rsidR="00A64425" w:rsidRPr="004A12F1">
        <w:rPr>
          <w:rFonts w:ascii="Arial" w:hAnsi="Arial" w:cs="Arial"/>
          <w:b/>
          <w:u w:val="single"/>
        </w:rPr>
        <w:t xml:space="preserve"> de teren</w:t>
      </w:r>
    </w:p>
    <w:p w14:paraId="07F4BCF4" w14:textId="33DE2FC0" w:rsidR="00D811BF" w:rsidRPr="004A12F1" w:rsidRDefault="00A64425" w:rsidP="004A12F1">
      <w:pPr>
        <w:spacing w:after="0"/>
        <w:rPr>
          <w:rFonts w:ascii="Arial" w:hAnsi="Arial" w:cs="Arial"/>
          <w:b/>
          <w:u w:val="single"/>
        </w:rPr>
      </w:pPr>
      <w:r w:rsidRPr="004A12F1">
        <w:rPr>
          <w:rFonts w:ascii="Arial" w:hAnsi="Arial" w:cs="Arial"/>
          <w:b/>
          <w:u w:val="single"/>
        </w:rPr>
        <w:t xml:space="preserve">solicitată </w:t>
      </w:r>
      <w:r w:rsidR="00D811BF" w:rsidRPr="004A12F1">
        <w:rPr>
          <w:rFonts w:ascii="Arial" w:hAnsi="Arial" w:cs="Arial"/>
          <w:b/>
          <w:u w:val="single"/>
        </w:rPr>
        <w:t xml:space="preserve">pentru a fi folosită temporar (planuri de </w:t>
      </w:r>
      <w:proofErr w:type="spellStart"/>
      <w:r w:rsidR="00D811BF" w:rsidRPr="004A12F1">
        <w:rPr>
          <w:rFonts w:ascii="Arial" w:hAnsi="Arial" w:cs="Arial"/>
          <w:b/>
          <w:u w:val="single"/>
        </w:rPr>
        <w:t>situaţie</w:t>
      </w:r>
      <w:proofErr w:type="spellEnd"/>
      <w:r w:rsidR="00D811BF" w:rsidRPr="004A12F1">
        <w:rPr>
          <w:rFonts w:ascii="Arial" w:hAnsi="Arial" w:cs="Arial"/>
          <w:b/>
          <w:u w:val="single"/>
        </w:rPr>
        <w:t xml:space="preserve"> </w:t>
      </w:r>
      <w:proofErr w:type="spellStart"/>
      <w:r w:rsidR="00D811BF" w:rsidRPr="004A12F1">
        <w:rPr>
          <w:rFonts w:ascii="Arial" w:hAnsi="Arial" w:cs="Arial"/>
          <w:b/>
          <w:u w:val="single"/>
        </w:rPr>
        <w:t>şi</w:t>
      </w:r>
      <w:proofErr w:type="spellEnd"/>
      <w:r w:rsidR="00D811BF" w:rsidRPr="004A12F1">
        <w:rPr>
          <w:rFonts w:ascii="Arial" w:hAnsi="Arial" w:cs="Arial"/>
          <w:b/>
          <w:u w:val="single"/>
        </w:rPr>
        <w:t xml:space="preserve"> amplasamente);</w:t>
      </w:r>
    </w:p>
    <w:p w14:paraId="10D727C4" w14:textId="0EE4F306" w:rsidR="00A64425" w:rsidRPr="004A12F1" w:rsidRDefault="00A64425" w:rsidP="004A12F1">
      <w:pPr>
        <w:ind w:firstLine="708"/>
        <w:jc w:val="both"/>
        <w:rPr>
          <w:rFonts w:ascii="Arial" w:hAnsi="Arial" w:cs="Arial"/>
        </w:rPr>
      </w:pPr>
      <w:r w:rsidRPr="004A12F1">
        <w:rPr>
          <w:rFonts w:ascii="Arial" w:hAnsi="Arial" w:cs="Arial"/>
        </w:rPr>
        <w:t xml:space="preserve">Planșele solicitate sunt </w:t>
      </w:r>
      <w:r w:rsidR="005249EE" w:rsidRPr="004A12F1">
        <w:rPr>
          <w:rFonts w:ascii="Arial" w:hAnsi="Arial" w:cs="Arial"/>
        </w:rPr>
        <w:t>atașate</w:t>
      </w:r>
      <w:r w:rsidRPr="004A12F1">
        <w:rPr>
          <w:rFonts w:ascii="Arial" w:hAnsi="Arial" w:cs="Arial"/>
        </w:rPr>
        <w:t xml:space="preserve"> documentației.</w:t>
      </w:r>
    </w:p>
    <w:p w14:paraId="3AEFE1AF" w14:textId="77777777" w:rsidR="00A64425" w:rsidRPr="004A12F1" w:rsidRDefault="00A64425" w:rsidP="004A12F1">
      <w:pPr>
        <w:spacing w:after="0"/>
        <w:ind w:left="204"/>
        <w:rPr>
          <w:rFonts w:ascii="Arial" w:hAnsi="Arial" w:cs="Arial"/>
        </w:rPr>
      </w:pPr>
    </w:p>
    <w:p w14:paraId="5301822E" w14:textId="77777777" w:rsidR="00D811BF" w:rsidRPr="004A12F1" w:rsidRDefault="00D811BF" w:rsidP="004A12F1">
      <w:pPr>
        <w:spacing w:after="0"/>
        <w:rPr>
          <w:rFonts w:ascii="Arial" w:hAnsi="Arial" w:cs="Arial"/>
        </w:rPr>
      </w:pPr>
      <w:r w:rsidRPr="004A12F1">
        <w:rPr>
          <w:rFonts w:ascii="Arial" w:hAnsi="Arial" w:cs="Arial"/>
          <w:b/>
        </w:rPr>
        <w:t xml:space="preserve">    f)</w:t>
      </w:r>
      <w:r w:rsidRPr="004A12F1">
        <w:rPr>
          <w:rFonts w:ascii="Arial" w:hAnsi="Arial" w:cs="Arial"/>
        </w:rPr>
        <w:t xml:space="preserve"> </w:t>
      </w:r>
      <w:r w:rsidRPr="004A12F1">
        <w:rPr>
          <w:rFonts w:ascii="Arial" w:hAnsi="Arial" w:cs="Arial"/>
          <w:b/>
          <w:u w:val="single"/>
        </w:rPr>
        <w:t xml:space="preserve">o descriere a caracteristicilor fizice ale întregului proiect, formele fizice ale proiectului (planuri, clădiri, alte structuri, materiale de </w:t>
      </w:r>
      <w:proofErr w:type="spellStart"/>
      <w:r w:rsidRPr="004A12F1">
        <w:rPr>
          <w:rFonts w:ascii="Arial" w:hAnsi="Arial" w:cs="Arial"/>
          <w:b/>
          <w:u w:val="single"/>
        </w:rPr>
        <w:t>construcţie</w:t>
      </w:r>
      <w:proofErr w:type="spellEnd"/>
      <w:r w:rsidRPr="004A12F1">
        <w:rPr>
          <w:rFonts w:ascii="Arial" w:hAnsi="Arial" w:cs="Arial"/>
          <w:b/>
          <w:u w:val="single"/>
        </w:rPr>
        <w:t xml:space="preserve"> </w:t>
      </w:r>
      <w:proofErr w:type="spellStart"/>
      <w:r w:rsidRPr="004A12F1">
        <w:rPr>
          <w:rFonts w:ascii="Arial" w:hAnsi="Arial" w:cs="Arial"/>
          <w:b/>
          <w:u w:val="single"/>
        </w:rPr>
        <w:t>şi</w:t>
      </w:r>
      <w:proofErr w:type="spellEnd"/>
      <w:r w:rsidRPr="004A12F1">
        <w:rPr>
          <w:rFonts w:ascii="Arial" w:hAnsi="Arial" w:cs="Arial"/>
          <w:b/>
          <w:u w:val="single"/>
        </w:rPr>
        <w:t xml:space="preserve"> altele).</w:t>
      </w:r>
    </w:p>
    <w:p w14:paraId="7BEBF89F" w14:textId="77777777" w:rsidR="00D811BF" w:rsidRPr="004A12F1" w:rsidRDefault="00D811BF" w:rsidP="004A12F1">
      <w:pPr>
        <w:spacing w:after="0"/>
        <w:rPr>
          <w:rFonts w:ascii="Arial" w:hAnsi="Arial" w:cs="Arial"/>
        </w:rPr>
      </w:pPr>
      <w:r w:rsidRPr="004A12F1">
        <w:rPr>
          <w:rFonts w:ascii="Arial" w:hAnsi="Arial" w:cs="Arial"/>
        </w:rPr>
        <w:t xml:space="preserve">    Se prezintă elementele specifice caracteristice proiectului propus:</w:t>
      </w:r>
    </w:p>
    <w:p w14:paraId="79750485" w14:textId="77777777" w:rsidR="005249EE" w:rsidRDefault="00D811BF" w:rsidP="004A12F1">
      <w:pPr>
        <w:spacing w:after="0"/>
        <w:rPr>
          <w:rFonts w:ascii="Arial" w:hAnsi="Arial" w:cs="Arial"/>
          <w:b/>
          <w:u w:val="single"/>
        </w:rPr>
      </w:pPr>
      <w:r w:rsidRPr="004A12F1">
        <w:rPr>
          <w:rFonts w:ascii="Arial" w:hAnsi="Arial" w:cs="Arial"/>
        </w:rPr>
        <w:t xml:space="preserve">    - </w:t>
      </w:r>
      <w:r w:rsidR="0090458D" w:rsidRPr="004A12F1">
        <w:rPr>
          <w:rFonts w:ascii="Arial" w:hAnsi="Arial" w:cs="Arial"/>
        </w:rPr>
        <w:t xml:space="preserve"> </w:t>
      </w:r>
      <w:r w:rsidRPr="004A12F1">
        <w:rPr>
          <w:rFonts w:ascii="Arial" w:hAnsi="Arial" w:cs="Arial"/>
        </w:rPr>
        <w:t xml:space="preserve"> </w:t>
      </w:r>
      <w:r w:rsidRPr="004A12F1">
        <w:rPr>
          <w:rFonts w:ascii="Arial" w:hAnsi="Arial" w:cs="Arial"/>
          <w:b/>
          <w:u w:val="single"/>
        </w:rPr>
        <w:t xml:space="preserve">profilul </w:t>
      </w:r>
      <w:proofErr w:type="spellStart"/>
      <w:r w:rsidRPr="004A12F1">
        <w:rPr>
          <w:rFonts w:ascii="Arial" w:hAnsi="Arial" w:cs="Arial"/>
          <w:b/>
          <w:u w:val="single"/>
        </w:rPr>
        <w:t>şi</w:t>
      </w:r>
      <w:proofErr w:type="spellEnd"/>
      <w:r w:rsidRPr="004A12F1">
        <w:rPr>
          <w:rFonts w:ascii="Arial" w:hAnsi="Arial" w:cs="Arial"/>
          <w:b/>
          <w:u w:val="single"/>
        </w:rPr>
        <w:t xml:space="preserve"> </w:t>
      </w:r>
      <w:proofErr w:type="spellStart"/>
      <w:r w:rsidRPr="004A12F1">
        <w:rPr>
          <w:rFonts w:ascii="Arial" w:hAnsi="Arial" w:cs="Arial"/>
          <w:b/>
          <w:u w:val="single"/>
        </w:rPr>
        <w:t>capacităţile</w:t>
      </w:r>
      <w:proofErr w:type="spellEnd"/>
      <w:r w:rsidRPr="004A12F1">
        <w:rPr>
          <w:rFonts w:ascii="Arial" w:hAnsi="Arial" w:cs="Arial"/>
          <w:b/>
          <w:u w:val="single"/>
        </w:rPr>
        <w:t xml:space="preserve"> de </w:t>
      </w:r>
      <w:proofErr w:type="spellStart"/>
      <w:r w:rsidRPr="004A12F1">
        <w:rPr>
          <w:rFonts w:ascii="Arial" w:hAnsi="Arial" w:cs="Arial"/>
          <w:b/>
          <w:u w:val="single"/>
        </w:rPr>
        <w:t>producţie</w:t>
      </w:r>
      <w:proofErr w:type="spellEnd"/>
      <w:r w:rsidRPr="004A12F1">
        <w:rPr>
          <w:rFonts w:ascii="Arial" w:hAnsi="Arial" w:cs="Arial"/>
          <w:b/>
          <w:u w:val="single"/>
        </w:rPr>
        <w:t>;</w:t>
      </w:r>
    </w:p>
    <w:p w14:paraId="75E51B35" w14:textId="004BDD4A" w:rsidR="001E56F0" w:rsidRPr="005249EE" w:rsidRDefault="001E56F0" w:rsidP="004A12F1">
      <w:pPr>
        <w:spacing w:after="0"/>
        <w:rPr>
          <w:rFonts w:ascii="Arial" w:hAnsi="Arial" w:cs="Arial"/>
          <w:b/>
          <w:bCs/>
        </w:rPr>
      </w:pPr>
      <w:r w:rsidRPr="004A12F1">
        <w:rPr>
          <w:rFonts w:ascii="Arial" w:hAnsi="Arial" w:cs="Arial"/>
        </w:rPr>
        <w:lastRenderedPageBreak/>
        <w:t xml:space="preserve"> </w:t>
      </w:r>
      <w:r w:rsidRPr="005249EE">
        <w:rPr>
          <w:rFonts w:ascii="Arial" w:hAnsi="Arial" w:cs="Arial"/>
          <w:b/>
          <w:bCs/>
        </w:rPr>
        <w:t>- nu este cazul</w:t>
      </w:r>
    </w:p>
    <w:p w14:paraId="7914368B" w14:textId="1539D425" w:rsidR="00D811BF" w:rsidRPr="005249EE" w:rsidRDefault="00D811BF" w:rsidP="004A12F1">
      <w:pPr>
        <w:spacing w:after="0"/>
        <w:rPr>
          <w:rFonts w:ascii="Arial" w:hAnsi="Arial" w:cs="Arial"/>
          <w:b/>
          <w:bCs/>
        </w:rPr>
      </w:pPr>
      <w:r w:rsidRPr="004A12F1">
        <w:rPr>
          <w:rFonts w:ascii="Arial" w:hAnsi="Arial" w:cs="Arial"/>
        </w:rPr>
        <w:t xml:space="preserve">    –  </w:t>
      </w:r>
      <w:r w:rsidRPr="004A12F1">
        <w:rPr>
          <w:rFonts w:ascii="Arial" w:hAnsi="Arial" w:cs="Arial"/>
          <w:b/>
          <w:u w:val="single"/>
        </w:rPr>
        <w:t xml:space="preserve">descrierea </w:t>
      </w:r>
      <w:proofErr w:type="spellStart"/>
      <w:r w:rsidRPr="004A12F1">
        <w:rPr>
          <w:rFonts w:ascii="Arial" w:hAnsi="Arial" w:cs="Arial"/>
          <w:b/>
          <w:u w:val="single"/>
        </w:rPr>
        <w:t>instalaţiei</w:t>
      </w:r>
      <w:proofErr w:type="spellEnd"/>
      <w:r w:rsidRPr="004A12F1">
        <w:rPr>
          <w:rFonts w:ascii="Arial" w:hAnsi="Arial" w:cs="Arial"/>
          <w:b/>
          <w:u w:val="single"/>
        </w:rPr>
        <w:t xml:space="preserve"> </w:t>
      </w:r>
      <w:proofErr w:type="spellStart"/>
      <w:r w:rsidRPr="004A12F1">
        <w:rPr>
          <w:rFonts w:ascii="Arial" w:hAnsi="Arial" w:cs="Arial"/>
          <w:b/>
          <w:u w:val="single"/>
        </w:rPr>
        <w:t>şi</w:t>
      </w:r>
      <w:proofErr w:type="spellEnd"/>
      <w:r w:rsidRPr="004A12F1">
        <w:rPr>
          <w:rFonts w:ascii="Arial" w:hAnsi="Arial" w:cs="Arial"/>
          <w:b/>
          <w:u w:val="single"/>
        </w:rPr>
        <w:t xml:space="preserve"> a fluxurilor tehnologice existente pe amplasament (după caz);</w:t>
      </w:r>
      <w:r w:rsidR="001E56F0" w:rsidRPr="004A12F1">
        <w:rPr>
          <w:rFonts w:ascii="Arial" w:hAnsi="Arial" w:cs="Arial"/>
        </w:rPr>
        <w:t xml:space="preserve"> - </w:t>
      </w:r>
      <w:r w:rsidR="005249EE" w:rsidRPr="005249EE">
        <w:rPr>
          <w:rFonts w:ascii="Arial" w:hAnsi="Arial" w:cs="Arial"/>
          <w:b/>
          <w:bCs/>
        </w:rPr>
        <w:t xml:space="preserve">- </w:t>
      </w:r>
      <w:r w:rsidR="001E56F0" w:rsidRPr="005249EE">
        <w:rPr>
          <w:rFonts w:ascii="Arial" w:hAnsi="Arial" w:cs="Arial"/>
          <w:b/>
          <w:bCs/>
        </w:rPr>
        <w:t>nu există instalații pe amplasament</w:t>
      </w:r>
    </w:p>
    <w:p w14:paraId="319BF8C1" w14:textId="77777777" w:rsidR="005249EE" w:rsidRDefault="00D811BF" w:rsidP="004A12F1">
      <w:pPr>
        <w:spacing w:after="0"/>
        <w:rPr>
          <w:rFonts w:ascii="Arial" w:hAnsi="Arial" w:cs="Arial"/>
          <w:b/>
          <w:u w:val="single"/>
        </w:rPr>
      </w:pPr>
      <w:r w:rsidRPr="004A12F1">
        <w:rPr>
          <w:rFonts w:ascii="Arial" w:hAnsi="Arial" w:cs="Arial"/>
        </w:rPr>
        <w:t xml:space="preserve">    –  </w:t>
      </w:r>
      <w:r w:rsidRPr="004A12F1">
        <w:rPr>
          <w:rFonts w:ascii="Arial" w:hAnsi="Arial" w:cs="Arial"/>
          <w:b/>
          <w:u w:val="single"/>
        </w:rPr>
        <w:t xml:space="preserve">descrierea proceselor de </w:t>
      </w:r>
      <w:proofErr w:type="spellStart"/>
      <w:r w:rsidRPr="004A12F1">
        <w:rPr>
          <w:rFonts w:ascii="Arial" w:hAnsi="Arial" w:cs="Arial"/>
          <w:b/>
          <w:u w:val="single"/>
        </w:rPr>
        <w:t>producţie</w:t>
      </w:r>
      <w:proofErr w:type="spellEnd"/>
      <w:r w:rsidRPr="004A12F1">
        <w:rPr>
          <w:rFonts w:ascii="Arial" w:hAnsi="Arial" w:cs="Arial"/>
          <w:b/>
          <w:u w:val="single"/>
        </w:rPr>
        <w:t xml:space="preserve"> ale proiectului propus, în </w:t>
      </w:r>
      <w:proofErr w:type="spellStart"/>
      <w:r w:rsidRPr="004A12F1">
        <w:rPr>
          <w:rFonts w:ascii="Arial" w:hAnsi="Arial" w:cs="Arial"/>
          <w:b/>
          <w:u w:val="single"/>
        </w:rPr>
        <w:t>funcţie</w:t>
      </w:r>
      <w:proofErr w:type="spellEnd"/>
      <w:r w:rsidRPr="004A12F1">
        <w:rPr>
          <w:rFonts w:ascii="Arial" w:hAnsi="Arial" w:cs="Arial"/>
          <w:b/>
          <w:u w:val="single"/>
        </w:rPr>
        <w:t xml:space="preserve"> de specificul </w:t>
      </w:r>
      <w:proofErr w:type="spellStart"/>
      <w:r w:rsidRPr="004A12F1">
        <w:rPr>
          <w:rFonts w:ascii="Arial" w:hAnsi="Arial" w:cs="Arial"/>
          <w:b/>
          <w:u w:val="single"/>
        </w:rPr>
        <w:t>investiţiei</w:t>
      </w:r>
      <w:proofErr w:type="spellEnd"/>
      <w:r w:rsidRPr="004A12F1">
        <w:rPr>
          <w:rFonts w:ascii="Arial" w:hAnsi="Arial" w:cs="Arial"/>
          <w:b/>
          <w:u w:val="single"/>
        </w:rPr>
        <w:t xml:space="preserve">, produse </w:t>
      </w:r>
      <w:proofErr w:type="spellStart"/>
      <w:r w:rsidRPr="004A12F1">
        <w:rPr>
          <w:rFonts w:ascii="Arial" w:hAnsi="Arial" w:cs="Arial"/>
          <w:b/>
          <w:u w:val="single"/>
        </w:rPr>
        <w:t>şi</w:t>
      </w:r>
      <w:proofErr w:type="spellEnd"/>
      <w:r w:rsidRPr="004A12F1">
        <w:rPr>
          <w:rFonts w:ascii="Arial" w:hAnsi="Arial" w:cs="Arial"/>
          <w:b/>
          <w:u w:val="single"/>
        </w:rPr>
        <w:t xml:space="preserve"> subproduse </w:t>
      </w:r>
      <w:proofErr w:type="spellStart"/>
      <w:r w:rsidRPr="004A12F1">
        <w:rPr>
          <w:rFonts w:ascii="Arial" w:hAnsi="Arial" w:cs="Arial"/>
          <w:b/>
          <w:u w:val="single"/>
        </w:rPr>
        <w:t>obţinute</w:t>
      </w:r>
      <w:proofErr w:type="spellEnd"/>
      <w:r w:rsidRPr="004A12F1">
        <w:rPr>
          <w:rFonts w:ascii="Arial" w:hAnsi="Arial" w:cs="Arial"/>
          <w:b/>
          <w:u w:val="single"/>
        </w:rPr>
        <w:t>, mărimea, capacitatea;</w:t>
      </w:r>
    </w:p>
    <w:p w14:paraId="177D6E6E" w14:textId="668C5B6B" w:rsidR="00D811BF" w:rsidRPr="005249EE" w:rsidRDefault="001E56F0" w:rsidP="004A12F1">
      <w:pPr>
        <w:spacing w:after="0"/>
        <w:rPr>
          <w:rFonts w:ascii="Arial" w:hAnsi="Arial" w:cs="Arial"/>
          <w:b/>
          <w:bCs/>
        </w:rPr>
      </w:pPr>
      <w:r w:rsidRPr="004A12F1">
        <w:rPr>
          <w:rFonts w:ascii="Arial" w:hAnsi="Arial" w:cs="Arial"/>
        </w:rPr>
        <w:t xml:space="preserve"> </w:t>
      </w:r>
      <w:r w:rsidRPr="005249EE">
        <w:rPr>
          <w:rFonts w:ascii="Arial" w:hAnsi="Arial" w:cs="Arial"/>
          <w:b/>
          <w:bCs/>
        </w:rPr>
        <w:t>- nu este cazul</w:t>
      </w:r>
    </w:p>
    <w:p w14:paraId="4D5D947E" w14:textId="77777777" w:rsidR="005249EE" w:rsidRDefault="00D811BF" w:rsidP="004A12F1">
      <w:pPr>
        <w:spacing w:after="0"/>
        <w:rPr>
          <w:rFonts w:ascii="Arial" w:hAnsi="Arial" w:cs="Arial"/>
        </w:rPr>
      </w:pPr>
      <w:r w:rsidRPr="004A12F1">
        <w:rPr>
          <w:rFonts w:ascii="Arial" w:hAnsi="Arial" w:cs="Arial"/>
        </w:rPr>
        <w:t xml:space="preserve">    –  </w:t>
      </w:r>
      <w:r w:rsidRPr="004A12F1">
        <w:rPr>
          <w:rFonts w:ascii="Arial" w:hAnsi="Arial" w:cs="Arial"/>
          <w:b/>
          <w:u w:val="single"/>
        </w:rPr>
        <w:t xml:space="preserve">materiile prime, energia </w:t>
      </w:r>
      <w:proofErr w:type="spellStart"/>
      <w:r w:rsidRPr="004A12F1">
        <w:rPr>
          <w:rFonts w:ascii="Arial" w:hAnsi="Arial" w:cs="Arial"/>
          <w:b/>
          <w:u w:val="single"/>
        </w:rPr>
        <w:t>şi</w:t>
      </w:r>
      <w:proofErr w:type="spellEnd"/>
      <w:r w:rsidRPr="004A12F1">
        <w:rPr>
          <w:rFonts w:ascii="Arial" w:hAnsi="Arial" w:cs="Arial"/>
          <w:b/>
          <w:u w:val="single"/>
        </w:rPr>
        <w:t xml:space="preserve"> combustibilii </w:t>
      </w:r>
      <w:proofErr w:type="spellStart"/>
      <w:r w:rsidRPr="004A12F1">
        <w:rPr>
          <w:rFonts w:ascii="Arial" w:hAnsi="Arial" w:cs="Arial"/>
          <w:b/>
          <w:u w:val="single"/>
        </w:rPr>
        <w:t>utilizaţi</w:t>
      </w:r>
      <w:proofErr w:type="spellEnd"/>
      <w:r w:rsidRPr="004A12F1">
        <w:rPr>
          <w:rFonts w:ascii="Arial" w:hAnsi="Arial" w:cs="Arial"/>
          <w:b/>
          <w:u w:val="single"/>
        </w:rPr>
        <w:t>, cu modul de asigurare a acestora;</w:t>
      </w:r>
      <w:r w:rsidR="001E56F0" w:rsidRPr="004A12F1">
        <w:rPr>
          <w:rFonts w:ascii="Arial" w:hAnsi="Arial" w:cs="Arial"/>
        </w:rPr>
        <w:t xml:space="preserve"> </w:t>
      </w:r>
    </w:p>
    <w:p w14:paraId="42023639" w14:textId="47A2D8A2" w:rsidR="00D811BF" w:rsidRPr="005249EE" w:rsidRDefault="001E56F0" w:rsidP="004A12F1">
      <w:pPr>
        <w:spacing w:after="0"/>
        <w:rPr>
          <w:rFonts w:ascii="Arial" w:hAnsi="Arial" w:cs="Arial"/>
          <w:b/>
          <w:bCs/>
        </w:rPr>
      </w:pPr>
      <w:r w:rsidRPr="005249EE">
        <w:rPr>
          <w:rFonts w:ascii="Arial" w:hAnsi="Arial" w:cs="Arial"/>
          <w:b/>
          <w:bCs/>
        </w:rPr>
        <w:t>- nu este cazul</w:t>
      </w:r>
    </w:p>
    <w:p w14:paraId="26091E41" w14:textId="77777777" w:rsidR="00C62ABC" w:rsidRPr="005249EE" w:rsidRDefault="00C62ABC" w:rsidP="004A12F1">
      <w:pPr>
        <w:spacing w:after="0"/>
        <w:rPr>
          <w:rFonts w:ascii="Arial" w:hAnsi="Arial" w:cs="Arial"/>
          <w:b/>
          <w:bCs/>
          <w:highlight w:val="yellow"/>
        </w:rPr>
      </w:pPr>
    </w:p>
    <w:p w14:paraId="6FB3F2F7" w14:textId="77777777" w:rsidR="005249EE" w:rsidRDefault="00D811BF" w:rsidP="004A12F1">
      <w:pPr>
        <w:spacing w:after="0"/>
        <w:jc w:val="both"/>
        <w:rPr>
          <w:rFonts w:ascii="Arial" w:hAnsi="Arial" w:cs="Arial"/>
          <w:b/>
          <w:u w:val="single"/>
        </w:rPr>
      </w:pPr>
      <w:r w:rsidRPr="004A12F1">
        <w:rPr>
          <w:rFonts w:ascii="Arial" w:hAnsi="Arial" w:cs="Arial"/>
        </w:rPr>
        <w:t xml:space="preserve">    –  </w:t>
      </w:r>
      <w:r w:rsidRPr="004A12F1">
        <w:rPr>
          <w:rFonts w:ascii="Arial" w:hAnsi="Arial" w:cs="Arial"/>
          <w:b/>
          <w:u w:val="single"/>
        </w:rPr>
        <w:t xml:space="preserve">racordarea la </w:t>
      </w:r>
      <w:proofErr w:type="spellStart"/>
      <w:r w:rsidRPr="004A12F1">
        <w:rPr>
          <w:rFonts w:ascii="Arial" w:hAnsi="Arial" w:cs="Arial"/>
          <w:b/>
          <w:u w:val="single"/>
        </w:rPr>
        <w:t>reţelele</w:t>
      </w:r>
      <w:proofErr w:type="spellEnd"/>
      <w:r w:rsidRPr="004A12F1">
        <w:rPr>
          <w:rFonts w:ascii="Arial" w:hAnsi="Arial" w:cs="Arial"/>
          <w:b/>
          <w:u w:val="single"/>
        </w:rPr>
        <w:t xml:space="preserve"> utilitare existente în zonă;</w:t>
      </w:r>
    </w:p>
    <w:p w14:paraId="2ACA8999" w14:textId="1A169738" w:rsidR="0090458D" w:rsidRPr="005249EE" w:rsidRDefault="0090458D" w:rsidP="004A12F1">
      <w:pPr>
        <w:spacing w:after="0"/>
        <w:jc w:val="both"/>
        <w:rPr>
          <w:rFonts w:ascii="Arial" w:hAnsi="Arial" w:cs="Arial"/>
          <w:b/>
          <w:bCs/>
        </w:rPr>
      </w:pPr>
      <w:r w:rsidRPr="005249EE">
        <w:rPr>
          <w:rFonts w:ascii="Arial" w:hAnsi="Arial" w:cs="Arial"/>
          <w:b/>
          <w:bCs/>
        </w:rPr>
        <w:t xml:space="preserve"> -</w:t>
      </w:r>
      <w:r w:rsidR="00C62ABC" w:rsidRPr="005249EE">
        <w:rPr>
          <w:rFonts w:ascii="Arial" w:hAnsi="Arial" w:cs="Arial"/>
          <w:b/>
          <w:bCs/>
        </w:rPr>
        <w:t>nu este cazul</w:t>
      </w:r>
    </w:p>
    <w:p w14:paraId="69E6EE63" w14:textId="48C5EB64" w:rsidR="00D811BF" w:rsidRPr="004A12F1" w:rsidRDefault="00D811BF" w:rsidP="004A12F1">
      <w:pPr>
        <w:spacing w:after="0"/>
        <w:rPr>
          <w:rFonts w:ascii="Arial" w:hAnsi="Arial" w:cs="Arial"/>
          <w:highlight w:val="yellow"/>
        </w:rPr>
      </w:pPr>
    </w:p>
    <w:p w14:paraId="059E118B" w14:textId="77777777" w:rsidR="005249EE" w:rsidRDefault="00D811BF" w:rsidP="004A12F1">
      <w:pPr>
        <w:spacing w:after="0"/>
        <w:jc w:val="both"/>
        <w:rPr>
          <w:rFonts w:ascii="Arial" w:hAnsi="Arial" w:cs="Arial"/>
          <w:b/>
          <w:u w:val="single"/>
        </w:rPr>
      </w:pPr>
      <w:r w:rsidRPr="004A12F1">
        <w:rPr>
          <w:rFonts w:ascii="Arial" w:hAnsi="Arial" w:cs="Arial"/>
        </w:rPr>
        <w:t xml:space="preserve">    –  </w:t>
      </w:r>
      <w:r w:rsidRPr="004A12F1">
        <w:rPr>
          <w:rFonts w:ascii="Arial" w:hAnsi="Arial" w:cs="Arial"/>
          <w:b/>
          <w:u w:val="single"/>
        </w:rPr>
        <w:t>descrierea lucrărilor de refacere a amplasamentului în zona a</w:t>
      </w:r>
      <w:r w:rsidR="0090458D" w:rsidRPr="004A12F1">
        <w:rPr>
          <w:rFonts w:ascii="Arial" w:hAnsi="Arial" w:cs="Arial"/>
          <w:b/>
          <w:u w:val="single"/>
        </w:rPr>
        <w:t xml:space="preserve">fectată de </w:t>
      </w:r>
      <w:proofErr w:type="spellStart"/>
      <w:r w:rsidR="0090458D" w:rsidRPr="004A12F1">
        <w:rPr>
          <w:rFonts w:ascii="Arial" w:hAnsi="Arial" w:cs="Arial"/>
          <w:b/>
          <w:u w:val="single"/>
        </w:rPr>
        <w:t>execuţia</w:t>
      </w:r>
      <w:proofErr w:type="spellEnd"/>
      <w:r w:rsidR="0090458D" w:rsidRPr="004A12F1">
        <w:rPr>
          <w:rFonts w:ascii="Arial" w:hAnsi="Arial" w:cs="Arial"/>
          <w:b/>
          <w:u w:val="single"/>
        </w:rPr>
        <w:t xml:space="preserve"> </w:t>
      </w:r>
      <w:proofErr w:type="spellStart"/>
      <w:r w:rsidR="0090458D" w:rsidRPr="004A12F1">
        <w:rPr>
          <w:rFonts w:ascii="Arial" w:hAnsi="Arial" w:cs="Arial"/>
          <w:b/>
          <w:u w:val="single"/>
        </w:rPr>
        <w:t>investiţiei</w:t>
      </w:r>
      <w:proofErr w:type="spellEnd"/>
      <w:r w:rsidR="0090458D" w:rsidRPr="004A12F1">
        <w:rPr>
          <w:rFonts w:ascii="Arial" w:hAnsi="Arial" w:cs="Arial"/>
          <w:b/>
          <w:u w:val="single"/>
        </w:rPr>
        <w:t>;</w:t>
      </w:r>
    </w:p>
    <w:p w14:paraId="5B544952" w14:textId="2CC1407B" w:rsidR="00D811BF" w:rsidRPr="004A12F1" w:rsidRDefault="0090458D" w:rsidP="004A12F1">
      <w:pPr>
        <w:spacing w:after="0"/>
        <w:jc w:val="both"/>
        <w:rPr>
          <w:rFonts w:ascii="Arial" w:hAnsi="Arial" w:cs="Arial"/>
          <w:color w:val="000000"/>
          <w:szCs w:val="24"/>
          <w:lang w:eastAsia="ro-RO"/>
        </w:rPr>
      </w:pPr>
      <w:r w:rsidRPr="004A12F1">
        <w:rPr>
          <w:rFonts w:ascii="Arial" w:hAnsi="Arial" w:cs="Arial"/>
          <w:b/>
          <w:u w:val="single"/>
        </w:rPr>
        <w:t xml:space="preserve"> </w:t>
      </w:r>
      <w:r w:rsidRPr="004A12F1">
        <w:rPr>
          <w:rFonts w:ascii="Arial" w:hAnsi="Arial" w:cs="Arial"/>
        </w:rPr>
        <w:t>-</w:t>
      </w:r>
      <w:r w:rsidRPr="004A12F1">
        <w:rPr>
          <w:rFonts w:ascii="Arial" w:hAnsi="Arial" w:cs="Arial"/>
          <w:highlight w:val="yellow"/>
        </w:rPr>
        <w:t xml:space="preserve"> </w:t>
      </w:r>
      <w:r w:rsidRPr="004A12F1">
        <w:rPr>
          <w:rFonts w:ascii="Arial" w:hAnsi="Arial" w:cs="Arial"/>
          <w:noProof/>
          <w:lang w:eastAsia="ro-RO"/>
        </w:rPr>
        <mc:AlternateContent>
          <mc:Choice Requires="wps">
            <w:drawing>
              <wp:anchor distT="0" distB="0" distL="114300" distR="114300" simplePos="0" relativeHeight="251652096" behindDoc="0" locked="0" layoutInCell="0" allowOverlap="1" wp14:anchorId="12CCB921" wp14:editId="52E6F2F7">
                <wp:simplePos x="0" y="0"/>
                <wp:positionH relativeFrom="page">
                  <wp:posOffset>33655</wp:posOffset>
                </wp:positionH>
                <wp:positionV relativeFrom="paragraph">
                  <wp:posOffset>190500</wp:posOffset>
                </wp:positionV>
                <wp:extent cx="96520" cy="412750"/>
                <wp:effectExtent l="0" t="0" r="0" b="0"/>
                <wp:wrapNone/>
                <wp:docPr id="50" name="Casetă tex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412750"/>
                        </a:xfrm>
                        <a:prstGeom prst="rect">
                          <a:avLst/>
                        </a:prstGeom>
                        <a:noFill/>
                        <a:ln>
                          <a:noFill/>
                        </a:ln>
                      </wps:spPr>
                      <wps:txbx>
                        <w:txbxContent>
                          <w:p w14:paraId="24230066" w14:textId="77777777" w:rsidR="00C62ABC" w:rsidRDefault="00C62ABC" w:rsidP="0090458D">
                            <w:pPr>
                              <w:rPr>
                                <w:color w:val="000000"/>
                                <w:sz w:val="65"/>
                                <w:szCs w:val="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B921" id="Casetă text 50" o:spid="_x0000_s1030" type="#_x0000_t202" style="position:absolute;left:0;text-align:left;margin-left:2.65pt;margin-top:15pt;width:7.6pt;height: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hD1QEAAI8DAAAOAAAAZHJzL2Uyb0RvYy54bWysU9tu2zAMfR+wfxD0vjgJ1m4z4hRdiw4D&#10;ugvQ7QNoWYqF2aJGKbGzrx8lx+m2vhV7EWiSOjrnkN5cjX0nDpqCRVfJ1WIphXYKG+t2lfz+7e7V&#10;WylCBNdAh05X8qiDvNq+fLEZfKnX2GLXaBIM4kI5+Eq2MfqyKIJqdQ9hgV47LhqkHiJ/0q5oCAZG&#10;77tivVxeFgNS4wmVDoGzt1NRbjO+MVrFL8YEHUVXSeYW80n5rNNZbDdQ7gh8a9WJBjyDRQ/W8aNn&#10;qFuIIPZkn0D1VhEGNHGhsC/QGKt01sBqVst/1Dy04HXWwuYEf7Yp/D9Y9fnw4L+SiON7HHmAWUTw&#10;96h+BOHwpgW309dEOLQaGn54lSwrBh/K09VkdShDAqmHT9jwkGEfMQONhvrkCusUjM4DOJ5N12MU&#10;ipPvLi/WXFBceb1av7nIMymgnO96CvGDxl6koJLEI83YcLgPMXGBcm5JTzm8s12Xx9q5vxLcmDKZ&#10;e6I7EY9jPXJ30lBjc2QVhNOW8FZz0CL9kmLgDalk+LkH0lJ0Hx07kdZpDmgO6jkAp/hqJaMUU3gT&#10;p7Xbe7K7lpEnrx1es1vGZimPLE48eepZ4WlD01r9+Z27Hv+j7W8AAAD//wMAUEsDBBQABgAIAAAA&#10;IQDyQG6I3AAAAAYBAAAPAAAAZHJzL2Rvd25yZXYueG1sTI/BTsMwEETvSPyDtUjcqE2rVDRkU1UI&#10;TkiINBw4OvE2sRqvQ+y24e8xJziOZjTzptjObhBnmoL1jHC/UCCIW28sdwgf9cvdA4gQNRs9eCaE&#10;bwqwLa+vCp0bf+GKzvvYiVTCIdcIfYxjLmVoe3I6LPxInLyDn5yOSU6dNJO+pHI3yKVSa+m05bTQ&#10;65GeemqP+5ND2H1y9Wy/3pr36lDZut4ofl0fEW9v5t0jiEhz/AvDL35ChzIxNf7EJogBIVulIMJK&#10;pUfJXqoMRIOwyRTIspD/8csfAAAA//8DAFBLAQItABQABgAIAAAAIQC2gziS/gAAAOEBAAATAAAA&#10;AAAAAAAAAAAAAAAAAABbQ29udGVudF9UeXBlc10ueG1sUEsBAi0AFAAGAAgAAAAhADj9If/WAAAA&#10;lAEAAAsAAAAAAAAAAAAAAAAALwEAAF9yZWxzLy5yZWxzUEsBAi0AFAAGAAgAAAAhAEp2WEPVAQAA&#10;jwMAAA4AAAAAAAAAAAAAAAAALgIAAGRycy9lMm9Eb2MueG1sUEsBAi0AFAAGAAgAAAAhAPJAbojc&#10;AAAABgEAAA8AAAAAAAAAAAAAAAAALwQAAGRycy9kb3ducmV2LnhtbFBLBQYAAAAABAAEAPMAAAA4&#10;BQAAAAA=&#10;" o:allowincell="f" filled="f" stroked="f">
                <v:textbox inset="0,0,0,0">
                  <w:txbxContent>
                    <w:p w14:paraId="24230066" w14:textId="77777777" w:rsidR="00C62ABC" w:rsidRDefault="00C62ABC" w:rsidP="0090458D">
                      <w:pPr>
                        <w:rPr>
                          <w:color w:val="000000"/>
                          <w:sz w:val="65"/>
                          <w:szCs w:val="65"/>
                        </w:rPr>
                      </w:pPr>
                    </w:p>
                  </w:txbxContent>
                </v:textbox>
                <w10:wrap anchorx="page"/>
              </v:shape>
            </w:pict>
          </mc:Fallback>
        </mc:AlternateContent>
      </w:r>
      <w:r w:rsidRPr="004A12F1">
        <w:rPr>
          <w:rFonts w:ascii="Arial" w:hAnsi="Arial" w:cs="Arial"/>
        </w:rPr>
        <w:tab/>
      </w:r>
      <w:r w:rsidRPr="004A12F1">
        <w:rPr>
          <w:rFonts w:ascii="Arial" w:hAnsi="Arial" w:cs="Arial"/>
          <w:color w:val="161616"/>
          <w:szCs w:val="24"/>
          <w:lang w:eastAsia="ro-RO"/>
        </w:rPr>
        <w:t xml:space="preserve">Obiectivul general, în materie de protejare a mediului, îl constituie refacerea zonei </w:t>
      </w:r>
      <w:r w:rsidR="005249EE" w:rsidRPr="004A12F1">
        <w:rPr>
          <w:rFonts w:ascii="Arial" w:hAnsi="Arial" w:cs="Arial"/>
          <w:color w:val="161616"/>
          <w:szCs w:val="24"/>
          <w:lang w:eastAsia="ro-RO"/>
        </w:rPr>
        <w:t>înconjurătoare</w:t>
      </w:r>
      <w:r w:rsidRPr="004A12F1">
        <w:rPr>
          <w:rFonts w:ascii="Arial" w:hAnsi="Arial" w:cs="Arial"/>
          <w:color w:val="161616"/>
          <w:szCs w:val="24"/>
          <w:lang w:eastAsia="ro-RO"/>
        </w:rPr>
        <w:t xml:space="preserve"> la terminarea lucrărilor de execuție a construcțiilor și amenajărilor propuse.</w:t>
      </w:r>
      <w:r w:rsidRPr="004A12F1">
        <w:rPr>
          <w:rFonts w:ascii="Arial" w:hAnsi="Arial" w:cs="Arial"/>
          <w:color w:val="000000"/>
          <w:szCs w:val="24"/>
          <w:lang w:eastAsia="ro-RO"/>
        </w:rPr>
        <w:t xml:space="preserve"> </w:t>
      </w:r>
      <w:r w:rsidRPr="004A12F1">
        <w:rPr>
          <w:rFonts w:ascii="Arial" w:hAnsi="Arial" w:cs="Arial"/>
          <w:color w:val="161616"/>
          <w:szCs w:val="24"/>
          <w:lang w:eastAsia="ro-RO"/>
        </w:rPr>
        <w:t>În urma executării lucrărilor nu rezultă deșeuri sau substanțe periculoase cu impact negativ asupra mediului.</w:t>
      </w:r>
      <w:r w:rsidRPr="004A12F1">
        <w:rPr>
          <w:rFonts w:ascii="Arial" w:hAnsi="Arial" w:cs="Arial"/>
          <w:color w:val="000000"/>
          <w:szCs w:val="24"/>
          <w:lang w:eastAsia="ro-RO"/>
        </w:rPr>
        <w:t xml:space="preserve"> </w:t>
      </w:r>
      <w:r w:rsidRPr="004A12F1">
        <w:rPr>
          <w:rFonts w:ascii="Arial" w:hAnsi="Arial" w:cs="Arial"/>
          <w:color w:val="161616"/>
          <w:szCs w:val="24"/>
          <w:lang w:eastAsia="ro-RO"/>
        </w:rPr>
        <w:t xml:space="preserve">Spațiile verzi care vor fi afectate de lucrări se vor reface </w:t>
      </w:r>
      <w:proofErr w:type="spellStart"/>
      <w:r w:rsidRPr="004A12F1">
        <w:rPr>
          <w:rFonts w:ascii="Arial" w:hAnsi="Arial" w:cs="Arial"/>
          <w:color w:val="161616"/>
          <w:szCs w:val="24"/>
          <w:lang w:eastAsia="ro-RO"/>
        </w:rPr>
        <w:t>corespunzator</w:t>
      </w:r>
      <w:proofErr w:type="spellEnd"/>
      <w:r w:rsidRPr="004A12F1">
        <w:rPr>
          <w:rFonts w:ascii="Arial" w:hAnsi="Arial" w:cs="Arial"/>
          <w:color w:val="161616"/>
          <w:szCs w:val="24"/>
          <w:lang w:eastAsia="ro-RO"/>
        </w:rPr>
        <w:t xml:space="preserve">, fiind aduse la starea inițială. </w:t>
      </w:r>
    </w:p>
    <w:p w14:paraId="27662E2B" w14:textId="77777777" w:rsidR="005249EE" w:rsidRDefault="00D811BF" w:rsidP="004A12F1">
      <w:pPr>
        <w:spacing w:after="0"/>
        <w:jc w:val="both"/>
        <w:rPr>
          <w:rFonts w:ascii="Arial" w:hAnsi="Arial" w:cs="Arial"/>
          <w:b/>
          <w:u w:val="single"/>
        </w:rPr>
      </w:pPr>
      <w:r w:rsidRPr="004A12F1">
        <w:rPr>
          <w:rFonts w:ascii="Arial" w:hAnsi="Arial" w:cs="Arial"/>
        </w:rPr>
        <w:t xml:space="preserve">    –  </w:t>
      </w:r>
      <w:r w:rsidRPr="004A12F1">
        <w:rPr>
          <w:rFonts w:ascii="Arial" w:hAnsi="Arial" w:cs="Arial"/>
          <w:b/>
          <w:u w:val="single"/>
        </w:rPr>
        <w:t>căi noi de acces sau schimbări ale celor existente;</w:t>
      </w:r>
    </w:p>
    <w:p w14:paraId="4B8DA435" w14:textId="7C148455" w:rsidR="00D811BF" w:rsidRPr="004A12F1" w:rsidRDefault="0090458D" w:rsidP="004A12F1">
      <w:pPr>
        <w:spacing w:after="0"/>
        <w:jc w:val="both"/>
        <w:rPr>
          <w:rFonts w:ascii="Arial" w:hAnsi="Arial" w:cs="Arial"/>
          <w:highlight w:val="yellow"/>
        </w:rPr>
      </w:pPr>
      <w:r w:rsidRPr="004A12F1">
        <w:rPr>
          <w:rFonts w:ascii="Arial" w:hAnsi="Arial" w:cs="Arial"/>
        </w:rPr>
        <w:t xml:space="preserve"> - Accesul către viitorul obiectiv de </w:t>
      </w:r>
      <w:r w:rsidR="005249EE" w:rsidRPr="004A12F1">
        <w:rPr>
          <w:rFonts w:ascii="Arial" w:hAnsi="Arial" w:cs="Arial"/>
        </w:rPr>
        <w:t>investiții</w:t>
      </w:r>
      <w:r w:rsidRPr="004A12F1">
        <w:rPr>
          <w:rFonts w:ascii="Arial" w:hAnsi="Arial" w:cs="Arial"/>
        </w:rPr>
        <w:t xml:space="preserve"> se face din Petroșani de pe DN 66 din zona Livezeni prin ramificația cu DN </w:t>
      </w:r>
      <w:proofErr w:type="spellStart"/>
      <w:r w:rsidRPr="004A12F1">
        <w:rPr>
          <w:rFonts w:ascii="Arial" w:hAnsi="Arial" w:cs="Arial"/>
        </w:rPr>
        <w:t>66A</w:t>
      </w:r>
      <w:proofErr w:type="spellEnd"/>
      <w:r w:rsidRPr="004A12F1">
        <w:rPr>
          <w:rFonts w:ascii="Arial" w:hAnsi="Arial" w:cs="Arial"/>
        </w:rPr>
        <w:t xml:space="preserve"> pe care se ajunge în Vulcan. Din Vulcan zona </w:t>
      </w:r>
      <w:proofErr w:type="spellStart"/>
      <w:r w:rsidRPr="004A12F1">
        <w:rPr>
          <w:rFonts w:ascii="Arial" w:hAnsi="Arial" w:cs="Arial"/>
        </w:rPr>
        <w:t>Dinca</w:t>
      </w:r>
      <w:proofErr w:type="spellEnd"/>
      <w:r w:rsidRPr="004A12F1">
        <w:rPr>
          <w:rFonts w:ascii="Arial" w:hAnsi="Arial" w:cs="Arial"/>
        </w:rPr>
        <w:t xml:space="preserve"> pe DJ 664 se ajunge în complexul turistic Pasul </w:t>
      </w:r>
      <w:proofErr w:type="spellStart"/>
      <w:r w:rsidRPr="004A12F1">
        <w:rPr>
          <w:rFonts w:ascii="Arial" w:hAnsi="Arial" w:cs="Arial"/>
        </w:rPr>
        <w:t>Vîlcan</w:t>
      </w:r>
      <w:proofErr w:type="spellEnd"/>
      <w:r w:rsidRPr="004A12F1">
        <w:rPr>
          <w:rFonts w:ascii="Arial" w:hAnsi="Arial" w:cs="Arial"/>
        </w:rPr>
        <w:t xml:space="preserve"> și în continuare până la limita de trecere cu județul Gorj la Pasul </w:t>
      </w:r>
      <w:proofErr w:type="spellStart"/>
      <w:r w:rsidRPr="004A12F1">
        <w:rPr>
          <w:rFonts w:ascii="Arial" w:hAnsi="Arial" w:cs="Arial"/>
        </w:rPr>
        <w:t>Vîlcan</w:t>
      </w:r>
      <w:proofErr w:type="spellEnd"/>
      <w:r w:rsidRPr="004A12F1">
        <w:rPr>
          <w:rFonts w:ascii="Arial" w:hAnsi="Arial" w:cs="Arial"/>
        </w:rPr>
        <w:t xml:space="preserve"> de la cota 1.621 </w:t>
      </w:r>
      <w:proofErr w:type="spellStart"/>
      <w:r w:rsidRPr="004A12F1">
        <w:rPr>
          <w:rFonts w:ascii="Arial" w:hAnsi="Arial" w:cs="Arial"/>
        </w:rPr>
        <w:t>mdnm</w:t>
      </w:r>
      <w:proofErr w:type="spellEnd"/>
      <w:r w:rsidRPr="004A12F1">
        <w:rPr>
          <w:rFonts w:ascii="Arial" w:hAnsi="Arial" w:cs="Arial"/>
        </w:rPr>
        <w:t>. Drumurile de acces existente se află pe domeniul public al unității administrativ-teritoriale iar zonele limitrofe sunt marcate de albia amenajată a cursului râului Jiul de Vest și de proprietăți particulare, cu fânețe delimitate prin împrejmuiri.</w:t>
      </w:r>
    </w:p>
    <w:p w14:paraId="13E161CB" w14:textId="41EB8947" w:rsidR="00D811BF" w:rsidRPr="004A12F1" w:rsidRDefault="00D811BF" w:rsidP="004A12F1">
      <w:pPr>
        <w:spacing w:after="0"/>
        <w:rPr>
          <w:rFonts w:ascii="Arial" w:hAnsi="Arial" w:cs="Arial"/>
        </w:rPr>
      </w:pPr>
      <w:r w:rsidRPr="004A12F1">
        <w:rPr>
          <w:rFonts w:ascii="Arial" w:hAnsi="Arial" w:cs="Arial"/>
        </w:rPr>
        <w:t xml:space="preserve">    –  resursele naturale folosite în </w:t>
      </w:r>
      <w:proofErr w:type="spellStart"/>
      <w:r w:rsidRPr="004A12F1">
        <w:rPr>
          <w:rFonts w:ascii="Arial" w:hAnsi="Arial" w:cs="Arial"/>
        </w:rPr>
        <w:t>construcţie</w:t>
      </w:r>
      <w:proofErr w:type="spellEnd"/>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w:t>
      </w:r>
      <w:proofErr w:type="spellStart"/>
      <w:r w:rsidRPr="004A12F1">
        <w:rPr>
          <w:rFonts w:ascii="Arial" w:hAnsi="Arial" w:cs="Arial"/>
        </w:rPr>
        <w:t>funcţionare</w:t>
      </w:r>
      <w:proofErr w:type="spellEnd"/>
      <w:r w:rsidRPr="004A12F1">
        <w:rPr>
          <w:rFonts w:ascii="Arial" w:hAnsi="Arial" w:cs="Arial"/>
        </w:rPr>
        <w:t>;</w:t>
      </w:r>
      <w:r w:rsidR="00C62ABC" w:rsidRPr="004A12F1">
        <w:rPr>
          <w:rFonts w:ascii="Arial" w:hAnsi="Arial" w:cs="Arial"/>
        </w:rPr>
        <w:t xml:space="preserve"> - </w:t>
      </w:r>
    </w:p>
    <w:p w14:paraId="03FE52F8" w14:textId="7D24D9B1" w:rsidR="00AA3ABD" w:rsidRPr="004A12F1" w:rsidRDefault="00AA3ABD" w:rsidP="004A12F1">
      <w:pPr>
        <w:spacing w:after="0"/>
        <w:rPr>
          <w:rFonts w:ascii="Arial" w:hAnsi="Arial" w:cs="Arial"/>
          <w:highlight w:val="yellow"/>
        </w:rPr>
      </w:pPr>
      <w:r w:rsidRPr="004A12F1">
        <w:rPr>
          <w:rFonts w:ascii="Arial" w:hAnsi="Arial" w:cs="Arial"/>
        </w:rPr>
        <w:t xml:space="preserve">ciment, beton, cofraje, balast, </w:t>
      </w:r>
      <w:r w:rsidR="00007023" w:rsidRPr="004A12F1">
        <w:rPr>
          <w:rFonts w:ascii="Arial" w:hAnsi="Arial" w:cs="Arial"/>
          <w:color w:val="000000" w:themeColor="text1"/>
          <w:sz w:val="24"/>
          <w:szCs w:val="24"/>
          <w:lang w:val="es-ES"/>
        </w:rPr>
        <w:t>polietilena si elemente auxiliare (fitinguri din otel inox</w:t>
      </w:r>
    </w:p>
    <w:p w14:paraId="34A1F935" w14:textId="77777777" w:rsidR="005249EE" w:rsidRDefault="00D811BF" w:rsidP="004A12F1">
      <w:pPr>
        <w:spacing w:after="0"/>
        <w:rPr>
          <w:rFonts w:ascii="Arial" w:hAnsi="Arial" w:cs="Arial"/>
        </w:rPr>
      </w:pPr>
      <w:r w:rsidRPr="004A12F1">
        <w:rPr>
          <w:rFonts w:ascii="Arial" w:hAnsi="Arial" w:cs="Arial"/>
        </w:rPr>
        <w:t xml:space="preserve">    –  metode folosite în </w:t>
      </w:r>
      <w:r w:rsidR="005249EE" w:rsidRPr="004A12F1">
        <w:rPr>
          <w:rFonts w:ascii="Arial" w:hAnsi="Arial" w:cs="Arial"/>
        </w:rPr>
        <w:t>construcție</w:t>
      </w:r>
      <w:r w:rsidRPr="004A12F1">
        <w:rPr>
          <w:rFonts w:ascii="Arial" w:hAnsi="Arial" w:cs="Arial"/>
        </w:rPr>
        <w:t>/demolare;</w:t>
      </w:r>
    </w:p>
    <w:p w14:paraId="487168BC" w14:textId="3B187735" w:rsidR="00D811BF" w:rsidRPr="004A12F1" w:rsidRDefault="00C62ABC" w:rsidP="004A12F1">
      <w:pPr>
        <w:spacing w:after="0"/>
        <w:rPr>
          <w:rFonts w:ascii="Arial" w:hAnsi="Arial" w:cs="Arial"/>
        </w:rPr>
      </w:pPr>
      <w:r w:rsidRPr="004A12F1">
        <w:rPr>
          <w:rFonts w:ascii="Arial" w:hAnsi="Arial" w:cs="Arial"/>
        </w:rPr>
        <w:t xml:space="preserve"> - </w:t>
      </w:r>
      <w:r w:rsidR="00AA3ABD" w:rsidRPr="004A12F1">
        <w:rPr>
          <w:rFonts w:ascii="Arial" w:hAnsi="Arial" w:cs="Arial"/>
        </w:rPr>
        <w:t xml:space="preserve"> NU ESTE CAZUL</w:t>
      </w:r>
    </w:p>
    <w:p w14:paraId="41CBD2C8" w14:textId="0D200607" w:rsidR="00D811BF" w:rsidRPr="004A12F1" w:rsidRDefault="00D811BF" w:rsidP="004A12F1">
      <w:pPr>
        <w:spacing w:after="0"/>
        <w:rPr>
          <w:rFonts w:ascii="Arial" w:hAnsi="Arial" w:cs="Arial"/>
        </w:rPr>
      </w:pPr>
      <w:r w:rsidRPr="004A12F1">
        <w:rPr>
          <w:rFonts w:ascii="Arial" w:hAnsi="Arial" w:cs="Arial"/>
        </w:rPr>
        <w:t xml:space="preserve">    –  planul de </w:t>
      </w:r>
      <w:r w:rsidR="005249EE" w:rsidRPr="004A12F1">
        <w:rPr>
          <w:rFonts w:ascii="Arial" w:hAnsi="Arial" w:cs="Arial"/>
        </w:rPr>
        <w:t>execuție</w:t>
      </w:r>
      <w:r w:rsidRPr="004A12F1">
        <w:rPr>
          <w:rFonts w:ascii="Arial" w:hAnsi="Arial" w:cs="Arial"/>
        </w:rPr>
        <w:t xml:space="preserve">, cuprinzând faza de </w:t>
      </w:r>
      <w:r w:rsidR="005249EE" w:rsidRPr="004A12F1">
        <w:rPr>
          <w:rFonts w:ascii="Arial" w:hAnsi="Arial" w:cs="Arial"/>
        </w:rPr>
        <w:t>construcție</w:t>
      </w:r>
      <w:r w:rsidRPr="004A12F1">
        <w:rPr>
          <w:rFonts w:ascii="Arial" w:hAnsi="Arial" w:cs="Arial"/>
        </w:rPr>
        <w:t xml:space="preserve">, punerea în </w:t>
      </w:r>
      <w:r w:rsidR="005249EE" w:rsidRPr="004A12F1">
        <w:rPr>
          <w:rFonts w:ascii="Arial" w:hAnsi="Arial" w:cs="Arial"/>
        </w:rPr>
        <w:t>funcțiune</w:t>
      </w:r>
      <w:r w:rsidRPr="004A12F1">
        <w:rPr>
          <w:rFonts w:ascii="Arial" w:hAnsi="Arial" w:cs="Arial"/>
        </w:rPr>
        <w:t xml:space="preserve">, exploatare, refacere </w:t>
      </w:r>
      <w:proofErr w:type="spellStart"/>
      <w:r w:rsidRPr="004A12F1">
        <w:rPr>
          <w:rFonts w:ascii="Arial" w:hAnsi="Arial" w:cs="Arial"/>
        </w:rPr>
        <w:t>şi</w:t>
      </w:r>
      <w:proofErr w:type="spellEnd"/>
      <w:r w:rsidRPr="004A12F1">
        <w:rPr>
          <w:rFonts w:ascii="Arial" w:hAnsi="Arial" w:cs="Arial"/>
        </w:rPr>
        <w:t xml:space="preserve"> folosire ulterioară;</w:t>
      </w:r>
    </w:p>
    <w:p w14:paraId="70BD348A" w14:textId="378B1516" w:rsidR="008E4147" w:rsidRPr="004A12F1" w:rsidRDefault="008E4147" w:rsidP="004A12F1">
      <w:pPr>
        <w:spacing w:after="0"/>
        <w:rPr>
          <w:rFonts w:ascii="Arial" w:hAnsi="Arial" w:cs="Arial"/>
        </w:rPr>
      </w:pPr>
      <w:r w:rsidRPr="004A12F1">
        <w:rPr>
          <w:rFonts w:ascii="Arial" w:hAnsi="Arial" w:cs="Arial"/>
        </w:rPr>
        <w:tab/>
        <w:t>Pichetarea si realizarea săpăturilor</w:t>
      </w:r>
    </w:p>
    <w:p w14:paraId="2C8A7A11" w14:textId="77777777" w:rsidR="00007023" w:rsidRPr="004A12F1" w:rsidRDefault="00007023" w:rsidP="004A12F1">
      <w:pPr>
        <w:numPr>
          <w:ilvl w:val="0"/>
          <w:numId w:val="4"/>
        </w:numPr>
        <w:spacing w:after="0"/>
        <w:rPr>
          <w:rFonts w:ascii="Arial" w:hAnsi="Arial" w:cs="Arial"/>
        </w:rPr>
      </w:pPr>
      <w:r w:rsidRPr="004A12F1">
        <w:rPr>
          <w:rFonts w:ascii="Arial" w:hAnsi="Arial" w:cs="Arial"/>
        </w:rPr>
        <w:t>Transportul conductelor si fitingurilor;</w:t>
      </w:r>
    </w:p>
    <w:p w14:paraId="577999E4" w14:textId="77777777" w:rsidR="00007023" w:rsidRPr="004A12F1" w:rsidRDefault="00007023" w:rsidP="004A12F1">
      <w:pPr>
        <w:numPr>
          <w:ilvl w:val="0"/>
          <w:numId w:val="4"/>
        </w:numPr>
        <w:spacing w:after="0"/>
        <w:rPr>
          <w:rFonts w:ascii="Arial" w:hAnsi="Arial" w:cs="Arial"/>
        </w:rPr>
      </w:pPr>
      <w:r w:rsidRPr="004A12F1">
        <w:rPr>
          <w:rFonts w:ascii="Arial" w:hAnsi="Arial" w:cs="Arial"/>
        </w:rPr>
        <w:t>Stocarea si manipularea lor la locul de punere in opera;</w:t>
      </w:r>
    </w:p>
    <w:p w14:paraId="6F11B71D" w14:textId="1441C744" w:rsidR="00007023" w:rsidRPr="004A12F1" w:rsidRDefault="008E4147" w:rsidP="004A12F1">
      <w:pPr>
        <w:numPr>
          <w:ilvl w:val="0"/>
          <w:numId w:val="4"/>
        </w:numPr>
        <w:spacing w:after="0"/>
        <w:rPr>
          <w:rFonts w:ascii="Arial" w:hAnsi="Arial" w:cs="Arial"/>
        </w:rPr>
      </w:pPr>
      <w:r w:rsidRPr="004A12F1">
        <w:rPr>
          <w:rFonts w:ascii="Arial" w:hAnsi="Arial" w:cs="Arial"/>
        </w:rPr>
        <w:t>Pregătirea</w:t>
      </w:r>
      <w:r w:rsidR="00007023" w:rsidRPr="004A12F1">
        <w:rPr>
          <w:rFonts w:ascii="Arial" w:hAnsi="Arial" w:cs="Arial"/>
        </w:rPr>
        <w:t xml:space="preserve"> conductelor, fitingurilor si garniturilor pentru montare;</w:t>
      </w:r>
    </w:p>
    <w:p w14:paraId="15AAB3F9" w14:textId="299E5FE6" w:rsidR="00007023" w:rsidRPr="004A12F1" w:rsidRDefault="00007023" w:rsidP="004A12F1">
      <w:pPr>
        <w:numPr>
          <w:ilvl w:val="0"/>
          <w:numId w:val="4"/>
        </w:numPr>
        <w:spacing w:after="0"/>
        <w:rPr>
          <w:rFonts w:ascii="Arial" w:hAnsi="Arial" w:cs="Arial"/>
        </w:rPr>
      </w:pPr>
      <w:r w:rsidRPr="004A12F1">
        <w:rPr>
          <w:rFonts w:ascii="Arial" w:hAnsi="Arial" w:cs="Arial"/>
        </w:rPr>
        <w:t xml:space="preserve">Lansarea in </w:t>
      </w:r>
      <w:r w:rsidR="008E4147" w:rsidRPr="004A12F1">
        <w:rPr>
          <w:rFonts w:ascii="Arial" w:hAnsi="Arial" w:cs="Arial"/>
        </w:rPr>
        <w:t>șanț</w:t>
      </w:r>
      <w:r w:rsidRPr="004A12F1">
        <w:rPr>
          <w:rFonts w:ascii="Arial" w:hAnsi="Arial" w:cs="Arial"/>
        </w:rPr>
        <w:t xml:space="preserve"> si montarea propriu-zisa a conductelor;</w:t>
      </w:r>
    </w:p>
    <w:p w14:paraId="50C7023E" w14:textId="2377961C" w:rsidR="00007023" w:rsidRPr="004A12F1" w:rsidRDefault="008E4147" w:rsidP="004A12F1">
      <w:pPr>
        <w:numPr>
          <w:ilvl w:val="0"/>
          <w:numId w:val="4"/>
        </w:numPr>
        <w:spacing w:after="0"/>
        <w:rPr>
          <w:rFonts w:ascii="Arial" w:hAnsi="Arial" w:cs="Arial"/>
        </w:rPr>
      </w:pPr>
      <w:r w:rsidRPr="004A12F1">
        <w:rPr>
          <w:rFonts w:ascii="Arial" w:hAnsi="Arial" w:cs="Arial"/>
        </w:rPr>
        <w:t>Condiții</w:t>
      </w:r>
      <w:r w:rsidR="00007023" w:rsidRPr="004A12F1">
        <w:rPr>
          <w:rFonts w:ascii="Arial" w:hAnsi="Arial" w:cs="Arial"/>
        </w:rPr>
        <w:t xml:space="preserve"> speciale de montaj (</w:t>
      </w:r>
      <w:r w:rsidRPr="004A12F1">
        <w:rPr>
          <w:rFonts w:ascii="Arial" w:hAnsi="Arial" w:cs="Arial"/>
        </w:rPr>
        <w:t>î</w:t>
      </w:r>
      <w:r w:rsidR="00007023" w:rsidRPr="004A12F1">
        <w:rPr>
          <w:rFonts w:ascii="Arial" w:hAnsi="Arial" w:cs="Arial"/>
        </w:rPr>
        <w:t xml:space="preserve">n </w:t>
      </w:r>
      <w:r w:rsidRPr="004A12F1">
        <w:rPr>
          <w:rFonts w:ascii="Arial" w:hAnsi="Arial" w:cs="Arial"/>
        </w:rPr>
        <w:t>funcție</w:t>
      </w:r>
      <w:r w:rsidR="00007023" w:rsidRPr="004A12F1">
        <w:rPr>
          <w:rFonts w:ascii="Arial" w:hAnsi="Arial" w:cs="Arial"/>
        </w:rPr>
        <w:t xml:space="preserve"> de calitatea terenului de </w:t>
      </w:r>
      <w:r w:rsidRPr="004A12F1">
        <w:rPr>
          <w:rFonts w:ascii="Arial" w:hAnsi="Arial" w:cs="Arial"/>
        </w:rPr>
        <w:t>fundație</w:t>
      </w:r>
      <w:r w:rsidR="00007023" w:rsidRPr="004A12F1">
        <w:rPr>
          <w:rFonts w:ascii="Arial" w:hAnsi="Arial" w:cs="Arial"/>
        </w:rPr>
        <w:t xml:space="preserve">, nivel apa freatica, </w:t>
      </w:r>
      <w:r w:rsidRPr="004A12F1">
        <w:rPr>
          <w:rFonts w:ascii="Arial" w:hAnsi="Arial" w:cs="Arial"/>
        </w:rPr>
        <w:t>acțiuni</w:t>
      </w:r>
      <w:r w:rsidR="00007023" w:rsidRPr="004A12F1">
        <w:rPr>
          <w:rFonts w:ascii="Arial" w:hAnsi="Arial" w:cs="Arial"/>
        </w:rPr>
        <w:t xml:space="preserve"> corozive, etc.);</w:t>
      </w:r>
    </w:p>
    <w:p w14:paraId="7DADD37F" w14:textId="4FCC305A" w:rsidR="00007023" w:rsidRPr="004A12F1" w:rsidRDefault="00007023" w:rsidP="004A12F1">
      <w:pPr>
        <w:numPr>
          <w:ilvl w:val="0"/>
          <w:numId w:val="4"/>
        </w:numPr>
        <w:spacing w:after="0"/>
        <w:rPr>
          <w:rFonts w:ascii="Arial" w:hAnsi="Arial" w:cs="Arial"/>
        </w:rPr>
      </w:pPr>
      <w:r w:rsidRPr="004A12F1">
        <w:rPr>
          <w:rFonts w:ascii="Arial" w:hAnsi="Arial" w:cs="Arial"/>
        </w:rPr>
        <w:t xml:space="preserve">Se recomanda specializarea personalului care va lucra la montarea acestui tip de conducte, fie la furnizorul de materiale , fie sub asistenta directa a unor </w:t>
      </w:r>
      <w:r w:rsidR="008E4147" w:rsidRPr="004A12F1">
        <w:rPr>
          <w:rFonts w:ascii="Arial" w:hAnsi="Arial" w:cs="Arial"/>
        </w:rPr>
        <w:t>specialiști</w:t>
      </w:r>
      <w:r w:rsidRPr="004A12F1">
        <w:rPr>
          <w:rFonts w:ascii="Arial" w:hAnsi="Arial" w:cs="Arial"/>
        </w:rPr>
        <w:t xml:space="preserve"> de la firma furnizoare </w:t>
      </w:r>
      <w:proofErr w:type="spellStart"/>
      <w:r w:rsidRPr="004A12F1">
        <w:rPr>
          <w:rFonts w:ascii="Arial" w:hAnsi="Arial" w:cs="Arial"/>
        </w:rPr>
        <w:t>Cerintele</w:t>
      </w:r>
      <w:proofErr w:type="spellEnd"/>
      <w:r w:rsidRPr="004A12F1">
        <w:rPr>
          <w:rFonts w:ascii="Arial" w:hAnsi="Arial" w:cs="Arial"/>
        </w:rPr>
        <w:t xml:space="preserve"> prezentului capitol sunt obligatorii dar nu vor exonera Antreprenorul de responsabilitatea </w:t>
      </w:r>
      <w:r w:rsidR="008E4147" w:rsidRPr="004A12F1">
        <w:rPr>
          <w:rFonts w:ascii="Arial" w:hAnsi="Arial" w:cs="Arial"/>
        </w:rPr>
        <w:t>efectuării</w:t>
      </w:r>
      <w:r w:rsidRPr="004A12F1">
        <w:rPr>
          <w:rFonts w:ascii="Arial" w:hAnsi="Arial" w:cs="Arial"/>
        </w:rPr>
        <w:t xml:space="preserve"> </w:t>
      </w:r>
      <w:r w:rsidR="008E4147" w:rsidRPr="004A12F1">
        <w:rPr>
          <w:rFonts w:ascii="Arial" w:hAnsi="Arial" w:cs="Arial"/>
        </w:rPr>
        <w:t>verificărilor</w:t>
      </w:r>
      <w:r w:rsidRPr="004A12F1">
        <w:rPr>
          <w:rFonts w:ascii="Arial" w:hAnsi="Arial" w:cs="Arial"/>
        </w:rPr>
        <w:t xml:space="preserve"> si </w:t>
      </w:r>
      <w:r w:rsidR="008E4147" w:rsidRPr="004A12F1">
        <w:rPr>
          <w:rFonts w:ascii="Arial" w:hAnsi="Arial" w:cs="Arial"/>
        </w:rPr>
        <w:t>încercărilor</w:t>
      </w:r>
      <w:r w:rsidRPr="004A12F1">
        <w:rPr>
          <w:rFonts w:ascii="Arial" w:hAnsi="Arial" w:cs="Arial"/>
        </w:rPr>
        <w:t xml:space="preserve"> pe care le considera necesare, in vederea </w:t>
      </w:r>
      <w:r w:rsidR="008E4147" w:rsidRPr="004A12F1">
        <w:rPr>
          <w:rFonts w:ascii="Arial" w:hAnsi="Arial" w:cs="Arial"/>
        </w:rPr>
        <w:t>asigurării</w:t>
      </w:r>
      <w:r w:rsidRPr="004A12F1">
        <w:rPr>
          <w:rFonts w:ascii="Arial" w:hAnsi="Arial" w:cs="Arial"/>
        </w:rPr>
        <w:t xml:space="preserve"> </w:t>
      </w:r>
      <w:r w:rsidR="008E4147" w:rsidRPr="004A12F1">
        <w:rPr>
          <w:rFonts w:ascii="Arial" w:hAnsi="Arial" w:cs="Arial"/>
        </w:rPr>
        <w:t>calității</w:t>
      </w:r>
      <w:r w:rsidRPr="004A12F1">
        <w:rPr>
          <w:rFonts w:ascii="Arial" w:hAnsi="Arial" w:cs="Arial"/>
        </w:rPr>
        <w:t xml:space="preserve"> </w:t>
      </w:r>
      <w:r w:rsidR="008E4147" w:rsidRPr="004A12F1">
        <w:rPr>
          <w:rFonts w:ascii="Arial" w:hAnsi="Arial" w:cs="Arial"/>
        </w:rPr>
        <w:t>execuției</w:t>
      </w:r>
      <w:r w:rsidRPr="004A12F1">
        <w:rPr>
          <w:rFonts w:ascii="Arial" w:hAnsi="Arial" w:cs="Arial"/>
        </w:rPr>
        <w:t>.</w:t>
      </w:r>
    </w:p>
    <w:p w14:paraId="10979A36" w14:textId="77777777" w:rsidR="00007023" w:rsidRPr="004A12F1" w:rsidRDefault="00007023" w:rsidP="004A12F1">
      <w:pPr>
        <w:spacing w:after="0"/>
        <w:rPr>
          <w:rFonts w:ascii="Arial" w:hAnsi="Arial" w:cs="Arial"/>
          <w:highlight w:val="yellow"/>
        </w:rPr>
      </w:pPr>
    </w:p>
    <w:p w14:paraId="556F87AB" w14:textId="77777777" w:rsidR="00007023" w:rsidRPr="004A12F1" w:rsidRDefault="00007023" w:rsidP="004A12F1">
      <w:pPr>
        <w:spacing w:after="0"/>
        <w:rPr>
          <w:rFonts w:ascii="Arial" w:hAnsi="Arial" w:cs="Arial"/>
          <w:highlight w:val="yellow"/>
        </w:rPr>
      </w:pPr>
    </w:p>
    <w:p w14:paraId="6502744A" w14:textId="77777777" w:rsidR="005249EE" w:rsidRDefault="00D811BF" w:rsidP="004A12F1">
      <w:pPr>
        <w:spacing w:after="0"/>
        <w:rPr>
          <w:rFonts w:ascii="Arial" w:hAnsi="Arial" w:cs="Arial"/>
        </w:rPr>
      </w:pPr>
      <w:r w:rsidRPr="004A12F1">
        <w:rPr>
          <w:rFonts w:ascii="Arial" w:hAnsi="Arial" w:cs="Arial"/>
        </w:rPr>
        <w:t xml:space="preserve">    –  </w:t>
      </w:r>
      <w:proofErr w:type="spellStart"/>
      <w:r w:rsidRPr="004A12F1">
        <w:rPr>
          <w:rFonts w:ascii="Arial" w:hAnsi="Arial" w:cs="Arial"/>
        </w:rPr>
        <w:t>relaţia</w:t>
      </w:r>
      <w:proofErr w:type="spellEnd"/>
      <w:r w:rsidRPr="004A12F1">
        <w:rPr>
          <w:rFonts w:ascii="Arial" w:hAnsi="Arial" w:cs="Arial"/>
        </w:rPr>
        <w:t xml:space="preserve"> cu alte proiecte existente sau planificate</w:t>
      </w:r>
      <w:r w:rsidR="008E4147" w:rsidRPr="004A12F1">
        <w:rPr>
          <w:rFonts w:ascii="Arial" w:hAnsi="Arial" w:cs="Arial"/>
        </w:rPr>
        <w:t xml:space="preserve"> </w:t>
      </w:r>
    </w:p>
    <w:p w14:paraId="43621E5E" w14:textId="2093E69A" w:rsidR="00D811BF" w:rsidRPr="004A12F1" w:rsidRDefault="00005CDA" w:rsidP="004A12F1">
      <w:pPr>
        <w:spacing w:after="0"/>
        <w:rPr>
          <w:rFonts w:ascii="Arial" w:hAnsi="Arial" w:cs="Arial"/>
        </w:rPr>
      </w:pPr>
      <w:r w:rsidRPr="004A12F1">
        <w:rPr>
          <w:rFonts w:ascii="Arial" w:hAnsi="Arial" w:cs="Arial"/>
        </w:rPr>
        <w:t xml:space="preserve">- </w:t>
      </w:r>
      <w:r w:rsidR="008E4147" w:rsidRPr="004A12F1">
        <w:rPr>
          <w:rFonts w:ascii="Arial" w:hAnsi="Arial" w:cs="Arial"/>
        </w:rPr>
        <w:t>nu există o relație cu alte proiecte</w:t>
      </w:r>
      <w:r w:rsidR="00D811BF" w:rsidRPr="004A12F1">
        <w:rPr>
          <w:rFonts w:ascii="Arial" w:hAnsi="Arial" w:cs="Arial"/>
        </w:rPr>
        <w:t>;</w:t>
      </w:r>
    </w:p>
    <w:p w14:paraId="2633E294" w14:textId="77777777" w:rsidR="00D811BF" w:rsidRPr="004A12F1" w:rsidRDefault="00D811BF" w:rsidP="004A12F1">
      <w:pPr>
        <w:spacing w:after="0"/>
        <w:rPr>
          <w:rFonts w:ascii="Arial" w:hAnsi="Arial" w:cs="Arial"/>
        </w:rPr>
      </w:pPr>
      <w:r w:rsidRPr="004A12F1">
        <w:rPr>
          <w:rFonts w:ascii="Arial" w:hAnsi="Arial" w:cs="Arial"/>
        </w:rPr>
        <w:t xml:space="preserve">    –  detalii privind alternativele care au fost luate în considerare;</w:t>
      </w:r>
    </w:p>
    <w:p w14:paraId="2F8806DB" w14:textId="77777777" w:rsidR="00D811BF" w:rsidRPr="004A12F1" w:rsidRDefault="00D811BF" w:rsidP="004A12F1">
      <w:pPr>
        <w:spacing w:after="0"/>
        <w:rPr>
          <w:rFonts w:ascii="Arial" w:hAnsi="Arial" w:cs="Arial"/>
        </w:rPr>
      </w:pPr>
      <w:r w:rsidRPr="004A12F1">
        <w:rPr>
          <w:rFonts w:ascii="Arial" w:hAnsi="Arial" w:cs="Arial"/>
        </w:rPr>
        <w:t xml:space="preserve">    –  alte </w:t>
      </w:r>
      <w:proofErr w:type="spellStart"/>
      <w:r w:rsidRPr="004A12F1">
        <w:rPr>
          <w:rFonts w:ascii="Arial" w:hAnsi="Arial" w:cs="Arial"/>
        </w:rPr>
        <w:t>activităţi</w:t>
      </w:r>
      <w:proofErr w:type="spellEnd"/>
      <w:r w:rsidRPr="004A12F1">
        <w:rPr>
          <w:rFonts w:ascii="Arial" w:hAnsi="Arial" w:cs="Arial"/>
        </w:rPr>
        <w:t xml:space="preserve"> care pot apărea ca urmare a proiectului (de exemplu, extragerea de agregate, asigurarea unor noi surse de apă, surse sau linii de transport al energiei, </w:t>
      </w:r>
      <w:proofErr w:type="spellStart"/>
      <w:r w:rsidRPr="004A12F1">
        <w:rPr>
          <w:rFonts w:ascii="Arial" w:hAnsi="Arial" w:cs="Arial"/>
        </w:rPr>
        <w:t>creşterea</w:t>
      </w:r>
      <w:proofErr w:type="spellEnd"/>
      <w:r w:rsidRPr="004A12F1">
        <w:rPr>
          <w:rFonts w:ascii="Arial" w:hAnsi="Arial" w:cs="Arial"/>
        </w:rPr>
        <w:t xml:space="preserve"> numărului de </w:t>
      </w:r>
      <w:proofErr w:type="spellStart"/>
      <w:r w:rsidRPr="004A12F1">
        <w:rPr>
          <w:rFonts w:ascii="Arial" w:hAnsi="Arial" w:cs="Arial"/>
        </w:rPr>
        <w:t>locuinţe</w:t>
      </w:r>
      <w:proofErr w:type="spellEnd"/>
      <w:r w:rsidRPr="004A12F1">
        <w:rPr>
          <w:rFonts w:ascii="Arial" w:hAnsi="Arial" w:cs="Arial"/>
        </w:rPr>
        <w:t xml:space="preserve">, eliminarea apelor uzate </w:t>
      </w:r>
      <w:proofErr w:type="spellStart"/>
      <w:r w:rsidRPr="004A12F1">
        <w:rPr>
          <w:rFonts w:ascii="Arial" w:hAnsi="Arial" w:cs="Arial"/>
        </w:rPr>
        <w:t>şi</w:t>
      </w:r>
      <w:proofErr w:type="spellEnd"/>
      <w:r w:rsidRPr="004A12F1">
        <w:rPr>
          <w:rFonts w:ascii="Arial" w:hAnsi="Arial" w:cs="Arial"/>
        </w:rPr>
        <w:t xml:space="preserve"> a </w:t>
      </w:r>
      <w:proofErr w:type="spellStart"/>
      <w:r w:rsidRPr="004A12F1">
        <w:rPr>
          <w:rFonts w:ascii="Arial" w:hAnsi="Arial" w:cs="Arial"/>
        </w:rPr>
        <w:t>deşeurilor</w:t>
      </w:r>
      <w:proofErr w:type="spellEnd"/>
      <w:r w:rsidRPr="004A12F1">
        <w:rPr>
          <w:rFonts w:ascii="Arial" w:hAnsi="Arial" w:cs="Arial"/>
        </w:rPr>
        <w:t>);</w:t>
      </w:r>
    </w:p>
    <w:p w14:paraId="71448FD9" w14:textId="785AAB44" w:rsidR="0094586F" w:rsidRPr="004A12F1" w:rsidRDefault="00D811BF" w:rsidP="004A12F1">
      <w:pPr>
        <w:spacing w:after="0"/>
        <w:rPr>
          <w:rFonts w:ascii="Arial" w:hAnsi="Arial" w:cs="Arial"/>
        </w:rPr>
      </w:pPr>
      <w:r w:rsidRPr="004A12F1">
        <w:rPr>
          <w:rFonts w:ascii="Arial" w:hAnsi="Arial" w:cs="Arial"/>
        </w:rPr>
        <w:lastRenderedPageBreak/>
        <w:t xml:space="preserve">    –  alte </w:t>
      </w:r>
      <w:proofErr w:type="spellStart"/>
      <w:r w:rsidRPr="004A12F1">
        <w:rPr>
          <w:rFonts w:ascii="Arial" w:hAnsi="Arial" w:cs="Arial"/>
        </w:rPr>
        <w:t>autorizaţii</w:t>
      </w:r>
      <w:proofErr w:type="spellEnd"/>
      <w:r w:rsidRPr="004A12F1">
        <w:rPr>
          <w:rFonts w:ascii="Arial" w:hAnsi="Arial" w:cs="Arial"/>
        </w:rPr>
        <w:t xml:space="preserve"> cerute pentru proiect.</w:t>
      </w:r>
    </w:p>
    <w:p w14:paraId="496959CC" w14:textId="29295C22" w:rsidR="00B245B7" w:rsidRPr="004A12F1" w:rsidRDefault="00B245B7" w:rsidP="004A12F1">
      <w:pPr>
        <w:pStyle w:val="Listparagraf"/>
        <w:numPr>
          <w:ilvl w:val="0"/>
          <w:numId w:val="7"/>
        </w:numPr>
        <w:spacing w:after="0"/>
        <w:rPr>
          <w:rFonts w:ascii="Arial" w:hAnsi="Arial" w:cs="Arial"/>
          <w:b/>
          <w:bCs/>
        </w:rPr>
      </w:pPr>
      <w:r w:rsidRPr="004A12F1">
        <w:rPr>
          <w:rFonts w:ascii="Arial" w:hAnsi="Arial" w:cs="Arial"/>
          <w:b/>
          <w:bCs/>
        </w:rPr>
        <w:t>Nu este cazul</w:t>
      </w:r>
    </w:p>
    <w:p w14:paraId="4E8B2208" w14:textId="4B618C97" w:rsidR="0027707B" w:rsidRPr="004A12F1" w:rsidRDefault="001E56F0" w:rsidP="004A12F1">
      <w:pPr>
        <w:spacing w:after="0"/>
        <w:jc w:val="both"/>
        <w:rPr>
          <w:rFonts w:ascii="Arial" w:hAnsi="Arial" w:cs="Arial"/>
          <w:b/>
          <w:bCs/>
        </w:rPr>
      </w:pPr>
      <w:r w:rsidRPr="004A12F1">
        <w:rPr>
          <w:rFonts w:ascii="Arial" w:hAnsi="Arial" w:cs="Arial"/>
          <w:b/>
          <w:bCs/>
        </w:rPr>
        <w:tab/>
      </w:r>
    </w:p>
    <w:p w14:paraId="7E90C495" w14:textId="585600F4" w:rsidR="00D811BF" w:rsidRPr="004A12F1" w:rsidRDefault="00D811BF" w:rsidP="004A12F1">
      <w:pPr>
        <w:spacing w:after="0"/>
        <w:rPr>
          <w:rFonts w:ascii="Arial" w:hAnsi="Arial" w:cs="Arial"/>
          <w:u w:val="single"/>
        </w:rPr>
      </w:pPr>
      <w:r w:rsidRPr="004A12F1">
        <w:rPr>
          <w:rFonts w:ascii="Arial" w:hAnsi="Arial" w:cs="Arial"/>
        </w:rPr>
        <w:t xml:space="preserve">    </w:t>
      </w:r>
      <w:r w:rsidRPr="004A12F1">
        <w:rPr>
          <w:rFonts w:ascii="Arial" w:hAnsi="Arial" w:cs="Arial"/>
          <w:b/>
          <w:u w:val="single"/>
        </w:rPr>
        <w:t>IV. Descrierea lucrărilor de demolare necesare:</w:t>
      </w:r>
      <w:r w:rsidR="00C62ABC" w:rsidRPr="004A12F1">
        <w:rPr>
          <w:rFonts w:ascii="Arial" w:hAnsi="Arial" w:cs="Arial"/>
        </w:rPr>
        <w:t xml:space="preserve"> - nu este cazul</w:t>
      </w:r>
    </w:p>
    <w:p w14:paraId="12D277DA" w14:textId="2EA0C5A0" w:rsidR="00D811BF" w:rsidRPr="004A12F1" w:rsidRDefault="00D811BF" w:rsidP="004A12F1">
      <w:pPr>
        <w:spacing w:after="0"/>
        <w:rPr>
          <w:rFonts w:ascii="Arial" w:hAnsi="Arial" w:cs="Arial"/>
        </w:rPr>
      </w:pPr>
      <w:r w:rsidRPr="004A12F1">
        <w:rPr>
          <w:rFonts w:ascii="Arial" w:hAnsi="Arial" w:cs="Arial"/>
        </w:rPr>
        <w:t xml:space="preserve">    -  planul de </w:t>
      </w:r>
      <w:r w:rsidR="005249EE" w:rsidRPr="004A12F1">
        <w:rPr>
          <w:rFonts w:ascii="Arial" w:hAnsi="Arial" w:cs="Arial"/>
        </w:rPr>
        <w:t>execuție</w:t>
      </w:r>
      <w:r w:rsidRPr="004A12F1">
        <w:rPr>
          <w:rFonts w:ascii="Arial" w:hAnsi="Arial" w:cs="Arial"/>
        </w:rPr>
        <w:t xml:space="preserve"> a lucrărilor de demolare, de refacere </w:t>
      </w:r>
      <w:proofErr w:type="spellStart"/>
      <w:r w:rsidRPr="004A12F1">
        <w:rPr>
          <w:rFonts w:ascii="Arial" w:hAnsi="Arial" w:cs="Arial"/>
        </w:rPr>
        <w:t>şi</w:t>
      </w:r>
      <w:proofErr w:type="spellEnd"/>
      <w:r w:rsidRPr="004A12F1">
        <w:rPr>
          <w:rFonts w:ascii="Arial" w:hAnsi="Arial" w:cs="Arial"/>
        </w:rPr>
        <w:t xml:space="preserve"> folosire ulterioară a terenului;</w:t>
      </w:r>
      <w:r w:rsidR="00C62ABC" w:rsidRPr="004A12F1">
        <w:rPr>
          <w:rFonts w:ascii="Arial" w:hAnsi="Arial" w:cs="Arial"/>
        </w:rPr>
        <w:t xml:space="preserve"> </w:t>
      </w:r>
    </w:p>
    <w:p w14:paraId="2F4C9314" w14:textId="77777777" w:rsidR="00D811BF" w:rsidRPr="004A12F1" w:rsidRDefault="00D811BF" w:rsidP="004A12F1">
      <w:pPr>
        <w:spacing w:after="0"/>
        <w:rPr>
          <w:rFonts w:ascii="Arial" w:hAnsi="Arial" w:cs="Arial"/>
        </w:rPr>
      </w:pPr>
      <w:r w:rsidRPr="004A12F1">
        <w:rPr>
          <w:rFonts w:ascii="Arial" w:hAnsi="Arial" w:cs="Arial"/>
        </w:rPr>
        <w:t xml:space="preserve">    –  descrierea lucrărilor de refacere a amplasamentului;</w:t>
      </w:r>
    </w:p>
    <w:p w14:paraId="27B3388A" w14:textId="77777777" w:rsidR="00D811BF" w:rsidRPr="004A12F1" w:rsidRDefault="00D811BF" w:rsidP="004A12F1">
      <w:pPr>
        <w:spacing w:after="0"/>
        <w:rPr>
          <w:rFonts w:ascii="Arial" w:hAnsi="Arial" w:cs="Arial"/>
        </w:rPr>
      </w:pPr>
      <w:r w:rsidRPr="004A12F1">
        <w:rPr>
          <w:rFonts w:ascii="Arial" w:hAnsi="Arial" w:cs="Arial"/>
        </w:rPr>
        <w:t xml:space="preserve">    –  căi noi de acces sau schimbări ale celor existente, după caz;</w:t>
      </w:r>
    </w:p>
    <w:p w14:paraId="218CCA8B" w14:textId="77777777" w:rsidR="00D811BF" w:rsidRPr="004A12F1" w:rsidRDefault="00D811BF" w:rsidP="004A12F1">
      <w:pPr>
        <w:spacing w:after="0"/>
        <w:rPr>
          <w:rFonts w:ascii="Arial" w:hAnsi="Arial" w:cs="Arial"/>
        </w:rPr>
      </w:pPr>
      <w:r w:rsidRPr="004A12F1">
        <w:rPr>
          <w:rFonts w:ascii="Arial" w:hAnsi="Arial" w:cs="Arial"/>
        </w:rPr>
        <w:t xml:space="preserve">    –  metode folosite în demolare;</w:t>
      </w:r>
    </w:p>
    <w:p w14:paraId="31430A1E" w14:textId="77777777" w:rsidR="00D811BF" w:rsidRPr="004A12F1" w:rsidRDefault="00D811BF" w:rsidP="004A12F1">
      <w:pPr>
        <w:spacing w:after="0"/>
        <w:rPr>
          <w:rFonts w:ascii="Arial" w:hAnsi="Arial" w:cs="Arial"/>
        </w:rPr>
      </w:pPr>
      <w:r w:rsidRPr="004A12F1">
        <w:rPr>
          <w:rFonts w:ascii="Arial" w:hAnsi="Arial" w:cs="Arial"/>
        </w:rPr>
        <w:t xml:space="preserve">    –  detalii privind alternativele care au fost luate în considerare;</w:t>
      </w:r>
    </w:p>
    <w:p w14:paraId="73E7EFA5" w14:textId="77777777" w:rsidR="00D811BF" w:rsidRPr="004A12F1" w:rsidRDefault="00D811BF" w:rsidP="004A12F1">
      <w:pPr>
        <w:spacing w:after="0"/>
        <w:rPr>
          <w:rFonts w:ascii="Arial" w:hAnsi="Arial" w:cs="Arial"/>
        </w:rPr>
      </w:pPr>
      <w:r w:rsidRPr="004A12F1">
        <w:rPr>
          <w:rFonts w:ascii="Arial" w:hAnsi="Arial" w:cs="Arial"/>
        </w:rPr>
        <w:t xml:space="preserve">    –  alte </w:t>
      </w:r>
      <w:proofErr w:type="spellStart"/>
      <w:r w:rsidRPr="004A12F1">
        <w:rPr>
          <w:rFonts w:ascii="Arial" w:hAnsi="Arial" w:cs="Arial"/>
        </w:rPr>
        <w:t>activităţi</w:t>
      </w:r>
      <w:proofErr w:type="spellEnd"/>
      <w:r w:rsidRPr="004A12F1">
        <w:rPr>
          <w:rFonts w:ascii="Arial" w:hAnsi="Arial" w:cs="Arial"/>
        </w:rPr>
        <w:t xml:space="preserve"> care pot apărea ca urmare a demolării (de exemplu, eliminarea </w:t>
      </w:r>
      <w:proofErr w:type="spellStart"/>
      <w:r w:rsidRPr="004A12F1">
        <w:rPr>
          <w:rFonts w:ascii="Arial" w:hAnsi="Arial" w:cs="Arial"/>
        </w:rPr>
        <w:t>deşeurilor</w:t>
      </w:r>
      <w:proofErr w:type="spellEnd"/>
      <w:r w:rsidRPr="004A12F1">
        <w:rPr>
          <w:rFonts w:ascii="Arial" w:hAnsi="Arial" w:cs="Arial"/>
        </w:rPr>
        <w:t>).</w:t>
      </w:r>
    </w:p>
    <w:p w14:paraId="0C4A5F2C" w14:textId="77777777" w:rsidR="002D54BF" w:rsidRPr="004A12F1" w:rsidRDefault="002D54BF" w:rsidP="004A12F1">
      <w:pPr>
        <w:spacing w:after="0"/>
        <w:rPr>
          <w:rFonts w:ascii="Arial" w:hAnsi="Arial" w:cs="Arial"/>
        </w:rPr>
      </w:pPr>
    </w:p>
    <w:p w14:paraId="1C31D44F" w14:textId="2AC981BC" w:rsidR="00D811BF" w:rsidRPr="004A12F1" w:rsidRDefault="00D811BF" w:rsidP="004A12F1">
      <w:pPr>
        <w:spacing w:after="0"/>
        <w:ind w:firstLine="708"/>
        <w:rPr>
          <w:rFonts w:ascii="Arial" w:hAnsi="Arial" w:cs="Arial"/>
          <w:b/>
          <w:u w:val="single"/>
        </w:rPr>
      </w:pPr>
      <w:r w:rsidRPr="004A12F1">
        <w:rPr>
          <w:rFonts w:ascii="Arial" w:hAnsi="Arial" w:cs="Arial"/>
          <w:b/>
          <w:u w:val="single"/>
        </w:rPr>
        <w:t>V. Descrierea amplasării proiectului:</w:t>
      </w:r>
    </w:p>
    <w:p w14:paraId="3EAA8C74" w14:textId="33AC024C" w:rsidR="00D811BF" w:rsidRPr="004A12F1" w:rsidRDefault="00D811BF" w:rsidP="004A12F1">
      <w:pPr>
        <w:spacing w:after="0"/>
        <w:rPr>
          <w:rFonts w:ascii="Arial" w:hAnsi="Arial" w:cs="Arial"/>
        </w:rPr>
      </w:pPr>
      <w:r w:rsidRPr="004A12F1">
        <w:rPr>
          <w:rFonts w:ascii="Arial" w:hAnsi="Arial" w:cs="Arial"/>
        </w:rPr>
        <w:t xml:space="preserve">    -  </w:t>
      </w:r>
      <w:proofErr w:type="spellStart"/>
      <w:r w:rsidRPr="004A12F1">
        <w:rPr>
          <w:rFonts w:ascii="Arial" w:hAnsi="Arial" w:cs="Arial"/>
        </w:rPr>
        <w:t>distanţa</w:t>
      </w:r>
      <w:proofErr w:type="spellEnd"/>
      <w:r w:rsidRPr="004A12F1">
        <w:rPr>
          <w:rFonts w:ascii="Arial" w:hAnsi="Arial" w:cs="Arial"/>
        </w:rPr>
        <w:t xml:space="preserve"> </w:t>
      </w:r>
      <w:proofErr w:type="spellStart"/>
      <w:r w:rsidRPr="004A12F1">
        <w:rPr>
          <w:rFonts w:ascii="Arial" w:hAnsi="Arial" w:cs="Arial"/>
        </w:rPr>
        <w:t>faţă</w:t>
      </w:r>
      <w:proofErr w:type="spellEnd"/>
      <w:r w:rsidRPr="004A12F1">
        <w:rPr>
          <w:rFonts w:ascii="Arial" w:hAnsi="Arial" w:cs="Arial"/>
        </w:rPr>
        <w:t xml:space="preserve"> de </w:t>
      </w:r>
      <w:proofErr w:type="spellStart"/>
      <w:r w:rsidRPr="004A12F1">
        <w:rPr>
          <w:rFonts w:ascii="Arial" w:hAnsi="Arial" w:cs="Arial"/>
        </w:rPr>
        <w:t>graniţe</w:t>
      </w:r>
      <w:proofErr w:type="spellEnd"/>
      <w:r w:rsidRPr="004A12F1">
        <w:rPr>
          <w:rFonts w:ascii="Arial" w:hAnsi="Arial" w:cs="Arial"/>
        </w:rPr>
        <w:t xml:space="preserve"> pentru proiectele care cad sub </w:t>
      </w:r>
      <w:proofErr w:type="spellStart"/>
      <w:r w:rsidRPr="004A12F1">
        <w:rPr>
          <w:rFonts w:ascii="Arial" w:hAnsi="Arial" w:cs="Arial"/>
        </w:rPr>
        <w:t>incidenţa</w:t>
      </w:r>
      <w:proofErr w:type="spellEnd"/>
      <w:r w:rsidRPr="004A12F1">
        <w:rPr>
          <w:rFonts w:ascii="Arial" w:hAnsi="Arial" w:cs="Arial"/>
        </w:rPr>
        <w:t xml:space="preserve"> </w:t>
      </w:r>
      <w:proofErr w:type="spellStart"/>
      <w:r w:rsidRPr="004A12F1">
        <w:rPr>
          <w:rFonts w:ascii="Arial" w:hAnsi="Arial" w:cs="Arial"/>
        </w:rPr>
        <w:t>Convenţiei</w:t>
      </w:r>
      <w:proofErr w:type="spellEnd"/>
      <w:r w:rsidRPr="004A12F1">
        <w:rPr>
          <w:rFonts w:ascii="Arial" w:hAnsi="Arial" w:cs="Arial"/>
        </w:rPr>
        <w:t xml:space="preserve"> privind evaluarea impactului asupra mediului în context </w:t>
      </w:r>
      <w:proofErr w:type="spellStart"/>
      <w:r w:rsidRPr="004A12F1">
        <w:rPr>
          <w:rFonts w:ascii="Arial" w:hAnsi="Arial" w:cs="Arial"/>
        </w:rPr>
        <w:t>transfrontieră</w:t>
      </w:r>
      <w:proofErr w:type="spellEnd"/>
      <w:r w:rsidRPr="004A12F1">
        <w:rPr>
          <w:rFonts w:ascii="Arial" w:hAnsi="Arial" w:cs="Arial"/>
        </w:rPr>
        <w:t xml:space="preserve">, adoptată la </w:t>
      </w:r>
      <w:proofErr w:type="spellStart"/>
      <w:r w:rsidRPr="004A12F1">
        <w:rPr>
          <w:rFonts w:ascii="Arial" w:hAnsi="Arial" w:cs="Arial"/>
        </w:rPr>
        <w:t>Espoo</w:t>
      </w:r>
      <w:proofErr w:type="spellEnd"/>
      <w:r w:rsidRPr="004A12F1">
        <w:rPr>
          <w:rFonts w:ascii="Arial" w:hAnsi="Arial" w:cs="Arial"/>
        </w:rPr>
        <w:t xml:space="preserve"> la 25 februarie 1991, ratificată prin Legea nr. 22/2001, cu completările ulterioare;</w:t>
      </w:r>
      <w:r w:rsidR="00C62ABC" w:rsidRPr="004A12F1">
        <w:rPr>
          <w:rFonts w:ascii="Arial" w:hAnsi="Arial" w:cs="Arial"/>
        </w:rPr>
        <w:t xml:space="preserve"> - nu este cazul</w:t>
      </w:r>
    </w:p>
    <w:p w14:paraId="2FDB08FF" w14:textId="76E3D339" w:rsidR="00D811BF" w:rsidRPr="004A12F1" w:rsidRDefault="00D811BF" w:rsidP="004A12F1">
      <w:pPr>
        <w:spacing w:after="0"/>
        <w:rPr>
          <w:rFonts w:ascii="Arial" w:hAnsi="Arial" w:cs="Arial"/>
        </w:rPr>
      </w:pPr>
      <w:r w:rsidRPr="004A12F1">
        <w:rPr>
          <w:rFonts w:ascii="Arial" w:hAnsi="Arial" w:cs="Arial"/>
        </w:rPr>
        <w:t xml:space="preserve">    –  localizarea amplasamentului în raport cu patrimoniul cultural potrivit Listei monumentelor istorice, actualizată, aprobată prin Ordinul ministrului culturii </w:t>
      </w:r>
      <w:proofErr w:type="spellStart"/>
      <w:r w:rsidRPr="004A12F1">
        <w:rPr>
          <w:rFonts w:ascii="Arial" w:hAnsi="Arial" w:cs="Arial"/>
        </w:rPr>
        <w:t>şi</w:t>
      </w:r>
      <w:proofErr w:type="spellEnd"/>
      <w:r w:rsidRPr="004A12F1">
        <w:rPr>
          <w:rFonts w:ascii="Arial" w:hAnsi="Arial" w:cs="Arial"/>
        </w:rPr>
        <w:t xml:space="preserve"> cultelor nr. 2.314/2004, cu modificările ulterioare, </w:t>
      </w:r>
      <w:proofErr w:type="spellStart"/>
      <w:r w:rsidRPr="004A12F1">
        <w:rPr>
          <w:rFonts w:ascii="Arial" w:hAnsi="Arial" w:cs="Arial"/>
        </w:rPr>
        <w:t>şi</w:t>
      </w:r>
      <w:proofErr w:type="spellEnd"/>
      <w:r w:rsidRPr="004A12F1">
        <w:rPr>
          <w:rFonts w:ascii="Arial" w:hAnsi="Arial" w:cs="Arial"/>
        </w:rPr>
        <w:t xml:space="preserve"> Repertoriului arheologic </w:t>
      </w:r>
      <w:proofErr w:type="spellStart"/>
      <w:r w:rsidRPr="004A12F1">
        <w:rPr>
          <w:rFonts w:ascii="Arial" w:hAnsi="Arial" w:cs="Arial"/>
        </w:rPr>
        <w:t>naţional</w:t>
      </w:r>
      <w:proofErr w:type="spellEnd"/>
      <w:r w:rsidRPr="004A12F1">
        <w:rPr>
          <w:rFonts w:ascii="Arial" w:hAnsi="Arial" w:cs="Arial"/>
        </w:rPr>
        <w:t xml:space="preserve"> prevăzut de </w:t>
      </w:r>
      <w:proofErr w:type="spellStart"/>
      <w:r w:rsidRPr="004A12F1">
        <w:rPr>
          <w:rFonts w:ascii="Arial" w:hAnsi="Arial" w:cs="Arial"/>
        </w:rPr>
        <w:t>Ordonanţa</w:t>
      </w:r>
      <w:proofErr w:type="spellEnd"/>
      <w:r w:rsidRPr="004A12F1">
        <w:rPr>
          <w:rFonts w:ascii="Arial" w:hAnsi="Arial" w:cs="Arial"/>
        </w:rPr>
        <w:t xml:space="preserve"> Guvernului nr. 43/2000 privind </w:t>
      </w:r>
      <w:proofErr w:type="spellStart"/>
      <w:r w:rsidRPr="004A12F1">
        <w:rPr>
          <w:rFonts w:ascii="Arial" w:hAnsi="Arial" w:cs="Arial"/>
        </w:rPr>
        <w:t>protecţia</w:t>
      </w:r>
      <w:proofErr w:type="spellEnd"/>
      <w:r w:rsidRPr="004A12F1">
        <w:rPr>
          <w:rFonts w:ascii="Arial" w:hAnsi="Arial" w:cs="Arial"/>
        </w:rPr>
        <w:t xml:space="preserve"> patrimoniului arheologic </w:t>
      </w:r>
      <w:proofErr w:type="spellStart"/>
      <w:r w:rsidRPr="004A12F1">
        <w:rPr>
          <w:rFonts w:ascii="Arial" w:hAnsi="Arial" w:cs="Arial"/>
        </w:rPr>
        <w:t>şi</w:t>
      </w:r>
      <w:proofErr w:type="spellEnd"/>
      <w:r w:rsidRPr="004A12F1">
        <w:rPr>
          <w:rFonts w:ascii="Arial" w:hAnsi="Arial" w:cs="Arial"/>
        </w:rPr>
        <w:t xml:space="preserve"> declararea unor situri arheologice ca zone de interes </w:t>
      </w:r>
      <w:proofErr w:type="spellStart"/>
      <w:r w:rsidRPr="004A12F1">
        <w:rPr>
          <w:rFonts w:ascii="Arial" w:hAnsi="Arial" w:cs="Arial"/>
        </w:rPr>
        <w:t>naţional</w:t>
      </w:r>
      <w:proofErr w:type="spellEnd"/>
      <w:r w:rsidRPr="004A12F1">
        <w:rPr>
          <w:rFonts w:ascii="Arial" w:hAnsi="Arial" w:cs="Arial"/>
        </w:rPr>
        <w:t xml:space="preserve">, republicată, cu modificările </w:t>
      </w:r>
      <w:proofErr w:type="spellStart"/>
      <w:r w:rsidRPr="004A12F1">
        <w:rPr>
          <w:rFonts w:ascii="Arial" w:hAnsi="Arial" w:cs="Arial"/>
        </w:rPr>
        <w:t>şi</w:t>
      </w:r>
      <w:proofErr w:type="spellEnd"/>
      <w:r w:rsidRPr="004A12F1">
        <w:rPr>
          <w:rFonts w:ascii="Arial" w:hAnsi="Arial" w:cs="Arial"/>
        </w:rPr>
        <w:t xml:space="preserve"> completările ulterioare;</w:t>
      </w:r>
      <w:r w:rsidR="00C62ABC" w:rsidRPr="004A12F1">
        <w:rPr>
          <w:rFonts w:ascii="Arial" w:hAnsi="Arial" w:cs="Arial"/>
        </w:rPr>
        <w:t xml:space="preserve"> - nu este cazul</w:t>
      </w:r>
    </w:p>
    <w:p w14:paraId="00F4E3BA" w14:textId="77777777" w:rsidR="00D811BF" w:rsidRPr="004A12F1" w:rsidRDefault="00D811BF" w:rsidP="004A12F1">
      <w:pPr>
        <w:spacing w:after="0"/>
        <w:rPr>
          <w:rFonts w:ascii="Arial" w:hAnsi="Arial" w:cs="Arial"/>
        </w:rPr>
      </w:pPr>
      <w:r w:rsidRPr="004A12F1">
        <w:rPr>
          <w:rFonts w:ascii="Arial" w:hAnsi="Arial" w:cs="Arial"/>
        </w:rPr>
        <w:t xml:space="preserve">    –  </w:t>
      </w:r>
      <w:proofErr w:type="spellStart"/>
      <w:r w:rsidRPr="004A12F1">
        <w:rPr>
          <w:rFonts w:ascii="Arial" w:hAnsi="Arial" w:cs="Arial"/>
        </w:rPr>
        <w:t>hărţi</w:t>
      </w:r>
      <w:proofErr w:type="spellEnd"/>
      <w:r w:rsidRPr="004A12F1">
        <w:rPr>
          <w:rFonts w:ascii="Arial" w:hAnsi="Arial" w:cs="Arial"/>
        </w:rPr>
        <w:t xml:space="preserve">, fotografii ale amplasamentului care pot oferi </w:t>
      </w:r>
      <w:proofErr w:type="spellStart"/>
      <w:r w:rsidRPr="004A12F1">
        <w:rPr>
          <w:rFonts w:ascii="Arial" w:hAnsi="Arial" w:cs="Arial"/>
        </w:rPr>
        <w:t>informaţii</w:t>
      </w:r>
      <w:proofErr w:type="spellEnd"/>
      <w:r w:rsidRPr="004A12F1">
        <w:rPr>
          <w:rFonts w:ascii="Arial" w:hAnsi="Arial" w:cs="Arial"/>
        </w:rPr>
        <w:t xml:space="preserve"> privind caracteristicile fizice ale mediului, atât naturale, cât </w:t>
      </w:r>
      <w:proofErr w:type="spellStart"/>
      <w:r w:rsidRPr="004A12F1">
        <w:rPr>
          <w:rFonts w:ascii="Arial" w:hAnsi="Arial" w:cs="Arial"/>
        </w:rPr>
        <w:t>şi</w:t>
      </w:r>
      <w:proofErr w:type="spellEnd"/>
      <w:r w:rsidRPr="004A12F1">
        <w:rPr>
          <w:rFonts w:ascii="Arial" w:hAnsi="Arial" w:cs="Arial"/>
        </w:rPr>
        <w:t xml:space="preserve"> artificiale, </w:t>
      </w:r>
      <w:proofErr w:type="spellStart"/>
      <w:r w:rsidRPr="004A12F1">
        <w:rPr>
          <w:rFonts w:ascii="Arial" w:hAnsi="Arial" w:cs="Arial"/>
        </w:rPr>
        <w:t>şi</w:t>
      </w:r>
      <w:proofErr w:type="spellEnd"/>
      <w:r w:rsidRPr="004A12F1">
        <w:rPr>
          <w:rFonts w:ascii="Arial" w:hAnsi="Arial" w:cs="Arial"/>
        </w:rPr>
        <w:t xml:space="preserve"> alte </w:t>
      </w:r>
      <w:proofErr w:type="spellStart"/>
      <w:r w:rsidRPr="004A12F1">
        <w:rPr>
          <w:rFonts w:ascii="Arial" w:hAnsi="Arial" w:cs="Arial"/>
        </w:rPr>
        <w:t>informaţii</w:t>
      </w:r>
      <w:proofErr w:type="spellEnd"/>
      <w:r w:rsidRPr="004A12F1">
        <w:rPr>
          <w:rFonts w:ascii="Arial" w:hAnsi="Arial" w:cs="Arial"/>
        </w:rPr>
        <w:t xml:space="preserve"> privind:</w:t>
      </w:r>
    </w:p>
    <w:p w14:paraId="4DD0F5D1" w14:textId="65D8E8EF" w:rsidR="00D811BF" w:rsidRPr="004A12F1" w:rsidRDefault="00D811BF" w:rsidP="004A12F1">
      <w:pPr>
        <w:spacing w:after="0"/>
        <w:rPr>
          <w:rFonts w:ascii="Arial" w:hAnsi="Arial" w:cs="Arial"/>
        </w:rPr>
      </w:pPr>
      <w:r w:rsidRPr="004A12F1">
        <w:rPr>
          <w:rFonts w:ascii="Arial" w:hAnsi="Arial" w:cs="Arial"/>
        </w:rPr>
        <w:t xml:space="preserve">    • </w:t>
      </w:r>
      <w:proofErr w:type="spellStart"/>
      <w:r w:rsidRPr="004A12F1">
        <w:rPr>
          <w:rFonts w:ascii="Arial" w:hAnsi="Arial" w:cs="Arial"/>
        </w:rPr>
        <w:t>folosinţele</w:t>
      </w:r>
      <w:proofErr w:type="spellEnd"/>
      <w:r w:rsidRPr="004A12F1">
        <w:rPr>
          <w:rFonts w:ascii="Arial" w:hAnsi="Arial" w:cs="Arial"/>
        </w:rPr>
        <w:t xml:space="preserve"> actuale </w:t>
      </w:r>
      <w:proofErr w:type="spellStart"/>
      <w:r w:rsidRPr="004A12F1">
        <w:rPr>
          <w:rFonts w:ascii="Arial" w:hAnsi="Arial" w:cs="Arial"/>
        </w:rPr>
        <w:t>şi</w:t>
      </w:r>
      <w:proofErr w:type="spellEnd"/>
      <w:r w:rsidRPr="004A12F1">
        <w:rPr>
          <w:rFonts w:ascii="Arial" w:hAnsi="Arial" w:cs="Arial"/>
        </w:rPr>
        <w:t xml:space="preserve"> planificate ale terenului atât pe amplasament, cât </w:t>
      </w:r>
      <w:proofErr w:type="spellStart"/>
      <w:r w:rsidRPr="004A12F1">
        <w:rPr>
          <w:rFonts w:ascii="Arial" w:hAnsi="Arial" w:cs="Arial"/>
        </w:rPr>
        <w:t>şi</w:t>
      </w:r>
      <w:proofErr w:type="spellEnd"/>
      <w:r w:rsidRPr="004A12F1">
        <w:rPr>
          <w:rFonts w:ascii="Arial" w:hAnsi="Arial" w:cs="Arial"/>
        </w:rPr>
        <w:t xml:space="preserve"> pe zone adiacente acestuia;</w:t>
      </w:r>
      <w:r w:rsidR="00C62ABC" w:rsidRPr="004A12F1">
        <w:rPr>
          <w:rFonts w:ascii="Arial" w:hAnsi="Arial" w:cs="Arial"/>
        </w:rPr>
        <w:t xml:space="preserve"> </w:t>
      </w:r>
      <w:r w:rsidR="00C62ABC" w:rsidRPr="00AA1A33">
        <w:rPr>
          <w:rFonts w:ascii="Arial" w:hAnsi="Arial" w:cs="Arial"/>
        </w:rPr>
        <w:t xml:space="preserve">- </w:t>
      </w:r>
      <w:proofErr w:type="spellStart"/>
      <w:r w:rsidR="00C62ABC" w:rsidRPr="00AA1A33">
        <w:rPr>
          <w:rFonts w:ascii="Arial" w:hAnsi="Arial" w:cs="Arial"/>
        </w:rPr>
        <w:t>conf</w:t>
      </w:r>
      <w:proofErr w:type="spellEnd"/>
      <w:r w:rsidR="00C62ABC" w:rsidRPr="00AA1A33">
        <w:rPr>
          <w:rFonts w:ascii="Arial" w:hAnsi="Arial" w:cs="Arial"/>
        </w:rPr>
        <w:t>,. CF</w:t>
      </w:r>
    </w:p>
    <w:p w14:paraId="647322F3" w14:textId="29488F60" w:rsidR="00D811BF" w:rsidRPr="00AA1A33" w:rsidRDefault="00D811BF" w:rsidP="004A12F1">
      <w:pPr>
        <w:spacing w:after="0"/>
        <w:rPr>
          <w:rFonts w:ascii="Arial" w:hAnsi="Arial" w:cs="Arial"/>
        </w:rPr>
      </w:pPr>
      <w:r w:rsidRPr="004A12F1">
        <w:rPr>
          <w:rFonts w:ascii="Arial" w:hAnsi="Arial" w:cs="Arial"/>
        </w:rPr>
        <w:t xml:space="preserve">    • politici de zonare </w:t>
      </w:r>
      <w:proofErr w:type="spellStart"/>
      <w:r w:rsidRPr="004A12F1">
        <w:rPr>
          <w:rFonts w:ascii="Arial" w:hAnsi="Arial" w:cs="Arial"/>
        </w:rPr>
        <w:t>şi</w:t>
      </w:r>
      <w:proofErr w:type="spellEnd"/>
      <w:r w:rsidRPr="004A12F1">
        <w:rPr>
          <w:rFonts w:ascii="Arial" w:hAnsi="Arial" w:cs="Arial"/>
        </w:rPr>
        <w:t xml:space="preserve"> de folosire a terenului;</w:t>
      </w:r>
      <w:r w:rsidR="00C62ABC" w:rsidRPr="004A12F1">
        <w:rPr>
          <w:rFonts w:ascii="Arial" w:hAnsi="Arial" w:cs="Arial"/>
        </w:rPr>
        <w:t xml:space="preserve"> </w:t>
      </w:r>
      <w:r w:rsidR="00C62ABC" w:rsidRPr="00AA1A33">
        <w:rPr>
          <w:rFonts w:ascii="Arial" w:hAnsi="Arial" w:cs="Arial"/>
        </w:rPr>
        <w:t xml:space="preserve">- </w:t>
      </w:r>
      <w:proofErr w:type="spellStart"/>
      <w:r w:rsidR="00C62ABC" w:rsidRPr="00AA1A33">
        <w:rPr>
          <w:rFonts w:ascii="Arial" w:hAnsi="Arial" w:cs="Arial"/>
        </w:rPr>
        <w:t>conf</w:t>
      </w:r>
      <w:proofErr w:type="spellEnd"/>
      <w:r w:rsidR="00C62ABC" w:rsidRPr="00AA1A33">
        <w:rPr>
          <w:rFonts w:ascii="Arial" w:hAnsi="Arial" w:cs="Arial"/>
        </w:rPr>
        <w:t xml:space="preserve"> CF</w:t>
      </w:r>
    </w:p>
    <w:p w14:paraId="3010A948" w14:textId="79413A83" w:rsidR="00D811BF" w:rsidRPr="004A12F1" w:rsidRDefault="00D811BF" w:rsidP="004A12F1">
      <w:pPr>
        <w:spacing w:after="0"/>
        <w:rPr>
          <w:rFonts w:ascii="Arial" w:hAnsi="Arial" w:cs="Arial"/>
        </w:rPr>
      </w:pPr>
      <w:r w:rsidRPr="004A12F1">
        <w:rPr>
          <w:rFonts w:ascii="Arial" w:hAnsi="Arial" w:cs="Arial"/>
        </w:rPr>
        <w:t xml:space="preserve">    </w:t>
      </w:r>
      <w:r w:rsidRPr="00AA1A33">
        <w:rPr>
          <w:rFonts w:ascii="Arial" w:hAnsi="Arial" w:cs="Arial"/>
        </w:rPr>
        <w:t>• arealele sensibile;</w:t>
      </w:r>
      <w:r w:rsidR="00AA1A33" w:rsidRPr="00AA1A33">
        <w:rPr>
          <w:rFonts w:ascii="Arial" w:hAnsi="Arial" w:cs="Arial"/>
        </w:rPr>
        <w:t xml:space="preserve"> nu este cazul</w:t>
      </w:r>
    </w:p>
    <w:p w14:paraId="0A3B034E" w14:textId="77777777" w:rsidR="00D811BF" w:rsidRPr="004A12F1" w:rsidRDefault="00D811BF" w:rsidP="004A12F1">
      <w:pPr>
        <w:spacing w:after="0"/>
        <w:rPr>
          <w:rFonts w:ascii="Arial" w:hAnsi="Arial" w:cs="Arial"/>
        </w:rPr>
      </w:pPr>
    </w:p>
    <w:p w14:paraId="14FA7A24" w14:textId="563A82E7" w:rsidR="00D811BF" w:rsidRPr="004A12F1" w:rsidRDefault="00D811BF" w:rsidP="004A12F1">
      <w:pPr>
        <w:spacing w:after="0"/>
        <w:rPr>
          <w:rFonts w:ascii="Arial" w:hAnsi="Arial" w:cs="Arial"/>
        </w:rPr>
      </w:pPr>
      <w:r w:rsidRPr="004A12F1">
        <w:rPr>
          <w:rFonts w:ascii="Arial" w:hAnsi="Arial" w:cs="Arial"/>
        </w:rPr>
        <w:t xml:space="preserve">    –  coordonatele geografice ale amplasamentului proiectului, care vor fi prezentate sub formă de vector în format digital cu </w:t>
      </w:r>
      <w:proofErr w:type="spellStart"/>
      <w:r w:rsidRPr="004A12F1">
        <w:rPr>
          <w:rFonts w:ascii="Arial" w:hAnsi="Arial" w:cs="Arial"/>
        </w:rPr>
        <w:t>referinţă</w:t>
      </w:r>
      <w:proofErr w:type="spellEnd"/>
      <w:r w:rsidRPr="004A12F1">
        <w:rPr>
          <w:rFonts w:ascii="Arial" w:hAnsi="Arial" w:cs="Arial"/>
        </w:rPr>
        <w:t xml:space="preserve"> geografică, în sistem de </w:t>
      </w:r>
      <w:proofErr w:type="spellStart"/>
      <w:r w:rsidRPr="004A12F1">
        <w:rPr>
          <w:rFonts w:ascii="Arial" w:hAnsi="Arial" w:cs="Arial"/>
        </w:rPr>
        <w:t>proiecţie</w:t>
      </w:r>
      <w:proofErr w:type="spellEnd"/>
      <w:r w:rsidRPr="004A12F1">
        <w:rPr>
          <w:rFonts w:ascii="Arial" w:hAnsi="Arial" w:cs="Arial"/>
        </w:rPr>
        <w:t xml:space="preserve"> </w:t>
      </w:r>
      <w:proofErr w:type="spellStart"/>
      <w:r w:rsidRPr="004A12F1">
        <w:rPr>
          <w:rFonts w:ascii="Arial" w:hAnsi="Arial" w:cs="Arial"/>
        </w:rPr>
        <w:t>naţională</w:t>
      </w:r>
      <w:proofErr w:type="spellEnd"/>
      <w:r w:rsidRPr="004A12F1">
        <w:rPr>
          <w:rFonts w:ascii="Arial" w:hAnsi="Arial" w:cs="Arial"/>
        </w:rPr>
        <w:t xml:space="preserve"> Stereo 1970;</w:t>
      </w:r>
      <w:r w:rsidR="00C62ABC" w:rsidRPr="004A12F1">
        <w:rPr>
          <w:rFonts w:ascii="Arial" w:hAnsi="Arial" w:cs="Arial"/>
        </w:rPr>
        <w:t xml:space="preserve">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25"/>
        <w:gridCol w:w="2703"/>
      </w:tblGrid>
      <w:tr w:rsidR="00C62ABC" w:rsidRPr="004A12F1" w14:paraId="440F7D50" w14:textId="77777777" w:rsidTr="00C62ABC">
        <w:trPr>
          <w:trHeight w:val="345"/>
        </w:trPr>
        <w:tc>
          <w:tcPr>
            <w:tcW w:w="2700" w:type="dxa"/>
          </w:tcPr>
          <w:p w14:paraId="6E85A869" w14:textId="77777777" w:rsidR="00C62ABC" w:rsidRPr="004A12F1" w:rsidRDefault="00C62ABC" w:rsidP="004A12F1">
            <w:pPr>
              <w:jc w:val="both"/>
              <w:rPr>
                <w:rFonts w:ascii="Arial" w:hAnsi="Arial" w:cs="Arial"/>
                <w:b/>
              </w:rPr>
            </w:pPr>
            <w:r w:rsidRPr="004A12F1">
              <w:rPr>
                <w:rFonts w:ascii="Arial" w:hAnsi="Arial" w:cs="Arial"/>
                <w:b/>
              </w:rPr>
              <w:t xml:space="preserve">     </w:t>
            </w:r>
            <w:proofErr w:type="spellStart"/>
            <w:r w:rsidRPr="004A12F1">
              <w:rPr>
                <w:rFonts w:ascii="Arial" w:hAnsi="Arial" w:cs="Arial"/>
                <w:b/>
              </w:rPr>
              <w:t>Numar</w:t>
            </w:r>
            <w:proofErr w:type="spellEnd"/>
            <w:r w:rsidRPr="004A12F1">
              <w:rPr>
                <w:rFonts w:ascii="Arial" w:hAnsi="Arial" w:cs="Arial"/>
                <w:b/>
              </w:rPr>
              <w:t xml:space="preserve"> izvor</w:t>
            </w:r>
          </w:p>
        </w:tc>
        <w:tc>
          <w:tcPr>
            <w:tcW w:w="2025" w:type="dxa"/>
          </w:tcPr>
          <w:p w14:paraId="189AA3C1" w14:textId="77777777" w:rsidR="00C62ABC" w:rsidRPr="004A12F1" w:rsidRDefault="00C62ABC" w:rsidP="004A12F1">
            <w:pPr>
              <w:jc w:val="both"/>
              <w:rPr>
                <w:rFonts w:ascii="Arial" w:hAnsi="Arial" w:cs="Arial"/>
                <w:b/>
              </w:rPr>
            </w:pPr>
            <w:r w:rsidRPr="004A12F1">
              <w:rPr>
                <w:rFonts w:ascii="Arial" w:hAnsi="Arial" w:cs="Arial"/>
                <w:b/>
              </w:rPr>
              <w:t xml:space="preserve">          X (N)</w:t>
            </w:r>
          </w:p>
        </w:tc>
        <w:tc>
          <w:tcPr>
            <w:tcW w:w="2703" w:type="dxa"/>
          </w:tcPr>
          <w:p w14:paraId="7F88F442" w14:textId="77777777" w:rsidR="00C62ABC" w:rsidRPr="004A12F1" w:rsidRDefault="00C62ABC" w:rsidP="004A12F1">
            <w:pPr>
              <w:jc w:val="both"/>
              <w:rPr>
                <w:rFonts w:ascii="Arial" w:hAnsi="Arial" w:cs="Arial"/>
                <w:b/>
              </w:rPr>
            </w:pPr>
            <w:r w:rsidRPr="004A12F1">
              <w:rPr>
                <w:rFonts w:ascii="Arial" w:hAnsi="Arial" w:cs="Arial"/>
                <w:b/>
              </w:rPr>
              <w:t xml:space="preserve">           Y (E)</w:t>
            </w:r>
          </w:p>
        </w:tc>
      </w:tr>
      <w:tr w:rsidR="00C62ABC" w:rsidRPr="004A12F1" w14:paraId="1C7301C0" w14:textId="77777777" w:rsidTr="00C62ABC">
        <w:trPr>
          <w:trHeight w:val="330"/>
        </w:trPr>
        <w:tc>
          <w:tcPr>
            <w:tcW w:w="2700" w:type="dxa"/>
          </w:tcPr>
          <w:p w14:paraId="21475123" w14:textId="77777777" w:rsidR="00C62ABC" w:rsidRPr="004A12F1" w:rsidRDefault="00C62ABC" w:rsidP="004A12F1">
            <w:pPr>
              <w:jc w:val="both"/>
              <w:rPr>
                <w:rFonts w:ascii="Arial" w:hAnsi="Arial" w:cs="Arial"/>
              </w:rPr>
            </w:pPr>
            <w:r w:rsidRPr="004A12F1">
              <w:rPr>
                <w:rFonts w:ascii="Arial" w:hAnsi="Arial" w:cs="Arial"/>
              </w:rPr>
              <w:t>Izvor 1 (aval, spre N)</w:t>
            </w:r>
          </w:p>
        </w:tc>
        <w:tc>
          <w:tcPr>
            <w:tcW w:w="2025" w:type="dxa"/>
          </w:tcPr>
          <w:p w14:paraId="480074D8" w14:textId="77777777" w:rsidR="00C62ABC" w:rsidRPr="004A12F1" w:rsidRDefault="00C62ABC" w:rsidP="004A12F1">
            <w:pPr>
              <w:jc w:val="both"/>
              <w:rPr>
                <w:rFonts w:ascii="Arial" w:hAnsi="Arial" w:cs="Arial"/>
              </w:rPr>
            </w:pPr>
            <w:r w:rsidRPr="004A12F1">
              <w:rPr>
                <w:rFonts w:ascii="Arial" w:hAnsi="Arial" w:cs="Arial"/>
              </w:rPr>
              <w:t xml:space="preserve">      423866,212</w:t>
            </w:r>
          </w:p>
        </w:tc>
        <w:tc>
          <w:tcPr>
            <w:tcW w:w="2703" w:type="dxa"/>
          </w:tcPr>
          <w:p w14:paraId="548F6719" w14:textId="77777777" w:rsidR="00C62ABC" w:rsidRPr="004A12F1" w:rsidRDefault="00C62ABC" w:rsidP="004A12F1">
            <w:pPr>
              <w:jc w:val="both"/>
              <w:rPr>
                <w:rFonts w:ascii="Arial" w:hAnsi="Arial" w:cs="Arial"/>
              </w:rPr>
            </w:pPr>
            <w:r w:rsidRPr="004A12F1">
              <w:rPr>
                <w:rFonts w:ascii="Arial" w:hAnsi="Arial" w:cs="Arial"/>
              </w:rPr>
              <w:t xml:space="preserve">      367593,103</w:t>
            </w:r>
          </w:p>
        </w:tc>
      </w:tr>
      <w:tr w:rsidR="00C62ABC" w:rsidRPr="004A12F1" w14:paraId="741627AB" w14:textId="77777777" w:rsidTr="00C62ABC">
        <w:trPr>
          <w:trHeight w:val="375"/>
        </w:trPr>
        <w:tc>
          <w:tcPr>
            <w:tcW w:w="2700" w:type="dxa"/>
          </w:tcPr>
          <w:p w14:paraId="0316EA29" w14:textId="77777777" w:rsidR="00C62ABC" w:rsidRPr="004A12F1" w:rsidRDefault="00C62ABC" w:rsidP="004A12F1">
            <w:pPr>
              <w:jc w:val="both"/>
              <w:rPr>
                <w:rFonts w:ascii="Arial" w:hAnsi="Arial" w:cs="Arial"/>
              </w:rPr>
            </w:pPr>
            <w:r w:rsidRPr="004A12F1">
              <w:rPr>
                <w:rFonts w:ascii="Arial" w:hAnsi="Arial" w:cs="Arial"/>
              </w:rPr>
              <w:t>Izvor 2 (centru)</w:t>
            </w:r>
          </w:p>
        </w:tc>
        <w:tc>
          <w:tcPr>
            <w:tcW w:w="2025" w:type="dxa"/>
          </w:tcPr>
          <w:p w14:paraId="2121DE58" w14:textId="77777777" w:rsidR="00C62ABC" w:rsidRPr="004A12F1" w:rsidRDefault="00C62ABC" w:rsidP="004A12F1">
            <w:pPr>
              <w:jc w:val="both"/>
              <w:rPr>
                <w:rFonts w:ascii="Arial" w:hAnsi="Arial" w:cs="Arial"/>
              </w:rPr>
            </w:pPr>
            <w:r w:rsidRPr="004A12F1">
              <w:rPr>
                <w:rFonts w:ascii="Arial" w:hAnsi="Arial" w:cs="Arial"/>
              </w:rPr>
              <w:t xml:space="preserve">      423861,849</w:t>
            </w:r>
          </w:p>
        </w:tc>
        <w:tc>
          <w:tcPr>
            <w:tcW w:w="2703" w:type="dxa"/>
          </w:tcPr>
          <w:p w14:paraId="2B5B9955" w14:textId="77777777" w:rsidR="00C62ABC" w:rsidRPr="004A12F1" w:rsidRDefault="00C62ABC" w:rsidP="004A12F1">
            <w:pPr>
              <w:jc w:val="both"/>
              <w:rPr>
                <w:rFonts w:ascii="Arial" w:hAnsi="Arial" w:cs="Arial"/>
              </w:rPr>
            </w:pPr>
            <w:r w:rsidRPr="004A12F1">
              <w:rPr>
                <w:rFonts w:ascii="Arial" w:hAnsi="Arial" w:cs="Arial"/>
              </w:rPr>
              <w:t xml:space="preserve">      367580,373</w:t>
            </w:r>
          </w:p>
        </w:tc>
      </w:tr>
    </w:tbl>
    <w:p w14:paraId="1DBCC95D" w14:textId="77777777" w:rsidR="00C62ABC" w:rsidRPr="004A12F1" w:rsidRDefault="00C62ABC" w:rsidP="004A12F1">
      <w:pPr>
        <w:spacing w:after="0"/>
        <w:rPr>
          <w:rFonts w:ascii="Arial" w:hAnsi="Arial" w:cs="Arial"/>
        </w:rPr>
      </w:pPr>
    </w:p>
    <w:p w14:paraId="682C7065" w14:textId="77777777" w:rsidR="00D811BF" w:rsidRPr="004A12F1" w:rsidRDefault="00D811BF" w:rsidP="004A12F1">
      <w:pPr>
        <w:spacing w:after="0"/>
        <w:rPr>
          <w:rFonts w:ascii="Arial" w:hAnsi="Arial" w:cs="Arial"/>
        </w:rPr>
      </w:pPr>
      <w:r w:rsidRPr="004A12F1">
        <w:rPr>
          <w:rFonts w:ascii="Arial" w:hAnsi="Arial" w:cs="Arial"/>
        </w:rPr>
        <w:t xml:space="preserve">    –  detalii privind orice variantă de amplasament care a fost luată în considerare.</w:t>
      </w:r>
    </w:p>
    <w:p w14:paraId="0BE0D12D" w14:textId="77777777" w:rsidR="00D811BF" w:rsidRPr="004A12F1" w:rsidRDefault="00D811BF" w:rsidP="004A12F1">
      <w:pPr>
        <w:spacing w:after="0"/>
        <w:rPr>
          <w:rFonts w:ascii="Arial" w:hAnsi="Arial" w:cs="Arial"/>
        </w:rPr>
      </w:pPr>
    </w:p>
    <w:p w14:paraId="4AC54FD6" w14:textId="77777777" w:rsidR="00D811BF" w:rsidRPr="004A12F1" w:rsidRDefault="00D811BF" w:rsidP="004A12F1">
      <w:pPr>
        <w:spacing w:after="0"/>
        <w:rPr>
          <w:rFonts w:ascii="Arial" w:hAnsi="Arial" w:cs="Arial"/>
          <w:u w:val="single"/>
        </w:rPr>
      </w:pPr>
      <w:r w:rsidRPr="004A12F1">
        <w:rPr>
          <w:rFonts w:ascii="Arial" w:hAnsi="Arial" w:cs="Arial"/>
          <w:u w:val="single"/>
        </w:rPr>
        <w:t xml:space="preserve">    VI. Descrierea tuturor efectelor semnificative posibile asupra mediului ale proiectului, în limita </w:t>
      </w:r>
      <w:proofErr w:type="spellStart"/>
      <w:r w:rsidRPr="004A12F1">
        <w:rPr>
          <w:rFonts w:ascii="Arial" w:hAnsi="Arial" w:cs="Arial"/>
          <w:u w:val="single"/>
        </w:rPr>
        <w:t>informaţiilor</w:t>
      </w:r>
      <w:proofErr w:type="spellEnd"/>
      <w:r w:rsidRPr="004A12F1">
        <w:rPr>
          <w:rFonts w:ascii="Arial" w:hAnsi="Arial" w:cs="Arial"/>
          <w:u w:val="single"/>
        </w:rPr>
        <w:t xml:space="preserve"> disponibile:</w:t>
      </w:r>
    </w:p>
    <w:p w14:paraId="0E94B031" w14:textId="77777777" w:rsidR="00D811BF" w:rsidRPr="004A12F1" w:rsidRDefault="00D811BF" w:rsidP="004A12F1">
      <w:pPr>
        <w:spacing w:after="0"/>
        <w:rPr>
          <w:rFonts w:ascii="Arial" w:hAnsi="Arial" w:cs="Arial"/>
          <w:i/>
          <w:u w:val="single"/>
        </w:rPr>
      </w:pPr>
      <w:r w:rsidRPr="004A12F1">
        <w:rPr>
          <w:rFonts w:ascii="Arial" w:hAnsi="Arial" w:cs="Arial"/>
          <w:i/>
          <w:u w:val="single"/>
        </w:rPr>
        <w:t xml:space="preserve">    A. Surse de </w:t>
      </w:r>
      <w:proofErr w:type="spellStart"/>
      <w:r w:rsidRPr="004A12F1">
        <w:rPr>
          <w:rFonts w:ascii="Arial" w:hAnsi="Arial" w:cs="Arial"/>
          <w:i/>
          <w:u w:val="single"/>
        </w:rPr>
        <w:t>poluanţi</w:t>
      </w:r>
      <w:proofErr w:type="spellEnd"/>
      <w:r w:rsidRPr="004A12F1">
        <w:rPr>
          <w:rFonts w:ascii="Arial" w:hAnsi="Arial" w:cs="Arial"/>
          <w:i/>
          <w:u w:val="single"/>
        </w:rPr>
        <w:t xml:space="preserve"> </w:t>
      </w:r>
      <w:proofErr w:type="spellStart"/>
      <w:r w:rsidRPr="004A12F1">
        <w:rPr>
          <w:rFonts w:ascii="Arial" w:hAnsi="Arial" w:cs="Arial"/>
          <w:i/>
          <w:u w:val="single"/>
        </w:rPr>
        <w:t>şi</w:t>
      </w:r>
      <w:proofErr w:type="spellEnd"/>
      <w:r w:rsidRPr="004A12F1">
        <w:rPr>
          <w:rFonts w:ascii="Arial" w:hAnsi="Arial" w:cs="Arial"/>
          <w:i/>
          <w:u w:val="single"/>
        </w:rPr>
        <w:t xml:space="preserve"> </w:t>
      </w:r>
      <w:proofErr w:type="spellStart"/>
      <w:r w:rsidRPr="004A12F1">
        <w:rPr>
          <w:rFonts w:ascii="Arial" w:hAnsi="Arial" w:cs="Arial"/>
          <w:i/>
          <w:u w:val="single"/>
        </w:rPr>
        <w:t>instalaţii</w:t>
      </w:r>
      <w:proofErr w:type="spellEnd"/>
      <w:r w:rsidRPr="004A12F1">
        <w:rPr>
          <w:rFonts w:ascii="Arial" w:hAnsi="Arial" w:cs="Arial"/>
          <w:i/>
          <w:u w:val="single"/>
        </w:rPr>
        <w:t xml:space="preserve"> pentru </w:t>
      </w:r>
      <w:proofErr w:type="spellStart"/>
      <w:r w:rsidRPr="004A12F1">
        <w:rPr>
          <w:rFonts w:ascii="Arial" w:hAnsi="Arial" w:cs="Arial"/>
          <w:i/>
          <w:u w:val="single"/>
        </w:rPr>
        <w:t>reţinerea</w:t>
      </w:r>
      <w:proofErr w:type="spellEnd"/>
      <w:r w:rsidRPr="004A12F1">
        <w:rPr>
          <w:rFonts w:ascii="Arial" w:hAnsi="Arial" w:cs="Arial"/>
          <w:i/>
          <w:u w:val="single"/>
        </w:rPr>
        <w:t xml:space="preserve">, evacuarea </w:t>
      </w:r>
      <w:proofErr w:type="spellStart"/>
      <w:r w:rsidRPr="004A12F1">
        <w:rPr>
          <w:rFonts w:ascii="Arial" w:hAnsi="Arial" w:cs="Arial"/>
          <w:i/>
          <w:u w:val="single"/>
        </w:rPr>
        <w:t>şi</w:t>
      </w:r>
      <w:proofErr w:type="spellEnd"/>
      <w:r w:rsidRPr="004A12F1">
        <w:rPr>
          <w:rFonts w:ascii="Arial" w:hAnsi="Arial" w:cs="Arial"/>
          <w:i/>
          <w:u w:val="single"/>
        </w:rPr>
        <w:t xml:space="preserve"> dispersia </w:t>
      </w:r>
      <w:proofErr w:type="spellStart"/>
      <w:r w:rsidRPr="004A12F1">
        <w:rPr>
          <w:rFonts w:ascii="Arial" w:hAnsi="Arial" w:cs="Arial"/>
          <w:i/>
          <w:u w:val="single"/>
        </w:rPr>
        <w:t>poluanţilor</w:t>
      </w:r>
      <w:proofErr w:type="spellEnd"/>
      <w:r w:rsidRPr="004A12F1">
        <w:rPr>
          <w:rFonts w:ascii="Arial" w:hAnsi="Arial" w:cs="Arial"/>
          <w:i/>
          <w:u w:val="single"/>
        </w:rPr>
        <w:t xml:space="preserve"> în mediu:</w:t>
      </w:r>
    </w:p>
    <w:p w14:paraId="79380D68" w14:textId="77777777" w:rsidR="00D811BF" w:rsidRPr="004A12F1" w:rsidRDefault="00D811BF" w:rsidP="004A12F1">
      <w:pPr>
        <w:spacing w:after="0"/>
        <w:rPr>
          <w:rFonts w:ascii="Arial" w:hAnsi="Arial" w:cs="Arial"/>
        </w:rPr>
      </w:pPr>
      <w:r w:rsidRPr="004A12F1">
        <w:rPr>
          <w:rFonts w:ascii="Arial" w:hAnsi="Arial" w:cs="Arial"/>
        </w:rPr>
        <w:t xml:space="preserve">    a) </w:t>
      </w:r>
      <w:proofErr w:type="spellStart"/>
      <w:r w:rsidRPr="004A12F1">
        <w:rPr>
          <w:rFonts w:ascii="Arial" w:hAnsi="Arial" w:cs="Arial"/>
        </w:rPr>
        <w:t>protecţia</w:t>
      </w:r>
      <w:proofErr w:type="spellEnd"/>
      <w:r w:rsidRPr="004A12F1">
        <w:rPr>
          <w:rFonts w:ascii="Arial" w:hAnsi="Arial" w:cs="Arial"/>
        </w:rPr>
        <w:t xml:space="preserve"> </w:t>
      </w:r>
      <w:proofErr w:type="spellStart"/>
      <w:r w:rsidRPr="004A12F1">
        <w:rPr>
          <w:rFonts w:ascii="Arial" w:hAnsi="Arial" w:cs="Arial"/>
        </w:rPr>
        <w:t>calităţii</w:t>
      </w:r>
      <w:proofErr w:type="spellEnd"/>
      <w:r w:rsidRPr="004A12F1">
        <w:rPr>
          <w:rFonts w:ascii="Arial" w:hAnsi="Arial" w:cs="Arial"/>
        </w:rPr>
        <w:t xml:space="preserve"> apelor:</w:t>
      </w:r>
    </w:p>
    <w:p w14:paraId="2CBD3317" w14:textId="77777777" w:rsidR="00AB0D4D" w:rsidRPr="004A12F1" w:rsidRDefault="00D811BF" w:rsidP="004A12F1">
      <w:pPr>
        <w:spacing w:after="0"/>
        <w:rPr>
          <w:rFonts w:ascii="Arial" w:hAnsi="Arial" w:cs="Arial"/>
        </w:rPr>
      </w:pPr>
      <w:r w:rsidRPr="004A12F1">
        <w:rPr>
          <w:rFonts w:ascii="Arial" w:hAnsi="Arial" w:cs="Arial"/>
        </w:rPr>
        <w:t xml:space="preserve">    -  sursele de </w:t>
      </w:r>
      <w:proofErr w:type="spellStart"/>
      <w:r w:rsidRPr="004A12F1">
        <w:rPr>
          <w:rFonts w:ascii="Arial" w:hAnsi="Arial" w:cs="Arial"/>
        </w:rPr>
        <w:t>poluanţi</w:t>
      </w:r>
      <w:proofErr w:type="spellEnd"/>
      <w:r w:rsidRPr="004A12F1">
        <w:rPr>
          <w:rFonts w:ascii="Arial" w:hAnsi="Arial" w:cs="Arial"/>
        </w:rPr>
        <w:t xml:space="preserve"> pentru ape, locul de evacuare sau emisarul;</w:t>
      </w:r>
    </w:p>
    <w:p w14:paraId="72D55C28" w14:textId="1006CB99" w:rsidR="00D811BF" w:rsidRPr="004A12F1" w:rsidRDefault="00C62ABC" w:rsidP="004A12F1">
      <w:pPr>
        <w:spacing w:after="0"/>
        <w:rPr>
          <w:rFonts w:ascii="Arial" w:hAnsi="Arial" w:cs="Arial"/>
        </w:rPr>
      </w:pPr>
      <w:r w:rsidRPr="004A12F1">
        <w:rPr>
          <w:rFonts w:ascii="Arial" w:hAnsi="Arial" w:cs="Arial"/>
        </w:rPr>
        <w:t xml:space="preserve"> - </w:t>
      </w:r>
      <w:r w:rsidR="00AB0D4D" w:rsidRPr="004A12F1">
        <w:rPr>
          <w:rFonts w:ascii="Arial" w:hAnsi="Arial" w:cs="Arial"/>
          <w:sz w:val="24"/>
          <w:szCs w:val="24"/>
        </w:rPr>
        <w:t xml:space="preserve">Din punct de vedere al </w:t>
      </w:r>
      <w:proofErr w:type="spellStart"/>
      <w:r w:rsidR="00AB0D4D" w:rsidRPr="004A12F1">
        <w:rPr>
          <w:rFonts w:ascii="Arial" w:hAnsi="Arial" w:cs="Arial"/>
          <w:sz w:val="24"/>
          <w:szCs w:val="24"/>
        </w:rPr>
        <w:t>gospodaririi</w:t>
      </w:r>
      <w:proofErr w:type="spellEnd"/>
      <w:r w:rsidR="00AB0D4D" w:rsidRPr="004A12F1">
        <w:rPr>
          <w:rFonts w:ascii="Arial" w:hAnsi="Arial" w:cs="Arial"/>
          <w:sz w:val="24"/>
          <w:szCs w:val="24"/>
        </w:rPr>
        <w:t xml:space="preserve"> apelor, </w:t>
      </w:r>
      <w:proofErr w:type="spellStart"/>
      <w:r w:rsidR="00AB0D4D" w:rsidRPr="004A12F1">
        <w:rPr>
          <w:rFonts w:ascii="Arial" w:hAnsi="Arial" w:cs="Arial"/>
          <w:sz w:val="24"/>
          <w:szCs w:val="24"/>
        </w:rPr>
        <w:t>lucrarile</w:t>
      </w:r>
      <w:proofErr w:type="spellEnd"/>
      <w:r w:rsidR="00AB0D4D" w:rsidRPr="004A12F1">
        <w:rPr>
          <w:rFonts w:ascii="Arial" w:hAnsi="Arial" w:cs="Arial"/>
          <w:sz w:val="24"/>
          <w:szCs w:val="24"/>
        </w:rPr>
        <w:t xml:space="preserve"> proiectate nu au au influenta asupra altor </w:t>
      </w:r>
      <w:proofErr w:type="spellStart"/>
      <w:r w:rsidR="00AB0D4D" w:rsidRPr="004A12F1">
        <w:rPr>
          <w:rFonts w:ascii="Arial" w:hAnsi="Arial" w:cs="Arial"/>
          <w:sz w:val="24"/>
          <w:szCs w:val="24"/>
        </w:rPr>
        <w:t>folosinte</w:t>
      </w:r>
      <w:proofErr w:type="spellEnd"/>
      <w:r w:rsidR="00AB0D4D" w:rsidRPr="004A12F1">
        <w:rPr>
          <w:rFonts w:ascii="Arial" w:hAnsi="Arial" w:cs="Arial"/>
          <w:sz w:val="24"/>
          <w:szCs w:val="24"/>
        </w:rPr>
        <w:t xml:space="preserve"> de apa subterana sau de </w:t>
      </w:r>
      <w:proofErr w:type="spellStart"/>
      <w:r w:rsidR="00AB0D4D" w:rsidRPr="004A12F1">
        <w:rPr>
          <w:rFonts w:ascii="Arial" w:hAnsi="Arial" w:cs="Arial"/>
          <w:sz w:val="24"/>
          <w:szCs w:val="24"/>
        </w:rPr>
        <w:t>suprafata</w:t>
      </w:r>
      <w:proofErr w:type="spellEnd"/>
      <w:r w:rsidR="00AB0D4D" w:rsidRPr="004A12F1">
        <w:rPr>
          <w:rFonts w:ascii="Arial" w:hAnsi="Arial" w:cs="Arial"/>
          <w:sz w:val="24"/>
          <w:szCs w:val="24"/>
        </w:rPr>
        <w:t xml:space="preserve"> autorizate, existente sau </w:t>
      </w:r>
      <w:proofErr w:type="spellStart"/>
      <w:r w:rsidR="00AB0D4D" w:rsidRPr="004A12F1">
        <w:rPr>
          <w:rFonts w:ascii="Arial" w:hAnsi="Arial" w:cs="Arial"/>
          <w:sz w:val="24"/>
          <w:szCs w:val="24"/>
        </w:rPr>
        <w:t>prevazute</w:t>
      </w:r>
      <w:proofErr w:type="spellEnd"/>
      <w:r w:rsidR="00AB0D4D" w:rsidRPr="004A12F1">
        <w:rPr>
          <w:rFonts w:ascii="Arial" w:hAnsi="Arial" w:cs="Arial"/>
          <w:sz w:val="24"/>
          <w:szCs w:val="24"/>
        </w:rPr>
        <w:t xml:space="preserve"> in zona</w:t>
      </w:r>
      <w:r w:rsidR="00AB0D4D" w:rsidRPr="004A12F1">
        <w:rPr>
          <w:rFonts w:ascii="Arial" w:hAnsi="Arial" w:cs="Arial"/>
        </w:rPr>
        <w:t xml:space="preserve"> </w:t>
      </w:r>
      <w:proofErr w:type="spellStart"/>
      <w:r w:rsidR="00D811BF" w:rsidRPr="004A12F1">
        <w:rPr>
          <w:rFonts w:ascii="Arial" w:hAnsi="Arial" w:cs="Arial"/>
        </w:rPr>
        <w:t>instalaţiile</w:t>
      </w:r>
      <w:proofErr w:type="spellEnd"/>
      <w:r w:rsidR="00D811BF" w:rsidRPr="004A12F1">
        <w:rPr>
          <w:rFonts w:ascii="Arial" w:hAnsi="Arial" w:cs="Arial"/>
        </w:rPr>
        <w:t xml:space="preserve"> de epurare sau de </w:t>
      </w:r>
      <w:proofErr w:type="spellStart"/>
      <w:r w:rsidR="00D811BF" w:rsidRPr="004A12F1">
        <w:rPr>
          <w:rFonts w:ascii="Arial" w:hAnsi="Arial" w:cs="Arial"/>
        </w:rPr>
        <w:t>preepurare</w:t>
      </w:r>
      <w:proofErr w:type="spellEnd"/>
      <w:r w:rsidR="00D811BF" w:rsidRPr="004A12F1">
        <w:rPr>
          <w:rFonts w:ascii="Arial" w:hAnsi="Arial" w:cs="Arial"/>
        </w:rPr>
        <w:t xml:space="preserve"> a apelor uzate prevăzute;</w:t>
      </w:r>
    </w:p>
    <w:p w14:paraId="7E3D6D21" w14:textId="77777777" w:rsidR="00D811BF" w:rsidRPr="004A12F1" w:rsidRDefault="00D811BF" w:rsidP="004A12F1">
      <w:pPr>
        <w:spacing w:after="0"/>
        <w:rPr>
          <w:rFonts w:ascii="Arial" w:hAnsi="Arial" w:cs="Arial"/>
        </w:rPr>
      </w:pPr>
    </w:p>
    <w:p w14:paraId="15907BE8" w14:textId="77777777" w:rsidR="00D811BF" w:rsidRPr="004A12F1" w:rsidRDefault="00D811BF" w:rsidP="004A12F1">
      <w:pPr>
        <w:spacing w:after="0"/>
        <w:rPr>
          <w:rFonts w:ascii="Arial" w:hAnsi="Arial" w:cs="Arial"/>
        </w:rPr>
      </w:pPr>
      <w:r w:rsidRPr="004A12F1">
        <w:rPr>
          <w:rFonts w:ascii="Arial" w:hAnsi="Arial" w:cs="Arial"/>
        </w:rPr>
        <w:t xml:space="preserve">    b) </w:t>
      </w:r>
      <w:proofErr w:type="spellStart"/>
      <w:r w:rsidRPr="004A12F1">
        <w:rPr>
          <w:rFonts w:ascii="Arial" w:hAnsi="Arial" w:cs="Arial"/>
        </w:rPr>
        <w:t>protecţia</w:t>
      </w:r>
      <w:proofErr w:type="spellEnd"/>
      <w:r w:rsidRPr="004A12F1">
        <w:rPr>
          <w:rFonts w:ascii="Arial" w:hAnsi="Arial" w:cs="Arial"/>
        </w:rPr>
        <w:t xml:space="preserve"> aerului:</w:t>
      </w:r>
    </w:p>
    <w:p w14:paraId="62EE42EE" w14:textId="77777777" w:rsidR="00D811BF" w:rsidRPr="004A12F1" w:rsidRDefault="00D811BF" w:rsidP="004A12F1">
      <w:pPr>
        <w:spacing w:after="0"/>
        <w:rPr>
          <w:rFonts w:ascii="Arial" w:hAnsi="Arial" w:cs="Arial"/>
        </w:rPr>
      </w:pPr>
      <w:r w:rsidRPr="004A12F1">
        <w:rPr>
          <w:rFonts w:ascii="Arial" w:hAnsi="Arial" w:cs="Arial"/>
        </w:rPr>
        <w:t xml:space="preserve">    -  sursele de </w:t>
      </w:r>
      <w:proofErr w:type="spellStart"/>
      <w:r w:rsidRPr="004A12F1">
        <w:rPr>
          <w:rFonts w:ascii="Arial" w:hAnsi="Arial" w:cs="Arial"/>
        </w:rPr>
        <w:t>poluanţi</w:t>
      </w:r>
      <w:proofErr w:type="spellEnd"/>
      <w:r w:rsidRPr="004A12F1">
        <w:rPr>
          <w:rFonts w:ascii="Arial" w:hAnsi="Arial" w:cs="Arial"/>
        </w:rPr>
        <w:t xml:space="preserve"> pentru aer, </w:t>
      </w:r>
      <w:proofErr w:type="spellStart"/>
      <w:r w:rsidRPr="004A12F1">
        <w:rPr>
          <w:rFonts w:ascii="Arial" w:hAnsi="Arial" w:cs="Arial"/>
        </w:rPr>
        <w:t>poluanţi</w:t>
      </w:r>
      <w:proofErr w:type="spellEnd"/>
      <w:r w:rsidRPr="004A12F1">
        <w:rPr>
          <w:rFonts w:ascii="Arial" w:hAnsi="Arial" w:cs="Arial"/>
        </w:rPr>
        <w:t>, inclusiv surse de mirosuri;</w:t>
      </w:r>
    </w:p>
    <w:p w14:paraId="698A8185" w14:textId="77777777" w:rsidR="00D811BF" w:rsidRPr="004A12F1" w:rsidRDefault="00D811BF" w:rsidP="004A12F1">
      <w:pPr>
        <w:spacing w:after="0"/>
        <w:rPr>
          <w:rFonts w:ascii="Arial" w:hAnsi="Arial" w:cs="Arial"/>
        </w:rPr>
      </w:pPr>
      <w:r w:rsidRPr="004A12F1">
        <w:rPr>
          <w:rFonts w:ascii="Arial" w:hAnsi="Arial" w:cs="Arial"/>
        </w:rPr>
        <w:t xml:space="preserve">    –  </w:t>
      </w:r>
      <w:proofErr w:type="spellStart"/>
      <w:r w:rsidRPr="004A12F1">
        <w:rPr>
          <w:rFonts w:ascii="Arial" w:hAnsi="Arial" w:cs="Arial"/>
        </w:rPr>
        <w:t>instalaţiile</w:t>
      </w:r>
      <w:proofErr w:type="spellEnd"/>
      <w:r w:rsidRPr="004A12F1">
        <w:rPr>
          <w:rFonts w:ascii="Arial" w:hAnsi="Arial" w:cs="Arial"/>
        </w:rPr>
        <w:t xml:space="preserve"> pentru </w:t>
      </w:r>
      <w:proofErr w:type="spellStart"/>
      <w:r w:rsidRPr="004A12F1">
        <w:rPr>
          <w:rFonts w:ascii="Arial" w:hAnsi="Arial" w:cs="Arial"/>
        </w:rPr>
        <w:t>reţinerea</w:t>
      </w:r>
      <w:proofErr w:type="spellEnd"/>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dispersia </w:t>
      </w:r>
      <w:proofErr w:type="spellStart"/>
      <w:r w:rsidRPr="004A12F1">
        <w:rPr>
          <w:rFonts w:ascii="Arial" w:hAnsi="Arial" w:cs="Arial"/>
        </w:rPr>
        <w:t>poluanţilor</w:t>
      </w:r>
      <w:proofErr w:type="spellEnd"/>
      <w:r w:rsidRPr="004A12F1">
        <w:rPr>
          <w:rFonts w:ascii="Arial" w:hAnsi="Arial" w:cs="Arial"/>
        </w:rPr>
        <w:t xml:space="preserve"> în atmosferă;</w:t>
      </w:r>
    </w:p>
    <w:p w14:paraId="0197BC16" w14:textId="3D51D8C9" w:rsidR="00D811BF" w:rsidRPr="004A12F1" w:rsidRDefault="00D811BF" w:rsidP="004A12F1">
      <w:pPr>
        <w:spacing w:after="0"/>
        <w:rPr>
          <w:rFonts w:ascii="Arial" w:hAnsi="Arial" w:cs="Arial"/>
          <w:color w:val="FF0000"/>
        </w:rPr>
      </w:pPr>
    </w:p>
    <w:p w14:paraId="650633A5" w14:textId="77777777" w:rsidR="00AA1A33" w:rsidRDefault="00B245B7" w:rsidP="00AA1A33">
      <w:pPr>
        <w:spacing w:after="0"/>
        <w:ind w:firstLine="708"/>
        <w:jc w:val="both"/>
        <w:rPr>
          <w:rFonts w:ascii="Arial" w:hAnsi="Arial" w:cs="Arial"/>
        </w:rPr>
      </w:pPr>
      <w:r w:rsidRPr="004A12F1">
        <w:rPr>
          <w:rFonts w:ascii="Arial" w:hAnsi="Arial" w:cs="Arial"/>
        </w:rPr>
        <w:lastRenderedPageBreak/>
        <w:t xml:space="preserve">Pentru realizarea obiectivelor de </w:t>
      </w:r>
      <w:r w:rsidR="00AA1A33" w:rsidRPr="004A12F1">
        <w:rPr>
          <w:rFonts w:ascii="Arial" w:hAnsi="Arial" w:cs="Arial"/>
        </w:rPr>
        <w:t>investiției</w:t>
      </w:r>
      <w:r w:rsidRPr="004A12F1">
        <w:rPr>
          <w:rFonts w:ascii="Arial" w:hAnsi="Arial" w:cs="Arial"/>
        </w:rPr>
        <w:t xml:space="preserve"> se vor executa lucrări de </w:t>
      </w:r>
      <w:r w:rsidR="00AA1A33" w:rsidRPr="004A12F1">
        <w:rPr>
          <w:rFonts w:ascii="Arial" w:hAnsi="Arial" w:cs="Arial"/>
        </w:rPr>
        <w:t>excavații</w:t>
      </w:r>
      <w:r w:rsidRPr="004A12F1">
        <w:rPr>
          <w:rFonts w:ascii="Arial" w:hAnsi="Arial" w:cs="Arial"/>
        </w:rPr>
        <w:t xml:space="preserve">, transportul pământului, a betoanelor, utilajelor, etc. care implică utilizarea mijloacelor de transport grele: autocamion, autobasculantă, </w:t>
      </w:r>
      <w:proofErr w:type="spellStart"/>
      <w:r w:rsidRPr="004A12F1">
        <w:rPr>
          <w:rFonts w:ascii="Arial" w:hAnsi="Arial" w:cs="Arial"/>
        </w:rPr>
        <w:t>buldoexcavator</w:t>
      </w:r>
      <w:proofErr w:type="spellEnd"/>
      <w:r w:rsidRPr="004A12F1">
        <w:rPr>
          <w:rFonts w:ascii="Arial" w:hAnsi="Arial" w:cs="Arial"/>
        </w:rPr>
        <w:t>, automacara, autobetonieră.</w:t>
      </w:r>
    </w:p>
    <w:p w14:paraId="7342EFA2" w14:textId="77777777" w:rsidR="00AA1A33" w:rsidRDefault="00B245B7" w:rsidP="00AA1A33">
      <w:pPr>
        <w:spacing w:after="0"/>
        <w:ind w:firstLine="708"/>
        <w:jc w:val="both"/>
        <w:rPr>
          <w:rFonts w:ascii="Arial" w:hAnsi="Arial" w:cs="Arial"/>
        </w:rPr>
      </w:pPr>
      <w:r w:rsidRPr="004A12F1">
        <w:rPr>
          <w:rFonts w:ascii="Arial" w:hAnsi="Arial" w:cs="Arial"/>
        </w:rPr>
        <w:t xml:space="preserve"> </w:t>
      </w:r>
      <w:r w:rsidR="00AA1A33" w:rsidRPr="004A12F1">
        <w:rPr>
          <w:rFonts w:ascii="Arial" w:hAnsi="Arial" w:cs="Arial"/>
        </w:rPr>
        <w:t>Poluanții</w:t>
      </w:r>
      <w:r w:rsidRPr="004A12F1">
        <w:rPr>
          <w:rFonts w:ascii="Arial" w:hAnsi="Arial" w:cs="Arial"/>
        </w:rPr>
        <w:t xml:space="preserve"> pentru aer în timpul </w:t>
      </w:r>
      <w:r w:rsidR="00AA1A33" w:rsidRPr="004A12F1">
        <w:rPr>
          <w:rFonts w:ascii="Arial" w:hAnsi="Arial" w:cs="Arial"/>
        </w:rPr>
        <w:t>execuției</w:t>
      </w:r>
      <w:r w:rsidRPr="004A12F1">
        <w:rPr>
          <w:rFonts w:ascii="Arial" w:hAnsi="Arial" w:cs="Arial"/>
        </w:rPr>
        <w:t xml:space="preserve"> sunt: praful, gazele de </w:t>
      </w:r>
      <w:r w:rsidR="00AA1A33" w:rsidRPr="004A12F1">
        <w:rPr>
          <w:rFonts w:ascii="Arial" w:hAnsi="Arial" w:cs="Arial"/>
        </w:rPr>
        <w:t>eșapament</w:t>
      </w:r>
      <w:r w:rsidRPr="004A12F1">
        <w:rPr>
          <w:rFonts w:ascii="Arial" w:hAnsi="Arial" w:cs="Arial"/>
        </w:rPr>
        <w:t xml:space="preserve">. </w:t>
      </w:r>
    </w:p>
    <w:p w14:paraId="50D6ACC7" w14:textId="77777777" w:rsidR="00AA1A33" w:rsidRDefault="00B245B7" w:rsidP="00AA1A33">
      <w:pPr>
        <w:spacing w:after="0"/>
        <w:ind w:firstLine="708"/>
        <w:jc w:val="both"/>
        <w:rPr>
          <w:rFonts w:ascii="Arial" w:hAnsi="Arial" w:cs="Arial"/>
        </w:rPr>
      </w:pPr>
      <w:r w:rsidRPr="004A12F1">
        <w:rPr>
          <w:rFonts w:ascii="Arial" w:hAnsi="Arial" w:cs="Arial"/>
        </w:rPr>
        <w:t xml:space="preserve">Praful rezultă de la rularea mijloacelor de transport pe căile de acces ale </w:t>
      </w:r>
      <w:r w:rsidR="00AA1A33" w:rsidRPr="004A12F1">
        <w:rPr>
          <w:rFonts w:ascii="Arial" w:hAnsi="Arial" w:cs="Arial"/>
        </w:rPr>
        <w:t>localității</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pe amplasamentul propus pentru frontul de captare – gospodăria de apă, </w:t>
      </w:r>
      <w:r w:rsidR="00AA1A33" w:rsidRPr="004A12F1">
        <w:rPr>
          <w:rFonts w:ascii="Arial" w:hAnsi="Arial" w:cs="Arial"/>
        </w:rPr>
        <w:t>execuția</w:t>
      </w:r>
      <w:r w:rsidRPr="004A12F1">
        <w:rPr>
          <w:rFonts w:ascii="Arial" w:hAnsi="Arial" w:cs="Arial"/>
        </w:rPr>
        <w:t xml:space="preserve"> sistematizării pe verticală, </w:t>
      </w:r>
      <w:r w:rsidR="00AA1A33" w:rsidRPr="004A12F1">
        <w:rPr>
          <w:rFonts w:ascii="Arial" w:hAnsi="Arial" w:cs="Arial"/>
        </w:rPr>
        <w:t>împrăștiere</w:t>
      </w:r>
      <w:r w:rsidRPr="004A12F1">
        <w:rPr>
          <w:rFonts w:ascii="Arial" w:hAnsi="Arial" w:cs="Arial"/>
        </w:rPr>
        <w:t xml:space="preserve"> balast, pământ, compactare, construire, etc. </w:t>
      </w:r>
    </w:p>
    <w:p w14:paraId="2544EE86" w14:textId="77777777" w:rsidR="00AA1A33" w:rsidRDefault="00B245B7" w:rsidP="00AA1A33">
      <w:pPr>
        <w:spacing w:after="0"/>
        <w:ind w:firstLine="708"/>
        <w:jc w:val="both"/>
        <w:rPr>
          <w:rFonts w:ascii="Arial" w:hAnsi="Arial" w:cs="Arial"/>
        </w:rPr>
      </w:pPr>
      <w:r w:rsidRPr="004A12F1">
        <w:rPr>
          <w:rFonts w:ascii="Arial" w:hAnsi="Arial" w:cs="Arial"/>
        </w:rPr>
        <w:t xml:space="preserve">Gazele de </w:t>
      </w:r>
      <w:r w:rsidR="00AA1A33" w:rsidRPr="004A12F1">
        <w:rPr>
          <w:rFonts w:ascii="Arial" w:hAnsi="Arial" w:cs="Arial"/>
        </w:rPr>
        <w:t>eșapament</w:t>
      </w:r>
      <w:r w:rsidRPr="004A12F1">
        <w:rPr>
          <w:rFonts w:ascii="Arial" w:hAnsi="Arial" w:cs="Arial"/>
        </w:rPr>
        <w:t xml:space="preserve"> rezultă de la </w:t>
      </w:r>
      <w:r w:rsidR="00AA1A33" w:rsidRPr="004A12F1">
        <w:rPr>
          <w:rFonts w:ascii="Arial" w:hAnsi="Arial" w:cs="Arial"/>
        </w:rPr>
        <w:t>mașini</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utilaje în timpul </w:t>
      </w:r>
      <w:r w:rsidR="00AA1A33" w:rsidRPr="004A12F1">
        <w:rPr>
          <w:rFonts w:ascii="Arial" w:hAnsi="Arial" w:cs="Arial"/>
        </w:rPr>
        <w:t>execuției</w:t>
      </w:r>
      <w:r w:rsidRPr="004A12F1">
        <w:rPr>
          <w:rFonts w:ascii="Arial" w:hAnsi="Arial" w:cs="Arial"/>
        </w:rPr>
        <w:t xml:space="preserve">. </w:t>
      </w:r>
    </w:p>
    <w:p w14:paraId="5222A63A" w14:textId="77777777" w:rsidR="00AA1A33" w:rsidRDefault="00B245B7" w:rsidP="00AA1A33">
      <w:pPr>
        <w:spacing w:after="0"/>
        <w:ind w:firstLine="708"/>
        <w:jc w:val="both"/>
        <w:rPr>
          <w:rFonts w:ascii="Arial" w:hAnsi="Arial" w:cs="Arial"/>
        </w:rPr>
      </w:pPr>
      <w:r w:rsidRPr="004A12F1">
        <w:rPr>
          <w:rFonts w:ascii="Arial" w:hAnsi="Arial" w:cs="Arial"/>
        </w:rPr>
        <w:t xml:space="preserve">Sursele de impurificare ale atmosferei asociate </w:t>
      </w:r>
      <w:r w:rsidR="00AA1A33" w:rsidRPr="004A12F1">
        <w:rPr>
          <w:rFonts w:ascii="Arial" w:hAnsi="Arial" w:cs="Arial"/>
        </w:rPr>
        <w:t>activităților</w:t>
      </w:r>
      <w:r w:rsidRPr="004A12F1">
        <w:rPr>
          <w:rFonts w:ascii="Arial" w:hAnsi="Arial" w:cs="Arial"/>
        </w:rPr>
        <w:t xml:space="preserve"> de </w:t>
      </w:r>
      <w:r w:rsidR="00AA1A33" w:rsidRPr="004A12F1">
        <w:rPr>
          <w:rFonts w:ascii="Arial" w:hAnsi="Arial" w:cs="Arial"/>
        </w:rPr>
        <w:t>execuție</w:t>
      </w:r>
      <w:r w:rsidRPr="004A12F1">
        <w:rPr>
          <w:rFonts w:ascii="Arial" w:hAnsi="Arial" w:cs="Arial"/>
        </w:rPr>
        <w:t xml:space="preserve"> sunt surse libere, deschise, diseminate pe </w:t>
      </w:r>
      <w:r w:rsidR="00AA1A33" w:rsidRPr="004A12F1">
        <w:rPr>
          <w:rFonts w:ascii="Arial" w:hAnsi="Arial" w:cs="Arial"/>
        </w:rPr>
        <w:t>suprafața</w:t>
      </w:r>
      <w:r w:rsidRPr="004A12F1">
        <w:rPr>
          <w:rFonts w:ascii="Arial" w:hAnsi="Arial" w:cs="Arial"/>
        </w:rPr>
        <w:t xml:space="preserve"> de teren pe care au loc lucrările. Reducerea acestor </w:t>
      </w:r>
      <w:r w:rsidR="00AA1A33" w:rsidRPr="004A12F1">
        <w:rPr>
          <w:rFonts w:ascii="Arial" w:hAnsi="Arial" w:cs="Arial"/>
        </w:rPr>
        <w:t>poluanți</w:t>
      </w:r>
      <w:r w:rsidRPr="004A12F1">
        <w:rPr>
          <w:rFonts w:ascii="Arial" w:hAnsi="Arial" w:cs="Arial"/>
        </w:rPr>
        <w:t xml:space="preserve"> se poate face prin amplasarea unor ecrane protectoare </w:t>
      </w:r>
      <w:proofErr w:type="spellStart"/>
      <w:r w:rsidRPr="004A12F1">
        <w:rPr>
          <w:rFonts w:ascii="Arial" w:hAnsi="Arial" w:cs="Arial"/>
        </w:rPr>
        <w:t>şi</w:t>
      </w:r>
      <w:proofErr w:type="spellEnd"/>
      <w:r w:rsidRPr="004A12F1">
        <w:rPr>
          <w:rFonts w:ascii="Arial" w:hAnsi="Arial" w:cs="Arial"/>
        </w:rPr>
        <w:t xml:space="preserve"> udarea </w:t>
      </w:r>
      <w:r w:rsidR="00AA1A33" w:rsidRPr="004A12F1">
        <w:rPr>
          <w:rFonts w:ascii="Arial" w:hAnsi="Arial" w:cs="Arial"/>
        </w:rPr>
        <w:t>suprafețelor</w:t>
      </w:r>
      <w:r w:rsidRPr="004A12F1">
        <w:rPr>
          <w:rFonts w:ascii="Arial" w:hAnsi="Arial" w:cs="Arial"/>
        </w:rPr>
        <w:t xml:space="preserve">. </w:t>
      </w:r>
    </w:p>
    <w:p w14:paraId="07F67416" w14:textId="1EE93345" w:rsidR="00B245B7" w:rsidRPr="004A12F1" w:rsidRDefault="00B245B7" w:rsidP="00AA1A33">
      <w:pPr>
        <w:spacing w:after="0"/>
        <w:ind w:firstLine="708"/>
        <w:jc w:val="both"/>
        <w:rPr>
          <w:rFonts w:ascii="Arial" w:hAnsi="Arial" w:cs="Arial"/>
        </w:rPr>
      </w:pPr>
      <w:r w:rsidRPr="004A12F1">
        <w:rPr>
          <w:rFonts w:ascii="Arial" w:hAnsi="Arial" w:cs="Arial"/>
        </w:rPr>
        <w:t xml:space="preserve">Poluarea componentei de mediu aer este de scurtă durată, limitată în timp (perioada de </w:t>
      </w:r>
      <w:r w:rsidR="00AA1A33" w:rsidRPr="004A12F1">
        <w:rPr>
          <w:rFonts w:ascii="Arial" w:hAnsi="Arial" w:cs="Arial"/>
        </w:rPr>
        <w:t>execuție</w:t>
      </w:r>
      <w:r w:rsidRPr="004A12F1">
        <w:rPr>
          <w:rFonts w:ascii="Arial" w:hAnsi="Arial" w:cs="Arial"/>
        </w:rPr>
        <w:t xml:space="preserve">). În perioada de exploatare </w:t>
      </w:r>
      <w:r w:rsidR="00AA1A33" w:rsidRPr="004A12F1">
        <w:rPr>
          <w:rFonts w:ascii="Arial" w:hAnsi="Arial" w:cs="Arial"/>
        </w:rPr>
        <w:t>După</w:t>
      </w:r>
      <w:r w:rsidRPr="004A12F1">
        <w:rPr>
          <w:rFonts w:ascii="Arial" w:hAnsi="Arial" w:cs="Arial"/>
        </w:rPr>
        <w:t xml:space="preserve"> finalizarea proiectului, toate surse potențiale de poluare descrise mai sus vor dispărea</w:t>
      </w:r>
      <w:r w:rsidRPr="004A12F1">
        <w:rPr>
          <w:rFonts w:ascii="Arial" w:hAnsi="Arial" w:cs="Arial"/>
        </w:rPr>
        <w:t>.</w:t>
      </w:r>
    </w:p>
    <w:p w14:paraId="21206A2F" w14:textId="77777777" w:rsidR="00B245B7" w:rsidRPr="004A12F1" w:rsidRDefault="00B245B7" w:rsidP="00AA1A33">
      <w:pPr>
        <w:spacing w:after="0"/>
        <w:jc w:val="both"/>
        <w:rPr>
          <w:rFonts w:ascii="Arial" w:hAnsi="Arial" w:cs="Arial"/>
          <w:color w:val="FF0000"/>
        </w:rPr>
      </w:pPr>
    </w:p>
    <w:p w14:paraId="351759A1" w14:textId="253454F0" w:rsidR="00D811BF" w:rsidRPr="004A12F1" w:rsidRDefault="00D811BF" w:rsidP="004A12F1">
      <w:pPr>
        <w:spacing w:after="0"/>
        <w:rPr>
          <w:rFonts w:ascii="Arial" w:hAnsi="Arial" w:cs="Arial"/>
        </w:rPr>
      </w:pPr>
      <w:r w:rsidRPr="004A12F1">
        <w:rPr>
          <w:rFonts w:ascii="Arial" w:hAnsi="Arial" w:cs="Arial"/>
        </w:rPr>
        <w:t xml:space="preserve">    c) </w:t>
      </w:r>
      <w:r w:rsidR="00AA1A33" w:rsidRPr="004A12F1">
        <w:rPr>
          <w:rFonts w:ascii="Arial" w:hAnsi="Arial" w:cs="Arial"/>
        </w:rPr>
        <w:t>protecția</w:t>
      </w:r>
      <w:r w:rsidRPr="004A12F1">
        <w:rPr>
          <w:rFonts w:ascii="Arial" w:hAnsi="Arial" w:cs="Arial"/>
        </w:rPr>
        <w:t xml:space="preserve"> împotriva zgomotului </w:t>
      </w:r>
      <w:proofErr w:type="spellStart"/>
      <w:r w:rsidRPr="004A12F1">
        <w:rPr>
          <w:rFonts w:ascii="Arial" w:hAnsi="Arial" w:cs="Arial"/>
        </w:rPr>
        <w:t>şi</w:t>
      </w:r>
      <w:proofErr w:type="spellEnd"/>
      <w:r w:rsidRPr="004A12F1">
        <w:rPr>
          <w:rFonts w:ascii="Arial" w:hAnsi="Arial" w:cs="Arial"/>
        </w:rPr>
        <w:t xml:space="preserve"> </w:t>
      </w:r>
      <w:r w:rsidR="00AA1A33" w:rsidRPr="004A12F1">
        <w:rPr>
          <w:rFonts w:ascii="Arial" w:hAnsi="Arial" w:cs="Arial"/>
        </w:rPr>
        <w:t>vibrațiilor</w:t>
      </w:r>
      <w:r w:rsidRPr="004A12F1">
        <w:rPr>
          <w:rFonts w:ascii="Arial" w:hAnsi="Arial" w:cs="Arial"/>
        </w:rPr>
        <w:t>:</w:t>
      </w:r>
    </w:p>
    <w:p w14:paraId="5BD653D3" w14:textId="4C030AD9" w:rsidR="00D811BF" w:rsidRPr="004A12F1" w:rsidRDefault="00D811BF" w:rsidP="004A12F1">
      <w:pPr>
        <w:spacing w:after="0"/>
        <w:rPr>
          <w:rFonts w:ascii="Arial" w:hAnsi="Arial" w:cs="Arial"/>
        </w:rPr>
      </w:pPr>
      <w:r w:rsidRPr="004A12F1">
        <w:rPr>
          <w:rFonts w:ascii="Arial" w:hAnsi="Arial" w:cs="Arial"/>
        </w:rPr>
        <w:t xml:space="preserve">    -  sursele de zgomot </w:t>
      </w:r>
      <w:r w:rsidR="00AA1A33">
        <w:rPr>
          <w:rFonts w:ascii="Arial" w:hAnsi="Arial" w:cs="Arial"/>
        </w:rPr>
        <w:t>ș</w:t>
      </w:r>
      <w:r w:rsidRPr="004A12F1">
        <w:rPr>
          <w:rFonts w:ascii="Arial" w:hAnsi="Arial" w:cs="Arial"/>
        </w:rPr>
        <w:t xml:space="preserve">i de </w:t>
      </w:r>
      <w:r w:rsidR="00AA1A33" w:rsidRPr="004A12F1">
        <w:rPr>
          <w:rFonts w:ascii="Arial" w:hAnsi="Arial" w:cs="Arial"/>
        </w:rPr>
        <w:t>vibrații</w:t>
      </w:r>
      <w:r w:rsidRPr="004A12F1">
        <w:rPr>
          <w:rFonts w:ascii="Arial" w:hAnsi="Arial" w:cs="Arial"/>
        </w:rPr>
        <w:t>;</w:t>
      </w:r>
    </w:p>
    <w:p w14:paraId="485A9EEE" w14:textId="0F06512D" w:rsidR="00D811BF" w:rsidRPr="004A12F1" w:rsidRDefault="00D811BF" w:rsidP="004A12F1">
      <w:pPr>
        <w:spacing w:after="0"/>
        <w:rPr>
          <w:rFonts w:ascii="Arial" w:hAnsi="Arial" w:cs="Arial"/>
        </w:rPr>
      </w:pPr>
      <w:r w:rsidRPr="004A12F1">
        <w:rPr>
          <w:rFonts w:ascii="Arial" w:hAnsi="Arial" w:cs="Arial"/>
        </w:rPr>
        <w:t xml:space="preserve">    –  amenajările </w:t>
      </w:r>
      <w:proofErr w:type="spellStart"/>
      <w:r w:rsidRPr="004A12F1">
        <w:rPr>
          <w:rFonts w:ascii="Arial" w:hAnsi="Arial" w:cs="Arial"/>
        </w:rPr>
        <w:t>şi</w:t>
      </w:r>
      <w:proofErr w:type="spellEnd"/>
      <w:r w:rsidRPr="004A12F1">
        <w:rPr>
          <w:rFonts w:ascii="Arial" w:hAnsi="Arial" w:cs="Arial"/>
        </w:rPr>
        <w:t xml:space="preserve"> dotările pentru </w:t>
      </w:r>
      <w:r w:rsidR="00AA1A33" w:rsidRPr="004A12F1">
        <w:rPr>
          <w:rFonts w:ascii="Arial" w:hAnsi="Arial" w:cs="Arial"/>
        </w:rPr>
        <w:t>protecția</w:t>
      </w:r>
      <w:r w:rsidRPr="004A12F1">
        <w:rPr>
          <w:rFonts w:ascii="Arial" w:hAnsi="Arial" w:cs="Arial"/>
        </w:rPr>
        <w:t xml:space="preserve"> împotriva zgomotului </w:t>
      </w:r>
      <w:proofErr w:type="spellStart"/>
      <w:r w:rsidRPr="004A12F1">
        <w:rPr>
          <w:rFonts w:ascii="Arial" w:hAnsi="Arial" w:cs="Arial"/>
        </w:rPr>
        <w:t>şi</w:t>
      </w:r>
      <w:proofErr w:type="spellEnd"/>
      <w:r w:rsidRPr="004A12F1">
        <w:rPr>
          <w:rFonts w:ascii="Arial" w:hAnsi="Arial" w:cs="Arial"/>
        </w:rPr>
        <w:t xml:space="preserve"> </w:t>
      </w:r>
      <w:r w:rsidR="00AA1A33" w:rsidRPr="004A12F1">
        <w:rPr>
          <w:rFonts w:ascii="Arial" w:hAnsi="Arial" w:cs="Arial"/>
        </w:rPr>
        <w:t>vibrațiilor</w:t>
      </w:r>
      <w:r w:rsidRPr="004A12F1">
        <w:rPr>
          <w:rFonts w:ascii="Arial" w:hAnsi="Arial" w:cs="Arial"/>
        </w:rPr>
        <w:t>;</w:t>
      </w:r>
    </w:p>
    <w:p w14:paraId="18AD76DB" w14:textId="3E53E2AE" w:rsidR="00445694" w:rsidRPr="004A12F1" w:rsidRDefault="00876571" w:rsidP="004A12F1">
      <w:pPr>
        <w:spacing w:after="0"/>
        <w:ind w:left="23" w:right="371" w:firstLine="562"/>
        <w:jc w:val="both"/>
        <w:rPr>
          <w:rFonts w:ascii="Arial" w:hAnsi="Arial" w:cs="Arial"/>
          <w:sz w:val="24"/>
          <w:szCs w:val="24"/>
        </w:rPr>
      </w:pPr>
      <w:r w:rsidRPr="004A12F1">
        <w:rPr>
          <w:rFonts w:ascii="Arial" w:hAnsi="Arial" w:cs="Arial"/>
          <w:sz w:val="24"/>
          <w:szCs w:val="24"/>
        </w:rPr>
        <w:t>Rețelele</w:t>
      </w:r>
      <w:r w:rsidR="00445694" w:rsidRPr="004A12F1">
        <w:rPr>
          <w:rFonts w:ascii="Arial" w:hAnsi="Arial" w:cs="Arial"/>
          <w:sz w:val="24"/>
          <w:szCs w:val="24"/>
        </w:rPr>
        <w:t xml:space="preserve"> de apa propuse sunt subterane si </w:t>
      </w:r>
      <w:r w:rsidR="00AA1A33" w:rsidRPr="004A12F1">
        <w:rPr>
          <w:rFonts w:ascii="Arial" w:hAnsi="Arial" w:cs="Arial"/>
          <w:sz w:val="24"/>
          <w:szCs w:val="24"/>
        </w:rPr>
        <w:t>oferă</w:t>
      </w:r>
      <w:r w:rsidR="00445694" w:rsidRPr="004A12F1">
        <w:rPr>
          <w:rFonts w:ascii="Arial" w:hAnsi="Arial" w:cs="Arial"/>
          <w:sz w:val="24"/>
          <w:szCs w:val="24"/>
        </w:rPr>
        <w:t xml:space="preserve"> o buna </w:t>
      </w:r>
      <w:r w:rsidR="00AA1A33" w:rsidRPr="004A12F1">
        <w:rPr>
          <w:rFonts w:ascii="Arial" w:hAnsi="Arial" w:cs="Arial"/>
          <w:sz w:val="24"/>
          <w:szCs w:val="24"/>
        </w:rPr>
        <w:t>protecție</w:t>
      </w:r>
      <w:r w:rsidR="00445694" w:rsidRPr="004A12F1">
        <w:rPr>
          <w:rFonts w:ascii="Arial" w:hAnsi="Arial" w:cs="Arial"/>
          <w:sz w:val="24"/>
          <w:szCs w:val="24"/>
        </w:rPr>
        <w:t xml:space="preserve"> fonica. Prin dimensionarea corecta a conductelor, vitezele de curgere se </w:t>
      </w:r>
      <w:r w:rsidR="00AA1A33" w:rsidRPr="004A12F1">
        <w:rPr>
          <w:rFonts w:ascii="Arial" w:hAnsi="Arial" w:cs="Arial"/>
          <w:sz w:val="24"/>
          <w:szCs w:val="24"/>
        </w:rPr>
        <w:t>situează</w:t>
      </w:r>
      <w:r w:rsidR="00445694" w:rsidRPr="004A12F1">
        <w:rPr>
          <w:rFonts w:ascii="Arial" w:hAnsi="Arial" w:cs="Arial"/>
          <w:sz w:val="24"/>
          <w:szCs w:val="24"/>
        </w:rPr>
        <w:t xml:space="preserve"> </w:t>
      </w:r>
      <w:r w:rsidR="00AA1A33">
        <w:rPr>
          <w:rFonts w:ascii="Arial" w:hAnsi="Arial" w:cs="Arial"/>
          <w:sz w:val="24"/>
          <w:szCs w:val="24"/>
        </w:rPr>
        <w:t>î</w:t>
      </w:r>
      <w:r w:rsidR="00445694" w:rsidRPr="004A12F1">
        <w:rPr>
          <w:rFonts w:ascii="Arial" w:hAnsi="Arial" w:cs="Arial"/>
          <w:sz w:val="24"/>
          <w:szCs w:val="24"/>
        </w:rPr>
        <w:t xml:space="preserve">n regimul economic, nivelul de zgomot </w:t>
      </w:r>
      <w:r w:rsidR="003F40A1" w:rsidRPr="004A12F1">
        <w:rPr>
          <w:rFonts w:ascii="Arial" w:hAnsi="Arial" w:cs="Arial"/>
          <w:sz w:val="24"/>
          <w:szCs w:val="24"/>
        </w:rPr>
        <w:t>fălind</w:t>
      </w:r>
      <w:r w:rsidR="00445694" w:rsidRPr="004A12F1">
        <w:rPr>
          <w:rFonts w:ascii="Arial" w:hAnsi="Arial" w:cs="Arial"/>
          <w:sz w:val="24"/>
          <w:szCs w:val="24"/>
        </w:rPr>
        <w:t xml:space="preserve"> </w:t>
      </w:r>
      <w:proofErr w:type="spellStart"/>
      <w:r w:rsidR="00445694" w:rsidRPr="004A12F1">
        <w:rPr>
          <w:rFonts w:ascii="Arial" w:hAnsi="Arial" w:cs="Arial"/>
          <w:sz w:val="24"/>
          <w:szCs w:val="24"/>
        </w:rPr>
        <w:t>coborat</w:t>
      </w:r>
      <w:proofErr w:type="spellEnd"/>
      <w:r w:rsidR="00445694" w:rsidRPr="004A12F1">
        <w:rPr>
          <w:rFonts w:ascii="Arial" w:hAnsi="Arial" w:cs="Arial"/>
          <w:sz w:val="24"/>
          <w:szCs w:val="24"/>
        </w:rPr>
        <w:t>.</w:t>
      </w:r>
    </w:p>
    <w:p w14:paraId="51B57D2F" w14:textId="5E9263A8" w:rsidR="00445694" w:rsidRPr="004A12F1" w:rsidRDefault="00445694" w:rsidP="004A12F1">
      <w:pPr>
        <w:spacing w:after="0"/>
        <w:ind w:right="371" w:firstLine="585"/>
        <w:jc w:val="both"/>
        <w:rPr>
          <w:rFonts w:ascii="Arial" w:hAnsi="Arial" w:cs="Arial"/>
          <w:sz w:val="24"/>
          <w:szCs w:val="24"/>
        </w:rPr>
      </w:pPr>
      <w:r w:rsidRPr="004A12F1">
        <w:rPr>
          <w:rFonts w:ascii="Arial" w:hAnsi="Arial" w:cs="Arial"/>
          <w:sz w:val="24"/>
          <w:szCs w:val="24"/>
        </w:rPr>
        <w:t>Arm</w:t>
      </w:r>
      <w:r w:rsidR="003F40A1">
        <w:rPr>
          <w:rFonts w:ascii="Arial" w:hAnsi="Arial" w:cs="Arial"/>
          <w:sz w:val="24"/>
          <w:szCs w:val="24"/>
        </w:rPr>
        <w:t>ă</w:t>
      </w:r>
      <w:r w:rsidRPr="004A12F1">
        <w:rPr>
          <w:rFonts w:ascii="Arial" w:hAnsi="Arial" w:cs="Arial"/>
          <w:sz w:val="24"/>
          <w:szCs w:val="24"/>
        </w:rPr>
        <w:t xml:space="preserve">turile moderne propuse sunt astfel proiectate </w:t>
      </w:r>
      <w:r w:rsidR="003F40A1">
        <w:rPr>
          <w:rFonts w:ascii="Arial" w:hAnsi="Arial" w:cs="Arial"/>
          <w:sz w:val="24"/>
          <w:szCs w:val="24"/>
        </w:rPr>
        <w:t>î</w:t>
      </w:r>
      <w:r w:rsidRPr="004A12F1">
        <w:rPr>
          <w:rFonts w:ascii="Arial" w:hAnsi="Arial" w:cs="Arial"/>
          <w:sz w:val="24"/>
          <w:szCs w:val="24"/>
        </w:rPr>
        <w:t>nc</w:t>
      </w:r>
      <w:r w:rsidR="003F40A1">
        <w:rPr>
          <w:rFonts w:ascii="Arial" w:hAnsi="Arial" w:cs="Arial"/>
          <w:sz w:val="24"/>
          <w:szCs w:val="24"/>
        </w:rPr>
        <w:t>â</w:t>
      </w:r>
      <w:r w:rsidRPr="004A12F1">
        <w:rPr>
          <w:rFonts w:ascii="Arial" w:hAnsi="Arial" w:cs="Arial"/>
          <w:sz w:val="24"/>
          <w:szCs w:val="24"/>
        </w:rPr>
        <w:t>t prin manevr</w:t>
      </w:r>
      <w:r w:rsidR="003F40A1">
        <w:rPr>
          <w:rFonts w:ascii="Arial" w:hAnsi="Arial" w:cs="Arial"/>
          <w:sz w:val="24"/>
          <w:szCs w:val="24"/>
        </w:rPr>
        <w:t>ă</w:t>
      </w:r>
      <w:r w:rsidRPr="004A12F1">
        <w:rPr>
          <w:rFonts w:ascii="Arial" w:hAnsi="Arial" w:cs="Arial"/>
          <w:sz w:val="24"/>
          <w:szCs w:val="24"/>
        </w:rPr>
        <w:t xml:space="preserve">ri sau in diferite </w:t>
      </w:r>
      <w:r w:rsidR="003F40A1" w:rsidRPr="004A12F1">
        <w:rPr>
          <w:rFonts w:ascii="Arial" w:hAnsi="Arial" w:cs="Arial"/>
          <w:sz w:val="24"/>
          <w:szCs w:val="24"/>
        </w:rPr>
        <w:t>poziții</w:t>
      </w:r>
      <w:r w:rsidRPr="004A12F1">
        <w:rPr>
          <w:rFonts w:ascii="Arial" w:hAnsi="Arial" w:cs="Arial"/>
          <w:sz w:val="24"/>
          <w:szCs w:val="24"/>
        </w:rPr>
        <w:t xml:space="preserve"> de închidere/deschidere sa nu </w:t>
      </w:r>
      <w:r w:rsidR="003F40A1" w:rsidRPr="004A12F1">
        <w:rPr>
          <w:rFonts w:ascii="Arial" w:hAnsi="Arial" w:cs="Arial"/>
          <w:sz w:val="24"/>
          <w:szCs w:val="24"/>
        </w:rPr>
        <w:t>producă</w:t>
      </w:r>
      <w:r w:rsidRPr="004A12F1">
        <w:rPr>
          <w:rFonts w:ascii="Arial" w:hAnsi="Arial" w:cs="Arial"/>
          <w:sz w:val="24"/>
          <w:szCs w:val="24"/>
        </w:rPr>
        <w:t xml:space="preserve"> turbionari si zgomote prea mari.</w:t>
      </w:r>
    </w:p>
    <w:p w14:paraId="3A9054CF" w14:textId="4FBAD0BB" w:rsidR="00445694" w:rsidRPr="004A12F1" w:rsidRDefault="00445694" w:rsidP="004A12F1">
      <w:pPr>
        <w:spacing w:after="0"/>
        <w:ind w:left="23" w:right="371" w:firstLine="562"/>
        <w:jc w:val="both"/>
        <w:rPr>
          <w:rFonts w:ascii="Arial" w:hAnsi="Arial" w:cs="Arial"/>
          <w:sz w:val="24"/>
          <w:szCs w:val="24"/>
        </w:rPr>
      </w:pPr>
      <w:proofErr w:type="spellStart"/>
      <w:r w:rsidRPr="004A12F1">
        <w:rPr>
          <w:rFonts w:ascii="Arial" w:hAnsi="Arial" w:cs="Arial"/>
          <w:sz w:val="24"/>
          <w:szCs w:val="24"/>
        </w:rPr>
        <w:t>Deasemenea</w:t>
      </w:r>
      <w:proofErr w:type="spellEnd"/>
      <w:r w:rsidRPr="004A12F1">
        <w:rPr>
          <w:rFonts w:ascii="Arial" w:hAnsi="Arial" w:cs="Arial"/>
          <w:sz w:val="24"/>
          <w:szCs w:val="24"/>
        </w:rPr>
        <w:t xml:space="preserve">, utilajele ce se vor monta au un nivel de zgomot redus, </w:t>
      </w:r>
      <w:r w:rsidR="003F40A1" w:rsidRPr="004A12F1">
        <w:rPr>
          <w:rFonts w:ascii="Arial" w:hAnsi="Arial" w:cs="Arial"/>
          <w:sz w:val="24"/>
          <w:szCs w:val="24"/>
        </w:rPr>
        <w:t>mărind</w:t>
      </w:r>
      <w:r w:rsidRPr="004A12F1">
        <w:rPr>
          <w:rFonts w:ascii="Arial" w:hAnsi="Arial" w:cs="Arial"/>
          <w:sz w:val="24"/>
          <w:szCs w:val="24"/>
        </w:rPr>
        <w:t xml:space="preserve"> gradul de confort al personalului din exploatare.</w:t>
      </w:r>
    </w:p>
    <w:p w14:paraId="4E124FC8" w14:textId="42B929CE" w:rsidR="00445694" w:rsidRPr="004A12F1" w:rsidRDefault="00445694" w:rsidP="004A12F1">
      <w:pPr>
        <w:spacing w:after="0"/>
        <w:ind w:left="23" w:right="371" w:firstLine="562"/>
        <w:jc w:val="both"/>
        <w:rPr>
          <w:rFonts w:ascii="Arial" w:hAnsi="Arial" w:cs="Arial"/>
          <w:sz w:val="24"/>
          <w:szCs w:val="24"/>
        </w:rPr>
      </w:pPr>
      <w:r w:rsidRPr="004A12F1">
        <w:rPr>
          <w:rFonts w:ascii="Arial" w:hAnsi="Arial" w:cs="Arial"/>
          <w:noProof/>
          <w:sz w:val="24"/>
          <w:szCs w:val="24"/>
        </w:rPr>
        <w:drawing>
          <wp:anchor distT="0" distB="0" distL="114300" distR="114300" simplePos="0" relativeHeight="251650048" behindDoc="0" locked="0" layoutInCell="1" allowOverlap="0" wp14:anchorId="2F8B898B" wp14:editId="172863D4">
            <wp:simplePos x="0" y="0"/>
            <wp:positionH relativeFrom="page">
              <wp:posOffset>237490</wp:posOffset>
            </wp:positionH>
            <wp:positionV relativeFrom="page">
              <wp:posOffset>5489575</wp:posOffset>
            </wp:positionV>
            <wp:extent cx="3175" cy="3175"/>
            <wp:effectExtent l="0" t="0" r="0" b="0"/>
            <wp:wrapSquare wrapText="bothSides"/>
            <wp:docPr id="41" name="I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2F1">
        <w:rPr>
          <w:rFonts w:ascii="Arial" w:hAnsi="Arial" w:cs="Arial"/>
          <w:noProof/>
          <w:sz w:val="24"/>
          <w:szCs w:val="24"/>
        </w:rPr>
        <w:drawing>
          <wp:anchor distT="0" distB="0" distL="114300" distR="114300" simplePos="0" relativeHeight="251654144" behindDoc="0" locked="0" layoutInCell="1" allowOverlap="0" wp14:anchorId="038A76B0" wp14:editId="71F7FA07">
            <wp:simplePos x="0" y="0"/>
            <wp:positionH relativeFrom="page">
              <wp:posOffset>237490</wp:posOffset>
            </wp:positionH>
            <wp:positionV relativeFrom="page">
              <wp:posOffset>5507990</wp:posOffset>
            </wp:positionV>
            <wp:extent cx="3175" cy="3175"/>
            <wp:effectExtent l="0" t="0" r="0" b="0"/>
            <wp:wrapSquare wrapText="bothSides"/>
            <wp:docPr id="40" name="I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2F1">
        <w:rPr>
          <w:rFonts w:ascii="Arial" w:hAnsi="Arial" w:cs="Arial"/>
          <w:sz w:val="24"/>
          <w:szCs w:val="24"/>
        </w:rPr>
        <w:t xml:space="preserve">Pompele ce se vor monta au un nivel de zgomot redus, </w:t>
      </w:r>
      <w:r w:rsidR="003F40A1" w:rsidRPr="004A12F1">
        <w:rPr>
          <w:rFonts w:ascii="Arial" w:hAnsi="Arial" w:cs="Arial"/>
          <w:sz w:val="24"/>
          <w:szCs w:val="24"/>
        </w:rPr>
        <w:t>mărind</w:t>
      </w:r>
      <w:r w:rsidRPr="004A12F1">
        <w:rPr>
          <w:rFonts w:ascii="Arial" w:hAnsi="Arial" w:cs="Arial"/>
          <w:sz w:val="24"/>
          <w:szCs w:val="24"/>
        </w:rPr>
        <w:t xml:space="preserve"> gradul de confort al personalului din exploatare.</w:t>
      </w:r>
    </w:p>
    <w:p w14:paraId="578FE760" w14:textId="77777777" w:rsidR="00D811BF" w:rsidRPr="004A12F1" w:rsidRDefault="00D811BF" w:rsidP="004A12F1">
      <w:pPr>
        <w:spacing w:after="0"/>
        <w:rPr>
          <w:rFonts w:ascii="Arial" w:hAnsi="Arial" w:cs="Arial"/>
          <w:color w:val="FF0000"/>
        </w:rPr>
      </w:pPr>
    </w:p>
    <w:p w14:paraId="46AC42B0" w14:textId="5F313F3D" w:rsidR="00D811BF" w:rsidRPr="004A12F1" w:rsidRDefault="00D811BF" w:rsidP="004A12F1">
      <w:pPr>
        <w:spacing w:after="0"/>
        <w:rPr>
          <w:rFonts w:ascii="Arial" w:hAnsi="Arial" w:cs="Arial"/>
        </w:rPr>
      </w:pPr>
      <w:r w:rsidRPr="004A12F1">
        <w:rPr>
          <w:rFonts w:ascii="Arial" w:hAnsi="Arial" w:cs="Arial"/>
        </w:rPr>
        <w:t xml:space="preserve">    d) </w:t>
      </w:r>
      <w:r w:rsidR="003F40A1" w:rsidRPr="004A12F1">
        <w:rPr>
          <w:rFonts w:ascii="Arial" w:hAnsi="Arial" w:cs="Arial"/>
        </w:rPr>
        <w:t>protecția</w:t>
      </w:r>
      <w:r w:rsidRPr="004A12F1">
        <w:rPr>
          <w:rFonts w:ascii="Arial" w:hAnsi="Arial" w:cs="Arial"/>
        </w:rPr>
        <w:t xml:space="preserve"> împotriva </w:t>
      </w:r>
      <w:r w:rsidR="003F40A1" w:rsidRPr="004A12F1">
        <w:rPr>
          <w:rFonts w:ascii="Arial" w:hAnsi="Arial" w:cs="Arial"/>
        </w:rPr>
        <w:t>radiațiilor</w:t>
      </w:r>
      <w:r w:rsidRPr="004A12F1">
        <w:rPr>
          <w:rFonts w:ascii="Arial" w:hAnsi="Arial" w:cs="Arial"/>
        </w:rPr>
        <w:t>:</w:t>
      </w:r>
    </w:p>
    <w:p w14:paraId="59873A98" w14:textId="54B41794" w:rsidR="00D811BF" w:rsidRPr="004A12F1" w:rsidRDefault="00D811BF" w:rsidP="004A12F1">
      <w:pPr>
        <w:spacing w:after="0"/>
        <w:rPr>
          <w:rFonts w:ascii="Arial" w:hAnsi="Arial" w:cs="Arial"/>
        </w:rPr>
      </w:pPr>
      <w:r w:rsidRPr="004A12F1">
        <w:rPr>
          <w:rFonts w:ascii="Arial" w:hAnsi="Arial" w:cs="Arial"/>
        </w:rPr>
        <w:t xml:space="preserve">    -  sursele de </w:t>
      </w:r>
      <w:r w:rsidR="003F40A1" w:rsidRPr="004A12F1">
        <w:rPr>
          <w:rFonts w:ascii="Arial" w:hAnsi="Arial" w:cs="Arial"/>
        </w:rPr>
        <w:t>radiații</w:t>
      </w:r>
      <w:r w:rsidRPr="004A12F1">
        <w:rPr>
          <w:rFonts w:ascii="Arial" w:hAnsi="Arial" w:cs="Arial"/>
        </w:rPr>
        <w:t>;</w:t>
      </w:r>
    </w:p>
    <w:p w14:paraId="33DFBF32" w14:textId="3F6A9826" w:rsidR="00D811BF" w:rsidRPr="004A12F1" w:rsidRDefault="00D811BF" w:rsidP="004A12F1">
      <w:pPr>
        <w:spacing w:after="0"/>
        <w:rPr>
          <w:rFonts w:ascii="Arial" w:hAnsi="Arial" w:cs="Arial"/>
        </w:rPr>
      </w:pPr>
      <w:r w:rsidRPr="004A12F1">
        <w:rPr>
          <w:rFonts w:ascii="Arial" w:hAnsi="Arial" w:cs="Arial"/>
        </w:rPr>
        <w:t xml:space="preserve">    –  amenajările </w:t>
      </w:r>
      <w:proofErr w:type="spellStart"/>
      <w:r w:rsidRPr="004A12F1">
        <w:rPr>
          <w:rFonts w:ascii="Arial" w:hAnsi="Arial" w:cs="Arial"/>
        </w:rPr>
        <w:t>şi</w:t>
      </w:r>
      <w:proofErr w:type="spellEnd"/>
      <w:r w:rsidRPr="004A12F1">
        <w:rPr>
          <w:rFonts w:ascii="Arial" w:hAnsi="Arial" w:cs="Arial"/>
        </w:rPr>
        <w:t xml:space="preserve"> dotările pentru </w:t>
      </w:r>
      <w:r w:rsidR="003F40A1" w:rsidRPr="004A12F1">
        <w:rPr>
          <w:rFonts w:ascii="Arial" w:hAnsi="Arial" w:cs="Arial"/>
        </w:rPr>
        <w:t>protecția</w:t>
      </w:r>
      <w:r w:rsidRPr="004A12F1">
        <w:rPr>
          <w:rFonts w:ascii="Arial" w:hAnsi="Arial" w:cs="Arial"/>
        </w:rPr>
        <w:t xml:space="preserve"> împotriva </w:t>
      </w:r>
      <w:r w:rsidR="003F40A1" w:rsidRPr="004A12F1">
        <w:rPr>
          <w:rFonts w:ascii="Arial" w:hAnsi="Arial" w:cs="Arial"/>
        </w:rPr>
        <w:t>radiațiilor</w:t>
      </w:r>
      <w:r w:rsidRPr="004A12F1">
        <w:rPr>
          <w:rFonts w:ascii="Arial" w:hAnsi="Arial" w:cs="Arial"/>
        </w:rPr>
        <w:t>;</w:t>
      </w:r>
    </w:p>
    <w:p w14:paraId="29B6C32C" w14:textId="165663A7" w:rsidR="00D811BF" w:rsidRPr="004A12F1" w:rsidRDefault="00445694" w:rsidP="004A12F1">
      <w:pPr>
        <w:spacing w:after="0"/>
        <w:rPr>
          <w:rFonts w:ascii="Arial" w:hAnsi="Arial" w:cs="Arial"/>
        </w:rPr>
      </w:pPr>
      <w:r w:rsidRPr="004A12F1">
        <w:rPr>
          <w:rFonts w:ascii="Arial" w:hAnsi="Arial" w:cs="Arial"/>
        </w:rPr>
        <w:t xml:space="preserve">Proiectul nu este generator de </w:t>
      </w:r>
      <w:r w:rsidR="003F40A1" w:rsidRPr="004A12F1">
        <w:rPr>
          <w:rFonts w:ascii="Arial" w:hAnsi="Arial" w:cs="Arial"/>
        </w:rPr>
        <w:t>radiații</w:t>
      </w:r>
    </w:p>
    <w:p w14:paraId="636A38F0" w14:textId="3E7333F1" w:rsidR="00D811BF" w:rsidRPr="004A12F1" w:rsidRDefault="00D811BF" w:rsidP="004A12F1">
      <w:pPr>
        <w:spacing w:after="0"/>
        <w:rPr>
          <w:rFonts w:ascii="Arial" w:hAnsi="Arial" w:cs="Arial"/>
        </w:rPr>
      </w:pPr>
      <w:r w:rsidRPr="004A12F1">
        <w:rPr>
          <w:rFonts w:ascii="Arial" w:hAnsi="Arial" w:cs="Arial"/>
        </w:rPr>
        <w:t xml:space="preserve">    e) </w:t>
      </w:r>
      <w:r w:rsidR="003F40A1" w:rsidRPr="004A12F1">
        <w:rPr>
          <w:rFonts w:ascii="Arial" w:hAnsi="Arial" w:cs="Arial"/>
        </w:rPr>
        <w:t>protecția</w:t>
      </w:r>
      <w:r w:rsidRPr="004A12F1">
        <w:rPr>
          <w:rFonts w:ascii="Arial" w:hAnsi="Arial" w:cs="Arial"/>
        </w:rPr>
        <w:t xml:space="preserve"> solului </w:t>
      </w:r>
      <w:proofErr w:type="spellStart"/>
      <w:r w:rsidRPr="004A12F1">
        <w:rPr>
          <w:rFonts w:ascii="Arial" w:hAnsi="Arial" w:cs="Arial"/>
        </w:rPr>
        <w:t>şi</w:t>
      </w:r>
      <w:proofErr w:type="spellEnd"/>
      <w:r w:rsidRPr="004A12F1">
        <w:rPr>
          <w:rFonts w:ascii="Arial" w:hAnsi="Arial" w:cs="Arial"/>
        </w:rPr>
        <w:t xml:space="preserve"> a subsolului:</w:t>
      </w:r>
    </w:p>
    <w:p w14:paraId="7D1733BD" w14:textId="6389C9E9" w:rsidR="00D811BF" w:rsidRPr="004A12F1" w:rsidRDefault="00D811BF" w:rsidP="004A12F1">
      <w:pPr>
        <w:spacing w:after="0"/>
        <w:rPr>
          <w:rFonts w:ascii="Arial" w:hAnsi="Arial" w:cs="Arial"/>
        </w:rPr>
      </w:pPr>
      <w:r w:rsidRPr="004A12F1">
        <w:rPr>
          <w:rFonts w:ascii="Arial" w:hAnsi="Arial" w:cs="Arial"/>
        </w:rPr>
        <w:t xml:space="preserve">    -  sursele de </w:t>
      </w:r>
      <w:r w:rsidR="003F40A1" w:rsidRPr="004A12F1">
        <w:rPr>
          <w:rFonts w:ascii="Arial" w:hAnsi="Arial" w:cs="Arial"/>
        </w:rPr>
        <w:t>poluanți</w:t>
      </w:r>
      <w:r w:rsidRPr="004A12F1">
        <w:rPr>
          <w:rFonts w:ascii="Arial" w:hAnsi="Arial" w:cs="Arial"/>
        </w:rPr>
        <w:t xml:space="preserve"> pentru sol, subsol, ape freatice </w:t>
      </w:r>
      <w:proofErr w:type="spellStart"/>
      <w:r w:rsidRPr="004A12F1">
        <w:rPr>
          <w:rFonts w:ascii="Arial" w:hAnsi="Arial" w:cs="Arial"/>
        </w:rPr>
        <w:t>şi</w:t>
      </w:r>
      <w:proofErr w:type="spellEnd"/>
      <w:r w:rsidRPr="004A12F1">
        <w:rPr>
          <w:rFonts w:ascii="Arial" w:hAnsi="Arial" w:cs="Arial"/>
        </w:rPr>
        <w:t xml:space="preserve"> de adâncime;</w:t>
      </w:r>
    </w:p>
    <w:p w14:paraId="7E28D0B8" w14:textId="6DA6435E" w:rsidR="00D811BF" w:rsidRPr="004A12F1" w:rsidRDefault="00D811BF" w:rsidP="004A12F1">
      <w:pPr>
        <w:spacing w:after="0"/>
        <w:rPr>
          <w:rFonts w:ascii="Arial" w:hAnsi="Arial" w:cs="Arial"/>
        </w:rPr>
      </w:pPr>
      <w:r w:rsidRPr="004A12F1">
        <w:rPr>
          <w:rFonts w:ascii="Arial" w:hAnsi="Arial" w:cs="Arial"/>
        </w:rPr>
        <w:t xml:space="preserve">    –  lucrările </w:t>
      </w:r>
      <w:proofErr w:type="spellStart"/>
      <w:r w:rsidRPr="004A12F1">
        <w:rPr>
          <w:rFonts w:ascii="Arial" w:hAnsi="Arial" w:cs="Arial"/>
        </w:rPr>
        <w:t>şi</w:t>
      </w:r>
      <w:proofErr w:type="spellEnd"/>
      <w:r w:rsidRPr="004A12F1">
        <w:rPr>
          <w:rFonts w:ascii="Arial" w:hAnsi="Arial" w:cs="Arial"/>
        </w:rPr>
        <w:t xml:space="preserve"> dotările pentru </w:t>
      </w:r>
      <w:r w:rsidR="003F40A1" w:rsidRPr="004A12F1">
        <w:rPr>
          <w:rFonts w:ascii="Arial" w:hAnsi="Arial" w:cs="Arial"/>
        </w:rPr>
        <w:t>protecția</w:t>
      </w:r>
      <w:r w:rsidRPr="004A12F1">
        <w:rPr>
          <w:rFonts w:ascii="Arial" w:hAnsi="Arial" w:cs="Arial"/>
        </w:rPr>
        <w:t xml:space="preserve"> solului </w:t>
      </w:r>
      <w:proofErr w:type="spellStart"/>
      <w:r w:rsidRPr="004A12F1">
        <w:rPr>
          <w:rFonts w:ascii="Arial" w:hAnsi="Arial" w:cs="Arial"/>
        </w:rPr>
        <w:t>şi</w:t>
      </w:r>
      <w:proofErr w:type="spellEnd"/>
      <w:r w:rsidRPr="004A12F1">
        <w:rPr>
          <w:rFonts w:ascii="Arial" w:hAnsi="Arial" w:cs="Arial"/>
        </w:rPr>
        <w:t xml:space="preserve"> a subsolului;</w:t>
      </w:r>
    </w:p>
    <w:p w14:paraId="35D59D44" w14:textId="68D48180" w:rsidR="004E229B" w:rsidRPr="004A12F1" w:rsidRDefault="004E229B" w:rsidP="003F40A1">
      <w:pPr>
        <w:pStyle w:val="Listparagraf"/>
        <w:numPr>
          <w:ilvl w:val="0"/>
          <w:numId w:val="5"/>
        </w:numPr>
        <w:spacing w:after="0"/>
        <w:jc w:val="both"/>
        <w:rPr>
          <w:rFonts w:ascii="Arial" w:hAnsi="Arial" w:cs="Arial"/>
        </w:rPr>
      </w:pPr>
      <w:r w:rsidRPr="004A12F1">
        <w:rPr>
          <w:rFonts w:ascii="Arial" w:hAnsi="Arial" w:cs="Arial"/>
        </w:rPr>
        <w:t xml:space="preserve">modificarea structurii profilurilor de sol în urma lucrărilor de </w:t>
      </w:r>
      <w:r w:rsidR="003F40A1" w:rsidRPr="004A12F1">
        <w:rPr>
          <w:rFonts w:ascii="Arial" w:hAnsi="Arial" w:cs="Arial"/>
        </w:rPr>
        <w:t>construcții</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izolarea unor </w:t>
      </w:r>
      <w:r w:rsidR="003F40A1" w:rsidRPr="004A12F1">
        <w:rPr>
          <w:rFonts w:ascii="Arial" w:hAnsi="Arial" w:cs="Arial"/>
        </w:rPr>
        <w:t>suprafețe</w:t>
      </w:r>
      <w:r w:rsidRPr="004A12F1">
        <w:rPr>
          <w:rFonts w:ascii="Arial" w:hAnsi="Arial" w:cs="Arial"/>
        </w:rPr>
        <w:t xml:space="preserve"> de sol de circuitele naturale (prin betonare în cazul platformelor tehnologice </w:t>
      </w:r>
      <w:proofErr w:type="spellStart"/>
      <w:r w:rsidRPr="004A12F1">
        <w:rPr>
          <w:rFonts w:ascii="Arial" w:hAnsi="Arial" w:cs="Arial"/>
        </w:rPr>
        <w:t>şi</w:t>
      </w:r>
      <w:proofErr w:type="spellEnd"/>
      <w:r w:rsidRPr="004A12F1">
        <w:rPr>
          <w:rFonts w:ascii="Arial" w:hAnsi="Arial" w:cs="Arial"/>
        </w:rPr>
        <w:t xml:space="preserve"> a drumurilor de acces).</w:t>
      </w:r>
    </w:p>
    <w:p w14:paraId="3977882E" w14:textId="704297B3" w:rsidR="004E229B" w:rsidRPr="004A12F1" w:rsidRDefault="003F40A1" w:rsidP="003F40A1">
      <w:pPr>
        <w:pStyle w:val="Listparagraf"/>
        <w:numPr>
          <w:ilvl w:val="0"/>
          <w:numId w:val="5"/>
        </w:numPr>
        <w:spacing w:after="0"/>
        <w:jc w:val="both"/>
        <w:rPr>
          <w:rFonts w:ascii="Arial" w:hAnsi="Arial" w:cs="Arial"/>
        </w:rPr>
      </w:pPr>
      <w:r w:rsidRPr="004A12F1">
        <w:rPr>
          <w:rFonts w:ascii="Arial" w:hAnsi="Arial" w:cs="Arial"/>
        </w:rPr>
        <w:t>creșterea</w:t>
      </w:r>
      <w:r w:rsidR="004E229B" w:rsidRPr="004A12F1">
        <w:rPr>
          <w:rFonts w:ascii="Arial" w:hAnsi="Arial" w:cs="Arial"/>
        </w:rPr>
        <w:t xml:space="preserve"> temporară a eroziunii solului în urma executării lucrărilor de excavare </w:t>
      </w:r>
      <w:proofErr w:type="spellStart"/>
      <w:r w:rsidR="004E229B" w:rsidRPr="004A12F1">
        <w:rPr>
          <w:rFonts w:ascii="Arial" w:hAnsi="Arial" w:cs="Arial"/>
        </w:rPr>
        <w:t>şi</w:t>
      </w:r>
      <w:proofErr w:type="spellEnd"/>
      <w:r w:rsidR="004E229B" w:rsidRPr="004A12F1">
        <w:rPr>
          <w:rFonts w:ascii="Arial" w:hAnsi="Arial" w:cs="Arial"/>
        </w:rPr>
        <w:t xml:space="preserve"> care pot conduce la instabilitatea solului.</w:t>
      </w:r>
    </w:p>
    <w:p w14:paraId="28B11B69" w14:textId="75881648" w:rsidR="004E229B" w:rsidRPr="004A12F1" w:rsidRDefault="004E229B" w:rsidP="003F40A1">
      <w:pPr>
        <w:pStyle w:val="Listparagraf"/>
        <w:numPr>
          <w:ilvl w:val="0"/>
          <w:numId w:val="5"/>
        </w:numPr>
        <w:spacing w:after="0"/>
        <w:jc w:val="both"/>
        <w:rPr>
          <w:rFonts w:ascii="Arial" w:hAnsi="Arial" w:cs="Arial"/>
        </w:rPr>
      </w:pPr>
      <w:r w:rsidRPr="004A12F1">
        <w:rPr>
          <w:rFonts w:ascii="Arial" w:hAnsi="Arial" w:cs="Arial"/>
        </w:rPr>
        <w:t xml:space="preserve">poluarea solului prin scurgerea accidentală de combustibili, </w:t>
      </w:r>
      <w:r w:rsidR="003F40A1" w:rsidRPr="004A12F1">
        <w:rPr>
          <w:rFonts w:ascii="Arial" w:hAnsi="Arial" w:cs="Arial"/>
        </w:rPr>
        <w:t>lubrifianți</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w:t>
      </w:r>
      <w:r w:rsidR="003F40A1" w:rsidRPr="004A12F1">
        <w:rPr>
          <w:rFonts w:ascii="Arial" w:hAnsi="Arial" w:cs="Arial"/>
        </w:rPr>
        <w:t>substanțe</w:t>
      </w:r>
      <w:r w:rsidRPr="004A12F1">
        <w:rPr>
          <w:rFonts w:ascii="Arial" w:hAnsi="Arial" w:cs="Arial"/>
        </w:rPr>
        <w:t xml:space="preserve"> chimice, prin </w:t>
      </w:r>
      <w:r w:rsidR="003F40A1" w:rsidRPr="004A12F1">
        <w:rPr>
          <w:rFonts w:ascii="Arial" w:hAnsi="Arial" w:cs="Arial"/>
        </w:rPr>
        <w:t>împrăștierea</w:t>
      </w:r>
      <w:r w:rsidRPr="004A12F1">
        <w:rPr>
          <w:rFonts w:ascii="Arial" w:hAnsi="Arial" w:cs="Arial"/>
        </w:rPr>
        <w:t xml:space="preserve"> de lapte de ciment de pe platformele de pregătire a betonului.</w:t>
      </w:r>
    </w:p>
    <w:p w14:paraId="13F57D63" w14:textId="278E0397" w:rsidR="004E229B" w:rsidRPr="004A12F1" w:rsidRDefault="004E229B" w:rsidP="003F40A1">
      <w:pPr>
        <w:pStyle w:val="Listparagraf"/>
        <w:numPr>
          <w:ilvl w:val="0"/>
          <w:numId w:val="5"/>
        </w:numPr>
        <w:spacing w:after="0"/>
        <w:jc w:val="both"/>
        <w:rPr>
          <w:rFonts w:ascii="Arial" w:hAnsi="Arial" w:cs="Arial"/>
          <w:color w:val="FF0000"/>
        </w:rPr>
      </w:pPr>
      <w:r w:rsidRPr="004A12F1">
        <w:rPr>
          <w:rFonts w:ascii="Arial" w:hAnsi="Arial" w:cs="Arial"/>
        </w:rPr>
        <w:t xml:space="preserve">emisiile de metale grele din gazele de </w:t>
      </w:r>
      <w:r w:rsidR="003F40A1" w:rsidRPr="004A12F1">
        <w:rPr>
          <w:rFonts w:ascii="Arial" w:hAnsi="Arial" w:cs="Arial"/>
        </w:rPr>
        <w:t>eșapament</w:t>
      </w:r>
      <w:r w:rsidRPr="004A12F1">
        <w:rPr>
          <w:rFonts w:ascii="Arial" w:hAnsi="Arial" w:cs="Arial"/>
        </w:rPr>
        <w:t xml:space="preserve"> rezultate </w:t>
      </w:r>
      <w:r w:rsidR="003F40A1" w:rsidRPr="004A12F1">
        <w:rPr>
          <w:rFonts w:ascii="Arial" w:hAnsi="Arial" w:cs="Arial"/>
        </w:rPr>
        <w:t>atât</w:t>
      </w:r>
      <w:r w:rsidRPr="004A12F1">
        <w:rPr>
          <w:rFonts w:ascii="Arial" w:hAnsi="Arial" w:cs="Arial"/>
        </w:rPr>
        <w:t xml:space="preserve"> în timpul </w:t>
      </w:r>
      <w:r w:rsidR="003F40A1" w:rsidRPr="004A12F1">
        <w:rPr>
          <w:rFonts w:ascii="Arial" w:hAnsi="Arial" w:cs="Arial"/>
        </w:rPr>
        <w:t>funcționarii</w:t>
      </w:r>
      <w:r w:rsidRPr="004A12F1">
        <w:rPr>
          <w:rFonts w:ascii="Arial" w:hAnsi="Arial" w:cs="Arial"/>
        </w:rPr>
        <w:t xml:space="preserve"> utilajelor necesare </w:t>
      </w:r>
      <w:r w:rsidR="003F40A1" w:rsidRPr="004A12F1">
        <w:rPr>
          <w:rFonts w:ascii="Arial" w:hAnsi="Arial" w:cs="Arial"/>
        </w:rPr>
        <w:t>activităților</w:t>
      </w:r>
      <w:r w:rsidRPr="004A12F1">
        <w:rPr>
          <w:rFonts w:ascii="Arial" w:hAnsi="Arial" w:cs="Arial"/>
        </w:rPr>
        <w:t xml:space="preserve"> de </w:t>
      </w:r>
      <w:r w:rsidR="003F40A1" w:rsidRPr="004A12F1">
        <w:rPr>
          <w:rFonts w:ascii="Arial" w:hAnsi="Arial" w:cs="Arial"/>
        </w:rPr>
        <w:t>construcție</w:t>
      </w:r>
      <w:r w:rsidRPr="004A12F1">
        <w:rPr>
          <w:rFonts w:ascii="Arial" w:hAnsi="Arial" w:cs="Arial"/>
        </w:rPr>
        <w:t xml:space="preserve"> cat </w:t>
      </w:r>
      <w:r w:rsidR="003F40A1">
        <w:rPr>
          <w:rFonts w:ascii="Arial" w:hAnsi="Arial" w:cs="Arial"/>
        </w:rPr>
        <w:t>ș</w:t>
      </w:r>
      <w:r w:rsidRPr="004A12F1">
        <w:rPr>
          <w:rFonts w:ascii="Arial" w:hAnsi="Arial" w:cs="Arial"/>
        </w:rPr>
        <w:t xml:space="preserve">i pe parcursul transportului materialelor </w:t>
      </w:r>
      <w:r w:rsidR="003F40A1">
        <w:rPr>
          <w:rFonts w:ascii="Arial" w:hAnsi="Arial" w:cs="Arial"/>
        </w:rPr>
        <w:t>ș</w:t>
      </w:r>
      <w:r w:rsidRPr="004A12F1">
        <w:rPr>
          <w:rFonts w:ascii="Arial" w:hAnsi="Arial" w:cs="Arial"/>
        </w:rPr>
        <w:t xml:space="preserve">i echipamentelor necesare O parte a pământului rezultat din lucrările de terasamente va fi utilizat pentru aducerea terenului la cota </w:t>
      </w:r>
      <w:proofErr w:type="spellStart"/>
      <w:r w:rsidRPr="004A12F1">
        <w:rPr>
          <w:rFonts w:ascii="Arial" w:hAnsi="Arial" w:cs="Arial"/>
        </w:rPr>
        <w:t>iniţială</w:t>
      </w:r>
      <w:proofErr w:type="spellEnd"/>
      <w:r w:rsidRPr="004A12F1">
        <w:rPr>
          <w:rFonts w:ascii="Arial" w:hAnsi="Arial" w:cs="Arial"/>
        </w:rPr>
        <w:t xml:space="preserve">, după realizarea </w:t>
      </w:r>
      <w:proofErr w:type="spellStart"/>
      <w:r w:rsidRPr="004A12F1">
        <w:rPr>
          <w:rFonts w:ascii="Arial" w:hAnsi="Arial" w:cs="Arial"/>
        </w:rPr>
        <w:t>construcţiilor</w:t>
      </w:r>
      <w:proofErr w:type="spellEnd"/>
      <w:r w:rsidRPr="004A12F1">
        <w:rPr>
          <w:rFonts w:ascii="Arial" w:hAnsi="Arial" w:cs="Arial"/>
        </w:rPr>
        <w:t xml:space="preserve">, iar </w:t>
      </w:r>
      <w:proofErr w:type="spellStart"/>
      <w:r w:rsidRPr="004A12F1">
        <w:rPr>
          <w:rFonts w:ascii="Arial" w:hAnsi="Arial" w:cs="Arial"/>
        </w:rPr>
        <w:t>diferenţa</w:t>
      </w:r>
      <w:proofErr w:type="spellEnd"/>
      <w:r w:rsidRPr="004A12F1">
        <w:rPr>
          <w:rFonts w:ascii="Arial" w:hAnsi="Arial" w:cs="Arial"/>
        </w:rPr>
        <w:t xml:space="preserve"> se va depozita în </w:t>
      </w:r>
      <w:r w:rsidR="003F40A1" w:rsidRPr="004A12F1">
        <w:rPr>
          <w:rFonts w:ascii="Arial" w:hAnsi="Arial" w:cs="Arial"/>
        </w:rPr>
        <w:t>spațiile</w:t>
      </w:r>
      <w:r w:rsidRPr="004A12F1">
        <w:rPr>
          <w:rFonts w:ascii="Arial" w:hAnsi="Arial" w:cs="Arial"/>
        </w:rPr>
        <w:t xml:space="preserve"> indicate de primării.</w:t>
      </w:r>
    </w:p>
    <w:p w14:paraId="7EDC14CE" w14:textId="77777777" w:rsidR="00D811BF" w:rsidRPr="004A12F1" w:rsidRDefault="00D811BF" w:rsidP="004A12F1">
      <w:pPr>
        <w:spacing w:after="0"/>
        <w:rPr>
          <w:rFonts w:ascii="Arial" w:hAnsi="Arial" w:cs="Arial"/>
          <w:color w:val="FF0000"/>
        </w:rPr>
      </w:pPr>
    </w:p>
    <w:p w14:paraId="5C172DAD" w14:textId="5BED0D38" w:rsidR="00D811BF" w:rsidRPr="004A12F1" w:rsidRDefault="00D811BF" w:rsidP="004A12F1">
      <w:pPr>
        <w:spacing w:after="0"/>
        <w:rPr>
          <w:rFonts w:ascii="Arial" w:hAnsi="Arial" w:cs="Arial"/>
        </w:rPr>
      </w:pPr>
      <w:r w:rsidRPr="004A12F1">
        <w:rPr>
          <w:rFonts w:ascii="Arial" w:hAnsi="Arial" w:cs="Arial"/>
        </w:rPr>
        <w:t xml:space="preserve">    f) </w:t>
      </w:r>
      <w:r w:rsidR="003F40A1" w:rsidRPr="004A12F1">
        <w:rPr>
          <w:rFonts w:ascii="Arial" w:hAnsi="Arial" w:cs="Arial"/>
        </w:rPr>
        <w:t>protecția</w:t>
      </w:r>
      <w:r w:rsidRPr="004A12F1">
        <w:rPr>
          <w:rFonts w:ascii="Arial" w:hAnsi="Arial" w:cs="Arial"/>
        </w:rPr>
        <w:t xml:space="preserve"> ecosistemelor terestre </w:t>
      </w:r>
      <w:proofErr w:type="spellStart"/>
      <w:r w:rsidRPr="004A12F1">
        <w:rPr>
          <w:rFonts w:ascii="Arial" w:hAnsi="Arial" w:cs="Arial"/>
        </w:rPr>
        <w:t>şi</w:t>
      </w:r>
      <w:proofErr w:type="spellEnd"/>
      <w:r w:rsidRPr="004A12F1">
        <w:rPr>
          <w:rFonts w:ascii="Arial" w:hAnsi="Arial" w:cs="Arial"/>
        </w:rPr>
        <w:t xml:space="preserve"> acvatice:</w:t>
      </w:r>
    </w:p>
    <w:p w14:paraId="00403605" w14:textId="77777777" w:rsidR="00D811BF" w:rsidRPr="004A12F1" w:rsidRDefault="00D811BF" w:rsidP="004A12F1">
      <w:pPr>
        <w:spacing w:after="0"/>
        <w:rPr>
          <w:rFonts w:ascii="Arial" w:hAnsi="Arial" w:cs="Arial"/>
        </w:rPr>
      </w:pPr>
      <w:r w:rsidRPr="004A12F1">
        <w:rPr>
          <w:rFonts w:ascii="Arial" w:hAnsi="Arial" w:cs="Arial"/>
        </w:rPr>
        <w:t xml:space="preserve">    -  identificarea arealelor sensibile ce pot fi afectate de proiect;</w:t>
      </w:r>
    </w:p>
    <w:p w14:paraId="3A650E12" w14:textId="57F11561" w:rsidR="00D811BF" w:rsidRPr="004A12F1" w:rsidRDefault="00D811BF" w:rsidP="004A12F1">
      <w:pPr>
        <w:spacing w:after="0"/>
        <w:rPr>
          <w:rFonts w:ascii="Arial" w:hAnsi="Arial" w:cs="Arial"/>
        </w:rPr>
      </w:pPr>
      <w:r w:rsidRPr="004A12F1">
        <w:rPr>
          <w:rFonts w:ascii="Arial" w:hAnsi="Arial" w:cs="Arial"/>
        </w:rPr>
        <w:lastRenderedPageBreak/>
        <w:t xml:space="preserve">    –  lucrările, dotările </w:t>
      </w:r>
      <w:proofErr w:type="spellStart"/>
      <w:r w:rsidRPr="004A12F1">
        <w:rPr>
          <w:rFonts w:ascii="Arial" w:hAnsi="Arial" w:cs="Arial"/>
        </w:rPr>
        <w:t>şi</w:t>
      </w:r>
      <w:proofErr w:type="spellEnd"/>
      <w:r w:rsidRPr="004A12F1">
        <w:rPr>
          <w:rFonts w:ascii="Arial" w:hAnsi="Arial" w:cs="Arial"/>
        </w:rPr>
        <w:t xml:space="preserve"> măsurile pentru </w:t>
      </w:r>
      <w:r w:rsidR="003F40A1" w:rsidRPr="004A12F1">
        <w:rPr>
          <w:rFonts w:ascii="Arial" w:hAnsi="Arial" w:cs="Arial"/>
        </w:rPr>
        <w:t>protecția</w:t>
      </w:r>
      <w:r w:rsidRPr="004A12F1">
        <w:rPr>
          <w:rFonts w:ascii="Arial" w:hAnsi="Arial" w:cs="Arial"/>
        </w:rPr>
        <w:t xml:space="preserve"> </w:t>
      </w:r>
      <w:r w:rsidR="003F40A1" w:rsidRPr="004A12F1">
        <w:rPr>
          <w:rFonts w:ascii="Arial" w:hAnsi="Arial" w:cs="Arial"/>
        </w:rPr>
        <w:t>biodiversității</w:t>
      </w:r>
      <w:r w:rsidRPr="004A12F1">
        <w:rPr>
          <w:rFonts w:ascii="Arial" w:hAnsi="Arial" w:cs="Arial"/>
        </w:rPr>
        <w:t xml:space="preserve">, monumentelor naturii </w:t>
      </w:r>
      <w:proofErr w:type="spellStart"/>
      <w:r w:rsidRPr="004A12F1">
        <w:rPr>
          <w:rFonts w:ascii="Arial" w:hAnsi="Arial" w:cs="Arial"/>
        </w:rPr>
        <w:t>şi</w:t>
      </w:r>
      <w:proofErr w:type="spellEnd"/>
      <w:r w:rsidRPr="004A12F1">
        <w:rPr>
          <w:rFonts w:ascii="Arial" w:hAnsi="Arial" w:cs="Arial"/>
        </w:rPr>
        <w:t xml:space="preserve"> ariilor protejate;</w:t>
      </w:r>
    </w:p>
    <w:p w14:paraId="51D9A17B" w14:textId="2F346BA1" w:rsidR="00D811BF" w:rsidRPr="004A12F1" w:rsidRDefault="00C152D5" w:rsidP="004A12F1">
      <w:pPr>
        <w:spacing w:after="0"/>
        <w:ind w:firstLine="708"/>
        <w:rPr>
          <w:rFonts w:ascii="Arial" w:hAnsi="Arial" w:cs="Arial"/>
        </w:rPr>
      </w:pPr>
      <w:r w:rsidRPr="004A12F1">
        <w:rPr>
          <w:rFonts w:ascii="Arial" w:hAnsi="Arial" w:cs="Arial"/>
        </w:rPr>
        <w:t xml:space="preserve">Pe anumite </w:t>
      </w:r>
      <w:r w:rsidR="003F40A1" w:rsidRPr="004A12F1">
        <w:rPr>
          <w:rFonts w:ascii="Arial" w:hAnsi="Arial" w:cs="Arial"/>
        </w:rPr>
        <w:t>secțiuni</w:t>
      </w:r>
      <w:r w:rsidRPr="004A12F1">
        <w:rPr>
          <w:rFonts w:ascii="Arial" w:hAnsi="Arial" w:cs="Arial"/>
        </w:rPr>
        <w:t xml:space="preserve"> ale traseelor de </w:t>
      </w:r>
      <w:r w:rsidR="003F40A1" w:rsidRPr="004A12F1">
        <w:rPr>
          <w:rFonts w:ascii="Arial" w:hAnsi="Arial" w:cs="Arial"/>
        </w:rPr>
        <w:t>rețele</w:t>
      </w:r>
      <w:r w:rsidRPr="004A12F1">
        <w:rPr>
          <w:rFonts w:ascii="Arial" w:hAnsi="Arial" w:cs="Arial"/>
        </w:rPr>
        <w:t xml:space="preserve"> poate fi necesară </w:t>
      </w:r>
      <w:r w:rsidR="003F40A1" w:rsidRPr="004A12F1">
        <w:rPr>
          <w:rFonts w:ascii="Arial" w:hAnsi="Arial" w:cs="Arial"/>
        </w:rPr>
        <w:t>îndepărtarea</w:t>
      </w:r>
      <w:r w:rsidRPr="004A12F1">
        <w:rPr>
          <w:rFonts w:ascii="Arial" w:hAnsi="Arial" w:cs="Arial"/>
        </w:rPr>
        <w:t xml:space="preserve"> </w:t>
      </w:r>
      <w:r w:rsidR="003F40A1" w:rsidRPr="004A12F1">
        <w:rPr>
          <w:rFonts w:ascii="Arial" w:hAnsi="Arial" w:cs="Arial"/>
        </w:rPr>
        <w:t>vegetației</w:t>
      </w:r>
      <w:r w:rsidRPr="004A12F1">
        <w:rPr>
          <w:rFonts w:ascii="Arial" w:hAnsi="Arial" w:cs="Arial"/>
        </w:rPr>
        <w:t xml:space="preserve"> naturale;</w:t>
      </w:r>
    </w:p>
    <w:p w14:paraId="2CA14DB2" w14:textId="10194868" w:rsidR="00C152D5" w:rsidRPr="004A12F1" w:rsidRDefault="00C152D5" w:rsidP="004A12F1">
      <w:pPr>
        <w:spacing w:after="0"/>
        <w:rPr>
          <w:rFonts w:ascii="Arial" w:hAnsi="Arial" w:cs="Arial"/>
        </w:rPr>
      </w:pPr>
      <w:r w:rsidRPr="004A12F1">
        <w:rPr>
          <w:rFonts w:ascii="Arial" w:hAnsi="Arial" w:cs="Arial"/>
        </w:rPr>
        <w:t xml:space="preserve">Impactul real asupra </w:t>
      </w:r>
      <w:r w:rsidR="003F40A1" w:rsidRPr="004A12F1">
        <w:rPr>
          <w:rFonts w:ascii="Arial" w:hAnsi="Arial" w:cs="Arial"/>
        </w:rPr>
        <w:t>vegetației</w:t>
      </w:r>
      <w:r w:rsidRPr="004A12F1">
        <w:rPr>
          <w:rFonts w:ascii="Arial" w:hAnsi="Arial" w:cs="Arial"/>
        </w:rPr>
        <w:t xml:space="preserve"> se </w:t>
      </w:r>
      <w:proofErr w:type="spellStart"/>
      <w:r w:rsidR="003F40A1" w:rsidRPr="004A12F1">
        <w:rPr>
          <w:rFonts w:ascii="Arial" w:hAnsi="Arial" w:cs="Arial"/>
        </w:rPr>
        <w:t>anticipeaz</w:t>
      </w:r>
      <w:r w:rsidR="003F40A1">
        <w:rPr>
          <w:rFonts w:ascii="Arial" w:hAnsi="Arial" w:cs="Arial"/>
        </w:rPr>
        <w:t>e</w:t>
      </w:r>
      <w:proofErr w:type="spellEnd"/>
      <w:r w:rsidRPr="004A12F1">
        <w:rPr>
          <w:rFonts w:ascii="Arial" w:hAnsi="Arial" w:cs="Arial"/>
        </w:rPr>
        <w:t xml:space="preserve"> ca nesemnificativ. </w:t>
      </w:r>
    </w:p>
    <w:p w14:paraId="665A9203" w14:textId="2546CC74" w:rsidR="00C152D5" w:rsidRPr="004A12F1" w:rsidRDefault="00C152D5" w:rsidP="004A12F1">
      <w:pPr>
        <w:spacing w:after="0"/>
        <w:rPr>
          <w:rFonts w:ascii="Arial" w:hAnsi="Arial" w:cs="Arial"/>
        </w:rPr>
      </w:pPr>
      <w:r w:rsidRPr="004A12F1">
        <w:rPr>
          <w:rFonts w:ascii="Arial" w:hAnsi="Arial" w:cs="Arial"/>
        </w:rPr>
        <w:t xml:space="preserve">Impactul la nivelul faunei se manifestă pe perioada lucrărilor de </w:t>
      </w:r>
      <w:r w:rsidR="003F40A1" w:rsidRPr="004A12F1">
        <w:rPr>
          <w:rFonts w:ascii="Arial" w:hAnsi="Arial" w:cs="Arial"/>
        </w:rPr>
        <w:t>execuție</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are caracter reversibil. Diminuarea timpului de stres asupra elementelor de floră </w:t>
      </w:r>
      <w:proofErr w:type="spellStart"/>
      <w:r w:rsidRPr="004A12F1">
        <w:rPr>
          <w:rFonts w:ascii="Arial" w:hAnsi="Arial" w:cs="Arial"/>
        </w:rPr>
        <w:t>şi</w:t>
      </w:r>
      <w:proofErr w:type="spellEnd"/>
      <w:r w:rsidRPr="004A12F1">
        <w:rPr>
          <w:rFonts w:ascii="Arial" w:hAnsi="Arial" w:cs="Arial"/>
        </w:rPr>
        <w:t xml:space="preserve"> faună constituie un factor </w:t>
      </w:r>
      <w:r w:rsidR="003F40A1" w:rsidRPr="004A12F1">
        <w:rPr>
          <w:rFonts w:ascii="Arial" w:hAnsi="Arial" w:cs="Arial"/>
        </w:rPr>
        <w:t>esențial</w:t>
      </w:r>
      <w:r w:rsidRPr="004A12F1">
        <w:rPr>
          <w:rFonts w:ascii="Arial" w:hAnsi="Arial" w:cs="Arial"/>
        </w:rPr>
        <w:t xml:space="preserve"> în refacerea habitatelor.</w:t>
      </w:r>
    </w:p>
    <w:p w14:paraId="3102AF61" w14:textId="03F24201" w:rsidR="00C152D5" w:rsidRPr="004A12F1" w:rsidRDefault="00C152D5" w:rsidP="004A12F1">
      <w:pPr>
        <w:spacing w:after="0"/>
        <w:rPr>
          <w:rFonts w:ascii="Arial" w:hAnsi="Arial" w:cs="Arial"/>
        </w:rPr>
      </w:pPr>
      <w:r w:rsidRPr="004A12F1">
        <w:rPr>
          <w:rFonts w:ascii="Arial" w:hAnsi="Arial" w:cs="Arial"/>
        </w:rPr>
        <w:t xml:space="preserve"> </w:t>
      </w:r>
      <w:r w:rsidR="003F40A1">
        <w:rPr>
          <w:rFonts w:ascii="Arial" w:hAnsi="Arial" w:cs="Arial"/>
        </w:rPr>
        <w:tab/>
      </w:r>
      <w:r w:rsidR="003F40A1" w:rsidRPr="004A12F1">
        <w:rPr>
          <w:rFonts w:ascii="Arial" w:hAnsi="Arial" w:cs="Arial"/>
        </w:rPr>
        <w:t>Potențialele</w:t>
      </w:r>
      <w:r w:rsidRPr="004A12F1">
        <w:rPr>
          <w:rFonts w:ascii="Arial" w:hAnsi="Arial" w:cs="Arial"/>
        </w:rPr>
        <w:t xml:space="preserve"> deversări </w:t>
      </w:r>
      <w:proofErr w:type="spellStart"/>
      <w:r w:rsidRPr="004A12F1">
        <w:rPr>
          <w:rFonts w:ascii="Arial" w:hAnsi="Arial" w:cs="Arial"/>
        </w:rPr>
        <w:t>şi</w:t>
      </w:r>
      <w:proofErr w:type="spellEnd"/>
      <w:r w:rsidRPr="004A12F1">
        <w:rPr>
          <w:rFonts w:ascii="Arial" w:hAnsi="Arial" w:cs="Arial"/>
        </w:rPr>
        <w:t xml:space="preserve"> scurgerile accidentale de </w:t>
      </w:r>
      <w:r w:rsidR="003F40A1" w:rsidRPr="004A12F1">
        <w:rPr>
          <w:rFonts w:ascii="Arial" w:hAnsi="Arial" w:cs="Arial"/>
        </w:rPr>
        <w:t>poluanți</w:t>
      </w:r>
      <w:r w:rsidRPr="004A12F1">
        <w:rPr>
          <w:rFonts w:ascii="Arial" w:hAnsi="Arial" w:cs="Arial"/>
        </w:rPr>
        <w:t xml:space="preserve"> în cursurile de apă </w:t>
      </w:r>
      <w:proofErr w:type="spellStart"/>
      <w:r w:rsidRPr="004A12F1">
        <w:rPr>
          <w:rFonts w:ascii="Arial" w:hAnsi="Arial" w:cs="Arial"/>
        </w:rPr>
        <w:t>şi</w:t>
      </w:r>
      <w:proofErr w:type="spellEnd"/>
      <w:r w:rsidRPr="004A12F1">
        <w:rPr>
          <w:rFonts w:ascii="Arial" w:hAnsi="Arial" w:cs="Arial"/>
        </w:rPr>
        <w:t xml:space="preserve"> antrenarea de sedimente sub </w:t>
      </w:r>
      <w:r w:rsidR="003F40A1" w:rsidRPr="004A12F1">
        <w:rPr>
          <w:rFonts w:ascii="Arial" w:hAnsi="Arial" w:cs="Arial"/>
        </w:rPr>
        <w:t>acțiunea</w:t>
      </w:r>
      <w:r w:rsidRPr="004A12F1">
        <w:rPr>
          <w:rFonts w:ascii="Arial" w:hAnsi="Arial" w:cs="Arial"/>
        </w:rPr>
        <w:t xml:space="preserve"> apelor pluviale datorată gradului sporit de eroziune a solului pot conduce la atingerea unor nivele înalte de turbiditate, cu efecte negative asupra faunei</w:t>
      </w:r>
    </w:p>
    <w:p w14:paraId="564DD378" w14:textId="77777777" w:rsidR="00C152D5" w:rsidRPr="004A12F1" w:rsidRDefault="00C152D5" w:rsidP="004A12F1">
      <w:pPr>
        <w:spacing w:after="0"/>
        <w:rPr>
          <w:rFonts w:ascii="Arial" w:hAnsi="Arial" w:cs="Arial"/>
        </w:rPr>
      </w:pPr>
    </w:p>
    <w:p w14:paraId="2514C4DA" w14:textId="0CF23805" w:rsidR="00D811BF" w:rsidRPr="004A12F1" w:rsidRDefault="00D811BF" w:rsidP="004A12F1">
      <w:pPr>
        <w:spacing w:after="0"/>
        <w:rPr>
          <w:rFonts w:ascii="Arial" w:hAnsi="Arial" w:cs="Arial"/>
        </w:rPr>
      </w:pPr>
      <w:r w:rsidRPr="004A12F1">
        <w:rPr>
          <w:rFonts w:ascii="Arial" w:hAnsi="Arial" w:cs="Arial"/>
        </w:rPr>
        <w:t xml:space="preserve">    g) </w:t>
      </w:r>
      <w:r w:rsidR="003F40A1" w:rsidRPr="004A12F1">
        <w:rPr>
          <w:rFonts w:ascii="Arial" w:hAnsi="Arial" w:cs="Arial"/>
        </w:rPr>
        <w:t>protecția</w:t>
      </w:r>
      <w:r w:rsidRPr="004A12F1">
        <w:rPr>
          <w:rFonts w:ascii="Arial" w:hAnsi="Arial" w:cs="Arial"/>
        </w:rPr>
        <w:t xml:space="preserve"> </w:t>
      </w:r>
      <w:r w:rsidR="003F40A1" w:rsidRPr="004A12F1">
        <w:rPr>
          <w:rFonts w:ascii="Arial" w:hAnsi="Arial" w:cs="Arial"/>
        </w:rPr>
        <w:t>așezărilor</w:t>
      </w:r>
      <w:r w:rsidRPr="004A12F1">
        <w:rPr>
          <w:rFonts w:ascii="Arial" w:hAnsi="Arial" w:cs="Arial"/>
        </w:rPr>
        <w:t xml:space="preserve"> umane </w:t>
      </w:r>
      <w:proofErr w:type="spellStart"/>
      <w:r w:rsidRPr="004A12F1">
        <w:rPr>
          <w:rFonts w:ascii="Arial" w:hAnsi="Arial" w:cs="Arial"/>
        </w:rPr>
        <w:t>şi</w:t>
      </w:r>
      <w:proofErr w:type="spellEnd"/>
      <w:r w:rsidRPr="004A12F1">
        <w:rPr>
          <w:rFonts w:ascii="Arial" w:hAnsi="Arial" w:cs="Arial"/>
        </w:rPr>
        <w:t xml:space="preserve"> a altor obiective de interes public:</w:t>
      </w:r>
    </w:p>
    <w:p w14:paraId="28D09884" w14:textId="42B5C4AC" w:rsidR="00D811BF" w:rsidRPr="004A12F1" w:rsidRDefault="00D811BF" w:rsidP="004A12F1">
      <w:pPr>
        <w:spacing w:after="0"/>
        <w:rPr>
          <w:rFonts w:ascii="Arial" w:hAnsi="Arial" w:cs="Arial"/>
        </w:rPr>
      </w:pPr>
      <w:r w:rsidRPr="004A12F1">
        <w:rPr>
          <w:rFonts w:ascii="Arial" w:hAnsi="Arial" w:cs="Arial"/>
        </w:rPr>
        <w:t xml:space="preserve">    -  identificarea obiectivelor de interes public, </w:t>
      </w:r>
      <w:r w:rsidR="003F40A1" w:rsidRPr="004A12F1">
        <w:rPr>
          <w:rFonts w:ascii="Arial" w:hAnsi="Arial" w:cs="Arial"/>
        </w:rPr>
        <w:t>distanta</w:t>
      </w:r>
      <w:r w:rsidRPr="004A12F1">
        <w:rPr>
          <w:rFonts w:ascii="Arial" w:hAnsi="Arial" w:cs="Arial"/>
        </w:rPr>
        <w:t xml:space="preserve"> </w:t>
      </w:r>
      <w:r w:rsidR="003F40A1" w:rsidRPr="004A12F1">
        <w:rPr>
          <w:rFonts w:ascii="Arial" w:hAnsi="Arial" w:cs="Arial"/>
        </w:rPr>
        <w:t>fată</w:t>
      </w:r>
      <w:r w:rsidRPr="004A12F1">
        <w:rPr>
          <w:rFonts w:ascii="Arial" w:hAnsi="Arial" w:cs="Arial"/>
        </w:rPr>
        <w:t xml:space="preserve"> de </w:t>
      </w:r>
      <w:r w:rsidR="003F40A1" w:rsidRPr="004A12F1">
        <w:rPr>
          <w:rFonts w:ascii="Arial" w:hAnsi="Arial" w:cs="Arial"/>
        </w:rPr>
        <w:t>așezările</w:t>
      </w:r>
      <w:r w:rsidRPr="004A12F1">
        <w:rPr>
          <w:rFonts w:ascii="Arial" w:hAnsi="Arial" w:cs="Arial"/>
        </w:rPr>
        <w:t xml:space="preserve"> umane, respectiv </w:t>
      </w:r>
      <w:r w:rsidR="003F40A1" w:rsidRPr="004A12F1">
        <w:rPr>
          <w:rFonts w:ascii="Arial" w:hAnsi="Arial" w:cs="Arial"/>
        </w:rPr>
        <w:t>fată</w:t>
      </w:r>
      <w:r w:rsidRPr="004A12F1">
        <w:rPr>
          <w:rFonts w:ascii="Arial" w:hAnsi="Arial" w:cs="Arial"/>
        </w:rPr>
        <w:t xml:space="preserve"> de monumente istorice </w:t>
      </w:r>
      <w:proofErr w:type="spellStart"/>
      <w:r w:rsidRPr="004A12F1">
        <w:rPr>
          <w:rFonts w:ascii="Arial" w:hAnsi="Arial" w:cs="Arial"/>
        </w:rPr>
        <w:t>şi</w:t>
      </w:r>
      <w:proofErr w:type="spellEnd"/>
      <w:r w:rsidRPr="004A12F1">
        <w:rPr>
          <w:rFonts w:ascii="Arial" w:hAnsi="Arial" w:cs="Arial"/>
        </w:rPr>
        <w:t xml:space="preserve"> de arhitectură, alte zone asupra cărora există instituit un regim de </w:t>
      </w:r>
      <w:r w:rsidR="003F40A1" w:rsidRPr="004A12F1">
        <w:rPr>
          <w:rFonts w:ascii="Arial" w:hAnsi="Arial" w:cs="Arial"/>
        </w:rPr>
        <w:t>restricție</w:t>
      </w:r>
      <w:r w:rsidRPr="004A12F1">
        <w:rPr>
          <w:rFonts w:ascii="Arial" w:hAnsi="Arial" w:cs="Arial"/>
        </w:rPr>
        <w:t xml:space="preserve">, zone de interes </w:t>
      </w:r>
      <w:r w:rsidR="003F40A1" w:rsidRPr="004A12F1">
        <w:rPr>
          <w:rFonts w:ascii="Arial" w:hAnsi="Arial" w:cs="Arial"/>
        </w:rPr>
        <w:t>tradițional</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altele;</w:t>
      </w:r>
    </w:p>
    <w:p w14:paraId="6577D811" w14:textId="76E8FD50" w:rsidR="00D811BF" w:rsidRPr="004A12F1" w:rsidRDefault="00D811BF" w:rsidP="004A12F1">
      <w:pPr>
        <w:spacing w:after="0"/>
        <w:rPr>
          <w:rFonts w:ascii="Arial" w:hAnsi="Arial" w:cs="Arial"/>
        </w:rPr>
      </w:pPr>
      <w:r w:rsidRPr="004A12F1">
        <w:rPr>
          <w:rFonts w:ascii="Arial" w:hAnsi="Arial" w:cs="Arial"/>
        </w:rPr>
        <w:t xml:space="preserve">    –  lucrările, dotările </w:t>
      </w:r>
      <w:proofErr w:type="spellStart"/>
      <w:r w:rsidRPr="004A12F1">
        <w:rPr>
          <w:rFonts w:ascii="Arial" w:hAnsi="Arial" w:cs="Arial"/>
        </w:rPr>
        <w:t>şi</w:t>
      </w:r>
      <w:proofErr w:type="spellEnd"/>
      <w:r w:rsidRPr="004A12F1">
        <w:rPr>
          <w:rFonts w:ascii="Arial" w:hAnsi="Arial" w:cs="Arial"/>
        </w:rPr>
        <w:t xml:space="preserve"> măsurile pentru </w:t>
      </w:r>
      <w:r w:rsidR="003F40A1" w:rsidRPr="004A12F1">
        <w:rPr>
          <w:rFonts w:ascii="Arial" w:hAnsi="Arial" w:cs="Arial"/>
        </w:rPr>
        <w:t>protecția</w:t>
      </w:r>
      <w:r w:rsidRPr="004A12F1">
        <w:rPr>
          <w:rFonts w:ascii="Arial" w:hAnsi="Arial" w:cs="Arial"/>
        </w:rPr>
        <w:t xml:space="preserve"> </w:t>
      </w:r>
      <w:r w:rsidR="003F40A1" w:rsidRPr="004A12F1">
        <w:rPr>
          <w:rFonts w:ascii="Arial" w:hAnsi="Arial" w:cs="Arial"/>
        </w:rPr>
        <w:t>așezărilor</w:t>
      </w:r>
      <w:r w:rsidRPr="004A12F1">
        <w:rPr>
          <w:rFonts w:ascii="Arial" w:hAnsi="Arial" w:cs="Arial"/>
        </w:rPr>
        <w:t xml:space="preserve"> umane </w:t>
      </w:r>
      <w:proofErr w:type="spellStart"/>
      <w:r w:rsidRPr="004A12F1">
        <w:rPr>
          <w:rFonts w:ascii="Arial" w:hAnsi="Arial" w:cs="Arial"/>
        </w:rPr>
        <w:t>şi</w:t>
      </w:r>
      <w:proofErr w:type="spellEnd"/>
      <w:r w:rsidRPr="004A12F1">
        <w:rPr>
          <w:rFonts w:ascii="Arial" w:hAnsi="Arial" w:cs="Arial"/>
        </w:rPr>
        <w:t xml:space="preserve"> a obiectivelor protejate </w:t>
      </w:r>
      <w:proofErr w:type="spellStart"/>
      <w:r w:rsidRPr="004A12F1">
        <w:rPr>
          <w:rFonts w:ascii="Arial" w:hAnsi="Arial" w:cs="Arial"/>
        </w:rPr>
        <w:t>şi</w:t>
      </w:r>
      <w:proofErr w:type="spellEnd"/>
      <w:r w:rsidRPr="004A12F1">
        <w:rPr>
          <w:rFonts w:ascii="Arial" w:hAnsi="Arial" w:cs="Arial"/>
        </w:rPr>
        <w:t>/sau de interes public;</w:t>
      </w:r>
    </w:p>
    <w:p w14:paraId="1753B891" w14:textId="47D7D302" w:rsidR="00B245B7" w:rsidRPr="004A12F1" w:rsidRDefault="00B245B7" w:rsidP="004A12F1">
      <w:pPr>
        <w:spacing w:after="0"/>
        <w:rPr>
          <w:rFonts w:ascii="Arial" w:hAnsi="Arial" w:cs="Arial"/>
        </w:rPr>
      </w:pPr>
      <w:r w:rsidRPr="004A12F1">
        <w:rPr>
          <w:rFonts w:ascii="Arial" w:hAnsi="Arial" w:cs="Arial"/>
        </w:rPr>
        <w:t xml:space="preserve">Scopul principal al </w:t>
      </w:r>
      <w:r w:rsidR="003F40A1" w:rsidRPr="004A12F1">
        <w:rPr>
          <w:rFonts w:ascii="Arial" w:hAnsi="Arial" w:cs="Arial"/>
        </w:rPr>
        <w:t>lucrării</w:t>
      </w:r>
      <w:r w:rsidRPr="004A12F1">
        <w:rPr>
          <w:rFonts w:ascii="Arial" w:hAnsi="Arial" w:cs="Arial"/>
        </w:rPr>
        <w:t xml:space="preserve"> este </w:t>
      </w:r>
      <w:r w:rsidR="003F40A1" w:rsidRPr="004A12F1">
        <w:rPr>
          <w:rFonts w:ascii="Arial" w:hAnsi="Arial" w:cs="Arial"/>
        </w:rPr>
        <w:t>creșterea</w:t>
      </w:r>
      <w:r w:rsidRPr="004A12F1">
        <w:rPr>
          <w:rFonts w:ascii="Arial" w:hAnsi="Arial" w:cs="Arial"/>
        </w:rPr>
        <w:t xml:space="preserve"> gradului de confort al </w:t>
      </w:r>
      <w:r w:rsidR="003F40A1" w:rsidRPr="004A12F1">
        <w:rPr>
          <w:rFonts w:ascii="Arial" w:hAnsi="Arial" w:cs="Arial"/>
        </w:rPr>
        <w:t>populației</w:t>
      </w:r>
      <w:r w:rsidRPr="004A12F1">
        <w:rPr>
          <w:rFonts w:ascii="Arial" w:hAnsi="Arial" w:cs="Arial"/>
        </w:rPr>
        <w:t>.</w:t>
      </w:r>
    </w:p>
    <w:p w14:paraId="41A8F565" w14:textId="77777777" w:rsidR="00D811BF" w:rsidRPr="004A12F1" w:rsidRDefault="00D811BF" w:rsidP="004A12F1">
      <w:pPr>
        <w:spacing w:after="0"/>
        <w:rPr>
          <w:rFonts w:ascii="Arial" w:hAnsi="Arial" w:cs="Arial"/>
        </w:rPr>
      </w:pPr>
    </w:p>
    <w:p w14:paraId="09DAE8C7" w14:textId="0F2DA0D3" w:rsidR="00D811BF" w:rsidRPr="004A12F1" w:rsidRDefault="00D811BF" w:rsidP="004A12F1">
      <w:pPr>
        <w:spacing w:after="0"/>
        <w:rPr>
          <w:rFonts w:ascii="Arial" w:hAnsi="Arial" w:cs="Arial"/>
        </w:rPr>
      </w:pPr>
      <w:r w:rsidRPr="004A12F1">
        <w:rPr>
          <w:rFonts w:ascii="Arial" w:hAnsi="Arial" w:cs="Arial"/>
        </w:rPr>
        <w:t xml:space="preserve">    h) prevenirea </w:t>
      </w:r>
      <w:proofErr w:type="spellStart"/>
      <w:r w:rsidRPr="004A12F1">
        <w:rPr>
          <w:rFonts w:ascii="Arial" w:hAnsi="Arial" w:cs="Arial"/>
        </w:rPr>
        <w:t>şi</w:t>
      </w:r>
      <w:proofErr w:type="spellEnd"/>
      <w:r w:rsidRPr="004A12F1">
        <w:rPr>
          <w:rFonts w:ascii="Arial" w:hAnsi="Arial" w:cs="Arial"/>
        </w:rPr>
        <w:t xml:space="preserve"> gestionarea </w:t>
      </w:r>
      <w:r w:rsidR="003F40A1" w:rsidRPr="004A12F1">
        <w:rPr>
          <w:rFonts w:ascii="Arial" w:hAnsi="Arial" w:cs="Arial"/>
        </w:rPr>
        <w:t>deșeurilor</w:t>
      </w:r>
      <w:r w:rsidRPr="004A12F1">
        <w:rPr>
          <w:rFonts w:ascii="Arial" w:hAnsi="Arial" w:cs="Arial"/>
        </w:rPr>
        <w:t xml:space="preserve"> generate pe amplasament în timpul realizării proiectului/în timpul exploatării, inclusiv eliminarea:</w:t>
      </w:r>
    </w:p>
    <w:p w14:paraId="2E20DFE7" w14:textId="2FC574D2" w:rsidR="00D811BF" w:rsidRPr="004A12F1" w:rsidRDefault="00D811BF" w:rsidP="004A12F1">
      <w:pPr>
        <w:spacing w:after="0"/>
        <w:rPr>
          <w:rFonts w:ascii="Arial" w:hAnsi="Arial" w:cs="Arial"/>
        </w:rPr>
      </w:pPr>
      <w:r w:rsidRPr="004A12F1">
        <w:rPr>
          <w:rFonts w:ascii="Arial" w:hAnsi="Arial" w:cs="Arial"/>
        </w:rPr>
        <w:t xml:space="preserve">    -  lista </w:t>
      </w:r>
      <w:proofErr w:type="spellStart"/>
      <w:r w:rsidRPr="004A12F1">
        <w:rPr>
          <w:rFonts w:ascii="Arial" w:hAnsi="Arial" w:cs="Arial"/>
        </w:rPr>
        <w:t>deşeurilor</w:t>
      </w:r>
      <w:proofErr w:type="spellEnd"/>
      <w:r w:rsidRPr="004A12F1">
        <w:rPr>
          <w:rFonts w:ascii="Arial" w:hAnsi="Arial" w:cs="Arial"/>
        </w:rPr>
        <w:t xml:space="preserve"> (clasificate </w:t>
      </w:r>
      <w:proofErr w:type="spellStart"/>
      <w:r w:rsidRPr="004A12F1">
        <w:rPr>
          <w:rFonts w:ascii="Arial" w:hAnsi="Arial" w:cs="Arial"/>
        </w:rPr>
        <w:t>şi</w:t>
      </w:r>
      <w:proofErr w:type="spellEnd"/>
      <w:r w:rsidRPr="004A12F1">
        <w:rPr>
          <w:rFonts w:ascii="Arial" w:hAnsi="Arial" w:cs="Arial"/>
        </w:rPr>
        <w:t xml:space="preserve"> codificate în conformitate cu prevederile </w:t>
      </w:r>
      <w:r w:rsidR="003F40A1" w:rsidRPr="004A12F1">
        <w:rPr>
          <w:rFonts w:ascii="Arial" w:hAnsi="Arial" w:cs="Arial"/>
        </w:rPr>
        <w:t>legislației</w:t>
      </w:r>
      <w:r w:rsidRPr="004A12F1">
        <w:rPr>
          <w:rFonts w:ascii="Arial" w:hAnsi="Arial" w:cs="Arial"/>
        </w:rPr>
        <w:t xml:space="preserve"> europene </w:t>
      </w:r>
      <w:proofErr w:type="spellStart"/>
      <w:r w:rsidRPr="004A12F1">
        <w:rPr>
          <w:rFonts w:ascii="Arial" w:hAnsi="Arial" w:cs="Arial"/>
        </w:rPr>
        <w:t>şi</w:t>
      </w:r>
      <w:proofErr w:type="spellEnd"/>
      <w:r w:rsidRPr="004A12F1">
        <w:rPr>
          <w:rFonts w:ascii="Arial" w:hAnsi="Arial" w:cs="Arial"/>
        </w:rPr>
        <w:t xml:space="preserve"> </w:t>
      </w:r>
      <w:r w:rsidR="003F40A1" w:rsidRPr="004A12F1">
        <w:rPr>
          <w:rFonts w:ascii="Arial" w:hAnsi="Arial" w:cs="Arial"/>
        </w:rPr>
        <w:t>naționale</w:t>
      </w:r>
      <w:r w:rsidRPr="004A12F1">
        <w:rPr>
          <w:rFonts w:ascii="Arial" w:hAnsi="Arial" w:cs="Arial"/>
        </w:rPr>
        <w:t xml:space="preserve"> privind </w:t>
      </w:r>
      <w:r w:rsidR="003F40A1" w:rsidRPr="004A12F1">
        <w:rPr>
          <w:rFonts w:ascii="Arial" w:hAnsi="Arial" w:cs="Arial"/>
        </w:rPr>
        <w:t>deșeurile</w:t>
      </w:r>
      <w:r w:rsidRPr="004A12F1">
        <w:rPr>
          <w:rFonts w:ascii="Arial" w:hAnsi="Arial" w:cs="Arial"/>
        </w:rPr>
        <w:t xml:space="preserve">), </w:t>
      </w:r>
      <w:r w:rsidR="003F40A1" w:rsidRPr="004A12F1">
        <w:rPr>
          <w:rFonts w:ascii="Arial" w:hAnsi="Arial" w:cs="Arial"/>
        </w:rPr>
        <w:t>cantități</w:t>
      </w:r>
      <w:r w:rsidRPr="004A12F1">
        <w:rPr>
          <w:rFonts w:ascii="Arial" w:hAnsi="Arial" w:cs="Arial"/>
        </w:rPr>
        <w:t xml:space="preserve"> de </w:t>
      </w:r>
      <w:r w:rsidR="00AF3F35" w:rsidRPr="004A12F1">
        <w:rPr>
          <w:rFonts w:ascii="Arial" w:hAnsi="Arial" w:cs="Arial"/>
        </w:rPr>
        <w:t>deșeuri</w:t>
      </w:r>
      <w:r w:rsidRPr="004A12F1">
        <w:rPr>
          <w:rFonts w:ascii="Arial" w:hAnsi="Arial" w:cs="Arial"/>
        </w:rPr>
        <w:t xml:space="preserve"> generate;</w:t>
      </w:r>
    </w:p>
    <w:p w14:paraId="3E3A70F1" w14:textId="7674FF1C" w:rsidR="00D811BF" w:rsidRPr="004A12F1" w:rsidRDefault="00D811BF" w:rsidP="004A12F1">
      <w:pPr>
        <w:spacing w:after="0"/>
        <w:rPr>
          <w:rFonts w:ascii="Arial" w:hAnsi="Arial" w:cs="Arial"/>
        </w:rPr>
      </w:pPr>
      <w:r w:rsidRPr="004A12F1">
        <w:rPr>
          <w:rFonts w:ascii="Arial" w:hAnsi="Arial" w:cs="Arial"/>
        </w:rPr>
        <w:t xml:space="preserve">    –  programul de prevenire </w:t>
      </w:r>
      <w:proofErr w:type="spellStart"/>
      <w:r w:rsidRPr="004A12F1">
        <w:rPr>
          <w:rFonts w:ascii="Arial" w:hAnsi="Arial" w:cs="Arial"/>
        </w:rPr>
        <w:t>şi</w:t>
      </w:r>
      <w:proofErr w:type="spellEnd"/>
      <w:r w:rsidRPr="004A12F1">
        <w:rPr>
          <w:rFonts w:ascii="Arial" w:hAnsi="Arial" w:cs="Arial"/>
        </w:rPr>
        <w:t xml:space="preserve"> reducere a </w:t>
      </w:r>
      <w:r w:rsidR="003F40A1" w:rsidRPr="004A12F1">
        <w:rPr>
          <w:rFonts w:ascii="Arial" w:hAnsi="Arial" w:cs="Arial"/>
        </w:rPr>
        <w:t>cantităților</w:t>
      </w:r>
      <w:r w:rsidRPr="004A12F1">
        <w:rPr>
          <w:rFonts w:ascii="Arial" w:hAnsi="Arial" w:cs="Arial"/>
        </w:rPr>
        <w:t xml:space="preserve"> de </w:t>
      </w:r>
      <w:r w:rsidR="003F40A1" w:rsidRPr="004A12F1">
        <w:rPr>
          <w:rFonts w:ascii="Arial" w:hAnsi="Arial" w:cs="Arial"/>
        </w:rPr>
        <w:t>deșeuri</w:t>
      </w:r>
      <w:r w:rsidRPr="004A12F1">
        <w:rPr>
          <w:rFonts w:ascii="Arial" w:hAnsi="Arial" w:cs="Arial"/>
        </w:rPr>
        <w:t xml:space="preserve"> generate;</w:t>
      </w:r>
    </w:p>
    <w:p w14:paraId="630BA717" w14:textId="1DF47782" w:rsidR="00D811BF" w:rsidRPr="004A12F1" w:rsidRDefault="00D811BF" w:rsidP="004A12F1">
      <w:pPr>
        <w:spacing w:after="0"/>
        <w:rPr>
          <w:rFonts w:ascii="Arial" w:hAnsi="Arial" w:cs="Arial"/>
        </w:rPr>
      </w:pPr>
      <w:r w:rsidRPr="004A12F1">
        <w:rPr>
          <w:rFonts w:ascii="Arial" w:hAnsi="Arial" w:cs="Arial"/>
        </w:rPr>
        <w:t xml:space="preserve">    –  planul de gestionare a </w:t>
      </w:r>
      <w:r w:rsidR="003F40A1" w:rsidRPr="004A12F1">
        <w:rPr>
          <w:rFonts w:ascii="Arial" w:hAnsi="Arial" w:cs="Arial"/>
        </w:rPr>
        <w:t>deșeurilor</w:t>
      </w:r>
      <w:r w:rsidRPr="004A12F1">
        <w:rPr>
          <w:rFonts w:ascii="Arial" w:hAnsi="Arial" w:cs="Arial"/>
        </w:rPr>
        <w:t>;</w:t>
      </w:r>
    </w:p>
    <w:p w14:paraId="628DC6F6" w14:textId="77777777" w:rsidR="00AF3F35" w:rsidRDefault="00B245B7" w:rsidP="00AF3F35">
      <w:pPr>
        <w:spacing w:after="0"/>
        <w:ind w:firstLine="708"/>
        <w:jc w:val="both"/>
        <w:rPr>
          <w:rFonts w:ascii="Arial" w:hAnsi="Arial" w:cs="Arial"/>
        </w:rPr>
      </w:pPr>
      <w:r w:rsidRPr="004A12F1">
        <w:rPr>
          <w:rFonts w:ascii="Arial" w:hAnsi="Arial" w:cs="Arial"/>
        </w:rPr>
        <w:t xml:space="preserve">Sursele de </w:t>
      </w:r>
      <w:r w:rsidR="00AF3F35" w:rsidRPr="004A12F1">
        <w:rPr>
          <w:rFonts w:ascii="Arial" w:hAnsi="Arial" w:cs="Arial"/>
        </w:rPr>
        <w:t>deșeuri</w:t>
      </w:r>
      <w:r w:rsidRPr="004A12F1">
        <w:rPr>
          <w:rFonts w:ascii="Arial" w:hAnsi="Arial" w:cs="Arial"/>
        </w:rPr>
        <w:t xml:space="preserve"> in timpul </w:t>
      </w:r>
      <w:r w:rsidR="00AF3F35" w:rsidRPr="004A12F1">
        <w:rPr>
          <w:rFonts w:ascii="Arial" w:hAnsi="Arial" w:cs="Arial"/>
        </w:rPr>
        <w:t>realizării</w:t>
      </w:r>
      <w:r w:rsidRPr="004A12F1">
        <w:rPr>
          <w:rFonts w:ascii="Arial" w:hAnsi="Arial" w:cs="Arial"/>
        </w:rPr>
        <w:t xml:space="preserve"> proiectului si, respectiv, </w:t>
      </w:r>
      <w:r w:rsidR="00AF3F35" w:rsidRPr="004A12F1">
        <w:rPr>
          <w:rFonts w:ascii="Arial" w:hAnsi="Arial" w:cs="Arial"/>
        </w:rPr>
        <w:t>după</w:t>
      </w:r>
      <w:r w:rsidRPr="004A12F1">
        <w:rPr>
          <w:rFonts w:ascii="Arial" w:hAnsi="Arial" w:cs="Arial"/>
        </w:rPr>
        <w:t xml:space="preserve"> punerea </w:t>
      </w:r>
      <w:r w:rsidR="00AF3F35">
        <w:rPr>
          <w:rFonts w:ascii="Arial" w:hAnsi="Arial" w:cs="Arial"/>
        </w:rPr>
        <w:t>î</w:t>
      </w:r>
      <w:r w:rsidRPr="004A12F1">
        <w:rPr>
          <w:rFonts w:ascii="Arial" w:hAnsi="Arial" w:cs="Arial"/>
        </w:rPr>
        <w:t xml:space="preserve">n </w:t>
      </w:r>
      <w:r w:rsidR="00AF3F35" w:rsidRPr="004A12F1">
        <w:rPr>
          <w:rFonts w:ascii="Arial" w:hAnsi="Arial" w:cs="Arial"/>
        </w:rPr>
        <w:t>funcțiune</w:t>
      </w:r>
      <w:r w:rsidRPr="004A12F1">
        <w:rPr>
          <w:rFonts w:ascii="Arial" w:hAnsi="Arial" w:cs="Arial"/>
        </w:rPr>
        <w:t xml:space="preserve"> a obiectivului sunt: </w:t>
      </w:r>
    </w:p>
    <w:p w14:paraId="6B25785D" w14:textId="77777777" w:rsidR="00AF3F35" w:rsidRDefault="00B245B7" w:rsidP="00AF3F35">
      <w:pPr>
        <w:spacing w:after="0"/>
        <w:ind w:firstLine="708"/>
        <w:jc w:val="both"/>
        <w:rPr>
          <w:rFonts w:ascii="Arial" w:hAnsi="Arial" w:cs="Arial"/>
        </w:rPr>
      </w:pPr>
      <w:r w:rsidRPr="004A12F1">
        <w:rPr>
          <w:rFonts w:ascii="Arial" w:hAnsi="Arial" w:cs="Arial"/>
        </w:rPr>
        <w:t>•</w:t>
      </w:r>
      <w:r w:rsidR="00AF3F35" w:rsidRPr="004A12F1">
        <w:rPr>
          <w:rFonts w:ascii="Arial" w:hAnsi="Arial" w:cs="Arial"/>
        </w:rPr>
        <w:t>Deșeuri</w:t>
      </w:r>
      <w:r w:rsidRPr="004A12F1">
        <w:rPr>
          <w:rFonts w:ascii="Arial" w:hAnsi="Arial" w:cs="Arial"/>
        </w:rPr>
        <w:t xml:space="preserve"> specifice </w:t>
      </w:r>
      <w:r w:rsidR="00AF3F35" w:rsidRPr="004A12F1">
        <w:rPr>
          <w:rFonts w:ascii="Arial" w:hAnsi="Arial" w:cs="Arial"/>
        </w:rPr>
        <w:t>activității</w:t>
      </w:r>
      <w:r w:rsidRPr="004A12F1">
        <w:rPr>
          <w:rFonts w:ascii="Arial" w:hAnsi="Arial" w:cs="Arial"/>
        </w:rPr>
        <w:t xml:space="preserve"> de </w:t>
      </w:r>
      <w:r w:rsidR="00AF3F35" w:rsidRPr="004A12F1">
        <w:rPr>
          <w:rFonts w:ascii="Arial" w:hAnsi="Arial" w:cs="Arial"/>
        </w:rPr>
        <w:t>construcții</w:t>
      </w:r>
      <w:r w:rsidRPr="004A12F1">
        <w:rPr>
          <w:rFonts w:ascii="Arial" w:hAnsi="Arial" w:cs="Arial"/>
        </w:rPr>
        <w:t xml:space="preserve"> (</w:t>
      </w:r>
      <w:r w:rsidR="00AF3F35" w:rsidRPr="004A12F1">
        <w:rPr>
          <w:rFonts w:ascii="Arial" w:hAnsi="Arial" w:cs="Arial"/>
        </w:rPr>
        <w:t>pământ</w:t>
      </w:r>
      <w:r w:rsidRPr="004A12F1">
        <w:rPr>
          <w:rFonts w:ascii="Arial" w:hAnsi="Arial" w:cs="Arial"/>
        </w:rPr>
        <w:t xml:space="preserve"> din </w:t>
      </w:r>
      <w:r w:rsidR="00AF3F35" w:rsidRPr="004A12F1">
        <w:rPr>
          <w:rFonts w:ascii="Arial" w:hAnsi="Arial" w:cs="Arial"/>
        </w:rPr>
        <w:t>excavări</w:t>
      </w:r>
      <w:r w:rsidRPr="004A12F1">
        <w:rPr>
          <w:rFonts w:ascii="Arial" w:hAnsi="Arial" w:cs="Arial"/>
        </w:rPr>
        <w:t xml:space="preserve">, pierderi de materii prime si auxiliare specifice – </w:t>
      </w:r>
      <w:proofErr w:type="spellStart"/>
      <w:r w:rsidRPr="004A12F1">
        <w:rPr>
          <w:rFonts w:ascii="Arial" w:hAnsi="Arial" w:cs="Arial"/>
        </w:rPr>
        <w:t>categ</w:t>
      </w:r>
      <w:proofErr w:type="spellEnd"/>
      <w:r w:rsidRPr="004A12F1">
        <w:rPr>
          <w:rFonts w:ascii="Arial" w:hAnsi="Arial" w:cs="Arial"/>
        </w:rPr>
        <w:t>. 17).</w:t>
      </w:r>
    </w:p>
    <w:p w14:paraId="67645454" w14:textId="77777777" w:rsidR="00AF3F35" w:rsidRDefault="00B245B7" w:rsidP="00AF3F35">
      <w:pPr>
        <w:spacing w:after="0"/>
        <w:ind w:firstLine="708"/>
        <w:jc w:val="both"/>
        <w:rPr>
          <w:rFonts w:ascii="Arial" w:hAnsi="Arial" w:cs="Arial"/>
        </w:rPr>
      </w:pPr>
      <w:r w:rsidRPr="004A12F1">
        <w:rPr>
          <w:rFonts w:ascii="Arial" w:hAnsi="Arial" w:cs="Arial"/>
        </w:rPr>
        <w:t xml:space="preserve"> </w:t>
      </w:r>
      <w:r w:rsidR="00AF3F35" w:rsidRPr="004A12F1">
        <w:rPr>
          <w:rFonts w:ascii="Arial" w:hAnsi="Arial" w:cs="Arial"/>
        </w:rPr>
        <w:t>Deșeurile</w:t>
      </w:r>
      <w:r w:rsidRPr="004A12F1">
        <w:rPr>
          <w:rFonts w:ascii="Arial" w:hAnsi="Arial" w:cs="Arial"/>
        </w:rPr>
        <w:t xml:space="preserve"> generate prin realizarea proiectului in </w:t>
      </w:r>
      <w:r w:rsidR="00AF3F35" w:rsidRPr="004A12F1">
        <w:rPr>
          <w:rFonts w:ascii="Arial" w:hAnsi="Arial" w:cs="Arial"/>
        </w:rPr>
        <w:t>discuție</w:t>
      </w:r>
      <w:r w:rsidRPr="004A12F1">
        <w:rPr>
          <w:rFonts w:ascii="Arial" w:hAnsi="Arial" w:cs="Arial"/>
        </w:rPr>
        <w:t xml:space="preserve"> se </w:t>
      </w:r>
      <w:r w:rsidR="00AF3F35" w:rsidRPr="004A12F1">
        <w:rPr>
          <w:rFonts w:ascii="Arial" w:hAnsi="Arial" w:cs="Arial"/>
        </w:rPr>
        <w:t>încadrează</w:t>
      </w:r>
      <w:r w:rsidRPr="004A12F1">
        <w:rPr>
          <w:rFonts w:ascii="Arial" w:hAnsi="Arial" w:cs="Arial"/>
        </w:rPr>
        <w:t xml:space="preserve"> in categoria </w:t>
      </w:r>
      <w:r w:rsidR="00AF3F35" w:rsidRPr="004A12F1">
        <w:rPr>
          <w:rFonts w:ascii="Arial" w:hAnsi="Arial" w:cs="Arial"/>
        </w:rPr>
        <w:t>deșeurilor</w:t>
      </w:r>
      <w:r w:rsidRPr="004A12F1">
        <w:rPr>
          <w:rFonts w:ascii="Arial" w:hAnsi="Arial" w:cs="Arial"/>
        </w:rPr>
        <w:t xml:space="preserve"> din </w:t>
      </w:r>
      <w:r w:rsidR="00AF3F35" w:rsidRPr="004A12F1">
        <w:rPr>
          <w:rFonts w:ascii="Arial" w:hAnsi="Arial" w:cs="Arial"/>
        </w:rPr>
        <w:t>construcții</w:t>
      </w:r>
      <w:r w:rsidRPr="004A12F1">
        <w:rPr>
          <w:rFonts w:ascii="Arial" w:hAnsi="Arial" w:cs="Arial"/>
        </w:rPr>
        <w:t xml:space="preserve"> si </w:t>
      </w:r>
      <w:r w:rsidR="00AF3F35" w:rsidRPr="004A12F1">
        <w:rPr>
          <w:rFonts w:ascii="Arial" w:hAnsi="Arial" w:cs="Arial"/>
        </w:rPr>
        <w:t>demolări</w:t>
      </w:r>
      <w:r w:rsidRPr="004A12F1">
        <w:rPr>
          <w:rFonts w:ascii="Arial" w:hAnsi="Arial" w:cs="Arial"/>
        </w:rPr>
        <w:t xml:space="preserve">, categorie care face referire la </w:t>
      </w:r>
      <w:r w:rsidR="00AF3F35" w:rsidRPr="004A12F1">
        <w:rPr>
          <w:rFonts w:ascii="Arial" w:hAnsi="Arial" w:cs="Arial"/>
        </w:rPr>
        <w:t>deșeurile</w:t>
      </w:r>
      <w:r w:rsidRPr="004A12F1">
        <w:rPr>
          <w:rFonts w:ascii="Arial" w:hAnsi="Arial" w:cs="Arial"/>
        </w:rPr>
        <w:t xml:space="preserve"> rezultate din </w:t>
      </w:r>
      <w:r w:rsidR="00AF3F35" w:rsidRPr="004A12F1">
        <w:rPr>
          <w:rFonts w:ascii="Arial" w:hAnsi="Arial" w:cs="Arial"/>
        </w:rPr>
        <w:t>activitățile</w:t>
      </w:r>
      <w:r w:rsidRPr="004A12F1">
        <w:rPr>
          <w:rFonts w:ascii="Arial" w:hAnsi="Arial" w:cs="Arial"/>
        </w:rPr>
        <w:t xml:space="preserve"> de construire, renovare, reabilitare, reparare, consolidare, demolare a </w:t>
      </w:r>
      <w:r w:rsidR="00AF3F35" w:rsidRPr="004A12F1">
        <w:rPr>
          <w:rFonts w:ascii="Arial" w:hAnsi="Arial" w:cs="Arial"/>
        </w:rPr>
        <w:t>construcțiilor</w:t>
      </w:r>
      <w:r w:rsidRPr="004A12F1">
        <w:rPr>
          <w:rFonts w:ascii="Arial" w:hAnsi="Arial" w:cs="Arial"/>
        </w:rPr>
        <w:t xml:space="preserve">, </w:t>
      </w:r>
      <w:r w:rsidR="00AF3F35" w:rsidRPr="004A12F1">
        <w:rPr>
          <w:rFonts w:ascii="Arial" w:hAnsi="Arial" w:cs="Arial"/>
        </w:rPr>
        <w:t>putând</w:t>
      </w:r>
      <w:r w:rsidRPr="004A12F1">
        <w:rPr>
          <w:rFonts w:ascii="Arial" w:hAnsi="Arial" w:cs="Arial"/>
        </w:rPr>
        <w:t xml:space="preserve"> include: </w:t>
      </w:r>
    </w:p>
    <w:p w14:paraId="5C53FBB6" w14:textId="77777777" w:rsidR="00AF3F35" w:rsidRDefault="00B245B7" w:rsidP="00AF3F35">
      <w:pPr>
        <w:spacing w:after="0"/>
        <w:ind w:firstLine="708"/>
        <w:jc w:val="both"/>
        <w:rPr>
          <w:rFonts w:ascii="Arial" w:hAnsi="Arial" w:cs="Arial"/>
        </w:rPr>
      </w:pPr>
      <w:r w:rsidRPr="004A12F1">
        <w:rPr>
          <w:rFonts w:ascii="Arial" w:hAnsi="Arial" w:cs="Arial"/>
        </w:rPr>
        <w:t xml:space="preserve">•materiale excavate in timpul </w:t>
      </w:r>
      <w:r w:rsidR="00AF3F35" w:rsidRPr="004A12F1">
        <w:rPr>
          <w:rFonts w:ascii="Arial" w:hAnsi="Arial" w:cs="Arial"/>
        </w:rPr>
        <w:t>activităților</w:t>
      </w:r>
      <w:r w:rsidRPr="004A12F1">
        <w:rPr>
          <w:rFonts w:ascii="Arial" w:hAnsi="Arial" w:cs="Arial"/>
        </w:rPr>
        <w:t xml:space="preserve"> de construire </w:t>
      </w:r>
    </w:p>
    <w:p w14:paraId="34C84EB2" w14:textId="77777777" w:rsidR="00AF3F35" w:rsidRDefault="00B245B7" w:rsidP="00AF3F35">
      <w:pPr>
        <w:spacing w:after="0"/>
        <w:ind w:firstLine="708"/>
        <w:jc w:val="both"/>
        <w:rPr>
          <w:rFonts w:ascii="Arial" w:hAnsi="Arial" w:cs="Arial"/>
        </w:rPr>
      </w:pPr>
      <w:r w:rsidRPr="004A12F1">
        <w:rPr>
          <w:rFonts w:ascii="Arial" w:hAnsi="Arial" w:cs="Arial"/>
        </w:rPr>
        <w:t xml:space="preserve">– </w:t>
      </w:r>
      <w:proofErr w:type="spellStart"/>
      <w:r w:rsidRPr="004A12F1">
        <w:rPr>
          <w:rFonts w:ascii="Arial" w:hAnsi="Arial" w:cs="Arial"/>
        </w:rPr>
        <w:t>pamant</w:t>
      </w:r>
      <w:proofErr w:type="spellEnd"/>
      <w:r w:rsidRPr="004A12F1">
        <w:rPr>
          <w:rFonts w:ascii="Arial" w:hAnsi="Arial" w:cs="Arial"/>
        </w:rPr>
        <w:t xml:space="preserve">, </w:t>
      </w:r>
      <w:proofErr w:type="spellStart"/>
      <w:r w:rsidRPr="004A12F1">
        <w:rPr>
          <w:rFonts w:ascii="Arial" w:hAnsi="Arial" w:cs="Arial"/>
        </w:rPr>
        <w:t>pietris</w:t>
      </w:r>
      <w:proofErr w:type="spellEnd"/>
      <w:r w:rsidRPr="004A12F1">
        <w:rPr>
          <w:rFonts w:ascii="Arial" w:hAnsi="Arial" w:cs="Arial"/>
        </w:rPr>
        <w:t xml:space="preserve">, argila, nisip, piatra, resturi vegetale, etc. </w:t>
      </w:r>
    </w:p>
    <w:p w14:paraId="5C6439AD" w14:textId="77777777" w:rsidR="00AF3F35" w:rsidRDefault="00B245B7" w:rsidP="00AF3F35">
      <w:pPr>
        <w:spacing w:after="0"/>
        <w:ind w:firstLine="708"/>
        <w:jc w:val="both"/>
        <w:rPr>
          <w:rFonts w:ascii="Arial" w:hAnsi="Arial" w:cs="Arial"/>
        </w:rPr>
      </w:pPr>
      <w:r w:rsidRPr="004A12F1">
        <w:rPr>
          <w:rFonts w:ascii="Arial" w:hAnsi="Arial" w:cs="Arial"/>
        </w:rPr>
        <w:t xml:space="preserve">In tabelul de mai jos sunt prezentate categoriile de </w:t>
      </w:r>
      <w:r w:rsidR="00AF3F35" w:rsidRPr="004A12F1">
        <w:rPr>
          <w:rFonts w:ascii="Arial" w:hAnsi="Arial" w:cs="Arial"/>
        </w:rPr>
        <w:t>deșeuri</w:t>
      </w:r>
      <w:r w:rsidRPr="004A12F1">
        <w:rPr>
          <w:rFonts w:ascii="Arial" w:hAnsi="Arial" w:cs="Arial"/>
        </w:rPr>
        <w:t xml:space="preserve"> nepericuloase care vor rezulta in cadrul </w:t>
      </w:r>
      <w:r w:rsidR="00AF3F35" w:rsidRPr="004A12F1">
        <w:rPr>
          <w:rFonts w:ascii="Arial" w:hAnsi="Arial" w:cs="Arial"/>
        </w:rPr>
        <w:t>activităților</w:t>
      </w:r>
      <w:r w:rsidRPr="004A12F1">
        <w:rPr>
          <w:rFonts w:ascii="Arial" w:hAnsi="Arial" w:cs="Arial"/>
        </w:rPr>
        <w:t xml:space="preserve"> de construire </w:t>
      </w:r>
      <w:r w:rsidR="00AF3F35" w:rsidRPr="004A12F1">
        <w:rPr>
          <w:rFonts w:ascii="Arial" w:hAnsi="Arial" w:cs="Arial"/>
        </w:rPr>
        <w:t>desfășurate</w:t>
      </w:r>
      <w:r w:rsidRPr="004A12F1">
        <w:rPr>
          <w:rFonts w:ascii="Arial" w:hAnsi="Arial" w:cs="Arial"/>
        </w:rPr>
        <w:t xml:space="preserve"> pe amplasamentul propus: </w:t>
      </w:r>
    </w:p>
    <w:p w14:paraId="06B6BE6B" w14:textId="77777777" w:rsidR="00AF3F35" w:rsidRDefault="00AF3F35" w:rsidP="00AF3F35">
      <w:pPr>
        <w:spacing w:after="0"/>
        <w:ind w:firstLine="708"/>
        <w:jc w:val="both"/>
        <w:rPr>
          <w:rFonts w:ascii="Arial" w:hAnsi="Arial" w:cs="Arial"/>
        </w:rPr>
      </w:pPr>
      <w:r w:rsidRPr="004A12F1">
        <w:rPr>
          <w:rFonts w:ascii="Arial" w:hAnsi="Arial" w:cs="Arial"/>
        </w:rPr>
        <w:t>Deșeuri</w:t>
      </w:r>
      <w:r w:rsidR="00B245B7" w:rsidRPr="004A12F1">
        <w:rPr>
          <w:rFonts w:ascii="Arial" w:hAnsi="Arial" w:cs="Arial"/>
        </w:rPr>
        <w:t xml:space="preserve"> nepericuloase din </w:t>
      </w:r>
      <w:r w:rsidRPr="004A12F1">
        <w:rPr>
          <w:rFonts w:ascii="Arial" w:hAnsi="Arial" w:cs="Arial"/>
        </w:rPr>
        <w:t>construcții</w:t>
      </w:r>
      <w:r w:rsidR="00B245B7" w:rsidRPr="004A12F1">
        <w:rPr>
          <w:rFonts w:ascii="Arial" w:hAnsi="Arial" w:cs="Arial"/>
        </w:rPr>
        <w:t xml:space="preserve"> Cod Denumire categorie </w:t>
      </w:r>
      <w:r w:rsidRPr="004A12F1">
        <w:rPr>
          <w:rFonts w:ascii="Arial" w:hAnsi="Arial" w:cs="Arial"/>
        </w:rPr>
        <w:t>deșeu</w:t>
      </w:r>
      <w:r w:rsidR="00B245B7" w:rsidRPr="004A12F1">
        <w:rPr>
          <w:rFonts w:ascii="Arial" w:hAnsi="Arial" w:cs="Arial"/>
        </w:rPr>
        <w:t xml:space="preserve"> </w:t>
      </w:r>
    </w:p>
    <w:p w14:paraId="2B9811F8" w14:textId="77777777" w:rsidR="00AF3F35" w:rsidRDefault="00B245B7" w:rsidP="00AF3F35">
      <w:pPr>
        <w:spacing w:after="0"/>
        <w:ind w:firstLine="708"/>
        <w:jc w:val="both"/>
        <w:rPr>
          <w:rFonts w:ascii="Arial" w:hAnsi="Arial" w:cs="Arial"/>
        </w:rPr>
      </w:pPr>
      <w:r w:rsidRPr="004A12F1">
        <w:rPr>
          <w:rFonts w:ascii="Arial" w:hAnsi="Arial" w:cs="Arial"/>
        </w:rPr>
        <w:t>17 01 01 beton 17 02 01 lemn</w:t>
      </w:r>
    </w:p>
    <w:p w14:paraId="1886A5CD" w14:textId="77777777" w:rsidR="00AF3F35" w:rsidRDefault="00B245B7" w:rsidP="00AF3F35">
      <w:pPr>
        <w:spacing w:after="0"/>
        <w:ind w:firstLine="708"/>
        <w:jc w:val="both"/>
        <w:rPr>
          <w:rFonts w:ascii="Arial" w:hAnsi="Arial" w:cs="Arial"/>
        </w:rPr>
      </w:pPr>
      <w:r w:rsidRPr="004A12F1">
        <w:rPr>
          <w:rFonts w:ascii="Arial" w:hAnsi="Arial" w:cs="Arial"/>
        </w:rPr>
        <w:t xml:space="preserve"> 17 04 05 fier si otel 17 05 04 </w:t>
      </w:r>
      <w:r w:rsidR="00AF3F35" w:rsidRPr="004A12F1">
        <w:rPr>
          <w:rFonts w:ascii="Arial" w:hAnsi="Arial" w:cs="Arial"/>
        </w:rPr>
        <w:t>pământ</w:t>
      </w:r>
      <w:r w:rsidRPr="004A12F1">
        <w:rPr>
          <w:rFonts w:ascii="Arial" w:hAnsi="Arial" w:cs="Arial"/>
        </w:rPr>
        <w:t xml:space="preserve"> si pietre </w:t>
      </w:r>
    </w:p>
    <w:p w14:paraId="31C0582C" w14:textId="77777777" w:rsidR="00AF3F35" w:rsidRDefault="00B245B7" w:rsidP="00AF3F35">
      <w:pPr>
        <w:spacing w:after="0"/>
        <w:ind w:firstLine="708"/>
        <w:jc w:val="both"/>
        <w:rPr>
          <w:rFonts w:ascii="Arial" w:hAnsi="Arial" w:cs="Arial"/>
        </w:rPr>
      </w:pPr>
      <w:r w:rsidRPr="004A12F1">
        <w:rPr>
          <w:rFonts w:ascii="Arial" w:hAnsi="Arial" w:cs="Arial"/>
        </w:rPr>
        <w:t xml:space="preserve">17 05 08 resturi de balast </w:t>
      </w:r>
    </w:p>
    <w:p w14:paraId="07BDD7CA" w14:textId="77777777" w:rsidR="00AF3F35" w:rsidRDefault="00B245B7" w:rsidP="00AF3F35">
      <w:pPr>
        <w:spacing w:after="0"/>
        <w:ind w:firstLine="708"/>
        <w:jc w:val="both"/>
        <w:rPr>
          <w:rFonts w:ascii="Arial" w:hAnsi="Arial" w:cs="Arial"/>
        </w:rPr>
      </w:pPr>
      <w:r w:rsidRPr="004A12F1">
        <w:rPr>
          <w:rFonts w:ascii="Arial" w:hAnsi="Arial" w:cs="Arial"/>
        </w:rPr>
        <w:t xml:space="preserve">17 09 04 alte amestecuri de </w:t>
      </w:r>
      <w:r w:rsidR="00AF3F35" w:rsidRPr="004A12F1">
        <w:rPr>
          <w:rFonts w:ascii="Arial" w:hAnsi="Arial" w:cs="Arial"/>
        </w:rPr>
        <w:t>deșeuri</w:t>
      </w:r>
      <w:r w:rsidRPr="004A12F1">
        <w:rPr>
          <w:rFonts w:ascii="Arial" w:hAnsi="Arial" w:cs="Arial"/>
        </w:rPr>
        <w:t xml:space="preserve"> de la </w:t>
      </w:r>
      <w:r w:rsidR="00AF3F35" w:rsidRPr="004A12F1">
        <w:rPr>
          <w:rFonts w:ascii="Arial" w:hAnsi="Arial" w:cs="Arial"/>
        </w:rPr>
        <w:t>construcții</w:t>
      </w:r>
      <w:r w:rsidRPr="004A12F1">
        <w:rPr>
          <w:rFonts w:ascii="Arial" w:hAnsi="Arial" w:cs="Arial"/>
        </w:rPr>
        <w:t xml:space="preserve"> si </w:t>
      </w:r>
      <w:r w:rsidR="00AF3F35" w:rsidRPr="004A12F1">
        <w:rPr>
          <w:rFonts w:ascii="Arial" w:hAnsi="Arial" w:cs="Arial"/>
        </w:rPr>
        <w:t>demolări</w:t>
      </w:r>
      <w:r w:rsidRPr="004A12F1">
        <w:rPr>
          <w:rFonts w:ascii="Arial" w:hAnsi="Arial" w:cs="Arial"/>
        </w:rPr>
        <w:t xml:space="preserve"> </w:t>
      </w:r>
    </w:p>
    <w:p w14:paraId="1C66E8CD" w14:textId="77777777" w:rsidR="00AF3F35" w:rsidRDefault="00B245B7" w:rsidP="00AF3F35">
      <w:pPr>
        <w:spacing w:after="0"/>
        <w:ind w:firstLine="708"/>
        <w:jc w:val="both"/>
        <w:rPr>
          <w:rFonts w:ascii="Arial" w:hAnsi="Arial" w:cs="Arial"/>
        </w:rPr>
      </w:pPr>
      <w:r w:rsidRPr="004A12F1">
        <w:rPr>
          <w:rFonts w:ascii="Arial" w:hAnsi="Arial" w:cs="Arial"/>
        </w:rPr>
        <w:t xml:space="preserve">O parte din materialele rezultate vor fi utilizate in lucrare. De exemplu, </w:t>
      </w:r>
      <w:r w:rsidR="00AF3F35" w:rsidRPr="004A12F1">
        <w:rPr>
          <w:rFonts w:ascii="Arial" w:hAnsi="Arial" w:cs="Arial"/>
        </w:rPr>
        <w:t>pământul</w:t>
      </w:r>
      <w:r w:rsidRPr="004A12F1">
        <w:rPr>
          <w:rFonts w:ascii="Arial" w:hAnsi="Arial" w:cs="Arial"/>
        </w:rPr>
        <w:t xml:space="preserve">, pietrele, balastul vor fi utilizate la umpluturi, </w:t>
      </w:r>
      <w:r w:rsidR="00AF3F35" w:rsidRPr="004A12F1">
        <w:rPr>
          <w:rFonts w:ascii="Arial" w:hAnsi="Arial" w:cs="Arial"/>
        </w:rPr>
        <w:t>pământul</w:t>
      </w:r>
      <w:r w:rsidRPr="004A12F1">
        <w:rPr>
          <w:rFonts w:ascii="Arial" w:hAnsi="Arial" w:cs="Arial"/>
        </w:rPr>
        <w:t xml:space="preserve"> la </w:t>
      </w:r>
      <w:r w:rsidR="00AF3F35" w:rsidRPr="004A12F1">
        <w:rPr>
          <w:rFonts w:ascii="Arial" w:hAnsi="Arial" w:cs="Arial"/>
        </w:rPr>
        <w:t>îmbrăcarea</w:t>
      </w:r>
      <w:r w:rsidRPr="004A12F1">
        <w:rPr>
          <w:rFonts w:ascii="Arial" w:hAnsi="Arial" w:cs="Arial"/>
        </w:rPr>
        <w:t xml:space="preserve"> terasamentelor, iar cele care nu se pot utiliza se vor transporta in locuri stabilite de beneficiar. </w:t>
      </w:r>
    </w:p>
    <w:p w14:paraId="6F818976" w14:textId="77777777" w:rsidR="00AF3F35" w:rsidRDefault="00B245B7" w:rsidP="00AF3F35">
      <w:pPr>
        <w:spacing w:after="0"/>
        <w:ind w:firstLine="708"/>
        <w:jc w:val="both"/>
        <w:rPr>
          <w:rFonts w:ascii="Arial" w:hAnsi="Arial" w:cs="Arial"/>
        </w:rPr>
      </w:pPr>
      <w:r w:rsidRPr="004A12F1">
        <w:rPr>
          <w:rFonts w:ascii="Arial" w:hAnsi="Arial" w:cs="Arial"/>
        </w:rPr>
        <w:t xml:space="preserve">Anterior depozitarii, in locul indicat de </w:t>
      </w:r>
      <w:r w:rsidR="00AF3F35" w:rsidRPr="004A12F1">
        <w:rPr>
          <w:rFonts w:ascii="Arial" w:hAnsi="Arial" w:cs="Arial"/>
        </w:rPr>
        <w:t>Primăria</w:t>
      </w:r>
      <w:r w:rsidRPr="004A12F1">
        <w:rPr>
          <w:rFonts w:ascii="Arial" w:hAnsi="Arial" w:cs="Arial"/>
        </w:rPr>
        <w:t xml:space="preserve"> </w:t>
      </w:r>
      <w:r w:rsidR="00AF3F35">
        <w:rPr>
          <w:rFonts w:ascii="Arial" w:hAnsi="Arial" w:cs="Arial"/>
        </w:rPr>
        <w:t>municipiului Vulcan</w:t>
      </w:r>
      <w:r w:rsidRPr="004A12F1">
        <w:rPr>
          <w:rFonts w:ascii="Arial" w:hAnsi="Arial" w:cs="Arial"/>
        </w:rPr>
        <w:t xml:space="preserve">, se pot realiza </w:t>
      </w:r>
      <w:r w:rsidR="00AF3F35" w:rsidRPr="004A12F1">
        <w:rPr>
          <w:rFonts w:ascii="Arial" w:hAnsi="Arial" w:cs="Arial"/>
        </w:rPr>
        <w:t>operațiuni</w:t>
      </w:r>
      <w:r w:rsidRPr="004A12F1">
        <w:rPr>
          <w:rFonts w:ascii="Arial" w:hAnsi="Arial" w:cs="Arial"/>
        </w:rPr>
        <w:t xml:space="preserve"> de resortare a molozului si al altor materiale ramase in urma </w:t>
      </w:r>
      <w:r w:rsidR="00AF3F35" w:rsidRPr="004A12F1">
        <w:rPr>
          <w:rFonts w:ascii="Arial" w:hAnsi="Arial" w:cs="Arial"/>
        </w:rPr>
        <w:t>execuției</w:t>
      </w:r>
      <w:r w:rsidRPr="004A12F1">
        <w:rPr>
          <w:rFonts w:ascii="Arial" w:hAnsi="Arial" w:cs="Arial"/>
        </w:rPr>
        <w:t xml:space="preserve">, pentru o eventuala folosire in viitoare </w:t>
      </w:r>
      <w:r w:rsidR="00AF3F35" w:rsidRPr="004A12F1">
        <w:rPr>
          <w:rFonts w:ascii="Arial" w:hAnsi="Arial" w:cs="Arial"/>
        </w:rPr>
        <w:t>activități</w:t>
      </w:r>
      <w:r w:rsidRPr="004A12F1">
        <w:rPr>
          <w:rFonts w:ascii="Arial" w:hAnsi="Arial" w:cs="Arial"/>
        </w:rPr>
        <w:t xml:space="preserve"> de </w:t>
      </w:r>
      <w:r w:rsidR="00AF3F35" w:rsidRPr="004A12F1">
        <w:rPr>
          <w:rFonts w:ascii="Arial" w:hAnsi="Arial" w:cs="Arial"/>
        </w:rPr>
        <w:t>construcții</w:t>
      </w:r>
      <w:r w:rsidRPr="004A12F1">
        <w:rPr>
          <w:rFonts w:ascii="Arial" w:hAnsi="Arial" w:cs="Arial"/>
        </w:rPr>
        <w:t xml:space="preserve"> (umpluturi). Materialele in exces vor fi </w:t>
      </w:r>
      <w:r w:rsidR="00AF3F35" w:rsidRPr="004A12F1">
        <w:rPr>
          <w:rFonts w:ascii="Arial" w:hAnsi="Arial" w:cs="Arial"/>
        </w:rPr>
        <w:t>îndepărtate</w:t>
      </w:r>
      <w:r w:rsidRPr="004A12F1">
        <w:rPr>
          <w:rFonts w:ascii="Arial" w:hAnsi="Arial" w:cs="Arial"/>
        </w:rPr>
        <w:t xml:space="preserve"> in depozite puse la </w:t>
      </w:r>
      <w:r w:rsidR="00AF3F35" w:rsidRPr="004A12F1">
        <w:rPr>
          <w:rFonts w:ascii="Arial" w:hAnsi="Arial" w:cs="Arial"/>
        </w:rPr>
        <w:t>dispoziție</w:t>
      </w:r>
      <w:r w:rsidRPr="004A12F1">
        <w:rPr>
          <w:rFonts w:ascii="Arial" w:hAnsi="Arial" w:cs="Arial"/>
        </w:rPr>
        <w:t xml:space="preserve"> de beneficiar, </w:t>
      </w:r>
      <w:r w:rsidR="00AF3F35" w:rsidRPr="004A12F1">
        <w:rPr>
          <w:rFonts w:ascii="Arial" w:hAnsi="Arial" w:cs="Arial"/>
        </w:rPr>
        <w:t>înafara</w:t>
      </w:r>
      <w:r w:rsidRPr="004A12F1">
        <w:rPr>
          <w:rFonts w:ascii="Arial" w:hAnsi="Arial" w:cs="Arial"/>
        </w:rPr>
        <w:t xml:space="preserve"> zonei Sitului.</w:t>
      </w:r>
    </w:p>
    <w:p w14:paraId="72F0CA3E" w14:textId="5CFC058E" w:rsidR="00B245B7" w:rsidRPr="004A12F1" w:rsidRDefault="00B245B7" w:rsidP="00AF3F35">
      <w:pPr>
        <w:spacing w:after="0"/>
        <w:ind w:firstLine="708"/>
        <w:jc w:val="both"/>
        <w:rPr>
          <w:rFonts w:ascii="Arial" w:hAnsi="Arial" w:cs="Arial"/>
        </w:rPr>
      </w:pPr>
      <w:r w:rsidRPr="004A12F1">
        <w:rPr>
          <w:rFonts w:ascii="Arial" w:hAnsi="Arial" w:cs="Arial"/>
        </w:rPr>
        <w:t xml:space="preserve"> Pe terenul studiat nu se vor genera </w:t>
      </w:r>
      <w:r w:rsidR="00AF3F35" w:rsidRPr="004A12F1">
        <w:rPr>
          <w:rFonts w:ascii="Arial" w:hAnsi="Arial" w:cs="Arial"/>
        </w:rPr>
        <w:t>deșeuri</w:t>
      </w:r>
      <w:r w:rsidRPr="004A12F1">
        <w:rPr>
          <w:rFonts w:ascii="Arial" w:hAnsi="Arial" w:cs="Arial"/>
        </w:rPr>
        <w:t xml:space="preserve"> </w:t>
      </w:r>
      <w:r w:rsidR="00AF3F35" w:rsidRPr="004A12F1">
        <w:rPr>
          <w:rFonts w:ascii="Arial" w:hAnsi="Arial" w:cs="Arial"/>
        </w:rPr>
        <w:t>după</w:t>
      </w:r>
      <w:r w:rsidRPr="004A12F1">
        <w:rPr>
          <w:rFonts w:ascii="Arial" w:hAnsi="Arial" w:cs="Arial"/>
        </w:rPr>
        <w:t xml:space="preserve"> realizarea </w:t>
      </w:r>
      <w:r w:rsidR="00AF3F35" w:rsidRPr="004A12F1">
        <w:rPr>
          <w:rFonts w:ascii="Arial" w:hAnsi="Arial" w:cs="Arial"/>
        </w:rPr>
        <w:t>investiției</w:t>
      </w:r>
      <w:r w:rsidRPr="004A12F1">
        <w:rPr>
          <w:rFonts w:ascii="Arial" w:hAnsi="Arial" w:cs="Arial"/>
        </w:rPr>
        <w:t xml:space="preserve">. </w:t>
      </w:r>
      <w:r w:rsidR="00AF3F35" w:rsidRPr="004A12F1">
        <w:rPr>
          <w:rFonts w:ascii="Arial" w:hAnsi="Arial" w:cs="Arial"/>
        </w:rPr>
        <w:t>deșeurile</w:t>
      </w:r>
      <w:r w:rsidRPr="004A12F1">
        <w:rPr>
          <w:rFonts w:ascii="Arial" w:hAnsi="Arial" w:cs="Arial"/>
        </w:rPr>
        <w:t xml:space="preserve"> rezultate </w:t>
      </w:r>
      <w:r w:rsidR="00AF3F35" w:rsidRPr="004A12F1">
        <w:rPr>
          <w:rFonts w:ascii="Arial" w:hAnsi="Arial" w:cs="Arial"/>
        </w:rPr>
        <w:t>după</w:t>
      </w:r>
      <w:r w:rsidRPr="004A12F1">
        <w:rPr>
          <w:rFonts w:ascii="Arial" w:hAnsi="Arial" w:cs="Arial"/>
        </w:rPr>
        <w:t xml:space="preserve"> realizarea </w:t>
      </w:r>
      <w:r w:rsidR="00AF3F35" w:rsidRPr="004A12F1">
        <w:rPr>
          <w:rFonts w:ascii="Arial" w:hAnsi="Arial" w:cs="Arial"/>
        </w:rPr>
        <w:t>investiției</w:t>
      </w:r>
      <w:r w:rsidRPr="004A12F1">
        <w:rPr>
          <w:rFonts w:ascii="Arial" w:hAnsi="Arial" w:cs="Arial"/>
        </w:rPr>
        <w:t xml:space="preserve">(menajere)se vor depozita separat pe o platforma betonata in europubele, de unde vor fi ridicate de </w:t>
      </w:r>
      <w:r w:rsidR="00AF3F35" w:rsidRPr="004A12F1">
        <w:rPr>
          <w:rFonts w:ascii="Arial" w:hAnsi="Arial" w:cs="Arial"/>
        </w:rPr>
        <w:t>către</w:t>
      </w:r>
      <w:r w:rsidRPr="004A12F1">
        <w:rPr>
          <w:rFonts w:ascii="Arial" w:hAnsi="Arial" w:cs="Arial"/>
        </w:rPr>
        <w:t xml:space="preserve"> firme specializate in baza unui contract.</w:t>
      </w:r>
    </w:p>
    <w:p w14:paraId="5115F984" w14:textId="77777777" w:rsidR="00D811BF" w:rsidRPr="004A12F1" w:rsidRDefault="00D811BF" w:rsidP="004A12F1">
      <w:pPr>
        <w:spacing w:after="0"/>
        <w:rPr>
          <w:rFonts w:ascii="Arial" w:hAnsi="Arial" w:cs="Arial"/>
        </w:rPr>
      </w:pPr>
    </w:p>
    <w:p w14:paraId="531226D3" w14:textId="40046235" w:rsidR="00D811BF" w:rsidRPr="004A12F1" w:rsidRDefault="00D811BF" w:rsidP="004A12F1">
      <w:pPr>
        <w:spacing w:after="0"/>
        <w:rPr>
          <w:rFonts w:ascii="Arial" w:hAnsi="Arial" w:cs="Arial"/>
        </w:rPr>
      </w:pPr>
      <w:r w:rsidRPr="004A12F1">
        <w:rPr>
          <w:rFonts w:ascii="Arial" w:hAnsi="Arial" w:cs="Arial"/>
        </w:rPr>
        <w:t xml:space="preserve">    i) gospodărirea </w:t>
      </w:r>
      <w:r w:rsidR="00AF3F35" w:rsidRPr="004A12F1">
        <w:rPr>
          <w:rFonts w:ascii="Arial" w:hAnsi="Arial" w:cs="Arial"/>
        </w:rPr>
        <w:t>substanțelor</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preparatelor chimice periculoase:</w:t>
      </w:r>
    </w:p>
    <w:p w14:paraId="7A685FBD" w14:textId="54E006EC" w:rsidR="00D811BF" w:rsidRPr="004A12F1" w:rsidRDefault="00D811BF" w:rsidP="004A12F1">
      <w:pPr>
        <w:spacing w:after="0"/>
        <w:rPr>
          <w:rFonts w:ascii="Arial" w:hAnsi="Arial" w:cs="Arial"/>
        </w:rPr>
      </w:pPr>
      <w:r w:rsidRPr="004A12F1">
        <w:rPr>
          <w:rFonts w:ascii="Arial" w:hAnsi="Arial" w:cs="Arial"/>
        </w:rPr>
        <w:t xml:space="preserve">    -  </w:t>
      </w:r>
      <w:r w:rsidR="00AF3F35" w:rsidRPr="004A12F1">
        <w:rPr>
          <w:rFonts w:ascii="Arial" w:hAnsi="Arial" w:cs="Arial"/>
        </w:rPr>
        <w:t>substanțele</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preparatele chimice periculoase utilizate </w:t>
      </w:r>
      <w:proofErr w:type="spellStart"/>
      <w:r w:rsidRPr="004A12F1">
        <w:rPr>
          <w:rFonts w:ascii="Arial" w:hAnsi="Arial" w:cs="Arial"/>
        </w:rPr>
        <w:t>şi</w:t>
      </w:r>
      <w:proofErr w:type="spellEnd"/>
      <w:r w:rsidRPr="004A12F1">
        <w:rPr>
          <w:rFonts w:ascii="Arial" w:hAnsi="Arial" w:cs="Arial"/>
        </w:rPr>
        <w:t>/sau produse;</w:t>
      </w:r>
    </w:p>
    <w:p w14:paraId="112DD5DE" w14:textId="3AA919CE" w:rsidR="00D811BF" w:rsidRPr="004A12F1" w:rsidRDefault="00D811BF" w:rsidP="004A12F1">
      <w:pPr>
        <w:spacing w:after="0"/>
        <w:rPr>
          <w:rFonts w:ascii="Arial" w:hAnsi="Arial" w:cs="Arial"/>
        </w:rPr>
      </w:pPr>
      <w:r w:rsidRPr="004A12F1">
        <w:rPr>
          <w:rFonts w:ascii="Arial" w:hAnsi="Arial" w:cs="Arial"/>
        </w:rPr>
        <w:lastRenderedPageBreak/>
        <w:t xml:space="preserve">    –  modul de gospodărire a </w:t>
      </w:r>
      <w:r w:rsidR="00AF3F35" w:rsidRPr="004A12F1">
        <w:rPr>
          <w:rFonts w:ascii="Arial" w:hAnsi="Arial" w:cs="Arial"/>
        </w:rPr>
        <w:t>substanțelor</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preparatelor chimice periculoase </w:t>
      </w:r>
      <w:proofErr w:type="spellStart"/>
      <w:r w:rsidRPr="004A12F1">
        <w:rPr>
          <w:rFonts w:ascii="Arial" w:hAnsi="Arial" w:cs="Arial"/>
        </w:rPr>
        <w:t>şi</w:t>
      </w:r>
      <w:proofErr w:type="spellEnd"/>
      <w:r w:rsidRPr="004A12F1">
        <w:rPr>
          <w:rFonts w:ascii="Arial" w:hAnsi="Arial" w:cs="Arial"/>
        </w:rPr>
        <w:t xml:space="preserve"> asigurarea </w:t>
      </w:r>
      <w:proofErr w:type="spellStart"/>
      <w:r w:rsidRPr="004A12F1">
        <w:rPr>
          <w:rFonts w:ascii="Arial" w:hAnsi="Arial" w:cs="Arial"/>
        </w:rPr>
        <w:t>condiţiilor</w:t>
      </w:r>
      <w:proofErr w:type="spellEnd"/>
      <w:r w:rsidRPr="004A12F1">
        <w:rPr>
          <w:rFonts w:ascii="Arial" w:hAnsi="Arial" w:cs="Arial"/>
        </w:rPr>
        <w:t xml:space="preserve"> de </w:t>
      </w:r>
      <w:proofErr w:type="spellStart"/>
      <w:r w:rsidRPr="004A12F1">
        <w:rPr>
          <w:rFonts w:ascii="Arial" w:hAnsi="Arial" w:cs="Arial"/>
        </w:rPr>
        <w:t>protecţie</w:t>
      </w:r>
      <w:proofErr w:type="spellEnd"/>
      <w:r w:rsidRPr="004A12F1">
        <w:rPr>
          <w:rFonts w:ascii="Arial" w:hAnsi="Arial" w:cs="Arial"/>
        </w:rPr>
        <w:t xml:space="preserve"> a factorilor de mediu </w:t>
      </w:r>
      <w:proofErr w:type="spellStart"/>
      <w:r w:rsidRPr="004A12F1">
        <w:rPr>
          <w:rFonts w:ascii="Arial" w:hAnsi="Arial" w:cs="Arial"/>
        </w:rPr>
        <w:t>şi</w:t>
      </w:r>
      <w:proofErr w:type="spellEnd"/>
      <w:r w:rsidRPr="004A12F1">
        <w:rPr>
          <w:rFonts w:ascii="Arial" w:hAnsi="Arial" w:cs="Arial"/>
        </w:rPr>
        <w:t xml:space="preserve"> a </w:t>
      </w:r>
      <w:r w:rsidR="00AF3F35" w:rsidRPr="004A12F1">
        <w:rPr>
          <w:rFonts w:ascii="Arial" w:hAnsi="Arial" w:cs="Arial"/>
        </w:rPr>
        <w:t>sănătății</w:t>
      </w:r>
      <w:r w:rsidRPr="004A12F1">
        <w:rPr>
          <w:rFonts w:ascii="Arial" w:hAnsi="Arial" w:cs="Arial"/>
        </w:rPr>
        <w:t xml:space="preserve"> </w:t>
      </w:r>
      <w:proofErr w:type="spellStart"/>
      <w:r w:rsidRPr="004A12F1">
        <w:rPr>
          <w:rFonts w:ascii="Arial" w:hAnsi="Arial" w:cs="Arial"/>
        </w:rPr>
        <w:t>populaţiei</w:t>
      </w:r>
      <w:proofErr w:type="spellEnd"/>
      <w:r w:rsidRPr="004A12F1">
        <w:rPr>
          <w:rFonts w:ascii="Arial" w:hAnsi="Arial" w:cs="Arial"/>
        </w:rPr>
        <w:t>.</w:t>
      </w:r>
    </w:p>
    <w:p w14:paraId="3C8C232C" w14:textId="54E3F7F3" w:rsidR="00B245B7" w:rsidRPr="004A12F1" w:rsidRDefault="00B245B7" w:rsidP="00AF3F35">
      <w:pPr>
        <w:spacing w:after="0"/>
        <w:ind w:firstLine="708"/>
        <w:rPr>
          <w:rFonts w:ascii="Arial" w:hAnsi="Arial" w:cs="Arial"/>
          <w:color w:val="FF0000"/>
        </w:rPr>
      </w:pPr>
      <w:r w:rsidRPr="004A12F1">
        <w:rPr>
          <w:rFonts w:ascii="Arial" w:hAnsi="Arial" w:cs="Arial"/>
        </w:rPr>
        <w:t xml:space="preserve">Pe amplasament nu se </w:t>
      </w:r>
      <w:r w:rsidR="00AF3F35" w:rsidRPr="004A12F1">
        <w:rPr>
          <w:rFonts w:ascii="Arial" w:hAnsi="Arial" w:cs="Arial"/>
        </w:rPr>
        <w:t>întrebuințează</w:t>
      </w:r>
      <w:r w:rsidRPr="004A12F1">
        <w:rPr>
          <w:rFonts w:ascii="Arial" w:hAnsi="Arial" w:cs="Arial"/>
        </w:rPr>
        <w:t xml:space="preserve"> </w:t>
      </w:r>
      <w:r w:rsidR="00AF3F35" w:rsidRPr="004A12F1">
        <w:rPr>
          <w:rFonts w:ascii="Arial" w:hAnsi="Arial" w:cs="Arial"/>
        </w:rPr>
        <w:t>substanțe</w:t>
      </w:r>
      <w:r w:rsidRPr="004A12F1">
        <w:rPr>
          <w:rFonts w:ascii="Arial" w:hAnsi="Arial" w:cs="Arial"/>
        </w:rPr>
        <w:t xml:space="preserve"> sau preparate chimice periculoase. Realizarea </w:t>
      </w:r>
      <w:r w:rsidR="00AF3F35" w:rsidRPr="004A12F1">
        <w:rPr>
          <w:rFonts w:ascii="Arial" w:hAnsi="Arial" w:cs="Arial"/>
        </w:rPr>
        <w:t>rețelei</w:t>
      </w:r>
      <w:r w:rsidRPr="004A12F1">
        <w:rPr>
          <w:rFonts w:ascii="Arial" w:hAnsi="Arial" w:cs="Arial"/>
        </w:rPr>
        <w:t xml:space="preserve"> de alimentare se va face prin firme specializate in astfel de </w:t>
      </w:r>
      <w:proofErr w:type="spellStart"/>
      <w:r w:rsidRPr="004A12F1">
        <w:rPr>
          <w:rFonts w:ascii="Arial" w:hAnsi="Arial" w:cs="Arial"/>
        </w:rPr>
        <w:t>lucre</w:t>
      </w:r>
      <w:proofErr w:type="spellEnd"/>
      <w:r w:rsidRPr="004A12F1">
        <w:rPr>
          <w:rFonts w:ascii="Arial" w:hAnsi="Arial" w:cs="Arial"/>
        </w:rPr>
        <w:t xml:space="preserve">. Constructorul va lua masuri sa nu se utilizeze pe lucrare astfel de </w:t>
      </w:r>
      <w:r w:rsidR="00AF3F35" w:rsidRPr="004A12F1">
        <w:rPr>
          <w:rFonts w:ascii="Arial" w:hAnsi="Arial" w:cs="Arial"/>
        </w:rPr>
        <w:t>substanțe</w:t>
      </w:r>
      <w:r w:rsidRPr="004A12F1">
        <w:rPr>
          <w:rFonts w:ascii="Arial" w:hAnsi="Arial" w:cs="Arial"/>
        </w:rPr>
        <w:t xml:space="preserve">. Investitorul va avea sarcina </w:t>
      </w:r>
      <w:r w:rsidR="00AF3F35" w:rsidRPr="004A12F1">
        <w:rPr>
          <w:rFonts w:ascii="Arial" w:hAnsi="Arial" w:cs="Arial"/>
        </w:rPr>
        <w:t>monitorizării</w:t>
      </w:r>
      <w:r w:rsidRPr="004A12F1">
        <w:rPr>
          <w:rFonts w:ascii="Arial" w:hAnsi="Arial" w:cs="Arial"/>
        </w:rPr>
        <w:t xml:space="preserve"> </w:t>
      </w:r>
      <w:r w:rsidR="00AF3F35" w:rsidRPr="004A12F1">
        <w:rPr>
          <w:rFonts w:ascii="Arial" w:hAnsi="Arial" w:cs="Arial"/>
        </w:rPr>
        <w:t>activității</w:t>
      </w:r>
      <w:r w:rsidRPr="004A12F1">
        <w:rPr>
          <w:rFonts w:ascii="Arial" w:hAnsi="Arial" w:cs="Arial"/>
        </w:rPr>
        <w:t xml:space="preserve"> constructorului (prin dirigintele de </w:t>
      </w:r>
      <w:r w:rsidR="00AF3F35" w:rsidRPr="004A12F1">
        <w:rPr>
          <w:rFonts w:ascii="Arial" w:hAnsi="Arial" w:cs="Arial"/>
        </w:rPr>
        <w:t>șantier</w:t>
      </w:r>
      <w:r w:rsidRPr="004A12F1">
        <w:rPr>
          <w:rFonts w:ascii="Arial" w:hAnsi="Arial" w:cs="Arial"/>
        </w:rPr>
        <w:t xml:space="preserve">), </w:t>
      </w:r>
      <w:r w:rsidR="00AF3F35" w:rsidRPr="004A12F1">
        <w:rPr>
          <w:rFonts w:ascii="Arial" w:hAnsi="Arial" w:cs="Arial"/>
        </w:rPr>
        <w:t>susținerii</w:t>
      </w:r>
      <w:r w:rsidRPr="004A12F1">
        <w:rPr>
          <w:rFonts w:ascii="Arial" w:hAnsi="Arial" w:cs="Arial"/>
        </w:rPr>
        <w:t xml:space="preserve"> si </w:t>
      </w:r>
      <w:r w:rsidR="00AF3F35" w:rsidRPr="004A12F1">
        <w:rPr>
          <w:rFonts w:ascii="Arial" w:hAnsi="Arial" w:cs="Arial"/>
        </w:rPr>
        <w:t>îndrumării</w:t>
      </w:r>
      <w:r w:rsidRPr="004A12F1">
        <w:rPr>
          <w:rFonts w:ascii="Arial" w:hAnsi="Arial" w:cs="Arial"/>
        </w:rPr>
        <w:t xml:space="preserve"> acestuia, astfel </w:t>
      </w:r>
      <w:r w:rsidR="00AF3F35" w:rsidRPr="004A12F1">
        <w:rPr>
          <w:rFonts w:ascii="Arial" w:hAnsi="Arial" w:cs="Arial"/>
        </w:rPr>
        <w:t>încât</w:t>
      </w:r>
      <w:r w:rsidRPr="004A12F1">
        <w:rPr>
          <w:rFonts w:ascii="Arial" w:hAnsi="Arial" w:cs="Arial"/>
        </w:rPr>
        <w:t xml:space="preserve"> sa fie respectate legile in vigoare si avizele/acordurile/</w:t>
      </w:r>
      <w:r w:rsidR="00AF3F35" w:rsidRPr="004A12F1">
        <w:rPr>
          <w:rFonts w:ascii="Arial" w:hAnsi="Arial" w:cs="Arial"/>
        </w:rPr>
        <w:t>autorizațiile</w:t>
      </w:r>
      <w:r w:rsidRPr="004A12F1">
        <w:rPr>
          <w:rFonts w:ascii="Arial" w:hAnsi="Arial" w:cs="Arial"/>
        </w:rPr>
        <w:t xml:space="preserve"> </w:t>
      </w:r>
      <w:r w:rsidR="00AF3F35" w:rsidRPr="004A12F1">
        <w:rPr>
          <w:rFonts w:ascii="Arial" w:hAnsi="Arial" w:cs="Arial"/>
        </w:rPr>
        <w:t>obținute</w:t>
      </w:r>
      <w:r w:rsidRPr="004A12F1">
        <w:rPr>
          <w:rFonts w:ascii="Arial" w:hAnsi="Arial" w:cs="Arial"/>
        </w:rPr>
        <w:t xml:space="preserve"> pentru obiectiv.</w:t>
      </w:r>
    </w:p>
    <w:p w14:paraId="26725109" w14:textId="77777777" w:rsidR="00D811BF" w:rsidRPr="004A12F1" w:rsidRDefault="00D811BF" w:rsidP="004A12F1">
      <w:pPr>
        <w:spacing w:after="0"/>
        <w:rPr>
          <w:rFonts w:ascii="Arial" w:hAnsi="Arial" w:cs="Arial"/>
          <w:color w:val="FF0000"/>
        </w:rPr>
      </w:pPr>
    </w:p>
    <w:p w14:paraId="7D382353" w14:textId="77777777" w:rsidR="00D811BF" w:rsidRPr="004A12F1" w:rsidRDefault="00D811BF" w:rsidP="004A12F1">
      <w:pPr>
        <w:spacing w:after="0"/>
        <w:rPr>
          <w:rFonts w:ascii="Arial" w:hAnsi="Arial" w:cs="Arial"/>
          <w:u w:val="single"/>
        </w:rPr>
      </w:pPr>
      <w:r w:rsidRPr="004A12F1">
        <w:rPr>
          <w:rFonts w:ascii="Arial" w:hAnsi="Arial" w:cs="Arial"/>
          <w:u w:val="single"/>
        </w:rPr>
        <w:t xml:space="preserve">    VII. Descrierea aspectelor de mediu susceptibile a fi afectate în mod semnificativ de proiect:</w:t>
      </w:r>
    </w:p>
    <w:p w14:paraId="6DB015F8" w14:textId="68821275" w:rsidR="00D811BF" w:rsidRPr="004A12F1" w:rsidRDefault="00D811BF" w:rsidP="004A12F1">
      <w:pPr>
        <w:spacing w:after="0"/>
        <w:rPr>
          <w:rFonts w:ascii="Arial" w:hAnsi="Arial" w:cs="Arial"/>
        </w:rPr>
      </w:pPr>
      <w:r w:rsidRPr="004A12F1">
        <w:rPr>
          <w:rFonts w:ascii="Arial" w:hAnsi="Arial" w:cs="Arial"/>
        </w:rPr>
        <w:t xml:space="preserve">    -  impactul asupra </w:t>
      </w:r>
      <w:r w:rsidR="00AF3F35" w:rsidRPr="004A12F1">
        <w:rPr>
          <w:rFonts w:ascii="Arial" w:hAnsi="Arial" w:cs="Arial"/>
        </w:rPr>
        <w:t>populației</w:t>
      </w:r>
      <w:r w:rsidRPr="004A12F1">
        <w:rPr>
          <w:rFonts w:ascii="Arial" w:hAnsi="Arial" w:cs="Arial"/>
        </w:rPr>
        <w:t xml:space="preserve">, </w:t>
      </w:r>
      <w:r w:rsidR="00AF3F35" w:rsidRPr="004A12F1">
        <w:rPr>
          <w:rFonts w:ascii="Arial" w:hAnsi="Arial" w:cs="Arial"/>
        </w:rPr>
        <w:t>sănătății</w:t>
      </w:r>
      <w:r w:rsidRPr="004A12F1">
        <w:rPr>
          <w:rFonts w:ascii="Arial" w:hAnsi="Arial" w:cs="Arial"/>
        </w:rPr>
        <w:t xml:space="preserve"> umane, </w:t>
      </w:r>
      <w:r w:rsidR="00AF3F35" w:rsidRPr="004A12F1">
        <w:rPr>
          <w:rFonts w:ascii="Arial" w:hAnsi="Arial" w:cs="Arial"/>
        </w:rPr>
        <w:t>biodiversității</w:t>
      </w:r>
      <w:r w:rsidRPr="004A12F1">
        <w:rPr>
          <w:rFonts w:ascii="Arial" w:hAnsi="Arial" w:cs="Arial"/>
        </w:rPr>
        <w:t xml:space="preserve"> (acordând o </w:t>
      </w:r>
      <w:r w:rsidR="00AF3F35" w:rsidRPr="004A12F1">
        <w:rPr>
          <w:rFonts w:ascii="Arial" w:hAnsi="Arial" w:cs="Arial"/>
        </w:rPr>
        <w:t>atenție</w:t>
      </w:r>
      <w:r w:rsidRPr="004A12F1">
        <w:rPr>
          <w:rFonts w:ascii="Arial" w:hAnsi="Arial" w:cs="Arial"/>
        </w:rPr>
        <w:t xml:space="preserve"> specială speciilor </w:t>
      </w:r>
      <w:proofErr w:type="spellStart"/>
      <w:r w:rsidRPr="004A12F1">
        <w:rPr>
          <w:rFonts w:ascii="Arial" w:hAnsi="Arial" w:cs="Arial"/>
        </w:rPr>
        <w:t>şi</w:t>
      </w:r>
      <w:proofErr w:type="spellEnd"/>
      <w:r w:rsidRPr="004A12F1">
        <w:rPr>
          <w:rFonts w:ascii="Arial" w:hAnsi="Arial" w:cs="Arial"/>
        </w:rPr>
        <w:t xml:space="preserve"> habitatelor protejate), conservarea habitatelor naturale, a florei </w:t>
      </w:r>
      <w:proofErr w:type="spellStart"/>
      <w:r w:rsidRPr="004A12F1">
        <w:rPr>
          <w:rFonts w:ascii="Arial" w:hAnsi="Arial" w:cs="Arial"/>
        </w:rPr>
        <w:t>şi</w:t>
      </w:r>
      <w:proofErr w:type="spellEnd"/>
      <w:r w:rsidRPr="004A12F1">
        <w:rPr>
          <w:rFonts w:ascii="Arial" w:hAnsi="Arial" w:cs="Arial"/>
        </w:rPr>
        <w:t xml:space="preserve"> a faunei sălbatice, terenurilor, solului, </w:t>
      </w:r>
      <w:r w:rsidR="00AF3F35" w:rsidRPr="004A12F1">
        <w:rPr>
          <w:rFonts w:ascii="Arial" w:hAnsi="Arial" w:cs="Arial"/>
        </w:rPr>
        <w:t>folosințelor</w:t>
      </w:r>
      <w:r w:rsidRPr="004A12F1">
        <w:rPr>
          <w:rFonts w:ascii="Arial" w:hAnsi="Arial" w:cs="Arial"/>
        </w:rPr>
        <w:t xml:space="preserve">, bunurilor materiale, </w:t>
      </w:r>
      <w:r w:rsidR="00AF3F35" w:rsidRPr="004A12F1">
        <w:rPr>
          <w:rFonts w:ascii="Arial" w:hAnsi="Arial" w:cs="Arial"/>
        </w:rPr>
        <w:t>calității</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regimului cantitativ al apei, </w:t>
      </w:r>
      <w:r w:rsidR="00AF3F35" w:rsidRPr="004A12F1">
        <w:rPr>
          <w:rFonts w:ascii="Arial" w:hAnsi="Arial" w:cs="Arial"/>
        </w:rPr>
        <w:t>calității</w:t>
      </w:r>
      <w:r w:rsidRPr="004A12F1">
        <w:rPr>
          <w:rFonts w:ascii="Arial" w:hAnsi="Arial" w:cs="Arial"/>
        </w:rPr>
        <w:t xml:space="preserve"> aerului, climei (de exemplu, natura </w:t>
      </w:r>
      <w:proofErr w:type="spellStart"/>
      <w:r w:rsidRPr="004A12F1">
        <w:rPr>
          <w:rFonts w:ascii="Arial" w:hAnsi="Arial" w:cs="Arial"/>
        </w:rPr>
        <w:t>şi</w:t>
      </w:r>
      <w:proofErr w:type="spellEnd"/>
      <w:r w:rsidRPr="004A12F1">
        <w:rPr>
          <w:rFonts w:ascii="Arial" w:hAnsi="Arial" w:cs="Arial"/>
        </w:rPr>
        <w:t xml:space="preserve"> amploarea emisiilor de gaze cu efect de seră), zgomotelor </w:t>
      </w:r>
      <w:proofErr w:type="spellStart"/>
      <w:r w:rsidRPr="004A12F1">
        <w:rPr>
          <w:rFonts w:ascii="Arial" w:hAnsi="Arial" w:cs="Arial"/>
        </w:rPr>
        <w:t>şi</w:t>
      </w:r>
      <w:proofErr w:type="spellEnd"/>
      <w:r w:rsidRPr="004A12F1">
        <w:rPr>
          <w:rFonts w:ascii="Arial" w:hAnsi="Arial" w:cs="Arial"/>
        </w:rPr>
        <w:t xml:space="preserve"> </w:t>
      </w:r>
      <w:r w:rsidR="00AF3F35" w:rsidRPr="004A12F1">
        <w:rPr>
          <w:rFonts w:ascii="Arial" w:hAnsi="Arial" w:cs="Arial"/>
        </w:rPr>
        <w:t>vibrațiilor</w:t>
      </w:r>
      <w:r w:rsidRPr="004A12F1">
        <w:rPr>
          <w:rFonts w:ascii="Arial" w:hAnsi="Arial" w:cs="Arial"/>
        </w:rPr>
        <w:t xml:space="preserve">, peisajului </w:t>
      </w:r>
      <w:proofErr w:type="spellStart"/>
      <w:r w:rsidRPr="004A12F1">
        <w:rPr>
          <w:rFonts w:ascii="Arial" w:hAnsi="Arial" w:cs="Arial"/>
        </w:rPr>
        <w:t>şi</w:t>
      </w:r>
      <w:proofErr w:type="spellEnd"/>
      <w:r w:rsidRPr="004A12F1">
        <w:rPr>
          <w:rFonts w:ascii="Arial" w:hAnsi="Arial" w:cs="Arial"/>
        </w:rPr>
        <w:t xml:space="preserve"> mediului vizual, patrimoniului istoric </w:t>
      </w:r>
      <w:proofErr w:type="spellStart"/>
      <w:r w:rsidRPr="004A12F1">
        <w:rPr>
          <w:rFonts w:ascii="Arial" w:hAnsi="Arial" w:cs="Arial"/>
        </w:rPr>
        <w:t>şi</w:t>
      </w:r>
      <w:proofErr w:type="spellEnd"/>
      <w:r w:rsidRPr="004A12F1">
        <w:rPr>
          <w:rFonts w:ascii="Arial" w:hAnsi="Arial" w:cs="Arial"/>
        </w:rPr>
        <w:t xml:space="preserve"> cultural </w:t>
      </w:r>
      <w:proofErr w:type="spellStart"/>
      <w:r w:rsidRPr="004A12F1">
        <w:rPr>
          <w:rFonts w:ascii="Arial" w:hAnsi="Arial" w:cs="Arial"/>
        </w:rPr>
        <w:t>şi</w:t>
      </w:r>
      <w:proofErr w:type="spellEnd"/>
      <w:r w:rsidRPr="004A12F1">
        <w:rPr>
          <w:rFonts w:ascii="Arial" w:hAnsi="Arial" w:cs="Arial"/>
        </w:rPr>
        <w:t xml:space="preserve"> asupra </w:t>
      </w:r>
      <w:proofErr w:type="spellStart"/>
      <w:r w:rsidRPr="004A12F1">
        <w:rPr>
          <w:rFonts w:ascii="Arial" w:hAnsi="Arial" w:cs="Arial"/>
        </w:rPr>
        <w:t>interacţiunilor</w:t>
      </w:r>
      <w:proofErr w:type="spellEnd"/>
      <w:r w:rsidRPr="004A12F1">
        <w:rPr>
          <w:rFonts w:ascii="Arial" w:hAnsi="Arial" w:cs="Arial"/>
        </w:rPr>
        <w:t xml:space="preserve"> dintre aceste elemente. Natura impactului (adică impactul direct, indirect, secundar, cumulativ, pe termen scurt, mediu </w:t>
      </w:r>
      <w:proofErr w:type="spellStart"/>
      <w:r w:rsidRPr="004A12F1">
        <w:rPr>
          <w:rFonts w:ascii="Arial" w:hAnsi="Arial" w:cs="Arial"/>
        </w:rPr>
        <w:t>şi</w:t>
      </w:r>
      <w:proofErr w:type="spellEnd"/>
      <w:r w:rsidRPr="004A12F1">
        <w:rPr>
          <w:rFonts w:ascii="Arial" w:hAnsi="Arial" w:cs="Arial"/>
        </w:rPr>
        <w:t xml:space="preserve"> lung, permanent </w:t>
      </w:r>
      <w:proofErr w:type="spellStart"/>
      <w:r w:rsidRPr="004A12F1">
        <w:rPr>
          <w:rFonts w:ascii="Arial" w:hAnsi="Arial" w:cs="Arial"/>
        </w:rPr>
        <w:t>şi</w:t>
      </w:r>
      <w:proofErr w:type="spellEnd"/>
      <w:r w:rsidRPr="004A12F1">
        <w:rPr>
          <w:rFonts w:ascii="Arial" w:hAnsi="Arial" w:cs="Arial"/>
        </w:rPr>
        <w:t xml:space="preserve"> temporar, pozitiv </w:t>
      </w:r>
      <w:proofErr w:type="spellStart"/>
      <w:r w:rsidRPr="004A12F1">
        <w:rPr>
          <w:rFonts w:ascii="Arial" w:hAnsi="Arial" w:cs="Arial"/>
        </w:rPr>
        <w:t>şi</w:t>
      </w:r>
      <w:proofErr w:type="spellEnd"/>
      <w:r w:rsidRPr="004A12F1">
        <w:rPr>
          <w:rFonts w:ascii="Arial" w:hAnsi="Arial" w:cs="Arial"/>
        </w:rPr>
        <w:t xml:space="preserve"> negativ);</w:t>
      </w:r>
    </w:p>
    <w:p w14:paraId="1747BDD0" w14:textId="001C56B0" w:rsidR="00D811BF" w:rsidRPr="004A12F1" w:rsidRDefault="00D811BF" w:rsidP="004A12F1">
      <w:pPr>
        <w:spacing w:after="0"/>
        <w:rPr>
          <w:rFonts w:ascii="Arial" w:hAnsi="Arial" w:cs="Arial"/>
        </w:rPr>
      </w:pPr>
      <w:r w:rsidRPr="004A12F1">
        <w:rPr>
          <w:rFonts w:ascii="Arial" w:hAnsi="Arial" w:cs="Arial"/>
        </w:rPr>
        <w:t xml:space="preserve">    –  extinderea impactului (zona geografică, numărul </w:t>
      </w:r>
      <w:r w:rsidR="00337761" w:rsidRPr="004A12F1">
        <w:rPr>
          <w:rFonts w:ascii="Arial" w:hAnsi="Arial" w:cs="Arial"/>
        </w:rPr>
        <w:t>populației</w:t>
      </w:r>
      <w:r w:rsidRPr="004A12F1">
        <w:rPr>
          <w:rFonts w:ascii="Arial" w:hAnsi="Arial" w:cs="Arial"/>
        </w:rPr>
        <w:t>/habitatelor/speciilor afectate);</w:t>
      </w:r>
    </w:p>
    <w:p w14:paraId="36498BA3" w14:textId="77777777" w:rsidR="00D811BF" w:rsidRPr="004A12F1" w:rsidRDefault="00D811BF" w:rsidP="004A12F1">
      <w:pPr>
        <w:spacing w:after="0"/>
        <w:rPr>
          <w:rFonts w:ascii="Arial" w:hAnsi="Arial" w:cs="Arial"/>
        </w:rPr>
      </w:pPr>
      <w:r w:rsidRPr="004A12F1">
        <w:rPr>
          <w:rFonts w:ascii="Arial" w:hAnsi="Arial" w:cs="Arial"/>
        </w:rPr>
        <w:t xml:space="preserve">    –  magnitudinea </w:t>
      </w:r>
      <w:proofErr w:type="spellStart"/>
      <w:r w:rsidRPr="004A12F1">
        <w:rPr>
          <w:rFonts w:ascii="Arial" w:hAnsi="Arial" w:cs="Arial"/>
        </w:rPr>
        <w:t>şi</w:t>
      </w:r>
      <w:proofErr w:type="spellEnd"/>
      <w:r w:rsidRPr="004A12F1">
        <w:rPr>
          <w:rFonts w:ascii="Arial" w:hAnsi="Arial" w:cs="Arial"/>
        </w:rPr>
        <w:t xml:space="preserve"> complexitatea impactului;</w:t>
      </w:r>
    </w:p>
    <w:p w14:paraId="3E7EB319" w14:textId="77777777" w:rsidR="00D811BF" w:rsidRPr="004A12F1" w:rsidRDefault="00D811BF" w:rsidP="004A12F1">
      <w:pPr>
        <w:spacing w:after="0"/>
        <w:rPr>
          <w:rFonts w:ascii="Arial" w:hAnsi="Arial" w:cs="Arial"/>
        </w:rPr>
      </w:pPr>
      <w:r w:rsidRPr="004A12F1">
        <w:rPr>
          <w:rFonts w:ascii="Arial" w:hAnsi="Arial" w:cs="Arial"/>
        </w:rPr>
        <w:t xml:space="preserve">    –  probabilitatea impactului;</w:t>
      </w:r>
    </w:p>
    <w:p w14:paraId="1DA9997B" w14:textId="729BAD22" w:rsidR="00D811BF" w:rsidRPr="004A12F1" w:rsidRDefault="00D811BF" w:rsidP="004A12F1">
      <w:pPr>
        <w:spacing w:after="0"/>
        <w:rPr>
          <w:rFonts w:ascii="Arial" w:hAnsi="Arial" w:cs="Arial"/>
        </w:rPr>
      </w:pPr>
      <w:r w:rsidRPr="004A12F1">
        <w:rPr>
          <w:rFonts w:ascii="Arial" w:hAnsi="Arial" w:cs="Arial"/>
        </w:rPr>
        <w:t xml:space="preserve">    –  durata, </w:t>
      </w:r>
      <w:r w:rsidR="00337761" w:rsidRPr="004A12F1">
        <w:rPr>
          <w:rFonts w:ascii="Arial" w:hAnsi="Arial" w:cs="Arial"/>
        </w:rPr>
        <w:t>frecvența</w:t>
      </w:r>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reversibilitatea impactului;</w:t>
      </w:r>
    </w:p>
    <w:p w14:paraId="0E71BD88" w14:textId="77777777" w:rsidR="00D811BF" w:rsidRPr="004A12F1" w:rsidRDefault="00D811BF" w:rsidP="004A12F1">
      <w:pPr>
        <w:spacing w:after="0"/>
        <w:rPr>
          <w:rFonts w:ascii="Arial" w:hAnsi="Arial" w:cs="Arial"/>
        </w:rPr>
      </w:pPr>
      <w:r w:rsidRPr="004A12F1">
        <w:rPr>
          <w:rFonts w:ascii="Arial" w:hAnsi="Arial" w:cs="Arial"/>
        </w:rPr>
        <w:t xml:space="preserve">    –  măsurile de evitare, reducere sau ameliorare a impactului semnificativ asupra mediului;</w:t>
      </w:r>
    </w:p>
    <w:p w14:paraId="3C80C693" w14:textId="5F8AAFD0" w:rsidR="00D811BF" w:rsidRPr="004A12F1" w:rsidRDefault="00D811BF" w:rsidP="004A12F1">
      <w:pPr>
        <w:spacing w:after="0"/>
        <w:rPr>
          <w:rFonts w:ascii="Arial" w:hAnsi="Arial" w:cs="Arial"/>
        </w:rPr>
      </w:pPr>
      <w:r w:rsidRPr="004A12F1">
        <w:rPr>
          <w:rFonts w:ascii="Arial" w:hAnsi="Arial" w:cs="Arial"/>
        </w:rPr>
        <w:t xml:space="preserve">    –  natura transfrontalieră a impactului.</w:t>
      </w:r>
    </w:p>
    <w:p w14:paraId="6687ACA1" w14:textId="43C0BF0A" w:rsidR="00D04033" w:rsidRPr="004A12F1" w:rsidRDefault="00D04033" w:rsidP="004A12F1">
      <w:pPr>
        <w:spacing w:after="0"/>
        <w:rPr>
          <w:rFonts w:ascii="Arial" w:hAnsi="Arial" w:cs="Arial"/>
          <w:b/>
          <w:bCs/>
        </w:rPr>
      </w:pPr>
      <w:r w:rsidRPr="004A12F1">
        <w:rPr>
          <w:rFonts w:ascii="Arial" w:hAnsi="Arial" w:cs="Arial"/>
          <w:b/>
          <w:bCs/>
        </w:rPr>
        <w:t>Nu este cazul</w:t>
      </w:r>
    </w:p>
    <w:p w14:paraId="334EC9C6" w14:textId="77777777" w:rsidR="00D811BF" w:rsidRPr="004A12F1" w:rsidRDefault="00D811BF" w:rsidP="004A12F1">
      <w:pPr>
        <w:spacing w:after="0"/>
        <w:rPr>
          <w:rFonts w:ascii="Arial" w:hAnsi="Arial" w:cs="Arial"/>
        </w:rPr>
      </w:pPr>
    </w:p>
    <w:p w14:paraId="709F78A2" w14:textId="77777777" w:rsidR="002D54BF" w:rsidRPr="004A12F1" w:rsidRDefault="00D811BF" w:rsidP="004A12F1">
      <w:pPr>
        <w:spacing w:after="0"/>
        <w:rPr>
          <w:rFonts w:ascii="Arial" w:hAnsi="Arial" w:cs="Arial"/>
        </w:rPr>
      </w:pPr>
      <w:r w:rsidRPr="004A12F1">
        <w:rPr>
          <w:rFonts w:ascii="Arial" w:hAnsi="Arial" w:cs="Arial"/>
        </w:rPr>
        <w:t xml:space="preserve">    </w:t>
      </w:r>
      <w:r w:rsidRPr="004A12F1">
        <w:rPr>
          <w:rFonts w:ascii="Arial" w:hAnsi="Arial" w:cs="Arial"/>
          <w:u w:val="single"/>
        </w:rPr>
        <w:t>VIII. Prevederi pentru monitorizarea mediului</w:t>
      </w:r>
      <w:r w:rsidRPr="004A12F1">
        <w:rPr>
          <w:rFonts w:ascii="Arial" w:hAnsi="Arial" w:cs="Arial"/>
        </w:rPr>
        <w:t xml:space="preserve"> </w:t>
      </w:r>
      <w:r w:rsidR="002D54BF" w:rsidRPr="004A12F1">
        <w:rPr>
          <w:rFonts w:ascii="Arial" w:hAnsi="Arial" w:cs="Arial"/>
        </w:rPr>
        <w:t>–</w:t>
      </w:r>
      <w:r w:rsidRPr="004A12F1">
        <w:rPr>
          <w:rFonts w:ascii="Arial" w:hAnsi="Arial" w:cs="Arial"/>
        </w:rPr>
        <w:t xml:space="preserve"> </w:t>
      </w:r>
    </w:p>
    <w:p w14:paraId="30E3D889" w14:textId="25DF8483" w:rsidR="00D811BF" w:rsidRPr="004A12F1" w:rsidRDefault="002D54BF" w:rsidP="004A12F1">
      <w:pPr>
        <w:spacing w:after="0"/>
        <w:rPr>
          <w:rFonts w:ascii="Arial" w:hAnsi="Arial" w:cs="Arial"/>
        </w:rPr>
      </w:pPr>
      <w:r w:rsidRPr="004A12F1">
        <w:rPr>
          <w:rFonts w:ascii="Arial" w:hAnsi="Arial" w:cs="Arial"/>
        </w:rPr>
        <w:t>-</w:t>
      </w:r>
      <w:r w:rsidR="00D811BF" w:rsidRPr="004A12F1">
        <w:rPr>
          <w:rFonts w:ascii="Arial" w:hAnsi="Arial" w:cs="Arial"/>
        </w:rPr>
        <w:t xml:space="preserve">dotări </w:t>
      </w:r>
      <w:proofErr w:type="spellStart"/>
      <w:r w:rsidR="00D811BF" w:rsidRPr="004A12F1">
        <w:rPr>
          <w:rFonts w:ascii="Arial" w:hAnsi="Arial" w:cs="Arial"/>
        </w:rPr>
        <w:t>şi</w:t>
      </w:r>
      <w:proofErr w:type="spellEnd"/>
      <w:r w:rsidR="00D811BF" w:rsidRPr="004A12F1">
        <w:rPr>
          <w:rFonts w:ascii="Arial" w:hAnsi="Arial" w:cs="Arial"/>
        </w:rPr>
        <w:t xml:space="preserve"> măsuri prevăzute pentru controlul emisiilor de </w:t>
      </w:r>
      <w:r w:rsidR="00337761" w:rsidRPr="004A12F1">
        <w:rPr>
          <w:rFonts w:ascii="Arial" w:hAnsi="Arial" w:cs="Arial"/>
        </w:rPr>
        <w:t>poluanții</w:t>
      </w:r>
      <w:r w:rsidR="00D811BF" w:rsidRPr="004A12F1">
        <w:rPr>
          <w:rFonts w:ascii="Arial" w:hAnsi="Arial" w:cs="Arial"/>
        </w:rPr>
        <w:t xml:space="preserve"> în mediu, inclusiv pentru conformarea la </w:t>
      </w:r>
      <w:r w:rsidR="00337761" w:rsidRPr="004A12F1">
        <w:rPr>
          <w:rFonts w:ascii="Arial" w:hAnsi="Arial" w:cs="Arial"/>
        </w:rPr>
        <w:t>cerințele</w:t>
      </w:r>
      <w:r w:rsidR="00D811BF" w:rsidRPr="004A12F1">
        <w:rPr>
          <w:rFonts w:ascii="Arial" w:hAnsi="Arial" w:cs="Arial"/>
        </w:rPr>
        <w:t xml:space="preserve"> privind monitorizarea emisiilor prevăzute de concluziile celor mai bune tehnici disponibile aplicabile. Se va avea în vedere ca implementarea proiectului să nu </w:t>
      </w:r>
      <w:r w:rsidR="00337761" w:rsidRPr="004A12F1">
        <w:rPr>
          <w:rFonts w:ascii="Arial" w:hAnsi="Arial" w:cs="Arial"/>
        </w:rPr>
        <w:t>influențeze</w:t>
      </w:r>
      <w:r w:rsidR="00D811BF" w:rsidRPr="004A12F1">
        <w:rPr>
          <w:rFonts w:ascii="Arial" w:hAnsi="Arial" w:cs="Arial"/>
        </w:rPr>
        <w:t xml:space="preserve"> negativ calitatea aerului în zonă.</w:t>
      </w:r>
    </w:p>
    <w:p w14:paraId="0E7DA71E" w14:textId="77777777" w:rsidR="00337761" w:rsidRDefault="00337761" w:rsidP="00337761">
      <w:pPr>
        <w:spacing w:after="0"/>
        <w:ind w:firstLine="708"/>
        <w:rPr>
          <w:rFonts w:ascii="Arial" w:hAnsi="Arial" w:cs="Arial"/>
        </w:rPr>
      </w:pPr>
      <w:r w:rsidRPr="004A12F1">
        <w:rPr>
          <w:rFonts w:ascii="Arial" w:hAnsi="Arial" w:cs="Arial"/>
        </w:rPr>
        <w:t>deșeurile</w:t>
      </w:r>
      <w:r w:rsidR="00D04033" w:rsidRPr="004A12F1">
        <w:rPr>
          <w:rFonts w:ascii="Arial" w:hAnsi="Arial" w:cs="Arial"/>
        </w:rPr>
        <w:t xml:space="preserve"> rezultate (menajere si selectate </w:t>
      </w:r>
    </w:p>
    <w:p w14:paraId="249ACE07" w14:textId="7B65E135" w:rsidR="00D04033" w:rsidRPr="004A12F1" w:rsidRDefault="00D04033" w:rsidP="00337761">
      <w:pPr>
        <w:spacing w:after="0"/>
        <w:ind w:firstLine="708"/>
        <w:rPr>
          <w:rFonts w:ascii="Arial" w:hAnsi="Arial" w:cs="Arial"/>
        </w:rPr>
      </w:pPr>
      <w:r w:rsidRPr="004A12F1">
        <w:rPr>
          <w:rFonts w:ascii="Arial" w:hAnsi="Arial" w:cs="Arial"/>
        </w:rPr>
        <w:t xml:space="preserve">– </w:t>
      </w:r>
      <w:r w:rsidR="00337761" w:rsidRPr="004A12F1">
        <w:rPr>
          <w:rFonts w:ascii="Arial" w:hAnsi="Arial" w:cs="Arial"/>
        </w:rPr>
        <w:t>hârtie</w:t>
      </w:r>
      <w:r w:rsidRPr="004A12F1">
        <w:rPr>
          <w:rFonts w:ascii="Arial" w:hAnsi="Arial" w:cs="Arial"/>
        </w:rPr>
        <w:t xml:space="preserve"> si carton</w:t>
      </w:r>
      <w:r w:rsidR="00337761">
        <w:rPr>
          <w:rFonts w:ascii="Arial" w:hAnsi="Arial" w:cs="Arial"/>
        </w:rPr>
        <w:t xml:space="preserve"> </w:t>
      </w:r>
      <w:r w:rsidRPr="004A12F1">
        <w:rPr>
          <w:rFonts w:ascii="Arial" w:hAnsi="Arial" w:cs="Arial"/>
        </w:rPr>
        <w:t xml:space="preserve">(150101), plastic(150102), sticla(150107) se vor depozita separat pe o platforma betonata in europubele, de unde vor fi ridicate de </w:t>
      </w:r>
      <w:proofErr w:type="spellStart"/>
      <w:r w:rsidRPr="004A12F1">
        <w:rPr>
          <w:rFonts w:ascii="Arial" w:hAnsi="Arial" w:cs="Arial"/>
        </w:rPr>
        <w:t>catre</w:t>
      </w:r>
      <w:proofErr w:type="spellEnd"/>
      <w:r w:rsidRPr="004A12F1">
        <w:rPr>
          <w:rFonts w:ascii="Arial" w:hAnsi="Arial" w:cs="Arial"/>
        </w:rPr>
        <w:t xml:space="preserve"> firme specializate in baza unui contract.</w:t>
      </w:r>
    </w:p>
    <w:p w14:paraId="2FF6D903" w14:textId="0580DCEE" w:rsidR="002D54BF" w:rsidRDefault="002D54BF" w:rsidP="004A12F1">
      <w:pPr>
        <w:spacing w:after="0"/>
        <w:rPr>
          <w:rFonts w:ascii="Arial" w:hAnsi="Arial" w:cs="Arial"/>
          <w:color w:val="FF0000"/>
        </w:rPr>
      </w:pPr>
    </w:p>
    <w:p w14:paraId="3BA83E53" w14:textId="406BC1E8" w:rsidR="00337761" w:rsidRDefault="00337761" w:rsidP="004A12F1">
      <w:pPr>
        <w:spacing w:after="0"/>
        <w:rPr>
          <w:rFonts w:ascii="Arial" w:hAnsi="Arial" w:cs="Arial"/>
          <w:color w:val="FF0000"/>
        </w:rPr>
      </w:pPr>
    </w:p>
    <w:p w14:paraId="00FAAD43" w14:textId="77777777" w:rsidR="00337761" w:rsidRPr="004A12F1" w:rsidRDefault="00337761" w:rsidP="004A12F1">
      <w:pPr>
        <w:spacing w:after="0"/>
        <w:rPr>
          <w:rFonts w:ascii="Arial" w:hAnsi="Arial" w:cs="Arial"/>
          <w:color w:val="FF0000"/>
        </w:rPr>
      </w:pPr>
    </w:p>
    <w:p w14:paraId="2BF00861" w14:textId="77777777" w:rsidR="00D811BF" w:rsidRPr="004A12F1" w:rsidRDefault="00D811BF" w:rsidP="004A12F1">
      <w:pPr>
        <w:spacing w:after="0"/>
        <w:rPr>
          <w:rFonts w:ascii="Arial" w:hAnsi="Arial" w:cs="Arial"/>
          <w:u w:val="single"/>
        </w:rPr>
      </w:pPr>
      <w:r w:rsidRPr="004A12F1">
        <w:rPr>
          <w:rFonts w:ascii="Arial" w:hAnsi="Arial" w:cs="Arial"/>
          <w:u w:val="single"/>
        </w:rPr>
        <w:t xml:space="preserve">    IX. Legătura cu alte acte normative </w:t>
      </w:r>
      <w:proofErr w:type="spellStart"/>
      <w:r w:rsidRPr="004A12F1">
        <w:rPr>
          <w:rFonts w:ascii="Arial" w:hAnsi="Arial" w:cs="Arial"/>
          <w:u w:val="single"/>
        </w:rPr>
        <w:t>şi</w:t>
      </w:r>
      <w:proofErr w:type="spellEnd"/>
      <w:r w:rsidRPr="004A12F1">
        <w:rPr>
          <w:rFonts w:ascii="Arial" w:hAnsi="Arial" w:cs="Arial"/>
          <w:u w:val="single"/>
        </w:rPr>
        <w:t>/sau planuri/programe/strategii/documente de planificare:</w:t>
      </w:r>
    </w:p>
    <w:p w14:paraId="327E453C" w14:textId="3D15D571" w:rsidR="00D811BF" w:rsidRPr="004A12F1" w:rsidRDefault="00D811BF" w:rsidP="004A12F1">
      <w:pPr>
        <w:spacing w:after="0"/>
        <w:rPr>
          <w:rFonts w:ascii="Arial" w:hAnsi="Arial" w:cs="Arial"/>
        </w:rPr>
      </w:pPr>
      <w:r w:rsidRPr="004A12F1">
        <w:rPr>
          <w:rFonts w:ascii="Arial" w:hAnsi="Arial" w:cs="Arial"/>
        </w:rPr>
        <w:t xml:space="preserve">    A. Justificarea încadrării proiectului, după caz, în prevederile altor acte normative </w:t>
      </w:r>
      <w:proofErr w:type="spellStart"/>
      <w:r w:rsidRPr="004A12F1">
        <w:rPr>
          <w:rFonts w:ascii="Arial" w:hAnsi="Arial" w:cs="Arial"/>
        </w:rPr>
        <w:t>naţionale</w:t>
      </w:r>
      <w:proofErr w:type="spellEnd"/>
      <w:r w:rsidRPr="004A12F1">
        <w:rPr>
          <w:rFonts w:ascii="Arial" w:hAnsi="Arial" w:cs="Arial"/>
        </w:rPr>
        <w:t xml:space="preserve"> care transpun </w:t>
      </w:r>
      <w:r w:rsidR="00337761" w:rsidRPr="004A12F1">
        <w:rPr>
          <w:rFonts w:ascii="Arial" w:hAnsi="Arial" w:cs="Arial"/>
        </w:rPr>
        <w:t>legislația</w:t>
      </w:r>
      <w:r w:rsidRPr="004A12F1">
        <w:rPr>
          <w:rFonts w:ascii="Arial" w:hAnsi="Arial" w:cs="Arial"/>
        </w:rPr>
        <w:t xml:space="preserve"> Uniunii Europene: Directiva 2010/75/UE (IED) a Parlamentului European </w:t>
      </w:r>
      <w:proofErr w:type="spellStart"/>
      <w:r w:rsidRPr="004A12F1">
        <w:rPr>
          <w:rFonts w:ascii="Arial" w:hAnsi="Arial" w:cs="Arial"/>
        </w:rPr>
        <w:t>şi</w:t>
      </w:r>
      <w:proofErr w:type="spellEnd"/>
      <w:r w:rsidRPr="004A12F1">
        <w:rPr>
          <w:rFonts w:ascii="Arial" w:hAnsi="Arial" w:cs="Arial"/>
        </w:rPr>
        <w:t xml:space="preserve"> a Consiliului din 24 noiembrie 2010 privind emisiile industriale (prevenirea </w:t>
      </w:r>
      <w:proofErr w:type="spellStart"/>
      <w:r w:rsidRPr="004A12F1">
        <w:rPr>
          <w:rFonts w:ascii="Arial" w:hAnsi="Arial" w:cs="Arial"/>
        </w:rPr>
        <w:t>şi</w:t>
      </w:r>
      <w:proofErr w:type="spellEnd"/>
      <w:r w:rsidRPr="004A12F1">
        <w:rPr>
          <w:rFonts w:ascii="Arial" w:hAnsi="Arial" w:cs="Arial"/>
        </w:rPr>
        <w:t xml:space="preserve"> controlul integrat al poluării), Directiva 2012/18/UE a Parlamentului European </w:t>
      </w:r>
      <w:proofErr w:type="spellStart"/>
      <w:r w:rsidRPr="004A12F1">
        <w:rPr>
          <w:rFonts w:ascii="Arial" w:hAnsi="Arial" w:cs="Arial"/>
        </w:rPr>
        <w:t>şi</w:t>
      </w:r>
      <w:proofErr w:type="spellEnd"/>
      <w:r w:rsidRPr="004A12F1">
        <w:rPr>
          <w:rFonts w:ascii="Arial" w:hAnsi="Arial" w:cs="Arial"/>
        </w:rPr>
        <w:t xml:space="preserve"> a Consiliului din 4 iulie 2012 privind controlul pericolelor de accidente majore care implică </w:t>
      </w:r>
      <w:proofErr w:type="spellStart"/>
      <w:r w:rsidRPr="004A12F1">
        <w:rPr>
          <w:rFonts w:ascii="Arial" w:hAnsi="Arial" w:cs="Arial"/>
        </w:rPr>
        <w:t>substanţe</w:t>
      </w:r>
      <w:proofErr w:type="spellEnd"/>
      <w:r w:rsidRPr="004A12F1">
        <w:rPr>
          <w:rFonts w:ascii="Arial" w:hAnsi="Arial" w:cs="Arial"/>
        </w:rPr>
        <w:t xml:space="preserve"> periculoase, de modificare </w:t>
      </w:r>
      <w:proofErr w:type="spellStart"/>
      <w:r w:rsidRPr="004A12F1">
        <w:rPr>
          <w:rFonts w:ascii="Arial" w:hAnsi="Arial" w:cs="Arial"/>
        </w:rPr>
        <w:t>şi</w:t>
      </w:r>
      <w:proofErr w:type="spellEnd"/>
      <w:r w:rsidRPr="004A12F1">
        <w:rPr>
          <w:rFonts w:ascii="Arial" w:hAnsi="Arial" w:cs="Arial"/>
        </w:rPr>
        <w:t xml:space="preserve"> ulterior de abrogare a Directivei 96/82/CE a Consiliului, Directiva 2000/60/CE a Parlamentului European </w:t>
      </w:r>
      <w:proofErr w:type="spellStart"/>
      <w:r w:rsidRPr="004A12F1">
        <w:rPr>
          <w:rFonts w:ascii="Arial" w:hAnsi="Arial" w:cs="Arial"/>
        </w:rPr>
        <w:t>şi</w:t>
      </w:r>
      <w:proofErr w:type="spellEnd"/>
      <w:r w:rsidRPr="004A12F1">
        <w:rPr>
          <w:rFonts w:ascii="Arial" w:hAnsi="Arial" w:cs="Arial"/>
        </w:rPr>
        <w:t xml:space="preserve"> a Consiliului din 23 octombrie 2000 de stabilire a unui cadru de politică comunitară în domeniul apei, Directiva-cadru aer 2008/50/CE a Parlamentului European </w:t>
      </w:r>
      <w:proofErr w:type="spellStart"/>
      <w:r w:rsidRPr="004A12F1">
        <w:rPr>
          <w:rFonts w:ascii="Arial" w:hAnsi="Arial" w:cs="Arial"/>
        </w:rPr>
        <w:t>şi</w:t>
      </w:r>
      <w:proofErr w:type="spellEnd"/>
      <w:r w:rsidRPr="004A12F1">
        <w:rPr>
          <w:rFonts w:ascii="Arial" w:hAnsi="Arial" w:cs="Arial"/>
        </w:rPr>
        <w:t xml:space="preserve"> a Consiliului din 21 mai 2008 privind calitatea aerului înconjurător </w:t>
      </w:r>
      <w:proofErr w:type="spellStart"/>
      <w:r w:rsidRPr="004A12F1">
        <w:rPr>
          <w:rFonts w:ascii="Arial" w:hAnsi="Arial" w:cs="Arial"/>
        </w:rPr>
        <w:t>şi</w:t>
      </w:r>
      <w:proofErr w:type="spellEnd"/>
      <w:r w:rsidRPr="004A12F1">
        <w:rPr>
          <w:rFonts w:ascii="Arial" w:hAnsi="Arial" w:cs="Arial"/>
        </w:rPr>
        <w:t xml:space="preserve"> un aer mai curat pentru Europa, Directiva 2008/98/CE a Parlamentului European </w:t>
      </w:r>
      <w:proofErr w:type="spellStart"/>
      <w:r w:rsidRPr="004A12F1">
        <w:rPr>
          <w:rFonts w:ascii="Arial" w:hAnsi="Arial" w:cs="Arial"/>
        </w:rPr>
        <w:t>şi</w:t>
      </w:r>
      <w:proofErr w:type="spellEnd"/>
      <w:r w:rsidRPr="004A12F1">
        <w:rPr>
          <w:rFonts w:ascii="Arial" w:hAnsi="Arial" w:cs="Arial"/>
        </w:rPr>
        <w:t xml:space="preserve"> a Consiliului din 19 noiembrie 2008 privind </w:t>
      </w:r>
      <w:proofErr w:type="spellStart"/>
      <w:r w:rsidRPr="004A12F1">
        <w:rPr>
          <w:rFonts w:ascii="Arial" w:hAnsi="Arial" w:cs="Arial"/>
        </w:rPr>
        <w:t>deşeurile</w:t>
      </w:r>
      <w:proofErr w:type="spellEnd"/>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de abrogare a anumitor directive, </w:t>
      </w:r>
      <w:proofErr w:type="spellStart"/>
      <w:r w:rsidRPr="004A12F1">
        <w:rPr>
          <w:rFonts w:ascii="Arial" w:hAnsi="Arial" w:cs="Arial"/>
        </w:rPr>
        <w:t>şi</w:t>
      </w:r>
      <w:proofErr w:type="spellEnd"/>
      <w:r w:rsidRPr="004A12F1">
        <w:rPr>
          <w:rFonts w:ascii="Arial" w:hAnsi="Arial" w:cs="Arial"/>
        </w:rPr>
        <w:t xml:space="preserve"> altele).</w:t>
      </w:r>
    </w:p>
    <w:p w14:paraId="3132DA07" w14:textId="612E24ED" w:rsidR="00D811BF" w:rsidRPr="004A12F1" w:rsidRDefault="00D811BF" w:rsidP="004A12F1">
      <w:pPr>
        <w:spacing w:after="0"/>
        <w:rPr>
          <w:rFonts w:ascii="Arial" w:hAnsi="Arial" w:cs="Arial"/>
        </w:rPr>
      </w:pPr>
      <w:r w:rsidRPr="004A12F1">
        <w:rPr>
          <w:rFonts w:ascii="Arial" w:hAnsi="Arial" w:cs="Arial"/>
        </w:rPr>
        <w:t xml:space="preserve">    B. Se va </w:t>
      </w:r>
      <w:r w:rsidR="00337761" w:rsidRPr="004A12F1">
        <w:rPr>
          <w:rFonts w:ascii="Arial" w:hAnsi="Arial" w:cs="Arial"/>
        </w:rPr>
        <w:t>menționa</w:t>
      </w:r>
      <w:r w:rsidRPr="004A12F1">
        <w:rPr>
          <w:rFonts w:ascii="Arial" w:hAnsi="Arial" w:cs="Arial"/>
        </w:rPr>
        <w:t xml:space="preserve"> planul/programul/strategia/documentul de programare/planificare din care face proiectul, cu indicarea actului normativ prin care a fost aprobat.</w:t>
      </w:r>
    </w:p>
    <w:p w14:paraId="06E3001C" w14:textId="77777777" w:rsidR="00D811BF" w:rsidRPr="004A12F1" w:rsidRDefault="00D811BF" w:rsidP="00337761">
      <w:pPr>
        <w:spacing w:after="0"/>
        <w:jc w:val="center"/>
        <w:rPr>
          <w:rFonts w:ascii="Arial" w:hAnsi="Arial" w:cs="Arial"/>
          <w:color w:val="FF0000"/>
        </w:rPr>
      </w:pPr>
    </w:p>
    <w:p w14:paraId="4D87E32D" w14:textId="77777777" w:rsidR="00D811BF" w:rsidRPr="004A12F1" w:rsidRDefault="00D811BF" w:rsidP="004A12F1">
      <w:pPr>
        <w:spacing w:after="0"/>
        <w:rPr>
          <w:rFonts w:ascii="Arial" w:hAnsi="Arial" w:cs="Arial"/>
          <w:u w:val="single"/>
        </w:rPr>
      </w:pPr>
      <w:r w:rsidRPr="00337761">
        <w:rPr>
          <w:rFonts w:ascii="Arial" w:hAnsi="Arial" w:cs="Arial"/>
        </w:rPr>
        <w:t xml:space="preserve">    X.</w:t>
      </w:r>
      <w:r w:rsidRPr="004A12F1">
        <w:rPr>
          <w:rFonts w:ascii="Arial" w:hAnsi="Arial" w:cs="Arial"/>
          <w:u w:val="single"/>
        </w:rPr>
        <w:t xml:space="preserve"> Lucrări necesare organizării de </w:t>
      </w:r>
      <w:proofErr w:type="spellStart"/>
      <w:r w:rsidRPr="004A12F1">
        <w:rPr>
          <w:rFonts w:ascii="Arial" w:hAnsi="Arial" w:cs="Arial"/>
          <w:u w:val="single"/>
        </w:rPr>
        <w:t>şantier</w:t>
      </w:r>
      <w:proofErr w:type="spellEnd"/>
      <w:r w:rsidRPr="004A12F1">
        <w:rPr>
          <w:rFonts w:ascii="Arial" w:hAnsi="Arial" w:cs="Arial"/>
          <w:u w:val="single"/>
        </w:rPr>
        <w:t>:</w:t>
      </w:r>
    </w:p>
    <w:p w14:paraId="350F61D7" w14:textId="77777777" w:rsidR="00337761" w:rsidRDefault="00D811BF" w:rsidP="00337761">
      <w:pPr>
        <w:spacing w:after="0"/>
        <w:jc w:val="both"/>
        <w:rPr>
          <w:rFonts w:ascii="Arial" w:hAnsi="Arial" w:cs="Arial"/>
        </w:rPr>
      </w:pPr>
      <w:r w:rsidRPr="004A12F1">
        <w:rPr>
          <w:rFonts w:ascii="Arial" w:hAnsi="Arial" w:cs="Arial"/>
        </w:rPr>
        <w:lastRenderedPageBreak/>
        <w:t xml:space="preserve">   </w:t>
      </w:r>
      <w:r w:rsidR="00337761" w:rsidRPr="004A12F1">
        <w:rPr>
          <w:rFonts w:ascii="Arial" w:hAnsi="Arial" w:cs="Arial"/>
        </w:rPr>
        <w:t>Lucrările</w:t>
      </w:r>
      <w:r w:rsidR="00D04033" w:rsidRPr="004A12F1">
        <w:rPr>
          <w:rFonts w:ascii="Arial" w:hAnsi="Arial" w:cs="Arial"/>
        </w:rPr>
        <w:t xml:space="preserve"> de organizare de </w:t>
      </w:r>
      <w:r w:rsidR="00337761" w:rsidRPr="004A12F1">
        <w:rPr>
          <w:rFonts w:ascii="Arial" w:hAnsi="Arial" w:cs="Arial"/>
        </w:rPr>
        <w:t>șantier</w:t>
      </w:r>
      <w:r w:rsidR="00D04033" w:rsidRPr="004A12F1">
        <w:rPr>
          <w:rFonts w:ascii="Arial" w:hAnsi="Arial" w:cs="Arial"/>
        </w:rPr>
        <w:t xml:space="preserve"> trebuie sa se </w:t>
      </w:r>
      <w:r w:rsidR="00337761" w:rsidRPr="004A12F1">
        <w:rPr>
          <w:rFonts w:ascii="Arial" w:hAnsi="Arial" w:cs="Arial"/>
        </w:rPr>
        <w:t>desfășoare</w:t>
      </w:r>
      <w:r w:rsidR="00D04033" w:rsidRPr="004A12F1">
        <w:rPr>
          <w:rFonts w:ascii="Arial" w:hAnsi="Arial" w:cs="Arial"/>
        </w:rPr>
        <w:t xml:space="preserve"> in conformitate cu toate masurile de </w:t>
      </w:r>
      <w:r w:rsidR="00337761" w:rsidRPr="004A12F1">
        <w:rPr>
          <w:rFonts w:ascii="Arial" w:hAnsi="Arial" w:cs="Arial"/>
        </w:rPr>
        <w:t>siguranța</w:t>
      </w:r>
      <w:r w:rsidR="00D04033" w:rsidRPr="004A12F1">
        <w:rPr>
          <w:rFonts w:ascii="Arial" w:hAnsi="Arial" w:cs="Arial"/>
        </w:rPr>
        <w:t xml:space="preserve"> </w:t>
      </w:r>
      <w:r w:rsidR="00337761" w:rsidRPr="004A12F1">
        <w:rPr>
          <w:rFonts w:ascii="Arial" w:hAnsi="Arial" w:cs="Arial"/>
        </w:rPr>
        <w:t>enunțate</w:t>
      </w:r>
      <w:r w:rsidR="00D04033" w:rsidRPr="004A12F1">
        <w:rPr>
          <w:rFonts w:ascii="Arial" w:hAnsi="Arial" w:cs="Arial"/>
        </w:rPr>
        <w:t xml:space="preserve"> mai sus si cu respectarea prevederilor Normelor de prevenire si stingere a incendiilor la </w:t>
      </w:r>
      <w:r w:rsidR="00337761" w:rsidRPr="004A12F1">
        <w:rPr>
          <w:rFonts w:ascii="Arial" w:hAnsi="Arial" w:cs="Arial"/>
        </w:rPr>
        <w:t>lucrările</w:t>
      </w:r>
      <w:r w:rsidR="00D04033" w:rsidRPr="004A12F1">
        <w:rPr>
          <w:rFonts w:ascii="Arial" w:hAnsi="Arial" w:cs="Arial"/>
        </w:rPr>
        <w:t xml:space="preserve"> ce </w:t>
      </w:r>
      <w:r w:rsidR="00337761" w:rsidRPr="004A12F1">
        <w:rPr>
          <w:rFonts w:ascii="Arial" w:hAnsi="Arial" w:cs="Arial"/>
        </w:rPr>
        <w:t>construcții</w:t>
      </w:r>
      <w:r w:rsidR="00D04033" w:rsidRPr="004A12F1">
        <w:rPr>
          <w:rFonts w:ascii="Arial" w:hAnsi="Arial" w:cs="Arial"/>
        </w:rPr>
        <w:t xml:space="preserve"> si </w:t>
      </w:r>
      <w:r w:rsidR="00337761" w:rsidRPr="004A12F1">
        <w:rPr>
          <w:rFonts w:ascii="Arial" w:hAnsi="Arial" w:cs="Arial"/>
        </w:rPr>
        <w:t>instalații</w:t>
      </w:r>
      <w:r w:rsidR="00D04033" w:rsidRPr="004A12F1">
        <w:rPr>
          <w:rFonts w:ascii="Arial" w:hAnsi="Arial" w:cs="Arial"/>
        </w:rPr>
        <w:t xml:space="preserve"> aferente acestora – indicative C 300-94. </w:t>
      </w:r>
      <w:r w:rsidR="00337761" w:rsidRPr="004A12F1">
        <w:rPr>
          <w:rFonts w:ascii="Arial" w:hAnsi="Arial" w:cs="Arial"/>
        </w:rPr>
        <w:t>Căile</w:t>
      </w:r>
      <w:r w:rsidR="00D04033" w:rsidRPr="004A12F1">
        <w:rPr>
          <w:rFonts w:ascii="Arial" w:hAnsi="Arial" w:cs="Arial"/>
        </w:rPr>
        <w:t xml:space="preserve"> de </w:t>
      </w:r>
      <w:r w:rsidR="00337761" w:rsidRPr="004A12F1">
        <w:rPr>
          <w:rFonts w:ascii="Arial" w:hAnsi="Arial" w:cs="Arial"/>
        </w:rPr>
        <w:t>circulație</w:t>
      </w:r>
      <w:r w:rsidR="00D04033" w:rsidRPr="004A12F1">
        <w:rPr>
          <w:rFonts w:ascii="Arial" w:hAnsi="Arial" w:cs="Arial"/>
        </w:rPr>
        <w:t xml:space="preserve"> adiacente trebuie sa </w:t>
      </w:r>
      <w:r w:rsidR="00337761" w:rsidRPr="004A12F1">
        <w:rPr>
          <w:rFonts w:ascii="Arial" w:hAnsi="Arial" w:cs="Arial"/>
        </w:rPr>
        <w:t>rămână</w:t>
      </w:r>
      <w:r w:rsidR="00D04033" w:rsidRPr="004A12F1">
        <w:rPr>
          <w:rFonts w:ascii="Arial" w:hAnsi="Arial" w:cs="Arial"/>
        </w:rPr>
        <w:t xml:space="preserve"> libere pentru a exista o fluenta in </w:t>
      </w:r>
      <w:proofErr w:type="spellStart"/>
      <w:r w:rsidR="00D04033" w:rsidRPr="004A12F1">
        <w:rPr>
          <w:rFonts w:ascii="Arial" w:hAnsi="Arial" w:cs="Arial"/>
        </w:rPr>
        <w:t>circulatia</w:t>
      </w:r>
      <w:proofErr w:type="spellEnd"/>
      <w:r w:rsidR="00D04033" w:rsidRPr="004A12F1">
        <w:rPr>
          <w:rFonts w:ascii="Arial" w:hAnsi="Arial" w:cs="Arial"/>
        </w:rPr>
        <w:t xml:space="preserve"> perimetrala </w:t>
      </w:r>
      <w:proofErr w:type="spellStart"/>
      <w:r w:rsidR="00D04033" w:rsidRPr="004A12F1">
        <w:rPr>
          <w:rFonts w:ascii="Arial" w:hAnsi="Arial" w:cs="Arial"/>
        </w:rPr>
        <w:t>atat</w:t>
      </w:r>
      <w:proofErr w:type="spellEnd"/>
      <w:r w:rsidR="00D04033" w:rsidRPr="004A12F1">
        <w:rPr>
          <w:rFonts w:ascii="Arial" w:hAnsi="Arial" w:cs="Arial"/>
        </w:rPr>
        <w:t xml:space="preserve"> a persoanelor cat si a autovehiculelor. </w:t>
      </w:r>
      <w:r w:rsidR="00337761" w:rsidRPr="004A12F1">
        <w:rPr>
          <w:rFonts w:ascii="Arial" w:hAnsi="Arial" w:cs="Arial"/>
        </w:rPr>
        <w:t>Șantierul</w:t>
      </w:r>
      <w:r w:rsidR="00D04033" w:rsidRPr="004A12F1">
        <w:rPr>
          <w:rFonts w:ascii="Arial" w:hAnsi="Arial" w:cs="Arial"/>
        </w:rPr>
        <w:t xml:space="preserve"> trebuie </w:t>
      </w:r>
      <w:r w:rsidR="00337761" w:rsidRPr="004A12F1">
        <w:rPr>
          <w:rFonts w:ascii="Arial" w:hAnsi="Arial" w:cs="Arial"/>
        </w:rPr>
        <w:t>împrejmuit</w:t>
      </w:r>
      <w:r w:rsidR="00D04033" w:rsidRPr="004A12F1">
        <w:rPr>
          <w:rFonts w:ascii="Arial" w:hAnsi="Arial" w:cs="Arial"/>
        </w:rPr>
        <w:t xml:space="preserve"> cu panouri provizorii care sa </w:t>
      </w:r>
      <w:r w:rsidR="00337761" w:rsidRPr="004A12F1">
        <w:rPr>
          <w:rFonts w:ascii="Arial" w:hAnsi="Arial" w:cs="Arial"/>
        </w:rPr>
        <w:t>preîntâmpine</w:t>
      </w:r>
      <w:r w:rsidR="00D04033" w:rsidRPr="004A12F1">
        <w:rPr>
          <w:rFonts w:ascii="Arial" w:hAnsi="Arial" w:cs="Arial"/>
        </w:rPr>
        <w:t xml:space="preserve"> </w:t>
      </w:r>
      <w:r w:rsidR="00337761" w:rsidRPr="004A12F1">
        <w:rPr>
          <w:rFonts w:ascii="Arial" w:hAnsi="Arial" w:cs="Arial"/>
        </w:rPr>
        <w:t>pătrunderea</w:t>
      </w:r>
      <w:r w:rsidR="00D04033" w:rsidRPr="004A12F1">
        <w:rPr>
          <w:rFonts w:ascii="Arial" w:hAnsi="Arial" w:cs="Arial"/>
        </w:rPr>
        <w:t xml:space="preserve"> altor persoane pe </w:t>
      </w:r>
      <w:r w:rsidR="00337761" w:rsidRPr="004A12F1">
        <w:rPr>
          <w:rFonts w:ascii="Arial" w:hAnsi="Arial" w:cs="Arial"/>
        </w:rPr>
        <w:t>șantier</w:t>
      </w:r>
      <w:r w:rsidR="00D04033" w:rsidRPr="004A12F1">
        <w:rPr>
          <w:rFonts w:ascii="Arial" w:hAnsi="Arial" w:cs="Arial"/>
        </w:rPr>
        <w:t>.</w:t>
      </w:r>
    </w:p>
    <w:p w14:paraId="6E52E615" w14:textId="0212B495" w:rsidR="00337761" w:rsidRDefault="00D04033" w:rsidP="00337761">
      <w:pPr>
        <w:spacing w:after="0"/>
        <w:ind w:firstLine="708"/>
        <w:jc w:val="both"/>
        <w:rPr>
          <w:rFonts w:ascii="Arial" w:hAnsi="Arial" w:cs="Arial"/>
        </w:rPr>
      </w:pPr>
      <w:r w:rsidRPr="004A12F1">
        <w:rPr>
          <w:rFonts w:ascii="Arial" w:hAnsi="Arial" w:cs="Arial"/>
        </w:rPr>
        <w:t xml:space="preserve"> Accesul in </w:t>
      </w:r>
      <w:r w:rsidR="00337761" w:rsidRPr="004A12F1">
        <w:rPr>
          <w:rFonts w:ascii="Arial" w:hAnsi="Arial" w:cs="Arial"/>
        </w:rPr>
        <w:t>șantier</w:t>
      </w:r>
      <w:r w:rsidRPr="004A12F1">
        <w:rPr>
          <w:rFonts w:ascii="Arial" w:hAnsi="Arial" w:cs="Arial"/>
        </w:rPr>
        <w:t xml:space="preserve"> va fi controlat. Se vor lua toate masurile de </w:t>
      </w:r>
      <w:r w:rsidR="00337761" w:rsidRPr="004A12F1">
        <w:rPr>
          <w:rFonts w:ascii="Arial" w:hAnsi="Arial" w:cs="Arial"/>
        </w:rPr>
        <w:t>preîntâmpinare</w:t>
      </w:r>
      <w:r w:rsidRPr="004A12F1">
        <w:rPr>
          <w:rFonts w:ascii="Arial" w:hAnsi="Arial" w:cs="Arial"/>
        </w:rPr>
        <w:t xml:space="preserve"> a </w:t>
      </w:r>
      <w:r w:rsidR="00337761" w:rsidRPr="004A12F1">
        <w:rPr>
          <w:rFonts w:ascii="Arial" w:hAnsi="Arial" w:cs="Arial"/>
        </w:rPr>
        <w:t>poluării</w:t>
      </w:r>
      <w:r w:rsidRPr="004A12F1">
        <w:rPr>
          <w:rFonts w:ascii="Arial" w:hAnsi="Arial" w:cs="Arial"/>
        </w:rPr>
        <w:t xml:space="preserve"> aerului, apei, solului in timpul </w:t>
      </w:r>
      <w:r w:rsidR="00337761" w:rsidRPr="004A12F1">
        <w:rPr>
          <w:rFonts w:ascii="Arial" w:hAnsi="Arial" w:cs="Arial"/>
        </w:rPr>
        <w:t>lucrărilor</w:t>
      </w:r>
      <w:r w:rsidRPr="004A12F1">
        <w:rPr>
          <w:rFonts w:ascii="Arial" w:hAnsi="Arial" w:cs="Arial"/>
        </w:rPr>
        <w:t xml:space="preserve"> de </w:t>
      </w:r>
      <w:r w:rsidR="00337761" w:rsidRPr="004A12F1">
        <w:rPr>
          <w:rFonts w:ascii="Arial" w:hAnsi="Arial" w:cs="Arial"/>
        </w:rPr>
        <w:t>execuție</w:t>
      </w:r>
      <w:r w:rsidRPr="004A12F1">
        <w:rPr>
          <w:rFonts w:ascii="Arial" w:hAnsi="Arial" w:cs="Arial"/>
        </w:rPr>
        <w:t xml:space="preserve">. La </w:t>
      </w:r>
      <w:r w:rsidR="00337761" w:rsidRPr="004A12F1">
        <w:rPr>
          <w:rFonts w:ascii="Arial" w:hAnsi="Arial" w:cs="Arial"/>
        </w:rPr>
        <w:t>ieșirea</w:t>
      </w:r>
      <w:r w:rsidRPr="004A12F1">
        <w:rPr>
          <w:rFonts w:ascii="Arial" w:hAnsi="Arial" w:cs="Arial"/>
        </w:rPr>
        <w:t xml:space="preserve"> din </w:t>
      </w:r>
      <w:r w:rsidR="00337761" w:rsidRPr="004A12F1">
        <w:rPr>
          <w:rFonts w:ascii="Arial" w:hAnsi="Arial" w:cs="Arial"/>
        </w:rPr>
        <w:t>șantier</w:t>
      </w:r>
      <w:r w:rsidRPr="004A12F1">
        <w:rPr>
          <w:rFonts w:ascii="Arial" w:hAnsi="Arial" w:cs="Arial"/>
        </w:rPr>
        <w:t xml:space="preserve"> se va prevedea un punct de </w:t>
      </w:r>
      <w:r w:rsidR="00337761" w:rsidRPr="004A12F1">
        <w:rPr>
          <w:rFonts w:ascii="Arial" w:hAnsi="Arial" w:cs="Arial"/>
        </w:rPr>
        <w:t>spălare</w:t>
      </w:r>
      <w:r w:rsidRPr="004A12F1">
        <w:rPr>
          <w:rFonts w:ascii="Arial" w:hAnsi="Arial" w:cs="Arial"/>
        </w:rPr>
        <w:t xml:space="preserve"> a utilajelor care </w:t>
      </w:r>
      <w:r w:rsidR="00337761" w:rsidRPr="004A12F1">
        <w:rPr>
          <w:rFonts w:ascii="Arial" w:hAnsi="Arial" w:cs="Arial"/>
        </w:rPr>
        <w:t>părăsesc</w:t>
      </w:r>
      <w:r w:rsidRPr="004A12F1">
        <w:rPr>
          <w:rFonts w:ascii="Arial" w:hAnsi="Arial" w:cs="Arial"/>
        </w:rPr>
        <w:t xml:space="preserve"> perimetrul </w:t>
      </w:r>
      <w:r w:rsidR="00337761" w:rsidRPr="004A12F1">
        <w:rPr>
          <w:rFonts w:ascii="Arial" w:hAnsi="Arial" w:cs="Arial"/>
        </w:rPr>
        <w:t>șantierului</w:t>
      </w:r>
      <w:r w:rsidRPr="004A12F1">
        <w:rPr>
          <w:rFonts w:ascii="Arial" w:hAnsi="Arial" w:cs="Arial"/>
        </w:rPr>
        <w:t xml:space="preserve">. </w:t>
      </w:r>
    </w:p>
    <w:p w14:paraId="6EA245F4" w14:textId="77777777" w:rsidR="00337761" w:rsidRDefault="00D04033" w:rsidP="00337761">
      <w:pPr>
        <w:spacing w:after="0"/>
        <w:ind w:firstLine="708"/>
        <w:jc w:val="both"/>
        <w:rPr>
          <w:rFonts w:ascii="Arial" w:hAnsi="Arial" w:cs="Arial"/>
        </w:rPr>
      </w:pPr>
      <w:r w:rsidRPr="004A12F1">
        <w:rPr>
          <w:rFonts w:ascii="Arial" w:hAnsi="Arial" w:cs="Arial"/>
        </w:rPr>
        <w:t xml:space="preserve">Executantul va </w:t>
      </w:r>
      <w:r w:rsidR="00337761" w:rsidRPr="004A12F1">
        <w:rPr>
          <w:rFonts w:ascii="Arial" w:hAnsi="Arial" w:cs="Arial"/>
        </w:rPr>
        <w:t>întocmi</w:t>
      </w:r>
      <w:r w:rsidRPr="004A12F1">
        <w:rPr>
          <w:rFonts w:ascii="Arial" w:hAnsi="Arial" w:cs="Arial"/>
        </w:rPr>
        <w:t xml:space="preserve"> un proiect de organizare de </w:t>
      </w:r>
      <w:r w:rsidR="00337761" w:rsidRPr="004A12F1">
        <w:rPr>
          <w:rFonts w:ascii="Arial" w:hAnsi="Arial" w:cs="Arial"/>
        </w:rPr>
        <w:t>șantier</w:t>
      </w:r>
      <w:r w:rsidRPr="004A12F1">
        <w:rPr>
          <w:rFonts w:ascii="Arial" w:hAnsi="Arial" w:cs="Arial"/>
        </w:rPr>
        <w:t xml:space="preserve">, verificat. Constructorul care executa lucrarea este obligat sa ia toate masurile de </w:t>
      </w:r>
      <w:r w:rsidR="00337761" w:rsidRPr="004A12F1">
        <w:rPr>
          <w:rFonts w:ascii="Arial" w:hAnsi="Arial" w:cs="Arial"/>
        </w:rPr>
        <w:t>protecție</w:t>
      </w:r>
      <w:r w:rsidRPr="004A12F1">
        <w:rPr>
          <w:rFonts w:ascii="Arial" w:hAnsi="Arial" w:cs="Arial"/>
        </w:rPr>
        <w:t xml:space="preserve"> a </w:t>
      </w:r>
      <w:r w:rsidR="00337761" w:rsidRPr="004A12F1">
        <w:rPr>
          <w:rFonts w:ascii="Arial" w:hAnsi="Arial" w:cs="Arial"/>
        </w:rPr>
        <w:t>vecinătăților</w:t>
      </w:r>
      <w:r w:rsidRPr="004A12F1">
        <w:rPr>
          <w:rFonts w:ascii="Arial" w:hAnsi="Arial" w:cs="Arial"/>
        </w:rPr>
        <w:t>.</w:t>
      </w:r>
    </w:p>
    <w:p w14:paraId="0A456148" w14:textId="77777777" w:rsidR="00337761" w:rsidRDefault="00D04033" w:rsidP="00337761">
      <w:pPr>
        <w:spacing w:after="0"/>
        <w:ind w:firstLine="708"/>
        <w:jc w:val="both"/>
        <w:rPr>
          <w:rFonts w:ascii="Arial" w:hAnsi="Arial" w:cs="Arial"/>
        </w:rPr>
      </w:pPr>
      <w:r w:rsidRPr="004A12F1">
        <w:rPr>
          <w:rFonts w:ascii="Arial" w:hAnsi="Arial" w:cs="Arial"/>
        </w:rPr>
        <w:t xml:space="preserve"> Organizarea de </w:t>
      </w:r>
      <w:r w:rsidR="00337761" w:rsidRPr="004A12F1">
        <w:rPr>
          <w:rFonts w:ascii="Arial" w:hAnsi="Arial" w:cs="Arial"/>
        </w:rPr>
        <w:t>șantiere</w:t>
      </w:r>
      <w:r w:rsidRPr="004A12F1">
        <w:rPr>
          <w:rFonts w:ascii="Arial" w:hAnsi="Arial" w:cs="Arial"/>
        </w:rPr>
        <w:t xml:space="preserve"> cuprinde: cai de acces; unelte, scule, dispozitive, utilaje si mijloace necesare ; sursele de energie; apa potabila, grup sanitar; grafice de </w:t>
      </w:r>
      <w:proofErr w:type="spellStart"/>
      <w:r w:rsidRPr="004A12F1">
        <w:rPr>
          <w:rFonts w:ascii="Arial" w:hAnsi="Arial" w:cs="Arial"/>
        </w:rPr>
        <w:t>executie</w:t>
      </w:r>
      <w:proofErr w:type="spellEnd"/>
      <w:r w:rsidRPr="004A12F1">
        <w:rPr>
          <w:rFonts w:ascii="Arial" w:hAnsi="Arial" w:cs="Arial"/>
        </w:rPr>
        <w:t xml:space="preserve"> a </w:t>
      </w:r>
      <w:proofErr w:type="spellStart"/>
      <w:r w:rsidRPr="004A12F1">
        <w:rPr>
          <w:rFonts w:ascii="Arial" w:hAnsi="Arial" w:cs="Arial"/>
        </w:rPr>
        <w:t>lucrarilor</w:t>
      </w:r>
      <w:proofErr w:type="spellEnd"/>
      <w:r w:rsidRPr="004A12F1">
        <w:rPr>
          <w:rFonts w:ascii="Arial" w:hAnsi="Arial" w:cs="Arial"/>
        </w:rPr>
        <w:t xml:space="preserve">; organizarea spatiilor necesare depozitarii temporare a materialelor, masurile specifice pentru conservare pe timpul depozitarii si </w:t>
      </w:r>
      <w:r w:rsidR="00337761" w:rsidRPr="004A12F1">
        <w:rPr>
          <w:rFonts w:ascii="Arial" w:hAnsi="Arial" w:cs="Arial"/>
        </w:rPr>
        <w:t>evitării</w:t>
      </w:r>
      <w:r w:rsidRPr="004A12F1">
        <w:rPr>
          <w:rFonts w:ascii="Arial" w:hAnsi="Arial" w:cs="Arial"/>
        </w:rPr>
        <w:t xml:space="preserve"> </w:t>
      </w:r>
      <w:r w:rsidR="00337761" w:rsidRPr="004A12F1">
        <w:rPr>
          <w:rFonts w:ascii="Arial" w:hAnsi="Arial" w:cs="Arial"/>
        </w:rPr>
        <w:t>degradărilor</w:t>
      </w:r>
      <w:r w:rsidRPr="004A12F1">
        <w:rPr>
          <w:rFonts w:ascii="Arial" w:hAnsi="Arial" w:cs="Arial"/>
        </w:rPr>
        <w:t xml:space="preserve">; masuri specifice privind </w:t>
      </w:r>
      <w:proofErr w:type="spellStart"/>
      <w:r w:rsidRPr="004A12F1">
        <w:rPr>
          <w:rFonts w:ascii="Arial" w:hAnsi="Arial" w:cs="Arial"/>
        </w:rPr>
        <w:t>protectia</w:t>
      </w:r>
      <w:proofErr w:type="spellEnd"/>
      <w:r w:rsidRPr="004A12F1">
        <w:rPr>
          <w:rFonts w:ascii="Arial" w:hAnsi="Arial" w:cs="Arial"/>
        </w:rPr>
        <w:t xml:space="preserve"> si securitatea muncii, precum si de prevenire si stingere a incendiilor, </w:t>
      </w:r>
      <w:r w:rsidR="00337761" w:rsidRPr="004A12F1">
        <w:rPr>
          <w:rFonts w:ascii="Arial" w:hAnsi="Arial" w:cs="Arial"/>
        </w:rPr>
        <w:t>decurgând</w:t>
      </w:r>
      <w:r w:rsidRPr="004A12F1">
        <w:rPr>
          <w:rFonts w:ascii="Arial" w:hAnsi="Arial" w:cs="Arial"/>
        </w:rPr>
        <w:t xml:space="preserve"> din natura </w:t>
      </w:r>
      <w:r w:rsidR="00337761" w:rsidRPr="004A12F1">
        <w:rPr>
          <w:rFonts w:ascii="Arial" w:hAnsi="Arial" w:cs="Arial"/>
        </w:rPr>
        <w:t>operațiilor</w:t>
      </w:r>
      <w:r w:rsidRPr="004A12F1">
        <w:rPr>
          <w:rFonts w:ascii="Arial" w:hAnsi="Arial" w:cs="Arial"/>
        </w:rPr>
        <w:t xml:space="preserve"> si tehnologiilor de </w:t>
      </w:r>
      <w:r w:rsidR="00337761" w:rsidRPr="004A12F1">
        <w:rPr>
          <w:rFonts w:ascii="Arial" w:hAnsi="Arial" w:cs="Arial"/>
        </w:rPr>
        <w:t>construcție</w:t>
      </w:r>
      <w:r w:rsidRPr="004A12F1">
        <w:rPr>
          <w:rFonts w:ascii="Arial" w:hAnsi="Arial" w:cs="Arial"/>
        </w:rPr>
        <w:t xml:space="preserve"> cuprinse in </w:t>
      </w:r>
      <w:proofErr w:type="spellStart"/>
      <w:r w:rsidRPr="004A12F1">
        <w:rPr>
          <w:rFonts w:ascii="Arial" w:hAnsi="Arial" w:cs="Arial"/>
        </w:rPr>
        <w:t>documentatia</w:t>
      </w:r>
      <w:proofErr w:type="spellEnd"/>
      <w:r w:rsidRPr="004A12F1">
        <w:rPr>
          <w:rFonts w:ascii="Arial" w:hAnsi="Arial" w:cs="Arial"/>
        </w:rPr>
        <w:t xml:space="preserve"> de </w:t>
      </w:r>
      <w:proofErr w:type="spellStart"/>
      <w:r w:rsidRPr="004A12F1">
        <w:rPr>
          <w:rFonts w:ascii="Arial" w:hAnsi="Arial" w:cs="Arial"/>
        </w:rPr>
        <w:t>executie</w:t>
      </w:r>
      <w:proofErr w:type="spellEnd"/>
      <w:r w:rsidRPr="004A12F1">
        <w:rPr>
          <w:rFonts w:ascii="Arial" w:hAnsi="Arial" w:cs="Arial"/>
        </w:rPr>
        <w:t xml:space="preserve"> a obiectivului; masuri de </w:t>
      </w:r>
      <w:r w:rsidR="00337761" w:rsidRPr="004A12F1">
        <w:rPr>
          <w:rFonts w:ascii="Arial" w:hAnsi="Arial" w:cs="Arial"/>
        </w:rPr>
        <w:t>protecția</w:t>
      </w:r>
      <w:r w:rsidRPr="004A12F1">
        <w:rPr>
          <w:rFonts w:ascii="Arial" w:hAnsi="Arial" w:cs="Arial"/>
        </w:rPr>
        <w:t xml:space="preserve"> </w:t>
      </w:r>
      <w:r w:rsidR="00337761" w:rsidRPr="004A12F1">
        <w:rPr>
          <w:rFonts w:ascii="Arial" w:hAnsi="Arial" w:cs="Arial"/>
        </w:rPr>
        <w:t>vecinătăților</w:t>
      </w:r>
      <w:r w:rsidRPr="004A12F1">
        <w:rPr>
          <w:rFonts w:ascii="Arial" w:hAnsi="Arial" w:cs="Arial"/>
        </w:rPr>
        <w:t xml:space="preserve"> (transmitere de </w:t>
      </w:r>
      <w:proofErr w:type="spellStart"/>
      <w:r w:rsidRPr="004A12F1">
        <w:rPr>
          <w:rFonts w:ascii="Arial" w:hAnsi="Arial" w:cs="Arial"/>
        </w:rPr>
        <w:t>vibratii</w:t>
      </w:r>
      <w:proofErr w:type="spellEnd"/>
      <w:r w:rsidRPr="004A12F1">
        <w:rPr>
          <w:rFonts w:ascii="Arial" w:hAnsi="Arial" w:cs="Arial"/>
        </w:rPr>
        <w:t xml:space="preserve"> si </w:t>
      </w:r>
      <w:proofErr w:type="spellStart"/>
      <w:r w:rsidRPr="004A12F1">
        <w:rPr>
          <w:rFonts w:ascii="Arial" w:hAnsi="Arial" w:cs="Arial"/>
        </w:rPr>
        <w:t>socuri</w:t>
      </w:r>
      <w:proofErr w:type="spellEnd"/>
      <w:r w:rsidRPr="004A12F1">
        <w:rPr>
          <w:rFonts w:ascii="Arial" w:hAnsi="Arial" w:cs="Arial"/>
        </w:rPr>
        <w:t xml:space="preserve"> puternice, </w:t>
      </w:r>
      <w:proofErr w:type="spellStart"/>
      <w:r w:rsidRPr="004A12F1">
        <w:rPr>
          <w:rFonts w:ascii="Arial" w:hAnsi="Arial" w:cs="Arial"/>
        </w:rPr>
        <w:t>degajari</w:t>
      </w:r>
      <w:proofErr w:type="spellEnd"/>
      <w:r w:rsidRPr="004A12F1">
        <w:rPr>
          <w:rFonts w:ascii="Arial" w:hAnsi="Arial" w:cs="Arial"/>
        </w:rPr>
        <w:t xml:space="preserve"> mari de praf, asigurarea acceselor necesare). </w:t>
      </w:r>
    </w:p>
    <w:p w14:paraId="00333E6A" w14:textId="77777777" w:rsidR="00337761" w:rsidRDefault="00337761" w:rsidP="00337761">
      <w:pPr>
        <w:spacing w:after="0"/>
        <w:ind w:firstLine="708"/>
        <w:jc w:val="both"/>
        <w:rPr>
          <w:rFonts w:ascii="Arial" w:hAnsi="Arial" w:cs="Arial"/>
        </w:rPr>
      </w:pPr>
      <w:r w:rsidRPr="004A12F1">
        <w:rPr>
          <w:rFonts w:ascii="Arial" w:hAnsi="Arial" w:cs="Arial"/>
        </w:rPr>
        <w:t>Lucrările</w:t>
      </w:r>
      <w:r w:rsidR="00D04033" w:rsidRPr="004A12F1">
        <w:rPr>
          <w:rFonts w:ascii="Arial" w:hAnsi="Arial" w:cs="Arial"/>
        </w:rPr>
        <w:t xml:space="preserve"> provizorii necesare </w:t>
      </w:r>
      <w:r w:rsidRPr="004A12F1">
        <w:rPr>
          <w:rFonts w:ascii="Arial" w:hAnsi="Arial" w:cs="Arial"/>
        </w:rPr>
        <w:t>organizării</w:t>
      </w:r>
      <w:r w:rsidR="00D04033" w:rsidRPr="004A12F1">
        <w:rPr>
          <w:rFonts w:ascii="Arial" w:hAnsi="Arial" w:cs="Arial"/>
        </w:rPr>
        <w:t xml:space="preserve"> incintei constau in </w:t>
      </w:r>
      <w:r w:rsidRPr="004A12F1">
        <w:rPr>
          <w:rFonts w:ascii="Arial" w:hAnsi="Arial" w:cs="Arial"/>
        </w:rPr>
        <w:t>împrejmuirea</w:t>
      </w:r>
      <w:r w:rsidR="00D04033" w:rsidRPr="004A12F1">
        <w:rPr>
          <w:rFonts w:ascii="Arial" w:hAnsi="Arial" w:cs="Arial"/>
        </w:rPr>
        <w:t xml:space="preserve"> terenului aferent imobilului printr-un gard ce se va demonta </w:t>
      </w:r>
      <w:r w:rsidRPr="004A12F1">
        <w:rPr>
          <w:rFonts w:ascii="Arial" w:hAnsi="Arial" w:cs="Arial"/>
        </w:rPr>
        <w:t>după</w:t>
      </w:r>
      <w:r w:rsidR="00D04033" w:rsidRPr="004A12F1">
        <w:rPr>
          <w:rFonts w:ascii="Arial" w:hAnsi="Arial" w:cs="Arial"/>
        </w:rPr>
        <w:t xml:space="preserve"> realizarea </w:t>
      </w:r>
      <w:r w:rsidRPr="004A12F1">
        <w:rPr>
          <w:rFonts w:ascii="Arial" w:hAnsi="Arial" w:cs="Arial"/>
        </w:rPr>
        <w:t>lucrărilor</w:t>
      </w:r>
      <w:r w:rsidR="00D04033" w:rsidRPr="004A12F1">
        <w:rPr>
          <w:rFonts w:ascii="Arial" w:hAnsi="Arial" w:cs="Arial"/>
        </w:rPr>
        <w:t xml:space="preserve"> de </w:t>
      </w:r>
      <w:r w:rsidRPr="004A12F1">
        <w:rPr>
          <w:rFonts w:ascii="Arial" w:hAnsi="Arial" w:cs="Arial"/>
        </w:rPr>
        <w:t>construcție</w:t>
      </w:r>
      <w:r w:rsidR="00D04033" w:rsidRPr="004A12F1">
        <w:rPr>
          <w:rFonts w:ascii="Arial" w:hAnsi="Arial" w:cs="Arial"/>
        </w:rPr>
        <w:t xml:space="preserve">. </w:t>
      </w:r>
    </w:p>
    <w:p w14:paraId="5876D7C5" w14:textId="48614E7E" w:rsidR="00D811BF" w:rsidRPr="004A12F1" w:rsidRDefault="00D04033" w:rsidP="00337761">
      <w:pPr>
        <w:spacing w:after="0"/>
        <w:ind w:firstLine="708"/>
        <w:jc w:val="both"/>
        <w:rPr>
          <w:rFonts w:ascii="Arial" w:hAnsi="Arial" w:cs="Arial"/>
        </w:rPr>
      </w:pPr>
      <w:r w:rsidRPr="004A12F1">
        <w:rPr>
          <w:rFonts w:ascii="Arial" w:hAnsi="Arial" w:cs="Arial"/>
        </w:rPr>
        <w:t xml:space="preserve">Pentru eliminarea </w:t>
      </w:r>
      <w:r w:rsidR="00337761" w:rsidRPr="004A12F1">
        <w:rPr>
          <w:rFonts w:ascii="Arial" w:hAnsi="Arial" w:cs="Arial"/>
        </w:rPr>
        <w:t>oricăror</w:t>
      </w:r>
      <w:r w:rsidRPr="004A12F1">
        <w:rPr>
          <w:rFonts w:ascii="Arial" w:hAnsi="Arial" w:cs="Arial"/>
        </w:rPr>
        <w:t xml:space="preserve"> accidente de munca si </w:t>
      </w:r>
      <w:r w:rsidR="00337761" w:rsidRPr="004A12F1">
        <w:rPr>
          <w:rFonts w:ascii="Arial" w:hAnsi="Arial" w:cs="Arial"/>
        </w:rPr>
        <w:t>consecințele</w:t>
      </w:r>
      <w:r w:rsidRPr="004A12F1">
        <w:rPr>
          <w:rFonts w:ascii="Arial" w:hAnsi="Arial" w:cs="Arial"/>
        </w:rPr>
        <w:t xml:space="preserve"> </w:t>
      </w:r>
      <w:r w:rsidR="00337761" w:rsidRPr="004A12F1">
        <w:rPr>
          <w:rFonts w:ascii="Arial" w:hAnsi="Arial" w:cs="Arial"/>
        </w:rPr>
        <w:t>dăunătoare</w:t>
      </w:r>
      <w:r w:rsidRPr="004A12F1">
        <w:rPr>
          <w:rFonts w:ascii="Arial" w:hAnsi="Arial" w:cs="Arial"/>
        </w:rPr>
        <w:t xml:space="preserve"> igienei si </w:t>
      </w:r>
      <w:r w:rsidR="00337761" w:rsidRPr="004A12F1">
        <w:rPr>
          <w:rFonts w:ascii="Arial" w:hAnsi="Arial" w:cs="Arial"/>
        </w:rPr>
        <w:t>sănătății</w:t>
      </w:r>
      <w:r w:rsidRPr="004A12F1">
        <w:rPr>
          <w:rFonts w:ascii="Arial" w:hAnsi="Arial" w:cs="Arial"/>
        </w:rPr>
        <w:t xml:space="preserve"> oamenilor se vor lua toate masurile </w:t>
      </w:r>
      <w:r w:rsidR="00337761" w:rsidRPr="004A12F1">
        <w:rPr>
          <w:rFonts w:ascii="Arial" w:hAnsi="Arial" w:cs="Arial"/>
        </w:rPr>
        <w:t>cunoașterii</w:t>
      </w:r>
      <w:r w:rsidRPr="004A12F1">
        <w:rPr>
          <w:rFonts w:ascii="Arial" w:hAnsi="Arial" w:cs="Arial"/>
        </w:rPr>
        <w:t xml:space="preserve">, </w:t>
      </w:r>
      <w:r w:rsidR="00337761" w:rsidRPr="004A12F1">
        <w:rPr>
          <w:rFonts w:ascii="Arial" w:hAnsi="Arial" w:cs="Arial"/>
        </w:rPr>
        <w:t>însușirii</w:t>
      </w:r>
      <w:r w:rsidRPr="004A12F1">
        <w:rPr>
          <w:rFonts w:ascii="Arial" w:hAnsi="Arial" w:cs="Arial"/>
        </w:rPr>
        <w:t xml:space="preserve"> si </w:t>
      </w:r>
      <w:r w:rsidR="00337761" w:rsidRPr="004A12F1">
        <w:rPr>
          <w:rFonts w:ascii="Arial" w:hAnsi="Arial" w:cs="Arial"/>
        </w:rPr>
        <w:t>respectării</w:t>
      </w:r>
      <w:r w:rsidRPr="004A12F1">
        <w:rPr>
          <w:rFonts w:ascii="Arial" w:hAnsi="Arial" w:cs="Arial"/>
        </w:rPr>
        <w:t xml:space="preserve"> </w:t>
      </w:r>
      <w:r w:rsidR="00337761" w:rsidRPr="004A12F1">
        <w:rPr>
          <w:rFonts w:ascii="Arial" w:hAnsi="Arial" w:cs="Arial"/>
        </w:rPr>
        <w:t>obligațiilor</w:t>
      </w:r>
      <w:r w:rsidRPr="004A12F1">
        <w:rPr>
          <w:rFonts w:ascii="Arial" w:hAnsi="Arial" w:cs="Arial"/>
        </w:rPr>
        <w:t xml:space="preserve"> din </w:t>
      </w:r>
      <w:r w:rsidR="004C4E5C" w:rsidRPr="004A12F1">
        <w:rPr>
          <w:rFonts w:ascii="Arial" w:hAnsi="Arial" w:cs="Arial"/>
        </w:rPr>
        <w:t>următoarele</w:t>
      </w:r>
      <w:r w:rsidRPr="004A12F1">
        <w:rPr>
          <w:rFonts w:ascii="Arial" w:hAnsi="Arial" w:cs="Arial"/>
        </w:rPr>
        <w:t xml:space="preserve"> acte normative: Legea </w:t>
      </w:r>
      <w:r w:rsidR="00337761" w:rsidRPr="004A12F1">
        <w:rPr>
          <w:rFonts w:ascii="Arial" w:hAnsi="Arial" w:cs="Arial"/>
        </w:rPr>
        <w:t>securității</w:t>
      </w:r>
      <w:r w:rsidRPr="004A12F1">
        <w:rPr>
          <w:rFonts w:ascii="Arial" w:hAnsi="Arial" w:cs="Arial"/>
        </w:rPr>
        <w:t xml:space="preserve"> si </w:t>
      </w:r>
      <w:r w:rsidR="00337761" w:rsidRPr="004A12F1">
        <w:rPr>
          <w:rFonts w:ascii="Arial" w:hAnsi="Arial" w:cs="Arial"/>
        </w:rPr>
        <w:t>sănătății</w:t>
      </w:r>
      <w:r w:rsidRPr="004A12F1">
        <w:rPr>
          <w:rFonts w:ascii="Arial" w:hAnsi="Arial" w:cs="Arial"/>
        </w:rPr>
        <w:t xml:space="preserve"> in munca Nr.</w:t>
      </w:r>
      <w:r w:rsidR="004C4E5C">
        <w:rPr>
          <w:rFonts w:ascii="Arial" w:hAnsi="Arial" w:cs="Arial"/>
        </w:rPr>
        <w:t xml:space="preserve"> </w:t>
      </w:r>
      <w:r w:rsidRPr="004A12F1">
        <w:rPr>
          <w:rFonts w:ascii="Arial" w:hAnsi="Arial" w:cs="Arial"/>
        </w:rPr>
        <w:t xml:space="preserve">319/2006; HG nr. 1425/2006-Norme metodologice de aplicare a prevederilor Legii </w:t>
      </w:r>
      <w:r w:rsidR="004C4E5C" w:rsidRPr="004A12F1">
        <w:rPr>
          <w:rFonts w:ascii="Arial" w:hAnsi="Arial" w:cs="Arial"/>
        </w:rPr>
        <w:t>securității</w:t>
      </w:r>
      <w:r w:rsidRPr="004A12F1">
        <w:rPr>
          <w:rFonts w:ascii="Arial" w:hAnsi="Arial" w:cs="Arial"/>
        </w:rPr>
        <w:t xml:space="preserve"> si </w:t>
      </w:r>
      <w:r w:rsidR="004C4E5C" w:rsidRPr="004A12F1">
        <w:rPr>
          <w:rFonts w:ascii="Arial" w:hAnsi="Arial" w:cs="Arial"/>
        </w:rPr>
        <w:t>sănătății</w:t>
      </w:r>
      <w:r w:rsidRPr="004A12F1">
        <w:rPr>
          <w:rFonts w:ascii="Arial" w:hAnsi="Arial" w:cs="Arial"/>
        </w:rPr>
        <w:t xml:space="preserve"> in munca Nr. 319/2006, completata cu HG 955/2010; HG nr.</w:t>
      </w:r>
      <w:r w:rsidR="004C4E5C">
        <w:rPr>
          <w:rFonts w:ascii="Arial" w:hAnsi="Arial" w:cs="Arial"/>
        </w:rPr>
        <w:t xml:space="preserve"> </w:t>
      </w:r>
      <w:r w:rsidRPr="004A12F1">
        <w:rPr>
          <w:rFonts w:ascii="Arial" w:hAnsi="Arial" w:cs="Arial"/>
        </w:rPr>
        <w:t xml:space="preserve">300/2006 - </w:t>
      </w:r>
      <w:r w:rsidR="004C4E5C" w:rsidRPr="004A12F1">
        <w:rPr>
          <w:rFonts w:ascii="Arial" w:hAnsi="Arial" w:cs="Arial"/>
        </w:rPr>
        <w:t>Cerințe</w:t>
      </w:r>
      <w:r w:rsidRPr="004A12F1">
        <w:rPr>
          <w:rFonts w:ascii="Arial" w:hAnsi="Arial" w:cs="Arial"/>
        </w:rPr>
        <w:t xml:space="preserve"> minime de securitate si </w:t>
      </w:r>
      <w:proofErr w:type="spellStart"/>
      <w:r w:rsidRPr="004A12F1">
        <w:rPr>
          <w:rFonts w:ascii="Arial" w:hAnsi="Arial" w:cs="Arial"/>
        </w:rPr>
        <w:t>sanatate</w:t>
      </w:r>
      <w:proofErr w:type="spellEnd"/>
      <w:r w:rsidRPr="004A12F1">
        <w:rPr>
          <w:rFonts w:ascii="Arial" w:hAnsi="Arial" w:cs="Arial"/>
        </w:rPr>
        <w:t xml:space="preserve"> pentru </w:t>
      </w:r>
      <w:r w:rsidR="004C4E5C" w:rsidRPr="004A12F1">
        <w:rPr>
          <w:rFonts w:ascii="Arial" w:hAnsi="Arial" w:cs="Arial"/>
        </w:rPr>
        <w:t>șantierele</w:t>
      </w:r>
      <w:r w:rsidRPr="004A12F1">
        <w:rPr>
          <w:rFonts w:ascii="Arial" w:hAnsi="Arial" w:cs="Arial"/>
        </w:rPr>
        <w:t xml:space="preserve"> temporare sau mobile; HG nr. 355/2007-privind supravegherea </w:t>
      </w:r>
      <w:r w:rsidR="004C4E5C" w:rsidRPr="004A12F1">
        <w:rPr>
          <w:rFonts w:ascii="Arial" w:hAnsi="Arial" w:cs="Arial"/>
        </w:rPr>
        <w:t>sănătății</w:t>
      </w:r>
      <w:r w:rsidRPr="004A12F1">
        <w:rPr>
          <w:rFonts w:ascii="Arial" w:hAnsi="Arial" w:cs="Arial"/>
        </w:rPr>
        <w:t xml:space="preserve"> </w:t>
      </w:r>
      <w:proofErr w:type="spellStart"/>
      <w:r w:rsidRPr="004A12F1">
        <w:rPr>
          <w:rFonts w:ascii="Arial" w:hAnsi="Arial" w:cs="Arial"/>
        </w:rPr>
        <w:t>lucratorilor</w:t>
      </w:r>
      <w:proofErr w:type="spellEnd"/>
      <w:r w:rsidRPr="004A12F1">
        <w:rPr>
          <w:rFonts w:ascii="Arial" w:hAnsi="Arial" w:cs="Arial"/>
        </w:rPr>
        <w:t xml:space="preserve">, completata cu HG 1169/2011; HG </w:t>
      </w:r>
      <w:proofErr w:type="spellStart"/>
      <w:r w:rsidRPr="004A12F1">
        <w:rPr>
          <w:rFonts w:ascii="Arial" w:hAnsi="Arial" w:cs="Arial"/>
        </w:rPr>
        <w:t>nr.1048</w:t>
      </w:r>
      <w:proofErr w:type="spellEnd"/>
      <w:r w:rsidRPr="004A12F1">
        <w:rPr>
          <w:rFonts w:ascii="Arial" w:hAnsi="Arial" w:cs="Arial"/>
        </w:rPr>
        <w:t xml:space="preserve">/2006 - </w:t>
      </w:r>
      <w:r w:rsidR="004C4E5C" w:rsidRPr="004A12F1">
        <w:rPr>
          <w:rFonts w:ascii="Arial" w:hAnsi="Arial" w:cs="Arial"/>
        </w:rPr>
        <w:t>Cerințe</w:t>
      </w:r>
      <w:r w:rsidRPr="004A12F1">
        <w:rPr>
          <w:rFonts w:ascii="Arial" w:hAnsi="Arial" w:cs="Arial"/>
        </w:rPr>
        <w:t xml:space="preserve"> minime de securitate si </w:t>
      </w:r>
      <w:proofErr w:type="spellStart"/>
      <w:r w:rsidRPr="004A12F1">
        <w:rPr>
          <w:rFonts w:ascii="Arial" w:hAnsi="Arial" w:cs="Arial"/>
        </w:rPr>
        <w:t>sanatate</w:t>
      </w:r>
      <w:proofErr w:type="spellEnd"/>
      <w:r w:rsidRPr="004A12F1">
        <w:rPr>
          <w:rFonts w:ascii="Arial" w:hAnsi="Arial" w:cs="Arial"/>
        </w:rPr>
        <w:t xml:space="preserve"> pentru utilizarea de </w:t>
      </w:r>
      <w:proofErr w:type="spellStart"/>
      <w:r w:rsidRPr="004A12F1">
        <w:rPr>
          <w:rFonts w:ascii="Arial" w:hAnsi="Arial" w:cs="Arial"/>
        </w:rPr>
        <w:t>catre</w:t>
      </w:r>
      <w:proofErr w:type="spellEnd"/>
      <w:r w:rsidRPr="004A12F1">
        <w:rPr>
          <w:rFonts w:ascii="Arial" w:hAnsi="Arial" w:cs="Arial"/>
        </w:rPr>
        <w:t xml:space="preserve"> </w:t>
      </w:r>
      <w:proofErr w:type="spellStart"/>
      <w:r w:rsidRPr="004A12F1">
        <w:rPr>
          <w:rFonts w:ascii="Arial" w:hAnsi="Arial" w:cs="Arial"/>
        </w:rPr>
        <w:t>lucratori</w:t>
      </w:r>
      <w:proofErr w:type="spellEnd"/>
      <w:r w:rsidRPr="004A12F1">
        <w:rPr>
          <w:rFonts w:ascii="Arial" w:hAnsi="Arial" w:cs="Arial"/>
        </w:rPr>
        <w:t xml:space="preserve"> a echipamentelor individuale de </w:t>
      </w:r>
      <w:r w:rsidR="004C4E5C" w:rsidRPr="004A12F1">
        <w:rPr>
          <w:rFonts w:ascii="Arial" w:hAnsi="Arial" w:cs="Arial"/>
        </w:rPr>
        <w:t>protecție</w:t>
      </w:r>
      <w:r w:rsidRPr="004A12F1">
        <w:rPr>
          <w:rFonts w:ascii="Arial" w:hAnsi="Arial" w:cs="Arial"/>
        </w:rPr>
        <w:t xml:space="preserve"> la locul de munca; HG </w:t>
      </w:r>
      <w:proofErr w:type="spellStart"/>
      <w:r w:rsidRPr="004A12F1">
        <w:rPr>
          <w:rFonts w:ascii="Arial" w:hAnsi="Arial" w:cs="Arial"/>
        </w:rPr>
        <w:t>nr.1051</w:t>
      </w:r>
      <w:proofErr w:type="spellEnd"/>
      <w:r w:rsidRPr="004A12F1">
        <w:rPr>
          <w:rFonts w:ascii="Arial" w:hAnsi="Arial" w:cs="Arial"/>
        </w:rPr>
        <w:t xml:space="preserve">/2006 - </w:t>
      </w:r>
      <w:proofErr w:type="spellStart"/>
      <w:r w:rsidRPr="004A12F1">
        <w:rPr>
          <w:rFonts w:ascii="Arial" w:hAnsi="Arial" w:cs="Arial"/>
        </w:rPr>
        <w:t>Cerinte</w:t>
      </w:r>
      <w:proofErr w:type="spellEnd"/>
      <w:r w:rsidRPr="004A12F1">
        <w:rPr>
          <w:rFonts w:ascii="Arial" w:hAnsi="Arial" w:cs="Arial"/>
        </w:rPr>
        <w:t xml:space="preserve"> minime de securitate si </w:t>
      </w:r>
      <w:proofErr w:type="spellStart"/>
      <w:r w:rsidRPr="004A12F1">
        <w:rPr>
          <w:rFonts w:ascii="Arial" w:hAnsi="Arial" w:cs="Arial"/>
        </w:rPr>
        <w:t>sanatate</w:t>
      </w:r>
      <w:proofErr w:type="spellEnd"/>
      <w:r w:rsidRPr="004A12F1">
        <w:rPr>
          <w:rFonts w:ascii="Arial" w:hAnsi="Arial" w:cs="Arial"/>
        </w:rPr>
        <w:t xml:space="preserve"> pentru manipularea manuala a maselor care prezinta riscuri pentru </w:t>
      </w:r>
      <w:r w:rsidR="004C4E5C" w:rsidRPr="004A12F1">
        <w:rPr>
          <w:rFonts w:ascii="Arial" w:hAnsi="Arial" w:cs="Arial"/>
        </w:rPr>
        <w:t>lucrători</w:t>
      </w:r>
      <w:r w:rsidRPr="004A12F1">
        <w:rPr>
          <w:rFonts w:ascii="Arial" w:hAnsi="Arial" w:cs="Arial"/>
        </w:rPr>
        <w:t>.</w:t>
      </w:r>
      <w:r w:rsidR="00D811BF" w:rsidRPr="004A12F1">
        <w:rPr>
          <w:rFonts w:ascii="Arial" w:hAnsi="Arial" w:cs="Arial"/>
        </w:rPr>
        <w:t xml:space="preserve"> </w:t>
      </w:r>
    </w:p>
    <w:p w14:paraId="6240905C" w14:textId="77777777" w:rsidR="00D811BF" w:rsidRPr="004A12F1" w:rsidRDefault="00D811BF" w:rsidP="004A12F1">
      <w:pPr>
        <w:spacing w:after="0"/>
        <w:rPr>
          <w:rFonts w:ascii="Arial" w:hAnsi="Arial" w:cs="Arial"/>
          <w:color w:val="FF0000"/>
        </w:rPr>
      </w:pPr>
    </w:p>
    <w:p w14:paraId="61EEF38F" w14:textId="77777777" w:rsidR="00D811BF" w:rsidRPr="004A12F1" w:rsidRDefault="00D811BF" w:rsidP="004A12F1">
      <w:pPr>
        <w:spacing w:after="0"/>
        <w:rPr>
          <w:rFonts w:ascii="Arial" w:hAnsi="Arial" w:cs="Arial"/>
          <w:u w:val="single"/>
        </w:rPr>
      </w:pPr>
      <w:r w:rsidRPr="004A12F1">
        <w:rPr>
          <w:rFonts w:ascii="Arial" w:hAnsi="Arial" w:cs="Arial"/>
          <w:u w:val="single"/>
        </w:rPr>
        <w:t xml:space="preserve">    XI. Lucrări de refacere a amplasamentului la finalizarea </w:t>
      </w:r>
      <w:proofErr w:type="spellStart"/>
      <w:r w:rsidRPr="004A12F1">
        <w:rPr>
          <w:rFonts w:ascii="Arial" w:hAnsi="Arial" w:cs="Arial"/>
          <w:u w:val="single"/>
        </w:rPr>
        <w:t>investiţiei</w:t>
      </w:r>
      <w:proofErr w:type="spellEnd"/>
      <w:r w:rsidRPr="004A12F1">
        <w:rPr>
          <w:rFonts w:ascii="Arial" w:hAnsi="Arial" w:cs="Arial"/>
          <w:u w:val="single"/>
        </w:rPr>
        <w:t xml:space="preserve">, în caz de accidente </w:t>
      </w:r>
      <w:proofErr w:type="spellStart"/>
      <w:r w:rsidRPr="004A12F1">
        <w:rPr>
          <w:rFonts w:ascii="Arial" w:hAnsi="Arial" w:cs="Arial"/>
          <w:u w:val="single"/>
        </w:rPr>
        <w:t>şi</w:t>
      </w:r>
      <w:proofErr w:type="spellEnd"/>
      <w:r w:rsidRPr="004A12F1">
        <w:rPr>
          <w:rFonts w:ascii="Arial" w:hAnsi="Arial" w:cs="Arial"/>
          <w:u w:val="single"/>
        </w:rPr>
        <w:t xml:space="preserve">/sau la încetarea </w:t>
      </w:r>
      <w:proofErr w:type="spellStart"/>
      <w:r w:rsidRPr="004A12F1">
        <w:rPr>
          <w:rFonts w:ascii="Arial" w:hAnsi="Arial" w:cs="Arial"/>
          <w:u w:val="single"/>
        </w:rPr>
        <w:t>activităţii</w:t>
      </w:r>
      <w:proofErr w:type="spellEnd"/>
      <w:r w:rsidRPr="004A12F1">
        <w:rPr>
          <w:rFonts w:ascii="Arial" w:hAnsi="Arial" w:cs="Arial"/>
          <w:u w:val="single"/>
        </w:rPr>
        <w:t xml:space="preserve">, în măsura în care aceste </w:t>
      </w:r>
      <w:proofErr w:type="spellStart"/>
      <w:r w:rsidRPr="004A12F1">
        <w:rPr>
          <w:rFonts w:ascii="Arial" w:hAnsi="Arial" w:cs="Arial"/>
          <w:u w:val="single"/>
        </w:rPr>
        <w:t>informaţii</w:t>
      </w:r>
      <w:proofErr w:type="spellEnd"/>
      <w:r w:rsidRPr="004A12F1">
        <w:rPr>
          <w:rFonts w:ascii="Arial" w:hAnsi="Arial" w:cs="Arial"/>
          <w:u w:val="single"/>
        </w:rPr>
        <w:t xml:space="preserve"> sunt disponibile:</w:t>
      </w:r>
    </w:p>
    <w:p w14:paraId="2702A27F" w14:textId="0B354582" w:rsidR="00D811BF" w:rsidRPr="004A12F1" w:rsidRDefault="00D811BF" w:rsidP="004A12F1">
      <w:pPr>
        <w:spacing w:after="0"/>
        <w:rPr>
          <w:rFonts w:ascii="Arial" w:hAnsi="Arial" w:cs="Arial"/>
        </w:rPr>
      </w:pPr>
      <w:r w:rsidRPr="004A12F1">
        <w:rPr>
          <w:rFonts w:ascii="Arial" w:hAnsi="Arial" w:cs="Arial"/>
        </w:rPr>
        <w:t xml:space="preserve">    -  lucrările propuse pentru refacerea amplasamentului la finalizarea </w:t>
      </w:r>
      <w:proofErr w:type="spellStart"/>
      <w:r w:rsidRPr="004A12F1">
        <w:rPr>
          <w:rFonts w:ascii="Arial" w:hAnsi="Arial" w:cs="Arial"/>
        </w:rPr>
        <w:t>investiţiei</w:t>
      </w:r>
      <w:proofErr w:type="spellEnd"/>
      <w:r w:rsidRPr="004A12F1">
        <w:rPr>
          <w:rFonts w:ascii="Arial" w:hAnsi="Arial" w:cs="Arial"/>
        </w:rPr>
        <w:t xml:space="preserve">, în caz de accidente </w:t>
      </w:r>
      <w:proofErr w:type="spellStart"/>
      <w:r w:rsidRPr="004A12F1">
        <w:rPr>
          <w:rFonts w:ascii="Arial" w:hAnsi="Arial" w:cs="Arial"/>
        </w:rPr>
        <w:t>şi</w:t>
      </w:r>
      <w:proofErr w:type="spellEnd"/>
      <w:r w:rsidRPr="004A12F1">
        <w:rPr>
          <w:rFonts w:ascii="Arial" w:hAnsi="Arial" w:cs="Arial"/>
        </w:rPr>
        <w:t xml:space="preserve">/sau la încetarea </w:t>
      </w:r>
      <w:r w:rsidR="004C4E5C" w:rsidRPr="004A12F1">
        <w:rPr>
          <w:rFonts w:ascii="Arial" w:hAnsi="Arial" w:cs="Arial"/>
        </w:rPr>
        <w:t>activității</w:t>
      </w:r>
      <w:r w:rsidRPr="004A12F1">
        <w:rPr>
          <w:rFonts w:ascii="Arial" w:hAnsi="Arial" w:cs="Arial"/>
        </w:rPr>
        <w:t>;</w:t>
      </w:r>
    </w:p>
    <w:p w14:paraId="5C781628" w14:textId="59D23E27" w:rsidR="00DB72E4" w:rsidRPr="00DB72E4" w:rsidRDefault="00DB72E4" w:rsidP="004A12F1">
      <w:pPr>
        <w:numPr>
          <w:ilvl w:val="0"/>
          <w:numId w:val="12"/>
        </w:numPr>
        <w:spacing w:after="0"/>
        <w:rPr>
          <w:rFonts w:ascii="Arial" w:hAnsi="Arial" w:cs="Arial"/>
        </w:rPr>
      </w:pPr>
      <w:r w:rsidRPr="00DB72E4">
        <w:rPr>
          <w:rFonts w:ascii="Arial" w:hAnsi="Arial" w:cs="Arial"/>
        </w:rPr>
        <w:t xml:space="preserve">Refacerea </w:t>
      </w:r>
      <w:r w:rsidR="004C4E5C" w:rsidRPr="00DB72E4">
        <w:rPr>
          <w:rFonts w:ascii="Arial" w:hAnsi="Arial" w:cs="Arial"/>
        </w:rPr>
        <w:t>parții</w:t>
      </w:r>
      <w:r w:rsidRPr="00DB72E4">
        <w:rPr>
          <w:rFonts w:ascii="Arial" w:hAnsi="Arial" w:cs="Arial"/>
        </w:rPr>
        <w:t xml:space="preserve"> carosabile a drumului conform prevederilor din proiect;</w:t>
      </w:r>
    </w:p>
    <w:p w14:paraId="05F6D2ED" w14:textId="77777777" w:rsidR="00DB72E4" w:rsidRPr="00DB72E4" w:rsidRDefault="00DB72E4" w:rsidP="004A12F1">
      <w:pPr>
        <w:numPr>
          <w:ilvl w:val="0"/>
          <w:numId w:val="12"/>
        </w:numPr>
        <w:spacing w:after="0"/>
        <w:rPr>
          <w:rFonts w:ascii="Arial" w:hAnsi="Arial" w:cs="Arial"/>
        </w:rPr>
      </w:pPr>
      <w:r w:rsidRPr="00DB72E4">
        <w:rPr>
          <w:rFonts w:ascii="Arial" w:hAnsi="Arial" w:cs="Arial"/>
        </w:rPr>
        <w:t>Refacerea trotuarelor;</w:t>
      </w:r>
    </w:p>
    <w:p w14:paraId="69069221" w14:textId="77777777" w:rsidR="00DB72E4" w:rsidRPr="00DB72E4" w:rsidRDefault="00DB72E4" w:rsidP="004A12F1">
      <w:pPr>
        <w:numPr>
          <w:ilvl w:val="0"/>
          <w:numId w:val="12"/>
        </w:numPr>
        <w:spacing w:after="0"/>
        <w:rPr>
          <w:rFonts w:ascii="Arial" w:hAnsi="Arial" w:cs="Arial"/>
        </w:rPr>
      </w:pPr>
      <w:r w:rsidRPr="00DB72E4">
        <w:rPr>
          <w:rFonts w:ascii="Arial" w:hAnsi="Arial" w:cs="Arial"/>
        </w:rPr>
        <w:t>Refacerea spatiilor verzi;</w:t>
      </w:r>
    </w:p>
    <w:p w14:paraId="7E5B69A7" w14:textId="77777777" w:rsidR="00D811BF" w:rsidRPr="004A12F1" w:rsidRDefault="00D811BF" w:rsidP="004A12F1">
      <w:pPr>
        <w:spacing w:after="0"/>
        <w:rPr>
          <w:rFonts w:ascii="Arial" w:hAnsi="Arial" w:cs="Arial"/>
          <w:lang w:val="en-GB"/>
        </w:rPr>
      </w:pPr>
    </w:p>
    <w:p w14:paraId="13F13A69" w14:textId="77777777" w:rsidR="00D811BF" w:rsidRPr="004A12F1" w:rsidRDefault="00D811BF" w:rsidP="004A12F1">
      <w:pPr>
        <w:spacing w:after="0"/>
        <w:rPr>
          <w:rFonts w:ascii="Arial" w:hAnsi="Arial" w:cs="Arial"/>
          <w:u w:val="single"/>
        </w:rPr>
      </w:pPr>
      <w:r w:rsidRPr="004A12F1">
        <w:rPr>
          <w:rFonts w:ascii="Arial" w:hAnsi="Arial" w:cs="Arial"/>
          <w:u w:val="single"/>
        </w:rPr>
        <w:t xml:space="preserve">    XII. Anexe - piese desenate:</w:t>
      </w:r>
    </w:p>
    <w:p w14:paraId="285A82AC" w14:textId="77777777" w:rsidR="00D811BF" w:rsidRPr="004A12F1" w:rsidRDefault="00D811BF" w:rsidP="004A12F1">
      <w:pPr>
        <w:spacing w:after="0"/>
        <w:rPr>
          <w:rFonts w:ascii="Arial" w:hAnsi="Arial" w:cs="Arial"/>
        </w:rPr>
      </w:pPr>
      <w:r w:rsidRPr="004A12F1">
        <w:rPr>
          <w:rFonts w:ascii="Arial" w:hAnsi="Arial" w:cs="Arial"/>
        </w:rPr>
        <w:t xml:space="preserve">    1. planul de încadrare în zonă a obiectivului </w:t>
      </w:r>
      <w:proofErr w:type="spellStart"/>
      <w:r w:rsidRPr="004A12F1">
        <w:rPr>
          <w:rFonts w:ascii="Arial" w:hAnsi="Arial" w:cs="Arial"/>
        </w:rPr>
        <w:t>şi</w:t>
      </w:r>
      <w:proofErr w:type="spellEnd"/>
      <w:r w:rsidRPr="004A12F1">
        <w:rPr>
          <w:rFonts w:ascii="Arial" w:hAnsi="Arial" w:cs="Arial"/>
        </w:rPr>
        <w:t xml:space="preserve"> planul de </w:t>
      </w:r>
      <w:proofErr w:type="spellStart"/>
      <w:r w:rsidRPr="004A12F1">
        <w:rPr>
          <w:rFonts w:ascii="Arial" w:hAnsi="Arial" w:cs="Arial"/>
        </w:rPr>
        <w:t>situaţie</w:t>
      </w:r>
      <w:proofErr w:type="spellEnd"/>
      <w:r w:rsidRPr="004A12F1">
        <w:rPr>
          <w:rFonts w:ascii="Arial" w:hAnsi="Arial" w:cs="Arial"/>
        </w:rPr>
        <w:t xml:space="preserve">, cu modul de planificare a utilizării </w:t>
      </w:r>
      <w:proofErr w:type="spellStart"/>
      <w:r w:rsidRPr="004A12F1">
        <w:rPr>
          <w:rFonts w:ascii="Arial" w:hAnsi="Arial" w:cs="Arial"/>
        </w:rPr>
        <w:t>suprafeţelor</w:t>
      </w:r>
      <w:proofErr w:type="spellEnd"/>
      <w:r w:rsidRPr="004A12F1">
        <w:rPr>
          <w:rFonts w:ascii="Arial" w:hAnsi="Arial" w:cs="Arial"/>
        </w:rPr>
        <w:t xml:space="preserve">; formele fizice ale proiectului (planuri, clădiri, alte structuri, materiale de </w:t>
      </w:r>
      <w:proofErr w:type="spellStart"/>
      <w:r w:rsidRPr="004A12F1">
        <w:rPr>
          <w:rFonts w:ascii="Arial" w:hAnsi="Arial" w:cs="Arial"/>
        </w:rPr>
        <w:t>construcţie</w:t>
      </w:r>
      <w:proofErr w:type="spellEnd"/>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altele); </w:t>
      </w:r>
      <w:proofErr w:type="spellStart"/>
      <w:r w:rsidRPr="004A12F1">
        <w:rPr>
          <w:rFonts w:ascii="Arial" w:hAnsi="Arial" w:cs="Arial"/>
        </w:rPr>
        <w:t>planşe</w:t>
      </w:r>
      <w:proofErr w:type="spellEnd"/>
      <w:r w:rsidRPr="004A12F1">
        <w:rPr>
          <w:rFonts w:ascii="Arial" w:hAnsi="Arial" w:cs="Arial"/>
        </w:rPr>
        <w:t xml:space="preserve"> reprezentând limitele amplasamentului proiectului, inclusiv orice </w:t>
      </w:r>
      <w:proofErr w:type="spellStart"/>
      <w:r w:rsidRPr="004A12F1">
        <w:rPr>
          <w:rFonts w:ascii="Arial" w:hAnsi="Arial" w:cs="Arial"/>
        </w:rPr>
        <w:t>suprafaţă</w:t>
      </w:r>
      <w:proofErr w:type="spellEnd"/>
      <w:r w:rsidRPr="004A12F1">
        <w:rPr>
          <w:rFonts w:ascii="Arial" w:hAnsi="Arial" w:cs="Arial"/>
        </w:rPr>
        <w:t xml:space="preserve"> de teren solicitată pentru a fi folosită temporar (planuri de </w:t>
      </w:r>
      <w:proofErr w:type="spellStart"/>
      <w:r w:rsidRPr="004A12F1">
        <w:rPr>
          <w:rFonts w:ascii="Arial" w:hAnsi="Arial" w:cs="Arial"/>
        </w:rPr>
        <w:t>situaţie</w:t>
      </w:r>
      <w:proofErr w:type="spellEnd"/>
      <w:r w:rsidRPr="004A12F1">
        <w:rPr>
          <w:rFonts w:ascii="Arial" w:hAnsi="Arial" w:cs="Arial"/>
        </w:rPr>
        <w:t xml:space="preserve"> </w:t>
      </w:r>
      <w:proofErr w:type="spellStart"/>
      <w:r w:rsidRPr="004A12F1">
        <w:rPr>
          <w:rFonts w:ascii="Arial" w:hAnsi="Arial" w:cs="Arial"/>
        </w:rPr>
        <w:t>şi</w:t>
      </w:r>
      <w:proofErr w:type="spellEnd"/>
      <w:r w:rsidRPr="004A12F1">
        <w:rPr>
          <w:rFonts w:ascii="Arial" w:hAnsi="Arial" w:cs="Arial"/>
        </w:rPr>
        <w:t xml:space="preserve"> amplasamente);</w:t>
      </w:r>
    </w:p>
    <w:p w14:paraId="3353C0A0" w14:textId="71A755C0" w:rsidR="00D811BF" w:rsidRDefault="00D811BF" w:rsidP="004A12F1">
      <w:pPr>
        <w:spacing w:after="0"/>
        <w:rPr>
          <w:rFonts w:ascii="Arial" w:hAnsi="Arial" w:cs="Arial"/>
        </w:rPr>
      </w:pPr>
      <w:r w:rsidRPr="004A12F1">
        <w:rPr>
          <w:rFonts w:ascii="Arial" w:hAnsi="Arial" w:cs="Arial"/>
        </w:rPr>
        <w:t xml:space="preserve">    2. schemele-flux pentru procesul tehnologic </w:t>
      </w:r>
      <w:proofErr w:type="spellStart"/>
      <w:r w:rsidRPr="004A12F1">
        <w:rPr>
          <w:rFonts w:ascii="Arial" w:hAnsi="Arial" w:cs="Arial"/>
        </w:rPr>
        <w:t>şi</w:t>
      </w:r>
      <w:proofErr w:type="spellEnd"/>
      <w:r w:rsidRPr="004A12F1">
        <w:rPr>
          <w:rFonts w:ascii="Arial" w:hAnsi="Arial" w:cs="Arial"/>
        </w:rPr>
        <w:t xml:space="preserve"> fazele </w:t>
      </w:r>
      <w:proofErr w:type="spellStart"/>
      <w:r w:rsidRPr="004A12F1">
        <w:rPr>
          <w:rFonts w:ascii="Arial" w:hAnsi="Arial" w:cs="Arial"/>
        </w:rPr>
        <w:t>activităţii</w:t>
      </w:r>
      <w:proofErr w:type="spellEnd"/>
      <w:r w:rsidRPr="004A12F1">
        <w:rPr>
          <w:rFonts w:ascii="Arial" w:hAnsi="Arial" w:cs="Arial"/>
        </w:rPr>
        <w:t xml:space="preserve">, cu </w:t>
      </w:r>
      <w:proofErr w:type="spellStart"/>
      <w:r w:rsidRPr="004A12F1">
        <w:rPr>
          <w:rFonts w:ascii="Arial" w:hAnsi="Arial" w:cs="Arial"/>
        </w:rPr>
        <w:t>instalaţiile</w:t>
      </w:r>
      <w:proofErr w:type="spellEnd"/>
      <w:r w:rsidRPr="004A12F1">
        <w:rPr>
          <w:rFonts w:ascii="Arial" w:hAnsi="Arial" w:cs="Arial"/>
        </w:rPr>
        <w:t xml:space="preserve"> de depoluare;</w:t>
      </w:r>
    </w:p>
    <w:p w14:paraId="3B91A30E" w14:textId="08F9A922" w:rsidR="004C4E5C" w:rsidRDefault="004C4E5C" w:rsidP="004C4E5C">
      <w:pPr>
        <w:spacing w:after="0"/>
        <w:ind w:firstLine="708"/>
        <w:rPr>
          <w:rFonts w:ascii="Arial" w:hAnsi="Arial" w:cs="Arial"/>
          <w:b/>
          <w:bCs/>
        </w:rPr>
      </w:pPr>
      <w:r w:rsidRPr="004C4E5C">
        <w:rPr>
          <w:rFonts w:ascii="Arial" w:hAnsi="Arial" w:cs="Arial"/>
          <w:b/>
          <w:bCs/>
        </w:rPr>
        <w:t>Nu este cazul</w:t>
      </w:r>
    </w:p>
    <w:p w14:paraId="6CDA2270" w14:textId="77777777" w:rsidR="004C4E5C" w:rsidRPr="004C4E5C" w:rsidRDefault="004C4E5C" w:rsidP="004C4E5C">
      <w:pPr>
        <w:spacing w:after="0"/>
        <w:ind w:firstLine="708"/>
        <w:rPr>
          <w:rFonts w:ascii="Arial" w:hAnsi="Arial" w:cs="Arial"/>
          <w:b/>
          <w:bCs/>
        </w:rPr>
      </w:pPr>
    </w:p>
    <w:p w14:paraId="01942310" w14:textId="77777777" w:rsidR="00D5293C" w:rsidRPr="004A12F1" w:rsidRDefault="00D811BF" w:rsidP="004A12F1">
      <w:pPr>
        <w:spacing w:after="0"/>
        <w:rPr>
          <w:rFonts w:ascii="Arial" w:hAnsi="Arial" w:cs="Arial"/>
          <w:i/>
          <w:u w:val="single"/>
        </w:rPr>
      </w:pPr>
      <w:r w:rsidRPr="004A12F1">
        <w:rPr>
          <w:rFonts w:ascii="Arial" w:hAnsi="Arial" w:cs="Arial"/>
          <w:i/>
        </w:rPr>
        <w:t xml:space="preserve">   </w:t>
      </w:r>
      <w:r w:rsidRPr="004A12F1">
        <w:rPr>
          <w:rFonts w:ascii="Arial" w:hAnsi="Arial" w:cs="Arial"/>
          <w:i/>
          <w:u w:val="single"/>
        </w:rPr>
        <w:t xml:space="preserve"> XIII. Pentru proiectele care intră sub </w:t>
      </w:r>
      <w:proofErr w:type="spellStart"/>
      <w:r w:rsidRPr="004A12F1">
        <w:rPr>
          <w:rFonts w:ascii="Arial" w:hAnsi="Arial" w:cs="Arial"/>
          <w:i/>
          <w:u w:val="single"/>
        </w:rPr>
        <w:t>incidenţa</w:t>
      </w:r>
      <w:proofErr w:type="spellEnd"/>
      <w:r w:rsidRPr="004A12F1">
        <w:rPr>
          <w:rFonts w:ascii="Arial" w:hAnsi="Arial" w:cs="Arial"/>
          <w:i/>
          <w:u w:val="single"/>
        </w:rPr>
        <w:t xml:space="preserve"> prevederilor art. 28 din </w:t>
      </w:r>
      <w:proofErr w:type="spellStart"/>
      <w:r w:rsidRPr="004A12F1">
        <w:rPr>
          <w:rFonts w:ascii="Arial" w:hAnsi="Arial" w:cs="Arial"/>
          <w:i/>
          <w:u w:val="single"/>
        </w:rPr>
        <w:t>Ordonanţa</w:t>
      </w:r>
      <w:proofErr w:type="spellEnd"/>
      <w:r w:rsidRPr="004A12F1">
        <w:rPr>
          <w:rFonts w:ascii="Arial" w:hAnsi="Arial" w:cs="Arial"/>
          <w:i/>
          <w:u w:val="single"/>
        </w:rPr>
        <w:t xml:space="preserve"> de </w:t>
      </w:r>
      <w:proofErr w:type="spellStart"/>
      <w:r w:rsidRPr="004A12F1">
        <w:rPr>
          <w:rFonts w:ascii="Arial" w:hAnsi="Arial" w:cs="Arial"/>
          <w:i/>
          <w:u w:val="single"/>
        </w:rPr>
        <w:t>urgenţă</w:t>
      </w:r>
      <w:proofErr w:type="spellEnd"/>
      <w:r w:rsidRPr="004A12F1">
        <w:rPr>
          <w:rFonts w:ascii="Arial" w:hAnsi="Arial" w:cs="Arial"/>
          <w:i/>
          <w:u w:val="single"/>
        </w:rPr>
        <w:t xml:space="preserve"> a Guvernului nr. 57/2007 privind regimul ariilor naturale protejate, conservarea habitatelor naturale, a florei </w:t>
      </w:r>
      <w:proofErr w:type="spellStart"/>
      <w:r w:rsidRPr="004A12F1">
        <w:rPr>
          <w:rFonts w:ascii="Arial" w:hAnsi="Arial" w:cs="Arial"/>
          <w:i/>
          <w:u w:val="single"/>
        </w:rPr>
        <w:t>şi</w:t>
      </w:r>
      <w:proofErr w:type="spellEnd"/>
      <w:r w:rsidRPr="004A12F1">
        <w:rPr>
          <w:rFonts w:ascii="Arial" w:hAnsi="Arial" w:cs="Arial"/>
          <w:i/>
          <w:u w:val="single"/>
        </w:rPr>
        <w:t xml:space="preserve"> faunei sălbatice, aprobată cu modificări </w:t>
      </w:r>
      <w:proofErr w:type="spellStart"/>
      <w:r w:rsidRPr="004A12F1">
        <w:rPr>
          <w:rFonts w:ascii="Arial" w:hAnsi="Arial" w:cs="Arial"/>
          <w:i/>
          <w:u w:val="single"/>
        </w:rPr>
        <w:t>şi</w:t>
      </w:r>
      <w:proofErr w:type="spellEnd"/>
      <w:r w:rsidRPr="004A12F1">
        <w:rPr>
          <w:rFonts w:ascii="Arial" w:hAnsi="Arial" w:cs="Arial"/>
          <w:i/>
          <w:u w:val="single"/>
        </w:rPr>
        <w:t xml:space="preserve"> completări prin Legea nr. 49/2011, cu modificările </w:t>
      </w:r>
      <w:proofErr w:type="spellStart"/>
      <w:r w:rsidRPr="004A12F1">
        <w:rPr>
          <w:rFonts w:ascii="Arial" w:hAnsi="Arial" w:cs="Arial"/>
          <w:i/>
          <w:u w:val="single"/>
        </w:rPr>
        <w:t>şi</w:t>
      </w:r>
      <w:proofErr w:type="spellEnd"/>
      <w:r w:rsidRPr="004A12F1">
        <w:rPr>
          <w:rFonts w:ascii="Arial" w:hAnsi="Arial" w:cs="Arial"/>
          <w:i/>
          <w:u w:val="single"/>
        </w:rPr>
        <w:t xml:space="preserve"> completările ulterioare, memoriul va fi completat cu următoarele:</w:t>
      </w:r>
      <w:r w:rsidR="00D5293C" w:rsidRPr="004A12F1">
        <w:rPr>
          <w:rFonts w:ascii="Arial" w:hAnsi="Arial" w:cs="Arial"/>
          <w:i/>
          <w:u w:val="single"/>
        </w:rPr>
        <w:t xml:space="preserve"> </w:t>
      </w:r>
    </w:p>
    <w:p w14:paraId="1F0061E5" w14:textId="27A50A98" w:rsidR="00D811BF" w:rsidRPr="004C4E5C" w:rsidRDefault="00D5293C" w:rsidP="004A12F1">
      <w:pPr>
        <w:spacing w:after="0"/>
        <w:rPr>
          <w:rFonts w:ascii="Arial" w:hAnsi="Arial" w:cs="Arial"/>
          <w:b/>
          <w:bCs/>
          <w:i/>
          <w:u w:val="single"/>
        </w:rPr>
      </w:pPr>
      <w:r w:rsidRPr="004C4E5C">
        <w:rPr>
          <w:rFonts w:ascii="Arial" w:hAnsi="Arial" w:cs="Arial"/>
          <w:b/>
          <w:bCs/>
          <w:i/>
          <w:u w:val="single"/>
        </w:rPr>
        <w:t>Nu este cazul</w:t>
      </w:r>
    </w:p>
    <w:p w14:paraId="698EA58A" w14:textId="77777777" w:rsidR="00D811BF" w:rsidRPr="004A12F1" w:rsidRDefault="00D811BF" w:rsidP="004A12F1">
      <w:pPr>
        <w:spacing w:after="0"/>
        <w:rPr>
          <w:rFonts w:ascii="Arial" w:hAnsi="Arial" w:cs="Arial"/>
          <w:color w:val="FF0000"/>
        </w:rPr>
      </w:pPr>
    </w:p>
    <w:p w14:paraId="20717C59" w14:textId="77777777" w:rsidR="00D811BF" w:rsidRPr="004A12F1" w:rsidRDefault="00D811BF" w:rsidP="004A12F1">
      <w:pPr>
        <w:spacing w:after="0"/>
        <w:rPr>
          <w:rFonts w:ascii="Arial" w:hAnsi="Arial" w:cs="Arial"/>
          <w:i/>
          <w:u w:val="single"/>
        </w:rPr>
      </w:pPr>
      <w:r w:rsidRPr="004A12F1">
        <w:rPr>
          <w:rFonts w:ascii="Arial" w:hAnsi="Arial" w:cs="Arial"/>
          <w:i/>
          <w:u w:val="single"/>
        </w:rPr>
        <w:lastRenderedPageBreak/>
        <w:t xml:space="preserve">    XIV. Pentru proiectele care se realizează pe ape sau au legătură cu apele, memoriul va fi completat cu următoarele </w:t>
      </w:r>
      <w:proofErr w:type="spellStart"/>
      <w:r w:rsidRPr="004A12F1">
        <w:rPr>
          <w:rFonts w:ascii="Arial" w:hAnsi="Arial" w:cs="Arial"/>
          <w:i/>
          <w:u w:val="single"/>
        </w:rPr>
        <w:t>informaţii</w:t>
      </w:r>
      <w:proofErr w:type="spellEnd"/>
      <w:r w:rsidRPr="004A12F1">
        <w:rPr>
          <w:rFonts w:ascii="Arial" w:hAnsi="Arial" w:cs="Arial"/>
          <w:i/>
          <w:u w:val="single"/>
        </w:rPr>
        <w:t xml:space="preserve">, preluate din Planurile de management </w:t>
      </w:r>
      <w:proofErr w:type="spellStart"/>
      <w:r w:rsidRPr="004A12F1">
        <w:rPr>
          <w:rFonts w:ascii="Arial" w:hAnsi="Arial" w:cs="Arial"/>
          <w:i/>
          <w:u w:val="single"/>
        </w:rPr>
        <w:t>bazinale</w:t>
      </w:r>
      <w:proofErr w:type="spellEnd"/>
      <w:r w:rsidRPr="004A12F1">
        <w:rPr>
          <w:rFonts w:ascii="Arial" w:hAnsi="Arial" w:cs="Arial"/>
          <w:i/>
          <w:u w:val="single"/>
        </w:rPr>
        <w:t>, actualizate:</w:t>
      </w:r>
    </w:p>
    <w:p w14:paraId="3CBC144F" w14:textId="77777777" w:rsidR="00D811BF" w:rsidRPr="004A12F1" w:rsidRDefault="00D811BF" w:rsidP="004A12F1">
      <w:pPr>
        <w:spacing w:after="0"/>
        <w:rPr>
          <w:rFonts w:ascii="Arial" w:hAnsi="Arial" w:cs="Arial"/>
        </w:rPr>
      </w:pPr>
      <w:r w:rsidRPr="004A12F1">
        <w:rPr>
          <w:rFonts w:ascii="Arial" w:hAnsi="Arial" w:cs="Arial"/>
        </w:rPr>
        <w:t xml:space="preserve">    1. Localizarea proiectului:</w:t>
      </w:r>
    </w:p>
    <w:p w14:paraId="1663FA76" w14:textId="56AFED70" w:rsidR="00D811BF" w:rsidRPr="004A12F1" w:rsidRDefault="00D811BF" w:rsidP="004A12F1">
      <w:pPr>
        <w:spacing w:after="0"/>
        <w:rPr>
          <w:rFonts w:ascii="Arial" w:hAnsi="Arial" w:cs="Arial"/>
        </w:rPr>
      </w:pPr>
      <w:r w:rsidRPr="004A12F1">
        <w:rPr>
          <w:rFonts w:ascii="Arial" w:hAnsi="Arial" w:cs="Arial"/>
        </w:rPr>
        <w:t xml:space="preserve">    -  bazinul hidrografic;</w:t>
      </w:r>
    </w:p>
    <w:p w14:paraId="7647CD50" w14:textId="52A780E1" w:rsidR="00A313E9" w:rsidRPr="00A313E9" w:rsidRDefault="00A313E9" w:rsidP="004A12F1">
      <w:pPr>
        <w:spacing w:after="0"/>
        <w:ind w:firstLine="708"/>
        <w:rPr>
          <w:rFonts w:ascii="Arial" w:hAnsi="Arial" w:cs="Arial"/>
        </w:rPr>
      </w:pPr>
      <w:r w:rsidRPr="00A313E9">
        <w:rPr>
          <w:rFonts w:ascii="Arial" w:hAnsi="Arial" w:cs="Arial"/>
        </w:rPr>
        <w:t xml:space="preserve">Traseul </w:t>
      </w:r>
      <w:r w:rsidRPr="004A12F1">
        <w:rPr>
          <w:rFonts w:ascii="Arial" w:hAnsi="Arial" w:cs="Arial"/>
        </w:rPr>
        <w:t>aducțiunii</w:t>
      </w:r>
      <w:r w:rsidRPr="00A313E9">
        <w:rPr>
          <w:rFonts w:ascii="Arial" w:hAnsi="Arial" w:cs="Arial"/>
        </w:rPr>
        <w:t xml:space="preserve"> este situat in apropierea</w:t>
      </w:r>
      <w:r w:rsidRPr="00A313E9">
        <w:rPr>
          <w:rFonts w:ascii="Arial" w:hAnsi="Arial" w:cs="Arial"/>
          <w:iCs/>
        </w:rPr>
        <w:t xml:space="preserve"> DJ 664, </w:t>
      </w:r>
      <w:r w:rsidRPr="00A313E9">
        <w:rPr>
          <w:rFonts w:ascii="Arial" w:hAnsi="Arial" w:cs="Arial"/>
        </w:rPr>
        <w:t xml:space="preserve">in mare parte pe creasta care separa </w:t>
      </w:r>
      <w:r w:rsidR="004C4E5C" w:rsidRPr="00A313E9">
        <w:rPr>
          <w:rFonts w:ascii="Arial" w:hAnsi="Arial" w:cs="Arial"/>
        </w:rPr>
        <w:t>bazinul</w:t>
      </w:r>
      <w:r w:rsidRPr="00A313E9">
        <w:rPr>
          <w:rFonts w:ascii="Arial" w:hAnsi="Arial" w:cs="Arial"/>
        </w:rPr>
        <w:t xml:space="preserve"> hidrografic al p</w:t>
      </w:r>
      <w:r w:rsidR="004C4E5C">
        <w:rPr>
          <w:rFonts w:ascii="Arial" w:hAnsi="Arial" w:cs="Arial"/>
        </w:rPr>
        <w:t>ă</w:t>
      </w:r>
      <w:r w:rsidRPr="00A313E9">
        <w:rPr>
          <w:rFonts w:ascii="Arial" w:hAnsi="Arial" w:cs="Arial"/>
        </w:rPr>
        <w:t>r</w:t>
      </w:r>
      <w:r w:rsidR="004C4E5C">
        <w:rPr>
          <w:rFonts w:ascii="Arial" w:hAnsi="Arial" w:cs="Arial"/>
        </w:rPr>
        <w:t>ă</w:t>
      </w:r>
      <w:r w:rsidRPr="00A313E9">
        <w:rPr>
          <w:rFonts w:ascii="Arial" w:hAnsi="Arial" w:cs="Arial"/>
        </w:rPr>
        <w:t xml:space="preserve">ului Balea de bazinul hidrografic al parului </w:t>
      </w:r>
      <w:proofErr w:type="spellStart"/>
      <w:r w:rsidRPr="00A313E9">
        <w:rPr>
          <w:rFonts w:ascii="Arial" w:hAnsi="Arial" w:cs="Arial"/>
        </w:rPr>
        <w:t>Merisoara</w:t>
      </w:r>
      <w:proofErr w:type="spellEnd"/>
      <w:r w:rsidRPr="00A313E9">
        <w:rPr>
          <w:rFonts w:ascii="Arial" w:hAnsi="Arial" w:cs="Arial"/>
        </w:rPr>
        <w:t>.</w:t>
      </w:r>
    </w:p>
    <w:p w14:paraId="3634C3EB" w14:textId="77777777" w:rsidR="00A313E9" w:rsidRPr="004A12F1" w:rsidRDefault="00A313E9" w:rsidP="004A12F1">
      <w:pPr>
        <w:spacing w:after="0"/>
        <w:rPr>
          <w:rFonts w:ascii="Arial" w:hAnsi="Arial" w:cs="Arial"/>
        </w:rPr>
      </w:pPr>
    </w:p>
    <w:p w14:paraId="115F5601" w14:textId="7F080AC1" w:rsidR="00D811BF" w:rsidRDefault="00D811BF" w:rsidP="004A12F1">
      <w:pPr>
        <w:spacing w:after="0"/>
        <w:rPr>
          <w:rFonts w:ascii="Arial" w:hAnsi="Arial" w:cs="Arial"/>
        </w:rPr>
      </w:pPr>
      <w:r w:rsidRPr="004A12F1">
        <w:rPr>
          <w:rFonts w:ascii="Arial" w:hAnsi="Arial" w:cs="Arial"/>
        </w:rPr>
        <w:t xml:space="preserve">        XV. Criteriile prevăzute în anexa nr. 3 la Legea nr.</w:t>
      </w:r>
      <w:r w:rsidR="002D54BF" w:rsidRPr="004A12F1">
        <w:rPr>
          <w:rFonts w:ascii="Arial" w:hAnsi="Arial" w:cs="Arial"/>
        </w:rPr>
        <w:t>292/2018</w:t>
      </w:r>
      <w:r w:rsidRPr="004A12F1">
        <w:rPr>
          <w:rFonts w:ascii="Arial" w:hAnsi="Arial" w:cs="Arial"/>
        </w:rPr>
        <w:t xml:space="preserve"> privind evaluarea impactului anumitor proiecte publice şi private asupra mediului se iau în considerare, dacă este cazul, în momentul compilării informaţiilor în conformitate cu punctele III-XIV.</w:t>
      </w:r>
    </w:p>
    <w:p w14:paraId="72919834" w14:textId="5688FA1A" w:rsidR="004C4E5C" w:rsidRDefault="004C4E5C" w:rsidP="004A12F1">
      <w:pPr>
        <w:spacing w:after="0"/>
        <w:rPr>
          <w:rFonts w:ascii="Arial" w:hAnsi="Arial" w:cs="Arial"/>
        </w:rPr>
      </w:pPr>
    </w:p>
    <w:p w14:paraId="5FEF90FC" w14:textId="0499EFB6" w:rsidR="004C4E5C" w:rsidRDefault="004C4E5C" w:rsidP="004A12F1">
      <w:pPr>
        <w:spacing w:after="0"/>
        <w:rPr>
          <w:rFonts w:ascii="Arial" w:hAnsi="Arial" w:cs="Arial"/>
        </w:rPr>
      </w:pPr>
    </w:p>
    <w:p w14:paraId="208DDCA1" w14:textId="7D55D936" w:rsidR="004C4E5C" w:rsidRDefault="004C4E5C" w:rsidP="004A12F1">
      <w:pPr>
        <w:spacing w:after="0"/>
        <w:rPr>
          <w:rFonts w:ascii="Arial" w:hAnsi="Arial" w:cs="Arial"/>
        </w:rPr>
      </w:pPr>
    </w:p>
    <w:p w14:paraId="617AECD1" w14:textId="77777777" w:rsidR="004C4E5C" w:rsidRPr="004A12F1" w:rsidRDefault="004C4E5C" w:rsidP="004A12F1">
      <w:pPr>
        <w:spacing w:after="0"/>
        <w:rPr>
          <w:rFonts w:ascii="Arial" w:hAnsi="Arial" w:cs="Arial"/>
        </w:rPr>
      </w:pPr>
    </w:p>
    <w:p w14:paraId="11730F86" w14:textId="77777777" w:rsidR="002D54BF" w:rsidRPr="004A12F1" w:rsidRDefault="00D811BF" w:rsidP="004A12F1">
      <w:pPr>
        <w:spacing w:after="0"/>
        <w:jc w:val="right"/>
        <w:rPr>
          <w:rFonts w:ascii="Arial" w:hAnsi="Arial" w:cs="Arial"/>
          <w:i/>
        </w:rPr>
      </w:pPr>
      <w:r w:rsidRPr="004A12F1">
        <w:rPr>
          <w:rFonts w:ascii="Arial" w:hAnsi="Arial" w:cs="Arial"/>
          <w:i/>
        </w:rPr>
        <w:t xml:space="preserve">    Semnătura şi ştampila titularului</w:t>
      </w:r>
      <w:r w:rsidR="002D54BF" w:rsidRPr="004A12F1">
        <w:rPr>
          <w:rFonts w:ascii="Arial" w:hAnsi="Arial" w:cs="Arial"/>
          <w:i/>
        </w:rPr>
        <w:t>.............................</w:t>
      </w:r>
    </w:p>
    <w:sectPr w:rsidR="002D54BF" w:rsidRPr="004A12F1" w:rsidSect="002D54BF">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369B" w14:textId="77777777" w:rsidR="00AB026C" w:rsidRDefault="00AB026C" w:rsidP="002D54BF">
      <w:pPr>
        <w:spacing w:after="0" w:line="240" w:lineRule="auto"/>
      </w:pPr>
      <w:r>
        <w:separator/>
      </w:r>
    </w:p>
  </w:endnote>
  <w:endnote w:type="continuationSeparator" w:id="0">
    <w:p w14:paraId="47E5E8F7" w14:textId="77777777" w:rsidR="00AB026C" w:rsidRDefault="00AB026C" w:rsidP="002D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TIMES">
    <w:altName w:val="Times New Roman"/>
    <w:charset w:val="00"/>
    <w:family w:val="auto"/>
    <w:pitch w:val="default"/>
    <w:sig w:usb0="00000003"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83204"/>
      <w:docPartObj>
        <w:docPartGallery w:val="Page Numbers (Bottom of Page)"/>
        <w:docPartUnique/>
      </w:docPartObj>
    </w:sdtPr>
    <w:sdtEndPr>
      <w:rPr>
        <w:noProof/>
      </w:rPr>
    </w:sdtEndPr>
    <w:sdtContent>
      <w:p w14:paraId="2034CBAB" w14:textId="77777777" w:rsidR="00C62ABC" w:rsidRDefault="00C62ABC">
        <w:pPr>
          <w:pStyle w:val="Subsol"/>
          <w:jc w:val="center"/>
        </w:pPr>
        <w:r>
          <w:fldChar w:fldCharType="begin"/>
        </w:r>
        <w:r>
          <w:instrText xml:space="preserve"> PAGE   \* MERGEFORMAT </w:instrText>
        </w:r>
        <w:r>
          <w:fldChar w:fldCharType="separate"/>
        </w:r>
        <w:r w:rsidR="00C77613">
          <w:rPr>
            <w:noProof/>
          </w:rPr>
          <w:t>3</w:t>
        </w:r>
        <w:r>
          <w:rPr>
            <w:noProof/>
          </w:rPr>
          <w:fldChar w:fldCharType="end"/>
        </w:r>
      </w:p>
    </w:sdtContent>
  </w:sdt>
  <w:p w14:paraId="24762FBF" w14:textId="77777777" w:rsidR="00C62ABC" w:rsidRDefault="00C62AB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2535" w14:textId="77777777" w:rsidR="00AB026C" w:rsidRDefault="00AB026C" w:rsidP="002D54BF">
      <w:pPr>
        <w:spacing w:after="0" w:line="240" w:lineRule="auto"/>
      </w:pPr>
      <w:r>
        <w:separator/>
      </w:r>
    </w:p>
  </w:footnote>
  <w:footnote w:type="continuationSeparator" w:id="0">
    <w:p w14:paraId="447424EE" w14:textId="77777777" w:rsidR="00AB026C" w:rsidRDefault="00AB026C" w:rsidP="002D5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40CB"/>
    <w:multiLevelType w:val="hybridMultilevel"/>
    <w:tmpl w:val="C1EAD8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A07F0A"/>
    <w:multiLevelType w:val="hybridMultilevel"/>
    <w:tmpl w:val="F86018C0"/>
    <w:lvl w:ilvl="0" w:tplc="B4546B48">
      <w:start w:val="1"/>
      <w:numFmt w:val="bullet"/>
      <w:pStyle w:val="pfeilaufzhlungszeichen"/>
      <w:lvlText w:val=""/>
      <w:lvlJc w:val="left"/>
      <w:pPr>
        <w:tabs>
          <w:tab w:val="num" w:pos="1560"/>
        </w:tabs>
        <w:ind w:left="1560" w:hanging="360"/>
      </w:pPr>
      <w:rPr>
        <w:rFonts w:ascii="Wingdings" w:hAnsi="Wingdings" w:hint="default"/>
        <w:color w:val="auto"/>
      </w:rPr>
    </w:lvl>
    <w:lvl w:ilvl="1" w:tplc="0409000B">
      <w:start w:val="1"/>
      <w:numFmt w:val="bullet"/>
      <w:lvlText w:val="-"/>
      <w:lvlJc w:val="left"/>
      <w:pPr>
        <w:tabs>
          <w:tab w:val="num" w:pos="805"/>
        </w:tabs>
        <w:ind w:left="805" w:hanging="360"/>
      </w:pPr>
      <w:rPr>
        <w:sz w:val="16"/>
      </w:rPr>
    </w:lvl>
    <w:lvl w:ilvl="2" w:tplc="04090005">
      <w:start w:val="1"/>
      <w:numFmt w:val="bullet"/>
      <w:lvlText w:val=""/>
      <w:lvlJc w:val="left"/>
      <w:pPr>
        <w:tabs>
          <w:tab w:val="num" w:pos="1525"/>
        </w:tabs>
        <w:ind w:left="1525" w:hanging="360"/>
      </w:pPr>
      <w:rPr>
        <w:rFonts w:ascii="Wingdings" w:hAnsi="Wingdings" w:hint="default"/>
      </w:rPr>
    </w:lvl>
    <w:lvl w:ilvl="3" w:tplc="04090001">
      <w:start w:val="1"/>
      <w:numFmt w:val="bullet"/>
      <w:lvlText w:val=""/>
      <w:lvlJc w:val="left"/>
      <w:pPr>
        <w:tabs>
          <w:tab w:val="num" w:pos="2245"/>
        </w:tabs>
        <w:ind w:left="2245" w:hanging="360"/>
      </w:pPr>
      <w:rPr>
        <w:rFonts w:ascii="Symbol" w:hAnsi="Symbol" w:hint="default"/>
      </w:rPr>
    </w:lvl>
    <w:lvl w:ilvl="4" w:tplc="04090003" w:tentative="1">
      <w:start w:val="1"/>
      <w:numFmt w:val="bullet"/>
      <w:lvlText w:val="o"/>
      <w:lvlJc w:val="left"/>
      <w:pPr>
        <w:tabs>
          <w:tab w:val="num" w:pos="2965"/>
        </w:tabs>
        <w:ind w:left="2965" w:hanging="360"/>
      </w:pPr>
      <w:rPr>
        <w:rFonts w:ascii="Courier New" w:hAnsi="Courier New" w:hint="default"/>
      </w:rPr>
    </w:lvl>
    <w:lvl w:ilvl="5" w:tplc="04090005" w:tentative="1">
      <w:start w:val="1"/>
      <w:numFmt w:val="bullet"/>
      <w:lvlText w:val=""/>
      <w:lvlJc w:val="left"/>
      <w:pPr>
        <w:tabs>
          <w:tab w:val="num" w:pos="3685"/>
        </w:tabs>
        <w:ind w:left="3685" w:hanging="360"/>
      </w:pPr>
      <w:rPr>
        <w:rFonts w:ascii="Wingdings" w:hAnsi="Wingdings" w:hint="default"/>
      </w:rPr>
    </w:lvl>
    <w:lvl w:ilvl="6" w:tplc="04090001" w:tentative="1">
      <w:start w:val="1"/>
      <w:numFmt w:val="bullet"/>
      <w:lvlText w:val=""/>
      <w:lvlJc w:val="left"/>
      <w:pPr>
        <w:tabs>
          <w:tab w:val="num" w:pos="4405"/>
        </w:tabs>
        <w:ind w:left="4405" w:hanging="360"/>
      </w:pPr>
      <w:rPr>
        <w:rFonts w:ascii="Symbol" w:hAnsi="Symbol" w:hint="default"/>
      </w:rPr>
    </w:lvl>
    <w:lvl w:ilvl="7" w:tplc="04090003" w:tentative="1">
      <w:start w:val="1"/>
      <w:numFmt w:val="bullet"/>
      <w:lvlText w:val="o"/>
      <w:lvlJc w:val="left"/>
      <w:pPr>
        <w:tabs>
          <w:tab w:val="num" w:pos="5125"/>
        </w:tabs>
        <w:ind w:left="5125" w:hanging="360"/>
      </w:pPr>
      <w:rPr>
        <w:rFonts w:ascii="Courier New" w:hAnsi="Courier New" w:hint="default"/>
      </w:rPr>
    </w:lvl>
    <w:lvl w:ilvl="8" w:tplc="04090005" w:tentative="1">
      <w:start w:val="1"/>
      <w:numFmt w:val="bullet"/>
      <w:lvlText w:val=""/>
      <w:lvlJc w:val="left"/>
      <w:pPr>
        <w:tabs>
          <w:tab w:val="num" w:pos="5845"/>
        </w:tabs>
        <w:ind w:left="5845" w:hanging="360"/>
      </w:pPr>
      <w:rPr>
        <w:rFonts w:ascii="Wingdings" w:hAnsi="Wingdings" w:hint="default"/>
      </w:rPr>
    </w:lvl>
  </w:abstractNum>
  <w:abstractNum w:abstractNumId="2" w15:restartNumberingAfterBreak="0">
    <w:nsid w:val="31E54F6B"/>
    <w:multiLevelType w:val="hybridMultilevel"/>
    <w:tmpl w:val="DE1465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05078E"/>
    <w:multiLevelType w:val="hybridMultilevel"/>
    <w:tmpl w:val="0CB868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02383E"/>
    <w:multiLevelType w:val="hybridMultilevel"/>
    <w:tmpl w:val="D96A3EFE"/>
    <w:lvl w:ilvl="0" w:tplc="0058A39A">
      <w:start w:val="1"/>
      <w:numFmt w:val="bullet"/>
      <w:lvlText w:val="-"/>
      <w:lvlJc w:val="left"/>
      <w:pPr>
        <w:ind w:left="720" w:hanging="360"/>
      </w:pPr>
      <w:rPr>
        <w:rFonts w:ascii="Calibri" w:eastAsiaTheme="minorHAns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E251F88"/>
    <w:multiLevelType w:val="hybridMultilevel"/>
    <w:tmpl w:val="D0305F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9A55337"/>
    <w:multiLevelType w:val="hybridMultilevel"/>
    <w:tmpl w:val="B9B4E040"/>
    <w:lvl w:ilvl="0" w:tplc="29FE60CA">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7" w15:restartNumberingAfterBreak="0">
    <w:nsid w:val="5D4D18BC"/>
    <w:multiLevelType w:val="hybridMultilevel"/>
    <w:tmpl w:val="4D46079E"/>
    <w:lvl w:ilvl="0" w:tplc="4684C542">
      <w:numFmt w:val="bullet"/>
      <w:lvlText w:val="-"/>
      <w:lvlJc w:val="left"/>
      <w:pPr>
        <w:ind w:left="103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B3780"/>
    <w:multiLevelType w:val="hybridMultilevel"/>
    <w:tmpl w:val="CB0288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8D01D2F"/>
    <w:multiLevelType w:val="hybridMultilevel"/>
    <w:tmpl w:val="779402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1571A6"/>
    <w:multiLevelType w:val="hybridMultilevel"/>
    <w:tmpl w:val="BCD4BCA6"/>
    <w:lvl w:ilvl="0" w:tplc="5D1E9E7E">
      <w:start w:val="1"/>
      <w:numFmt w:val="lowerLetter"/>
      <w:lvlText w:val="%1)"/>
      <w:lvlJc w:val="left"/>
      <w:pPr>
        <w:ind w:left="564" w:hanging="360"/>
      </w:pPr>
      <w:rPr>
        <w:rFonts w:hint="default"/>
      </w:rPr>
    </w:lvl>
    <w:lvl w:ilvl="1" w:tplc="04180019" w:tentative="1">
      <w:start w:val="1"/>
      <w:numFmt w:val="lowerLetter"/>
      <w:lvlText w:val="%2."/>
      <w:lvlJc w:val="left"/>
      <w:pPr>
        <w:ind w:left="1284" w:hanging="360"/>
      </w:pPr>
    </w:lvl>
    <w:lvl w:ilvl="2" w:tplc="0418001B" w:tentative="1">
      <w:start w:val="1"/>
      <w:numFmt w:val="lowerRoman"/>
      <w:lvlText w:val="%3."/>
      <w:lvlJc w:val="right"/>
      <w:pPr>
        <w:ind w:left="2004" w:hanging="180"/>
      </w:pPr>
    </w:lvl>
    <w:lvl w:ilvl="3" w:tplc="0418000F" w:tentative="1">
      <w:start w:val="1"/>
      <w:numFmt w:val="decimal"/>
      <w:lvlText w:val="%4."/>
      <w:lvlJc w:val="left"/>
      <w:pPr>
        <w:ind w:left="2724" w:hanging="360"/>
      </w:pPr>
    </w:lvl>
    <w:lvl w:ilvl="4" w:tplc="04180019" w:tentative="1">
      <w:start w:val="1"/>
      <w:numFmt w:val="lowerLetter"/>
      <w:lvlText w:val="%5."/>
      <w:lvlJc w:val="left"/>
      <w:pPr>
        <w:ind w:left="3444" w:hanging="360"/>
      </w:pPr>
    </w:lvl>
    <w:lvl w:ilvl="5" w:tplc="0418001B" w:tentative="1">
      <w:start w:val="1"/>
      <w:numFmt w:val="lowerRoman"/>
      <w:lvlText w:val="%6."/>
      <w:lvlJc w:val="right"/>
      <w:pPr>
        <w:ind w:left="4164" w:hanging="180"/>
      </w:pPr>
    </w:lvl>
    <w:lvl w:ilvl="6" w:tplc="0418000F" w:tentative="1">
      <w:start w:val="1"/>
      <w:numFmt w:val="decimal"/>
      <w:lvlText w:val="%7."/>
      <w:lvlJc w:val="left"/>
      <w:pPr>
        <w:ind w:left="4884" w:hanging="360"/>
      </w:pPr>
    </w:lvl>
    <w:lvl w:ilvl="7" w:tplc="04180019" w:tentative="1">
      <w:start w:val="1"/>
      <w:numFmt w:val="lowerLetter"/>
      <w:lvlText w:val="%8."/>
      <w:lvlJc w:val="left"/>
      <w:pPr>
        <w:ind w:left="5604" w:hanging="360"/>
      </w:pPr>
    </w:lvl>
    <w:lvl w:ilvl="8" w:tplc="0418001B" w:tentative="1">
      <w:start w:val="1"/>
      <w:numFmt w:val="lowerRoman"/>
      <w:lvlText w:val="%9."/>
      <w:lvlJc w:val="right"/>
      <w:pPr>
        <w:ind w:left="6324" w:hanging="180"/>
      </w:pPr>
    </w:lvl>
  </w:abstractNum>
  <w:abstractNum w:abstractNumId="11" w15:restartNumberingAfterBreak="0">
    <w:nsid w:val="7D673082"/>
    <w:multiLevelType w:val="hybridMultilevel"/>
    <w:tmpl w:val="2AA8D7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03864282">
    <w:abstractNumId w:val="6"/>
  </w:num>
  <w:num w:numId="2" w16cid:durableId="1064378466">
    <w:abstractNumId w:val="3"/>
  </w:num>
  <w:num w:numId="3" w16cid:durableId="1807969976">
    <w:abstractNumId w:val="10"/>
  </w:num>
  <w:num w:numId="4" w16cid:durableId="203099096">
    <w:abstractNumId w:val="5"/>
  </w:num>
  <w:num w:numId="5" w16cid:durableId="1867064064">
    <w:abstractNumId w:val="4"/>
  </w:num>
  <w:num w:numId="6" w16cid:durableId="174073528">
    <w:abstractNumId w:val="1"/>
  </w:num>
  <w:num w:numId="7" w16cid:durableId="239218222">
    <w:abstractNumId w:val="7"/>
  </w:num>
  <w:num w:numId="8" w16cid:durableId="1595165480">
    <w:abstractNumId w:val="2"/>
  </w:num>
  <w:num w:numId="9" w16cid:durableId="2096199256">
    <w:abstractNumId w:val="8"/>
  </w:num>
  <w:num w:numId="10" w16cid:durableId="1853256035">
    <w:abstractNumId w:val="0"/>
  </w:num>
  <w:num w:numId="11" w16cid:durableId="606692435">
    <w:abstractNumId w:val="11"/>
  </w:num>
  <w:num w:numId="12" w16cid:durableId="1603685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F19"/>
    <w:rsid w:val="00005CDA"/>
    <w:rsid w:val="00007023"/>
    <w:rsid w:val="00021BB7"/>
    <w:rsid w:val="00052FBA"/>
    <w:rsid w:val="000A63C7"/>
    <w:rsid w:val="000C1D2C"/>
    <w:rsid w:val="00111F70"/>
    <w:rsid w:val="00166F79"/>
    <w:rsid w:val="00186142"/>
    <w:rsid w:val="001E05FB"/>
    <w:rsid w:val="001E276D"/>
    <w:rsid w:val="001E56F0"/>
    <w:rsid w:val="00243F31"/>
    <w:rsid w:val="0027707B"/>
    <w:rsid w:val="002967B8"/>
    <w:rsid w:val="002C17B8"/>
    <w:rsid w:val="002D54BF"/>
    <w:rsid w:val="00337761"/>
    <w:rsid w:val="003470D5"/>
    <w:rsid w:val="003964AE"/>
    <w:rsid w:val="003F40A1"/>
    <w:rsid w:val="00414DF9"/>
    <w:rsid w:val="00445694"/>
    <w:rsid w:val="004A12F1"/>
    <w:rsid w:val="004C4E5C"/>
    <w:rsid w:val="004C6137"/>
    <w:rsid w:val="004E229B"/>
    <w:rsid w:val="00501418"/>
    <w:rsid w:val="005249EE"/>
    <w:rsid w:val="005263EA"/>
    <w:rsid w:val="00533EB4"/>
    <w:rsid w:val="00534608"/>
    <w:rsid w:val="005376C0"/>
    <w:rsid w:val="005A083E"/>
    <w:rsid w:val="005A0CEA"/>
    <w:rsid w:val="005B1691"/>
    <w:rsid w:val="005D739B"/>
    <w:rsid w:val="00630D2E"/>
    <w:rsid w:val="00633753"/>
    <w:rsid w:val="006B1943"/>
    <w:rsid w:val="007216C2"/>
    <w:rsid w:val="007217FF"/>
    <w:rsid w:val="00760589"/>
    <w:rsid w:val="00772044"/>
    <w:rsid w:val="007A6BF4"/>
    <w:rsid w:val="00851C9A"/>
    <w:rsid w:val="00866CF2"/>
    <w:rsid w:val="00876571"/>
    <w:rsid w:val="008A1909"/>
    <w:rsid w:val="008A39AC"/>
    <w:rsid w:val="008A4A63"/>
    <w:rsid w:val="008D1B67"/>
    <w:rsid w:val="008E4147"/>
    <w:rsid w:val="008E434B"/>
    <w:rsid w:val="0090458D"/>
    <w:rsid w:val="009230F4"/>
    <w:rsid w:val="0094586F"/>
    <w:rsid w:val="009631A4"/>
    <w:rsid w:val="009646DE"/>
    <w:rsid w:val="009651F3"/>
    <w:rsid w:val="009718BE"/>
    <w:rsid w:val="00984F19"/>
    <w:rsid w:val="00996C93"/>
    <w:rsid w:val="009F40EA"/>
    <w:rsid w:val="00A03D08"/>
    <w:rsid w:val="00A2645C"/>
    <w:rsid w:val="00A313E9"/>
    <w:rsid w:val="00A64425"/>
    <w:rsid w:val="00A6615D"/>
    <w:rsid w:val="00AA1A33"/>
    <w:rsid w:val="00AA3ABD"/>
    <w:rsid w:val="00AB026C"/>
    <w:rsid w:val="00AB0D4D"/>
    <w:rsid w:val="00AB579C"/>
    <w:rsid w:val="00AF3F35"/>
    <w:rsid w:val="00B22B61"/>
    <w:rsid w:val="00B245B7"/>
    <w:rsid w:val="00B95CF8"/>
    <w:rsid w:val="00BB03F6"/>
    <w:rsid w:val="00BB21C9"/>
    <w:rsid w:val="00BC4C27"/>
    <w:rsid w:val="00BD570F"/>
    <w:rsid w:val="00C152D5"/>
    <w:rsid w:val="00C16838"/>
    <w:rsid w:val="00C33D22"/>
    <w:rsid w:val="00C5107C"/>
    <w:rsid w:val="00C62ABC"/>
    <w:rsid w:val="00C77613"/>
    <w:rsid w:val="00CC743E"/>
    <w:rsid w:val="00CD6A07"/>
    <w:rsid w:val="00D039C9"/>
    <w:rsid w:val="00D04033"/>
    <w:rsid w:val="00D10255"/>
    <w:rsid w:val="00D21468"/>
    <w:rsid w:val="00D21BF4"/>
    <w:rsid w:val="00D5293C"/>
    <w:rsid w:val="00D5740C"/>
    <w:rsid w:val="00D811BF"/>
    <w:rsid w:val="00DB3DF4"/>
    <w:rsid w:val="00DB72E4"/>
    <w:rsid w:val="00DD5B40"/>
    <w:rsid w:val="00E34BDA"/>
    <w:rsid w:val="00E4780B"/>
    <w:rsid w:val="00EC69FD"/>
    <w:rsid w:val="00EC739D"/>
    <w:rsid w:val="00ED4666"/>
    <w:rsid w:val="00F3557D"/>
    <w:rsid w:val="00F90B47"/>
    <w:rsid w:val="00F94E3E"/>
    <w:rsid w:val="00FB4AC8"/>
    <w:rsid w:val="00FC39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4F25"/>
  <w15:docId w15:val="{004A8EAE-6E1C-4597-86EB-DDAF2635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D529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996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nhideWhenUsed/>
    <w:qFormat/>
    <w:rsid w:val="00996C93"/>
    <w:pPr>
      <w:tabs>
        <w:tab w:val="left" w:pos="0"/>
      </w:tabs>
      <w:spacing w:before="120" w:after="0" w:line="360" w:lineRule="auto"/>
      <w:ind w:firstLine="709"/>
      <w:jc w:val="both"/>
      <w:outlineLvl w:val="2"/>
    </w:pPr>
    <w:rPr>
      <w:rFonts w:ascii="Arial" w:eastAsia="Times New Roman" w:hAnsi="Arial" w:cs="Arial"/>
      <w:b/>
      <w:bCs/>
      <w:sz w:val="26"/>
      <w:szCs w:val="26"/>
      <w:lang w:eastAsia="ro-RO"/>
    </w:rPr>
  </w:style>
  <w:style w:type="paragraph" w:styleId="Titlu4">
    <w:name w:val="heading 4"/>
    <w:basedOn w:val="Normal"/>
    <w:next w:val="Normal"/>
    <w:link w:val="Titlu4Caracter"/>
    <w:unhideWhenUsed/>
    <w:qFormat/>
    <w:rsid w:val="00996C93"/>
    <w:pPr>
      <w:spacing w:before="240" w:after="0" w:line="360" w:lineRule="auto"/>
      <w:ind w:firstLine="709"/>
      <w:outlineLvl w:val="3"/>
    </w:pPr>
    <w:rPr>
      <w:rFonts w:ascii="Arial" w:eastAsia="Times New Roman" w:hAnsi="Arial" w:cs="Arial"/>
      <w:b/>
      <w:bCs/>
      <w:sz w:val="24"/>
      <w:szCs w:val="24"/>
      <w:lang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ody 2"/>
    <w:basedOn w:val="Normal"/>
    <w:link w:val="ListparagrafCaracter"/>
    <w:uiPriority w:val="34"/>
    <w:qFormat/>
    <w:rsid w:val="002D54BF"/>
    <w:pPr>
      <w:ind w:left="720"/>
      <w:contextualSpacing/>
    </w:pPr>
  </w:style>
  <w:style w:type="paragraph" w:styleId="Antet">
    <w:name w:val="header"/>
    <w:basedOn w:val="Normal"/>
    <w:link w:val="AntetCaracter"/>
    <w:uiPriority w:val="99"/>
    <w:unhideWhenUsed/>
    <w:rsid w:val="002D54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D54BF"/>
  </w:style>
  <w:style w:type="paragraph" w:styleId="Subsol">
    <w:name w:val="footer"/>
    <w:basedOn w:val="Normal"/>
    <w:link w:val="SubsolCaracter"/>
    <w:uiPriority w:val="99"/>
    <w:unhideWhenUsed/>
    <w:rsid w:val="002D54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D54BF"/>
  </w:style>
  <w:style w:type="paragraph" w:styleId="Indentcorptext3">
    <w:name w:val="Body Text Indent 3"/>
    <w:basedOn w:val="Normal"/>
    <w:link w:val="Indentcorptext3Caracter"/>
    <w:uiPriority w:val="99"/>
    <w:rsid w:val="0090458D"/>
    <w:pPr>
      <w:spacing w:after="0" w:line="360" w:lineRule="auto"/>
      <w:ind w:firstLine="720"/>
      <w:jc w:val="both"/>
    </w:pPr>
    <w:rPr>
      <w:rFonts w:ascii="MTIMES" w:eastAsia="Times New Roman" w:hAnsi="MTIMES" w:cs="Times New Roman"/>
      <w:sz w:val="24"/>
      <w:szCs w:val="24"/>
      <w:lang w:eastAsia="ro-RO"/>
    </w:rPr>
  </w:style>
  <w:style w:type="character" w:customStyle="1" w:styleId="Indentcorptext3Caracter">
    <w:name w:val="Indent corp text 3 Caracter"/>
    <w:basedOn w:val="Fontdeparagrafimplicit"/>
    <w:link w:val="Indentcorptext3"/>
    <w:uiPriority w:val="99"/>
    <w:rsid w:val="0090458D"/>
    <w:rPr>
      <w:rFonts w:ascii="MTIMES" w:eastAsia="Times New Roman" w:hAnsi="MTIMES" w:cs="Times New Roman"/>
      <w:sz w:val="24"/>
      <w:szCs w:val="24"/>
      <w:lang w:eastAsia="ro-RO"/>
    </w:rPr>
  </w:style>
  <w:style w:type="character" w:customStyle="1" w:styleId="Titlu3Caracter">
    <w:name w:val="Titlu 3 Caracter"/>
    <w:basedOn w:val="Fontdeparagrafimplicit"/>
    <w:link w:val="Titlu3"/>
    <w:rsid w:val="00996C93"/>
    <w:rPr>
      <w:rFonts w:ascii="Arial" w:eastAsia="Times New Roman" w:hAnsi="Arial" w:cs="Arial"/>
      <w:b/>
      <w:bCs/>
      <w:sz w:val="26"/>
      <w:szCs w:val="26"/>
      <w:lang w:eastAsia="ro-RO"/>
    </w:rPr>
  </w:style>
  <w:style w:type="character" w:customStyle="1" w:styleId="Titlu4Caracter">
    <w:name w:val="Titlu 4 Caracter"/>
    <w:basedOn w:val="Fontdeparagrafimplicit"/>
    <w:link w:val="Titlu4"/>
    <w:rsid w:val="00996C93"/>
    <w:rPr>
      <w:rFonts w:ascii="Arial" w:eastAsia="Times New Roman" w:hAnsi="Arial" w:cs="Arial"/>
      <w:b/>
      <w:bCs/>
      <w:sz w:val="24"/>
      <w:szCs w:val="24"/>
      <w:lang w:eastAsia="x-none"/>
    </w:rPr>
  </w:style>
  <w:style w:type="character" w:customStyle="1" w:styleId="Titlu2Caracter">
    <w:name w:val="Titlu 2 Caracter"/>
    <w:basedOn w:val="Fontdeparagrafimplicit"/>
    <w:link w:val="Titlu2"/>
    <w:uiPriority w:val="9"/>
    <w:semiHidden/>
    <w:rsid w:val="00996C93"/>
    <w:rPr>
      <w:rFonts w:asciiTheme="majorHAnsi" w:eastAsiaTheme="majorEastAsia" w:hAnsiTheme="majorHAnsi" w:cstheme="majorBidi"/>
      <w:color w:val="365F91" w:themeColor="accent1" w:themeShade="BF"/>
      <w:sz w:val="26"/>
      <w:szCs w:val="26"/>
    </w:rPr>
  </w:style>
  <w:style w:type="character" w:customStyle="1" w:styleId="ListparagrafCaracter">
    <w:name w:val="Listă paragraf Caracter"/>
    <w:aliases w:val="body 2 Caracter"/>
    <w:link w:val="Listparagraf"/>
    <w:uiPriority w:val="34"/>
    <w:rsid w:val="00996C93"/>
  </w:style>
  <w:style w:type="paragraph" w:customStyle="1" w:styleId="pfeilaufzhlungszeichen">
    <w:name w:val="pfeil aufzählungszeichen"/>
    <w:basedOn w:val="Normal"/>
    <w:link w:val="pfeilaufzhlungszeichenZchn"/>
    <w:rsid w:val="00996C93"/>
    <w:pPr>
      <w:numPr>
        <w:numId w:val="6"/>
      </w:numPr>
      <w:autoSpaceDE w:val="0"/>
      <w:autoSpaceDN w:val="0"/>
      <w:adjustRightInd w:val="0"/>
      <w:spacing w:before="60" w:after="0" w:line="240" w:lineRule="auto"/>
      <w:jc w:val="both"/>
    </w:pPr>
    <w:rPr>
      <w:rFonts w:ascii="Calibri" w:eastAsia="Calibri" w:hAnsi="Calibri" w:cs="Arial"/>
      <w:szCs w:val="24"/>
      <w:lang w:val="en-US" w:eastAsia="ro-RO"/>
    </w:rPr>
  </w:style>
  <w:style w:type="character" w:customStyle="1" w:styleId="pfeilaufzhlungszeichenZchn">
    <w:name w:val="pfeil aufzählungszeichen Zchn"/>
    <w:link w:val="pfeilaufzhlungszeichen"/>
    <w:locked/>
    <w:rsid w:val="00996C93"/>
    <w:rPr>
      <w:rFonts w:ascii="Calibri" w:eastAsia="Calibri" w:hAnsi="Calibri" w:cs="Arial"/>
      <w:szCs w:val="24"/>
      <w:lang w:val="en-US" w:eastAsia="ro-RO"/>
    </w:rPr>
  </w:style>
  <w:style w:type="character" w:customStyle="1" w:styleId="Titlu1Caracter">
    <w:name w:val="Titlu 1 Caracter"/>
    <w:basedOn w:val="Fontdeparagrafimplicit"/>
    <w:link w:val="Titlu1"/>
    <w:uiPriority w:val="9"/>
    <w:rsid w:val="00D529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18</Pages>
  <Words>7715</Words>
  <Characters>44749</Characters>
  <Application>Microsoft Office Word</Application>
  <DocSecurity>0</DocSecurity>
  <Lines>372</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Hersh</dc:creator>
  <cp:keywords/>
  <dc:description/>
  <cp:lastModifiedBy>Sabin</cp:lastModifiedBy>
  <cp:revision>5</cp:revision>
  <dcterms:created xsi:type="dcterms:W3CDTF">2022-08-29T12:43:00Z</dcterms:created>
  <dcterms:modified xsi:type="dcterms:W3CDTF">2022-09-08T08:36:00Z</dcterms:modified>
</cp:coreProperties>
</file>