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0C3" w:rsidRPr="00D710C3" w:rsidRDefault="00D710C3" w:rsidP="00D710C3">
      <w:pPr>
        <w:spacing w:before="150" w:after="0" w:line="240" w:lineRule="auto"/>
        <w:rPr>
          <w:rFonts w:ascii="Verdana" w:eastAsia="Times New Roman" w:hAnsi="Verdana" w:cs="Times New Roman"/>
          <w:b/>
          <w:bCs/>
          <w:color w:val="000000"/>
          <w:sz w:val="23"/>
          <w:szCs w:val="23"/>
          <w:lang w:eastAsia="ro-RO"/>
        </w:rPr>
      </w:pPr>
      <w:r w:rsidRPr="00D710C3">
        <w:rPr>
          <w:rFonts w:ascii="Verdana" w:eastAsia="Times New Roman" w:hAnsi="Verdana" w:cs="Times New Roman"/>
          <w:b/>
          <w:bCs/>
          <w:color w:val="000000"/>
          <w:sz w:val="23"/>
          <w:szCs w:val="23"/>
          <w:lang w:eastAsia="ro-RO"/>
        </w:rPr>
        <w:t>Bomba ecologică de la Iazu</w:t>
      </w:r>
    </w:p>
    <w:p w:rsidR="00D710C3" w:rsidRPr="00D710C3" w:rsidRDefault="00D710C3" w:rsidP="00D710C3">
      <w:pPr>
        <w:spacing w:after="0" w:line="240" w:lineRule="auto"/>
        <w:outlineLvl w:val="0"/>
        <w:rPr>
          <w:rFonts w:ascii="Verdana" w:eastAsia="Times New Roman" w:hAnsi="Verdana" w:cs="Times New Roman"/>
          <w:b/>
          <w:bCs/>
          <w:color w:val="000000"/>
          <w:kern w:val="36"/>
          <w:sz w:val="29"/>
          <w:szCs w:val="29"/>
          <w:lang w:eastAsia="ro-RO"/>
        </w:rPr>
      </w:pPr>
      <w:r w:rsidRPr="00D710C3">
        <w:rPr>
          <w:rFonts w:ascii="Verdana" w:eastAsia="Times New Roman" w:hAnsi="Verdana" w:cs="Times New Roman"/>
          <w:b/>
          <w:bCs/>
          <w:color w:val="000000"/>
          <w:kern w:val="36"/>
          <w:sz w:val="29"/>
          <w:szCs w:val="29"/>
          <w:lang w:eastAsia="ro-RO"/>
        </w:rPr>
        <w:t>Certificat de urbanism pentru prima fabrică de ars cauciucuri</w:t>
      </w:r>
    </w:p>
    <w:p w:rsidR="00D710C3" w:rsidRPr="00D710C3" w:rsidRDefault="00D710C3" w:rsidP="00D710C3">
      <w:pPr>
        <w:spacing w:before="150" w:after="0" w:line="240" w:lineRule="auto"/>
        <w:jc w:val="both"/>
        <w:rPr>
          <w:rFonts w:ascii="Georgia" w:eastAsia="Times New Roman" w:hAnsi="Georgia" w:cs="Times New Roman"/>
          <w:color w:val="000000"/>
          <w:sz w:val="19"/>
          <w:szCs w:val="19"/>
          <w:lang w:eastAsia="ro-RO"/>
        </w:rPr>
      </w:pPr>
      <w:r w:rsidRPr="00D710C3">
        <w:rPr>
          <w:rFonts w:ascii="Georgia" w:eastAsia="Times New Roman" w:hAnsi="Georgia" w:cs="Times New Roman"/>
          <w:color w:val="000000"/>
          <w:sz w:val="19"/>
          <w:szCs w:val="19"/>
          <w:lang w:eastAsia="ro-RO"/>
        </w:rPr>
        <w:t>Firma Adora TECH a demarat procedurile legale pentru construirea primei instalații de piroliză a cauciucului din Ialomița. Conside</w:t>
      </w:r>
      <w:r w:rsidRPr="00D710C3">
        <w:rPr>
          <w:rFonts w:ascii="Georgia" w:eastAsia="Times New Roman" w:hAnsi="Georgia" w:cs="Times New Roman"/>
          <w:color w:val="000000"/>
          <w:sz w:val="19"/>
          <w:szCs w:val="19"/>
          <w:lang w:eastAsia="ro-RO"/>
        </w:rPr>
        <w:softHyphen/>
        <w:t>rată de experți drept </w:t>
      </w:r>
      <w:r w:rsidRPr="00D710C3">
        <w:rPr>
          <w:rFonts w:ascii="Georgia" w:eastAsia="Times New Roman" w:hAnsi="Georgia" w:cs="Times New Roman"/>
          <w:i/>
          <w:iCs/>
          <w:color w:val="000000"/>
          <w:sz w:val="19"/>
          <w:szCs w:val="19"/>
          <w:lang w:eastAsia="ro-RO"/>
        </w:rPr>
        <w:t>«bombă ecologică»</w:t>
      </w:r>
      <w:r w:rsidRPr="00D710C3">
        <w:rPr>
          <w:rFonts w:ascii="Georgia" w:eastAsia="Times New Roman" w:hAnsi="Georgia" w:cs="Times New Roman"/>
          <w:color w:val="000000"/>
          <w:sz w:val="19"/>
          <w:szCs w:val="19"/>
          <w:lang w:eastAsia="ro-RO"/>
        </w:rPr>
        <w:t>, investiția a fost mascată în «două corturi me</w:t>
      </w:r>
      <w:r w:rsidRPr="00D710C3">
        <w:rPr>
          <w:rFonts w:ascii="Georgia" w:eastAsia="Times New Roman" w:hAnsi="Georgia" w:cs="Times New Roman"/>
          <w:color w:val="000000"/>
          <w:sz w:val="19"/>
          <w:szCs w:val="19"/>
          <w:lang w:eastAsia="ro-RO"/>
        </w:rPr>
        <w:softHyphen/>
        <w:t>talice» în curtea fostului CAP din Iazu, în imediata vecinătate a caselor. Certificatul de urbanism a fost deja eliberat de către autori</w:t>
      </w:r>
      <w:r w:rsidRPr="00D710C3">
        <w:rPr>
          <w:rFonts w:ascii="Georgia" w:eastAsia="Times New Roman" w:hAnsi="Georgia" w:cs="Times New Roman"/>
          <w:color w:val="000000"/>
          <w:sz w:val="19"/>
          <w:szCs w:val="19"/>
          <w:lang w:eastAsia="ro-RO"/>
        </w:rPr>
        <w:softHyphen/>
        <w:t>tățile locale din Scânteia, iar acum se așteaptă avizul de la Agenția pentru Protecția Mediului Ialomița. «Este o investiție complexă pentru care e nevoie de autorizație integrată de mediu...» a precizat Laurențiu Ghiauru, directorul Agenției.</w:t>
      </w:r>
      <w:r w:rsidRPr="00D710C3">
        <w:rPr>
          <w:rFonts w:ascii="Georgia" w:eastAsia="Times New Roman" w:hAnsi="Georgia" w:cs="Times New Roman"/>
          <w:color w:val="000000"/>
          <w:sz w:val="19"/>
          <w:szCs w:val="19"/>
          <w:lang w:eastAsia="ro-RO"/>
        </w:rPr>
        <w:br/>
      </w:r>
      <w:r w:rsidRPr="00D710C3">
        <w:rPr>
          <w:rFonts w:ascii="Georgia" w:eastAsia="Times New Roman" w:hAnsi="Georgia" w:cs="Times New Roman"/>
          <w:color w:val="000000"/>
          <w:sz w:val="19"/>
          <w:szCs w:val="19"/>
          <w:lang w:eastAsia="ro-RO"/>
        </w:rPr>
        <w:br/>
      </w:r>
      <w:r w:rsidRPr="00D710C3">
        <w:rPr>
          <w:rFonts w:ascii="Georgia" w:eastAsia="Times New Roman" w:hAnsi="Georgia" w:cs="Times New Roman"/>
          <w:b/>
          <w:bCs/>
          <w:color w:val="FFFFFF"/>
          <w:sz w:val="19"/>
          <w:szCs w:val="19"/>
          <w:shd w:val="clear" w:color="auto" w:fill="FF0000"/>
          <w:lang w:eastAsia="ro-RO"/>
        </w:rPr>
        <w:t>Noi afaceri cu deșeuri</w:t>
      </w:r>
      <w:r w:rsidRPr="00D710C3">
        <w:rPr>
          <w:rFonts w:ascii="Georgia" w:eastAsia="Times New Roman" w:hAnsi="Georgia" w:cs="Times New Roman"/>
          <w:color w:val="000000"/>
          <w:sz w:val="19"/>
          <w:szCs w:val="19"/>
          <w:lang w:eastAsia="ro-RO"/>
        </w:rPr>
        <w:br/>
        <w:t xml:space="preserve">Ialomița pare să fi devenit raiul afacerilor cu deșeuri de orice fel. După </w:t>
      </w:r>
      <w:proofErr w:type="spellStart"/>
      <w:r w:rsidRPr="00D710C3">
        <w:rPr>
          <w:rFonts w:ascii="Georgia" w:eastAsia="Times New Roman" w:hAnsi="Georgia" w:cs="Times New Roman"/>
          <w:color w:val="000000"/>
          <w:sz w:val="19"/>
          <w:szCs w:val="19"/>
          <w:lang w:eastAsia="ro-RO"/>
        </w:rPr>
        <w:t>Vivani</w:t>
      </w:r>
      <w:proofErr w:type="spellEnd"/>
      <w:r w:rsidRPr="00D710C3">
        <w:rPr>
          <w:rFonts w:ascii="Georgia" w:eastAsia="Times New Roman" w:hAnsi="Georgia" w:cs="Times New Roman"/>
          <w:color w:val="000000"/>
          <w:sz w:val="19"/>
          <w:szCs w:val="19"/>
          <w:lang w:eastAsia="ro-RO"/>
        </w:rPr>
        <w:t xml:space="preserve"> Salubritate, care va construi o groapă de deșeuri periculoase de 1 hectar, o firmă locală, Adora TECH, a obținut din partea Primăriei Scânteia un certificat de urbanism pentru construirea unei instalații de piroliză a cauciucului. Altfel spus, o stație de ardere a anvelopelor uzate în vederea obținerii de produse derivate, respectiv aditivi pentru benzină și gaze. Investiția ar urma să fie realizată la Iazu, la 20 de kilometri de Slobozia, în incinta fostului CAP, în imediata vecinătate a caselor din sat. Conform esti</w:t>
      </w:r>
      <w:r w:rsidRPr="00D710C3">
        <w:rPr>
          <w:rFonts w:ascii="Georgia" w:eastAsia="Times New Roman" w:hAnsi="Georgia" w:cs="Times New Roman"/>
          <w:color w:val="000000"/>
          <w:sz w:val="19"/>
          <w:szCs w:val="19"/>
          <w:lang w:eastAsia="ro-RO"/>
        </w:rPr>
        <w:softHyphen/>
        <w:t>mărilor inițiale, capacitatea de prelucrare a instalației este de 36 de tone, iar materia primă ar urma să fie depozitată în același loc. Alexandru Dascălu, unul dintre reprezentanții firmei, susține că «procesul este sigur și că impactul asupra mediului este minim...». Lo</w:t>
      </w:r>
      <w:r w:rsidRPr="00D710C3">
        <w:rPr>
          <w:rFonts w:ascii="Georgia" w:eastAsia="Times New Roman" w:hAnsi="Georgia" w:cs="Times New Roman"/>
          <w:color w:val="000000"/>
          <w:sz w:val="19"/>
          <w:szCs w:val="19"/>
          <w:lang w:eastAsia="ro-RO"/>
        </w:rPr>
        <w:softHyphen/>
        <w:t>cuitorii din Iazu sunt însă în</w:t>
      </w:r>
      <w:r w:rsidRPr="00D710C3">
        <w:rPr>
          <w:rFonts w:ascii="Georgia" w:eastAsia="Times New Roman" w:hAnsi="Georgia" w:cs="Times New Roman"/>
          <w:color w:val="000000"/>
          <w:sz w:val="19"/>
          <w:szCs w:val="19"/>
          <w:lang w:eastAsia="ro-RO"/>
        </w:rPr>
        <w:softHyphen/>
        <w:t>grijorați și se tem că vor ajunge asemeni celor din Ciulnița și Slobozia, afectați direct de acti</w:t>
      </w:r>
      <w:r w:rsidRPr="00D710C3">
        <w:rPr>
          <w:rFonts w:ascii="Georgia" w:eastAsia="Times New Roman" w:hAnsi="Georgia" w:cs="Times New Roman"/>
          <w:color w:val="000000"/>
          <w:sz w:val="19"/>
          <w:szCs w:val="19"/>
          <w:lang w:eastAsia="ro-RO"/>
        </w:rPr>
        <w:softHyphen/>
        <w:t>vitatea firmei Clean TECH, specializată în producția de hrană pentru animale. «Băiatul ăsta spune că nu e niciun pericol și că nici măcar fum nu iese. Dar dacă ard cauciucuri, tare mi-e teamă că n-o să fie așa. O să vedem!» ne explică un localnic cu casa lipită de gardul fostului CAP.</w:t>
      </w:r>
      <w:r w:rsidRPr="00D710C3">
        <w:rPr>
          <w:rFonts w:ascii="Georgia" w:eastAsia="Times New Roman" w:hAnsi="Georgia" w:cs="Times New Roman"/>
          <w:color w:val="000000"/>
          <w:sz w:val="19"/>
          <w:szCs w:val="19"/>
          <w:lang w:eastAsia="ro-RO"/>
        </w:rPr>
        <w:br/>
      </w:r>
      <w:r w:rsidRPr="00D710C3">
        <w:rPr>
          <w:rFonts w:ascii="Georgia" w:eastAsia="Times New Roman" w:hAnsi="Georgia" w:cs="Times New Roman"/>
          <w:color w:val="000000"/>
          <w:sz w:val="19"/>
          <w:szCs w:val="19"/>
          <w:lang w:eastAsia="ro-RO"/>
        </w:rPr>
        <w:br/>
      </w:r>
      <w:r w:rsidRPr="00D710C3">
        <w:rPr>
          <w:rFonts w:ascii="Georgia" w:eastAsia="Times New Roman" w:hAnsi="Georgia" w:cs="Times New Roman"/>
          <w:b/>
          <w:bCs/>
          <w:color w:val="FFFFFF"/>
          <w:sz w:val="19"/>
          <w:szCs w:val="19"/>
          <w:shd w:val="clear" w:color="auto" w:fill="FF0000"/>
          <w:lang w:eastAsia="ro-RO"/>
        </w:rPr>
        <w:t>Autoritățile bat în retragere</w:t>
      </w:r>
      <w:r w:rsidRPr="00D710C3">
        <w:rPr>
          <w:rFonts w:ascii="Georgia" w:eastAsia="Times New Roman" w:hAnsi="Georgia" w:cs="Times New Roman"/>
          <w:color w:val="000000"/>
          <w:sz w:val="19"/>
          <w:szCs w:val="19"/>
          <w:lang w:eastAsia="ro-RO"/>
        </w:rPr>
        <w:br/>
        <w:t>Imediat după eliberarea certificatului de urbanism, primarul comunei Scânteia, Georgeta Ilie a bătut în retragere: «I-am elibe</w:t>
      </w:r>
      <w:r w:rsidRPr="00D710C3">
        <w:rPr>
          <w:rFonts w:ascii="Georgia" w:eastAsia="Times New Roman" w:hAnsi="Georgia" w:cs="Times New Roman"/>
          <w:color w:val="000000"/>
          <w:sz w:val="19"/>
          <w:szCs w:val="19"/>
          <w:lang w:eastAsia="ro-RO"/>
        </w:rPr>
        <w:softHyphen/>
        <w:t>rat certificat de urbanism pentru două corturi metalice... Apoi am aflat că vrea să facă o stație de piroliză! Nici nu știu prea bine ce înseamnă asta... Sigur, toate autoritățile locale vor agenți economici care să investească. Toți vrem industrie locală! Dar locui</w:t>
      </w:r>
      <w:r w:rsidRPr="00D710C3">
        <w:rPr>
          <w:rFonts w:ascii="Georgia" w:eastAsia="Times New Roman" w:hAnsi="Georgia" w:cs="Times New Roman"/>
          <w:color w:val="000000"/>
          <w:sz w:val="19"/>
          <w:szCs w:val="19"/>
          <w:lang w:eastAsia="ro-RO"/>
        </w:rPr>
        <w:softHyphen/>
        <w:t>torii sunt îngrijorați... Au aflat și au început să mă întrebe. Dacă mă întrebați pe mine, nu sunt de acord! Dar eu nu sunt un specia</w:t>
      </w:r>
      <w:r w:rsidRPr="00D710C3">
        <w:rPr>
          <w:rFonts w:ascii="Georgia" w:eastAsia="Times New Roman" w:hAnsi="Georgia" w:cs="Times New Roman"/>
          <w:color w:val="000000"/>
          <w:sz w:val="19"/>
          <w:szCs w:val="19"/>
          <w:lang w:eastAsia="ro-RO"/>
        </w:rPr>
        <w:softHyphen/>
        <w:t>list. Ar trebui să se pronunțe cei de la Mediu, să ne explice, să ne consilieze... În schimb, ei ne cer nouă explicații și clarificări...» a declarat ea pentru ziarul nostru. Agenția pentru Protecția Mediului Ialomița analizează la acest mo</w:t>
      </w:r>
      <w:r w:rsidRPr="00D710C3">
        <w:rPr>
          <w:rFonts w:ascii="Georgia" w:eastAsia="Times New Roman" w:hAnsi="Georgia" w:cs="Times New Roman"/>
          <w:color w:val="000000"/>
          <w:sz w:val="19"/>
          <w:szCs w:val="19"/>
          <w:lang w:eastAsia="ro-RO"/>
        </w:rPr>
        <w:softHyphen/>
        <w:t>ment dosarul de autorizare al instalației de piroliză a cauciucului depus de Adora TECH. Con</w:t>
      </w:r>
      <w:r w:rsidRPr="00D710C3">
        <w:rPr>
          <w:rFonts w:ascii="Georgia" w:eastAsia="Times New Roman" w:hAnsi="Georgia" w:cs="Times New Roman"/>
          <w:color w:val="000000"/>
          <w:sz w:val="19"/>
          <w:szCs w:val="19"/>
          <w:lang w:eastAsia="ro-RO"/>
        </w:rPr>
        <w:softHyphen/>
        <w:t>form informațiilor oficiale, procedurile sunt în derulare, însă procesul va fi unul de durată: «Este o investiție complexă pentru care e nevoie de autorizație integrată de mediu... Aceasta este opinia mea. Pe cale de conse</w:t>
      </w:r>
      <w:r w:rsidRPr="00D710C3">
        <w:rPr>
          <w:rFonts w:ascii="Georgia" w:eastAsia="Times New Roman" w:hAnsi="Georgia" w:cs="Times New Roman"/>
          <w:color w:val="000000"/>
          <w:sz w:val="19"/>
          <w:szCs w:val="19"/>
          <w:lang w:eastAsia="ro-RO"/>
        </w:rPr>
        <w:softHyphen/>
        <w:t>cință, putem vorbi de această investiție începând cu anul viitor!» ne-a declarat Laurențiu Ghiauru, directorul Agenției.</w:t>
      </w:r>
      <w:r w:rsidRPr="00D710C3">
        <w:rPr>
          <w:rFonts w:ascii="Georgia" w:eastAsia="Times New Roman" w:hAnsi="Georgia" w:cs="Times New Roman"/>
          <w:color w:val="000000"/>
          <w:sz w:val="19"/>
          <w:szCs w:val="19"/>
          <w:lang w:eastAsia="ro-RO"/>
        </w:rPr>
        <w:br/>
      </w:r>
      <w:r w:rsidRPr="00D710C3">
        <w:rPr>
          <w:rFonts w:ascii="Georgia" w:eastAsia="Times New Roman" w:hAnsi="Georgia" w:cs="Times New Roman"/>
          <w:color w:val="000000"/>
          <w:sz w:val="19"/>
          <w:szCs w:val="19"/>
          <w:lang w:eastAsia="ro-RO"/>
        </w:rPr>
        <w:br/>
      </w:r>
      <w:r w:rsidRPr="00D710C3">
        <w:rPr>
          <w:rFonts w:ascii="Georgia" w:eastAsia="Times New Roman" w:hAnsi="Georgia" w:cs="Times New Roman"/>
          <w:b/>
          <w:bCs/>
          <w:color w:val="FFFF00"/>
          <w:sz w:val="19"/>
          <w:szCs w:val="19"/>
          <w:shd w:val="clear" w:color="auto" w:fill="FF0000"/>
          <w:lang w:eastAsia="ro-RO"/>
        </w:rPr>
        <w:t>Adora TECH, un pui de Clean TECH</w:t>
      </w:r>
      <w:r w:rsidRPr="00D710C3">
        <w:rPr>
          <w:rFonts w:ascii="Georgia" w:eastAsia="Times New Roman" w:hAnsi="Georgia" w:cs="Times New Roman"/>
          <w:color w:val="000000"/>
          <w:sz w:val="19"/>
          <w:szCs w:val="19"/>
          <w:lang w:eastAsia="ro-RO"/>
        </w:rPr>
        <w:t> </w:t>
      </w:r>
      <w:r w:rsidRPr="00D710C3">
        <w:rPr>
          <w:rFonts w:ascii="Georgia" w:eastAsia="Times New Roman" w:hAnsi="Georgia" w:cs="Times New Roman"/>
          <w:i/>
          <w:iCs/>
          <w:color w:val="000000"/>
          <w:sz w:val="19"/>
          <w:szCs w:val="19"/>
          <w:lang w:eastAsia="ro-RO"/>
        </w:rPr>
        <w:t xml:space="preserve">Surse mai bine informate decât noi susțin că în spatele Adora TECH se ascunde același </w:t>
      </w:r>
      <w:proofErr w:type="spellStart"/>
      <w:r w:rsidRPr="00D710C3">
        <w:rPr>
          <w:rFonts w:ascii="Georgia" w:eastAsia="Times New Roman" w:hAnsi="Georgia" w:cs="Times New Roman"/>
          <w:i/>
          <w:iCs/>
          <w:color w:val="000000"/>
          <w:sz w:val="19"/>
          <w:szCs w:val="19"/>
          <w:lang w:eastAsia="ro-RO"/>
        </w:rPr>
        <w:t>Shimon</w:t>
      </w:r>
      <w:proofErr w:type="spellEnd"/>
      <w:r w:rsidRPr="00D710C3">
        <w:rPr>
          <w:rFonts w:ascii="Georgia" w:eastAsia="Times New Roman" w:hAnsi="Georgia" w:cs="Times New Roman"/>
          <w:i/>
          <w:iCs/>
          <w:color w:val="000000"/>
          <w:sz w:val="19"/>
          <w:szCs w:val="19"/>
          <w:lang w:eastAsia="ro-RO"/>
        </w:rPr>
        <w:t xml:space="preserve"> </w:t>
      </w:r>
      <w:proofErr w:type="spellStart"/>
      <w:r w:rsidRPr="00D710C3">
        <w:rPr>
          <w:rFonts w:ascii="Georgia" w:eastAsia="Times New Roman" w:hAnsi="Georgia" w:cs="Times New Roman"/>
          <w:i/>
          <w:iCs/>
          <w:color w:val="000000"/>
          <w:sz w:val="19"/>
          <w:szCs w:val="19"/>
          <w:lang w:eastAsia="ro-RO"/>
        </w:rPr>
        <w:t>Kashti</w:t>
      </w:r>
      <w:proofErr w:type="spellEnd"/>
      <w:r w:rsidRPr="00D710C3">
        <w:rPr>
          <w:rFonts w:ascii="Georgia" w:eastAsia="Times New Roman" w:hAnsi="Georgia" w:cs="Times New Roman"/>
          <w:i/>
          <w:iCs/>
          <w:color w:val="000000"/>
          <w:sz w:val="19"/>
          <w:szCs w:val="19"/>
          <w:lang w:eastAsia="ro-RO"/>
        </w:rPr>
        <w:t>, investitorul israelian care a reușit să construiască la Ciulnița fabrica de hrană pentru câini pe un teren care avea destinație de pășune. Cu sau fără el, investiția de la Iazu rămâne una extrem de controversată. Puținele instalații de piroliză a cauciucului care funcționează în România generează probleme de mediu grave. Și, peste tot unde se încearcă realizarea unor astfel de investiții, locuitorii din zonă protestează și cer autorităților să intervină pentru stoparea acestor demersuri.</w:t>
      </w:r>
    </w:p>
    <w:p w:rsidR="00D710C3" w:rsidRPr="00D710C3" w:rsidRDefault="00D710C3" w:rsidP="00D710C3">
      <w:pPr>
        <w:spacing w:after="0" w:line="240" w:lineRule="auto"/>
        <w:jc w:val="both"/>
        <w:rPr>
          <w:rFonts w:ascii="Georgia" w:eastAsia="Times New Roman" w:hAnsi="Georgia" w:cs="Times New Roman"/>
          <w:b/>
          <w:bCs/>
          <w:i/>
          <w:iCs/>
          <w:color w:val="000000"/>
          <w:lang w:eastAsia="ro-RO"/>
        </w:rPr>
      </w:pPr>
      <w:r w:rsidRPr="00D710C3">
        <w:rPr>
          <w:rFonts w:ascii="Georgia" w:eastAsia="Times New Roman" w:hAnsi="Georgia" w:cs="Times New Roman"/>
          <w:b/>
          <w:bCs/>
          <w:i/>
          <w:iCs/>
          <w:color w:val="000000"/>
          <w:lang w:eastAsia="ro-RO"/>
        </w:rPr>
        <w:t>13 Februarie 2020,</w:t>
      </w:r>
    </w:p>
    <w:p w:rsidR="001E12A8" w:rsidRDefault="00D710C3">
      <w:hyperlink r:id="rId5" w:history="1">
        <w:r>
          <w:rPr>
            <w:rStyle w:val="Hyperlink"/>
          </w:rPr>
          <w:t>http://www.independentonline.ro/2020/02/13/Certificat-de-urbanism-pentru-prima-fabrica-de-ars-cauciucuri-19707</w:t>
        </w:r>
      </w:hyperlink>
      <w:bookmarkStart w:id="0" w:name="_GoBack"/>
      <w:bookmarkEnd w:id="0"/>
    </w:p>
    <w:sectPr w:rsidR="001E12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85E"/>
    <w:rsid w:val="000800B3"/>
    <w:rsid w:val="0011785E"/>
    <w:rsid w:val="002136F1"/>
    <w:rsid w:val="003E2A07"/>
    <w:rsid w:val="00785242"/>
    <w:rsid w:val="007C3617"/>
    <w:rsid w:val="008A2D89"/>
    <w:rsid w:val="00A23CAF"/>
    <w:rsid w:val="00A34E8C"/>
    <w:rsid w:val="00A6112A"/>
    <w:rsid w:val="00CE18BF"/>
    <w:rsid w:val="00D710C3"/>
    <w:rsid w:val="00D81215"/>
    <w:rsid w:val="00EE12D5"/>
    <w:rsid w:val="00F22713"/>
    <w:rsid w:val="00FB7296"/>
    <w:rsid w:val="00FE6EE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link w:val="Titlu1Caracter"/>
    <w:uiPriority w:val="9"/>
    <w:qFormat/>
    <w:rsid w:val="00D710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D710C3"/>
    <w:rPr>
      <w:rFonts w:ascii="Times New Roman" w:eastAsia="Times New Roman" w:hAnsi="Times New Roman" w:cs="Times New Roman"/>
      <w:b/>
      <w:bCs/>
      <w:kern w:val="36"/>
      <w:sz w:val="48"/>
      <w:szCs w:val="48"/>
      <w:lang w:eastAsia="ro-RO"/>
    </w:rPr>
  </w:style>
  <w:style w:type="paragraph" w:customStyle="1" w:styleId="overtitle">
    <w:name w:val="overtitle"/>
    <w:basedOn w:val="Normal"/>
    <w:rsid w:val="00D710C3"/>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body">
    <w:name w:val="body"/>
    <w:basedOn w:val="Normal"/>
    <w:rsid w:val="00D710C3"/>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Accentuat">
    <w:name w:val="Emphasis"/>
    <w:basedOn w:val="Fontdeparagrafimplicit"/>
    <w:uiPriority w:val="20"/>
    <w:qFormat/>
    <w:rsid w:val="00D710C3"/>
    <w:rPr>
      <w:i/>
      <w:iCs/>
    </w:rPr>
  </w:style>
  <w:style w:type="character" w:styleId="Robust">
    <w:name w:val="Strong"/>
    <w:basedOn w:val="Fontdeparagrafimplicit"/>
    <w:uiPriority w:val="22"/>
    <w:qFormat/>
    <w:rsid w:val="00D710C3"/>
    <w:rPr>
      <w:b/>
      <w:bCs/>
    </w:rPr>
  </w:style>
  <w:style w:type="paragraph" w:customStyle="1" w:styleId="details">
    <w:name w:val="details"/>
    <w:basedOn w:val="Normal"/>
    <w:rsid w:val="00D710C3"/>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Hyperlink">
    <w:name w:val="Hyperlink"/>
    <w:basedOn w:val="Fontdeparagrafimplicit"/>
    <w:uiPriority w:val="99"/>
    <w:semiHidden/>
    <w:unhideWhenUsed/>
    <w:rsid w:val="00D710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link w:val="Titlu1Caracter"/>
    <w:uiPriority w:val="9"/>
    <w:qFormat/>
    <w:rsid w:val="00D710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D710C3"/>
    <w:rPr>
      <w:rFonts w:ascii="Times New Roman" w:eastAsia="Times New Roman" w:hAnsi="Times New Roman" w:cs="Times New Roman"/>
      <w:b/>
      <w:bCs/>
      <w:kern w:val="36"/>
      <w:sz w:val="48"/>
      <w:szCs w:val="48"/>
      <w:lang w:eastAsia="ro-RO"/>
    </w:rPr>
  </w:style>
  <w:style w:type="paragraph" w:customStyle="1" w:styleId="overtitle">
    <w:name w:val="overtitle"/>
    <w:basedOn w:val="Normal"/>
    <w:rsid w:val="00D710C3"/>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body">
    <w:name w:val="body"/>
    <w:basedOn w:val="Normal"/>
    <w:rsid w:val="00D710C3"/>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Accentuat">
    <w:name w:val="Emphasis"/>
    <w:basedOn w:val="Fontdeparagrafimplicit"/>
    <w:uiPriority w:val="20"/>
    <w:qFormat/>
    <w:rsid w:val="00D710C3"/>
    <w:rPr>
      <w:i/>
      <w:iCs/>
    </w:rPr>
  </w:style>
  <w:style w:type="character" w:styleId="Robust">
    <w:name w:val="Strong"/>
    <w:basedOn w:val="Fontdeparagrafimplicit"/>
    <w:uiPriority w:val="22"/>
    <w:qFormat/>
    <w:rsid w:val="00D710C3"/>
    <w:rPr>
      <w:b/>
      <w:bCs/>
    </w:rPr>
  </w:style>
  <w:style w:type="paragraph" w:customStyle="1" w:styleId="details">
    <w:name w:val="details"/>
    <w:basedOn w:val="Normal"/>
    <w:rsid w:val="00D710C3"/>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Hyperlink">
    <w:name w:val="Hyperlink"/>
    <w:basedOn w:val="Fontdeparagrafimplicit"/>
    <w:uiPriority w:val="99"/>
    <w:semiHidden/>
    <w:unhideWhenUsed/>
    <w:rsid w:val="00D710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46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ndependentonline.ro/2020/02/13/Certificat-de-urbanism-pentru-prima-fabrica-de-ars-cauciucuri-19707" TargetMode="Externa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607</Words>
  <Characters>3522</Characters>
  <Application>Microsoft Office Word</Application>
  <DocSecurity>0</DocSecurity>
  <Lines>29</Lines>
  <Paragraphs>8</Paragraphs>
  <ScaleCrop>false</ScaleCrop>
  <Company/>
  <LinksUpToDate>false</LinksUpToDate>
  <CharactersWithSpaces>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Ganescu</dc:creator>
  <cp:keywords/>
  <dc:description/>
  <cp:lastModifiedBy>Alexandra Ganescu</cp:lastModifiedBy>
  <cp:revision>2</cp:revision>
  <dcterms:created xsi:type="dcterms:W3CDTF">2020-02-14T08:24:00Z</dcterms:created>
  <dcterms:modified xsi:type="dcterms:W3CDTF">2020-02-14T08:25:00Z</dcterms:modified>
</cp:coreProperties>
</file>