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0F" w:rsidRDefault="00C9230F" w:rsidP="002146ED">
      <w:pPr>
        <w:tabs>
          <w:tab w:val="left" w:pos="260"/>
        </w:tabs>
        <w:spacing w:after="0" w:line="240" w:lineRule="auto"/>
        <w:jc w:val="center"/>
        <w:rPr>
          <w:rFonts w:ascii="Arial" w:eastAsia="Calibri" w:hAnsi="Arial" w:cs="Arial"/>
          <w:b/>
          <w:sz w:val="28"/>
          <w:szCs w:val="28"/>
          <w:lang w:val="ro-RO"/>
        </w:rPr>
      </w:pPr>
      <w:bookmarkStart w:id="0" w:name="_GoBack"/>
      <w:bookmarkEnd w:id="0"/>
    </w:p>
    <w:p w:rsidR="002146ED" w:rsidRPr="00EB3CBC" w:rsidRDefault="002146ED" w:rsidP="002146ED">
      <w:pPr>
        <w:tabs>
          <w:tab w:val="left" w:pos="260"/>
        </w:tabs>
        <w:spacing w:after="0" w:line="240" w:lineRule="auto"/>
        <w:jc w:val="center"/>
        <w:rPr>
          <w:rFonts w:ascii="Arial" w:eastAsia="Calibri" w:hAnsi="Arial" w:cs="Arial"/>
          <w:b/>
          <w:sz w:val="28"/>
          <w:szCs w:val="28"/>
          <w:lang w:val="ro-RO"/>
        </w:rPr>
      </w:pPr>
      <w:r w:rsidRPr="00EB3CBC">
        <w:rPr>
          <w:rFonts w:ascii="Arial" w:eastAsia="Calibri" w:hAnsi="Arial" w:cs="Arial"/>
          <w:b/>
          <w:sz w:val="28"/>
          <w:szCs w:val="28"/>
          <w:lang w:val="ro-RO"/>
        </w:rPr>
        <w:t>AUTORIZAŢIE INTEGRATĂ DE MEDIU</w:t>
      </w:r>
    </w:p>
    <w:p w:rsidR="002146ED" w:rsidRDefault="002146ED" w:rsidP="002146ED">
      <w:pPr>
        <w:spacing w:after="0" w:line="240" w:lineRule="auto"/>
        <w:jc w:val="center"/>
        <w:rPr>
          <w:rFonts w:ascii="Arial" w:eastAsia="Calibri" w:hAnsi="Arial" w:cs="Arial"/>
          <w:b/>
          <w:sz w:val="28"/>
          <w:szCs w:val="28"/>
          <w:lang w:val="ro-RO"/>
        </w:rPr>
      </w:pPr>
      <w:r w:rsidRPr="00EB3CBC">
        <w:rPr>
          <w:rFonts w:ascii="Arial" w:eastAsia="Calibri" w:hAnsi="Arial" w:cs="Arial"/>
          <w:b/>
          <w:sz w:val="28"/>
          <w:szCs w:val="28"/>
          <w:lang w:val="ro-RO"/>
        </w:rPr>
        <w:t>Nr</w:t>
      </w:r>
      <w:r w:rsidR="004D22F7" w:rsidRPr="00EB3CBC">
        <w:rPr>
          <w:rFonts w:ascii="Arial" w:eastAsia="Calibri" w:hAnsi="Arial" w:cs="Arial"/>
          <w:b/>
          <w:sz w:val="28"/>
          <w:szCs w:val="28"/>
          <w:lang w:val="ro-RO"/>
        </w:rPr>
        <w:t>. 30/22.06.2010</w:t>
      </w:r>
    </w:p>
    <w:p w:rsidR="00C9230F" w:rsidRPr="00EB3CBC" w:rsidRDefault="00C9230F" w:rsidP="002146ED">
      <w:pPr>
        <w:spacing w:after="0" w:line="240" w:lineRule="auto"/>
        <w:jc w:val="center"/>
        <w:rPr>
          <w:rFonts w:ascii="Arial" w:eastAsia="Calibri" w:hAnsi="Arial" w:cs="Arial"/>
          <w:b/>
          <w:sz w:val="28"/>
          <w:szCs w:val="28"/>
          <w:lang w:val="ro-RO"/>
        </w:rPr>
      </w:pPr>
      <w:r>
        <w:rPr>
          <w:rFonts w:ascii="Arial" w:eastAsia="Calibri" w:hAnsi="Arial" w:cs="Arial"/>
          <w:b/>
          <w:sz w:val="28"/>
          <w:szCs w:val="28"/>
          <w:lang w:val="ro-RO"/>
        </w:rPr>
        <w:t>Actualizata la ……….08.2020</w:t>
      </w:r>
    </w:p>
    <w:p w:rsidR="003801F2" w:rsidRDefault="003801F2" w:rsidP="002146ED">
      <w:pPr>
        <w:tabs>
          <w:tab w:val="center" w:pos="4680"/>
          <w:tab w:val="right" w:pos="9360"/>
        </w:tabs>
        <w:spacing w:after="0" w:line="240" w:lineRule="auto"/>
        <w:ind w:right="133"/>
        <w:rPr>
          <w:rFonts w:ascii="Arial" w:eastAsia="Calibri" w:hAnsi="Arial" w:cs="Arial"/>
          <w:b/>
          <w:bCs/>
          <w:sz w:val="24"/>
          <w:szCs w:val="24"/>
          <w:lang w:val="ro-RO"/>
        </w:rPr>
      </w:pPr>
    </w:p>
    <w:p w:rsidR="00C9230F" w:rsidRDefault="00C9230F" w:rsidP="002146ED">
      <w:pPr>
        <w:tabs>
          <w:tab w:val="center" w:pos="4680"/>
          <w:tab w:val="right" w:pos="9360"/>
        </w:tabs>
        <w:spacing w:after="0" w:line="240" w:lineRule="auto"/>
        <w:ind w:right="133"/>
        <w:rPr>
          <w:rFonts w:ascii="Arial" w:eastAsia="Calibri" w:hAnsi="Arial" w:cs="Arial"/>
          <w:b/>
          <w:bCs/>
          <w:sz w:val="24"/>
          <w:szCs w:val="24"/>
          <w:lang w:val="ro-RO"/>
        </w:rPr>
      </w:pPr>
    </w:p>
    <w:p w:rsidR="002146ED" w:rsidRPr="00EB3CBC" w:rsidRDefault="002146ED" w:rsidP="002146ED">
      <w:pPr>
        <w:tabs>
          <w:tab w:val="center" w:pos="4680"/>
          <w:tab w:val="right" w:pos="9360"/>
        </w:tabs>
        <w:spacing w:after="0" w:line="240" w:lineRule="auto"/>
        <w:ind w:right="133"/>
        <w:rPr>
          <w:rFonts w:ascii="Times New Roman" w:eastAsia="Calibri" w:hAnsi="Times New Roman" w:cs="Times New Roman"/>
          <w:b/>
          <w:bCs/>
          <w:sz w:val="24"/>
          <w:szCs w:val="24"/>
          <w:lang w:val="ro-RO"/>
        </w:rPr>
      </w:pPr>
      <w:r w:rsidRPr="00EB3CBC">
        <w:rPr>
          <w:rFonts w:ascii="Arial" w:eastAsia="Calibri" w:hAnsi="Arial" w:cs="Arial"/>
          <w:b/>
          <w:bCs/>
          <w:sz w:val="24"/>
          <w:szCs w:val="24"/>
          <w:lang w:val="ro-RO"/>
        </w:rPr>
        <w:t xml:space="preserve">Operator: </w:t>
      </w:r>
      <w:r w:rsidR="00A515B2" w:rsidRPr="00EB3CBC">
        <w:rPr>
          <w:rFonts w:ascii="Arial" w:eastAsia="Calibri" w:hAnsi="Arial" w:cs="Arial"/>
          <w:b/>
          <w:bCs/>
          <w:sz w:val="24"/>
          <w:szCs w:val="24"/>
          <w:lang w:val="ro-RO"/>
        </w:rPr>
        <w:t xml:space="preserve">SC AVICOLA SA SLOBOZIA </w:t>
      </w:r>
    </w:p>
    <w:p w:rsidR="002146ED" w:rsidRPr="00EB3CBC" w:rsidRDefault="00E64C68" w:rsidP="002146ED">
      <w:pPr>
        <w:tabs>
          <w:tab w:val="center" w:pos="4680"/>
          <w:tab w:val="right" w:pos="9360"/>
        </w:tabs>
        <w:spacing w:after="0" w:line="240" w:lineRule="auto"/>
        <w:ind w:right="133"/>
        <w:rPr>
          <w:rFonts w:ascii="Arial" w:eastAsia="Times New Roman" w:hAnsi="Arial" w:cs="Arial"/>
          <w:b/>
          <w:color w:val="000000"/>
          <w:sz w:val="24"/>
          <w:szCs w:val="24"/>
          <w:lang w:val="ro-RO" w:eastAsia="ro-RO"/>
        </w:rPr>
      </w:pPr>
      <w:r w:rsidRPr="00EB3CBC">
        <w:rPr>
          <w:rFonts w:ascii="Arial" w:eastAsia="Calibri" w:hAnsi="Arial" w:cs="Arial"/>
          <w:b/>
          <w:bCs/>
          <w:sz w:val="24"/>
          <w:szCs w:val="24"/>
          <w:lang w:val="ro-RO"/>
        </w:rPr>
        <w:t>Adresasediul social: Municipiul Slobozia, Sos. Constantei, Km 5-6, Judetul Ialomita.</w:t>
      </w:r>
    </w:p>
    <w:p w:rsidR="002146ED" w:rsidRPr="00EB3CBC" w:rsidRDefault="002146ED" w:rsidP="002146ED">
      <w:pPr>
        <w:spacing w:after="0" w:line="240" w:lineRule="auto"/>
        <w:jc w:val="both"/>
        <w:rPr>
          <w:rFonts w:ascii="Arial" w:eastAsia="Calibri" w:hAnsi="Arial" w:cs="Arial"/>
          <w:iCs/>
          <w:sz w:val="24"/>
          <w:szCs w:val="24"/>
          <w:lang w:val="ro-RO"/>
        </w:rPr>
      </w:pPr>
      <w:r w:rsidRPr="00EB3CBC">
        <w:rPr>
          <w:rFonts w:ascii="Arial" w:eastAsia="Calibri" w:hAnsi="Arial" w:cs="Arial"/>
          <w:b/>
          <w:iCs/>
          <w:sz w:val="24"/>
          <w:szCs w:val="24"/>
          <w:lang w:val="ro-RO"/>
        </w:rPr>
        <w:t xml:space="preserve">Punct de lucru: </w:t>
      </w:r>
      <w:r w:rsidRPr="00EB3CBC">
        <w:rPr>
          <w:rFonts w:ascii="Arial" w:eastAsia="Calibri" w:hAnsi="Arial" w:cs="Arial"/>
          <w:iCs/>
          <w:sz w:val="24"/>
          <w:szCs w:val="24"/>
          <w:lang w:val="ro-RO"/>
        </w:rPr>
        <w:t>Ferma pui</w:t>
      </w:r>
    </w:p>
    <w:p w:rsidR="002146ED" w:rsidRPr="00EB3CBC" w:rsidRDefault="002146ED" w:rsidP="002146ED">
      <w:pPr>
        <w:spacing w:after="0" w:line="240" w:lineRule="auto"/>
        <w:jc w:val="both"/>
        <w:rPr>
          <w:rFonts w:ascii="Arial" w:eastAsia="Calibri" w:hAnsi="Arial" w:cs="Arial"/>
          <w:b/>
          <w:iCs/>
          <w:sz w:val="24"/>
          <w:szCs w:val="24"/>
          <w:lang w:val="ro-RO"/>
        </w:rPr>
      </w:pPr>
      <w:r w:rsidRPr="00EB3CBC">
        <w:rPr>
          <w:rFonts w:ascii="Arial" w:eastAsia="Calibri" w:hAnsi="Arial" w:cs="Arial"/>
          <w:b/>
          <w:iCs/>
          <w:sz w:val="24"/>
          <w:szCs w:val="24"/>
          <w:lang w:val="ro-RO"/>
        </w:rPr>
        <w:t xml:space="preserve">Locaţia activităţii: </w:t>
      </w:r>
      <w:r w:rsidR="00E64C68" w:rsidRPr="00EB3CBC">
        <w:rPr>
          <w:rFonts w:ascii="Arial" w:eastAsia="Calibri" w:hAnsi="Arial" w:cs="Arial"/>
          <w:b/>
          <w:iCs/>
          <w:sz w:val="24"/>
          <w:szCs w:val="24"/>
          <w:lang w:val="ro-RO"/>
        </w:rPr>
        <w:t>Comuna Andrasesti, Judetul Ialomita, Ferma Nr. 4,</w:t>
      </w:r>
      <w:r w:rsidRPr="00EB3CBC">
        <w:rPr>
          <w:rFonts w:ascii="Arial" w:eastAsia="Calibri" w:hAnsi="Arial" w:cs="Arial"/>
          <w:b/>
          <w:iCs/>
          <w:sz w:val="24"/>
          <w:szCs w:val="24"/>
          <w:lang w:val="ro-RO"/>
        </w:rPr>
        <w:t xml:space="preserve"> judetul Ialomiţa </w:t>
      </w:r>
    </w:p>
    <w:p w:rsidR="002146ED" w:rsidRPr="00EB3CBC" w:rsidRDefault="002146ED" w:rsidP="002146ED">
      <w:pPr>
        <w:tabs>
          <w:tab w:val="left" w:pos="1000"/>
          <w:tab w:val="center" w:pos="4680"/>
          <w:tab w:val="right" w:pos="9360"/>
        </w:tabs>
        <w:spacing w:after="0" w:line="240" w:lineRule="auto"/>
        <w:jc w:val="both"/>
        <w:rPr>
          <w:rFonts w:ascii="Arial" w:eastAsia="Calibri" w:hAnsi="Arial" w:cs="Arial"/>
          <w:b/>
          <w:iCs/>
          <w:sz w:val="24"/>
          <w:szCs w:val="24"/>
          <w:lang w:val="ro-RO"/>
        </w:rPr>
      </w:pPr>
      <w:r w:rsidRPr="00EB3CBC">
        <w:rPr>
          <w:rFonts w:ascii="Arial" w:eastAsia="Calibri" w:hAnsi="Arial" w:cs="Arial"/>
          <w:b/>
          <w:iCs/>
          <w:sz w:val="24"/>
          <w:szCs w:val="24"/>
          <w:lang w:val="ro-RO"/>
        </w:rPr>
        <w:t xml:space="preserve">Categoria de activitate conform: </w:t>
      </w:r>
    </w:p>
    <w:p w:rsidR="002146ED" w:rsidRPr="00EB3CBC" w:rsidRDefault="002146ED" w:rsidP="002146ED">
      <w:pPr>
        <w:tabs>
          <w:tab w:val="left" w:pos="1000"/>
          <w:tab w:val="center" w:pos="4680"/>
          <w:tab w:val="right" w:pos="9360"/>
        </w:tabs>
        <w:spacing w:after="0" w:line="240" w:lineRule="auto"/>
        <w:jc w:val="both"/>
        <w:rPr>
          <w:rFonts w:ascii="Arial" w:eastAsia="Calibri" w:hAnsi="Arial" w:cs="Arial"/>
          <w:b/>
          <w:i/>
          <w:iCs/>
          <w:sz w:val="24"/>
          <w:szCs w:val="24"/>
          <w:lang w:val="ro-RO"/>
        </w:rPr>
      </w:pPr>
      <w:r w:rsidRPr="00EB3CBC">
        <w:rPr>
          <w:rFonts w:ascii="Arial" w:eastAsia="Calibri" w:hAnsi="Arial" w:cs="Arial"/>
          <w:b/>
          <w:i/>
          <w:iCs/>
          <w:sz w:val="24"/>
          <w:szCs w:val="24"/>
          <w:lang w:val="ro-RO"/>
        </w:rPr>
        <w:t xml:space="preserve">Anexei 1 la Legea nr. 278/2013 privind emisiile industriale, </w:t>
      </w:r>
    </w:p>
    <w:p w:rsidR="002146ED" w:rsidRPr="00EB3CBC" w:rsidRDefault="002146ED" w:rsidP="002146ED">
      <w:pPr>
        <w:tabs>
          <w:tab w:val="left" w:pos="1000"/>
          <w:tab w:val="center" w:pos="4680"/>
          <w:tab w:val="right" w:pos="9360"/>
        </w:tabs>
        <w:spacing w:after="0" w:line="240" w:lineRule="auto"/>
        <w:jc w:val="both"/>
        <w:rPr>
          <w:rFonts w:ascii="Arial" w:eastAsia="Calibri" w:hAnsi="Arial" w:cs="Arial"/>
          <w:b/>
          <w:i/>
          <w:iCs/>
          <w:sz w:val="24"/>
          <w:szCs w:val="24"/>
          <w:lang w:val="ro-RO"/>
        </w:rPr>
      </w:pPr>
      <w:r w:rsidRPr="00EB3CBC">
        <w:rPr>
          <w:rFonts w:ascii="Arial" w:eastAsia="Calibri" w:hAnsi="Arial" w:cs="Arial"/>
          <w:b/>
          <w:i/>
          <w:sz w:val="24"/>
          <w:szCs w:val="24"/>
          <w:lang w:val="ro-RO"/>
        </w:rPr>
        <w:t>Clasificării activităţilor din economia naţională</w:t>
      </w:r>
      <w:r w:rsidRPr="00EB3CBC">
        <w:rPr>
          <w:rFonts w:ascii="Arial" w:eastAsia="Calibri" w:hAnsi="Arial" w:cs="Arial"/>
          <w:b/>
          <w:i/>
          <w:iCs/>
          <w:sz w:val="24"/>
          <w:szCs w:val="24"/>
          <w:lang w:val="ro-RO"/>
        </w:rPr>
        <w:t xml:space="preserve"> CAEN,</w:t>
      </w:r>
    </w:p>
    <w:p w:rsidR="002146ED" w:rsidRPr="00EB3CBC" w:rsidRDefault="002146ED" w:rsidP="002146ED">
      <w:pPr>
        <w:tabs>
          <w:tab w:val="left" w:pos="1000"/>
          <w:tab w:val="center" w:pos="4680"/>
          <w:tab w:val="right" w:pos="9360"/>
        </w:tabs>
        <w:spacing w:after="0" w:line="240" w:lineRule="auto"/>
        <w:jc w:val="both"/>
        <w:rPr>
          <w:rFonts w:ascii="Arial" w:eastAsia="Calibri" w:hAnsi="Arial" w:cs="Arial"/>
          <w:b/>
          <w:i/>
          <w:iCs/>
          <w:sz w:val="24"/>
          <w:szCs w:val="24"/>
          <w:lang w:val="ro-RO"/>
        </w:rPr>
      </w:pPr>
      <w:r w:rsidRPr="00EB3CBC">
        <w:rPr>
          <w:rFonts w:ascii="Arial" w:eastAsia="Calibri" w:hAnsi="Arial" w:cs="Arial"/>
          <w:b/>
          <w:i/>
          <w:noProof/>
          <w:sz w:val="24"/>
          <w:szCs w:val="24"/>
          <w:lang w:val="ro-RO"/>
        </w:rPr>
        <w:t xml:space="preserve">Anexei I la Regulamentul (CE) nr. 166/2006 al Parlamentului European şi al Consiliului din 18.01.2006 privind înfiinţarea Registrului European al Poluanţilor Emişi şi Transferaţi, </w:t>
      </w:r>
    </w:p>
    <w:p w:rsidR="002146ED" w:rsidRPr="00EB3CBC" w:rsidRDefault="002146ED" w:rsidP="002146ED">
      <w:pPr>
        <w:spacing w:after="0" w:line="24" w:lineRule="auto"/>
        <w:rPr>
          <w:rFonts w:ascii="Times New Roman" w:eastAsia="Calibri" w:hAnsi="Times New Roman" w:cs="Times New Roman"/>
          <w:i/>
          <w:sz w:val="20"/>
          <w:szCs w:val="20"/>
          <w:lang w:val="ro-RO"/>
        </w:rPr>
      </w:pPr>
    </w:p>
    <w:tbl>
      <w:tblPr>
        <w:tblW w:w="930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5"/>
        <w:gridCol w:w="2659"/>
        <w:gridCol w:w="3988"/>
        <w:gridCol w:w="997"/>
        <w:gridCol w:w="997"/>
      </w:tblGrid>
      <w:tr w:rsidR="002146ED" w:rsidRPr="00EB3CBC" w:rsidTr="00E01C57">
        <w:tc>
          <w:tcPr>
            <w:tcW w:w="665"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sz w:val="20"/>
                <w:szCs w:val="24"/>
                <w:lang w:val="ro-RO"/>
              </w:rPr>
            </w:pPr>
            <w:r w:rsidRPr="00EB3CBC">
              <w:rPr>
                <w:rFonts w:ascii="Arial" w:eastAsia="Calibri" w:hAnsi="Arial" w:cs="Arial"/>
                <w:b/>
                <w:bCs/>
                <w:sz w:val="20"/>
                <w:szCs w:val="24"/>
                <w:lang w:val="ro-RO"/>
              </w:rPr>
              <w:t>Nr. Crt.</w:t>
            </w:r>
          </w:p>
        </w:tc>
        <w:tc>
          <w:tcPr>
            <w:tcW w:w="2659"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sz w:val="20"/>
                <w:szCs w:val="24"/>
                <w:lang w:val="ro-RO"/>
              </w:rPr>
            </w:pPr>
            <w:r w:rsidRPr="00EB3CBC">
              <w:rPr>
                <w:rFonts w:ascii="Arial" w:eastAsia="Calibri" w:hAnsi="Arial" w:cs="Arial"/>
                <w:b/>
                <w:bCs/>
                <w:sz w:val="20"/>
                <w:szCs w:val="24"/>
                <w:lang w:val="ro-RO"/>
              </w:rPr>
              <w:t>Cod activitate IED</w:t>
            </w:r>
          </w:p>
        </w:tc>
        <w:tc>
          <w:tcPr>
            <w:tcW w:w="3988"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sz w:val="20"/>
                <w:szCs w:val="24"/>
                <w:lang w:val="ro-RO"/>
              </w:rPr>
            </w:pPr>
            <w:r w:rsidRPr="00EB3CBC">
              <w:rPr>
                <w:rFonts w:ascii="Arial" w:eastAsia="Calibri" w:hAnsi="Arial" w:cs="Arial"/>
                <w:b/>
                <w:bCs/>
                <w:sz w:val="20"/>
                <w:szCs w:val="24"/>
                <w:lang w:val="ro-RO"/>
              </w:rPr>
              <w:t>Denumire activitate IED</w:t>
            </w:r>
          </w:p>
        </w:tc>
        <w:tc>
          <w:tcPr>
            <w:tcW w:w="997"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sz w:val="20"/>
                <w:szCs w:val="24"/>
                <w:lang w:val="ro-RO"/>
              </w:rPr>
            </w:pPr>
            <w:r w:rsidRPr="00EB3CBC">
              <w:rPr>
                <w:rFonts w:ascii="Arial" w:eastAsia="Calibri" w:hAnsi="Arial" w:cs="Arial"/>
                <w:b/>
                <w:bCs/>
                <w:sz w:val="20"/>
                <w:szCs w:val="24"/>
                <w:lang w:val="ro-RO"/>
              </w:rPr>
              <w:t>NFR</w:t>
            </w:r>
          </w:p>
        </w:tc>
        <w:tc>
          <w:tcPr>
            <w:tcW w:w="997"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sz w:val="20"/>
                <w:szCs w:val="24"/>
                <w:lang w:val="ro-RO"/>
              </w:rPr>
            </w:pPr>
            <w:r w:rsidRPr="00EB3CBC">
              <w:rPr>
                <w:rFonts w:ascii="Arial" w:eastAsia="Calibri" w:hAnsi="Arial" w:cs="Arial"/>
                <w:b/>
                <w:bCs/>
                <w:sz w:val="20"/>
                <w:szCs w:val="24"/>
                <w:lang w:val="ro-RO"/>
              </w:rPr>
              <w:t>SNAP</w:t>
            </w:r>
          </w:p>
        </w:tc>
      </w:tr>
      <w:tr w:rsidR="002146ED" w:rsidRPr="00EB3CBC" w:rsidTr="00E01C57">
        <w:tc>
          <w:tcPr>
            <w:tcW w:w="665"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r w:rsidRPr="00EB3CBC">
              <w:rPr>
                <w:rFonts w:ascii="Arial" w:eastAsia="Calibri" w:hAnsi="Arial" w:cs="Arial"/>
                <w:bCs/>
                <w:sz w:val="20"/>
                <w:szCs w:val="24"/>
                <w:lang w:val="ro-RO"/>
              </w:rPr>
              <w:t>1</w:t>
            </w:r>
          </w:p>
        </w:tc>
        <w:tc>
          <w:tcPr>
            <w:tcW w:w="2659"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r w:rsidRPr="00EB3CBC">
              <w:rPr>
                <w:rFonts w:ascii="Arial" w:eastAsia="Calibri" w:hAnsi="Arial" w:cs="Arial"/>
                <w:bCs/>
                <w:sz w:val="20"/>
                <w:szCs w:val="24"/>
                <w:lang w:val="ro-RO"/>
              </w:rPr>
              <w:t>6.6.a)</w:t>
            </w:r>
          </w:p>
        </w:tc>
        <w:tc>
          <w:tcPr>
            <w:tcW w:w="3988"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r w:rsidRPr="00EB3CBC">
              <w:rPr>
                <w:rFonts w:ascii="Arial" w:eastAsia="Calibri" w:hAnsi="Arial" w:cs="Arial"/>
                <w:bCs/>
                <w:sz w:val="20"/>
                <w:szCs w:val="24"/>
                <w:lang w:val="ro-RO"/>
              </w:rPr>
              <w:t xml:space="preserve"> Cresterea intensiva a pasarilor de curte si a porcilor, cu capacitati de peste:a).Cresterea intensiva a pasarilor de curte cu capacitatea de 40.000 de locuri pentru pasări de curte, asa cum sunt definite la art.3 lit.rr) din prezenta lege.</w:t>
            </w:r>
          </w:p>
        </w:tc>
        <w:tc>
          <w:tcPr>
            <w:tcW w:w="997"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r w:rsidRPr="00EB3CBC">
              <w:rPr>
                <w:rFonts w:ascii="Arial" w:eastAsia="Calibri" w:hAnsi="Arial" w:cs="Arial"/>
                <w:bCs/>
                <w:sz w:val="20"/>
                <w:szCs w:val="24"/>
                <w:lang w:val="ro-RO"/>
              </w:rPr>
              <w:t>3.B.4.g.ii</w:t>
            </w:r>
          </w:p>
        </w:tc>
        <w:tc>
          <w:tcPr>
            <w:tcW w:w="997"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r w:rsidRPr="00EB3CBC">
              <w:rPr>
                <w:rFonts w:ascii="Arial" w:eastAsia="Calibri" w:hAnsi="Arial" w:cs="Arial"/>
                <w:bCs/>
                <w:sz w:val="20"/>
                <w:szCs w:val="24"/>
                <w:lang w:val="ro-RO"/>
              </w:rPr>
              <w:t>100908</w:t>
            </w:r>
          </w:p>
        </w:tc>
      </w:tr>
      <w:tr w:rsidR="002146ED" w:rsidRPr="00EB3CBC" w:rsidTr="00E01C57">
        <w:tc>
          <w:tcPr>
            <w:tcW w:w="665"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r w:rsidRPr="00EB3CBC">
              <w:rPr>
                <w:rFonts w:ascii="Arial" w:eastAsia="Calibri" w:hAnsi="Arial" w:cs="Arial"/>
                <w:bCs/>
                <w:sz w:val="20"/>
                <w:szCs w:val="24"/>
                <w:lang w:val="ro-RO"/>
              </w:rPr>
              <w:t>2</w:t>
            </w:r>
          </w:p>
        </w:tc>
        <w:tc>
          <w:tcPr>
            <w:tcW w:w="2659"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p>
        </w:tc>
        <w:tc>
          <w:tcPr>
            <w:tcW w:w="3988"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p>
        </w:tc>
        <w:tc>
          <w:tcPr>
            <w:tcW w:w="997"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r w:rsidRPr="00EB3CBC">
              <w:rPr>
                <w:rFonts w:ascii="Arial" w:eastAsia="Calibri" w:hAnsi="Arial" w:cs="Arial"/>
                <w:bCs/>
                <w:sz w:val="20"/>
                <w:szCs w:val="24"/>
                <w:lang w:val="ro-RO"/>
              </w:rPr>
              <w:t>1.A.4.c.i</w:t>
            </w:r>
          </w:p>
        </w:tc>
        <w:tc>
          <w:tcPr>
            <w:tcW w:w="997"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r w:rsidRPr="00EB3CBC">
              <w:rPr>
                <w:rFonts w:ascii="Arial" w:eastAsia="Calibri" w:hAnsi="Arial" w:cs="Arial"/>
                <w:bCs/>
                <w:sz w:val="20"/>
                <w:szCs w:val="24"/>
                <w:lang w:val="ro-RO"/>
              </w:rPr>
              <w:t>020304</w:t>
            </w:r>
          </w:p>
        </w:tc>
      </w:tr>
      <w:tr w:rsidR="002146ED" w:rsidRPr="00EB3CBC" w:rsidTr="00E01C57">
        <w:tc>
          <w:tcPr>
            <w:tcW w:w="665"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r w:rsidRPr="00EB3CBC">
              <w:rPr>
                <w:rFonts w:ascii="Arial" w:eastAsia="Calibri" w:hAnsi="Arial" w:cs="Arial"/>
                <w:bCs/>
                <w:sz w:val="20"/>
                <w:szCs w:val="24"/>
                <w:lang w:val="ro-RO"/>
              </w:rPr>
              <w:t>3</w:t>
            </w:r>
          </w:p>
        </w:tc>
        <w:tc>
          <w:tcPr>
            <w:tcW w:w="2659"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p>
        </w:tc>
        <w:tc>
          <w:tcPr>
            <w:tcW w:w="3988"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p>
        </w:tc>
        <w:tc>
          <w:tcPr>
            <w:tcW w:w="997"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r w:rsidRPr="00EB3CBC">
              <w:rPr>
                <w:rFonts w:ascii="Arial" w:eastAsia="Calibri" w:hAnsi="Arial" w:cs="Arial"/>
                <w:bCs/>
                <w:sz w:val="20"/>
                <w:szCs w:val="24"/>
                <w:lang w:val="ro-RO"/>
              </w:rPr>
              <w:t>1.A.2.g.vii</w:t>
            </w:r>
          </w:p>
        </w:tc>
        <w:tc>
          <w:tcPr>
            <w:tcW w:w="997"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r w:rsidRPr="00EB3CBC">
              <w:rPr>
                <w:rFonts w:ascii="Arial" w:eastAsia="Calibri" w:hAnsi="Arial" w:cs="Arial"/>
                <w:bCs/>
                <w:sz w:val="20"/>
                <w:szCs w:val="24"/>
                <w:lang w:val="ro-RO"/>
              </w:rPr>
              <w:t>080800</w:t>
            </w:r>
          </w:p>
        </w:tc>
      </w:tr>
    </w:tbl>
    <w:p w:rsidR="002146ED" w:rsidRPr="00EB3CBC" w:rsidRDefault="002146ED" w:rsidP="002146ED">
      <w:pPr>
        <w:tabs>
          <w:tab w:val="left" w:pos="1000"/>
          <w:tab w:val="center" w:pos="4680"/>
          <w:tab w:val="right" w:pos="9360"/>
        </w:tabs>
        <w:spacing w:after="0" w:line="240" w:lineRule="auto"/>
        <w:jc w:val="both"/>
        <w:rPr>
          <w:rFonts w:ascii="Times New Roman" w:eastAsia="Calibri" w:hAnsi="Times New Roman" w:cs="Times New Roman"/>
          <w:b/>
          <w:bCs/>
          <w:sz w:val="24"/>
          <w:szCs w:val="24"/>
          <w:lang w:val="ro-RO"/>
        </w:rPr>
      </w:pPr>
    </w:p>
    <w:tbl>
      <w:tblPr>
        <w:tblW w:w="9340"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56"/>
        <w:gridCol w:w="5584"/>
      </w:tblGrid>
      <w:tr w:rsidR="002146ED" w:rsidRPr="00EB3CBC" w:rsidTr="00E01C57">
        <w:tc>
          <w:tcPr>
            <w:tcW w:w="3756"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sz w:val="20"/>
                <w:szCs w:val="24"/>
                <w:lang w:val="ro-RO"/>
              </w:rPr>
            </w:pPr>
            <w:r w:rsidRPr="00EB3CBC">
              <w:rPr>
                <w:rFonts w:ascii="Arial" w:eastAsia="Calibri" w:hAnsi="Arial" w:cs="Arial"/>
                <w:b/>
                <w:bCs/>
                <w:sz w:val="20"/>
                <w:szCs w:val="24"/>
                <w:lang w:val="ro-RO"/>
              </w:rPr>
              <w:t>Activitate PRTR</w:t>
            </w:r>
          </w:p>
        </w:tc>
        <w:tc>
          <w:tcPr>
            <w:tcW w:w="5584"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sz w:val="20"/>
                <w:szCs w:val="24"/>
                <w:lang w:val="ro-RO"/>
              </w:rPr>
            </w:pPr>
            <w:r w:rsidRPr="00EB3CBC">
              <w:rPr>
                <w:rFonts w:ascii="Arial" w:eastAsia="Calibri" w:hAnsi="Arial" w:cs="Arial"/>
                <w:b/>
                <w:bCs/>
                <w:sz w:val="20"/>
                <w:szCs w:val="24"/>
                <w:lang w:val="ro-RO"/>
              </w:rPr>
              <w:t>Denumire activitate PRTR</w:t>
            </w:r>
          </w:p>
        </w:tc>
      </w:tr>
      <w:tr w:rsidR="002146ED" w:rsidRPr="00EB3CBC" w:rsidTr="00E01C57">
        <w:tc>
          <w:tcPr>
            <w:tcW w:w="3756"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r w:rsidRPr="00EB3CBC">
              <w:rPr>
                <w:rFonts w:ascii="Arial" w:eastAsia="Calibri" w:hAnsi="Arial" w:cs="Arial"/>
                <w:bCs/>
                <w:sz w:val="20"/>
                <w:szCs w:val="24"/>
                <w:lang w:val="ro-RO"/>
              </w:rPr>
              <w:t>7.(a).(ii)</w:t>
            </w:r>
          </w:p>
        </w:tc>
        <w:tc>
          <w:tcPr>
            <w:tcW w:w="5584" w:type="dxa"/>
            <w:shd w:val="clear" w:color="auto" w:fill="auto"/>
          </w:tcPr>
          <w:p w:rsidR="002146ED" w:rsidRPr="00EB3CBC" w:rsidRDefault="002146ED" w:rsidP="002146ED">
            <w:pPr>
              <w:spacing w:before="40" w:after="0" w:line="240" w:lineRule="auto"/>
              <w:jc w:val="center"/>
              <w:rPr>
                <w:rFonts w:ascii="Arial" w:eastAsia="Calibri" w:hAnsi="Arial" w:cs="Arial"/>
                <w:bCs/>
                <w:sz w:val="20"/>
                <w:szCs w:val="24"/>
                <w:lang w:val="ro-RO"/>
              </w:rPr>
            </w:pPr>
            <w:r w:rsidRPr="00EB3CBC">
              <w:rPr>
                <w:rFonts w:ascii="Arial" w:eastAsia="Calibri" w:hAnsi="Arial" w:cs="Arial"/>
                <w:bCs/>
                <w:sz w:val="20"/>
                <w:szCs w:val="24"/>
                <w:lang w:val="ro-RO"/>
              </w:rPr>
              <w:t>Instalatii de crestere intensiva a pasarilor de curte sau a porcilor cu capacitatea de 40.000 de locuri pentru pasări de curte, asa cum sunt definite la art.3 lit.rr) din prezenta lege.</w:t>
            </w:r>
          </w:p>
        </w:tc>
      </w:tr>
    </w:tbl>
    <w:p w:rsidR="00B04E74" w:rsidRDefault="00B04E74" w:rsidP="002146ED">
      <w:pPr>
        <w:tabs>
          <w:tab w:val="left" w:pos="1000"/>
          <w:tab w:val="center" w:pos="4680"/>
          <w:tab w:val="right" w:pos="9360"/>
        </w:tabs>
        <w:spacing w:after="0" w:line="240" w:lineRule="auto"/>
        <w:jc w:val="both"/>
        <w:rPr>
          <w:rFonts w:ascii="Arial" w:eastAsia="Calibri" w:hAnsi="Arial" w:cs="Arial"/>
          <w:b/>
          <w:bCs/>
          <w:sz w:val="24"/>
          <w:szCs w:val="24"/>
          <w:lang w:val="ro-RO"/>
        </w:rPr>
      </w:pPr>
    </w:p>
    <w:p w:rsidR="002146ED" w:rsidRPr="00EB3CBC" w:rsidRDefault="00B04E74" w:rsidP="00B04E74">
      <w:pPr>
        <w:tabs>
          <w:tab w:val="left" w:pos="1000"/>
          <w:tab w:val="center" w:pos="4680"/>
          <w:tab w:val="right" w:pos="9360"/>
        </w:tabs>
        <w:spacing w:after="0" w:line="240" w:lineRule="auto"/>
        <w:jc w:val="both"/>
        <w:rPr>
          <w:rFonts w:ascii="Arial" w:eastAsia="Calibri" w:hAnsi="Arial" w:cs="Arial"/>
          <w:b/>
          <w:bCs/>
          <w:sz w:val="24"/>
          <w:szCs w:val="24"/>
          <w:lang w:val="ro-RO"/>
        </w:rPr>
      </w:pPr>
      <w:r>
        <w:rPr>
          <w:rFonts w:ascii="Arial" w:eastAsia="Calibri" w:hAnsi="Arial" w:cs="Arial"/>
          <w:b/>
          <w:bCs/>
          <w:sz w:val="24"/>
          <w:szCs w:val="24"/>
          <w:lang w:val="ro-RO"/>
        </w:rPr>
        <w:t xml:space="preserve">        </w:t>
      </w:r>
      <w:r w:rsidR="002146ED" w:rsidRPr="00EB3CBC">
        <w:rPr>
          <w:rFonts w:ascii="Arial" w:eastAsia="Calibri" w:hAnsi="Arial" w:cs="Arial"/>
          <w:b/>
          <w:bCs/>
          <w:sz w:val="24"/>
          <w:szCs w:val="24"/>
          <w:lang w:val="ro-RO"/>
        </w:rPr>
        <w:t>Emisă de: APM Ialomiţa</w:t>
      </w:r>
    </w:p>
    <w:p w:rsidR="002146ED" w:rsidRDefault="00B04E74" w:rsidP="00B04E74">
      <w:pPr>
        <w:spacing w:after="0" w:line="240" w:lineRule="auto"/>
        <w:jc w:val="both"/>
        <w:rPr>
          <w:rFonts w:ascii="Arial" w:eastAsia="Calibri" w:hAnsi="Arial" w:cs="Arial"/>
          <w:b/>
          <w:sz w:val="24"/>
          <w:szCs w:val="24"/>
          <w:lang w:val="ro-RO"/>
        </w:rPr>
      </w:pPr>
      <w:r>
        <w:rPr>
          <w:rFonts w:ascii="Arial" w:eastAsia="Calibri" w:hAnsi="Arial" w:cs="Arial"/>
          <w:b/>
          <w:sz w:val="24"/>
          <w:szCs w:val="24"/>
          <w:lang w:val="ro-RO"/>
        </w:rPr>
        <w:t xml:space="preserve">         </w:t>
      </w:r>
      <w:r w:rsidR="00CC07F4" w:rsidRPr="00EB3CBC">
        <w:rPr>
          <w:rFonts w:ascii="Arial" w:eastAsia="Calibri" w:hAnsi="Arial" w:cs="Arial"/>
          <w:b/>
          <w:sz w:val="24"/>
          <w:szCs w:val="24"/>
          <w:lang w:val="ro-RO"/>
        </w:rPr>
        <w:t>Prezenta autorizație integrata de mediu isi pastreaza valabilitatea pe toata perioada in care beneficiarul acesteia obtine viza anuala.</w:t>
      </w:r>
    </w:p>
    <w:p w:rsidR="00B04E74" w:rsidRPr="00B04E74" w:rsidRDefault="00B04E74" w:rsidP="00B04E74">
      <w:pPr>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r w:rsidRPr="00B04E74">
        <w:rPr>
          <w:rFonts w:ascii="Arial" w:eastAsia="Times New Roman" w:hAnsi="Arial" w:cs="Arial"/>
          <w:b/>
          <w:sz w:val="24"/>
          <w:szCs w:val="24"/>
          <w:lang w:val="ro-RO"/>
        </w:rPr>
        <w:t xml:space="preserve">Se va depune la APM Ialomita solicitarea in vederea aplicarii vizei anuale, cu maximum 90 de zile și de minimum 60 de zile înainte de ziua și luna corespunzătoare zilei și lunii în care a fost emisă autorizația integrata de mediu pe care o dețineti. </w:t>
      </w:r>
    </w:p>
    <w:p w:rsidR="00B04E74" w:rsidRPr="00B04E74" w:rsidRDefault="00B04E74" w:rsidP="00B04E74">
      <w:pPr>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r w:rsidRPr="00B04E74">
        <w:rPr>
          <w:rFonts w:ascii="Arial" w:eastAsia="Times New Roman" w:hAnsi="Arial" w:cs="Arial"/>
          <w:b/>
          <w:sz w:val="24"/>
          <w:szCs w:val="24"/>
          <w:lang w:val="ro-RO"/>
        </w:rPr>
        <w:t>În cazul în care autorizația integrata de mediu pe care o dețineti a fost revizuită, termenul de 60 de zile se va calcula în funcție de ziua și luna în care a fost emisă autorizația inițială.(conf. Ord.1150/27.05.2020, Art.5, alin 4)</w:t>
      </w:r>
    </w:p>
    <w:p w:rsidR="00C9230F" w:rsidRDefault="00B04E74" w:rsidP="00C9230F">
      <w:pPr>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r w:rsidRPr="00B04E74">
        <w:rPr>
          <w:rFonts w:ascii="Arial" w:eastAsia="Times New Roman" w:hAnsi="Arial" w:cs="Arial"/>
          <w:b/>
          <w:sz w:val="24"/>
          <w:szCs w:val="24"/>
          <w:lang w:val="ro-RO"/>
        </w:rPr>
        <w:t>Pentru autorizația integrata de mediu revizuită, titularul solicită aplicarea vizei în anul imediat următor revizuirii(conf. Ord.1150/27.05.2020, Art.5, alin (5)</w:t>
      </w:r>
      <w:bookmarkStart w:id="1" w:name="_Toc151438998"/>
    </w:p>
    <w:p w:rsidR="00C9230F" w:rsidRDefault="00C9230F" w:rsidP="00C9230F">
      <w:pPr>
        <w:spacing w:after="0" w:line="240" w:lineRule="auto"/>
        <w:jc w:val="both"/>
        <w:rPr>
          <w:rFonts w:ascii="Arial" w:eastAsia="Times New Roman" w:hAnsi="Arial" w:cs="Arial"/>
          <w:b/>
          <w:sz w:val="24"/>
          <w:szCs w:val="24"/>
          <w:lang w:val="ro-RO"/>
        </w:rPr>
      </w:pPr>
    </w:p>
    <w:p w:rsidR="002146ED" w:rsidRPr="00C9230F" w:rsidRDefault="00272640" w:rsidP="00C9230F">
      <w:pPr>
        <w:spacing w:after="0" w:line="240" w:lineRule="auto"/>
        <w:jc w:val="both"/>
        <w:rPr>
          <w:rFonts w:ascii="Arial" w:eastAsia="Times New Roman" w:hAnsi="Arial" w:cs="Arial"/>
          <w:b/>
          <w:sz w:val="24"/>
          <w:szCs w:val="24"/>
          <w:lang w:val="ro-RO"/>
        </w:rPr>
      </w:pPr>
      <w:r>
        <w:rPr>
          <w:rFonts w:ascii="Arial" w:eastAsia="Times New Roman" w:hAnsi="Arial" w:cs="Arial"/>
          <w:b/>
          <w:bCs/>
          <w:sz w:val="24"/>
          <w:szCs w:val="24"/>
          <w:lang w:val="ro-RO"/>
        </w:rPr>
        <w:t xml:space="preserve">Motivul revizuirii </w:t>
      </w:r>
      <w:r w:rsidR="00C9230F">
        <w:rPr>
          <w:rFonts w:ascii="Arial" w:eastAsia="Times New Roman" w:hAnsi="Arial" w:cs="Arial"/>
          <w:b/>
          <w:bCs/>
          <w:sz w:val="24"/>
          <w:szCs w:val="24"/>
          <w:lang w:val="ro-RO"/>
        </w:rPr>
        <w:t>-</w:t>
      </w:r>
      <w:r>
        <w:rPr>
          <w:rFonts w:ascii="Arial" w:eastAsia="Times New Roman" w:hAnsi="Arial" w:cs="Arial"/>
          <w:b/>
          <w:bCs/>
          <w:sz w:val="24"/>
          <w:szCs w:val="24"/>
          <w:lang w:val="ro-RO"/>
        </w:rPr>
        <w:t xml:space="preserve">marirea capacitatii fermei prin realizarea a inca 2 hale de crestere </w:t>
      </w:r>
    </w:p>
    <w:p w:rsidR="00272640" w:rsidRPr="00EB3CBC" w:rsidRDefault="00272640" w:rsidP="002146ED">
      <w:pPr>
        <w:keepNext/>
        <w:spacing w:after="0" w:line="240" w:lineRule="auto"/>
        <w:jc w:val="both"/>
        <w:outlineLvl w:val="0"/>
        <w:rPr>
          <w:rFonts w:ascii="Arial" w:eastAsia="Times New Roman" w:hAnsi="Arial" w:cs="Arial"/>
          <w:b/>
          <w:bCs/>
          <w:sz w:val="24"/>
          <w:szCs w:val="24"/>
          <w:lang w:val="ro-RO"/>
        </w:rPr>
      </w:pP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1. DATE DE IDENTIFICARE A OPERATORULUI</w:t>
      </w:r>
    </w:p>
    <w:bookmarkEnd w:id="1"/>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 xml:space="preserve">Operator:  </w:t>
      </w:r>
      <w:r w:rsidR="00CC07F4" w:rsidRPr="00EB3CBC">
        <w:rPr>
          <w:rFonts w:ascii="Arial" w:eastAsia="Calibri" w:hAnsi="Arial" w:cs="Arial"/>
          <w:b/>
          <w:bCs/>
          <w:sz w:val="24"/>
          <w:szCs w:val="24"/>
          <w:lang w:val="ro-RO"/>
        </w:rPr>
        <w:t>SC AVICOLA SA SLOBOZIA</w:t>
      </w:r>
      <w:r w:rsidR="00614B6D" w:rsidRPr="00EB3CBC">
        <w:rPr>
          <w:rFonts w:ascii="Arial" w:eastAsia="Calibri" w:hAnsi="Arial" w:cs="Arial"/>
          <w:b/>
          <w:bCs/>
          <w:sz w:val="24"/>
          <w:szCs w:val="24"/>
          <w:lang w:val="ro-RO"/>
        </w:rPr>
        <w:t>, Ferma nr.4 Andrasesti</w:t>
      </w:r>
    </w:p>
    <w:p w:rsidR="002146ED" w:rsidRPr="00EB3CBC" w:rsidRDefault="002146ED" w:rsidP="002146ED">
      <w:pPr>
        <w:tabs>
          <w:tab w:val="center" w:pos="4680"/>
          <w:tab w:val="right" w:pos="9360"/>
        </w:tabs>
        <w:spacing w:after="0" w:line="240" w:lineRule="auto"/>
        <w:ind w:right="133"/>
        <w:rPr>
          <w:rFonts w:ascii="Times New Roman" w:eastAsia="Times New Roman" w:hAnsi="Times New Roman" w:cs="Times New Roman"/>
          <w:b/>
          <w:color w:val="000000"/>
          <w:sz w:val="24"/>
          <w:szCs w:val="24"/>
          <w:lang w:val="ro-RO" w:eastAsia="ro-RO"/>
        </w:rPr>
      </w:pPr>
      <w:r w:rsidRPr="00EB3CBC">
        <w:rPr>
          <w:rFonts w:ascii="Arial" w:eastAsia="Calibri" w:hAnsi="Arial" w:cs="Arial"/>
          <w:b/>
          <w:sz w:val="24"/>
          <w:szCs w:val="24"/>
          <w:lang w:val="ro-RO"/>
        </w:rPr>
        <w:t xml:space="preserve">Sediul social: </w:t>
      </w:r>
      <w:r w:rsidR="00CC07F4" w:rsidRPr="00EB3CBC">
        <w:rPr>
          <w:rFonts w:ascii="Arial" w:eastAsia="Calibri" w:hAnsi="Arial" w:cs="Arial"/>
          <w:b/>
          <w:bCs/>
          <w:sz w:val="24"/>
          <w:szCs w:val="24"/>
          <w:lang w:val="ro-RO"/>
        </w:rPr>
        <w:t>Municipiul Slobozia, Sos. Constantei, Km 5-6, Judetul Ialomita</w:t>
      </w:r>
    </w:p>
    <w:p w:rsidR="002146ED" w:rsidRPr="00EB3CBC" w:rsidRDefault="002146ED" w:rsidP="002146ED">
      <w:pPr>
        <w:tabs>
          <w:tab w:val="left" w:pos="1000"/>
        </w:tabs>
        <w:spacing w:after="0" w:line="240" w:lineRule="auto"/>
        <w:jc w:val="both"/>
        <w:rPr>
          <w:rFonts w:ascii="Times New Roman" w:eastAsia="Calibri" w:hAnsi="Times New Roman" w:cs="Times New Roman"/>
          <w:sz w:val="24"/>
          <w:szCs w:val="24"/>
          <w:lang w:val="ro-RO"/>
        </w:rPr>
      </w:pPr>
      <w:r w:rsidRPr="00EB3CBC">
        <w:rPr>
          <w:rFonts w:ascii="Arial" w:eastAsia="Calibri" w:hAnsi="Arial" w:cs="Arial"/>
          <w:b/>
          <w:bCs/>
          <w:sz w:val="24"/>
          <w:szCs w:val="24"/>
          <w:lang w:val="ro-RO"/>
        </w:rPr>
        <w:t>Certif</w:t>
      </w:r>
      <w:r w:rsidRPr="00EB3CBC">
        <w:rPr>
          <w:rFonts w:ascii="Arial" w:eastAsia="Calibri" w:hAnsi="Arial" w:cs="Arial"/>
          <w:b/>
          <w:sz w:val="24"/>
          <w:szCs w:val="24"/>
          <w:lang w:val="ro-RO"/>
        </w:rPr>
        <w:t>icat de înregistrare:</w:t>
      </w:r>
      <w:r w:rsidRPr="00EB3CBC">
        <w:rPr>
          <w:rFonts w:ascii="Arial" w:eastAsia="Calibri" w:hAnsi="Arial" w:cs="Arial"/>
          <w:sz w:val="24"/>
          <w:szCs w:val="24"/>
          <w:lang w:val="ro-RO"/>
        </w:rPr>
        <w:t>seria B nr.108</w:t>
      </w:r>
      <w:r w:rsidR="006F61EC" w:rsidRPr="00EB3CBC">
        <w:rPr>
          <w:rFonts w:ascii="Arial" w:eastAsia="Calibri" w:hAnsi="Arial" w:cs="Arial"/>
          <w:sz w:val="24"/>
          <w:szCs w:val="24"/>
          <w:lang w:val="ro-RO"/>
        </w:rPr>
        <w:t>8939</w:t>
      </w:r>
    </w:p>
    <w:p w:rsidR="002146ED" w:rsidRPr="00EB3CBC" w:rsidRDefault="002146ED" w:rsidP="002146ED">
      <w:pPr>
        <w:tabs>
          <w:tab w:val="left" w:pos="1000"/>
          <w:tab w:val="center" w:pos="4680"/>
          <w:tab w:val="right" w:pos="9360"/>
        </w:tabs>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 xml:space="preserve">Cod unic de înregistrare: </w:t>
      </w:r>
      <w:r w:rsidR="006F61EC" w:rsidRPr="00EB3CBC">
        <w:rPr>
          <w:rFonts w:ascii="Arial" w:eastAsia="Calibri" w:hAnsi="Arial" w:cs="Arial"/>
          <w:b/>
          <w:sz w:val="24"/>
          <w:szCs w:val="24"/>
          <w:lang w:val="ro-RO"/>
        </w:rPr>
        <w:t>2073092</w:t>
      </w:r>
    </w:p>
    <w:p w:rsidR="002146ED" w:rsidRPr="00EB3CBC" w:rsidRDefault="002146ED" w:rsidP="002146ED">
      <w:pPr>
        <w:tabs>
          <w:tab w:val="left" w:pos="1000"/>
          <w:tab w:val="center" w:pos="4680"/>
          <w:tab w:val="right" w:pos="9360"/>
        </w:tabs>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 xml:space="preserve">Numărul de ordine în Registrul Comerţului: </w:t>
      </w:r>
      <w:r w:rsidRPr="00EB3CBC">
        <w:rPr>
          <w:rFonts w:ascii="Arial" w:eastAsia="Calibri" w:hAnsi="Arial" w:cs="Arial"/>
          <w:sz w:val="24"/>
          <w:szCs w:val="24"/>
          <w:lang w:val="ro-RO"/>
        </w:rPr>
        <w:t>J2</w:t>
      </w:r>
      <w:r w:rsidR="006F61EC" w:rsidRPr="00EB3CBC">
        <w:rPr>
          <w:rFonts w:ascii="Arial" w:eastAsia="Calibri" w:hAnsi="Arial" w:cs="Arial"/>
          <w:sz w:val="24"/>
          <w:szCs w:val="24"/>
          <w:lang w:val="ro-RO"/>
        </w:rPr>
        <w:t>1</w:t>
      </w:r>
      <w:r w:rsidRPr="00EB3CBC">
        <w:rPr>
          <w:rFonts w:ascii="Arial" w:eastAsia="Calibri" w:hAnsi="Arial" w:cs="Arial"/>
          <w:sz w:val="24"/>
          <w:szCs w:val="24"/>
          <w:lang w:val="ro-RO"/>
        </w:rPr>
        <w:t>/</w:t>
      </w:r>
      <w:r w:rsidR="006F61EC" w:rsidRPr="00EB3CBC">
        <w:rPr>
          <w:rFonts w:ascii="Arial" w:eastAsia="Calibri" w:hAnsi="Arial" w:cs="Arial"/>
          <w:sz w:val="24"/>
          <w:szCs w:val="24"/>
          <w:lang w:val="ro-RO"/>
        </w:rPr>
        <w:t>2</w:t>
      </w:r>
      <w:r w:rsidRPr="00EB3CBC">
        <w:rPr>
          <w:rFonts w:ascii="Arial" w:eastAsia="Calibri" w:hAnsi="Arial" w:cs="Arial"/>
          <w:sz w:val="24"/>
          <w:szCs w:val="24"/>
          <w:lang w:val="ro-RO"/>
        </w:rPr>
        <w:t>/199</w:t>
      </w:r>
      <w:r w:rsidR="006F61EC" w:rsidRPr="00EB3CBC">
        <w:rPr>
          <w:rFonts w:ascii="Arial" w:eastAsia="Calibri" w:hAnsi="Arial" w:cs="Arial"/>
          <w:sz w:val="24"/>
          <w:szCs w:val="24"/>
          <w:lang w:val="ro-RO"/>
        </w:rPr>
        <w:t>1</w:t>
      </w:r>
    </w:p>
    <w:p w:rsidR="002146ED" w:rsidRPr="00EB3CBC" w:rsidRDefault="002146ED" w:rsidP="002146ED">
      <w:pPr>
        <w:spacing w:after="0" w:line="240" w:lineRule="auto"/>
        <w:jc w:val="both"/>
        <w:rPr>
          <w:rFonts w:ascii="Times New Roman" w:eastAsia="Calibri" w:hAnsi="Times New Roman" w:cs="Times New Roman"/>
          <w:b/>
          <w:sz w:val="24"/>
          <w:szCs w:val="24"/>
          <w:lang w:val="ro-RO"/>
        </w:rPr>
      </w:pPr>
      <w:r w:rsidRPr="00EB3CBC">
        <w:rPr>
          <w:rFonts w:ascii="Arial" w:eastAsia="Calibri" w:hAnsi="Arial" w:cs="Arial"/>
          <w:b/>
          <w:sz w:val="24"/>
          <w:szCs w:val="24"/>
          <w:lang w:val="ro-RO"/>
        </w:rPr>
        <w:t>Compania părinte:</w:t>
      </w:r>
      <w:bookmarkStart w:id="2" w:name="_Toc151438999"/>
      <w:r w:rsidR="00614B6D" w:rsidRPr="00EB3CBC">
        <w:rPr>
          <w:rFonts w:ascii="Arial" w:eastAsia="Calibri" w:hAnsi="Arial" w:cs="Arial"/>
          <w:b/>
          <w:bCs/>
          <w:sz w:val="24"/>
          <w:szCs w:val="24"/>
          <w:lang w:val="ro-RO"/>
        </w:rPr>
        <w:t>SC AVICOLA SA SLOBOZIA</w:t>
      </w: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2. TEMEIUL LEGAL</w:t>
      </w:r>
      <w:bookmarkEnd w:id="2"/>
    </w:p>
    <w:p w:rsidR="002146ED" w:rsidRPr="00EB3CBC" w:rsidRDefault="002146ED" w:rsidP="002146ED">
      <w:pPr>
        <w:tabs>
          <w:tab w:val="left" w:pos="1000"/>
          <w:tab w:val="center" w:pos="4680"/>
          <w:tab w:val="right" w:pos="9360"/>
        </w:tab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 xml:space="preserve">Ca urmare a cererii adresate de </w:t>
      </w:r>
      <w:r w:rsidR="00781B3B" w:rsidRPr="00EB3CBC">
        <w:rPr>
          <w:rFonts w:ascii="Arial" w:eastAsia="Calibri" w:hAnsi="Arial" w:cs="Arial"/>
          <w:sz w:val="24"/>
          <w:szCs w:val="24"/>
          <w:lang w:val="ro-RO"/>
        </w:rPr>
        <w:t xml:space="preserve">SC AVICOLA SA SLOBOZIA </w:t>
      </w:r>
      <w:r w:rsidRPr="00EB3CBC">
        <w:rPr>
          <w:rFonts w:ascii="Arial" w:eastAsia="Calibri" w:hAnsi="Arial" w:cs="Arial"/>
          <w:sz w:val="24"/>
          <w:szCs w:val="24"/>
          <w:lang w:val="ro-RO"/>
        </w:rPr>
        <w:t>cu punctul de lucru Ferma pui</w:t>
      </w:r>
      <w:r w:rsidR="00781B3B" w:rsidRPr="00EB3CBC">
        <w:rPr>
          <w:rFonts w:ascii="Arial" w:eastAsia="Calibri" w:hAnsi="Arial" w:cs="Arial"/>
          <w:sz w:val="24"/>
          <w:szCs w:val="24"/>
          <w:lang w:val="ro-RO"/>
        </w:rPr>
        <w:t xml:space="preserve"> nr.4 Andrasesti</w:t>
      </w:r>
      <w:r w:rsidRPr="00EB3CBC">
        <w:rPr>
          <w:rFonts w:ascii="Arial" w:eastAsia="Calibri" w:hAnsi="Arial" w:cs="Arial"/>
          <w:color w:val="000000"/>
          <w:sz w:val="24"/>
          <w:szCs w:val="24"/>
          <w:lang w:val="ro-RO"/>
        </w:rPr>
        <w:t>, î</w:t>
      </w:r>
      <w:r w:rsidRPr="00EB3CBC">
        <w:rPr>
          <w:rFonts w:ascii="Arial" w:eastAsia="Calibri" w:hAnsi="Arial" w:cs="Arial"/>
          <w:sz w:val="24"/>
          <w:szCs w:val="24"/>
          <w:lang w:val="ro-RO"/>
        </w:rPr>
        <w:t>nregistrată la APM Ialomitacu nr.</w:t>
      </w:r>
      <w:r w:rsidR="00781B3B" w:rsidRPr="00EB3CBC">
        <w:rPr>
          <w:rFonts w:ascii="Arial" w:eastAsia="Calibri" w:hAnsi="Arial" w:cs="Arial"/>
          <w:sz w:val="24"/>
          <w:szCs w:val="24"/>
          <w:lang w:val="ro-RO"/>
        </w:rPr>
        <w:t>33/03.01.2018</w:t>
      </w:r>
      <w:r w:rsidRPr="00EB3CBC">
        <w:rPr>
          <w:rFonts w:ascii="Arial" w:eastAsia="Calibri" w:hAnsi="Arial" w:cs="Arial"/>
          <w:sz w:val="24"/>
          <w:szCs w:val="24"/>
          <w:lang w:val="ro-RO"/>
        </w:rPr>
        <w:t>,</w:t>
      </w:r>
    </w:p>
    <w:p w:rsidR="00FA3C70" w:rsidRPr="00FA3C70" w:rsidRDefault="00FA3C70" w:rsidP="00FA3C70">
      <w:pPr>
        <w:numPr>
          <w:ilvl w:val="0"/>
          <w:numId w:val="2"/>
        </w:numPr>
        <w:spacing w:after="0" w:line="240" w:lineRule="auto"/>
        <w:jc w:val="both"/>
        <w:rPr>
          <w:rFonts w:ascii="Arial" w:eastAsia="Calibri" w:hAnsi="Arial" w:cs="Arial"/>
          <w:sz w:val="24"/>
          <w:szCs w:val="24"/>
          <w:lang w:val="ro-RO"/>
        </w:rPr>
      </w:pPr>
      <w:r w:rsidRPr="00FA3C70">
        <w:rPr>
          <w:rFonts w:ascii="Arial" w:eastAsia="Calibri" w:hAnsi="Arial" w:cs="Arial"/>
          <w:sz w:val="24"/>
          <w:szCs w:val="24"/>
          <w:lang w:val="ro-RO"/>
        </w:rPr>
        <w:t>în urma evaluării condiţiilor de operare şi a respectării cerinţelor Legii nr. 278/2013 privind emisiile industriale si in baza</w:t>
      </w:r>
    </w:p>
    <w:p w:rsidR="00FA3C70" w:rsidRPr="00FA3C70" w:rsidRDefault="00FA3C70" w:rsidP="00FA3C70">
      <w:pPr>
        <w:numPr>
          <w:ilvl w:val="0"/>
          <w:numId w:val="2"/>
        </w:numPr>
        <w:spacing w:after="0" w:line="240" w:lineRule="auto"/>
        <w:jc w:val="both"/>
        <w:rPr>
          <w:rFonts w:ascii="Arial" w:eastAsia="Calibri" w:hAnsi="Arial" w:cs="Arial"/>
          <w:sz w:val="24"/>
          <w:szCs w:val="24"/>
          <w:lang w:val="ro-RO"/>
        </w:rPr>
      </w:pPr>
      <w:r w:rsidRPr="00FA3C70">
        <w:rPr>
          <w:rFonts w:ascii="Arial" w:eastAsia="Calibri" w:hAnsi="Arial" w:cs="Arial"/>
          <w:sz w:val="24"/>
          <w:szCs w:val="24"/>
          <w:lang w:val="ro-RO"/>
        </w:rPr>
        <w:t>O.U.G. nr. 195/2005 privind protecţia mediului, aprobată prin Legea nr. 265/2006, cu modificările şi completările ulterioare;</w:t>
      </w:r>
    </w:p>
    <w:p w:rsidR="00FA3C70" w:rsidRPr="00FA3C70" w:rsidRDefault="00FA3C70" w:rsidP="00FA3C70">
      <w:pPr>
        <w:numPr>
          <w:ilvl w:val="0"/>
          <w:numId w:val="2"/>
        </w:numPr>
        <w:spacing w:after="0" w:line="240" w:lineRule="auto"/>
        <w:jc w:val="both"/>
        <w:rPr>
          <w:rFonts w:ascii="Arial" w:eastAsia="Calibri" w:hAnsi="Arial" w:cs="Arial"/>
          <w:sz w:val="24"/>
          <w:szCs w:val="24"/>
          <w:lang w:val="ro-RO"/>
        </w:rPr>
      </w:pPr>
      <w:r w:rsidRPr="00FA3C70">
        <w:rPr>
          <w:rFonts w:ascii="Arial" w:eastAsia="Calibri" w:hAnsi="Arial" w:cs="Arial"/>
          <w:sz w:val="24"/>
          <w:szCs w:val="24"/>
          <w:lang w:val="ro-RO"/>
        </w:rPr>
        <w:t>Legii nr. 219/2019 pentru modificarea și completarea art. 16 din Ordonanța de urgență a Guvernului nr. 195/2005 privind protecția mediului</w:t>
      </w:r>
    </w:p>
    <w:p w:rsidR="00FA3C70" w:rsidRPr="00FA3C70" w:rsidRDefault="00FA3C70" w:rsidP="00FA3C70">
      <w:pPr>
        <w:numPr>
          <w:ilvl w:val="0"/>
          <w:numId w:val="2"/>
        </w:numPr>
        <w:spacing w:after="0" w:line="240" w:lineRule="auto"/>
        <w:jc w:val="both"/>
        <w:rPr>
          <w:rFonts w:ascii="Arial" w:eastAsia="Calibri" w:hAnsi="Arial" w:cs="Arial"/>
          <w:sz w:val="24"/>
          <w:szCs w:val="24"/>
          <w:lang w:val="ro-RO"/>
        </w:rPr>
      </w:pPr>
      <w:r w:rsidRPr="00FA3C70">
        <w:rPr>
          <w:rFonts w:ascii="Arial" w:eastAsia="Calibri" w:hAnsi="Arial" w:cs="Arial"/>
          <w:sz w:val="24"/>
          <w:szCs w:val="24"/>
          <w:lang w:val="ro-RO"/>
        </w:rPr>
        <w:t>Ord. 1150/2020 privind aprobarea procedurii de aplicare a vizei anuale a autorizatiei de mediu si autorizatiei integrate de mediu</w:t>
      </w:r>
    </w:p>
    <w:p w:rsidR="00FA3C70" w:rsidRPr="00FA3C70" w:rsidRDefault="00FA3C70" w:rsidP="00FA3C70">
      <w:pPr>
        <w:numPr>
          <w:ilvl w:val="0"/>
          <w:numId w:val="2"/>
        </w:numPr>
        <w:spacing w:after="0" w:line="240" w:lineRule="auto"/>
        <w:jc w:val="both"/>
        <w:rPr>
          <w:rFonts w:ascii="Arial" w:eastAsia="Calibri" w:hAnsi="Arial" w:cs="Arial"/>
          <w:sz w:val="24"/>
          <w:szCs w:val="24"/>
          <w:lang w:val="ro-RO"/>
        </w:rPr>
      </w:pPr>
      <w:r w:rsidRPr="00FA3C70">
        <w:rPr>
          <w:rFonts w:ascii="Arial" w:eastAsia="Calibri" w:hAnsi="Arial" w:cs="Arial"/>
          <w:sz w:val="24"/>
          <w:szCs w:val="24"/>
          <w:lang w:val="ro-RO"/>
        </w:rPr>
        <w:t>O.M. nr. 818/2003, pentru aprobarea Procedurii de emitere a autorizaţiei integrate de mediu, cu modificările şi completările ulterioare;</w:t>
      </w:r>
    </w:p>
    <w:p w:rsidR="00FA3C70" w:rsidRPr="00FA3C70" w:rsidRDefault="00FA3C70" w:rsidP="00FA3C70">
      <w:pPr>
        <w:numPr>
          <w:ilvl w:val="0"/>
          <w:numId w:val="2"/>
        </w:numPr>
        <w:spacing w:after="0" w:line="240" w:lineRule="auto"/>
        <w:jc w:val="both"/>
        <w:rPr>
          <w:rFonts w:ascii="Arial" w:eastAsia="Calibri" w:hAnsi="Arial" w:cs="Arial"/>
          <w:sz w:val="24"/>
          <w:szCs w:val="24"/>
          <w:lang w:val="ro-RO"/>
        </w:rPr>
      </w:pPr>
      <w:r w:rsidRPr="00FA3C70">
        <w:rPr>
          <w:rFonts w:ascii="Arial" w:eastAsia="Calibri" w:hAnsi="Arial" w:cs="Arial"/>
          <w:sz w:val="24"/>
          <w:szCs w:val="24"/>
          <w:lang w:val="ro-RO"/>
        </w:rPr>
        <w:t>OUG nr. 57/2007 privind regimul ariilor naturale protejate, conservarea habitatelor naturale, a florei si faunei salbatice, cu modificarile si completarile ulterioare;</w:t>
      </w:r>
    </w:p>
    <w:p w:rsidR="00FA3C70" w:rsidRPr="00FA3C70" w:rsidRDefault="00FA3C70" w:rsidP="00FA3C70">
      <w:pPr>
        <w:numPr>
          <w:ilvl w:val="0"/>
          <w:numId w:val="2"/>
        </w:numPr>
        <w:spacing w:after="0" w:line="240" w:lineRule="auto"/>
        <w:jc w:val="both"/>
        <w:rPr>
          <w:rFonts w:ascii="Arial" w:eastAsia="Calibri" w:hAnsi="Arial" w:cs="Arial"/>
          <w:sz w:val="24"/>
          <w:szCs w:val="24"/>
          <w:lang w:val="ro-RO"/>
        </w:rPr>
      </w:pPr>
      <w:r w:rsidRPr="00FA3C70">
        <w:rPr>
          <w:rFonts w:ascii="Arial" w:eastAsia="Calibri" w:hAnsi="Arial" w:cs="Arial"/>
          <w:sz w:val="24"/>
          <w:szCs w:val="24"/>
          <w:lang w:val="ro-RO"/>
        </w:rPr>
        <w:t>OUG nr. 68/2019 privind stabilirea unor măsuri la nivelul administrației publice centrale și pentru modificarea și completarea unor acte normative prin care este infiintat Ministerul Mediului, Apelor şi Pădurilor;</w:t>
      </w:r>
    </w:p>
    <w:p w:rsidR="00FA3C70" w:rsidRPr="00FA3C70" w:rsidRDefault="00FA3C70" w:rsidP="00FA3C70">
      <w:pPr>
        <w:numPr>
          <w:ilvl w:val="0"/>
          <w:numId w:val="2"/>
        </w:numPr>
        <w:spacing w:after="0" w:line="240" w:lineRule="auto"/>
        <w:jc w:val="both"/>
        <w:rPr>
          <w:rFonts w:ascii="Arial" w:eastAsia="Calibri" w:hAnsi="Arial" w:cs="Arial"/>
          <w:color w:val="FF0000"/>
          <w:sz w:val="24"/>
          <w:szCs w:val="24"/>
          <w:lang w:val="ro-RO"/>
        </w:rPr>
      </w:pPr>
      <w:r w:rsidRPr="00FA3C70">
        <w:rPr>
          <w:rFonts w:ascii="Arial" w:eastAsia="Calibri" w:hAnsi="Arial" w:cs="Arial"/>
          <w:sz w:val="24"/>
          <w:szCs w:val="24"/>
          <w:lang w:val="ro-RO"/>
        </w:rPr>
        <w:t>H.G. nr. 1000/2012 privind reorganizarea şi funcţionarea Agenţiei Naţionale pentru Protecţia Mediului şi a instituţiilor publice aflate în subordinea acesteia;</w:t>
      </w:r>
    </w:p>
    <w:p w:rsidR="002146ED" w:rsidRPr="00B2658D" w:rsidRDefault="002146ED" w:rsidP="002146ED">
      <w:pPr>
        <w:numPr>
          <w:ilvl w:val="0"/>
          <w:numId w:val="2"/>
        </w:numPr>
        <w:autoSpaceDE w:val="0"/>
        <w:autoSpaceDN w:val="0"/>
        <w:adjustRightInd w:val="0"/>
        <w:spacing w:after="0" w:line="240" w:lineRule="auto"/>
        <w:contextualSpacing/>
        <w:jc w:val="both"/>
        <w:rPr>
          <w:rFonts w:ascii="Arial" w:eastAsia="Times New Roman" w:hAnsi="Arial" w:cs="Arial"/>
          <w:bCs/>
          <w:sz w:val="24"/>
          <w:szCs w:val="24"/>
          <w:lang w:val="ro-RO"/>
        </w:rPr>
      </w:pPr>
      <w:r w:rsidRPr="00EB3CBC">
        <w:rPr>
          <w:rFonts w:ascii="Arial" w:eastAsia="Arial,Bold" w:hAnsi="Arial" w:cs="Arial"/>
          <w:bCs/>
          <w:sz w:val="24"/>
          <w:szCs w:val="24"/>
          <w:lang w:val="ro-RO"/>
        </w:rPr>
        <w:t>in baza Deciziei de punere în aplicare a Comisiei Europene din 15 februarie 2017, de stabilire a concluziilor privind cele mai bune tehnici disponibile BAT, pentru creșterea intensivă a păsărilor de curte și a porcilor;</w:t>
      </w:r>
    </w:p>
    <w:p w:rsidR="00B2658D" w:rsidRPr="00EB3CBC" w:rsidRDefault="00B2658D" w:rsidP="002146ED">
      <w:pPr>
        <w:numPr>
          <w:ilvl w:val="0"/>
          <w:numId w:val="2"/>
        </w:numPr>
        <w:autoSpaceDE w:val="0"/>
        <w:autoSpaceDN w:val="0"/>
        <w:adjustRightInd w:val="0"/>
        <w:spacing w:after="0" w:line="240" w:lineRule="auto"/>
        <w:contextualSpacing/>
        <w:jc w:val="both"/>
        <w:rPr>
          <w:rFonts w:ascii="Arial" w:eastAsia="Times New Roman" w:hAnsi="Arial" w:cs="Arial"/>
          <w:bCs/>
          <w:sz w:val="24"/>
          <w:szCs w:val="24"/>
          <w:lang w:val="ro-RO"/>
        </w:rPr>
      </w:pPr>
      <w:r>
        <w:rPr>
          <w:rFonts w:ascii="Arial" w:eastAsia="Arial,Bold" w:hAnsi="Arial" w:cs="Arial"/>
          <w:bCs/>
          <w:sz w:val="24"/>
          <w:szCs w:val="24"/>
          <w:lang w:val="ro-RO"/>
        </w:rPr>
        <w:t>adresa ANPM nr.1/2483/VT/19.05.2020</w:t>
      </w:r>
    </w:p>
    <w:p w:rsidR="002146ED" w:rsidRPr="00EB3CBC" w:rsidRDefault="002146ED" w:rsidP="002146ED">
      <w:pPr>
        <w:autoSpaceDE w:val="0"/>
        <w:autoSpaceDN w:val="0"/>
        <w:adjustRightInd w:val="0"/>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 xml:space="preserve">Ţinând cont de recomandările documentelor de referinţă privind cele mai bune tehnici disponibile (BREF): </w:t>
      </w:r>
    </w:p>
    <w:p w:rsidR="002146ED" w:rsidRDefault="002146ED" w:rsidP="002146ED">
      <w:pPr>
        <w:autoSpaceDE w:val="0"/>
        <w:autoSpaceDN w:val="0"/>
        <w:adjustRightInd w:val="0"/>
        <w:spacing w:after="0" w:line="240" w:lineRule="auto"/>
        <w:jc w:val="both"/>
        <w:rPr>
          <w:rFonts w:ascii="Arial" w:eastAsia="Arial,Bold" w:hAnsi="Arial" w:cs="Arial"/>
          <w:bCs/>
          <w:sz w:val="24"/>
          <w:szCs w:val="24"/>
          <w:lang w:val="ro-RO"/>
        </w:rPr>
      </w:pPr>
      <w:r w:rsidRPr="00EB3CBC">
        <w:rPr>
          <w:rFonts w:ascii="Arial" w:eastAsia="Arial,Bold" w:hAnsi="Arial" w:cs="Arial"/>
          <w:bCs/>
          <w:sz w:val="24"/>
          <w:szCs w:val="24"/>
          <w:lang w:val="ro-RO"/>
        </w:rPr>
        <w:t>-Document de referinţă asupra Celor Mai Bune Tehnici Disponibile pentru</w:t>
      </w:r>
      <w:r w:rsidRPr="00EB3CBC">
        <w:rPr>
          <w:rFonts w:ascii="Arial" w:hAnsi="Arial" w:cs="Arial"/>
          <w:bCs/>
          <w:sz w:val="24"/>
          <w:szCs w:val="24"/>
          <w:lang w:val="ro-RO"/>
        </w:rPr>
        <w:t xml:space="preserve"> cresterea intensiva a pasarilor si porcilor</w:t>
      </w:r>
      <w:r w:rsidRPr="00EB3CBC">
        <w:rPr>
          <w:rFonts w:ascii="Arial" w:eastAsia="Arial,Bold" w:hAnsi="Arial" w:cs="Arial"/>
          <w:bCs/>
          <w:sz w:val="24"/>
          <w:szCs w:val="24"/>
          <w:lang w:val="ro-RO"/>
        </w:rPr>
        <w:t>, editia : iulie 2003, adoptat prin Ord. 169/2.04.2004 pentru aprobarea, prin metoda confirmării directe a Documentelor de referinţă privind cele mai bune tehnici disponibile aprobate de Uniunea Europeană.</w:t>
      </w:r>
    </w:p>
    <w:p w:rsidR="00B2658D" w:rsidRPr="00EB3CBC" w:rsidRDefault="00B2658D" w:rsidP="00B2658D">
      <w:pPr>
        <w:autoSpaceDE w:val="0"/>
        <w:autoSpaceDN w:val="0"/>
        <w:adjustRightInd w:val="0"/>
        <w:spacing w:after="0" w:line="240" w:lineRule="auto"/>
        <w:contextualSpacing/>
        <w:jc w:val="both"/>
        <w:rPr>
          <w:rFonts w:ascii="Arial" w:eastAsia="Times New Roman" w:hAnsi="Arial" w:cs="Arial"/>
          <w:bCs/>
          <w:sz w:val="24"/>
          <w:szCs w:val="24"/>
          <w:lang w:val="ro-RO"/>
        </w:rPr>
      </w:pPr>
      <w:r>
        <w:rPr>
          <w:rFonts w:ascii="Arial" w:eastAsia="Arial,Bold" w:hAnsi="Arial" w:cs="Arial"/>
          <w:bCs/>
          <w:sz w:val="24"/>
          <w:szCs w:val="24"/>
          <w:lang w:val="ro-RO"/>
        </w:rPr>
        <w:t>-</w:t>
      </w:r>
      <w:r w:rsidRPr="00EB3CBC">
        <w:rPr>
          <w:rFonts w:ascii="Arial" w:eastAsia="Arial,Bold" w:hAnsi="Arial" w:cs="Arial"/>
          <w:bCs/>
          <w:sz w:val="24"/>
          <w:szCs w:val="24"/>
          <w:lang w:val="ro-RO"/>
        </w:rPr>
        <w:t>Decizie de punere în aplicare a Comisiei Europene din 15 februarie 2017, de stabilire a concluziilor privind cele mai bune tehnici disponibile BAT, pentru creșterea intensivă a păsărilor de curte și a porcilor;</w:t>
      </w:r>
    </w:p>
    <w:p w:rsidR="002146ED" w:rsidRPr="00EB3CBC" w:rsidRDefault="002146ED" w:rsidP="00614B6D">
      <w:pPr>
        <w:autoSpaceDE w:val="0"/>
        <w:autoSpaceDN w:val="0"/>
        <w:adjustRightInd w:val="0"/>
        <w:spacing w:after="0" w:line="240" w:lineRule="auto"/>
        <w:jc w:val="both"/>
        <w:rPr>
          <w:rFonts w:ascii="Arial" w:hAnsi="Arial" w:cs="Arial"/>
          <w:color w:val="000000"/>
          <w:sz w:val="24"/>
          <w:szCs w:val="24"/>
          <w:lang w:val="ro-RO"/>
        </w:rPr>
      </w:pPr>
      <w:r w:rsidRPr="00EB3CBC">
        <w:rPr>
          <w:rFonts w:ascii="Arial" w:hAnsi="Arial" w:cs="Arial"/>
          <w:color w:val="000000"/>
          <w:sz w:val="24"/>
          <w:szCs w:val="24"/>
          <w:lang w:val="ro-RO"/>
        </w:rPr>
        <w:t xml:space="preserve">-în baza </w:t>
      </w:r>
      <w:r w:rsidRPr="00EB3CBC">
        <w:rPr>
          <w:rFonts w:ascii="Arial" w:hAnsi="Arial" w:cs="Arial"/>
          <w:b/>
          <w:bCs/>
          <w:i/>
          <w:iCs/>
          <w:color w:val="000000"/>
          <w:sz w:val="24"/>
          <w:szCs w:val="24"/>
          <w:lang w:val="ro-RO"/>
        </w:rPr>
        <w:t>Ord</w:t>
      </w:r>
      <w:r w:rsidR="00614B6D" w:rsidRPr="00EB3CBC">
        <w:rPr>
          <w:rFonts w:ascii="Arial" w:hAnsi="Arial" w:cs="Arial"/>
          <w:b/>
          <w:bCs/>
          <w:i/>
          <w:iCs/>
          <w:color w:val="000000"/>
          <w:sz w:val="24"/>
          <w:szCs w:val="24"/>
          <w:lang w:val="ro-RO"/>
        </w:rPr>
        <w:t>.</w:t>
      </w:r>
      <w:r w:rsidRPr="00EB3CBC">
        <w:rPr>
          <w:rFonts w:ascii="Arial" w:hAnsi="Arial" w:cs="Arial"/>
          <w:b/>
          <w:bCs/>
          <w:i/>
          <w:iCs/>
          <w:color w:val="000000"/>
          <w:sz w:val="24"/>
          <w:szCs w:val="24"/>
          <w:lang w:val="ro-RO"/>
        </w:rPr>
        <w:t xml:space="preserve"> MAPM 36/2004 </w:t>
      </w:r>
      <w:r w:rsidRPr="00EB3CBC">
        <w:rPr>
          <w:rFonts w:ascii="Arial" w:hAnsi="Arial" w:cs="Arial"/>
          <w:i/>
          <w:iCs/>
          <w:color w:val="000000"/>
          <w:sz w:val="24"/>
          <w:szCs w:val="24"/>
          <w:lang w:val="ro-RO"/>
        </w:rPr>
        <w:t xml:space="preserve">pentru aprobarea Ghidului tehnic general pentru </w:t>
      </w:r>
      <w:r w:rsidR="00614B6D" w:rsidRPr="00EB3CBC">
        <w:rPr>
          <w:rFonts w:ascii="Arial" w:hAnsi="Arial" w:cs="Arial"/>
          <w:i/>
          <w:iCs/>
          <w:color w:val="000000"/>
          <w:sz w:val="24"/>
          <w:szCs w:val="24"/>
          <w:lang w:val="ro-RO"/>
        </w:rPr>
        <w:t>a</w:t>
      </w:r>
      <w:r w:rsidRPr="00EB3CBC">
        <w:rPr>
          <w:rFonts w:ascii="Arial" w:hAnsi="Arial" w:cs="Arial"/>
          <w:i/>
          <w:iCs/>
          <w:color w:val="000000"/>
          <w:sz w:val="24"/>
          <w:szCs w:val="24"/>
          <w:lang w:val="ro-RO"/>
        </w:rPr>
        <w:t>plicarea procedurii de emitere a autorizaţiei integrate de mediu</w:t>
      </w:r>
      <w:r w:rsidRPr="00EB3CBC">
        <w:rPr>
          <w:rFonts w:ascii="Arial" w:hAnsi="Arial" w:cs="Arial"/>
          <w:color w:val="000000"/>
          <w:sz w:val="24"/>
          <w:szCs w:val="24"/>
          <w:lang w:val="ro-RO"/>
        </w:rPr>
        <w:t xml:space="preserve">; </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hAnsi="Arial" w:cs="Arial"/>
          <w:color w:val="000000"/>
          <w:sz w:val="24"/>
          <w:szCs w:val="24"/>
          <w:lang w:val="ro-RO"/>
        </w:rPr>
        <w:t xml:space="preserve">-în baza </w:t>
      </w:r>
      <w:r w:rsidRPr="00EB3CBC">
        <w:rPr>
          <w:rFonts w:ascii="Arial" w:hAnsi="Arial" w:cs="Arial"/>
          <w:b/>
          <w:bCs/>
          <w:i/>
          <w:iCs/>
          <w:color w:val="000000"/>
          <w:sz w:val="24"/>
          <w:szCs w:val="24"/>
          <w:lang w:val="ro-RO"/>
        </w:rPr>
        <w:t xml:space="preserve">OM 169/02.03.2004 </w:t>
      </w:r>
      <w:r w:rsidRPr="00EB3CBC">
        <w:rPr>
          <w:rFonts w:ascii="Arial" w:hAnsi="Arial" w:cs="Arial"/>
          <w:i/>
          <w:iCs/>
          <w:color w:val="000000"/>
          <w:sz w:val="24"/>
          <w:szCs w:val="24"/>
          <w:lang w:val="ro-RO"/>
        </w:rPr>
        <w:t>pentru aprobarea, prin metoda confirmării directe, a documentelor de referinţa privind cele mai bune tehnici disponibile (BREF), aprobate de Uniunea Europeană</w:t>
      </w:r>
      <w:r w:rsidRPr="00EB3CBC">
        <w:rPr>
          <w:rFonts w:ascii="Arial" w:hAnsi="Arial" w:cs="Arial"/>
          <w:color w:val="000000"/>
          <w:sz w:val="24"/>
          <w:szCs w:val="24"/>
          <w:lang w:val="ro-RO"/>
        </w:rPr>
        <w:t>;</w:t>
      </w:r>
    </w:p>
    <w:p w:rsidR="00B04E74" w:rsidRPr="00F42B00" w:rsidRDefault="008960DC" w:rsidP="00F42B00">
      <w:pPr>
        <w:autoSpaceDE w:val="0"/>
        <w:autoSpaceDN w:val="0"/>
        <w:adjustRightInd w:val="0"/>
        <w:spacing w:after="0" w:line="240" w:lineRule="auto"/>
        <w:jc w:val="both"/>
        <w:rPr>
          <w:rFonts w:ascii="Arial" w:hAnsi="Arial" w:cs="Arial"/>
          <w:color w:val="000000"/>
          <w:sz w:val="24"/>
          <w:szCs w:val="24"/>
          <w:lang w:val="ro-RO"/>
        </w:rPr>
      </w:pPr>
      <w:r w:rsidRPr="00F42B00">
        <w:rPr>
          <w:rFonts w:ascii="Arial" w:hAnsi="Arial" w:cs="Arial"/>
          <w:color w:val="000000"/>
          <w:sz w:val="24"/>
          <w:szCs w:val="24"/>
          <w:lang w:val="ro-RO"/>
        </w:rPr>
        <w:t>I</w:t>
      </w:r>
      <w:r w:rsidR="00B04E74" w:rsidRPr="00F42B00">
        <w:rPr>
          <w:rFonts w:ascii="Arial" w:hAnsi="Arial" w:cs="Arial"/>
          <w:color w:val="000000"/>
          <w:sz w:val="24"/>
          <w:szCs w:val="24"/>
          <w:lang w:val="ro-RO"/>
        </w:rPr>
        <w:t>n condiţiile în care orice emisie rezultată în urma activităţii va fi în conformitate şi nu va depăşi cerinţele legislaţiei de mediu din România, armonizată legislaţiei Uniunii Europene şi prevederilor prezentei autorizaţii,</w:t>
      </w:r>
    </w:p>
    <w:p w:rsidR="002146ED" w:rsidRPr="00EB3CBC" w:rsidRDefault="002146ED" w:rsidP="002146ED">
      <w:pPr>
        <w:autoSpaceDE w:val="0"/>
        <w:autoSpaceDN w:val="0"/>
        <w:adjustRightInd w:val="0"/>
        <w:spacing w:after="0" w:line="240" w:lineRule="auto"/>
        <w:jc w:val="both"/>
        <w:rPr>
          <w:rFonts w:ascii="Arial" w:hAnsi="Arial" w:cs="Arial"/>
          <w:color w:val="000000"/>
          <w:sz w:val="24"/>
          <w:szCs w:val="24"/>
          <w:lang w:val="ro-RO"/>
        </w:rPr>
      </w:pPr>
      <w:r w:rsidRPr="00EB3CBC">
        <w:rPr>
          <w:rFonts w:ascii="Arial" w:hAnsi="Arial" w:cs="Arial"/>
          <w:b/>
          <w:bCs/>
          <w:color w:val="000000"/>
          <w:sz w:val="24"/>
          <w:szCs w:val="24"/>
          <w:lang w:val="ro-RO"/>
        </w:rPr>
        <w:t xml:space="preserve">-Regulamentului (CE) nr. 1.272/2008 </w:t>
      </w:r>
      <w:r w:rsidRPr="00EB3CBC">
        <w:rPr>
          <w:rFonts w:ascii="Arial" w:hAnsi="Arial" w:cs="Arial"/>
          <w:color w:val="000000"/>
          <w:sz w:val="24"/>
          <w:szCs w:val="24"/>
          <w:lang w:val="ro-RO"/>
        </w:rPr>
        <w:t xml:space="preserve">al Parlamentului European şi al Consiliului din 16 decembrie 2008 privind clasificarea, etichetarea şi ambalarea substanţelor şi a amestecurilor, de modificare şi de abrogare a directivelor 67/548/CEE şi 1999/45/CE, precum şi de modificare a Regulamentului (CE) nr. 1.907/2006; </w:t>
      </w:r>
    </w:p>
    <w:p w:rsidR="002146ED" w:rsidRPr="00EB3CBC" w:rsidRDefault="002146ED" w:rsidP="002146ED">
      <w:pPr>
        <w:autoSpaceDE w:val="0"/>
        <w:autoSpaceDN w:val="0"/>
        <w:adjustRightInd w:val="0"/>
        <w:spacing w:after="0" w:line="240" w:lineRule="auto"/>
        <w:jc w:val="both"/>
        <w:rPr>
          <w:rFonts w:ascii="Arial" w:hAnsi="Arial" w:cs="Arial"/>
          <w:color w:val="000000"/>
          <w:sz w:val="24"/>
          <w:szCs w:val="24"/>
          <w:lang w:val="ro-RO"/>
        </w:rPr>
      </w:pPr>
      <w:r w:rsidRPr="00EB3CBC">
        <w:rPr>
          <w:rFonts w:ascii="Arial" w:hAnsi="Arial" w:cs="Arial"/>
          <w:b/>
          <w:bCs/>
          <w:color w:val="000000"/>
          <w:sz w:val="24"/>
          <w:szCs w:val="24"/>
          <w:lang w:val="ro-RO"/>
        </w:rPr>
        <w:lastRenderedPageBreak/>
        <w:t xml:space="preserve">-Regulamentul (CE) nr. 1907/2006 </w:t>
      </w:r>
      <w:r w:rsidRPr="00EB3CBC">
        <w:rPr>
          <w:rFonts w:ascii="Arial" w:hAnsi="Arial" w:cs="Arial"/>
          <w:color w:val="000000"/>
          <w:sz w:val="24"/>
          <w:szCs w:val="24"/>
          <w:lang w:val="ro-RO"/>
        </w:rPr>
        <w:t xml:space="preserve">privind înregistrarea, evaluarea, autorizarea şi restricţionarea substanţelor şi preparatelor chimice (REACH); </w:t>
      </w:r>
    </w:p>
    <w:p w:rsidR="00614B6D" w:rsidRPr="00EB3CBC" w:rsidRDefault="002146ED" w:rsidP="00614B6D">
      <w:pPr>
        <w:autoSpaceDE w:val="0"/>
        <w:autoSpaceDN w:val="0"/>
        <w:adjustRightInd w:val="0"/>
        <w:spacing w:after="0" w:line="240" w:lineRule="auto"/>
        <w:jc w:val="both"/>
        <w:rPr>
          <w:rFonts w:ascii="Arial" w:hAnsi="Arial" w:cs="Arial"/>
          <w:color w:val="000000"/>
          <w:sz w:val="24"/>
          <w:szCs w:val="24"/>
          <w:lang w:val="ro-RO"/>
        </w:rPr>
      </w:pPr>
      <w:r w:rsidRPr="00EB3CBC">
        <w:rPr>
          <w:rFonts w:ascii="Arial" w:hAnsi="Arial" w:cs="Arial"/>
          <w:b/>
          <w:bCs/>
          <w:color w:val="000000"/>
          <w:sz w:val="24"/>
          <w:szCs w:val="24"/>
          <w:lang w:val="ro-RO"/>
        </w:rPr>
        <w:t xml:space="preserve">-Regulamentul (UE) nr. 142/2011 </w:t>
      </w:r>
      <w:r w:rsidRPr="00EB3CBC">
        <w:rPr>
          <w:rFonts w:ascii="Arial" w:hAnsi="Arial" w:cs="Arial"/>
          <w:color w:val="000000"/>
          <w:sz w:val="24"/>
          <w:szCs w:val="24"/>
          <w:lang w:val="ro-RO"/>
        </w:rPr>
        <w:t xml:space="preserve">de stabilire a unor norme sanitare privind subprodusele de origine animala si produsele derivate care nu sunt destinate consumului uman si de punere in aplicare a Directivei 97/78/CE a Consiliului in ceea ce priveste anumite probe si produse care sunt scutite de la controalele sanitar-veterinare la frontiera in conformitate cu directiva mentionata; </w:t>
      </w:r>
    </w:p>
    <w:p w:rsidR="00B2658D" w:rsidRDefault="00B2658D" w:rsidP="00614B6D">
      <w:pPr>
        <w:autoSpaceDE w:val="0"/>
        <w:autoSpaceDN w:val="0"/>
        <w:adjustRightInd w:val="0"/>
        <w:spacing w:after="0" w:line="240" w:lineRule="auto"/>
        <w:jc w:val="both"/>
        <w:rPr>
          <w:rFonts w:ascii="Arial" w:eastAsia="Calibri" w:hAnsi="Arial" w:cs="Arial"/>
          <w:b/>
          <w:sz w:val="24"/>
          <w:szCs w:val="24"/>
          <w:lang w:val="ro-RO"/>
        </w:rPr>
      </w:pPr>
    </w:p>
    <w:p w:rsidR="002146ED" w:rsidRPr="00EB3CBC" w:rsidRDefault="002146ED" w:rsidP="00614B6D">
      <w:pPr>
        <w:autoSpaceDE w:val="0"/>
        <w:autoSpaceDN w:val="0"/>
        <w:adjustRightInd w:val="0"/>
        <w:spacing w:after="0" w:line="240" w:lineRule="auto"/>
        <w:jc w:val="both"/>
        <w:rPr>
          <w:rFonts w:ascii="Arial" w:hAnsi="Arial" w:cs="Arial"/>
          <w:color w:val="000000"/>
          <w:sz w:val="24"/>
          <w:szCs w:val="24"/>
          <w:lang w:val="ro-RO"/>
        </w:rPr>
      </w:pPr>
      <w:r w:rsidRPr="00EB3CBC">
        <w:rPr>
          <w:rFonts w:ascii="Arial" w:eastAsia="Calibri" w:hAnsi="Arial" w:cs="Arial"/>
          <w:b/>
          <w:sz w:val="24"/>
          <w:szCs w:val="24"/>
          <w:lang w:val="ro-RO"/>
        </w:rPr>
        <w:t xml:space="preserve">se  emite:     </w:t>
      </w:r>
    </w:p>
    <w:p w:rsidR="00B2658D" w:rsidRDefault="00B2658D" w:rsidP="002146ED">
      <w:pPr>
        <w:spacing w:after="0" w:line="240" w:lineRule="auto"/>
        <w:jc w:val="center"/>
        <w:rPr>
          <w:rFonts w:ascii="Arial" w:eastAsia="Calibri" w:hAnsi="Arial" w:cs="Arial"/>
          <w:b/>
          <w:sz w:val="24"/>
          <w:szCs w:val="24"/>
          <w:lang w:val="ro-RO"/>
        </w:rPr>
      </w:pPr>
    </w:p>
    <w:p w:rsidR="00C9230F" w:rsidRDefault="00C9230F" w:rsidP="002146ED">
      <w:pPr>
        <w:spacing w:after="0" w:line="240" w:lineRule="auto"/>
        <w:jc w:val="center"/>
        <w:rPr>
          <w:rFonts w:ascii="Arial" w:eastAsia="Calibri" w:hAnsi="Arial" w:cs="Arial"/>
          <w:b/>
          <w:sz w:val="24"/>
          <w:szCs w:val="24"/>
          <w:lang w:val="ro-RO"/>
        </w:rPr>
      </w:pPr>
    </w:p>
    <w:p w:rsidR="002146ED" w:rsidRPr="00EB3CBC" w:rsidRDefault="002146ED" w:rsidP="002146ED">
      <w:pPr>
        <w:spacing w:after="0" w:line="240" w:lineRule="auto"/>
        <w:jc w:val="center"/>
        <w:rPr>
          <w:rFonts w:ascii="Arial" w:eastAsia="Calibri" w:hAnsi="Arial" w:cs="Arial"/>
          <w:b/>
          <w:sz w:val="24"/>
          <w:szCs w:val="24"/>
          <w:lang w:val="ro-RO"/>
        </w:rPr>
      </w:pPr>
      <w:r w:rsidRPr="00EB3CBC">
        <w:rPr>
          <w:rFonts w:ascii="Arial" w:eastAsia="Calibri" w:hAnsi="Arial" w:cs="Arial"/>
          <w:b/>
          <w:sz w:val="24"/>
          <w:szCs w:val="24"/>
          <w:lang w:val="ro-RO"/>
        </w:rPr>
        <w:t xml:space="preserve">AUTORIZAŢIA  INTEGRATĂ  DE  MEDIU  </w:t>
      </w:r>
    </w:p>
    <w:p w:rsidR="002146ED" w:rsidRPr="00EB3CBC" w:rsidRDefault="002146ED" w:rsidP="002146ED">
      <w:pPr>
        <w:tabs>
          <w:tab w:val="left" w:pos="1000"/>
          <w:tab w:val="center" w:pos="4680"/>
          <w:tab w:val="right" w:pos="9360"/>
        </w:tabs>
        <w:spacing w:after="0" w:line="240" w:lineRule="auto"/>
        <w:jc w:val="both"/>
        <w:rPr>
          <w:rFonts w:ascii="Times New Roman" w:eastAsia="Calibri" w:hAnsi="Times New Roman" w:cs="Times New Roman"/>
          <w:sz w:val="24"/>
          <w:szCs w:val="24"/>
          <w:lang w:val="ro-RO"/>
        </w:rPr>
      </w:pP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 xml:space="preserve">Pentru funcţionarea instalaţiei: Ferma </w:t>
      </w:r>
      <w:r w:rsidR="00F42B00">
        <w:rPr>
          <w:rFonts w:ascii="Arial" w:eastAsia="Times New Roman" w:hAnsi="Arial" w:cs="Arial"/>
          <w:b/>
          <w:bCs/>
          <w:sz w:val="24"/>
          <w:szCs w:val="24"/>
          <w:lang w:val="ro-RO"/>
        </w:rPr>
        <w:t xml:space="preserve">4 </w:t>
      </w:r>
      <w:r w:rsidRPr="00EB3CBC">
        <w:rPr>
          <w:rFonts w:ascii="Arial" w:eastAsia="Times New Roman" w:hAnsi="Arial" w:cs="Arial"/>
          <w:b/>
          <w:bCs/>
          <w:sz w:val="24"/>
          <w:szCs w:val="24"/>
          <w:lang w:val="ro-RO"/>
        </w:rPr>
        <w:t>crestere pui de carne</w:t>
      </w:r>
    </w:p>
    <w:p w:rsidR="002146ED" w:rsidRPr="00EB3CBC" w:rsidRDefault="002146ED" w:rsidP="002146ED">
      <w:pPr>
        <w:spacing w:after="0"/>
        <w:rPr>
          <w:rFonts w:ascii="Times New Roman" w:eastAsia="Calibri" w:hAnsi="Times New Roman" w:cs="Times New Roman"/>
          <w:sz w:val="24"/>
          <w:szCs w:val="24"/>
          <w:lang w:val="ro-RO"/>
        </w:rPr>
      </w:pPr>
      <w:r w:rsidRPr="00EB3CBC">
        <w:rPr>
          <w:rFonts w:ascii="Arial" w:eastAsia="Calibri" w:hAnsi="Arial" w:cs="Arial"/>
          <w:b/>
          <w:sz w:val="24"/>
          <w:szCs w:val="24"/>
          <w:lang w:val="ro-RO"/>
        </w:rPr>
        <w:t>Amplasată în:</w:t>
      </w:r>
      <w:r w:rsidR="00614B6D" w:rsidRPr="00EB3CBC">
        <w:rPr>
          <w:rFonts w:ascii="Arial" w:eastAsia="Calibri" w:hAnsi="Arial" w:cs="Arial"/>
          <w:sz w:val="24"/>
          <w:szCs w:val="24"/>
          <w:lang w:val="ro-RO"/>
        </w:rPr>
        <w:t>loc. Andrasesti,</w:t>
      </w:r>
      <w:r w:rsidRPr="00EB3CBC">
        <w:rPr>
          <w:rFonts w:ascii="Arial" w:eastAsia="Calibri" w:hAnsi="Arial" w:cs="Arial"/>
          <w:sz w:val="24"/>
          <w:szCs w:val="24"/>
          <w:lang w:val="ro-RO"/>
        </w:rPr>
        <w:t xml:space="preserve"> judetul Ialomiţa</w:t>
      </w:r>
    </w:p>
    <w:p w:rsidR="002146ED" w:rsidRPr="00EB3CBC" w:rsidRDefault="002146ED" w:rsidP="002146ED">
      <w:pPr>
        <w:spacing w:after="0"/>
        <w:rPr>
          <w:rFonts w:ascii="Times New Roman" w:eastAsia="Calibri" w:hAnsi="Times New Roman" w:cs="Times New Roman"/>
          <w:sz w:val="24"/>
          <w:szCs w:val="24"/>
          <w:lang w:val="ro-RO"/>
        </w:rPr>
      </w:pPr>
      <w:r w:rsidRPr="00EB3CBC">
        <w:rPr>
          <w:rFonts w:ascii="Arial" w:eastAsia="Calibri" w:hAnsi="Arial" w:cs="Arial"/>
          <w:b/>
          <w:sz w:val="24"/>
          <w:szCs w:val="24"/>
          <w:lang w:val="ro-RO"/>
        </w:rPr>
        <w:t>Operator: SC.A</w:t>
      </w:r>
      <w:r w:rsidR="00261BD5" w:rsidRPr="00EB3CBC">
        <w:rPr>
          <w:rFonts w:ascii="Arial" w:eastAsia="Calibri" w:hAnsi="Arial" w:cs="Arial"/>
          <w:b/>
          <w:sz w:val="24"/>
          <w:szCs w:val="24"/>
          <w:lang w:val="ro-RO"/>
        </w:rPr>
        <w:t>VICOLA SLOBOZIA SA</w:t>
      </w:r>
      <w:r w:rsidRPr="00EB3CBC">
        <w:rPr>
          <w:rFonts w:ascii="Arial" w:eastAsia="Calibri" w:hAnsi="Arial" w:cs="Arial"/>
          <w:b/>
          <w:sz w:val="24"/>
          <w:szCs w:val="24"/>
          <w:lang w:val="ro-RO"/>
        </w:rPr>
        <w:t>.</w:t>
      </w:r>
    </w:p>
    <w:p w:rsidR="002146ED" w:rsidRPr="00EB3CBC" w:rsidRDefault="002146ED" w:rsidP="002146ED">
      <w:pPr>
        <w:spacing w:after="0" w:line="240" w:lineRule="auto"/>
        <w:ind w:right="-551"/>
        <w:jc w:val="both"/>
        <w:rPr>
          <w:rFonts w:ascii="Arial" w:eastAsia="Calibri" w:hAnsi="Arial" w:cs="Arial"/>
          <w:b/>
          <w:sz w:val="24"/>
          <w:szCs w:val="24"/>
          <w:lang w:val="ro-RO"/>
        </w:rPr>
      </w:pPr>
      <w:r w:rsidRPr="00EB3CBC">
        <w:rPr>
          <w:rFonts w:ascii="Arial" w:eastAsia="Calibri" w:hAnsi="Arial" w:cs="Arial"/>
          <w:b/>
          <w:bCs/>
          <w:iCs/>
          <w:sz w:val="24"/>
          <w:szCs w:val="24"/>
          <w:lang w:val="ro-RO"/>
        </w:rPr>
        <w:t>Autorizaţia include condiţiile necesare pentru asigurarea că:</w:t>
      </w:r>
    </w:p>
    <w:p w:rsidR="002146ED" w:rsidRPr="00EB3CBC" w:rsidRDefault="002146ED" w:rsidP="002146ED">
      <w:pPr>
        <w:numPr>
          <w:ilvl w:val="0"/>
          <w:numId w:val="1"/>
        </w:numPr>
        <w:spacing w:after="0" w:line="240" w:lineRule="auto"/>
        <w:ind w:left="360"/>
        <w:jc w:val="both"/>
        <w:rPr>
          <w:rFonts w:ascii="Arial" w:eastAsia="Calibri" w:hAnsi="Arial" w:cs="Arial"/>
          <w:bCs/>
          <w:sz w:val="24"/>
          <w:szCs w:val="24"/>
          <w:lang w:val="ro-RO"/>
        </w:rPr>
      </w:pPr>
      <w:r w:rsidRPr="00EB3CBC">
        <w:rPr>
          <w:rFonts w:ascii="Arial" w:eastAsia="Calibri" w:hAnsi="Arial" w:cs="Arial"/>
          <w:bCs/>
          <w:sz w:val="24"/>
          <w:szCs w:val="24"/>
          <w:lang w:val="ro-RO"/>
        </w:rPr>
        <w:t>sunt luate toate măsurile adecvate de prevenre a poluării, în special prin aplicarea celor mai bune tehnici disponibile;</w:t>
      </w:r>
    </w:p>
    <w:p w:rsidR="002146ED" w:rsidRPr="00EB3CBC" w:rsidRDefault="002146ED" w:rsidP="002146ED">
      <w:pPr>
        <w:numPr>
          <w:ilvl w:val="0"/>
          <w:numId w:val="1"/>
        </w:numPr>
        <w:spacing w:after="0" w:line="240" w:lineRule="auto"/>
        <w:ind w:left="360"/>
        <w:jc w:val="both"/>
        <w:rPr>
          <w:rFonts w:ascii="Arial" w:eastAsia="Calibri" w:hAnsi="Arial" w:cs="Arial"/>
          <w:bCs/>
          <w:sz w:val="24"/>
          <w:szCs w:val="24"/>
          <w:lang w:val="ro-RO"/>
        </w:rPr>
      </w:pPr>
      <w:r w:rsidRPr="00EB3CBC">
        <w:rPr>
          <w:rFonts w:ascii="Arial" w:eastAsia="Calibri" w:hAnsi="Arial" w:cs="Arial"/>
          <w:bCs/>
          <w:sz w:val="24"/>
          <w:szCs w:val="24"/>
          <w:lang w:val="ro-RO"/>
        </w:rPr>
        <w:t>nu va fi cauzată nici o poluare semnificativă;</w:t>
      </w:r>
    </w:p>
    <w:p w:rsidR="002146ED" w:rsidRPr="00EB3CBC" w:rsidRDefault="002146ED" w:rsidP="002146ED">
      <w:pPr>
        <w:numPr>
          <w:ilvl w:val="0"/>
          <w:numId w:val="1"/>
        </w:numPr>
        <w:spacing w:after="0" w:line="240" w:lineRule="auto"/>
        <w:ind w:left="360"/>
        <w:jc w:val="both"/>
        <w:rPr>
          <w:rFonts w:ascii="Arial" w:eastAsia="Calibri" w:hAnsi="Arial" w:cs="Arial"/>
          <w:bCs/>
          <w:sz w:val="24"/>
          <w:szCs w:val="24"/>
          <w:lang w:val="ro-RO"/>
        </w:rPr>
      </w:pPr>
      <w:r w:rsidRPr="00EB3CBC">
        <w:rPr>
          <w:rFonts w:ascii="Arial" w:eastAsia="Calibri"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2146ED" w:rsidRPr="00EB3CBC" w:rsidRDefault="002146ED" w:rsidP="002146ED">
      <w:pPr>
        <w:numPr>
          <w:ilvl w:val="0"/>
          <w:numId w:val="1"/>
        </w:numPr>
        <w:spacing w:after="0" w:line="240" w:lineRule="auto"/>
        <w:ind w:left="360"/>
        <w:jc w:val="both"/>
        <w:rPr>
          <w:rFonts w:ascii="Arial" w:eastAsia="Calibri" w:hAnsi="Arial" w:cs="Arial"/>
          <w:bCs/>
          <w:sz w:val="24"/>
          <w:szCs w:val="24"/>
          <w:lang w:val="ro-RO"/>
        </w:rPr>
      </w:pPr>
      <w:r w:rsidRPr="00EB3CBC">
        <w:rPr>
          <w:rFonts w:ascii="Arial" w:eastAsia="Calibri" w:hAnsi="Arial" w:cs="Arial"/>
          <w:bCs/>
          <w:sz w:val="24"/>
          <w:szCs w:val="24"/>
          <w:lang w:val="ro-RO"/>
        </w:rPr>
        <w:t>sunt luate măsuri necesare pentru a preveni accidentele şi a limita consecinţele lor;</w:t>
      </w:r>
    </w:p>
    <w:p w:rsidR="002146ED" w:rsidRPr="00EB3CBC" w:rsidRDefault="002146ED" w:rsidP="002146ED">
      <w:pPr>
        <w:numPr>
          <w:ilvl w:val="0"/>
          <w:numId w:val="1"/>
        </w:numPr>
        <w:spacing w:after="0" w:line="240" w:lineRule="auto"/>
        <w:ind w:left="360"/>
        <w:jc w:val="both"/>
        <w:rPr>
          <w:rFonts w:ascii="Arial" w:eastAsia="Calibri" w:hAnsi="Arial" w:cs="Arial"/>
          <w:bCs/>
          <w:sz w:val="24"/>
          <w:szCs w:val="24"/>
          <w:lang w:val="ro-RO"/>
        </w:rPr>
      </w:pPr>
      <w:r w:rsidRPr="00EB3CBC">
        <w:rPr>
          <w:rFonts w:ascii="Arial" w:eastAsia="Calibri" w:hAnsi="Arial" w:cs="Arial"/>
          <w:bCs/>
          <w:sz w:val="24"/>
          <w:szCs w:val="24"/>
          <w:lang w:val="ro-RO"/>
        </w:rPr>
        <w:t>este minimizat impactul semnificativ de mediu produs de anumite condiţii altele decît cele normale de funcţionare;</w:t>
      </w:r>
    </w:p>
    <w:p w:rsidR="002146ED" w:rsidRPr="00EB3CBC" w:rsidRDefault="002146ED" w:rsidP="002146ED">
      <w:pPr>
        <w:numPr>
          <w:ilvl w:val="0"/>
          <w:numId w:val="1"/>
        </w:numPr>
        <w:spacing w:after="0" w:line="240" w:lineRule="auto"/>
        <w:ind w:left="360"/>
        <w:jc w:val="both"/>
        <w:rPr>
          <w:rFonts w:ascii="Arial" w:eastAsia="Calibri" w:hAnsi="Arial" w:cs="Arial"/>
          <w:bCs/>
          <w:sz w:val="24"/>
          <w:szCs w:val="24"/>
          <w:lang w:val="ro-RO"/>
        </w:rPr>
      </w:pPr>
      <w:r w:rsidRPr="00EB3CBC">
        <w:rPr>
          <w:rFonts w:ascii="Arial" w:eastAsia="Calibri" w:hAnsi="Arial" w:cs="Arial"/>
          <w:bCs/>
          <w:sz w:val="24"/>
          <w:szCs w:val="24"/>
          <w:lang w:val="ro-RO"/>
        </w:rPr>
        <w:t xml:space="preserve">sunt luate măsurile necesare pentru ca în cazul încetării definitive a activităţii să se evite orice risc de poluare şi să se refacă amplasamentul la o stare satisfăcătoare; </w:t>
      </w:r>
    </w:p>
    <w:p w:rsidR="002146ED" w:rsidRPr="00EB3CBC" w:rsidRDefault="002146ED" w:rsidP="002146ED">
      <w:pPr>
        <w:numPr>
          <w:ilvl w:val="0"/>
          <w:numId w:val="1"/>
        </w:numPr>
        <w:spacing w:after="0" w:line="240" w:lineRule="auto"/>
        <w:ind w:left="360"/>
        <w:jc w:val="both"/>
        <w:rPr>
          <w:rFonts w:ascii="Arial" w:eastAsia="Calibri" w:hAnsi="Arial" w:cs="Arial"/>
          <w:bCs/>
          <w:sz w:val="24"/>
          <w:szCs w:val="24"/>
          <w:lang w:val="ro-RO"/>
        </w:rPr>
      </w:pPr>
      <w:r w:rsidRPr="00EB3CBC">
        <w:rPr>
          <w:rFonts w:ascii="Arial" w:eastAsia="Calibri" w:hAnsi="Arial" w:cs="Arial"/>
          <w:bCs/>
          <w:sz w:val="24"/>
          <w:szCs w:val="24"/>
          <w:lang w:val="ro-RO"/>
        </w:rPr>
        <w:t>sunt luate măsurile necesare pentru utilizarea eficientă a energiei.</w:t>
      </w:r>
    </w:p>
    <w:p w:rsidR="002146ED" w:rsidRPr="00EB3CBC" w:rsidRDefault="002146ED" w:rsidP="002146ED">
      <w:pPr>
        <w:tabs>
          <w:tab w:val="num" w:pos="0"/>
        </w:tabs>
        <w:spacing w:after="120" w:line="240" w:lineRule="auto"/>
        <w:ind w:right="-58"/>
        <w:jc w:val="both"/>
        <w:rPr>
          <w:rFonts w:ascii="Arial" w:eastAsia="Calibri" w:hAnsi="Arial" w:cs="Arial"/>
          <w:b/>
          <w:bCs/>
          <w:sz w:val="24"/>
          <w:szCs w:val="24"/>
          <w:lang w:val="ro-RO"/>
        </w:rPr>
      </w:pPr>
      <w:r w:rsidRPr="00EB3CBC">
        <w:rPr>
          <w:rFonts w:ascii="Arial" w:eastAsia="Calibri" w:hAnsi="Arial" w:cs="Arial"/>
          <w:bCs/>
          <w:sz w:val="24"/>
          <w:szCs w:val="24"/>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p>
    <w:p w:rsidR="002146ED" w:rsidRPr="00EB3CBC" w:rsidRDefault="002146ED" w:rsidP="008960DC">
      <w:pPr>
        <w:tabs>
          <w:tab w:val="left" w:pos="260"/>
          <w:tab w:val="center" w:pos="4680"/>
          <w:tab w:val="right" w:pos="9360"/>
        </w:tabs>
        <w:spacing w:after="0" w:line="240" w:lineRule="auto"/>
        <w:jc w:val="both"/>
        <w:rPr>
          <w:rFonts w:ascii="Arial" w:eastAsia="Calibri" w:hAnsi="Arial" w:cs="Arial"/>
          <w:b/>
          <w:i/>
          <w:sz w:val="24"/>
          <w:szCs w:val="24"/>
          <w:lang w:val="ro-RO"/>
        </w:rPr>
      </w:pPr>
      <w:r w:rsidRPr="00EB3CBC">
        <w:rPr>
          <w:rFonts w:ascii="Arial" w:eastAsia="Calibri" w:hAnsi="Arial" w:cs="Arial"/>
          <w:b/>
          <w:i/>
          <w:sz w:val="24"/>
          <w:szCs w:val="24"/>
          <w:lang w:val="ro-RO"/>
        </w:rPr>
        <w:t>Nerespectarea prevederilor prezentei autorizaţii integrate de mediu se sancţionează conform prevederilor legale în vigoare.</w:t>
      </w:r>
    </w:p>
    <w:p w:rsidR="008960DC" w:rsidRDefault="002146ED" w:rsidP="008960DC">
      <w:pPr>
        <w:tabs>
          <w:tab w:val="left" w:pos="284"/>
        </w:tabs>
        <w:spacing w:line="240" w:lineRule="auto"/>
        <w:jc w:val="both"/>
        <w:outlineLvl w:val="0"/>
        <w:rPr>
          <w:rFonts w:ascii="Arial" w:eastAsia="Calibri" w:hAnsi="Arial" w:cs="Arial"/>
          <w:b/>
          <w:sz w:val="24"/>
          <w:szCs w:val="24"/>
          <w:lang w:val="ro-RO"/>
        </w:rPr>
      </w:pPr>
      <w:bookmarkStart w:id="3" w:name="_Toc151439000"/>
      <w:r w:rsidRPr="00EB3CBC">
        <w:rPr>
          <w:rFonts w:ascii="Arial" w:eastAsia="Calibri" w:hAnsi="Arial" w:cs="Arial"/>
          <w:b/>
          <w:sz w:val="24"/>
          <w:szCs w:val="24"/>
          <w:lang w:val="ro-RO"/>
        </w:rPr>
        <w:t xml:space="preserve">     </w:t>
      </w:r>
      <w:r w:rsidR="00B04E74">
        <w:rPr>
          <w:rFonts w:ascii="Arial" w:eastAsia="Calibri" w:hAnsi="Arial" w:cs="Arial"/>
          <w:b/>
          <w:sz w:val="24"/>
          <w:szCs w:val="24"/>
          <w:lang w:val="ro-RO"/>
        </w:rPr>
        <w:t xml:space="preserve">     </w:t>
      </w:r>
    </w:p>
    <w:p w:rsidR="002146ED" w:rsidRPr="00EB3CBC" w:rsidRDefault="008960DC" w:rsidP="008960DC">
      <w:pPr>
        <w:tabs>
          <w:tab w:val="left" w:pos="284"/>
        </w:tabs>
        <w:spacing w:line="240" w:lineRule="auto"/>
        <w:jc w:val="both"/>
        <w:outlineLvl w:val="0"/>
        <w:rPr>
          <w:rFonts w:ascii="Arial" w:eastAsia="Calibri" w:hAnsi="Arial" w:cs="Arial"/>
          <w:b/>
          <w:sz w:val="24"/>
          <w:szCs w:val="24"/>
          <w:lang w:val="ro-RO"/>
        </w:rPr>
      </w:pPr>
      <w:r>
        <w:rPr>
          <w:rFonts w:ascii="Arial" w:eastAsia="Calibri" w:hAnsi="Arial" w:cs="Arial"/>
          <w:b/>
          <w:sz w:val="24"/>
          <w:szCs w:val="24"/>
          <w:lang w:val="ro-RO"/>
        </w:rPr>
        <w:t xml:space="preserve">          </w:t>
      </w:r>
      <w:r w:rsidR="002146ED" w:rsidRPr="00EB3CBC">
        <w:rPr>
          <w:rFonts w:ascii="Arial" w:eastAsia="Calibri" w:hAnsi="Arial" w:cs="Arial"/>
          <w:b/>
          <w:sz w:val="24"/>
          <w:szCs w:val="24"/>
          <w:lang w:val="ro-RO"/>
        </w:rPr>
        <w:t>3. CATEGORIA DE ACTIVITATE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Conform Anexa 1 la Legea 278/2013</w:t>
      </w:r>
      <w:r w:rsidRPr="00EB3CBC">
        <w:rPr>
          <w:rFonts w:ascii="Arial" w:eastAsia="Calibri" w:hAnsi="Arial" w:cs="Arial"/>
          <w:bCs/>
          <w:sz w:val="24"/>
          <w:szCs w:val="24"/>
          <w:lang w:val="ro-RO"/>
        </w:rPr>
        <w:t>,</w:t>
      </w:r>
      <w:r w:rsidRPr="00EB3CBC">
        <w:rPr>
          <w:rFonts w:ascii="Arial" w:eastAsia="Calibri" w:hAnsi="Arial" w:cs="Arial"/>
          <w:sz w:val="24"/>
          <w:szCs w:val="24"/>
          <w:lang w:val="ro-RO"/>
        </w:rPr>
        <w:t xml:space="preserve"> privind emisiile industriale, este pct. 6.6 a).Cresterea intensiva a pasarilor de curte cu capacitatea de 40.000 de locuri pentru pasări de curte, asa cum sunt definite la art.3 lit.rr) din prezenta lege.</w:t>
      </w:r>
    </w:p>
    <w:p w:rsidR="002146ED" w:rsidRPr="00EB3CBC" w:rsidRDefault="002146ED" w:rsidP="00261BD5">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 xml:space="preserve">Capacitatea de productie este de </w:t>
      </w:r>
      <w:r w:rsidR="00261BD5" w:rsidRPr="00EB3CBC">
        <w:rPr>
          <w:rFonts w:ascii="Arial" w:eastAsia="Calibri" w:hAnsi="Arial" w:cs="Arial"/>
          <w:sz w:val="24"/>
          <w:szCs w:val="24"/>
          <w:lang w:val="ro-RO"/>
        </w:rPr>
        <w:t>130</w:t>
      </w:r>
      <w:r w:rsidRPr="00EB3CBC">
        <w:rPr>
          <w:rFonts w:ascii="Arial" w:eastAsia="Calibri" w:hAnsi="Arial" w:cs="Arial"/>
          <w:sz w:val="24"/>
          <w:szCs w:val="24"/>
          <w:lang w:val="ro-RO"/>
        </w:rPr>
        <w:t>000 capete/</w:t>
      </w:r>
      <w:r w:rsidR="00261BD5" w:rsidRPr="00EB3CBC">
        <w:rPr>
          <w:rFonts w:ascii="Arial" w:eastAsia="Calibri" w:hAnsi="Arial" w:cs="Arial"/>
          <w:sz w:val="24"/>
          <w:szCs w:val="24"/>
          <w:lang w:val="ro-RO"/>
        </w:rPr>
        <w:t>serie,</w:t>
      </w:r>
      <w:r w:rsidRPr="00EB3CBC">
        <w:rPr>
          <w:rFonts w:ascii="Arial" w:eastAsia="Calibri" w:hAnsi="Arial" w:cs="Arial"/>
          <w:sz w:val="24"/>
          <w:szCs w:val="24"/>
          <w:lang w:val="ro-RO"/>
        </w:rPr>
        <w:t xml:space="preserve"> 5 serii/an</w:t>
      </w:r>
      <w:r w:rsidR="00261BD5" w:rsidRPr="00EB3CBC">
        <w:rPr>
          <w:rFonts w:ascii="Arial" w:eastAsia="Calibri" w:hAnsi="Arial" w:cs="Arial"/>
          <w:sz w:val="24"/>
          <w:szCs w:val="24"/>
          <w:lang w:val="ro-RO"/>
        </w:rPr>
        <w:t>,rezultand o productie de aprox.225-243to carne in viu/serie</w:t>
      </w:r>
    </w:p>
    <w:p w:rsidR="00C9230F" w:rsidRDefault="00C9230F" w:rsidP="002146ED">
      <w:pPr>
        <w:spacing w:after="0" w:line="240" w:lineRule="auto"/>
        <w:ind w:right="46"/>
        <w:jc w:val="both"/>
        <w:rPr>
          <w:rFonts w:ascii="Arial" w:eastAsia="Calibri" w:hAnsi="Arial" w:cs="Arial"/>
          <w:sz w:val="24"/>
          <w:szCs w:val="24"/>
          <w:lang w:val="ro-RO"/>
        </w:rPr>
      </w:pPr>
    </w:p>
    <w:p w:rsidR="002146ED" w:rsidRPr="00EB3CBC" w:rsidRDefault="002146ED"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Total capete/</w:t>
      </w:r>
      <w:r w:rsidR="00261BD5" w:rsidRPr="00EB3CBC">
        <w:rPr>
          <w:rFonts w:ascii="Arial" w:eastAsia="Calibri" w:hAnsi="Arial" w:cs="Arial"/>
          <w:sz w:val="24"/>
          <w:szCs w:val="24"/>
          <w:lang w:val="ro-RO"/>
        </w:rPr>
        <w:t>an</w:t>
      </w:r>
      <w:r w:rsidRPr="00EB3CBC">
        <w:rPr>
          <w:rFonts w:ascii="Arial" w:eastAsia="Calibri" w:hAnsi="Arial" w:cs="Arial"/>
          <w:sz w:val="24"/>
          <w:szCs w:val="24"/>
          <w:lang w:val="ro-RO"/>
        </w:rPr>
        <w:t xml:space="preserve"> = </w:t>
      </w:r>
      <w:r w:rsidR="00261BD5" w:rsidRPr="00EB3CBC">
        <w:rPr>
          <w:rFonts w:ascii="Arial" w:eastAsia="Calibri" w:hAnsi="Arial" w:cs="Arial"/>
          <w:sz w:val="24"/>
          <w:szCs w:val="24"/>
          <w:lang w:val="ro-RO"/>
        </w:rPr>
        <w:t>650000</w:t>
      </w:r>
    </w:p>
    <w:tbl>
      <w:tblPr>
        <w:tblW w:w="971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4519"/>
        <w:gridCol w:w="3393"/>
      </w:tblGrid>
      <w:tr w:rsidR="002146ED" w:rsidRPr="00EB3CBC" w:rsidTr="00C9230F">
        <w:tc>
          <w:tcPr>
            <w:tcW w:w="1800"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szCs w:val="24"/>
                <w:lang w:val="ro-RO"/>
              </w:rPr>
            </w:pPr>
            <w:r w:rsidRPr="00EB3CBC">
              <w:rPr>
                <w:rFonts w:ascii="Arial" w:eastAsia="Calibri" w:hAnsi="Arial" w:cs="Arial"/>
                <w:b/>
                <w:sz w:val="20"/>
                <w:szCs w:val="24"/>
                <w:lang w:val="ro-RO"/>
              </w:rPr>
              <w:t>Activitate IED</w:t>
            </w:r>
          </w:p>
        </w:tc>
        <w:tc>
          <w:tcPr>
            <w:tcW w:w="4519"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szCs w:val="24"/>
                <w:lang w:val="ro-RO"/>
              </w:rPr>
            </w:pPr>
            <w:r w:rsidRPr="00EB3CBC">
              <w:rPr>
                <w:rFonts w:ascii="Arial" w:eastAsia="Calibri" w:hAnsi="Arial" w:cs="Arial"/>
                <w:b/>
                <w:sz w:val="20"/>
                <w:szCs w:val="24"/>
                <w:lang w:val="ro-RO"/>
              </w:rPr>
              <w:t>Capacitate maximă proiectată a instalației</w:t>
            </w:r>
          </w:p>
        </w:tc>
        <w:tc>
          <w:tcPr>
            <w:tcW w:w="3393"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szCs w:val="24"/>
                <w:lang w:val="ro-RO"/>
              </w:rPr>
            </w:pPr>
            <w:r w:rsidRPr="00EB3CBC">
              <w:rPr>
                <w:rFonts w:ascii="Arial" w:eastAsia="Calibri" w:hAnsi="Arial" w:cs="Arial"/>
                <w:b/>
                <w:sz w:val="20"/>
                <w:szCs w:val="24"/>
                <w:lang w:val="ro-RO"/>
              </w:rPr>
              <w:t>UM</w:t>
            </w:r>
          </w:p>
        </w:tc>
      </w:tr>
      <w:tr w:rsidR="002146ED" w:rsidRPr="00EB3CBC" w:rsidTr="00C9230F">
        <w:tc>
          <w:tcPr>
            <w:tcW w:w="1800"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6.6.a)</w:t>
            </w:r>
          </w:p>
        </w:tc>
        <w:tc>
          <w:tcPr>
            <w:tcW w:w="4519" w:type="dxa"/>
            <w:shd w:val="clear" w:color="auto" w:fill="auto"/>
          </w:tcPr>
          <w:p w:rsidR="002146ED" w:rsidRPr="00EB3CBC" w:rsidRDefault="00261BD5"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130</w:t>
            </w:r>
            <w:r w:rsidR="002146ED" w:rsidRPr="00EB3CBC">
              <w:rPr>
                <w:rFonts w:ascii="Arial" w:eastAsia="Calibri" w:hAnsi="Arial" w:cs="Arial"/>
                <w:sz w:val="20"/>
                <w:szCs w:val="24"/>
                <w:lang w:val="ro-RO"/>
              </w:rPr>
              <w:t>000,00</w:t>
            </w:r>
          </w:p>
        </w:tc>
        <w:tc>
          <w:tcPr>
            <w:tcW w:w="3393"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Capete/serie</w:t>
            </w:r>
          </w:p>
        </w:tc>
      </w:tr>
    </w:tbl>
    <w:p w:rsidR="00C9230F" w:rsidRDefault="00C9230F" w:rsidP="002146ED">
      <w:pPr>
        <w:spacing w:after="0" w:line="240" w:lineRule="auto"/>
        <w:jc w:val="both"/>
        <w:rPr>
          <w:rFonts w:ascii="Arial" w:eastAsia="Calibri" w:hAnsi="Arial" w:cs="Arial"/>
          <w:b/>
          <w:sz w:val="24"/>
          <w:szCs w:val="24"/>
          <w:lang w:val="ro-RO"/>
        </w:rPr>
      </w:pPr>
    </w:p>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Cod CAEN Rev.2:0147 Creşterea pasărilor</w:t>
      </w:r>
    </w:p>
    <w:bookmarkEnd w:id="3"/>
    <w:p w:rsidR="00B04E74" w:rsidRDefault="00B04E74" w:rsidP="002146ED">
      <w:pPr>
        <w:tabs>
          <w:tab w:val="left" w:pos="284"/>
        </w:tabs>
        <w:spacing w:after="0"/>
        <w:jc w:val="both"/>
        <w:outlineLvl w:val="0"/>
        <w:rPr>
          <w:rFonts w:ascii="Arial" w:eastAsia="Calibri" w:hAnsi="Arial" w:cs="Arial"/>
          <w:b/>
          <w:sz w:val="24"/>
          <w:szCs w:val="24"/>
          <w:lang w:val="ro-RO"/>
        </w:rPr>
      </w:pPr>
    </w:p>
    <w:p w:rsidR="00C9230F" w:rsidRDefault="00C9230F" w:rsidP="002146ED">
      <w:pPr>
        <w:tabs>
          <w:tab w:val="left" w:pos="284"/>
        </w:tabs>
        <w:spacing w:after="0"/>
        <w:jc w:val="both"/>
        <w:outlineLvl w:val="0"/>
        <w:rPr>
          <w:rFonts w:ascii="Arial" w:eastAsia="Calibri" w:hAnsi="Arial" w:cs="Arial"/>
          <w:b/>
          <w:sz w:val="24"/>
          <w:szCs w:val="24"/>
          <w:lang w:val="ro-RO"/>
        </w:rPr>
      </w:pPr>
    </w:p>
    <w:p w:rsidR="00C9230F" w:rsidRDefault="002146ED" w:rsidP="002146ED">
      <w:pPr>
        <w:tabs>
          <w:tab w:val="left" w:pos="284"/>
        </w:tabs>
        <w:spacing w:after="0"/>
        <w:jc w:val="both"/>
        <w:outlineLvl w:val="0"/>
        <w:rPr>
          <w:rFonts w:ascii="Arial" w:eastAsia="Calibri" w:hAnsi="Arial" w:cs="Arial"/>
          <w:b/>
          <w:sz w:val="24"/>
          <w:szCs w:val="24"/>
          <w:lang w:val="ro-RO"/>
        </w:rPr>
      </w:pPr>
      <w:r w:rsidRPr="00EB3CBC">
        <w:rPr>
          <w:rFonts w:ascii="Arial" w:eastAsia="Calibri" w:hAnsi="Arial" w:cs="Arial"/>
          <w:b/>
          <w:sz w:val="24"/>
          <w:szCs w:val="24"/>
          <w:lang w:val="ro-RO"/>
        </w:rPr>
        <w:lastRenderedPageBreak/>
        <w:t xml:space="preserve"> </w:t>
      </w:r>
    </w:p>
    <w:p w:rsidR="00C9230F" w:rsidRDefault="00C9230F" w:rsidP="002146ED">
      <w:pPr>
        <w:tabs>
          <w:tab w:val="left" w:pos="284"/>
        </w:tabs>
        <w:spacing w:after="0"/>
        <w:jc w:val="both"/>
        <w:outlineLvl w:val="0"/>
        <w:rPr>
          <w:rFonts w:ascii="Arial" w:eastAsia="Calibri" w:hAnsi="Arial" w:cs="Arial"/>
          <w:b/>
          <w:sz w:val="24"/>
          <w:szCs w:val="24"/>
          <w:lang w:val="ro-RO"/>
        </w:rPr>
      </w:pPr>
    </w:p>
    <w:p w:rsidR="002146ED" w:rsidRPr="00EB3CBC" w:rsidRDefault="002146ED" w:rsidP="002146ED">
      <w:pPr>
        <w:tabs>
          <w:tab w:val="left" w:pos="284"/>
        </w:tabs>
        <w:spacing w:after="0"/>
        <w:jc w:val="both"/>
        <w:outlineLvl w:val="0"/>
        <w:rPr>
          <w:rFonts w:ascii="Arial" w:eastAsia="Calibri" w:hAnsi="Arial" w:cs="Arial"/>
          <w:b/>
          <w:sz w:val="24"/>
          <w:szCs w:val="24"/>
          <w:lang w:val="ro-RO"/>
        </w:rPr>
      </w:pPr>
      <w:r w:rsidRPr="00EB3CBC">
        <w:rPr>
          <w:rFonts w:ascii="Arial" w:eastAsia="Calibri" w:hAnsi="Arial" w:cs="Arial"/>
          <w:b/>
          <w:sz w:val="24"/>
          <w:szCs w:val="24"/>
          <w:lang w:val="ro-RO"/>
        </w:rPr>
        <w:t>4. DOCUMENTAŢIA DE SOLICITARE</w:t>
      </w:r>
    </w:p>
    <w:p w:rsidR="002146ED" w:rsidRPr="00EB3CBC" w:rsidRDefault="002146ED"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-Cerere de solicitare autorizatie integrata de mediu inregistrata la APM Ialomita cu nr.</w:t>
      </w:r>
      <w:r w:rsidR="00261BD5" w:rsidRPr="00EB3CBC">
        <w:rPr>
          <w:rFonts w:ascii="Arial" w:eastAsia="Calibri" w:hAnsi="Arial" w:cs="Arial"/>
          <w:sz w:val="24"/>
          <w:szCs w:val="24"/>
          <w:lang w:val="ro-RO"/>
        </w:rPr>
        <w:t>33/03.01.2018</w:t>
      </w:r>
      <w:r w:rsidRPr="00EB3CBC">
        <w:rPr>
          <w:rFonts w:ascii="Arial" w:eastAsia="Calibri" w:hAnsi="Arial" w:cs="Arial"/>
          <w:sz w:val="24"/>
          <w:szCs w:val="24"/>
          <w:lang w:val="ro-RO"/>
        </w:rPr>
        <w:t xml:space="preserve"> si a completarilor inregistrate la APM Ialomita cu nr.</w:t>
      </w:r>
      <w:r w:rsidR="00261BD5" w:rsidRPr="00EB3CBC">
        <w:rPr>
          <w:rFonts w:ascii="Arial" w:eastAsia="Calibri" w:hAnsi="Arial" w:cs="Arial"/>
          <w:sz w:val="24"/>
          <w:szCs w:val="24"/>
          <w:lang w:val="ro-RO"/>
        </w:rPr>
        <w:t>231/12.01.2018, 328/16.01.2018, 1300/27.02.2018, 2059/28.03.2018, 2127/29.03.2018</w:t>
      </w:r>
      <w:r w:rsidR="004D22F7" w:rsidRPr="00EB3CBC">
        <w:rPr>
          <w:rFonts w:ascii="Arial" w:eastAsia="Calibri" w:hAnsi="Arial" w:cs="Arial"/>
          <w:sz w:val="24"/>
          <w:szCs w:val="24"/>
          <w:lang w:val="ro-RO"/>
        </w:rPr>
        <w:t>, 2694</w:t>
      </w:r>
      <w:r w:rsidR="00272640">
        <w:rPr>
          <w:rFonts w:ascii="Arial" w:eastAsia="Calibri" w:hAnsi="Arial" w:cs="Arial"/>
          <w:sz w:val="24"/>
          <w:szCs w:val="24"/>
          <w:lang w:val="ro-RO"/>
        </w:rPr>
        <w:t>/23.04.2018, 4027/15.06.2018, 4087/16.07.2018,1025/08.02.2019, 9602/16.12.2019, 137/09.01.2020</w:t>
      </w:r>
      <w:r w:rsidR="004A75FB">
        <w:rPr>
          <w:rFonts w:ascii="Arial" w:eastAsia="Calibri" w:hAnsi="Arial" w:cs="Arial"/>
          <w:sz w:val="24"/>
          <w:szCs w:val="24"/>
          <w:lang w:val="ro-RO"/>
        </w:rPr>
        <w:t>, 5254/13.07.2020, 5255/12.07.2020, 5256/13.07.2020</w:t>
      </w:r>
    </w:p>
    <w:p w:rsidR="002146ED" w:rsidRPr="00EB3CBC" w:rsidRDefault="002146ED"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 xml:space="preserve">-Formular solicitare Autorizaţie Integrata de Mediu, întocmit de SC </w:t>
      </w:r>
      <w:r w:rsidR="004D22F7" w:rsidRPr="00EB3CBC">
        <w:rPr>
          <w:rFonts w:ascii="Arial" w:eastAsia="Calibri" w:hAnsi="Arial" w:cs="Arial"/>
          <w:sz w:val="24"/>
          <w:szCs w:val="24"/>
          <w:lang w:val="ro-RO"/>
        </w:rPr>
        <w:t>SMART ECOLOGIC CONSULTING SRL</w:t>
      </w:r>
      <w:r w:rsidRPr="00EB3CBC">
        <w:rPr>
          <w:rFonts w:ascii="Arial" w:eastAsia="Calibri" w:hAnsi="Arial" w:cs="Arial"/>
          <w:sz w:val="24"/>
          <w:szCs w:val="24"/>
          <w:lang w:val="ro-RO"/>
        </w:rPr>
        <w:t xml:space="preserve"> inscris in Registrul National al elaboratorilor de studii pentru protectia mediului la pozitia nr.</w:t>
      </w:r>
      <w:r w:rsidR="004D22F7" w:rsidRPr="00EB3CBC">
        <w:rPr>
          <w:rFonts w:ascii="Arial" w:eastAsia="Calibri" w:hAnsi="Arial" w:cs="Arial"/>
          <w:sz w:val="24"/>
          <w:szCs w:val="24"/>
          <w:lang w:val="ro-RO"/>
        </w:rPr>
        <w:t>309</w:t>
      </w:r>
      <w:r w:rsidRPr="00EB3CBC">
        <w:rPr>
          <w:rFonts w:ascii="Arial" w:eastAsia="Calibri" w:hAnsi="Arial" w:cs="Arial"/>
          <w:sz w:val="24"/>
          <w:szCs w:val="24"/>
          <w:lang w:val="ro-RO"/>
        </w:rPr>
        <w:t>;</w:t>
      </w:r>
    </w:p>
    <w:p w:rsidR="002146ED" w:rsidRPr="00EB3CBC" w:rsidRDefault="002146ED"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 xml:space="preserve">-Raport de amplasament întocmit de de </w:t>
      </w:r>
      <w:r w:rsidR="004D22F7" w:rsidRPr="00EB3CBC">
        <w:rPr>
          <w:rFonts w:ascii="Arial" w:eastAsia="Calibri" w:hAnsi="Arial" w:cs="Arial"/>
          <w:sz w:val="24"/>
          <w:szCs w:val="24"/>
          <w:lang w:val="ro-RO"/>
        </w:rPr>
        <w:t>SC SMART ECOLOGIC CONSULTING SRL inscris in Registrul National al elaboratorilor de studii pentru protectia mediului la pozitia nr.309</w:t>
      </w:r>
      <w:r w:rsidRPr="00EB3CBC">
        <w:rPr>
          <w:rFonts w:ascii="Arial" w:eastAsia="Calibri" w:hAnsi="Arial" w:cs="Arial"/>
          <w:sz w:val="24"/>
          <w:szCs w:val="24"/>
          <w:lang w:val="ro-RO"/>
        </w:rPr>
        <w:t>;</w:t>
      </w:r>
    </w:p>
    <w:p w:rsidR="004D22F7" w:rsidRPr="00EB3CBC" w:rsidRDefault="004D22F7"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-Autorizatie Integrata de Mediu nr.30/22.06.2010 emisa de ARPM Pitesti;</w:t>
      </w:r>
    </w:p>
    <w:p w:rsidR="00E4170F" w:rsidRPr="00EB3CBC" w:rsidRDefault="00E4170F"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-decizia etapei de incadrare nr.232/02.11.2016 emisa de APM Ialomita</w:t>
      </w:r>
    </w:p>
    <w:p w:rsidR="00E4170F" w:rsidRPr="00EB3CBC" w:rsidRDefault="00E4170F"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-autorizatie de construire nr.22/14.11.2016 eliberat de Primaria Comunei Andrasesti;</w:t>
      </w:r>
    </w:p>
    <w:p w:rsidR="00E4170F" w:rsidRPr="00EB3CBC" w:rsidRDefault="00E4170F"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-avizul de gospodarire a apelor nr.117/07.10.2016 modificator al avizului de gospodarirea apelor nr.109/2016 privind „construire hale pasari”</w:t>
      </w:r>
    </w:p>
    <w:p w:rsidR="00E4170F" w:rsidRPr="004A75FB" w:rsidRDefault="002146ED" w:rsidP="002146ED">
      <w:pPr>
        <w:spacing w:after="0" w:line="240" w:lineRule="auto"/>
        <w:ind w:right="46"/>
        <w:jc w:val="both"/>
        <w:rPr>
          <w:rFonts w:ascii="Arial" w:eastAsia="Calibri" w:hAnsi="Arial" w:cs="Arial"/>
          <w:sz w:val="24"/>
          <w:szCs w:val="24"/>
          <w:lang w:val="ro-RO"/>
        </w:rPr>
      </w:pPr>
      <w:r w:rsidRPr="004A75FB">
        <w:rPr>
          <w:rFonts w:ascii="Arial" w:eastAsia="Calibri" w:hAnsi="Arial" w:cs="Arial"/>
          <w:sz w:val="24"/>
          <w:szCs w:val="24"/>
          <w:lang w:val="ro-RO"/>
        </w:rPr>
        <w:t>-Autorizaţie de gospodărire a apelor nr.</w:t>
      </w:r>
      <w:r w:rsidR="004A75FB" w:rsidRPr="004A75FB">
        <w:rPr>
          <w:rFonts w:ascii="Arial" w:eastAsia="Calibri" w:hAnsi="Arial" w:cs="Arial"/>
          <w:sz w:val="24"/>
          <w:szCs w:val="24"/>
          <w:lang w:val="ro-RO"/>
        </w:rPr>
        <w:t>21</w:t>
      </w:r>
      <w:r w:rsidR="008F6482" w:rsidRPr="004A75FB">
        <w:rPr>
          <w:rFonts w:ascii="Arial" w:eastAsia="Calibri" w:hAnsi="Arial" w:cs="Arial"/>
          <w:sz w:val="24"/>
          <w:szCs w:val="24"/>
          <w:lang w:val="ro-RO"/>
        </w:rPr>
        <w:t>/</w:t>
      </w:r>
      <w:r w:rsidR="004A75FB" w:rsidRPr="004A75FB">
        <w:rPr>
          <w:rFonts w:ascii="Arial" w:eastAsia="Calibri" w:hAnsi="Arial" w:cs="Arial"/>
          <w:sz w:val="24"/>
          <w:szCs w:val="24"/>
          <w:lang w:val="ro-RO"/>
        </w:rPr>
        <w:t>25.02.2019</w:t>
      </w:r>
      <w:r w:rsidR="008F6482" w:rsidRPr="004A75FB">
        <w:rPr>
          <w:rFonts w:ascii="Arial" w:eastAsia="Calibri" w:hAnsi="Arial" w:cs="Arial"/>
          <w:sz w:val="24"/>
          <w:szCs w:val="24"/>
          <w:lang w:val="ro-RO"/>
        </w:rPr>
        <w:t xml:space="preserve">, </w:t>
      </w:r>
      <w:r w:rsidR="00E4170F" w:rsidRPr="004A75FB">
        <w:rPr>
          <w:rFonts w:ascii="Arial" w:eastAsia="Calibri" w:hAnsi="Arial" w:cs="Arial"/>
          <w:sz w:val="24"/>
          <w:szCs w:val="24"/>
          <w:lang w:val="ro-RO"/>
        </w:rPr>
        <w:t xml:space="preserve">valabila pana la </w:t>
      </w:r>
      <w:r w:rsidR="004A75FB" w:rsidRPr="004A75FB">
        <w:rPr>
          <w:rFonts w:ascii="Arial" w:eastAsia="Calibri" w:hAnsi="Arial" w:cs="Arial"/>
          <w:sz w:val="24"/>
          <w:szCs w:val="24"/>
          <w:lang w:val="ro-RO"/>
        </w:rPr>
        <w:t>28.02.2022</w:t>
      </w:r>
      <w:r w:rsidRPr="004A75FB">
        <w:rPr>
          <w:rFonts w:ascii="Arial" w:eastAsia="Calibri" w:hAnsi="Arial" w:cs="Arial"/>
          <w:sz w:val="24"/>
          <w:szCs w:val="24"/>
          <w:lang w:val="ro-RO"/>
        </w:rPr>
        <w:t xml:space="preserve">, emisă de AN Apele Române – Administraţia Bazinală de Apă Buzău – Ialomiţa, </w:t>
      </w:r>
    </w:p>
    <w:p w:rsidR="00AD2D99" w:rsidRPr="00EB3CBC" w:rsidRDefault="00AD2D99"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-referat hidrogeologic de expertiza  intocmit de Institutul National de Hidrologie si Gospodarire a Apelor</w:t>
      </w:r>
    </w:p>
    <w:p w:rsidR="00CF1D1E" w:rsidRPr="00EB3CBC" w:rsidRDefault="00CF1D1E"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-contract pentru colectarea DEEE-urilor si DBA-urilor nr.83/07.08.2017 incheiat cu SC CCR LOGISTICS SYSTEMS RO SRL Bucuresti</w:t>
      </w:r>
      <w:r w:rsidR="008D44D0" w:rsidRPr="00EB3CBC">
        <w:rPr>
          <w:rFonts w:ascii="Arial" w:eastAsia="Calibri" w:hAnsi="Arial" w:cs="Arial"/>
          <w:sz w:val="24"/>
          <w:szCs w:val="24"/>
          <w:lang w:val="ro-RO"/>
        </w:rPr>
        <w:t xml:space="preserve"> si SC CCR REBAT RO SRL Bucuresti</w:t>
      </w:r>
      <w:r w:rsidRPr="00EB3CBC">
        <w:rPr>
          <w:rFonts w:ascii="Arial" w:eastAsia="Calibri" w:hAnsi="Arial" w:cs="Arial"/>
          <w:sz w:val="24"/>
          <w:szCs w:val="24"/>
          <w:lang w:val="ro-RO"/>
        </w:rPr>
        <w:t xml:space="preserve"> pe perioada nedeterminata</w:t>
      </w:r>
    </w:p>
    <w:p w:rsidR="002146ED" w:rsidRPr="00EB3CBC" w:rsidRDefault="002146ED"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 xml:space="preserve">-Contract </w:t>
      </w:r>
      <w:r w:rsidR="00BF2A03" w:rsidRPr="00EB3CBC">
        <w:rPr>
          <w:rFonts w:ascii="Arial" w:eastAsia="Calibri" w:hAnsi="Arial" w:cs="Arial"/>
          <w:sz w:val="24"/>
          <w:szCs w:val="24"/>
          <w:lang w:val="ro-RO"/>
        </w:rPr>
        <w:t>de vanzare cumparare nr.1571/13.03.2009</w:t>
      </w:r>
      <w:r w:rsidRPr="00EB3CBC">
        <w:rPr>
          <w:rFonts w:ascii="Arial" w:eastAsia="Calibri" w:hAnsi="Arial" w:cs="Arial"/>
          <w:sz w:val="24"/>
          <w:szCs w:val="24"/>
          <w:lang w:val="ro-RO"/>
        </w:rPr>
        <w:t xml:space="preserve">, incheiat cu </w:t>
      </w:r>
      <w:r w:rsidR="00BF2A03" w:rsidRPr="00EB3CBC">
        <w:rPr>
          <w:rFonts w:ascii="Arial" w:eastAsia="Calibri" w:hAnsi="Arial" w:cs="Arial"/>
          <w:sz w:val="24"/>
          <w:szCs w:val="24"/>
          <w:lang w:val="ro-RO"/>
        </w:rPr>
        <w:t>PF RADU ION Slobozia</w:t>
      </w:r>
      <w:r w:rsidRPr="00EB3CBC">
        <w:rPr>
          <w:rFonts w:ascii="Arial" w:eastAsia="Calibri" w:hAnsi="Arial" w:cs="Arial"/>
          <w:sz w:val="24"/>
          <w:szCs w:val="24"/>
          <w:lang w:val="ro-RO"/>
        </w:rPr>
        <w:t xml:space="preserve">, privind preluarea </w:t>
      </w:r>
      <w:r w:rsidR="00BF2A03" w:rsidRPr="00EB3CBC">
        <w:rPr>
          <w:rFonts w:ascii="Arial" w:eastAsia="Calibri" w:hAnsi="Arial" w:cs="Arial"/>
          <w:sz w:val="24"/>
          <w:szCs w:val="24"/>
          <w:lang w:val="ro-RO"/>
        </w:rPr>
        <w:t>ingrasamant organic, valabil un an cu prelungire automata</w:t>
      </w:r>
      <w:r w:rsidRPr="00EB3CBC">
        <w:rPr>
          <w:rFonts w:ascii="Arial" w:eastAsia="Calibri" w:hAnsi="Arial" w:cs="Arial"/>
          <w:sz w:val="24"/>
          <w:szCs w:val="24"/>
          <w:lang w:val="ro-RO"/>
        </w:rPr>
        <w:t>;</w:t>
      </w:r>
    </w:p>
    <w:p w:rsidR="00BF2A03" w:rsidRPr="00EB3CBC" w:rsidRDefault="00BF2A03" w:rsidP="00BF2A03">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-Contract de vanzare cumparare nr.1571/13.03.2009, incheiat cu Robe M  Ionel Slobozia, privind preluarea ingrasamant organic, valabil un an cu prelungire automata;</w:t>
      </w:r>
    </w:p>
    <w:p w:rsidR="002146ED" w:rsidRPr="00EB3CBC" w:rsidRDefault="002146ED"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 xml:space="preserve">-Contract de prestari servicii de </w:t>
      </w:r>
      <w:r w:rsidR="008D44D0" w:rsidRPr="00EB3CBC">
        <w:rPr>
          <w:rFonts w:ascii="Arial" w:eastAsia="Calibri" w:hAnsi="Arial" w:cs="Arial"/>
          <w:sz w:val="24"/>
          <w:szCs w:val="24"/>
          <w:lang w:val="ro-RO"/>
        </w:rPr>
        <w:t>colectare, transport si eliminare finala a deseurilor periculoase si/sau nepericuloase incheiat cu STERICYCLE ROMANIA SRL Jilava</w:t>
      </w:r>
      <w:r w:rsidRPr="00EB3CBC">
        <w:rPr>
          <w:rFonts w:ascii="Arial" w:eastAsia="Calibri" w:hAnsi="Arial" w:cs="Arial"/>
          <w:sz w:val="24"/>
          <w:szCs w:val="24"/>
          <w:lang w:val="ro-RO"/>
        </w:rPr>
        <w:t xml:space="preserve"> nr.</w:t>
      </w:r>
      <w:r w:rsidR="008D44D0" w:rsidRPr="00272640">
        <w:rPr>
          <w:rFonts w:ascii="Arial" w:eastAsia="Calibri" w:hAnsi="Arial" w:cs="Arial"/>
          <w:sz w:val="24"/>
          <w:szCs w:val="24"/>
          <w:lang w:val="ro-RO"/>
        </w:rPr>
        <w:t>1222A/05.09.2017</w:t>
      </w:r>
      <w:r w:rsidRPr="00272640">
        <w:rPr>
          <w:rFonts w:ascii="Arial" w:eastAsia="Calibri" w:hAnsi="Arial" w:cs="Arial"/>
          <w:sz w:val="24"/>
          <w:szCs w:val="24"/>
          <w:lang w:val="ro-RO"/>
        </w:rPr>
        <w:t>;</w:t>
      </w:r>
    </w:p>
    <w:p w:rsidR="00BF2A03" w:rsidRPr="00EB3CBC" w:rsidRDefault="00BF2A03"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-contract de vanzare cumparare nr.3916/15.05.2014 si actul aditional la acesta incheiat cu SC COLECTION SRL Dobreni, pentru deseuri reciclabile</w:t>
      </w:r>
    </w:p>
    <w:p w:rsidR="002146ED" w:rsidRDefault="002146ED"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w:t>
      </w:r>
      <w:r w:rsidR="00906325" w:rsidRPr="00906325">
        <w:rPr>
          <w:rFonts w:ascii="Arial" w:eastAsia="Calibri" w:hAnsi="Arial" w:cs="Arial"/>
          <w:sz w:val="24"/>
          <w:szCs w:val="24"/>
          <w:lang w:val="ro-RO"/>
        </w:rPr>
        <w:t xml:space="preserve"> </w:t>
      </w:r>
      <w:r w:rsidR="00906325">
        <w:rPr>
          <w:rFonts w:ascii="Arial" w:eastAsia="Calibri" w:hAnsi="Arial" w:cs="Arial"/>
          <w:sz w:val="24"/>
          <w:szCs w:val="24"/>
          <w:lang w:val="ro-RO"/>
        </w:rPr>
        <w:t>actele aditionale nr.7/30.03.2020 si nr.8/22.06.2020 la c</w:t>
      </w:r>
      <w:r w:rsidRPr="00EB3CBC">
        <w:rPr>
          <w:rFonts w:ascii="Arial" w:eastAsia="Calibri" w:hAnsi="Arial" w:cs="Arial"/>
          <w:sz w:val="24"/>
          <w:szCs w:val="24"/>
          <w:lang w:val="ro-RO"/>
        </w:rPr>
        <w:t>ontract</w:t>
      </w:r>
      <w:r w:rsidR="00906325">
        <w:rPr>
          <w:rFonts w:ascii="Arial" w:eastAsia="Calibri" w:hAnsi="Arial" w:cs="Arial"/>
          <w:sz w:val="24"/>
          <w:szCs w:val="24"/>
          <w:lang w:val="ro-RO"/>
        </w:rPr>
        <w:t>ul de</w:t>
      </w:r>
      <w:r w:rsidRPr="00EB3CBC">
        <w:rPr>
          <w:rFonts w:ascii="Arial" w:eastAsia="Calibri" w:hAnsi="Arial" w:cs="Arial"/>
          <w:sz w:val="24"/>
          <w:szCs w:val="24"/>
          <w:lang w:val="ro-RO"/>
        </w:rPr>
        <w:t xml:space="preserve"> prestar</w:t>
      </w:r>
      <w:r w:rsidR="008D44D0" w:rsidRPr="00EB3CBC">
        <w:rPr>
          <w:rFonts w:ascii="Arial" w:eastAsia="Calibri" w:hAnsi="Arial" w:cs="Arial"/>
          <w:sz w:val="24"/>
          <w:szCs w:val="24"/>
          <w:lang w:val="ro-RO"/>
        </w:rPr>
        <w:t>i</w:t>
      </w:r>
      <w:r w:rsidRPr="00EB3CBC">
        <w:rPr>
          <w:rFonts w:ascii="Arial" w:eastAsia="Calibri" w:hAnsi="Arial" w:cs="Arial"/>
          <w:sz w:val="24"/>
          <w:szCs w:val="24"/>
          <w:lang w:val="ro-RO"/>
        </w:rPr>
        <w:t xml:space="preserve"> servicii de </w:t>
      </w:r>
      <w:r w:rsidR="008D44D0" w:rsidRPr="00EB3CBC">
        <w:rPr>
          <w:rFonts w:ascii="Arial" w:eastAsia="Calibri" w:hAnsi="Arial" w:cs="Arial"/>
          <w:sz w:val="24"/>
          <w:szCs w:val="24"/>
          <w:lang w:val="ro-RO"/>
        </w:rPr>
        <w:t>incinerare subproduse de origine animala nedestinata consumului uman</w:t>
      </w:r>
      <w:r w:rsidRPr="00EB3CBC">
        <w:rPr>
          <w:rFonts w:ascii="Arial" w:eastAsia="Calibri" w:hAnsi="Arial" w:cs="Arial"/>
          <w:sz w:val="24"/>
          <w:szCs w:val="24"/>
          <w:lang w:val="ro-RO"/>
        </w:rPr>
        <w:t xml:space="preserve"> nr.</w:t>
      </w:r>
      <w:r w:rsidR="00906325">
        <w:rPr>
          <w:rFonts w:ascii="Arial" w:eastAsia="Calibri" w:hAnsi="Arial" w:cs="Arial"/>
          <w:sz w:val="24"/>
          <w:szCs w:val="24"/>
          <w:lang w:val="ro-RO"/>
        </w:rPr>
        <w:t xml:space="preserve">43/04.04.2016 </w:t>
      </w:r>
      <w:r w:rsidRPr="00EB3CBC">
        <w:rPr>
          <w:rFonts w:ascii="Arial" w:eastAsia="Calibri" w:hAnsi="Arial" w:cs="Arial"/>
          <w:sz w:val="24"/>
          <w:szCs w:val="24"/>
          <w:lang w:val="ro-RO"/>
        </w:rPr>
        <w:t xml:space="preserve">incheiat cu SC </w:t>
      </w:r>
      <w:r w:rsidR="008D44D0" w:rsidRPr="00EB3CBC">
        <w:rPr>
          <w:rFonts w:ascii="Arial" w:eastAsia="Calibri" w:hAnsi="Arial" w:cs="Arial"/>
          <w:sz w:val="24"/>
          <w:szCs w:val="24"/>
          <w:lang w:val="ro-RO"/>
        </w:rPr>
        <w:t>PRO AIR CLEAN SRL Stejaru</w:t>
      </w:r>
      <w:r w:rsidRPr="00EB3CBC">
        <w:rPr>
          <w:rFonts w:ascii="Arial" w:eastAsia="Calibri" w:hAnsi="Arial" w:cs="Arial"/>
          <w:sz w:val="24"/>
          <w:szCs w:val="24"/>
          <w:lang w:val="ro-RO"/>
        </w:rPr>
        <w:t>;</w:t>
      </w:r>
    </w:p>
    <w:p w:rsidR="0008024E" w:rsidRDefault="0008024E" w:rsidP="002146ED">
      <w:pPr>
        <w:spacing w:after="0" w:line="240" w:lineRule="auto"/>
        <w:ind w:right="46"/>
        <w:jc w:val="both"/>
        <w:rPr>
          <w:rFonts w:ascii="Arial" w:eastAsia="Calibri" w:hAnsi="Arial" w:cs="Arial"/>
          <w:sz w:val="24"/>
          <w:szCs w:val="24"/>
          <w:lang w:val="ro-RO"/>
        </w:rPr>
      </w:pPr>
      <w:r>
        <w:rPr>
          <w:rFonts w:ascii="Arial" w:eastAsia="Calibri" w:hAnsi="Arial" w:cs="Arial"/>
          <w:sz w:val="24"/>
          <w:szCs w:val="24"/>
          <w:lang w:val="ro-RO"/>
        </w:rPr>
        <w:t xml:space="preserve">Contract de achizitie-livrare nr.3262/25.04.2013 incheiat cu SC SUPER PESCA SRL pentru achizitionarea de </w:t>
      </w:r>
      <w:r w:rsidRPr="0008024E">
        <w:rPr>
          <w:rFonts w:ascii="Arial" w:eastAsia="Calibri" w:hAnsi="Arial" w:cs="Arial"/>
          <w:sz w:val="24"/>
          <w:szCs w:val="24"/>
          <w:lang w:val="ro-RO"/>
        </w:rPr>
        <w:t>subproduse de origine animala nedestinata consumului uman</w:t>
      </w:r>
    </w:p>
    <w:p w:rsidR="00906325" w:rsidRDefault="00906325" w:rsidP="002146ED">
      <w:pPr>
        <w:spacing w:after="0" w:line="240" w:lineRule="auto"/>
        <w:ind w:right="46"/>
        <w:jc w:val="both"/>
        <w:rPr>
          <w:rFonts w:ascii="Arial" w:eastAsia="Calibri" w:hAnsi="Arial" w:cs="Arial"/>
          <w:sz w:val="24"/>
          <w:szCs w:val="24"/>
          <w:lang w:val="ro-RO"/>
        </w:rPr>
      </w:pPr>
      <w:r>
        <w:rPr>
          <w:rFonts w:ascii="Arial" w:eastAsia="Calibri" w:hAnsi="Arial" w:cs="Arial"/>
          <w:sz w:val="24"/>
          <w:szCs w:val="24"/>
          <w:lang w:val="ro-RO"/>
        </w:rPr>
        <w:t>-act</w:t>
      </w:r>
      <w:r w:rsidR="0008024E">
        <w:rPr>
          <w:rFonts w:ascii="Arial" w:eastAsia="Calibri" w:hAnsi="Arial" w:cs="Arial"/>
          <w:sz w:val="24"/>
          <w:szCs w:val="24"/>
          <w:lang w:val="ro-RO"/>
        </w:rPr>
        <w:t>ele</w:t>
      </w:r>
      <w:r>
        <w:rPr>
          <w:rFonts w:ascii="Arial" w:eastAsia="Calibri" w:hAnsi="Arial" w:cs="Arial"/>
          <w:sz w:val="24"/>
          <w:szCs w:val="24"/>
          <w:lang w:val="ro-RO"/>
        </w:rPr>
        <w:t xml:space="preserve"> aditional</w:t>
      </w:r>
      <w:r w:rsidR="0008024E">
        <w:rPr>
          <w:rFonts w:ascii="Arial" w:eastAsia="Calibri" w:hAnsi="Arial" w:cs="Arial"/>
          <w:sz w:val="24"/>
          <w:szCs w:val="24"/>
          <w:lang w:val="ro-RO"/>
        </w:rPr>
        <w:t>e</w:t>
      </w:r>
      <w:r>
        <w:rPr>
          <w:rFonts w:ascii="Arial" w:eastAsia="Calibri" w:hAnsi="Arial" w:cs="Arial"/>
          <w:sz w:val="24"/>
          <w:szCs w:val="24"/>
          <w:lang w:val="ro-RO"/>
        </w:rPr>
        <w:t xml:space="preserve"> nr.2</w:t>
      </w:r>
      <w:r w:rsidR="0008024E">
        <w:rPr>
          <w:rFonts w:ascii="Arial" w:eastAsia="Calibri" w:hAnsi="Arial" w:cs="Arial"/>
          <w:sz w:val="24"/>
          <w:szCs w:val="24"/>
          <w:lang w:val="ro-RO"/>
        </w:rPr>
        <w:t>/</w:t>
      </w:r>
      <w:r>
        <w:rPr>
          <w:rFonts w:ascii="Arial" w:eastAsia="Calibri" w:hAnsi="Arial" w:cs="Arial"/>
          <w:sz w:val="24"/>
          <w:szCs w:val="24"/>
          <w:lang w:val="ro-RO"/>
        </w:rPr>
        <w:t>0</w:t>
      </w:r>
      <w:r w:rsidR="0008024E">
        <w:rPr>
          <w:rFonts w:ascii="Arial" w:eastAsia="Calibri" w:hAnsi="Arial" w:cs="Arial"/>
          <w:sz w:val="24"/>
          <w:szCs w:val="24"/>
          <w:lang w:val="ro-RO"/>
        </w:rPr>
        <w:t>1</w:t>
      </w:r>
      <w:r>
        <w:rPr>
          <w:rFonts w:ascii="Arial" w:eastAsia="Calibri" w:hAnsi="Arial" w:cs="Arial"/>
          <w:sz w:val="24"/>
          <w:szCs w:val="24"/>
          <w:lang w:val="ro-RO"/>
        </w:rPr>
        <w:t>.09.2016</w:t>
      </w:r>
      <w:r w:rsidR="0008024E">
        <w:rPr>
          <w:rFonts w:ascii="Arial" w:eastAsia="Calibri" w:hAnsi="Arial" w:cs="Arial"/>
          <w:sz w:val="24"/>
          <w:szCs w:val="24"/>
          <w:lang w:val="ro-RO"/>
        </w:rPr>
        <w:t xml:space="preserve"> si nr.3/01.11.2016</w:t>
      </w:r>
      <w:r>
        <w:rPr>
          <w:rFonts w:ascii="Arial" w:eastAsia="Calibri" w:hAnsi="Arial" w:cs="Arial"/>
          <w:sz w:val="24"/>
          <w:szCs w:val="24"/>
          <w:lang w:val="ro-RO"/>
        </w:rPr>
        <w:t xml:space="preserve"> la contractul nr.66/15.01.2016 incheiat cu SC PAS SERVICE SRL pentru preluare deseuri reciclabile</w:t>
      </w:r>
    </w:p>
    <w:p w:rsidR="00906325" w:rsidRPr="00EB3CBC" w:rsidRDefault="00906325" w:rsidP="002146ED">
      <w:pPr>
        <w:spacing w:after="0" w:line="240" w:lineRule="auto"/>
        <w:ind w:right="46"/>
        <w:jc w:val="both"/>
        <w:rPr>
          <w:rFonts w:ascii="Arial" w:eastAsia="Calibri" w:hAnsi="Arial" w:cs="Arial"/>
          <w:sz w:val="24"/>
          <w:szCs w:val="24"/>
          <w:lang w:val="ro-RO"/>
        </w:rPr>
      </w:pPr>
      <w:r>
        <w:rPr>
          <w:rFonts w:ascii="Arial" w:eastAsia="Calibri" w:hAnsi="Arial" w:cs="Arial"/>
          <w:sz w:val="24"/>
          <w:szCs w:val="24"/>
          <w:lang w:val="ro-RO"/>
        </w:rPr>
        <w:t xml:space="preserve">-contract de vanzare cumparare deseuri de sticla , ambalaj plastic HDPE, PP nr.3579/27.04.2018 incheiat cu </w:t>
      </w:r>
      <w:r w:rsidR="0008024E">
        <w:rPr>
          <w:rFonts w:ascii="Arial" w:eastAsia="Calibri" w:hAnsi="Arial" w:cs="Arial"/>
          <w:sz w:val="24"/>
          <w:szCs w:val="24"/>
          <w:lang w:val="ro-RO"/>
        </w:rPr>
        <w:t>SC FABYOAN RECICLING SRL  din loc. Stalpu, jud Buzau.</w:t>
      </w:r>
    </w:p>
    <w:p w:rsidR="008D44D0" w:rsidRPr="00EB3CBC" w:rsidRDefault="008D44D0"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-contract de prestari servicii nr.4310/12.07.2012 inchiat cu SC FARKAS-RO-TRANS SRL (transportator) si SC VIVANI SALUBRITATE SA (eliminator final) pentru servicii de preluare, transport si eliminare finala a deseurilor periculoase/nepericuloase</w:t>
      </w:r>
      <w:r w:rsidR="0008024E">
        <w:rPr>
          <w:rFonts w:ascii="Arial" w:eastAsia="Calibri" w:hAnsi="Arial" w:cs="Arial"/>
          <w:sz w:val="24"/>
          <w:szCs w:val="24"/>
          <w:lang w:val="ro-RO"/>
        </w:rPr>
        <w:t xml:space="preserve"> si acte aditionale la acesta</w:t>
      </w:r>
      <w:r w:rsidRPr="00EB3CBC">
        <w:rPr>
          <w:rFonts w:ascii="Arial" w:eastAsia="Calibri" w:hAnsi="Arial" w:cs="Arial"/>
          <w:sz w:val="24"/>
          <w:szCs w:val="24"/>
          <w:lang w:val="ro-RO"/>
        </w:rPr>
        <w:t xml:space="preserve">, </w:t>
      </w:r>
    </w:p>
    <w:p w:rsidR="004D22F7" w:rsidRPr="00EB3CBC" w:rsidRDefault="004D22F7"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-extras de carte funciara din 02.06.2016 eliberat de OCPI Ialomita</w:t>
      </w:r>
    </w:p>
    <w:p w:rsidR="002146ED" w:rsidRPr="00EB3CBC" w:rsidRDefault="002146ED" w:rsidP="002146ED">
      <w:pPr>
        <w:suppressAutoHyphen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 xml:space="preserve">-Certificat de inregistrare CUI </w:t>
      </w:r>
      <w:r w:rsidR="004D22F7" w:rsidRPr="00EB3CBC">
        <w:rPr>
          <w:rFonts w:ascii="Arial" w:eastAsia="Calibri" w:hAnsi="Arial" w:cs="Arial"/>
          <w:sz w:val="24"/>
          <w:szCs w:val="24"/>
          <w:lang w:val="ro-RO"/>
        </w:rPr>
        <w:t>2073092</w:t>
      </w:r>
      <w:r w:rsidRPr="00EB3CBC">
        <w:rPr>
          <w:rFonts w:ascii="Arial" w:eastAsia="Calibri" w:hAnsi="Arial" w:cs="Arial"/>
          <w:sz w:val="24"/>
          <w:szCs w:val="24"/>
          <w:lang w:val="ro-RO"/>
        </w:rPr>
        <w:t>, J2</w:t>
      </w:r>
      <w:r w:rsidR="004D22F7" w:rsidRPr="00EB3CBC">
        <w:rPr>
          <w:rFonts w:ascii="Arial" w:eastAsia="Calibri" w:hAnsi="Arial" w:cs="Arial"/>
          <w:sz w:val="24"/>
          <w:szCs w:val="24"/>
          <w:lang w:val="ro-RO"/>
        </w:rPr>
        <w:t>1/2/1991</w:t>
      </w:r>
      <w:r w:rsidRPr="00EB3CBC">
        <w:rPr>
          <w:rFonts w:ascii="Arial" w:eastAsia="Calibri" w:hAnsi="Arial" w:cs="Arial"/>
          <w:sz w:val="24"/>
          <w:szCs w:val="24"/>
          <w:lang w:val="ro-RO"/>
        </w:rPr>
        <w:t xml:space="preserve"> emis de ORC </w:t>
      </w:r>
      <w:r w:rsidR="004D22F7" w:rsidRPr="00EB3CBC">
        <w:rPr>
          <w:rFonts w:ascii="Arial" w:eastAsia="Calibri" w:hAnsi="Arial" w:cs="Arial"/>
          <w:sz w:val="24"/>
          <w:szCs w:val="24"/>
          <w:lang w:val="ro-RO"/>
        </w:rPr>
        <w:t>Ialomita</w:t>
      </w:r>
      <w:r w:rsidRPr="00EB3CBC">
        <w:rPr>
          <w:rFonts w:ascii="Arial" w:eastAsia="Calibri" w:hAnsi="Arial" w:cs="Arial"/>
          <w:sz w:val="24"/>
          <w:szCs w:val="24"/>
          <w:lang w:val="ro-RO"/>
        </w:rPr>
        <w:t> ;</w:t>
      </w:r>
    </w:p>
    <w:p w:rsidR="002146ED" w:rsidRPr="00EB3CBC" w:rsidRDefault="002146ED" w:rsidP="002146ED">
      <w:pPr>
        <w:suppressAutoHyphen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-Certificat constatator nr.</w:t>
      </w:r>
      <w:r w:rsidR="004D22F7" w:rsidRPr="00EB3CBC">
        <w:rPr>
          <w:rFonts w:ascii="Arial" w:eastAsia="Calibri" w:hAnsi="Arial" w:cs="Arial"/>
          <w:sz w:val="24"/>
          <w:szCs w:val="24"/>
          <w:lang w:val="ro-RO"/>
        </w:rPr>
        <w:t>2577 din 03.03.2008</w:t>
      </w:r>
      <w:r w:rsidRPr="00EB3CBC">
        <w:rPr>
          <w:rFonts w:ascii="Arial" w:eastAsia="Calibri" w:hAnsi="Arial" w:cs="Arial"/>
          <w:sz w:val="24"/>
          <w:szCs w:val="24"/>
          <w:lang w:val="ro-RO"/>
        </w:rPr>
        <w:t xml:space="preserve">, emis de ORC </w:t>
      </w:r>
      <w:r w:rsidR="004D22F7" w:rsidRPr="00EB3CBC">
        <w:rPr>
          <w:rFonts w:ascii="Arial" w:eastAsia="Calibri" w:hAnsi="Arial" w:cs="Arial"/>
          <w:sz w:val="24"/>
          <w:szCs w:val="24"/>
          <w:lang w:val="ro-RO"/>
        </w:rPr>
        <w:t>Ialomita</w:t>
      </w:r>
      <w:r w:rsidRPr="00EB3CBC">
        <w:rPr>
          <w:rFonts w:ascii="Arial" w:eastAsia="Calibri" w:hAnsi="Arial" w:cs="Arial"/>
          <w:sz w:val="24"/>
          <w:szCs w:val="24"/>
          <w:lang w:val="ro-RO"/>
        </w:rPr>
        <w:t> ;</w:t>
      </w:r>
    </w:p>
    <w:p w:rsidR="002146ED" w:rsidRPr="00EB3CBC" w:rsidRDefault="002146ED" w:rsidP="002146ED">
      <w:pPr>
        <w:spacing w:after="0" w:line="240" w:lineRule="auto"/>
        <w:jc w:val="both"/>
        <w:rPr>
          <w:rFonts w:ascii="Arial" w:eastAsia="Times New Roman" w:hAnsi="Arial" w:cs="Arial"/>
          <w:b/>
          <w:sz w:val="24"/>
          <w:szCs w:val="24"/>
          <w:lang w:val="ro-RO" w:eastAsia="ro-RO"/>
        </w:rPr>
      </w:pPr>
    </w:p>
    <w:p w:rsidR="00C9230F" w:rsidRDefault="00C9230F" w:rsidP="002146ED">
      <w:pPr>
        <w:spacing w:after="0" w:line="240" w:lineRule="auto"/>
        <w:jc w:val="both"/>
        <w:rPr>
          <w:rFonts w:ascii="Arial" w:eastAsia="Times New Roman" w:hAnsi="Arial" w:cs="Arial"/>
          <w:b/>
          <w:sz w:val="24"/>
          <w:szCs w:val="24"/>
          <w:lang w:val="ro-RO" w:eastAsia="ro-RO"/>
        </w:rPr>
      </w:pPr>
    </w:p>
    <w:p w:rsidR="002146ED" w:rsidRPr="00EB3CBC" w:rsidRDefault="002146ED" w:rsidP="002146ED">
      <w:pPr>
        <w:spacing w:after="0" w:line="240" w:lineRule="auto"/>
        <w:jc w:val="both"/>
        <w:rPr>
          <w:rFonts w:ascii="Arial" w:eastAsia="Times New Roman" w:hAnsi="Arial" w:cs="Arial"/>
          <w:b/>
          <w:sz w:val="24"/>
          <w:szCs w:val="24"/>
          <w:lang w:val="ro-RO" w:eastAsia="ro-RO"/>
        </w:rPr>
      </w:pPr>
      <w:r w:rsidRPr="00EB3CBC">
        <w:rPr>
          <w:rFonts w:ascii="Arial" w:eastAsia="Times New Roman" w:hAnsi="Arial" w:cs="Arial"/>
          <w:b/>
          <w:sz w:val="24"/>
          <w:szCs w:val="24"/>
          <w:lang w:val="ro-RO" w:eastAsia="ro-RO"/>
        </w:rPr>
        <w:t>Anexe:</w:t>
      </w:r>
    </w:p>
    <w:p w:rsidR="002146ED" w:rsidRPr="00EB3CBC" w:rsidRDefault="002146ED" w:rsidP="002146ED">
      <w:pPr>
        <w:suppressAutoHyphen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-Notificare a unei activitati care prezinta pericole de producere a accidentelor majore in care sunt implicate substante periculoase conform L59/2016 ;</w:t>
      </w:r>
    </w:p>
    <w:p w:rsidR="008F6482" w:rsidRPr="00EB3CBC" w:rsidRDefault="00A92490" w:rsidP="002146ED">
      <w:pPr>
        <w:suppressAutoHyphens/>
        <w:spacing w:after="0" w:line="240" w:lineRule="auto"/>
        <w:jc w:val="both"/>
        <w:rPr>
          <w:rFonts w:ascii="Arial" w:eastAsia="Calibri" w:hAnsi="Arial" w:cs="Arial"/>
          <w:sz w:val="24"/>
          <w:szCs w:val="24"/>
          <w:lang w:val="ro-RO"/>
        </w:rPr>
      </w:pPr>
      <w:r>
        <w:rPr>
          <w:rFonts w:ascii="Arial" w:eastAsia="Calibri" w:hAnsi="Arial" w:cs="Arial"/>
          <w:sz w:val="24"/>
          <w:szCs w:val="24"/>
          <w:lang w:val="ro-RO"/>
        </w:rPr>
        <w:t>-P</w:t>
      </w:r>
      <w:r w:rsidR="008F6482" w:rsidRPr="00EB3CBC">
        <w:rPr>
          <w:rFonts w:ascii="Arial" w:eastAsia="Calibri" w:hAnsi="Arial" w:cs="Arial"/>
          <w:sz w:val="24"/>
          <w:szCs w:val="24"/>
          <w:lang w:val="ro-RO"/>
        </w:rPr>
        <w:t>lan de management al reziduurilor si de refacere a aplasamentului la incetarea activitatii</w:t>
      </w:r>
    </w:p>
    <w:p w:rsidR="002146ED" w:rsidRPr="00EB3CBC" w:rsidRDefault="002146ED"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-Plan de situaţie şi plan de încadrare în zona.</w:t>
      </w:r>
    </w:p>
    <w:p w:rsidR="002146ED" w:rsidRPr="00EB3CBC" w:rsidRDefault="002146ED" w:rsidP="002146ED">
      <w:pPr>
        <w:suppressAutoHyphen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-Plan de prevenire si combatere a poluarilor accidentale ;</w:t>
      </w:r>
    </w:p>
    <w:p w:rsidR="002146ED" w:rsidRPr="00EB3CBC" w:rsidRDefault="002146ED"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-Fise cu date de securitate pentru propan</w:t>
      </w:r>
      <w:r w:rsidR="00BF2A03" w:rsidRPr="00EB3CBC">
        <w:rPr>
          <w:rFonts w:ascii="Arial" w:eastAsia="Calibri" w:hAnsi="Arial" w:cs="Arial"/>
          <w:sz w:val="24"/>
          <w:szCs w:val="24"/>
          <w:lang w:val="ro-RO"/>
        </w:rPr>
        <w:t>, dezinfectanti, detergenti</w:t>
      </w:r>
      <w:r w:rsidRPr="00EB3CBC">
        <w:rPr>
          <w:rFonts w:ascii="Arial" w:eastAsia="Calibri" w:hAnsi="Arial" w:cs="Arial"/>
          <w:sz w:val="24"/>
          <w:szCs w:val="24"/>
          <w:lang w:val="ro-RO"/>
        </w:rPr>
        <w:t>;</w:t>
      </w:r>
    </w:p>
    <w:p w:rsidR="002146ED" w:rsidRDefault="002146ED" w:rsidP="002146ED">
      <w:pPr>
        <w:spacing w:after="0" w:line="240" w:lineRule="auto"/>
        <w:ind w:right="46"/>
        <w:jc w:val="both"/>
        <w:rPr>
          <w:rFonts w:ascii="Arial" w:eastAsia="Calibri" w:hAnsi="Arial" w:cs="Arial"/>
          <w:sz w:val="24"/>
          <w:szCs w:val="24"/>
          <w:lang w:val="ro-RO"/>
        </w:rPr>
      </w:pPr>
      <w:r w:rsidRPr="00EB3CBC">
        <w:rPr>
          <w:rFonts w:ascii="Arial" w:eastAsia="Calibri" w:hAnsi="Arial" w:cs="Arial"/>
          <w:sz w:val="24"/>
          <w:szCs w:val="24"/>
          <w:lang w:val="ro-RO"/>
        </w:rPr>
        <w:t>-Rapoarte de incercare aer, sol, zgomot, apa;</w:t>
      </w:r>
    </w:p>
    <w:p w:rsidR="00C9230F" w:rsidRPr="00EB3CBC" w:rsidRDefault="00C9230F" w:rsidP="002146ED">
      <w:pPr>
        <w:spacing w:after="0" w:line="240" w:lineRule="auto"/>
        <w:ind w:right="46"/>
        <w:jc w:val="both"/>
        <w:rPr>
          <w:rFonts w:ascii="Arial" w:eastAsia="Calibri" w:hAnsi="Arial" w:cs="Arial"/>
          <w:sz w:val="24"/>
          <w:szCs w:val="24"/>
          <w:lang w:val="ro-RO"/>
        </w:rPr>
      </w:pPr>
      <w:r>
        <w:rPr>
          <w:rFonts w:ascii="Arial" w:eastAsia="Calibri" w:hAnsi="Arial" w:cs="Arial"/>
          <w:sz w:val="24"/>
          <w:szCs w:val="24"/>
          <w:lang w:val="ro-RO"/>
        </w:rPr>
        <w:t>-Raport privind situatia de referinta</w:t>
      </w:r>
    </w:p>
    <w:p w:rsidR="002146ED" w:rsidRPr="00EB3CBC" w:rsidRDefault="002146ED" w:rsidP="002146ED">
      <w:pPr>
        <w:spacing w:after="0" w:line="240" w:lineRule="auto"/>
        <w:ind w:right="46"/>
        <w:jc w:val="both"/>
        <w:rPr>
          <w:rFonts w:ascii="Arial" w:eastAsia="Times New Roman" w:hAnsi="Arial" w:cs="Arial"/>
          <w:b/>
          <w:sz w:val="24"/>
          <w:szCs w:val="24"/>
          <w:lang w:val="ro-RO" w:eastAsia="ro-RO"/>
        </w:rPr>
      </w:pPr>
      <w:r w:rsidRPr="00EB3CBC">
        <w:rPr>
          <w:rFonts w:ascii="Arial" w:eastAsia="Times New Roman" w:hAnsi="Arial" w:cs="Arial"/>
          <w:sz w:val="24"/>
          <w:szCs w:val="24"/>
          <w:lang w:val="ro-RO" w:eastAsia="ro-RO"/>
        </w:rPr>
        <w:t xml:space="preserve">-Dovada plata tarif autorizare achitat cu OP </w:t>
      </w:r>
      <w:r w:rsidR="00BF2A03" w:rsidRPr="00EB3CBC">
        <w:rPr>
          <w:rFonts w:ascii="Arial" w:eastAsia="Times New Roman" w:hAnsi="Arial" w:cs="Arial"/>
          <w:sz w:val="24"/>
          <w:szCs w:val="24"/>
          <w:lang w:val="ro-RO" w:eastAsia="ro-RO"/>
        </w:rPr>
        <w:t>13/12.01.2018</w:t>
      </w: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5. MANAGEMENTUL ACTIVITĂŢII</w:t>
      </w:r>
    </w:p>
    <w:p w:rsidR="002146ED" w:rsidRPr="00EB3CBC" w:rsidRDefault="002146ED" w:rsidP="002146ED">
      <w:pPr>
        <w:spacing w:after="0"/>
        <w:rPr>
          <w:rFonts w:ascii="Arial" w:eastAsia="Calibri" w:hAnsi="Arial" w:cs="Arial"/>
          <w:b/>
          <w:sz w:val="24"/>
          <w:szCs w:val="24"/>
          <w:lang w:val="ro-RO"/>
        </w:rPr>
      </w:pPr>
      <w:bookmarkStart w:id="4" w:name="_Toc154390618"/>
      <w:r w:rsidRPr="00EB3CBC">
        <w:rPr>
          <w:rFonts w:ascii="Arial" w:eastAsia="Calibri" w:hAnsi="Arial" w:cs="Arial"/>
          <w:b/>
          <w:sz w:val="24"/>
          <w:szCs w:val="24"/>
          <w:lang w:val="ro-RO"/>
        </w:rPr>
        <w:t xml:space="preserve">5.1. Acţiuni de control </w:t>
      </w:r>
    </w:p>
    <w:p w:rsidR="002146ED" w:rsidRPr="00EB3CBC" w:rsidRDefault="002146ED" w:rsidP="002146ED">
      <w:pPr>
        <w:spacing w:after="0" w:line="240" w:lineRule="auto"/>
        <w:jc w:val="both"/>
        <w:rPr>
          <w:rFonts w:ascii="Arial" w:eastAsia="Calibri" w:hAnsi="Arial" w:cs="Arial"/>
          <w:b/>
          <w:sz w:val="24"/>
          <w:szCs w:val="24"/>
          <w:lang w:val="ro-RO"/>
        </w:rPr>
      </w:pPr>
      <w:bookmarkStart w:id="5" w:name="_Toc154390620"/>
      <w:bookmarkEnd w:id="4"/>
      <w:r w:rsidRPr="00EB3CBC">
        <w:rPr>
          <w:rFonts w:ascii="Arial" w:eastAsia="Calibri" w:hAnsi="Arial" w:cs="Arial"/>
          <w:b/>
          <w:sz w:val="24"/>
          <w:szCs w:val="24"/>
          <w:lang w:val="ro-RO"/>
        </w:rPr>
        <w:t xml:space="preserve">5.1.1. </w:t>
      </w:r>
      <w:r w:rsidRPr="00EB3CBC">
        <w:rPr>
          <w:rFonts w:ascii="Arial" w:eastAsia="Calibri" w:hAnsi="Arial" w:cs="Arial"/>
          <w:sz w:val="24"/>
          <w:szCs w:val="24"/>
          <w:lang w:val="ro-RO"/>
        </w:rPr>
        <w:t>Operatorul va lua toate măsurile care să asigure că nicio poluare importantă nu va fi cauzată.</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 xml:space="preserve">5.1.2. </w:t>
      </w:r>
      <w:r w:rsidRPr="00EB3CBC">
        <w:rPr>
          <w:rFonts w:ascii="Arial" w:eastAsia="Calibri" w:hAnsi="Arial" w:cs="Arial"/>
          <w:sz w:val="24"/>
          <w:szCs w:val="24"/>
          <w:lang w:val="ro-RO"/>
        </w:rPr>
        <w:t>Operatorul va lua toate măsurile de prevenire eficientă a poluării, în special prin recurgerea la cele mai bune tehnici disponibile.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bCs/>
          <w:sz w:val="24"/>
          <w:szCs w:val="24"/>
          <w:lang w:val="ro-RO"/>
        </w:rPr>
        <w:t xml:space="preserve">5.1.3. </w:t>
      </w:r>
      <w:r w:rsidRPr="00EB3CBC">
        <w:rPr>
          <w:rFonts w:ascii="Arial" w:eastAsia="Calibri" w:hAnsi="Arial" w:cs="Arial"/>
          <w:bCs/>
          <w:sz w:val="24"/>
          <w:szCs w:val="24"/>
          <w:lang w:val="ro-RO"/>
        </w:rPr>
        <w:t>O</w:t>
      </w:r>
      <w:r w:rsidRPr="00EB3CBC">
        <w:rPr>
          <w:rFonts w:ascii="Arial" w:eastAsia="Calibri" w:hAnsi="Arial" w:cs="Arial"/>
          <w:sz w:val="24"/>
          <w:szCs w:val="24"/>
          <w:lang w:val="ro-RO"/>
        </w:rPr>
        <w:t xml:space="preserve">peratorul trebuie să ia măsuri astfel încât toate activităţile ce se desfăşoară pe amplasament să nu determine deteriorarea sau perturbarea semnificativă a factorilor de </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mediu din afara limitelor acestuia.</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bCs/>
          <w:sz w:val="24"/>
          <w:szCs w:val="24"/>
          <w:lang w:val="ro-RO"/>
        </w:rPr>
        <w:t>5.1.4.</w:t>
      </w:r>
      <w:r w:rsidRPr="00EB3CBC">
        <w:rPr>
          <w:rFonts w:ascii="Arial" w:eastAsia="Calibri" w:hAnsi="Arial" w:cs="Arial"/>
          <w:sz w:val="24"/>
          <w:szCs w:val="24"/>
          <w:lang w:val="ro-RO"/>
        </w:rPr>
        <w:t>Operatorul are obligaţiasă respecte condiţiile prevăzute în prezenta autorizaţie integrată de mediu.</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5.1.5.</w:t>
      </w:r>
      <w:r w:rsidRPr="00EB3CBC">
        <w:rPr>
          <w:rFonts w:ascii="Arial" w:eastAsia="Calibri" w:hAnsi="Arial" w:cs="Arial"/>
          <w:sz w:val="24"/>
          <w:szCs w:val="24"/>
          <w:lang w:val="ro-RO"/>
        </w:rPr>
        <w:t xml:space="preserve"> In cazul constatării oricăror  neconformităţi cu prevederile AIM, operatorul are următoarele obligaţii:</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 xml:space="preserve">a) să informeze imediat APM </w:t>
      </w:r>
      <w:r w:rsidR="00BF2A03" w:rsidRPr="00EB3CBC">
        <w:rPr>
          <w:rFonts w:ascii="Arial" w:eastAsia="Calibri" w:hAnsi="Arial" w:cs="Arial"/>
          <w:sz w:val="24"/>
          <w:szCs w:val="24"/>
          <w:lang w:val="ro-RO"/>
        </w:rPr>
        <w:t>Ialomita</w:t>
      </w:r>
      <w:r w:rsidRPr="00EB3CBC">
        <w:rPr>
          <w:rFonts w:ascii="Arial" w:eastAsia="Calibri" w:hAnsi="Arial" w:cs="Arial"/>
          <w:sz w:val="24"/>
          <w:szCs w:val="24"/>
          <w:lang w:val="ro-RO"/>
        </w:rPr>
        <w:t>;</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b) să ia toate măsurile necesare pentru restabilirea conformităţii, în cel mai scurt timp posibil, potrivit condiţiilor din AIM;</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 xml:space="preserve">c) să ia orice măsură suplimentară pe care APM </w:t>
      </w:r>
      <w:r w:rsidR="00BF2A03" w:rsidRPr="00EB3CBC">
        <w:rPr>
          <w:rFonts w:ascii="Arial" w:eastAsia="Calibri" w:hAnsi="Arial" w:cs="Arial"/>
          <w:sz w:val="24"/>
          <w:szCs w:val="24"/>
          <w:lang w:val="ro-RO"/>
        </w:rPr>
        <w:t xml:space="preserve">Ialomita </w:t>
      </w:r>
      <w:r w:rsidRPr="00EB3CBC">
        <w:rPr>
          <w:rFonts w:ascii="Arial" w:eastAsia="Calibri" w:hAnsi="Arial" w:cs="Arial"/>
          <w:sz w:val="24"/>
          <w:szCs w:val="24"/>
          <w:lang w:val="ro-RO"/>
        </w:rPr>
        <w:t>o consideră necesară pentru restabilirea conformităţii;</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5.1.6.</w:t>
      </w:r>
      <w:r w:rsidRPr="00EB3CBC">
        <w:rPr>
          <w:rFonts w:ascii="Arial" w:eastAsia="Calibri"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Times New Roman" w:hAnsi="Arial" w:cs="Arial"/>
          <w:b/>
          <w:sz w:val="24"/>
          <w:szCs w:val="24"/>
          <w:lang w:val="ro-RO"/>
        </w:rPr>
        <w:t>5.1.7.</w:t>
      </w:r>
      <w:r w:rsidRPr="00EB3CBC">
        <w:rPr>
          <w:rFonts w:ascii="Arial" w:eastAsia="Times New Roman" w:hAnsi="Arial" w:cs="Arial"/>
          <w:sz w:val="24"/>
          <w:szCs w:val="24"/>
          <w:lang w:val="ro-RO"/>
        </w:rPr>
        <w:t xml:space="preserve"> Sistemul de management de mediu va include cel puţin:</w:t>
      </w:r>
    </w:p>
    <w:p w:rsidR="002146ED" w:rsidRPr="00EB3CBC" w:rsidRDefault="002146ED" w:rsidP="002146ED">
      <w:pPr>
        <w:numPr>
          <w:ilvl w:val="0"/>
          <w:numId w:val="5"/>
        </w:numPr>
        <w:spacing w:after="0" w:line="240" w:lineRule="auto"/>
        <w:ind w:left="360"/>
        <w:jc w:val="both"/>
        <w:rPr>
          <w:rFonts w:ascii="Arial" w:eastAsia="Times New Roman" w:hAnsi="Arial" w:cs="Arial"/>
          <w:sz w:val="24"/>
          <w:szCs w:val="24"/>
          <w:lang w:val="ro-RO"/>
        </w:rPr>
      </w:pPr>
      <w:r w:rsidRPr="00EB3CBC">
        <w:rPr>
          <w:rFonts w:ascii="Arial" w:eastAsia="Times New Roman" w:hAnsi="Arial" w:cs="Arial"/>
          <w:sz w:val="24"/>
          <w:szCs w:val="24"/>
          <w:lang w:val="ro-RO"/>
        </w:rPr>
        <w:t>implementarea unei ierarhii transparente a atribuţiilor personalului responsabil cu sistemul de management;</w:t>
      </w:r>
    </w:p>
    <w:p w:rsidR="002146ED" w:rsidRPr="00EB3CBC" w:rsidRDefault="002146ED" w:rsidP="002146ED">
      <w:pPr>
        <w:numPr>
          <w:ilvl w:val="0"/>
          <w:numId w:val="5"/>
        </w:numPr>
        <w:spacing w:after="0" w:line="240" w:lineRule="auto"/>
        <w:ind w:left="360"/>
        <w:jc w:val="both"/>
        <w:rPr>
          <w:rFonts w:ascii="Arial" w:eastAsia="Times New Roman" w:hAnsi="Arial" w:cs="Arial"/>
          <w:sz w:val="24"/>
          <w:szCs w:val="24"/>
          <w:lang w:val="ro-RO"/>
        </w:rPr>
      </w:pPr>
      <w:r w:rsidRPr="00EB3CBC">
        <w:rPr>
          <w:rFonts w:ascii="Arial" w:eastAsia="Times New Roman" w:hAnsi="Arial" w:cs="Arial"/>
          <w:sz w:val="24"/>
          <w:szCs w:val="24"/>
          <w:lang w:val="ro-RO"/>
        </w:rPr>
        <w:t>pregătirea şi publicarea unui raport anual al performanţelor de mediu;</w:t>
      </w:r>
    </w:p>
    <w:p w:rsidR="002146ED" w:rsidRPr="00EB3CBC" w:rsidRDefault="002146ED" w:rsidP="002146ED">
      <w:pPr>
        <w:numPr>
          <w:ilvl w:val="0"/>
          <w:numId w:val="5"/>
        </w:numPr>
        <w:spacing w:after="0" w:line="240" w:lineRule="auto"/>
        <w:ind w:left="360"/>
        <w:jc w:val="both"/>
        <w:rPr>
          <w:rFonts w:ascii="Arial" w:eastAsia="Times New Roman" w:hAnsi="Arial" w:cs="Arial"/>
          <w:sz w:val="24"/>
          <w:szCs w:val="24"/>
          <w:lang w:val="ro-RO"/>
        </w:rPr>
      </w:pPr>
      <w:r w:rsidRPr="00EB3CBC">
        <w:rPr>
          <w:rFonts w:ascii="Arial" w:eastAsia="Times New Roman" w:hAnsi="Arial" w:cs="Arial"/>
          <w:sz w:val="24"/>
          <w:szCs w:val="24"/>
          <w:lang w:val="ro-RO"/>
        </w:rPr>
        <w:t>stabilirea unor norme de mediu interne, care vor fi revizuite în mod regulat şi publicate în raportul anual;</w:t>
      </w:r>
    </w:p>
    <w:p w:rsidR="002146ED" w:rsidRPr="00EB3CBC" w:rsidRDefault="002146ED" w:rsidP="002146ED">
      <w:pPr>
        <w:numPr>
          <w:ilvl w:val="0"/>
          <w:numId w:val="5"/>
        </w:numPr>
        <w:spacing w:after="0" w:line="240" w:lineRule="auto"/>
        <w:ind w:left="360"/>
        <w:jc w:val="both"/>
        <w:rPr>
          <w:rFonts w:ascii="Arial" w:eastAsia="Times New Roman" w:hAnsi="Arial" w:cs="Arial"/>
          <w:sz w:val="24"/>
          <w:szCs w:val="24"/>
          <w:lang w:val="ro-RO"/>
        </w:rPr>
      </w:pPr>
      <w:r w:rsidRPr="00EB3CBC">
        <w:rPr>
          <w:rFonts w:ascii="Arial" w:eastAsia="Times New Roman" w:hAnsi="Arial" w:cs="Arial"/>
          <w:sz w:val="24"/>
          <w:szCs w:val="24"/>
          <w:lang w:val="ro-RO"/>
        </w:rPr>
        <w:t>evaluarea riscului în mod regulat pentru a identifica pericolele unor accidente asupra factorilor de mediu;</w:t>
      </w:r>
    </w:p>
    <w:p w:rsidR="002146ED" w:rsidRPr="00EB3CBC" w:rsidRDefault="002146ED" w:rsidP="002146ED">
      <w:pPr>
        <w:numPr>
          <w:ilvl w:val="0"/>
          <w:numId w:val="5"/>
        </w:numPr>
        <w:spacing w:after="0" w:line="240" w:lineRule="auto"/>
        <w:ind w:left="360"/>
        <w:jc w:val="both"/>
        <w:rPr>
          <w:rFonts w:ascii="Arial" w:eastAsia="Times New Roman" w:hAnsi="Arial" w:cs="Arial"/>
          <w:sz w:val="24"/>
          <w:szCs w:val="24"/>
          <w:lang w:val="ro-RO"/>
        </w:rPr>
      </w:pPr>
      <w:r w:rsidRPr="00EB3CBC">
        <w:rPr>
          <w:rFonts w:ascii="Arial" w:eastAsia="Times New Roman" w:hAnsi="Arial" w:cs="Arial"/>
          <w:sz w:val="24"/>
          <w:szCs w:val="24"/>
          <w:lang w:val="ro-RO"/>
        </w:rPr>
        <w:t>compararea cu limitele admise şi înregistrarea datelor cu privire la consumul de energie şi apă, generarea deşeurilor;</w:t>
      </w:r>
    </w:p>
    <w:p w:rsidR="002146ED" w:rsidRPr="00EB3CBC" w:rsidRDefault="002146ED" w:rsidP="002146ED">
      <w:pPr>
        <w:numPr>
          <w:ilvl w:val="0"/>
          <w:numId w:val="5"/>
        </w:numPr>
        <w:spacing w:after="0" w:line="240" w:lineRule="auto"/>
        <w:ind w:left="360"/>
        <w:jc w:val="both"/>
        <w:rPr>
          <w:rFonts w:ascii="Arial" w:eastAsia="Times New Roman" w:hAnsi="Arial" w:cs="Arial"/>
          <w:sz w:val="24"/>
          <w:szCs w:val="24"/>
          <w:lang w:val="ro-RO"/>
        </w:rPr>
      </w:pPr>
      <w:r w:rsidRPr="00EB3CBC">
        <w:rPr>
          <w:rFonts w:ascii="Arial" w:eastAsia="Times New Roman" w:hAnsi="Arial" w:cs="Arial"/>
          <w:sz w:val="24"/>
          <w:szCs w:val="24"/>
          <w:lang w:val="ro-RO"/>
        </w:rPr>
        <w:t>implementarea unui program adecvat de instruire pentru personal;</w:t>
      </w:r>
    </w:p>
    <w:p w:rsidR="002146ED" w:rsidRPr="00EB3CBC" w:rsidRDefault="002146ED" w:rsidP="002146ED">
      <w:pPr>
        <w:numPr>
          <w:ilvl w:val="0"/>
          <w:numId w:val="5"/>
        </w:numPr>
        <w:spacing w:after="0" w:line="240" w:lineRule="auto"/>
        <w:ind w:left="360"/>
        <w:jc w:val="both"/>
        <w:rPr>
          <w:rFonts w:ascii="Arial" w:eastAsia="Times New Roman" w:hAnsi="Arial" w:cs="Arial"/>
          <w:sz w:val="24"/>
          <w:szCs w:val="24"/>
          <w:lang w:val="ro-RO"/>
        </w:rPr>
      </w:pPr>
      <w:r w:rsidRPr="00EB3CBC">
        <w:rPr>
          <w:rFonts w:ascii="Arial" w:eastAsia="Times New Roman" w:hAnsi="Arial" w:cs="Arial"/>
          <w:sz w:val="24"/>
          <w:szCs w:val="24"/>
          <w:lang w:val="ro-RO"/>
        </w:rPr>
        <w:t>aplicarea bunelor practici de întreţinere pentru a asigura buna funcţionare a mecanismelor tehnice.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 xml:space="preserve">5.1.8. </w:t>
      </w:r>
      <w:r w:rsidRPr="00EB3CBC">
        <w:rPr>
          <w:rFonts w:ascii="Arial" w:eastAsia="Calibri" w:hAnsi="Arial" w:cs="Arial"/>
          <w:sz w:val="24"/>
          <w:szCs w:val="24"/>
          <w:lang w:val="ro-RO"/>
        </w:rPr>
        <w:t>Operatorul va stabili şi menţine proceduri de identificare şi păstrare a înregistrărilor privitoare la mediu cuprinzând:</w:t>
      </w:r>
    </w:p>
    <w:p w:rsidR="002146ED" w:rsidRPr="00EB3CBC" w:rsidRDefault="002146ED" w:rsidP="002146ED">
      <w:pPr>
        <w:numPr>
          <w:ilvl w:val="0"/>
          <w:numId w:val="3"/>
        </w:numPr>
        <w:spacing w:after="0" w:line="240" w:lineRule="auto"/>
        <w:ind w:left="270" w:hanging="270"/>
        <w:jc w:val="both"/>
        <w:rPr>
          <w:rFonts w:ascii="Arial" w:eastAsia="Calibri" w:hAnsi="Arial" w:cs="Arial"/>
          <w:sz w:val="24"/>
          <w:szCs w:val="24"/>
          <w:lang w:val="ro-RO"/>
        </w:rPr>
      </w:pPr>
      <w:r w:rsidRPr="00EB3CBC">
        <w:rPr>
          <w:rFonts w:ascii="Arial" w:eastAsia="Calibri" w:hAnsi="Arial" w:cs="Arial"/>
          <w:sz w:val="24"/>
          <w:szCs w:val="24"/>
          <w:lang w:val="ro-RO"/>
        </w:rPr>
        <w:lastRenderedPageBreak/>
        <w:t>responsabilităţi;</w:t>
      </w:r>
    </w:p>
    <w:p w:rsidR="002146ED" w:rsidRPr="00EB3CBC" w:rsidRDefault="002146ED" w:rsidP="002146ED">
      <w:pPr>
        <w:numPr>
          <w:ilvl w:val="0"/>
          <w:numId w:val="3"/>
        </w:numPr>
        <w:spacing w:after="0" w:line="240" w:lineRule="auto"/>
        <w:ind w:left="270" w:hanging="270"/>
        <w:jc w:val="both"/>
        <w:rPr>
          <w:rFonts w:ascii="Arial" w:eastAsia="Calibri" w:hAnsi="Arial" w:cs="Arial"/>
          <w:sz w:val="24"/>
          <w:szCs w:val="24"/>
          <w:lang w:val="ro-RO"/>
        </w:rPr>
      </w:pPr>
      <w:r w:rsidRPr="00EB3CBC">
        <w:rPr>
          <w:rFonts w:ascii="Arial" w:eastAsia="Calibri" w:hAnsi="Arial" w:cs="Arial"/>
          <w:sz w:val="24"/>
          <w:szCs w:val="24"/>
          <w:lang w:val="ro-RO"/>
        </w:rPr>
        <w:t>evidenţele de întreţinere;</w:t>
      </w:r>
    </w:p>
    <w:p w:rsidR="002146ED" w:rsidRPr="00EB3CBC" w:rsidRDefault="002146ED" w:rsidP="002146ED">
      <w:pPr>
        <w:numPr>
          <w:ilvl w:val="0"/>
          <w:numId w:val="3"/>
        </w:numPr>
        <w:spacing w:after="0" w:line="240" w:lineRule="auto"/>
        <w:ind w:left="270" w:hanging="270"/>
        <w:jc w:val="both"/>
        <w:rPr>
          <w:rFonts w:ascii="Arial" w:eastAsia="Calibri" w:hAnsi="Arial" w:cs="Arial"/>
          <w:sz w:val="24"/>
          <w:szCs w:val="24"/>
          <w:lang w:val="ro-RO"/>
        </w:rPr>
      </w:pPr>
      <w:r w:rsidRPr="00EB3CBC">
        <w:rPr>
          <w:rFonts w:ascii="Arial" w:eastAsia="Calibri" w:hAnsi="Arial" w:cs="Arial"/>
          <w:sz w:val="24"/>
          <w:szCs w:val="24"/>
          <w:lang w:val="ro-RO"/>
        </w:rPr>
        <w:t>registre de monitorizare;</w:t>
      </w:r>
    </w:p>
    <w:p w:rsidR="002146ED" w:rsidRPr="00EB3CBC" w:rsidRDefault="002146ED" w:rsidP="002146ED">
      <w:pPr>
        <w:numPr>
          <w:ilvl w:val="0"/>
          <w:numId w:val="3"/>
        </w:numPr>
        <w:spacing w:after="0" w:line="240" w:lineRule="auto"/>
        <w:ind w:left="270" w:hanging="270"/>
        <w:jc w:val="both"/>
        <w:rPr>
          <w:rFonts w:ascii="Arial" w:eastAsia="Calibri" w:hAnsi="Arial" w:cs="Arial"/>
          <w:sz w:val="24"/>
          <w:szCs w:val="24"/>
          <w:lang w:val="ro-RO"/>
        </w:rPr>
      </w:pPr>
      <w:r w:rsidRPr="00EB3CBC">
        <w:rPr>
          <w:rFonts w:ascii="Arial" w:eastAsia="Calibri" w:hAnsi="Arial" w:cs="Arial"/>
          <w:sz w:val="24"/>
          <w:szCs w:val="24"/>
          <w:lang w:val="ro-RO"/>
        </w:rPr>
        <w:t xml:space="preserve">rezultatele analizelor; </w:t>
      </w:r>
    </w:p>
    <w:p w:rsidR="002146ED" w:rsidRPr="00EB3CBC" w:rsidRDefault="002146ED" w:rsidP="002146ED">
      <w:pPr>
        <w:numPr>
          <w:ilvl w:val="0"/>
          <w:numId w:val="3"/>
        </w:numPr>
        <w:spacing w:after="0" w:line="240" w:lineRule="auto"/>
        <w:ind w:left="270" w:hanging="270"/>
        <w:jc w:val="both"/>
        <w:rPr>
          <w:rFonts w:ascii="Arial" w:eastAsia="Calibri" w:hAnsi="Arial" w:cs="Arial"/>
          <w:sz w:val="24"/>
          <w:szCs w:val="24"/>
          <w:lang w:val="ro-RO"/>
        </w:rPr>
      </w:pPr>
      <w:r w:rsidRPr="00EB3CBC">
        <w:rPr>
          <w:rFonts w:ascii="Arial" w:eastAsia="Calibri" w:hAnsi="Arial" w:cs="Arial"/>
          <w:sz w:val="24"/>
          <w:szCs w:val="24"/>
          <w:lang w:val="ro-RO"/>
        </w:rPr>
        <w:t>rezultatele auditurilor;</w:t>
      </w:r>
    </w:p>
    <w:p w:rsidR="002146ED" w:rsidRPr="00EB3CBC" w:rsidRDefault="002146ED" w:rsidP="002146ED">
      <w:pPr>
        <w:numPr>
          <w:ilvl w:val="0"/>
          <w:numId w:val="3"/>
        </w:numPr>
        <w:spacing w:after="0" w:line="240" w:lineRule="auto"/>
        <w:ind w:left="270" w:hanging="270"/>
        <w:jc w:val="both"/>
        <w:rPr>
          <w:rFonts w:ascii="Arial" w:eastAsia="Calibri" w:hAnsi="Arial" w:cs="Arial"/>
          <w:sz w:val="24"/>
          <w:szCs w:val="24"/>
          <w:lang w:val="ro-RO"/>
        </w:rPr>
      </w:pPr>
      <w:r w:rsidRPr="00EB3CBC">
        <w:rPr>
          <w:rFonts w:ascii="Arial" w:eastAsia="Calibri" w:hAnsi="Arial" w:cs="Arial"/>
          <w:sz w:val="24"/>
          <w:szCs w:val="24"/>
          <w:lang w:val="ro-RO"/>
        </w:rPr>
        <w:t>evidenţa privind sesizările şi incidentele;</w:t>
      </w:r>
    </w:p>
    <w:p w:rsidR="002146ED" w:rsidRPr="00EB3CBC" w:rsidRDefault="002146ED" w:rsidP="002146ED">
      <w:pPr>
        <w:numPr>
          <w:ilvl w:val="0"/>
          <w:numId w:val="3"/>
        </w:numPr>
        <w:spacing w:after="0" w:line="240" w:lineRule="auto"/>
        <w:ind w:left="270" w:hanging="270"/>
        <w:jc w:val="both"/>
        <w:rPr>
          <w:rFonts w:ascii="Arial" w:eastAsia="Times New Roman" w:hAnsi="Arial" w:cs="Arial"/>
          <w:sz w:val="24"/>
          <w:szCs w:val="24"/>
          <w:lang w:val="ro-RO"/>
        </w:rPr>
      </w:pPr>
      <w:r w:rsidRPr="00EB3CBC">
        <w:rPr>
          <w:rFonts w:ascii="Arial" w:eastAsia="Times New Roman" w:hAnsi="Arial" w:cs="Arial"/>
          <w:sz w:val="24"/>
          <w:szCs w:val="24"/>
          <w:lang w:val="ro-RO"/>
        </w:rPr>
        <w:t>evidenţe privind instruirile.</w:t>
      </w:r>
    </w:p>
    <w:p w:rsidR="002146ED" w:rsidRPr="00EB3CBC" w:rsidRDefault="002146ED" w:rsidP="002146ED">
      <w:pPr>
        <w:spacing w:after="0"/>
        <w:rPr>
          <w:rFonts w:ascii="Arial" w:eastAsia="Calibri" w:hAnsi="Arial" w:cs="Arial"/>
          <w:b/>
          <w:sz w:val="24"/>
          <w:szCs w:val="24"/>
          <w:lang w:val="ro-RO"/>
        </w:rPr>
      </w:pPr>
      <w:r w:rsidRPr="00EB3CBC">
        <w:rPr>
          <w:rFonts w:ascii="Arial" w:eastAsia="Calibri" w:hAnsi="Arial" w:cs="Arial"/>
          <w:b/>
          <w:sz w:val="24"/>
          <w:szCs w:val="24"/>
          <w:lang w:val="ro-RO"/>
        </w:rPr>
        <w:t>5.2. Conştientizare şi instruire</w:t>
      </w:r>
      <w:bookmarkStart w:id="6" w:name="_Toc154390621"/>
      <w:bookmarkEnd w:id="5"/>
    </w:p>
    <w:p w:rsidR="002146ED" w:rsidRPr="00EB3CBC" w:rsidRDefault="002146ED" w:rsidP="00BF2A03">
      <w:pPr>
        <w:spacing w:after="0"/>
        <w:rPr>
          <w:rFonts w:ascii="Arial" w:eastAsia="Times New Roman" w:hAnsi="Arial" w:cs="Arial"/>
          <w:bCs/>
          <w:sz w:val="24"/>
          <w:szCs w:val="24"/>
          <w:lang w:val="ro-RO"/>
        </w:rPr>
      </w:pPr>
      <w:r w:rsidRPr="00EB3CBC">
        <w:rPr>
          <w:rFonts w:ascii="Arial" w:eastAsia="Calibri" w:hAnsi="Arial" w:cs="Arial"/>
          <w:b/>
          <w:sz w:val="24"/>
          <w:lang w:val="ro-RO"/>
        </w:rPr>
        <w:t>5.2.1</w:t>
      </w:r>
      <w:r w:rsidRPr="00EB3CBC">
        <w:rPr>
          <w:rFonts w:ascii="Arial" w:eastAsia="Times New Roman" w:hAnsi="Arial" w:cs="Arial"/>
          <w:bCs/>
          <w:sz w:val="24"/>
          <w:szCs w:val="24"/>
          <w:lang w:val="ro-RO"/>
        </w:rPr>
        <w:t xml:space="preserve">. 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r w:rsidRPr="00EB3CBC">
        <w:rPr>
          <w:rFonts w:ascii="Arial" w:eastAsia="Times New Roman" w:hAnsi="Arial" w:cs="Arial"/>
          <w:b/>
          <w:bCs/>
          <w:sz w:val="24"/>
          <w:szCs w:val="24"/>
          <w:lang w:val="ro-RO"/>
        </w:rPr>
        <w:t>5.2.2</w:t>
      </w:r>
      <w:r w:rsidRPr="00EB3CBC">
        <w:rPr>
          <w:rFonts w:ascii="Arial" w:eastAsia="Times New Roman" w:hAnsi="Arial" w:cs="Arial"/>
          <w:bCs/>
          <w:sz w:val="24"/>
          <w:szCs w:val="24"/>
          <w:lang w:val="ro-RO"/>
        </w:rPr>
        <w:t xml:space="preserve">. Personalul, care are sarcini clar desemnate, trebuie să fie calificat conform specificului instalaţiei, pe bază de studii, instruiri şi/sau experienţă adecvată. </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5.2.3.</w:t>
      </w:r>
      <w:r w:rsidRPr="00EB3CBC">
        <w:rPr>
          <w:rFonts w:ascii="Arial" w:eastAsia="Calibri"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 art. 22 alin (4) din Legea 211/2011 privind </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 xml:space="preserve">regimul deşeurilor.  </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 xml:space="preserve">5.2.4. Un exemplar din prezenta autorizaţie trebuie să rămână, în orice moment, accesibil personalului desemnat cu atribuţii în domeniul protecţiei mediului. </w:t>
      </w:r>
    </w:p>
    <w:p w:rsidR="002146ED" w:rsidRPr="00EB3CBC" w:rsidRDefault="002146ED" w:rsidP="002146ED">
      <w:pPr>
        <w:spacing w:after="0" w:line="240" w:lineRule="auto"/>
        <w:ind w:hanging="540"/>
        <w:jc w:val="both"/>
        <w:rPr>
          <w:rFonts w:ascii="Arial" w:eastAsia="Calibri" w:hAnsi="Arial" w:cs="Arial"/>
          <w:lang w:val="ro-RO"/>
        </w:rPr>
      </w:pPr>
      <w:r w:rsidRPr="00EB3CBC">
        <w:rPr>
          <w:rFonts w:ascii="Arial" w:eastAsia="Calibri" w:hAnsi="Arial" w:cs="Arial"/>
          <w:lang w:val="ro-RO"/>
        </w:rPr>
        <w:tab/>
      </w:r>
      <w:r w:rsidRPr="00EB3CBC">
        <w:rPr>
          <w:rFonts w:ascii="Arial" w:eastAsia="Calibri" w:hAnsi="Arial" w:cs="Arial"/>
          <w:b/>
          <w:sz w:val="24"/>
          <w:szCs w:val="24"/>
          <w:lang w:val="ro-RO"/>
        </w:rPr>
        <w:t>5.3.Responsabilitati</w:t>
      </w:r>
    </w:p>
    <w:p w:rsidR="002146ED" w:rsidRPr="00EB3CBC" w:rsidRDefault="002146ED" w:rsidP="002146ED">
      <w:pPr>
        <w:tabs>
          <w:tab w:val="left" w:pos="540"/>
        </w:tabs>
        <w:spacing w:after="0" w:line="240" w:lineRule="auto"/>
        <w:jc w:val="both"/>
        <w:rPr>
          <w:rFonts w:ascii="Arial" w:eastAsia="Times New Roman" w:hAnsi="Arial" w:cs="Arial"/>
          <w:sz w:val="24"/>
          <w:szCs w:val="24"/>
          <w:lang w:val="ro-RO" w:eastAsia="ro-RO"/>
        </w:rPr>
      </w:pPr>
      <w:bookmarkStart w:id="7" w:name="_Toc154390622"/>
      <w:bookmarkEnd w:id="6"/>
      <w:r w:rsidRPr="00EB3CBC">
        <w:rPr>
          <w:rFonts w:ascii="Arial" w:eastAsia="Times New Roman" w:hAnsi="Arial" w:cs="Arial"/>
          <w:b/>
          <w:bCs/>
          <w:sz w:val="24"/>
          <w:szCs w:val="24"/>
          <w:lang w:val="ro-RO"/>
        </w:rPr>
        <w:t>5.3.1.</w:t>
      </w:r>
      <w:r w:rsidRPr="00EB3CBC">
        <w:rPr>
          <w:rFonts w:ascii="Arial" w:eastAsia="Times New Roman" w:hAnsi="Arial" w:cs="Arial"/>
          <w:sz w:val="24"/>
          <w:szCs w:val="24"/>
          <w:lang w:val="ro-RO" w:eastAsia="ro-RO"/>
        </w:rPr>
        <w:t>Operatorul trebuie să se asigure ca o persoana responsabila cu protectia mediului va fi in orice moment disponibila pe amplasament, in conformitate cu prevederile OUG 195/2005 aprobata prin Legea 265/2006 cu modificarile si completarile ulterioare</w:t>
      </w:r>
    </w:p>
    <w:bookmarkEnd w:id="7"/>
    <w:p w:rsidR="002146ED" w:rsidRPr="00EB3CBC" w:rsidRDefault="002146ED" w:rsidP="002146ED">
      <w:pPr>
        <w:spacing w:after="0" w:line="240" w:lineRule="auto"/>
        <w:rPr>
          <w:rFonts w:ascii="Arial" w:eastAsia="Times New Roman" w:hAnsi="Arial" w:cs="Arial"/>
          <w:b/>
          <w:bCs/>
          <w:sz w:val="24"/>
          <w:szCs w:val="24"/>
          <w:lang w:val="ro-RO"/>
        </w:rPr>
      </w:pPr>
      <w:r w:rsidRPr="00EB3CBC">
        <w:rPr>
          <w:rFonts w:ascii="Arial" w:eastAsia="Times New Roman" w:hAnsi="Arial" w:cs="Arial"/>
          <w:b/>
          <w:bCs/>
          <w:sz w:val="24"/>
          <w:szCs w:val="24"/>
          <w:lang w:val="ro-RO"/>
        </w:rPr>
        <w:t>5.4. Plan de acţiuni –nu este cazul</w:t>
      </w: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6. MATERII PRIME ŞI MATERIALE  AUXILIARE</w:t>
      </w:r>
    </w:p>
    <w:p w:rsidR="002146ED" w:rsidRPr="00EB3CBC" w:rsidRDefault="002146ED" w:rsidP="002146ED">
      <w:pPr>
        <w:spacing w:after="0" w:line="240" w:lineRule="auto"/>
        <w:ind w:right="-82"/>
        <w:jc w:val="both"/>
        <w:rPr>
          <w:rFonts w:ascii="Arial" w:eastAsia="Times New Roman" w:hAnsi="Arial" w:cs="Arial"/>
          <w:sz w:val="24"/>
          <w:szCs w:val="24"/>
          <w:lang w:val="ro-RO" w:eastAsia="ro-RO"/>
        </w:rPr>
      </w:pPr>
      <w:bookmarkStart w:id="8" w:name="_Toc136518172"/>
      <w:r w:rsidRPr="00EB3CBC">
        <w:rPr>
          <w:rFonts w:ascii="Arial" w:eastAsia="Times New Roman" w:hAnsi="Arial" w:cs="Arial"/>
          <w:b/>
          <w:sz w:val="24"/>
          <w:szCs w:val="24"/>
          <w:lang w:val="ro-RO" w:eastAsia="ro-RO"/>
        </w:rPr>
        <w:t>6.1.</w:t>
      </w:r>
      <w:r w:rsidRPr="00EB3CBC">
        <w:rPr>
          <w:rFonts w:ascii="Arial" w:eastAsia="Times New Roman" w:hAnsi="Arial" w:cs="Arial"/>
          <w:sz w:val="24"/>
          <w:szCs w:val="24"/>
          <w:lang w:val="ro-RO" w:eastAsia="ro-RO"/>
        </w:rPr>
        <w:t xml:space="preserve"> Operatorul va utiliza următoarele materii prime descrise în documentaţie, conforme cu cele mai bune practici disponibile aplicabile, atât în ceea ce priveşte cantităţile, cât şi modul de depozitare </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4"/>
        <w:gridCol w:w="1342"/>
        <w:gridCol w:w="878"/>
        <w:gridCol w:w="858"/>
        <w:gridCol w:w="992"/>
        <w:gridCol w:w="1134"/>
        <w:gridCol w:w="1516"/>
        <w:gridCol w:w="1710"/>
        <w:gridCol w:w="885"/>
      </w:tblGrid>
      <w:tr w:rsidR="00D80DB3" w:rsidRPr="00EB3CBC" w:rsidTr="00C9230F">
        <w:trPr>
          <w:cantSplit/>
          <w:trHeight w:val="1531"/>
        </w:trPr>
        <w:tc>
          <w:tcPr>
            <w:tcW w:w="1034" w:type="dxa"/>
            <w:shd w:val="clear" w:color="auto" w:fill="C0C0C0"/>
            <w:vAlign w:val="center"/>
          </w:tcPr>
          <w:p w:rsidR="002146ED" w:rsidRPr="00EB3CBC" w:rsidRDefault="002146ED" w:rsidP="002146ED">
            <w:pPr>
              <w:spacing w:before="40" w:after="0" w:line="240" w:lineRule="auto"/>
              <w:ind w:right="-82"/>
              <w:rPr>
                <w:rFonts w:ascii="Arial" w:eastAsia="Times New Roman" w:hAnsi="Arial" w:cs="Arial"/>
                <w:b/>
                <w:sz w:val="20"/>
                <w:szCs w:val="24"/>
                <w:lang w:val="ro-RO" w:eastAsia="ro-RO"/>
              </w:rPr>
            </w:pPr>
            <w:r w:rsidRPr="00EB3CBC">
              <w:rPr>
                <w:rFonts w:ascii="Arial" w:eastAsia="Times New Roman" w:hAnsi="Arial" w:cs="Arial"/>
                <w:b/>
                <w:sz w:val="20"/>
                <w:szCs w:val="24"/>
                <w:lang w:val="ro-RO" w:eastAsia="ro-RO"/>
              </w:rPr>
              <w:t>Tip</w:t>
            </w:r>
          </w:p>
        </w:tc>
        <w:tc>
          <w:tcPr>
            <w:tcW w:w="1342" w:type="dxa"/>
            <w:shd w:val="clear" w:color="auto" w:fill="C0C0C0"/>
            <w:vAlign w:val="center"/>
          </w:tcPr>
          <w:p w:rsidR="002146ED" w:rsidRPr="00EB3CBC" w:rsidRDefault="002146ED" w:rsidP="002146ED">
            <w:pPr>
              <w:spacing w:before="40" w:after="0" w:line="240" w:lineRule="auto"/>
              <w:ind w:right="-82"/>
              <w:rPr>
                <w:rFonts w:ascii="Arial" w:eastAsia="Times New Roman" w:hAnsi="Arial" w:cs="Arial"/>
                <w:b/>
                <w:sz w:val="20"/>
                <w:szCs w:val="24"/>
                <w:lang w:val="ro-RO" w:eastAsia="ro-RO"/>
              </w:rPr>
            </w:pPr>
            <w:r w:rsidRPr="00EB3CBC">
              <w:rPr>
                <w:rFonts w:ascii="Arial" w:eastAsia="Times New Roman" w:hAnsi="Arial" w:cs="Arial"/>
                <w:b/>
                <w:sz w:val="20"/>
                <w:szCs w:val="24"/>
                <w:lang w:val="ro-RO" w:eastAsia="ro-RO"/>
              </w:rPr>
              <w:t>Denumire</w:t>
            </w:r>
          </w:p>
        </w:tc>
        <w:tc>
          <w:tcPr>
            <w:tcW w:w="878" w:type="dxa"/>
            <w:shd w:val="clear" w:color="auto" w:fill="C0C0C0"/>
            <w:vAlign w:val="center"/>
          </w:tcPr>
          <w:p w:rsidR="002146ED" w:rsidRPr="00EB3CBC" w:rsidRDefault="002146ED" w:rsidP="002146ED">
            <w:pPr>
              <w:spacing w:before="40" w:after="0" w:line="240" w:lineRule="auto"/>
              <w:ind w:right="-82"/>
              <w:rPr>
                <w:rFonts w:ascii="Arial" w:eastAsia="Times New Roman" w:hAnsi="Arial" w:cs="Arial"/>
                <w:b/>
                <w:sz w:val="20"/>
                <w:szCs w:val="24"/>
                <w:lang w:val="ro-RO" w:eastAsia="ro-RO"/>
              </w:rPr>
            </w:pPr>
            <w:r w:rsidRPr="00EB3CBC">
              <w:rPr>
                <w:rFonts w:ascii="Arial" w:eastAsia="Times New Roman" w:hAnsi="Arial" w:cs="Arial"/>
                <w:b/>
                <w:sz w:val="20"/>
                <w:szCs w:val="24"/>
                <w:lang w:val="ro-RO" w:eastAsia="ro-RO"/>
              </w:rPr>
              <w:t>Încadrare</w:t>
            </w:r>
          </w:p>
        </w:tc>
        <w:tc>
          <w:tcPr>
            <w:tcW w:w="858" w:type="dxa"/>
            <w:shd w:val="clear" w:color="auto" w:fill="C0C0C0"/>
            <w:vAlign w:val="center"/>
          </w:tcPr>
          <w:p w:rsidR="002146ED" w:rsidRPr="00EB3CBC" w:rsidRDefault="002146ED" w:rsidP="002146ED">
            <w:pPr>
              <w:spacing w:before="40" w:after="0" w:line="240" w:lineRule="auto"/>
              <w:ind w:right="-82"/>
              <w:rPr>
                <w:rFonts w:ascii="Arial" w:eastAsia="Times New Roman" w:hAnsi="Arial" w:cs="Arial"/>
                <w:b/>
                <w:sz w:val="20"/>
                <w:szCs w:val="24"/>
                <w:lang w:val="ro-RO" w:eastAsia="ro-RO"/>
              </w:rPr>
            </w:pPr>
            <w:r w:rsidRPr="00EB3CBC">
              <w:rPr>
                <w:rFonts w:ascii="Arial" w:eastAsia="Times New Roman" w:hAnsi="Arial" w:cs="Arial"/>
                <w:b/>
                <w:sz w:val="20"/>
                <w:szCs w:val="24"/>
                <w:lang w:val="ro-RO" w:eastAsia="ro-RO"/>
              </w:rPr>
              <w:t>Cantitate</w:t>
            </w:r>
          </w:p>
        </w:tc>
        <w:tc>
          <w:tcPr>
            <w:tcW w:w="992" w:type="dxa"/>
            <w:shd w:val="clear" w:color="auto" w:fill="C0C0C0"/>
            <w:vAlign w:val="center"/>
          </w:tcPr>
          <w:p w:rsidR="002146ED" w:rsidRPr="00EB3CBC" w:rsidRDefault="002146ED" w:rsidP="002146ED">
            <w:pPr>
              <w:spacing w:before="40" w:after="0" w:line="240" w:lineRule="auto"/>
              <w:ind w:right="-82"/>
              <w:rPr>
                <w:rFonts w:ascii="Arial" w:eastAsia="Times New Roman" w:hAnsi="Arial" w:cs="Arial"/>
                <w:b/>
                <w:sz w:val="20"/>
                <w:szCs w:val="24"/>
                <w:lang w:val="ro-RO" w:eastAsia="ro-RO"/>
              </w:rPr>
            </w:pPr>
            <w:r w:rsidRPr="00EB3CBC">
              <w:rPr>
                <w:rFonts w:ascii="Arial" w:eastAsia="Times New Roman" w:hAnsi="Arial" w:cs="Arial"/>
                <w:b/>
                <w:sz w:val="20"/>
                <w:szCs w:val="24"/>
                <w:lang w:val="ro-RO" w:eastAsia="ro-RO"/>
              </w:rPr>
              <w:t>UM</w:t>
            </w:r>
          </w:p>
        </w:tc>
        <w:tc>
          <w:tcPr>
            <w:tcW w:w="1134" w:type="dxa"/>
            <w:shd w:val="clear" w:color="auto" w:fill="C0C0C0"/>
            <w:vAlign w:val="center"/>
          </w:tcPr>
          <w:p w:rsidR="002D33C0" w:rsidRPr="00EB3CBC" w:rsidRDefault="002146ED" w:rsidP="002146ED">
            <w:pPr>
              <w:spacing w:before="40" w:after="0" w:line="240" w:lineRule="auto"/>
              <w:ind w:right="-82"/>
              <w:rPr>
                <w:rFonts w:ascii="Arial" w:eastAsia="Times New Roman" w:hAnsi="Arial" w:cs="Arial"/>
                <w:b/>
                <w:sz w:val="20"/>
                <w:szCs w:val="24"/>
                <w:lang w:val="ro-RO" w:eastAsia="ro-RO"/>
              </w:rPr>
            </w:pPr>
            <w:r w:rsidRPr="00EB3CBC">
              <w:rPr>
                <w:rFonts w:ascii="Arial" w:eastAsia="Times New Roman" w:hAnsi="Arial" w:cs="Arial"/>
                <w:b/>
                <w:sz w:val="20"/>
                <w:szCs w:val="24"/>
                <w:lang w:val="ro-RO" w:eastAsia="ro-RO"/>
              </w:rPr>
              <w:t xml:space="preserve">Natura </w:t>
            </w:r>
          </w:p>
          <w:p w:rsidR="002146ED" w:rsidRPr="00EB3CBC" w:rsidRDefault="002146ED" w:rsidP="002146ED">
            <w:pPr>
              <w:spacing w:before="40" w:after="0" w:line="240" w:lineRule="auto"/>
              <w:ind w:right="-82"/>
              <w:rPr>
                <w:rFonts w:ascii="Arial" w:eastAsia="Times New Roman" w:hAnsi="Arial" w:cs="Arial"/>
                <w:b/>
                <w:sz w:val="20"/>
                <w:szCs w:val="24"/>
                <w:lang w:val="ro-RO" w:eastAsia="ro-RO"/>
              </w:rPr>
            </w:pPr>
            <w:r w:rsidRPr="00EB3CBC">
              <w:rPr>
                <w:rFonts w:ascii="Arial" w:eastAsia="Times New Roman" w:hAnsi="Arial" w:cs="Arial"/>
                <w:b/>
                <w:sz w:val="20"/>
                <w:szCs w:val="24"/>
                <w:lang w:val="ro-RO" w:eastAsia="ro-RO"/>
              </w:rPr>
              <w:t>chimică / compoziție</w:t>
            </w:r>
          </w:p>
        </w:tc>
        <w:tc>
          <w:tcPr>
            <w:tcW w:w="1516" w:type="dxa"/>
            <w:shd w:val="clear" w:color="auto" w:fill="C0C0C0"/>
            <w:vAlign w:val="center"/>
          </w:tcPr>
          <w:p w:rsidR="002146ED" w:rsidRPr="00EB3CBC" w:rsidRDefault="002146ED" w:rsidP="002146ED">
            <w:pPr>
              <w:spacing w:before="40" w:after="0" w:line="240" w:lineRule="auto"/>
              <w:ind w:right="-82"/>
              <w:rPr>
                <w:rFonts w:ascii="Arial" w:eastAsia="Times New Roman" w:hAnsi="Arial" w:cs="Arial"/>
                <w:b/>
                <w:sz w:val="20"/>
                <w:szCs w:val="24"/>
                <w:lang w:val="ro-RO" w:eastAsia="ro-RO"/>
              </w:rPr>
            </w:pPr>
            <w:r w:rsidRPr="00EB3CBC">
              <w:rPr>
                <w:rFonts w:ascii="Arial" w:eastAsia="Times New Roman" w:hAnsi="Arial" w:cs="Arial"/>
                <w:b/>
                <w:sz w:val="20"/>
                <w:szCs w:val="24"/>
                <w:lang w:val="ro-RO" w:eastAsia="ro-RO"/>
              </w:rPr>
              <w:t>Destinație/ Utilizare</w:t>
            </w:r>
          </w:p>
        </w:tc>
        <w:tc>
          <w:tcPr>
            <w:tcW w:w="1710" w:type="dxa"/>
            <w:shd w:val="clear" w:color="auto" w:fill="C0C0C0"/>
            <w:vAlign w:val="center"/>
          </w:tcPr>
          <w:p w:rsidR="002146ED" w:rsidRPr="00EB3CBC" w:rsidRDefault="002146ED" w:rsidP="002146ED">
            <w:pPr>
              <w:spacing w:before="40" w:after="0" w:line="240" w:lineRule="auto"/>
              <w:rPr>
                <w:rFonts w:ascii="Arial" w:eastAsia="Times New Roman" w:hAnsi="Arial" w:cs="Arial"/>
                <w:b/>
                <w:sz w:val="20"/>
                <w:szCs w:val="24"/>
                <w:lang w:val="ro-RO" w:eastAsia="ro-RO"/>
              </w:rPr>
            </w:pPr>
            <w:r w:rsidRPr="00EB3CBC">
              <w:rPr>
                <w:rFonts w:ascii="Arial" w:eastAsia="Times New Roman" w:hAnsi="Arial" w:cs="Arial"/>
                <w:b/>
                <w:sz w:val="20"/>
                <w:szCs w:val="24"/>
                <w:lang w:val="ro-RO" w:eastAsia="ro-RO"/>
              </w:rPr>
              <w:t>Mod de depozitare</w:t>
            </w:r>
          </w:p>
        </w:tc>
        <w:tc>
          <w:tcPr>
            <w:tcW w:w="885" w:type="dxa"/>
            <w:shd w:val="clear" w:color="auto" w:fill="C0C0C0"/>
            <w:textDirection w:val="btLr"/>
            <w:vAlign w:val="center"/>
          </w:tcPr>
          <w:p w:rsidR="002146ED" w:rsidRPr="00EB3CBC" w:rsidRDefault="002146ED" w:rsidP="002146ED">
            <w:pPr>
              <w:spacing w:before="40" w:after="0" w:line="240" w:lineRule="auto"/>
              <w:ind w:left="113" w:right="-82"/>
              <w:rPr>
                <w:rFonts w:ascii="Arial" w:eastAsia="Times New Roman" w:hAnsi="Arial" w:cs="Arial"/>
                <w:b/>
                <w:sz w:val="20"/>
                <w:szCs w:val="24"/>
                <w:lang w:val="ro-RO" w:eastAsia="ro-RO"/>
              </w:rPr>
            </w:pPr>
            <w:r w:rsidRPr="00EB3CBC">
              <w:rPr>
                <w:rFonts w:ascii="Arial" w:eastAsia="Times New Roman" w:hAnsi="Arial" w:cs="Arial"/>
                <w:b/>
                <w:sz w:val="20"/>
                <w:szCs w:val="24"/>
                <w:lang w:val="ro-RO" w:eastAsia="ro-RO"/>
              </w:rPr>
              <w:t>Periculozitate</w:t>
            </w:r>
          </w:p>
        </w:tc>
      </w:tr>
      <w:tr w:rsidR="00D80DB3" w:rsidRPr="00EB3CBC" w:rsidTr="00C9230F">
        <w:tc>
          <w:tcPr>
            <w:tcW w:w="1034"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Alte materii</w:t>
            </w:r>
          </w:p>
        </w:tc>
        <w:tc>
          <w:tcPr>
            <w:tcW w:w="1342" w:type="dxa"/>
            <w:shd w:val="clear" w:color="auto" w:fill="auto"/>
          </w:tcPr>
          <w:p w:rsidR="002146ED" w:rsidRPr="00EB3CBC" w:rsidRDefault="004F2B09"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Nutreturi combinate</w:t>
            </w:r>
          </w:p>
        </w:tc>
        <w:tc>
          <w:tcPr>
            <w:tcW w:w="878"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Materie primă</w:t>
            </w:r>
          </w:p>
        </w:tc>
        <w:tc>
          <w:tcPr>
            <w:tcW w:w="858" w:type="dxa"/>
            <w:shd w:val="clear" w:color="auto" w:fill="auto"/>
          </w:tcPr>
          <w:p w:rsidR="002146ED" w:rsidRPr="00EB3CBC" w:rsidRDefault="004F2B09"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2025</w:t>
            </w:r>
          </w:p>
        </w:tc>
        <w:tc>
          <w:tcPr>
            <w:tcW w:w="992"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Tone/an</w:t>
            </w:r>
          </w:p>
        </w:tc>
        <w:tc>
          <w:tcPr>
            <w:tcW w:w="1134" w:type="dxa"/>
            <w:shd w:val="clear" w:color="auto" w:fill="auto"/>
          </w:tcPr>
          <w:p w:rsidR="002D33C0"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cereale,</w:t>
            </w:r>
          </w:p>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 xml:space="preserve"> minerale, aminoacizi</w:t>
            </w:r>
          </w:p>
        </w:tc>
        <w:tc>
          <w:tcPr>
            <w:tcW w:w="1516"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hrana animale</w:t>
            </w:r>
          </w:p>
        </w:tc>
        <w:tc>
          <w:tcPr>
            <w:tcW w:w="1710" w:type="dxa"/>
            <w:shd w:val="clear" w:color="auto" w:fill="auto"/>
          </w:tcPr>
          <w:p w:rsidR="002146ED" w:rsidRPr="00EB3CBC" w:rsidRDefault="002146ED" w:rsidP="004F2B09">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 xml:space="preserve"> Pe amplasament sunt </w:t>
            </w:r>
            <w:r w:rsidR="004F2B09" w:rsidRPr="00EB3CBC">
              <w:rPr>
                <w:rFonts w:ascii="Arial" w:eastAsia="Times New Roman" w:hAnsi="Arial" w:cs="Arial"/>
                <w:sz w:val="20"/>
                <w:szCs w:val="24"/>
                <w:lang w:val="ro-RO" w:eastAsia="ro-RO"/>
              </w:rPr>
              <w:t>7</w:t>
            </w:r>
            <w:r w:rsidRPr="00EB3CBC">
              <w:rPr>
                <w:rFonts w:ascii="Arial" w:eastAsia="Times New Roman" w:hAnsi="Arial" w:cs="Arial"/>
                <w:sz w:val="20"/>
                <w:szCs w:val="24"/>
                <w:lang w:val="ro-RO" w:eastAsia="ro-RO"/>
              </w:rPr>
              <w:t xml:space="preserve"> buncare exterioare cu capacitatea de </w:t>
            </w:r>
            <w:r w:rsidR="004F2B09" w:rsidRPr="00EB3CBC">
              <w:rPr>
                <w:rFonts w:ascii="Arial" w:eastAsia="Times New Roman" w:hAnsi="Arial" w:cs="Arial"/>
                <w:sz w:val="20"/>
                <w:szCs w:val="24"/>
                <w:lang w:val="ro-RO" w:eastAsia="ro-RO"/>
              </w:rPr>
              <w:t>15to</w:t>
            </w:r>
            <w:r w:rsidRPr="00EB3CBC">
              <w:rPr>
                <w:rFonts w:ascii="Arial" w:eastAsia="Times New Roman" w:hAnsi="Arial" w:cs="Arial"/>
                <w:sz w:val="20"/>
                <w:szCs w:val="24"/>
                <w:lang w:val="ro-RO" w:eastAsia="ro-RO"/>
              </w:rPr>
              <w:t xml:space="preserve">  fiecare</w:t>
            </w:r>
          </w:p>
        </w:tc>
        <w:tc>
          <w:tcPr>
            <w:tcW w:w="885"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nu</w:t>
            </w:r>
          </w:p>
        </w:tc>
      </w:tr>
      <w:tr w:rsidR="00D80DB3" w:rsidRPr="00EB3CBC" w:rsidTr="00C9230F">
        <w:tc>
          <w:tcPr>
            <w:tcW w:w="1034"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Alte materii</w:t>
            </w:r>
          </w:p>
        </w:tc>
        <w:tc>
          <w:tcPr>
            <w:tcW w:w="1342"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Pui de o zi</w:t>
            </w:r>
          </w:p>
        </w:tc>
        <w:tc>
          <w:tcPr>
            <w:tcW w:w="878"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Materie primă</w:t>
            </w:r>
          </w:p>
        </w:tc>
        <w:tc>
          <w:tcPr>
            <w:tcW w:w="858" w:type="dxa"/>
            <w:shd w:val="clear" w:color="auto" w:fill="auto"/>
          </w:tcPr>
          <w:p w:rsidR="002146ED" w:rsidRPr="00EB3CBC" w:rsidRDefault="004F2B09"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13</w:t>
            </w:r>
            <w:r w:rsidR="002146ED" w:rsidRPr="00EB3CBC">
              <w:rPr>
                <w:rFonts w:ascii="Arial" w:eastAsia="Times New Roman" w:hAnsi="Arial" w:cs="Arial"/>
                <w:sz w:val="20"/>
                <w:szCs w:val="24"/>
                <w:lang w:val="ro-RO" w:eastAsia="ro-RO"/>
              </w:rPr>
              <w:t>0000</w:t>
            </w:r>
          </w:p>
        </w:tc>
        <w:tc>
          <w:tcPr>
            <w:tcW w:w="992" w:type="dxa"/>
            <w:shd w:val="clear" w:color="auto" w:fill="auto"/>
          </w:tcPr>
          <w:p w:rsidR="002D33C0"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Capete/</w:t>
            </w:r>
          </w:p>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serie</w:t>
            </w:r>
          </w:p>
        </w:tc>
        <w:tc>
          <w:tcPr>
            <w:tcW w:w="1134"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p>
        </w:tc>
        <w:tc>
          <w:tcPr>
            <w:tcW w:w="1516"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crestere</w:t>
            </w:r>
          </w:p>
        </w:tc>
        <w:tc>
          <w:tcPr>
            <w:tcW w:w="1710"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p>
        </w:tc>
        <w:tc>
          <w:tcPr>
            <w:tcW w:w="885"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p>
        </w:tc>
      </w:tr>
      <w:tr w:rsidR="00D80DB3" w:rsidRPr="00EB3CBC" w:rsidTr="00C9230F">
        <w:tc>
          <w:tcPr>
            <w:tcW w:w="1034" w:type="dxa"/>
            <w:shd w:val="clear" w:color="auto" w:fill="auto"/>
          </w:tcPr>
          <w:p w:rsidR="002146ED" w:rsidRPr="00EB3CBC" w:rsidRDefault="002146ED" w:rsidP="000E29EF">
            <w:pPr>
              <w:spacing w:before="40" w:after="0" w:line="240" w:lineRule="auto"/>
              <w:ind w:right="-82"/>
              <w:rPr>
                <w:rFonts w:ascii="Calibri" w:eastAsia="Calibri" w:hAnsi="Calibri" w:cs="Times New Roman"/>
                <w:lang w:val="ro-RO"/>
              </w:rPr>
            </w:pPr>
            <w:r w:rsidRPr="00EB3CBC">
              <w:rPr>
                <w:rFonts w:ascii="Arial" w:eastAsia="Times New Roman" w:hAnsi="Arial" w:cs="Arial"/>
                <w:sz w:val="20"/>
                <w:szCs w:val="24"/>
                <w:lang w:val="ro-RO" w:eastAsia="ro-RO"/>
              </w:rPr>
              <w:t>Alte materii</w:t>
            </w:r>
          </w:p>
        </w:tc>
        <w:tc>
          <w:tcPr>
            <w:tcW w:w="1342" w:type="dxa"/>
            <w:shd w:val="clear" w:color="auto" w:fill="auto"/>
          </w:tcPr>
          <w:p w:rsidR="002146ED" w:rsidRPr="00EB3CBC" w:rsidRDefault="002146ED" w:rsidP="004F2B09">
            <w:pPr>
              <w:rPr>
                <w:rFonts w:ascii="Calibri" w:eastAsia="Calibri" w:hAnsi="Calibri" w:cs="Times New Roman"/>
                <w:lang w:val="ro-RO"/>
              </w:rPr>
            </w:pPr>
            <w:r w:rsidRPr="00EB3CBC">
              <w:rPr>
                <w:rFonts w:ascii="Calibri" w:eastAsia="Calibri" w:hAnsi="Calibri" w:cs="Times New Roman"/>
                <w:lang w:val="ro-RO"/>
              </w:rPr>
              <w:t>Paie</w:t>
            </w:r>
          </w:p>
        </w:tc>
        <w:tc>
          <w:tcPr>
            <w:tcW w:w="878" w:type="dxa"/>
            <w:shd w:val="clear" w:color="auto" w:fill="auto"/>
          </w:tcPr>
          <w:p w:rsidR="002146ED" w:rsidRPr="00EB3CBC" w:rsidRDefault="002146ED" w:rsidP="002146ED">
            <w:pPr>
              <w:rPr>
                <w:rFonts w:ascii="Calibri" w:eastAsia="Calibri" w:hAnsi="Calibri" w:cs="Times New Roman"/>
                <w:lang w:val="ro-RO"/>
              </w:rPr>
            </w:pPr>
            <w:r w:rsidRPr="00EB3CBC">
              <w:rPr>
                <w:rFonts w:ascii="Calibri" w:eastAsia="Calibri" w:hAnsi="Calibri" w:cs="Times New Roman"/>
                <w:lang w:val="ro-RO"/>
              </w:rPr>
              <w:t>Materie primă</w:t>
            </w:r>
          </w:p>
        </w:tc>
        <w:tc>
          <w:tcPr>
            <w:tcW w:w="858" w:type="dxa"/>
            <w:shd w:val="clear" w:color="auto" w:fill="auto"/>
          </w:tcPr>
          <w:p w:rsidR="002146ED" w:rsidRPr="00EB3CBC" w:rsidRDefault="004F2B09" w:rsidP="002146ED">
            <w:pPr>
              <w:rPr>
                <w:rFonts w:ascii="Calibri" w:eastAsia="Calibri" w:hAnsi="Calibri" w:cs="Times New Roman"/>
                <w:lang w:val="ro-RO"/>
              </w:rPr>
            </w:pPr>
            <w:r w:rsidRPr="00EB3CBC">
              <w:rPr>
                <w:rFonts w:ascii="Calibri" w:eastAsia="Calibri" w:hAnsi="Calibri" w:cs="Times New Roman"/>
                <w:lang w:val="ro-RO"/>
              </w:rPr>
              <w:t>285</w:t>
            </w:r>
          </w:p>
        </w:tc>
        <w:tc>
          <w:tcPr>
            <w:tcW w:w="992" w:type="dxa"/>
            <w:shd w:val="clear" w:color="auto" w:fill="auto"/>
          </w:tcPr>
          <w:p w:rsidR="002146ED" w:rsidRPr="00EB3CBC" w:rsidRDefault="002146ED" w:rsidP="002146ED">
            <w:pPr>
              <w:rPr>
                <w:rFonts w:ascii="Calibri" w:eastAsia="Calibri" w:hAnsi="Calibri" w:cs="Times New Roman"/>
                <w:lang w:val="ro-RO"/>
              </w:rPr>
            </w:pPr>
            <w:r w:rsidRPr="00EB3CBC">
              <w:rPr>
                <w:rFonts w:ascii="Calibri" w:eastAsia="Calibri" w:hAnsi="Calibri" w:cs="Times New Roman"/>
                <w:lang w:val="ro-RO"/>
              </w:rPr>
              <w:t>Tone/an</w:t>
            </w:r>
          </w:p>
        </w:tc>
        <w:tc>
          <w:tcPr>
            <w:tcW w:w="1134" w:type="dxa"/>
            <w:shd w:val="clear" w:color="auto" w:fill="auto"/>
          </w:tcPr>
          <w:p w:rsidR="002146ED" w:rsidRPr="00EB3CBC" w:rsidRDefault="002146ED" w:rsidP="002146ED">
            <w:pPr>
              <w:rPr>
                <w:rFonts w:ascii="Calibri" w:eastAsia="Calibri" w:hAnsi="Calibri" w:cs="Times New Roman"/>
                <w:lang w:val="ro-RO"/>
              </w:rPr>
            </w:pPr>
          </w:p>
        </w:tc>
        <w:tc>
          <w:tcPr>
            <w:tcW w:w="1516" w:type="dxa"/>
            <w:shd w:val="clear" w:color="auto" w:fill="auto"/>
          </w:tcPr>
          <w:p w:rsidR="002146ED" w:rsidRPr="00EB3CBC" w:rsidRDefault="002146ED" w:rsidP="002146ED">
            <w:pPr>
              <w:rPr>
                <w:rFonts w:ascii="Calibri" w:eastAsia="Calibri" w:hAnsi="Calibri" w:cs="Times New Roman"/>
                <w:lang w:val="ro-RO"/>
              </w:rPr>
            </w:pPr>
            <w:r w:rsidRPr="00EB3CBC">
              <w:rPr>
                <w:rFonts w:ascii="Calibri" w:eastAsia="Calibri" w:hAnsi="Calibri" w:cs="Times New Roman"/>
                <w:lang w:val="ro-RO"/>
              </w:rPr>
              <w:t>Aşternut</w:t>
            </w:r>
          </w:p>
        </w:tc>
        <w:tc>
          <w:tcPr>
            <w:tcW w:w="1710" w:type="dxa"/>
            <w:shd w:val="clear" w:color="auto" w:fill="auto"/>
          </w:tcPr>
          <w:p w:rsidR="002146ED" w:rsidRPr="00EB3CBC" w:rsidRDefault="002146ED" w:rsidP="002146ED">
            <w:pPr>
              <w:rPr>
                <w:rFonts w:ascii="Calibri" w:eastAsia="Calibri" w:hAnsi="Calibri" w:cs="Times New Roman"/>
                <w:lang w:val="ro-RO"/>
              </w:rPr>
            </w:pPr>
            <w:r w:rsidRPr="00EB3CBC">
              <w:rPr>
                <w:rFonts w:ascii="Calibri" w:eastAsia="Calibri" w:hAnsi="Calibri" w:cs="Times New Roman"/>
                <w:lang w:val="ro-RO"/>
              </w:rPr>
              <w:t>In hale</w:t>
            </w:r>
          </w:p>
        </w:tc>
        <w:tc>
          <w:tcPr>
            <w:tcW w:w="885" w:type="dxa"/>
            <w:shd w:val="clear" w:color="auto" w:fill="auto"/>
          </w:tcPr>
          <w:p w:rsidR="002146ED" w:rsidRPr="00EB3CBC" w:rsidRDefault="002146ED" w:rsidP="002146ED">
            <w:pPr>
              <w:rPr>
                <w:rFonts w:ascii="Calibri" w:eastAsia="Calibri" w:hAnsi="Calibri" w:cs="Times New Roman"/>
                <w:lang w:val="ro-RO"/>
              </w:rPr>
            </w:pPr>
          </w:p>
        </w:tc>
      </w:tr>
      <w:tr w:rsidR="00D80DB3" w:rsidRPr="00EB3CBC" w:rsidTr="00C9230F">
        <w:tc>
          <w:tcPr>
            <w:tcW w:w="1034"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Alte materii</w:t>
            </w:r>
          </w:p>
        </w:tc>
        <w:tc>
          <w:tcPr>
            <w:tcW w:w="1342"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vitamine, vaccinuri, medicamente</w:t>
            </w:r>
          </w:p>
        </w:tc>
        <w:tc>
          <w:tcPr>
            <w:tcW w:w="878"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Materie auxiliară</w:t>
            </w:r>
          </w:p>
        </w:tc>
        <w:tc>
          <w:tcPr>
            <w:tcW w:w="858" w:type="dxa"/>
            <w:shd w:val="clear" w:color="auto" w:fill="auto"/>
          </w:tcPr>
          <w:p w:rsidR="002D33C0"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Variabil</w:t>
            </w:r>
          </w:p>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 xml:space="preserve"> in functie de necesitati</w:t>
            </w:r>
          </w:p>
        </w:tc>
        <w:tc>
          <w:tcPr>
            <w:tcW w:w="992"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bucati/an</w:t>
            </w:r>
          </w:p>
        </w:tc>
        <w:tc>
          <w:tcPr>
            <w:tcW w:w="1134"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conform prescriptiei medicului</w:t>
            </w:r>
          </w:p>
        </w:tc>
        <w:tc>
          <w:tcPr>
            <w:tcW w:w="1516"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 xml:space="preserve">tratamente </w:t>
            </w:r>
          </w:p>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animale</w:t>
            </w:r>
          </w:p>
        </w:tc>
        <w:tc>
          <w:tcPr>
            <w:tcW w:w="1710" w:type="dxa"/>
            <w:shd w:val="clear" w:color="auto" w:fill="auto"/>
          </w:tcPr>
          <w:p w:rsidR="002146ED" w:rsidRPr="00EB3CBC" w:rsidRDefault="004F2B09" w:rsidP="004F2B09">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Sunt aduse pe amplasamnet de medicul veterinar cand este nevoie</w:t>
            </w:r>
          </w:p>
        </w:tc>
        <w:tc>
          <w:tcPr>
            <w:tcW w:w="885"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p>
        </w:tc>
      </w:tr>
      <w:tr w:rsidR="00D80DB3" w:rsidRPr="00EB3CBC" w:rsidTr="00C9230F">
        <w:tc>
          <w:tcPr>
            <w:tcW w:w="1034"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Alte materii</w:t>
            </w:r>
          </w:p>
        </w:tc>
        <w:tc>
          <w:tcPr>
            <w:tcW w:w="1342" w:type="dxa"/>
            <w:shd w:val="clear" w:color="auto" w:fill="auto"/>
          </w:tcPr>
          <w:p w:rsidR="002146ED" w:rsidRPr="00EB3CBC" w:rsidRDefault="002146ED" w:rsidP="004F2B09">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 xml:space="preserve">detergenti, dezinfectanti, </w:t>
            </w:r>
          </w:p>
        </w:tc>
        <w:tc>
          <w:tcPr>
            <w:tcW w:w="878"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Materie auxiliară</w:t>
            </w:r>
          </w:p>
        </w:tc>
        <w:tc>
          <w:tcPr>
            <w:tcW w:w="858" w:type="dxa"/>
            <w:shd w:val="clear" w:color="auto" w:fill="auto"/>
          </w:tcPr>
          <w:p w:rsidR="002146ED" w:rsidRPr="00EB3CBC" w:rsidRDefault="004F2B09"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375</w:t>
            </w:r>
          </w:p>
        </w:tc>
        <w:tc>
          <w:tcPr>
            <w:tcW w:w="992" w:type="dxa"/>
            <w:shd w:val="clear" w:color="auto" w:fill="auto"/>
          </w:tcPr>
          <w:p w:rsidR="002146ED" w:rsidRPr="00EB3CBC" w:rsidRDefault="004F2B09"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litri</w:t>
            </w:r>
            <w:r w:rsidR="002146ED" w:rsidRPr="00EB3CBC">
              <w:rPr>
                <w:rFonts w:ascii="Arial" w:eastAsia="Times New Roman" w:hAnsi="Arial" w:cs="Arial"/>
                <w:sz w:val="20"/>
                <w:szCs w:val="24"/>
                <w:lang w:val="ro-RO" w:eastAsia="ro-RO"/>
              </w:rPr>
              <w:t>/an</w:t>
            </w:r>
          </w:p>
        </w:tc>
        <w:tc>
          <w:tcPr>
            <w:tcW w:w="1134"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p>
        </w:tc>
        <w:tc>
          <w:tcPr>
            <w:tcW w:w="1516"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 xml:space="preserve">Igienizarea halelor ulterior spalarii mecanice a acestora dupa fiecare ciclu de </w:t>
            </w:r>
            <w:r w:rsidRPr="00EB3CBC">
              <w:rPr>
                <w:rFonts w:ascii="Arial" w:eastAsia="Times New Roman" w:hAnsi="Arial" w:cs="Arial"/>
                <w:sz w:val="20"/>
                <w:szCs w:val="24"/>
                <w:lang w:val="ro-RO" w:eastAsia="ro-RO"/>
              </w:rPr>
              <w:lastRenderedPageBreak/>
              <w:t>productie</w:t>
            </w:r>
          </w:p>
        </w:tc>
        <w:tc>
          <w:tcPr>
            <w:tcW w:w="1710" w:type="dxa"/>
            <w:shd w:val="clear" w:color="auto" w:fill="auto"/>
          </w:tcPr>
          <w:p w:rsidR="002146ED" w:rsidRPr="00EB3CBC" w:rsidRDefault="002146ED" w:rsidP="004F2B09">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lastRenderedPageBreak/>
              <w:t xml:space="preserve">se </w:t>
            </w:r>
            <w:r w:rsidR="004F2B09" w:rsidRPr="00EB3CBC">
              <w:rPr>
                <w:rFonts w:ascii="Arial" w:eastAsia="Times New Roman" w:hAnsi="Arial" w:cs="Arial"/>
                <w:sz w:val="20"/>
                <w:szCs w:val="24"/>
                <w:lang w:val="ro-RO" w:eastAsia="ro-RO"/>
              </w:rPr>
              <w:t>aprovizioneaza din magazia societatii din loc Slobozia, atunci cand este nevoie</w:t>
            </w:r>
          </w:p>
        </w:tc>
        <w:tc>
          <w:tcPr>
            <w:tcW w:w="885"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p>
        </w:tc>
      </w:tr>
      <w:tr w:rsidR="00D80DB3" w:rsidRPr="00EB3CBC" w:rsidTr="00C9230F">
        <w:tc>
          <w:tcPr>
            <w:tcW w:w="1034" w:type="dxa"/>
            <w:shd w:val="clear" w:color="auto" w:fill="auto"/>
          </w:tcPr>
          <w:p w:rsidR="004F2B09" w:rsidRPr="00EB3CBC" w:rsidRDefault="004F2B09" w:rsidP="000E29EF">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lastRenderedPageBreak/>
              <w:t>Alte materii</w:t>
            </w:r>
          </w:p>
        </w:tc>
        <w:tc>
          <w:tcPr>
            <w:tcW w:w="1342" w:type="dxa"/>
            <w:shd w:val="clear" w:color="auto" w:fill="auto"/>
          </w:tcPr>
          <w:p w:rsidR="004F2B09" w:rsidRPr="00EB3CBC" w:rsidRDefault="004F2B09" w:rsidP="000E29EF">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deratizanti, dezinsectanti</w:t>
            </w:r>
          </w:p>
        </w:tc>
        <w:tc>
          <w:tcPr>
            <w:tcW w:w="878" w:type="dxa"/>
            <w:shd w:val="clear" w:color="auto" w:fill="auto"/>
          </w:tcPr>
          <w:p w:rsidR="004F2B09" w:rsidRPr="00EB3CBC" w:rsidRDefault="004F2B09" w:rsidP="000E29EF">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Materie auxiliară</w:t>
            </w:r>
          </w:p>
        </w:tc>
        <w:tc>
          <w:tcPr>
            <w:tcW w:w="858" w:type="dxa"/>
            <w:shd w:val="clear" w:color="auto" w:fill="auto"/>
          </w:tcPr>
          <w:p w:rsidR="004F2B09" w:rsidRPr="00EB3CBC" w:rsidRDefault="000E29EF" w:rsidP="000E29EF">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90</w:t>
            </w:r>
            <w:r w:rsidR="004F2B09" w:rsidRPr="00EB3CBC">
              <w:rPr>
                <w:rFonts w:ascii="Arial" w:eastAsia="Times New Roman" w:hAnsi="Arial" w:cs="Arial"/>
                <w:sz w:val="20"/>
                <w:szCs w:val="24"/>
                <w:lang w:val="ro-RO" w:eastAsia="ro-RO"/>
              </w:rPr>
              <w:t>,00</w:t>
            </w:r>
          </w:p>
        </w:tc>
        <w:tc>
          <w:tcPr>
            <w:tcW w:w="992" w:type="dxa"/>
            <w:shd w:val="clear" w:color="auto" w:fill="auto"/>
          </w:tcPr>
          <w:p w:rsidR="002D33C0" w:rsidRPr="00EB3CBC" w:rsidRDefault="004F2B09" w:rsidP="000E29EF">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Kilogram/</w:t>
            </w:r>
          </w:p>
          <w:p w:rsidR="004F2B09" w:rsidRPr="00EB3CBC" w:rsidRDefault="004F2B09" w:rsidP="000E29EF">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an</w:t>
            </w:r>
          </w:p>
        </w:tc>
        <w:tc>
          <w:tcPr>
            <w:tcW w:w="1134" w:type="dxa"/>
            <w:shd w:val="clear" w:color="auto" w:fill="auto"/>
          </w:tcPr>
          <w:p w:rsidR="004F2B09" w:rsidRPr="00EB3CBC" w:rsidRDefault="004F2B09" w:rsidP="000E29EF">
            <w:pPr>
              <w:spacing w:before="40" w:after="0" w:line="240" w:lineRule="auto"/>
              <w:ind w:right="-82"/>
              <w:rPr>
                <w:rFonts w:ascii="Arial" w:eastAsia="Times New Roman" w:hAnsi="Arial" w:cs="Arial"/>
                <w:sz w:val="20"/>
                <w:szCs w:val="24"/>
                <w:lang w:val="ro-RO" w:eastAsia="ro-RO"/>
              </w:rPr>
            </w:pPr>
          </w:p>
        </w:tc>
        <w:tc>
          <w:tcPr>
            <w:tcW w:w="1516" w:type="dxa"/>
            <w:shd w:val="clear" w:color="auto" w:fill="auto"/>
          </w:tcPr>
          <w:p w:rsidR="004F2B09" w:rsidRPr="00EB3CBC" w:rsidRDefault="004F2B09" w:rsidP="000E29EF">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Igienizarea halelor ulterior spalarii mecanice a acestora dupa fiecare ciclu de productie</w:t>
            </w:r>
          </w:p>
        </w:tc>
        <w:tc>
          <w:tcPr>
            <w:tcW w:w="1710" w:type="dxa"/>
            <w:shd w:val="clear" w:color="auto" w:fill="auto"/>
          </w:tcPr>
          <w:p w:rsidR="004F2B09" w:rsidRPr="00EB3CBC" w:rsidRDefault="000E29EF" w:rsidP="000E29EF">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se aprovizioneaza din magazia societatii din loc Slobozia, atunci cand este nevoie</w:t>
            </w:r>
          </w:p>
        </w:tc>
        <w:tc>
          <w:tcPr>
            <w:tcW w:w="885" w:type="dxa"/>
            <w:shd w:val="clear" w:color="auto" w:fill="auto"/>
          </w:tcPr>
          <w:p w:rsidR="004F2B09" w:rsidRPr="00EB3CBC" w:rsidRDefault="004F2B09" w:rsidP="002146ED">
            <w:pPr>
              <w:spacing w:before="40" w:after="0" w:line="240" w:lineRule="auto"/>
              <w:ind w:right="-82"/>
              <w:rPr>
                <w:rFonts w:ascii="Arial" w:eastAsia="Times New Roman" w:hAnsi="Arial" w:cs="Arial"/>
                <w:sz w:val="20"/>
                <w:szCs w:val="24"/>
                <w:lang w:val="ro-RO" w:eastAsia="ro-RO"/>
              </w:rPr>
            </w:pPr>
          </w:p>
        </w:tc>
      </w:tr>
      <w:tr w:rsidR="000E29EF" w:rsidRPr="00EB3CBC" w:rsidTr="00C9230F">
        <w:tc>
          <w:tcPr>
            <w:tcW w:w="1034" w:type="dxa"/>
            <w:shd w:val="clear" w:color="auto" w:fill="auto"/>
          </w:tcPr>
          <w:p w:rsidR="000E29EF" w:rsidRPr="00EB3CBC" w:rsidRDefault="000E29EF" w:rsidP="000E29EF">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Alte materii</w:t>
            </w:r>
          </w:p>
        </w:tc>
        <w:tc>
          <w:tcPr>
            <w:tcW w:w="1342" w:type="dxa"/>
            <w:shd w:val="clear" w:color="auto" w:fill="auto"/>
          </w:tcPr>
          <w:p w:rsidR="000E29EF" w:rsidRPr="00EB3CBC" w:rsidRDefault="000E29EF" w:rsidP="000E29EF">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 xml:space="preserve"> apa</w:t>
            </w:r>
          </w:p>
        </w:tc>
        <w:tc>
          <w:tcPr>
            <w:tcW w:w="878" w:type="dxa"/>
            <w:shd w:val="clear" w:color="auto" w:fill="auto"/>
          </w:tcPr>
          <w:p w:rsidR="000E29EF" w:rsidRPr="00EB3CBC" w:rsidRDefault="000E29EF" w:rsidP="000E29EF">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Materie primă</w:t>
            </w:r>
          </w:p>
        </w:tc>
        <w:tc>
          <w:tcPr>
            <w:tcW w:w="858" w:type="dxa"/>
            <w:shd w:val="clear" w:color="auto" w:fill="auto"/>
          </w:tcPr>
          <w:p w:rsidR="000E29EF" w:rsidRPr="00EB3CBC" w:rsidRDefault="000E29EF" w:rsidP="000E29EF">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8,86</w:t>
            </w:r>
          </w:p>
        </w:tc>
        <w:tc>
          <w:tcPr>
            <w:tcW w:w="992" w:type="dxa"/>
            <w:shd w:val="clear" w:color="auto" w:fill="auto"/>
          </w:tcPr>
          <w:p w:rsidR="000E29EF" w:rsidRPr="00EB3CBC" w:rsidRDefault="000E29EF" w:rsidP="000E29EF">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Mii mc/an</w:t>
            </w:r>
          </w:p>
        </w:tc>
        <w:tc>
          <w:tcPr>
            <w:tcW w:w="1134" w:type="dxa"/>
            <w:shd w:val="clear" w:color="auto" w:fill="auto"/>
          </w:tcPr>
          <w:p w:rsidR="000E29EF" w:rsidRPr="00EB3CBC" w:rsidRDefault="000E29EF" w:rsidP="000E29EF">
            <w:pPr>
              <w:spacing w:before="40" w:after="0" w:line="240" w:lineRule="auto"/>
              <w:ind w:right="-82"/>
              <w:rPr>
                <w:rFonts w:ascii="Arial" w:eastAsia="Times New Roman" w:hAnsi="Arial" w:cs="Arial"/>
                <w:sz w:val="20"/>
                <w:szCs w:val="24"/>
                <w:lang w:val="ro-RO" w:eastAsia="ro-RO"/>
              </w:rPr>
            </w:pPr>
          </w:p>
        </w:tc>
        <w:tc>
          <w:tcPr>
            <w:tcW w:w="1516" w:type="dxa"/>
            <w:shd w:val="clear" w:color="auto" w:fill="auto"/>
          </w:tcPr>
          <w:p w:rsidR="000E29EF" w:rsidRPr="00EB3CBC" w:rsidRDefault="000E29EF" w:rsidP="000E29EF">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Utilizare pentru adapat si igienizare hale</w:t>
            </w:r>
          </w:p>
        </w:tc>
        <w:tc>
          <w:tcPr>
            <w:tcW w:w="1710" w:type="dxa"/>
            <w:shd w:val="clear" w:color="auto" w:fill="auto"/>
          </w:tcPr>
          <w:p w:rsidR="000E29EF" w:rsidRPr="00EB3CBC" w:rsidRDefault="000E29EF" w:rsidP="000E29EF">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Gospodarie de apa cu rezervor de volum 200mc</w:t>
            </w:r>
          </w:p>
        </w:tc>
        <w:tc>
          <w:tcPr>
            <w:tcW w:w="885" w:type="dxa"/>
            <w:shd w:val="clear" w:color="auto" w:fill="auto"/>
          </w:tcPr>
          <w:p w:rsidR="000E29EF" w:rsidRPr="00EB3CBC" w:rsidRDefault="000E29EF" w:rsidP="002146ED">
            <w:pPr>
              <w:spacing w:before="40" w:after="0" w:line="240" w:lineRule="auto"/>
              <w:ind w:right="-82"/>
              <w:rPr>
                <w:rFonts w:ascii="Arial" w:eastAsia="Times New Roman" w:hAnsi="Arial" w:cs="Arial"/>
                <w:sz w:val="20"/>
                <w:szCs w:val="24"/>
                <w:lang w:val="ro-RO" w:eastAsia="ro-RO"/>
              </w:rPr>
            </w:pPr>
          </w:p>
        </w:tc>
      </w:tr>
      <w:tr w:rsidR="00D80DB3" w:rsidRPr="00EB3CBC" w:rsidTr="00C9230F">
        <w:tc>
          <w:tcPr>
            <w:tcW w:w="1034"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Substanțe chimice periculoase (CAS)</w:t>
            </w:r>
          </w:p>
        </w:tc>
        <w:tc>
          <w:tcPr>
            <w:tcW w:w="1342"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 xml:space="preserve">68476-85-7 - Petroleum gases, liquefied; </w:t>
            </w:r>
          </w:p>
        </w:tc>
        <w:tc>
          <w:tcPr>
            <w:tcW w:w="878"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Combustibili</w:t>
            </w:r>
          </w:p>
        </w:tc>
        <w:tc>
          <w:tcPr>
            <w:tcW w:w="858" w:type="dxa"/>
            <w:shd w:val="clear" w:color="auto" w:fill="auto"/>
          </w:tcPr>
          <w:p w:rsidR="002146ED" w:rsidRPr="00EB3CBC" w:rsidRDefault="00774681" w:rsidP="00774681">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20</w:t>
            </w:r>
          </w:p>
        </w:tc>
        <w:tc>
          <w:tcPr>
            <w:tcW w:w="992" w:type="dxa"/>
            <w:shd w:val="clear" w:color="auto" w:fill="auto"/>
          </w:tcPr>
          <w:p w:rsidR="002146ED" w:rsidRPr="00EB3CBC" w:rsidRDefault="00774681"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tone</w:t>
            </w:r>
          </w:p>
        </w:tc>
        <w:tc>
          <w:tcPr>
            <w:tcW w:w="1134"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gaz lichefiat</w:t>
            </w:r>
          </w:p>
        </w:tc>
        <w:tc>
          <w:tcPr>
            <w:tcW w:w="1516"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Incalzirea spatiilor de crestere pasari</w:t>
            </w:r>
          </w:p>
        </w:tc>
        <w:tc>
          <w:tcPr>
            <w:tcW w:w="1710" w:type="dxa"/>
            <w:shd w:val="clear" w:color="auto" w:fill="auto"/>
          </w:tcPr>
          <w:p w:rsidR="002146ED" w:rsidRPr="00EB3CBC" w:rsidRDefault="000E29EF"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10</w:t>
            </w:r>
            <w:r w:rsidR="002146ED" w:rsidRPr="00EB3CBC">
              <w:rPr>
                <w:rFonts w:ascii="Arial" w:eastAsia="Times New Roman" w:hAnsi="Arial" w:cs="Arial"/>
                <w:sz w:val="20"/>
                <w:szCs w:val="24"/>
                <w:lang w:val="ro-RO" w:eastAsia="ro-RO"/>
              </w:rPr>
              <w:t xml:space="preserve"> rezervoare metalice supraterane</w:t>
            </w:r>
            <w:r w:rsidRPr="00EB3CBC">
              <w:rPr>
                <w:rFonts w:ascii="Arial" w:eastAsia="Times New Roman" w:hAnsi="Arial" w:cs="Arial"/>
                <w:sz w:val="20"/>
                <w:szCs w:val="24"/>
                <w:lang w:val="ro-RO" w:eastAsia="ro-RO"/>
              </w:rPr>
              <w:t xml:space="preserve"> dispuse in 5 parcuri</w:t>
            </w:r>
          </w:p>
        </w:tc>
        <w:tc>
          <w:tcPr>
            <w:tcW w:w="885"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R12-extrem de inflamabil</w:t>
            </w:r>
          </w:p>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H220 H280 H340 H350</w:t>
            </w:r>
          </w:p>
        </w:tc>
      </w:tr>
      <w:tr w:rsidR="00D80DB3" w:rsidRPr="00EB3CBC" w:rsidTr="00C9230F">
        <w:tc>
          <w:tcPr>
            <w:tcW w:w="1034"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Substanțe chimice periculoase (CAS)</w:t>
            </w:r>
          </w:p>
        </w:tc>
        <w:tc>
          <w:tcPr>
            <w:tcW w:w="1342"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 xml:space="preserve">68334-30-5 - Fuels, diesel; </w:t>
            </w:r>
          </w:p>
        </w:tc>
        <w:tc>
          <w:tcPr>
            <w:tcW w:w="878"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Combustibili</w:t>
            </w:r>
          </w:p>
        </w:tc>
        <w:tc>
          <w:tcPr>
            <w:tcW w:w="858" w:type="dxa"/>
            <w:shd w:val="clear" w:color="auto" w:fill="auto"/>
          </w:tcPr>
          <w:p w:rsidR="002146ED" w:rsidRPr="00EB3CBC" w:rsidRDefault="00774681"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 xml:space="preserve">  variabil</w:t>
            </w:r>
          </w:p>
        </w:tc>
        <w:tc>
          <w:tcPr>
            <w:tcW w:w="992"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p>
        </w:tc>
        <w:tc>
          <w:tcPr>
            <w:tcW w:w="1134"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produs petrolier</w:t>
            </w:r>
          </w:p>
        </w:tc>
        <w:tc>
          <w:tcPr>
            <w:tcW w:w="1516"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Functionarea utilajelor</w:t>
            </w:r>
          </w:p>
          <w:p w:rsidR="002146ED" w:rsidRPr="00EB3CBC" w:rsidRDefault="002146ED" w:rsidP="002146ED">
            <w:pPr>
              <w:spacing w:before="40" w:after="0" w:line="240" w:lineRule="auto"/>
              <w:ind w:right="-82"/>
              <w:rPr>
                <w:rFonts w:ascii="Arial" w:eastAsia="Times New Roman" w:hAnsi="Arial" w:cs="Arial"/>
                <w:sz w:val="20"/>
                <w:szCs w:val="24"/>
                <w:lang w:val="ro-RO" w:eastAsia="ro-RO"/>
              </w:rPr>
            </w:pPr>
          </w:p>
        </w:tc>
        <w:tc>
          <w:tcPr>
            <w:tcW w:w="1710"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Rezervoarele utilajelor</w:t>
            </w:r>
          </w:p>
        </w:tc>
        <w:tc>
          <w:tcPr>
            <w:tcW w:w="885"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 xml:space="preserve">R40-Xn;R65-R66-N;R51/53 </w:t>
            </w:r>
          </w:p>
        </w:tc>
      </w:tr>
    </w:tbl>
    <w:p w:rsidR="002146ED" w:rsidRPr="00EB3CBC" w:rsidRDefault="002146ED" w:rsidP="002146ED">
      <w:pPr>
        <w:spacing w:after="0" w:line="240" w:lineRule="auto"/>
        <w:ind w:right="-82"/>
        <w:jc w:val="both"/>
        <w:rPr>
          <w:rFonts w:ascii="Arial" w:eastAsia="Times New Roman" w:hAnsi="Arial" w:cs="Arial"/>
          <w:sz w:val="24"/>
          <w:szCs w:val="24"/>
          <w:lang w:val="ro-RO" w:eastAsia="ro-RO"/>
        </w:rPr>
      </w:pPr>
      <w:r w:rsidRPr="00EB3CBC">
        <w:rPr>
          <w:rFonts w:ascii="Arial" w:eastAsia="Times New Roman" w:hAnsi="Arial" w:cs="Arial"/>
          <w:b/>
          <w:sz w:val="24"/>
          <w:szCs w:val="24"/>
          <w:lang w:val="ro-RO" w:eastAsia="ro-RO"/>
        </w:rPr>
        <w:t>6.2.</w:t>
      </w:r>
      <w:r w:rsidRPr="00EB3CBC">
        <w:rPr>
          <w:rFonts w:ascii="Arial" w:eastAsia="Times New Roman" w:hAnsi="Arial" w:cs="Arial"/>
          <w:sz w:val="24"/>
          <w:szCs w:val="24"/>
          <w:lang w:val="ro-RO" w:eastAsia="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2146ED" w:rsidRPr="00EB3CBC" w:rsidRDefault="002146ED" w:rsidP="002146ED">
      <w:pPr>
        <w:spacing w:after="0" w:line="240" w:lineRule="auto"/>
        <w:ind w:right="-82"/>
        <w:jc w:val="both"/>
        <w:rPr>
          <w:rFonts w:ascii="Arial" w:eastAsia="Times New Roman" w:hAnsi="Arial" w:cs="Arial"/>
          <w:sz w:val="24"/>
          <w:szCs w:val="24"/>
          <w:lang w:val="ro-RO" w:eastAsia="ro-RO"/>
        </w:rPr>
      </w:pPr>
      <w:r w:rsidRPr="00EB3CBC">
        <w:rPr>
          <w:rFonts w:ascii="Arial" w:eastAsia="Times New Roman" w:hAnsi="Arial" w:cs="Arial"/>
          <w:b/>
          <w:sz w:val="24"/>
          <w:szCs w:val="24"/>
          <w:lang w:val="ro-RO" w:eastAsia="ro-RO"/>
        </w:rPr>
        <w:t>6.3.</w:t>
      </w:r>
      <w:r w:rsidRPr="00EB3CBC">
        <w:rPr>
          <w:rFonts w:ascii="Arial" w:eastAsia="Times New Roman" w:hAnsi="Arial" w:cs="Arial"/>
          <w:sz w:val="24"/>
          <w:szCs w:val="24"/>
          <w:lang w:val="ro-RO" w:eastAsia="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6.4.</w:t>
      </w:r>
      <w:r w:rsidRPr="00EB3CBC">
        <w:rPr>
          <w:rFonts w:ascii="Arial" w:eastAsia="Calibri" w:hAnsi="Arial" w:cs="Arial"/>
          <w:sz w:val="24"/>
          <w:szCs w:val="24"/>
          <w:lang w:val="ro-RO"/>
        </w:rPr>
        <w:t xml:space="preserve"> Se vor afla în stoc materiale absorbante sau de neutralizare a scurgerilor accidentale.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6.5.</w:t>
      </w:r>
      <w:r w:rsidRPr="00EB3CBC">
        <w:rPr>
          <w:rFonts w:ascii="Arial" w:eastAsia="Calibri" w:hAnsi="Arial" w:cs="Arial"/>
          <w:sz w:val="24"/>
          <w:szCs w:val="24"/>
          <w:lang w:val="ro-RO"/>
        </w:rPr>
        <w:t xml:space="preserve"> Operatorul va asigura aprovizionarea cu cantităţile necesare de materii prime şi materiale astfel încât să se evite generarea de stocuri şi transformarea acestora în deşeuri.</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6.6.</w:t>
      </w:r>
      <w:r w:rsidRPr="00EB3CBC">
        <w:rPr>
          <w:rFonts w:ascii="Arial" w:eastAsia="Calibri" w:hAnsi="Arial" w:cs="Arial"/>
          <w:sz w:val="24"/>
          <w:szCs w:val="24"/>
          <w:lang w:val="ro-RO"/>
        </w:rPr>
        <w:t xml:space="preserve"> Orice modificare a tipului materiilor prime şi a substanţelor utilizate va fi notificată autorităţii competente pentru protecţia mediului.</w:t>
      </w:r>
    </w:p>
    <w:p w:rsidR="002146ED" w:rsidRDefault="002146ED" w:rsidP="002146ED">
      <w:pPr>
        <w:tabs>
          <w:tab w:val="left" w:pos="7260"/>
        </w:tabs>
        <w:spacing w:after="0" w:line="240" w:lineRule="auto"/>
        <w:jc w:val="both"/>
        <w:rPr>
          <w:rFonts w:ascii="Arial" w:eastAsia="Times New Roman" w:hAnsi="Arial" w:cs="Arial"/>
          <w:b/>
          <w:sz w:val="24"/>
          <w:szCs w:val="24"/>
          <w:lang w:val="ro-RO" w:eastAsia="ro-RO"/>
        </w:rPr>
      </w:pPr>
      <w:r w:rsidRPr="00EB3CBC">
        <w:rPr>
          <w:rFonts w:ascii="Arial" w:eastAsia="Times New Roman" w:hAnsi="Arial" w:cs="Arial"/>
          <w:b/>
          <w:sz w:val="24"/>
          <w:szCs w:val="24"/>
          <w:lang w:val="ro-RO" w:eastAsia="ro-RO"/>
        </w:rPr>
        <w:t xml:space="preserve">6.7. </w:t>
      </w:r>
      <w:r w:rsidRPr="00C9230F">
        <w:rPr>
          <w:rFonts w:ascii="Arial" w:eastAsia="Times New Roman" w:hAnsi="Arial" w:cs="Arial"/>
          <w:sz w:val="24"/>
          <w:szCs w:val="24"/>
          <w:lang w:val="ro-RO" w:eastAsia="ro-RO"/>
        </w:rPr>
        <w:t>Substanţe şi amestecuri chimice periculoase folosite în procesul de producţie</w:t>
      </w:r>
      <w:r w:rsidRPr="00EB3CBC">
        <w:rPr>
          <w:rFonts w:ascii="Arial" w:eastAsia="Times New Roman" w:hAnsi="Arial" w:cs="Arial"/>
          <w:b/>
          <w:sz w:val="24"/>
          <w:szCs w:val="24"/>
          <w:lang w:val="ro-RO" w:eastAsia="ro-RO"/>
        </w:rPr>
        <w:t xml:space="preserve"> </w:t>
      </w:r>
    </w:p>
    <w:p w:rsidR="002146ED" w:rsidRPr="00EB3CBC" w:rsidRDefault="002146ED" w:rsidP="002146ED">
      <w:pPr>
        <w:keepLines/>
        <w:spacing w:after="0" w:line="24" w:lineRule="auto"/>
        <w:rPr>
          <w:rFonts w:ascii="Times New Roman" w:eastAsia="Calibri" w:hAnsi="Times New Roman" w:cs="Times New Roman"/>
          <w:sz w:val="20"/>
          <w:szCs w:val="20"/>
          <w:lang w:val="ro-RO"/>
        </w:rPr>
      </w:pPr>
    </w:p>
    <w:tbl>
      <w:tblPr>
        <w:tblW w:w="9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2250"/>
        <w:gridCol w:w="1530"/>
        <w:gridCol w:w="886"/>
        <w:gridCol w:w="1701"/>
        <w:gridCol w:w="1701"/>
      </w:tblGrid>
      <w:tr w:rsidR="002146ED" w:rsidRPr="00EB3CBC" w:rsidTr="00C9230F">
        <w:tc>
          <w:tcPr>
            <w:tcW w:w="1710"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noProof/>
                <w:sz w:val="20"/>
                <w:szCs w:val="24"/>
                <w:lang w:val="ro-RO"/>
              </w:rPr>
            </w:pPr>
            <w:r w:rsidRPr="00EB3CBC">
              <w:rPr>
                <w:rFonts w:ascii="Arial" w:eastAsia="Calibri" w:hAnsi="Arial" w:cs="Arial"/>
                <w:b/>
                <w:bCs/>
                <w:noProof/>
                <w:sz w:val="20"/>
                <w:szCs w:val="24"/>
                <w:lang w:val="ro-RO"/>
              </w:rPr>
              <w:t>Tip</w:t>
            </w:r>
          </w:p>
        </w:tc>
        <w:tc>
          <w:tcPr>
            <w:tcW w:w="2250"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noProof/>
                <w:sz w:val="20"/>
                <w:szCs w:val="24"/>
                <w:lang w:val="ro-RO"/>
              </w:rPr>
            </w:pPr>
            <w:r w:rsidRPr="00EB3CBC">
              <w:rPr>
                <w:rFonts w:ascii="Arial" w:eastAsia="Calibri" w:hAnsi="Arial" w:cs="Arial"/>
                <w:b/>
                <w:bCs/>
                <w:noProof/>
                <w:sz w:val="20"/>
                <w:szCs w:val="24"/>
                <w:lang w:val="ro-RO"/>
              </w:rPr>
              <w:t>Substanță chimică periculoasă/ Categorie de amestec</w:t>
            </w:r>
          </w:p>
        </w:tc>
        <w:tc>
          <w:tcPr>
            <w:tcW w:w="1530"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noProof/>
                <w:sz w:val="20"/>
                <w:szCs w:val="24"/>
                <w:lang w:val="ro-RO"/>
              </w:rPr>
            </w:pPr>
            <w:r w:rsidRPr="00EB3CBC">
              <w:rPr>
                <w:rFonts w:ascii="Arial" w:eastAsia="Calibri" w:hAnsi="Arial" w:cs="Arial"/>
                <w:b/>
                <w:bCs/>
                <w:noProof/>
                <w:sz w:val="20"/>
                <w:szCs w:val="24"/>
                <w:lang w:val="ro-RO"/>
              </w:rPr>
              <w:t>Cantitate</w:t>
            </w:r>
          </w:p>
        </w:tc>
        <w:tc>
          <w:tcPr>
            <w:tcW w:w="886"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noProof/>
                <w:sz w:val="20"/>
                <w:szCs w:val="24"/>
                <w:lang w:val="ro-RO"/>
              </w:rPr>
            </w:pPr>
            <w:r w:rsidRPr="00EB3CBC">
              <w:rPr>
                <w:rFonts w:ascii="Arial" w:eastAsia="Calibri" w:hAnsi="Arial" w:cs="Arial"/>
                <w:b/>
                <w:bCs/>
                <w:noProof/>
                <w:sz w:val="20"/>
                <w:szCs w:val="24"/>
                <w:lang w:val="ro-RO"/>
              </w:rPr>
              <w:t>UM</w:t>
            </w:r>
          </w:p>
        </w:tc>
        <w:tc>
          <w:tcPr>
            <w:tcW w:w="1701"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noProof/>
                <w:sz w:val="20"/>
                <w:szCs w:val="24"/>
                <w:lang w:val="ro-RO"/>
              </w:rPr>
            </w:pPr>
            <w:r w:rsidRPr="00EB3CBC">
              <w:rPr>
                <w:rFonts w:ascii="Arial" w:eastAsia="Calibri" w:hAnsi="Arial" w:cs="Arial"/>
                <w:b/>
                <w:bCs/>
                <w:noProof/>
                <w:sz w:val="20"/>
                <w:szCs w:val="24"/>
                <w:lang w:val="ro-RO"/>
              </w:rPr>
              <w:t>Categoria - Fraza de risc</w:t>
            </w:r>
          </w:p>
        </w:tc>
        <w:tc>
          <w:tcPr>
            <w:tcW w:w="1701"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noProof/>
                <w:sz w:val="20"/>
                <w:szCs w:val="24"/>
                <w:lang w:val="ro-RO"/>
              </w:rPr>
            </w:pPr>
            <w:r w:rsidRPr="00EB3CBC">
              <w:rPr>
                <w:rFonts w:ascii="Arial" w:eastAsia="Calibri" w:hAnsi="Arial" w:cs="Arial"/>
                <w:b/>
                <w:bCs/>
                <w:noProof/>
                <w:sz w:val="20"/>
                <w:szCs w:val="24"/>
                <w:lang w:val="ro-RO"/>
              </w:rPr>
              <w:t>Fraza de pericol</w:t>
            </w:r>
          </w:p>
        </w:tc>
      </w:tr>
      <w:tr w:rsidR="002146ED" w:rsidRPr="00EB3CBC" w:rsidTr="00C9230F">
        <w:tc>
          <w:tcPr>
            <w:tcW w:w="1710" w:type="dxa"/>
            <w:shd w:val="clear" w:color="auto" w:fill="auto"/>
          </w:tcPr>
          <w:p w:rsidR="002146ED" w:rsidRPr="00EB3CBC" w:rsidRDefault="002146ED" w:rsidP="002146ED">
            <w:pPr>
              <w:spacing w:before="40" w:after="0" w:line="240" w:lineRule="auto"/>
              <w:jc w:val="both"/>
              <w:rPr>
                <w:rFonts w:ascii="Arial" w:eastAsia="Calibri" w:hAnsi="Arial" w:cs="Arial"/>
                <w:bCs/>
                <w:noProof/>
                <w:sz w:val="20"/>
                <w:szCs w:val="24"/>
                <w:lang w:val="ro-RO"/>
              </w:rPr>
            </w:pPr>
            <w:r w:rsidRPr="00EB3CBC">
              <w:rPr>
                <w:rFonts w:ascii="Arial" w:eastAsia="Calibri" w:hAnsi="Arial" w:cs="Arial"/>
                <w:bCs/>
                <w:noProof/>
                <w:sz w:val="20"/>
                <w:szCs w:val="24"/>
                <w:lang w:val="ro-RO"/>
              </w:rPr>
              <w:t>Substanțe chimice periculoase (CAS)</w:t>
            </w:r>
          </w:p>
        </w:tc>
        <w:tc>
          <w:tcPr>
            <w:tcW w:w="2250" w:type="dxa"/>
            <w:shd w:val="clear" w:color="auto" w:fill="auto"/>
          </w:tcPr>
          <w:p w:rsidR="002146ED" w:rsidRPr="00EB3CBC" w:rsidRDefault="002146ED" w:rsidP="002146ED">
            <w:pPr>
              <w:spacing w:before="40" w:after="0" w:line="240" w:lineRule="auto"/>
              <w:jc w:val="both"/>
              <w:rPr>
                <w:rFonts w:ascii="Arial" w:eastAsia="Calibri" w:hAnsi="Arial" w:cs="Arial"/>
                <w:bCs/>
                <w:noProof/>
                <w:sz w:val="20"/>
                <w:szCs w:val="24"/>
                <w:lang w:val="ro-RO"/>
              </w:rPr>
            </w:pPr>
            <w:r w:rsidRPr="00EB3CBC">
              <w:rPr>
                <w:rFonts w:ascii="Arial" w:eastAsia="Calibri" w:hAnsi="Arial" w:cs="Arial"/>
                <w:bCs/>
                <w:noProof/>
                <w:sz w:val="20"/>
                <w:szCs w:val="24"/>
                <w:lang w:val="ro-RO"/>
              </w:rPr>
              <w:t xml:space="preserve">68476-85-7 - Petroleum gases, liquefied; </w:t>
            </w:r>
          </w:p>
        </w:tc>
        <w:tc>
          <w:tcPr>
            <w:tcW w:w="1530" w:type="dxa"/>
            <w:shd w:val="clear" w:color="auto" w:fill="auto"/>
          </w:tcPr>
          <w:p w:rsidR="002146ED" w:rsidRPr="00EB3CBC" w:rsidRDefault="00774681" w:rsidP="00774681">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variabil</w:t>
            </w:r>
          </w:p>
        </w:tc>
        <w:tc>
          <w:tcPr>
            <w:tcW w:w="886" w:type="dxa"/>
            <w:shd w:val="clear" w:color="auto" w:fill="auto"/>
          </w:tcPr>
          <w:p w:rsidR="002146ED" w:rsidRPr="00EB3CBC" w:rsidRDefault="002146ED" w:rsidP="002146ED">
            <w:pPr>
              <w:spacing w:before="40" w:after="0" w:line="240" w:lineRule="auto"/>
              <w:ind w:right="-82"/>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litri/an</w:t>
            </w:r>
          </w:p>
        </w:tc>
        <w:tc>
          <w:tcPr>
            <w:tcW w:w="1701" w:type="dxa"/>
            <w:shd w:val="clear" w:color="auto" w:fill="auto"/>
          </w:tcPr>
          <w:p w:rsidR="002146ED" w:rsidRPr="00EB3CBC" w:rsidRDefault="002146ED" w:rsidP="002146ED">
            <w:pPr>
              <w:spacing w:before="40" w:after="0" w:line="240" w:lineRule="auto"/>
              <w:jc w:val="both"/>
              <w:rPr>
                <w:rFonts w:ascii="Arial" w:eastAsia="Calibri" w:hAnsi="Arial" w:cs="Arial"/>
                <w:bCs/>
                <w:noProof/>
                <w:sz w:val="20"/>
                <w:szCs w:val="24"/>
                <w:lang w:val="ro-RO"/>
              </w:rPr>
            </w:pPr>
            <w:r w:rsidRPr="00EB3CBC">
              <w:rPr>
                <w:rFonts w:ascii="Arial" w:eastAsia="Calibri" w:hAnsi="Arial" w:cs="Arial"/>
                <w:bCs/>
                <w:noProof/>
                <w:sz w:val="20"/>
                <w:szCs w:val="24"/>
                <w:lang w:val="ro-RO"/>
              </w:rPr>
              <w:t>P102,P210,P377,P381,P410+P403</w:t>
            </w:r>
          </w:p>
        </w:tc>
        <w:tc>
          <w:tcPr>
            <w:tcW w:w="1701" w:type="dxa"/>
            <w:shd w:val="clear" w:color="auto" w:fill="auto"/>
          </w:tcPr>
          <w:p w:rsidR="002146ED" w:rsidRPr="00EB3CBC" w:rsidRDefault="002146ED" w:rsidP="002146ED">
            <w:pPr>
              <w:spacing w:before="40" w:after="0" w:line="240" w:lineRule="auto"/>
              <w:jc w:val="both"/>
              <w:rPr>
                <w:rFonts w:ascii="Arial" w:eastAsia="Calibri" w:hAnsi="Arial" w:cs="Arial"/>
                <w:bCs/>
                <w:noProof/>
                <w:sz w:val="20"/>
                <w:szCs w:val="24"/>
                <w:lang w:val="ro-RO"/>
              </w:rPr>
            </w:pPr>
            <w:r w:rsidRPr="00EB3CBC">
              <w:rPr>
                <w:rFonts w:ascii="Arial" w:eastAsia="Calibri" w:hAnsi="Arial" w:cs="Arial"/>
                <w:bCs/>
                <w:noProof/>
                <w:sz w:val="20"/>
                <w:szCs w:val="24"/>
                <w:lang w:val="ro-RO"/>
              </w:rPr>
              <w:t>H220,H280,H340,H350</w:t>
            </w:r>
          </w:p>
        </w:tc>
      </w:tr>
      <w:tr w:rsidR="002146ED" w:rsidRPr="00EB3CBC" w:rsidTr="00C9230F">
        <w:tc>
          <w:tcPr>
            <w:tcW w:w="1710" w:type="dxa"/>
            <w:shd w:val="clear" w:color="auto" w:fill="auto"/>
          </w:tcPr>
          <w:p w:rsidR="002146ED" w:rsidRPr="00EB3CBC" w:rsidRDefault="002146ED" w:rsidP="002146ED">
            <w:pPr>
              <w:spacing w:before="40" w:after="0" w:line="240" w:lineRule="auto"/>
              <w:jc w:val="both"/>
              <w:rPr>
                <w:rFonts w:ascii="Arial" w:eastAsia="Calibri" w:hAnsi="Arial" w:cs="Arial"/>
                <w:bCs/>
                <w:noProof/>
                <w:sz w:val="20"/>
                <w:szCs w:val="24"/>
                <w:lang w:val="ro-RO"/>
              </w:rPr>
            </w:pPr>
            <w:r w:rsidRPr="00EB3CBC">
              <w:rPr>
                <w:rFonts w:ascii="Arial" w:eastAsia="Calibri" w:hAnsi="Arial" w:cs="Arial"/>
                <w:bCs/>
                <w:noProof/>
                <w:sz w:val="20"/>
                <w:szCs w:val="24"/>
                <w:lang w:val="ro-RO"/>
              </w:rPr>
              <w:t>Substanțe chimice periculoase (CAS)</w:t>
            </w:r>
          </w:p>
        </w:tc>
        <w:tc>
          <w:tcPr>
            <w:tcW w:w="2250" w:type="dxa"/>
            <w:shd w:val="clear" w:color="auto" w:fill="auto"/>
          </w:tcPr>
          <w:p w:rsidR="002146ED" w:rsidRPr="00EB3CBC" w:rsidRDefault="002146ED" w:rsidP="002146ED">
            <w:pPr>
              <w:spacing w:before="40" w:after="0" w:line="240" w:lineRule="auto"/>
              <w:jc w:val="both"/>
              <w:rPr>
                <w:rFonts w:ascii="Arial" w:eastAsia="Calibri" w:hAnsi="Arial" w:cs="Arial"/>
                <w:bCs/>
                <w:noProof/>
                <w:sz w:val="20"/>
                <w:szCs w:val="24"/>
                <w:lang w:val="ro-RO"/>
              </w:rPr>
            </w:pPr>
            <w:r w:rsidRPr="00EB3CBC">
              <w:rPr>
                <w:rFonts w:ascii="Arial" w:eastAsia="Calibri" w:hAnsi="Arial" w:cs="Arial"/>
                <w:bCs/>
                <w:noProof/>
                <w:sz w:val="20"/>
                <w:szCs w:val="24"/>
                <w:lang w:val="ro-RO"/>
              </w:rPr>
              <w:t xml:space="preserve">68476-34-6 - Fuels, diesel, No 2; </w:t>
            </w:r>
          </w:p>
        </w:tc>
        <w:tc>
          <w:tcPr>
            <w:tcW w:w="1530" w:type="dxa"/>
            <w:shd w:val="clear" w:color="auto" w:fill="auto"/>
          </w:tcPr>
          <w:p w:rsidR="002146ED" w:rsidRPr="00EB3CBC" w:rsidRDefault="00774681" w:rsidP="002146ED">
            <w:pPr>
              <w:spacing w:before="40" w:after="0" w:line="240" w:lineRule="auto"/>
              <w:jc w:val="both"/>
              <w:rPr>
                <w:rFonts w:ascii="Arial" w:eastAsia="Calibri" w:hAnsi="Arial" w:cs="Arial"/>
                <w:bCs/>
                <w:noProof/>
                <w:sz w:val="20"/>
                <w:szCs w:val="24"/>
                <w:lang w:val="ro-RO"/>
              </w:rPr>
            </w:pPr>
            <w:r w:rsidRPr="00EB3CBC">
              <w:rPr>
                <w:rFonts w:ascii="Arial" w:eastAsia="Calibri" w:hAnsi="Arial" w:cs="Arial"/>
                <w:bCs/>
                <w:noProof/>
                <w:sz w:val="20"/>
                <w:szCs w:val="24"/>
                <w:lang w:val="ro-RO"/>
              </w:rPr>
              <w:t>variabil</w:t>
            </w:r>
          </w:p>
        </w:tc>
        <w:tc>
          <w:tcPr>
            <w:tcW w:w="886" w:type="dxa"/>
            <w:shd w:val="clear" w:color="auto" w:fill="auto"/>
          </w:tcPr>
          <w:p w:rsidR="002146ED" w:rsidRPr="00EB3CBC" w:rsidRDefault="002146ED" w:rsidP="002146ED">
            <w:pPr>
              <w:spacing w:before="40" w:after="0" w:line="240" w:lineRule="auto"/>
              <w:jc w:val="both"/>
              <w:rPr>
                <w:rFonts w:ascii="Arial" w:eastAsia="Calibri" w:hAnsi="Arial" w:cs="Arial"/>
                <w:bCs/>
                <w:noProof/>
                <w:sz w:val="20"/>
                <w:szCs w:val="24"/>
                <w:lang w:val="ro-RO"/>
              </w:rPr>
            </w:pPr>
            <w:r w:rsidRPr="00EB3CBC">
              <w:rPr>
                <w:rFonts w:ascii="Arial" w:eastAsia="Calibri" w:hAnsi="Arial" w:cs="Arial"/>
                <w:bCs/>
                <w:noProof/>
                <w:sz w:val="20"/>
                <w:szCs w:val="24"/>
                <w:lang w:val="ro-RO"/>
              </w:rPr>
              <w:t>Tone/an</w:t>
            </w:r>
          </w:p>
        </w:tc>
        <w:tc>
          <w:tcPr>
            <w:tcW w:w="1701" w:type="dxa"/>
            <w:shd w:val="clear" w:color="auto" w:fill="auto"/>
          </w:tcPr>
          <w:p w:rsidR="002146ED" w:rsidRPr="00EB3CBC" w:rsidRDefault="002146ED" w:rsidP="002146ED">
            <w:pPr>
              <w:spacing w:before="40" w:after="0" w:line="240" w:lineRule="auto"/>
              <w:jc w:val="both"/>
              <w:rPr>
                <w:rFonts w:ascii="Arial" w:eastAsia="Calibri" w:hAnsi="Arial" w:cs="Arial"/>
                <w:bCs/>
                <w:noProof/>
                <w:sz w:val="20"/>
                <w:szCs w:val="24"/>
                <w:lang w:val="ro-RO"/>
              </w:rPr>
            </w:pPr>
            <w:r w:rsidRPr="00EB3CBC">
              <w:rPr>
                <w:rFonts w:ascii="Arial" w:eastAsia="Calibri" w:hAnsi="Arial" w:cs="Arial"/>
                <w:bCs/>
                <w:noProof/>
                <w:sz w:val="20"/>
                <w:szCs w:val="24"/>
                <w:lang w:val="ro-RO"/>
              </w:rPr>
              <w:t>R40-Xn,R65-R66-N, R51/53</w:t>
            </w:r>
          </w:p>
        </w:tc>
        <w:tc>
          <w:tcPr>
            <w:tcW w:w="1701" w:type="dxa"/>
            <w:shd w:val="clear" w:color="auto" w:fill="auto"/>
          </w:tcPr>
          <w:p w:rsidR="002146ED" w:rsidRPr="00EB3CBC" w:rsidRDefault="002146ED" w:rsidP="002146ED">
            <w:pPr>
              <w:spacing w:before="40" w:after="0" w:line="240" w:lineRule="auto"/>
              <w:jc w:val="both"/>
              <w:rPr>
                <w:rFonts w:ascii="Arial" w:eastAsia="Calibri" w:hAnsi="Arial" w:cs="Arial"/>
                <w:bCs/>
                <w:noProof/>
                <w:sz w:val="20"/>
                <w:szCs w:val="24"/>
                <w:lang w:val="ro-RO"/>
              </w:rPr>
            </w:pPr>
            <w:r w:rsidRPr="00EB3CBC">
              <w:rPr>
                <w:rFonts w:ascii="Arial" w:eastAsia="Calibri" w:hAnsi="Arial" w:cs="Arial"/>
                <w:bCs/>
                <w:noProof/>
                <w:sz w:val="20"/>
                <w:szCs w:val="24"/>
                <w:lang w:val="ro-RO"/>
              </w:rPr>
              <w:t>H206, H304,H315,H332,H351,H373,H411</w:t>
            </w:r>
          </w:p>
        </w:tc>
      </w:tr>
      <w:tr w:rsidR="002146ED" w:rsidRPr="00EB3CBC" w:rsidTr="00C9230F">
        <w:tc>
          <w:tcPr>
            <w:tcW w:w="1710" w:type="dxa"/>
            <w:shd w:val="clear" w:color="auto" w:fill="auto"/>
          </w:tcPr>
          <w:p w:rsidR="002146ED" w:rsidRPr="00EB3CBC" w:rsidRDefault="002146ED" w:rsidP="002146ED">
            <w:pPr>
              <w:spacing w:before="40" w:after="0" w:line="240" w:lineRule="auto"/>
              <w:jc w:val="both"/>
              <w:rPr>
                <w:rFonts w:ascii="Arial" w:eastAsia="Calibri" w:hAnsi="Arial" w:cs="Arial"/>
                <w:bCs/>
                <w:noProof/>
                <w:sz w:val="20"/>
                <w:szCs w:val="24"/>
                <w:lang w:val="ro-RO"/>
              </w:rPr>
            </w:pPr>
            <w:r w:rsidRPr="00EB3CBC">
              <w:rPr>
                <w:rFonts w:ascii="Arial" w:eastAsia="Calibri" w:hAnsi="Arial" w:cs="Arial"/>
                <w:bCs/>
                <w:noProof/>
                <w:sz w:val="20"/>
                <w:szCs w:val="24"/>
                <w:lang w:val="ro-RO"/>
              </w:rPr>
              <w:t>Substanțe chimice periculoase (CAS)</w:t>
            </w:r>
          </w:p>
        </w:tc>
        <w:tc>
          <w:tcPr>
            <w:tcW w:w="2250" w:type="dxa"/>
            <w:shd w:val="clear" w:color="auto" w:fill="auto"/>
          </w:tcPr>
          <w:p w:rsidR="002146ED" w:rsidRPr="00EB3CBC" w:rsidRDefault="002146ED" w:rsidP="002146ED">
            <w:pPr>
              <w:spacing w:before="40" w:after="0" w:line="240" w:lineRule="auto"/>
              <w:jc w:val="both"/>
              <w:rPr>
                <w:rFonts w:ascii="Arial" w:eastAsia="Calibri" w:hAnsi="Arial" w:cs="Arial"/>
                <w:bCs/>
                <w:noProof/>
                <w:sz w:val="20"/>
                <w:szCs w:val="24"/>
                <w:lang w:val="ro-RO"/>
              </w:rPr>
            </w:pPr>
            <w:r w:rsidRPr="00EB3CBC">
              <w:rPr>
                <w:rFonts w:ascii="Arial" w:eastAsia="Calibri" w:hAnsi="Arial" w:cs="Arial"/>
                <w:sz w:val="20"/>
                <w:lang w:val="ro-RO"/>
              </w:rPr>
              <w:t>vitamine, vaccinuri, medicamente</w:t>
            </w:r>
          </w:p>
        </w:tc>
        <w:tc>
          <w:tcPr>
            <w:tcW w:w="1530" w:type="dxa"/>
            <w:shd w:val="clear" w:color="auto" w:fill="auto"/>
          </w:tcPr>
          <w:p w:rsidR="002146ED" w:rsidRPr="00EB3CBC" w:rsidRDefault="002146ED" w:rsidP="00C9230F">
            <w:pPr>
              <w:spacing w:before="40" w:after="0" w:line="240" w:lineRule="auto"/>
              <w:jc w:val="both"/>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Variabil in functie de necesitati</w:t>
            </w:r>
          </w:p>
        </w:tc>
        <w:tc>
          <w:tcPr>
            <w:tcW w:w="886" w:type="dxa"/>
            <w:shd w:val="clear" w:color="auto" w:fill="auto"/>
          </w:tcPr>
          <w:p w:rsidR="002146ED" w:rsidRPr="00EB3CBC" w:rsidRDefault="002146ED" w:rsidP="002146ED">
            <w:pPr>
              <w:spacing w:before="40" w:after="0" w:line="240" w:lineRule="auto"/>
              <w:ind w:right="-82"/>
              <w:jc w:val="both"/>
              <w:rPr>
                <w:rFonts w:ascii="Arial" w:eastAsia="Times New Roman" w:hAnsi="Arial" w:cs="Arial"/>
                <w:sz w:val="20"/>
                <w:szCs w:val="24"/>
                <w:lang w:val="ro-RO" w:eastAsia="ro-RO"/>
              </w:rPr>
            </w:pPr>
            <w:r w:rsidRPr="00EB3CBC">
              <w:rPr>
                <w:rFonts w:ascii="Arial" w:eastAsia="Times New Roman" w:hAnsi="Arial" w:cs="Arial"/>
                <w:sz w:val="20"/>
                <w:szCs w:val="24"/>
                <w:lang w:val="ro-RO" w:eastAsia="ro-RO"/>
              </w:rPr>
              <w:t>buc/an</w:t>
            </w:r>
          </w:p>
        </w:tc>
        <w:tc>
          <w:tcPr>
            <w:tcW w:w="1701" w:type="dxa"/>
            <w:shd w:val="clear" w:color="auto" w:fill="auto"/>
          </w:tcPr>
          <w:p w:rsidR="002146ED" w:rsidRPr="00EB3CBC" w:rsidRDefault="002146ED" w:rsidP="002146ED">
            <w:pPr>
              <w:spacing w:before="40" w:after="0" w:line="240" w:lineRule="auto"/>
              <w:jc w:val="both"/>
              <w:rPr>
                <w:rFonts w:ascii="Arial" w:eastAsia="Calibri" w:hAnsi="Arial" w:cs="Arial"/>
                <w:bCs/>
                <w:noProof/>
                <w:sz w:val="20"/>
                <w:szCs w:val="24"/>
                <w:lang w:val="ro-RO"/>
              </w:rPr>
            </w:pPr>
          </w:p>
        </w:tc>
        <w:tc>
          <w:tcPr>
            <w:tcW w:w="1701" w:type="dxa"/>
            <w:shd w:val="clear" w:color="auto" w:fill="auto"/>
          </w:tcPr>
          <w:p w:rsidR="002146ED" w:rsidRPr="00EB3CBC" w:rsidRDefault="002146ED" w:rsidP="002146ED">
            <w:pPr>
              <w:spacing w:before="40" w:after="0" w:line="240" w:lineRule="auto"/>
              <w:jc w:val="both"/>
              <w:rPr>
                <w:rFonts w:ascii="Arial" w:eastAsia="Calibri" w:hAnsi="Arial" w:cs="Arial"/>
                <w:bCs/>
                <w:noProof/>
                <w:sz w:val="20"/>
                <w:szCs w:val="24"/>
                <w:lang w:val="ro-RO"/>
              </w:rPr>
            </w:pPr>
          </w:p>
        </w:tc>
      </w:tr>
      <w:tr w:rsidR="00774681" w:rsidRPr="00EB3CBC" w:rsidTr="00C9230F">
        <w:tc>
          <w:tcPr>
            <w:tcW w:w="1710" w:type="dxa"/>
            <w:shd w:val="clear" w:color="auto" w:fill="auto"/>
          </w:tcPr>
          <w:p w:rsidR="00774681" w:rsidRPr="00EB3CBC" w:rsidRDefault="00774681" w:rsidP="002146ED">
            <w:pPr>
              <w:spacing w:before="40" w:after="0" w:line="240" w:lineRule="auto"/>
              <w:jc w:val="both"/>
              <w:rPr>
                <w:rFonts w:ascii="Arial" w:eastAsia="Calibri" w:hAnsi="Arial" w:cs="Arial"/>
                <w:bCs/>
                <w:noProof/>
                <w:sz w:val="20"/>
                <w:szCs w:val="24"/>
                <w:lang w:val="ro-RO"/>
              </w:rPr>
            </w:pPr>
            <w:r w:rsidRPr="00EB3CBC">
              <w:rPr>
                <w:rFonts w:ascii="Arial" w:eastAsia="Calibri" w:hAnsi="Arial" w:cs="Arial"/>
                <w:bCs/>
                <w:noProof/>
                <w:sz w:val="20"/>
                <w:szCs w:val="24"/>
                <w:lang w:val="ro-RO"/>
              </w:rPr>
              <w:t>Substanțe chimice periculoase (CAS)</w:t>
            </w:r>
          </w:p>
        </w:tc>
        <w:tc>
          <w:tcPr>
            <w:tcW w:w="2250" w:type="dxa"/>
            <w:shd w:val="clear" w:color="auto" w:fill="auto"/>
          </w:tcPr>
          <w:p w:rsidR="00774681" w:rsidRPr="00EB3CBC" w:rsidRDefault="00774681" w:rsidP="00774681">
            <w:pPr>
              <w:spacing w:before="40" w:after="0" w:line="240" w:lineRule="auto"/>
              <w:jc w:val="both"/>
              <w:rPr>
                <w:rFonts w:ascii="Arial" w:eastAsia="Calibri" w:hAnsi="Arial" w:cs="Arial"/>
                <w:sz w:val="20"/>
                <w:lang w:val="ro-RO"/>
              </w:rPr>
            </w:pPr>
            <w:r w:rsidRPr="00EB3CBC">
              <w:rPr>
                <w:rFonts w:ascii="Arial" w:eastAsia="Calibri" w:hAnsi="Arial" w:cs="Arial"/>
                <w:sz w:val="20"/>
                <w:lang w:val="ro-RO"/>
              </w:rPr>
              <w:t xml:space="preserve">detergenti, dezinfectanti, </w:t>
            </w:r>
          </w:p>
        </w:tc>
        <w:tc>
          <w:tcPr>
            <w:tcW w:w="1530" w:type="dxa"/>
            <w:shd w:val="clear" w:color="auto" w:fill="auto"/>
          </w:tcPr>
          <w:p w:rsidR="00774681" w:rsidRPr="00EB3CBC" w:rsidRDefault="00774681" w:rsidP="002D33C0">
            <w:pPr>
              <w:rPr>
                <w:lang w:val="ro-RO"/>
              </w:rPr>
            </w:pPr>
            <w:r w:rsidRPr="00EB3CBC">
              <w:rPr>
                <w:lang w:val="ro-RO"/>
              </w:rPr>
              <w:t>375</w:t>
            </w:r>
          </w:p>
        </w:tc>
        <w:tc>
          <w:tcPr>
            <w:tcW w:w="886" w:type="dxa"/>
            <w:shd w:val="clear" w:color="auto" w:fill="auto"/>
          </w:tcPr>
          <w:p w:rsidR="00774681" w:rsidRPr="00EB3CBC" w:rsidRDefault="00774681" w:rsidP="002D33C0">
            <w:pPr>
              <w:rPr>
                <w:lang w:val="ro-RO"/>
              </w:rPr>
            </w:pPr>
            <w:r w:rsidRPr="00EB3CBC">
              <w:rPr>
                <w:lang w:val="ro-RO"/>
              </w:rPr>
              <w:t>litri/an</w:t>
            </w:r>
          </w:p>
        </w:tc>
        <w:tc>
          <w:tcPr>
            <w:tcW w:w="1701" w:type="dxa"/>
            <w:shd w:val="clear" w:color="auto" w:fill="auto"/>
          </w:tcPr>
          <w:p w:rsidR="00774681" w:rsidRPr="00EB3CBC" w:rsidRDefault="00774681" w:rsidP="00774681">
            <w:pPr>
              <w:spacing w:before="40" w:after="0" w:line="240" w:lineRule="auto"/>
              <w:jc w:val="both"/>
              <w:rPr>
                <w:rFonts w:ascii="Arial" w:eastAsia="Calibri" w:hAnsi="Arial" w:cs="Arial"/>
                <w:bCs/>
                <w:noProof/>
                <w:sz w:val="20"/>
                <w:szCs w:val="24"/>
                <w:lang w:val="ro-RO"/>
              </w:rPr>
            </w:pPr>
            <w:r w:rsidRPr="00EB3CBC">
              <w:rPr>
                <w:rFonts w:ascii="Arial" w:eastAsia="Calibri" w:hAnsi="Arial" w:cs="Arial"/>
                <w:bCs/>
                <w:noProof/>
                <w:sz w:val="20"/>
                <w:szCs w:val="24"/>
                <w:lang w:val="ro-RO"/>
              </w:rPr>
              <w:t>R20/22; R23/24/25; R34; R41; R43; R50/53; R51/53</w:t>
            </w:r>
          </w:p>
        </w:tc>
        <w:tc>
          <w:tcPr>
            <w:tcW w:w="1701" w:type="dxa"/>
            <w:shd w:val="clear" w:color="auto" w:fill="auto"/>
          </w:tcPr>
          <w:p w:rsidR="00774681" w:rsidRPr="00EB3CBC" w:rsidRDefault="00774681" w:rsidP="002146ED">
            <w:pPr>
              <w:spacing w:before="40" w:after="0" w:line="240" w:lineRule="auto"/>
              <w:jc w:val="both"/>
              <w:rPr>
                <w:rFonts w:ascii="Arial" w:eastAsia="Calibri" w:hAnsi="Arial" w:cs="Arial"/>
                <w:bCs/>
                <w:noProof/>
                <w:sz w:val="20"/>
                <w:szCs w:val="24"/>
                <w:lang w:val="ro-RO"/>
              </w:rPr>
            </w:pPr>
          </w:p>
        </w:tc>
      </w:tr>
      <w:tr w:rsidR="00774681" w:rsidRPr="00EB3CBC" w:rsidTr="00C9230F">
        <w:tc>
          <w:tcPr>
            <w:tcW w:w="1710" w:type="dxa"/>
            <w:shd w:val="clear" w:color="auto" w:fill="auto"/>
          </w:tcPr>
          <w:p w:rsidR="00774681" w:rsidRPr="00EB3CBC" w:rsidRDefault="00774681" w:rsidP="00774681">
            <w:pPr>
              <w:spacing w:before="40" w:after="0" w:line="240" w:lineRule="auto"/>
              <w:jc w:val="both"/>
              <w:rPr>
                <w:rFonts w:ascii="Arial" w:eastAsia="Calibri" w:hAnsi="Arial" w:cs="Arial"/>
                <w:sz w:val="20"/>
                <w:lang w:val="ro-RO"/>
              </w:rPr>
            </w:pPr>
            <w:r w:rsidRPr="00EB3CBC">
              <w:rPr>
                <w:rFonts w:ascii="Arial" w:eastAsia="Calibri" w:hAnsi="Arial" w:cs="Arial"/>
                <w:sz w:val="20"/>
                <w:lang w:val="ro-RO"/>
              </w:rPr>
              <w:t>Substanțe chimice periculoase (CAS)</w:t>
            </w:r>
          </w:p>
        </w:tc>
        <w:tc>
          <w:tcPr>
            <w:tcW w:w="2250" w:type="dxa"/>
            <w:shd w:val="clear" w:color="auto" w:fill="auto"/>
          </w:tcPr>
          <w:p w:rsidR="00774681" w:rsidRPr="00EB3CBC" w:rsidRDefault="00774681" w:rsidP="00774681">
            <w:pPr>
              <w:spacing w:before="40" w:after="0" w:line="240" w:lineRule="auto"/>
              <w:jc w:val="both"/>
              <w:rPr>
                <w:rFonts w:ascii="Arial" w:eastAsia="Calibri" w:hAnsi="Arial" w:cs="Arial"/>
                <w:sz w:val="20"/>
                <w:lang w:val="ro-RO"/>
              </w:rPr>
            </w:pPr>
            <w:r w:rsidRPr="00EB3CBC">
              <w:rPr>
                <w:rFonts w:ascii="Arial" w:eastAsia="Calibri" w:hAnsi="Arial" w:cs="Arial"/>
                <w:sz w:val="20"/>
                <w:lang w:val="ro-RO"/>
              </w:rPr>
              <w:t>deratizanti, dezinsectanti</w:t>
            </w:r>
          </w:p>
        </w:tc>
        <w:tc>
          <w:tcPr>
            <w:tcW w:w="1530" w:type="dxa"/>
            <w:shd w:val="clear" w:color="auto" w:fill="auto"/>
          </w:tcPr>
          <w:p w:rsidR="00774681" w:rsidRPr="00EB3CBC" w:rsidRDefault="00774681" w:rsidP="002D33C0">
            <w:pPr>
              <w:rPr>
                <w:lang w:val="ro-RO"/>
              </w:rPr>
            </w:pPr>
            <w:r w:rsidRPr="00EB3CBC">
              <w:rPr>
                <w:lang w:val="ro-RO"/>
              </w:rPr>
              <w:t>90,00</w:t>
            </w:r>
          </w:p>
        </w:tc>
        <w:tc>
          <w:tcPr>
            <w:tcW w:w="886" w:type="dxa"/>
            <w:shd w:val="clear" w:color="auto" w:fill="auto"/>
          </w:tcPr>
          <w:p w:rsidR="00774681" w:rsidRPr="00EB3CBC" w:rsidRDefault="00774681" w:rsidP="00C9230F">
            <w:pPr>
              <w:rPr>
                <w:lang w:val="ro-RO"/>
              </w:rPr>
            </w:pPr>
            <w:r w:rsidRPr="00EB3CBC">
              <w:rPr>
                <w:lang w:val="ro-RO"/>
              </w:rPr>
              <w:t>K</w:t>
            </w:r>
            <w:r w:rsidR="00C9230F">
              <w:rPr>
                <w:lang w:val="ro-RO"/>
              </w:rPr>
              <w:t>g</w:t>
            </w:r>
            <w:r w:rsidRPr="00EB3CBC">
              <w:rPr>
                <w:lang w:val="ro-RO"/>
              </w:rPr>
              <w:t>/an</w:t>
            </w:r>
          </w:p>
        </w:tc>
        <w:tc>
          <w:tcPr>
            <w:tcW w:w="1701" w:type="dxa"/>
            <w:shd w:val="clear" w:color="auto" w:fill="auto"/>
          </w:tcPr>
          <w:p w:rsidR="00774681" w:rsidRPr="00EB3CBC" w:rsidRDefault="00774681" w:rsidP="00D80DB3">
            <w:pPr>
              <w:spacing w:before="40" w:after="0" w:line="240" w:lineRule="auto"/>
              <w:jc w:val="both"/>
              <w:rPr>
                <w:rFonts w:ascii="Arial" w:eastAsia="Calibri" w:hAnsi="Arial" w:cs="Arial"/>
                <w:sz w:val="20"/>
                <w:lang w:val="ro-RO"/>
              </w:rPr>
            </w:pPr>
            <w:r w:rsidRPr="00EB3CBC">
              <w:rPr>
                <w:rFonts w:ascii="Arial" w:eastAsia="Calibri" w:hAnsi="Arial" w:cs="Arial"/>
                <w:sz w:val="20"/>
                <w:lang w:val="ro-RO"/>
              </w:rPr>
              <w:t>R2</w:t>
            </w:r>
            <w:r w:rsidR="00D80DB3" w:rsidRPr="00EB3CBC">
              <w:rPr>
                <w:rFonts w:ascii="Arial" w:eastAsia="Calibri" w:hAnsi="Arial" w:cs="Arial"/>
                <w:sz w:val="20"/>
                <w:lang w:val="ro-RO"/>
              </w:rPr>
              <w:t>5</w:t>
            </w:r>
            <w:r w:rsidRPr="00EB3CBC">
              <w:rPr>
                <w:rFonts w:ascii="Arial" w:eastAsia="Calibri" w:hAnsi="Arial" w:cs="Arial"/>
                <w:sz w:val="20"/>
                <w:lang w:val="ro-RO"/>
              </w:rPr>
              <w:t>, R</w:t>
            </w:r>
            <w:r w:rsidR="00D80DB3" w:rsidRPr="00EB3CBC">
              <w:rPr>
                <w:rFonts w:ascii="Arial" w:eastAsia="Calibri" w:hAnsi="Arial" w:cs="Arial"/>
                <w:sz w:val="20"/>
                <w:lang w:val="ro-RO"/>
              </w:rPr>
              <w:t>36</w:t>
            </w:r>
            <w:r w:rsidRPr="00EB3CBC">
              <w:rPr>
                <w:rFonts w:ascii="Arial" w:eastAsia="Calibri" w:hAnsi="Arial" w:cs="Arial"/>
                <w:sz w:val="20"/>
                <w:lang w:val="ro-RO"/>
              </w:rPr>
              <w:t>, R5</w:t>
            </w:r>
            <w:r w:rsidR="00D80DB3" w:rsidRPr="00EB3CBC">
              <w:rPr>
                <w:rFonts w:ascii="Arial" w:eastAsia="Calibri" w:hAnsi="Arial" w:cs="Arial"/>
                <w:sz w:val="20"/>
                <w:lang w:val="ro-RO"/>
              </w:rPr>
              <w:t>2</w:t>
            </w:r>
          </w:p>
        </w:tc>
        <w:tc>
          <w:tcPr>
            <w:tcW w:w="1701" w:type="dxa"/>
            <w:shd w:val="clear" w:color="auto" w:fill="auto"/>
          </w:tcPr>
          <w:p w:rsidR="00774681" w:rsidRPr="00EB3CBC" w:rsidRDefault="00774681" w:rsidP="00774681">
            <w:pPr>
              <w:spacing w:before="40" w:after="0" w:line="240" w:lineRule="auto"/>
              <w:jc w:val="both"/>
              <w:rPr>
                <w:rFonts w:ascii="Arial" w:eastAsia="Calibri" w:hAnsi="Arial" w:cs="Arial"/>
                <w:sz w:val="20"/>
                <w:lang w:val="ro-RO"/>
              </w:rPr>
            </w:pPr>
          </w:p>
        </w:tc>
      </w:tr>
    </w:tbl>
    <w:p w:rsidR="00350BF8" w:rsidRPr="00350BF8" w:rsidRDefault="002146ED" w:rsidP="00350BF8">
      <w:pPr>
        <w:spacing w:after="0" w:line="240" w:lineRule="auto"/>
        <w:jc w:val="both"/>
        <w:rPr>
          <w:rFonts w:ascii="Arial" w:eastAsia="Calibri" w:hAnsi="Arial" w:cs="Arial"/>
          <w:bCs/>
          <w:noProof/>
          <w:sz w:val="24"/>
          <w:szCs w:val="24"/>
          <w:lang w:val="ro-RO"/>
        </w:rPr>
      </w:pPr>
      <w:r w:rsidRPr="00EB3CBC">
        <w:rPr>
          <w:rFonts w:ascii="Arial" w:eastAsia="Calibri" w:hAnsi="Arial" w:cs="Arial"/>
          <w:bCs/>
          <w:noProof/>
          <w:sz w:val="24"/>
          <w:szCs w:val="24"/>
          <w:lang w:val="ro-RO"/>
        </w:rPr>
        <w:t>Societatea utilizeaza GPL(gaz petrolier lichefiat) si are in dotare la ferma de pui</w:t>
      </w:r>
      <w:r w:rsidR="00D34358">
        <w:rPr>
          <w:rFonts w:ascii="Arial" w:eastAsia="Calibri" w:hAnsi="Arial" w:cs="Arial"/>
          <w:bCs/>
          <w:noProof/>
          <w:sz w:val="24"/>
          <w:szCs w:val="24"/>
          <w:lang w:val="ro-RO"/>
        </w:rPr>
        <w:t xml:space="preserve"> </w:t>
      </w:r>
      <w:r w:rsidR="00350BF8">
        <w:rPr>
          <w:rFonts w:ascii="Arial" w:eastAsia="Calibri" w:hAnsi="Arial" w:cs="Arial"/>
          <w:bCs/>
          <w:noProof/>
          <w:sz w:val="24"/>
          <w:szCs w:val="24"/>
          <w:lang w:val="ro-RO"/>
        </w:rPr>
        <w:t>10</w:t>
      </w:r>
      <w:r w:rsidRPr="00EB3CBC">
        <w:rPr>
          <w:rFonts w:ascii="Arial" w:eastAsia="Calibri" w:hAnsi="Arial" w:cs="Arial"/>
          <w:bCs/>
          <w:noProof/>
          <w:sz w:val="24"/>
          <w:szCs w:val="24"/>
          <w:lang w:val="ro-RO"/>
        </w:rPr>
        <w:t xml:space="preserve"> rezervoare metalice supraterane, </w:t>
      </w:r>
      <w:r w:rsidR="00D34358">
        <w:rPr>
          <w:rFonts w:ascii="Arial" w:eastAsia="Calibri" w:hAnsi="Arial" w:cs="Arial"/>
          <w:bCs/>
          <w:noProof/>
          <w:sz w:val="24"/>
          <w:szCs w:val="24"/>
          <w:lang w:val="ro-RO"/>
        </w:rPr>
        <w:t xml:space="preserve">amplasate pe fundatii din beton </w:t>
      </w:r>
      <w:r w:rsidR="00350BF8">
        <w:rPr>
          <w:rFonts w:ascii="Arial" w:eastAsia="Calibri" w:hAnsi="Arial" w:cs="Arial"/>
          <w:bCs/>
          <w:noProof/>
          <w:sz w:val="24"/>
          <w:szCs w:val="24"/>
          <w:lang w:val="ro-RO"/>
        </w:rPr>
        <w:t>(capacitate de umplere 85%) :</w:t>
      </w:r>
      <w:r w:rsidR="00D80DB3" w:rsidRPr="00EB3CBC">
        <w:rPr>
          <w:rFonts w:ascii="Arial" w:eastAsia="Calibri" w:hAnsi="Arial" w:cs="Arial"/>
          <w:bCs/>
          <w:noProof/>
          <w:sz w:val="24"/>
          <w:szCs w:val="24"/>
          <w:lang w:val="ro-RO"/>
        </w:rPr>
        <w:t xml:space="preserve"> </w:t>
      </w:r>
      <w:r w:rsidR="00350BF8" w:rsidRPr="00350BF8">
        <w:rPr>
          <w:rFonts w:ascii="Arial" w:eastAsia="Calibri" w:hAnsi="Arial" w:cs="Arial"/>
          <w:bCs/>
          <w:noProof/>
          <w:sz w:val="24"/>
          <w:szCs w:val="24"/>
          <w:lang w:val="ro-RO"/>
        </w:rPr>
        <w:t>5 rezervoare GPL x 5000 l</w:t>
      </w:r>
    </w:p>
    <w:p w:rsidR="00350BF8" w:rsidRPr="00350BF8" w:rsidRDefault="00350BF8" w:rsidP="00350BF8">
      <w:pPr>
        <w:spacing w:after="0" w:line="240" w:lineRule="auto"/>
        <w:jc w:val="both"/>
        <w:rPr>
          <w:rFonts w:ascii="Arial" w:eastAsia="Calibri" w:hAnsi="Arial" w:cs="Arial"/>
          <w:bCs/>
          <w:noProof/>
          <w:sz w:val="24"/>
          <w:szCs w:val="24"/>
          <w:lang w:val="ro-RO"/>
        </w:rPr>
      </w:pPr>
      <w:r>
        <w:rPr>
          <w:rFonts w:ascii="Arial" w:eastAsia="Calibri" w:hAnsi="Arial" w:cs="Arial"/>
          <w:bCs/>
          <w:noProof/>
          <w:sz w:val="24"/>
          <w:szCs w:val="24"/>
          <w:lang w:val="ro-RO"/>
        </w:rPr>
        <w:t xml:space="preserve">           </w:t>
      </w:r>
      <w:r w:rsidRPr="00350BF8">
        <w:rPr>
          <w:rFonts w:ascii="Arial" w:eastAsia="Calibri" w:hAnsi="Arial" w:cs="Arial"/>
          <w:bCs/>
          <w:noProof/>
          <w:sz w:val="24"/>
          <w:szCs w:val="24"/>
          <w:lang w:val="ro-RO"/>
        </w:rPr>
        <w:t>4 rezervoare GPL x 4850 l</w:t>
      </w:r>
    </w:p>
    <w:p w:rsidR="002146ED" w:rsidRPr="00EB3CBC" w:rsidRDefault="00350BF8" w:rsidP="00350BF8">
      <w:pPr>
        <w:spacing w:after="0" w:line="240" w:lineRule="auto"/>
        <w:jc w:val="both"/>
        <w:rPr>
          <w:rFonts w:ascii="Arial" w:eastAsia="Calibri" w:hAnsi="Arial" w:cs="Arial"/>
          <w:bCs/>
          <w:noProof/>
          <w:sz w:val="24"/>
          <w:szCs w:val="24"/>
          <w:lang w:val="ro-RO"/>
        </w:rPr>
      </w:pPr>
      <w:r>
        <w:rPr>
          <w:rFonts w:ascii="Arial" w:eastAsia="Calibri" w:hAnsi="Arial" w:cs="Arial"/>
          <w:bCs/>
          <w:noProof/>
          <w:sz w:val="24"/>
          <w:szCs w:val="24"/>
          <w:lang w:val="ro-RO"/>
        </w:rPr>
        <w:t xml:space="preserve">           </w:t>
      </w:r>
      <w:r w:rsidRPr="00350BF8">
        <w:rPr>
          <w:rFonts w:ascii="Arial" w:eastAsia="Calibri" w:hAnsi="Arial" w:cs="Arial"/>
          <w:bCs/>
          <w:noProof/>
          <w:sz w:val="24"/>
          <w:szCs w:val="24"/>
          <w:lang w:val="ro-RO"/>
        </w:rPr>
        <w:t>1rezervor GPL x 1750 l</w:t>
      </w:r>
    </w:p>
    <w:p w:rsidR="002146ED" w:rsidRPr="00EB3CBC" w:rsidRDefault="002146ED" w:rsidP="002146ED">
      <w:pPr>
        <w:keepLines/>
        <w:spacing w:after="0" w:line="24" w:lineRule="auto"/>
        <w:rPr>
          <w:rFonts w:ascii="Times New Roman" w:eastAsia="Calibri" w:hAnsi="Times New Roman" w:cs="Times New Roman"/>
          <w:sz w:val="20"/>
          <w:szCs w:val="20"/>
          <w:lang w:val="ro-RO"/>
        </w:rPr>
      </w:pPr>
    </w:p>
    <w:p w:rsidR="002146ED" w:rsidRPr="00EB3CBC" w:rsidRDefault="002146ED" w:rsidP="002146ED">
      <w:pPr>
        <w:spacing w:after="0" w:line="240" w:lineRule="auto"/>
        <w:jc w:val="both"/>
        <w:rPr>
          <w:rFonts w:ascii="Arial" w:eastAsia="Calibri" w:hAnsi="Arial" w:cs="Arial"/>
          <w:noProof/>
          <w:color w:val="000000"/>
          <w:sz w:val="24"/>
          <w:szCs w:val="24"/>
          <w:lang w:val="ro-RO"/>
        </w:rPr>
      </w:pPr>
      <w:r w:rsidRPr="00EB3CBC">
        <w:rPr>
          <w:rFonts w:ascii="Arial" w:eastAsia="Calibri" w:hAnsi="Arial" w:cs="Arial"/>
          <w:b/>
          <w:bCs/>
          <w:noProof/>
          <w:sz w:val="24"/>
          <w:szCs w:val="24"/>
          <w:lang w:val="ro-RO"/>
        </w:rPr>
        <w:lastRenderedPageBreak/>
        <w:t>6.7.1.</w:t>
      </w:r>
      <w:r w:rsidRPr="00EB3CBC">
        <w:rPr>
          <w:rFonts w:ascii="Arial" w:eastAsia="Calibri" w:hAnsi="Arial" w:cs="Arial"/>
          <w:noProof/>
          <w:sz w:val="24"/>
          <w:szCs w:val="24"/>
          <w:lang w:val="ro-RO"/>
        </w:rPr>
        <w:t>Operatorul utilizează în cadrul proceselor substanţe chimice periculoase ambalate, etichetate, clasificate în conformitate cu Regulamentul (CE) nr. 1272/2008 al Parlamentului European şi al Consiliului din 16 decembrie 2008 privind clasificarea, etichetarea și ambalarea substanțelor și a amestecurilor, de modificare și de abrogare a Directivelor 67/548/CEE și 1999/45/CE, precum și de modificare a Regulamentului (CE) nr. 1907/2006</w:t>
      </w:r>
      <w:r w:rsidRPr="00EB3CBC">
        <w:rPr>
          <w:rFonts w:ascii="Arial" w:eastAsia="Calibri" w:hAnsi="Arial" w:cs="Arial"/>
          <w:noProof/>
          <w:color w:val="0000FF"/>
          <w:sz w:val="24"/>
          <w:szCs w:val="24"/>
          <w:lang w:val="ro-RO"/>
        </w:rPr>
        <w:t>.</w:t>
      </w:r>
      <w:r w:rsidRPr="00EB3CBC">
        <w:rPr>
          <w:rFonts w:ascii="Arial" w:eastAsia="Calibri" w:hAnsi="Arial" w:cs="Arial"/>
          <w:noProof/>
          <w:sz w:val="24"/>
          <w:szCs w:val="24"/>
          <w:lang w:val="ro-RO"/>
        </w:rPr>
        <w:t xml:space="preserve"> Operatorul</w:t>
      </w:r>
      <w:r w:rsidRPr="00EB3CBC">
        <w:rPr>
          <w:rFonts w:ascii="Arial" w:eastAsia="Calibri" w:hAnsi="Arial" w:cs="Arial"/>
          <w:noProof/>
          <w:color w:val="000000"/>
          <w:sz w:val="24"/>
          <w:szCs w:val="24"/>
          <w:lang w:val="ro-RO"/>
        </w:rPr>
        <w:t xml:space="preserve"> va deţine pe amplasament fişele tehnice de securitate pentru substanţele şi preparatele chimice periculoase pe care le utilizează</w:t>
      </w:r>
      <w:r w:rsidRPr="00EB3CBC">
        <w:rPr>
          <w:rFonts w:ascii="Arial" w:eastAsia="Calibri" w:hAnsi="Arial" w:cs="Arial"/>
          <w:i/>
          <w:noProof/>
          <w:sz w:val="24"/>
          <w:szCs w:val="24"/>
          <w:lang w:val="ro-RO"/>
        </w:rPr>
        <w:t xml:space="preserve">, </w:t>
      </w:r>
      <w:r w:rsidRPr="00EB3CBC">
        <w:rPr>
          <w:rFonts w:ascii="Arial" w:eastAsia="Calibri" w:hAnsi="Arial" w:cs="Arial"/>
          <w:noProof/>
          <w:sz w:val="24"/>
          <w:szCs w:val="24"/>
          <w:lang w:val="ro-RO"/>
        </w:rPr>
        <w:t xml:space="preserve">editate în limba română, conform Regulamentului CE 1907/2006 REACH privind înregistrarea, evaluarea, autorizarea şi restricţionarea substanţelor chimice.   </w:t>
      </w:r>
    </w:p>
    <w:p w:rsidR="00D80DB3" w:rsidRPr="00EB3CBC" w:rsidRDefault="002146ED" w:rsidP="002146ED">
      <w:pPr>
        <w:spacing w:after="0" w:line="240" w:lineRule="auto"/>
        <w:ind w:right="-79"/>
        <w:jc w:val="both"/>
        <w:rPr>
          <w:rFonts w:ascii="Arial" w:eastAsia="Calibri" w:hAnsi="Arial" w:cs="Arial"/>
          <w:noProof/>
          <w:sz w:val="24"/>
          <w:szCs w:val="24"/>
          <w:lang w:val="ro-RO"/>
        </w:rPr>
      </w:pPr>
      <w:r w:rsidRPr="00EB3CBC">
        <w:rPr>
          <w:rFonts w:ascii="Arial" w:eastAsia="Calibri" w:hAnsi="Arial" w:cs="Arial"/>
          <w:b/>
          <w:noProof/>
          <w:color w:val="000000"/>
          <w:sz w:val="24"/>
          <w:szCs w:val="24"/>
          <w:lang w:val="ro-RO"/>
        </w:rPr>
        <w:t xml:space="preserve">6.7.2. </w:t>
      </w:r>
      <w:r w:rsidRPr="00EB3CBC">
        <w:rPr>
          <w:rFonts w:ascii="Arial" w:eastAsia="Calibri" w:hAnsi="Arial" w:cs="Arial"/>
          <w:noProof/>
          <w:sz w:val="24"/>
          <w:szCs w:val="24"/>
          <w:lang w:val="ro-RO"/>
        </w:rPr>
        <w:t>Operatorul</w:t>
      </w:r>
      <w:r w:rsidRPr="00EB3CBC">
        <w:rPr>
          <w:rFonts w:ascii="Arial" w:eastAsia="Calibri" w:hAnsi="Arial" w:cs="Arial"/>
          <w:noProof/>
          <w:color w:val="000000"/>
          <w:sz w:val="24"/>
          <w:szCs w:val="24"/>
          <w:lang w:val="ro-RO"/>
        </w:rPr>
        <w:t xml:space="preserve"> va solicita</w:t>
      </w:r>
      <w:r w:rsidR="00870F7D">
        <w:rPr>
          <w:rFonts w:ascii="Arial" w:eastAsia="Calibri" w:hAnsi="Arial" w:cs="Arial"/>
          <w:noProof/>
          <w:color w:val="000000"/>
          <w:sz w:val="24"/>
          <w:szCs w:val="24"/>
          <w:lang w:val="ro-RO"/>
        </w:rPr>
        <w:t xml:space="preserve"> </w:t>
      </w:r>
      <w:r w:rsidRPr="00EB3CBC">
        <w:rPr>
          <w:rFonts w:ascii="Arial" w:eastAsia="Calibri" w:hAnsi="Arial" w:cs="Arial"/>
          <w:noProof/>
          <w:color w:val="000000"/>
          <w:sz w:val="24"/>
          <w:szCs w:val="24"/>
          <w:lang w:val="ro-RO"/>
        </w:rPr>
        <w:t>de la furnizorii</w:t>
      </w:r>
      <w:r w:rsidR="00870F7D">
        <w:rPr>
          <w:rFonts w:ascii="Arial" w:eastAsia="Calibri" w:hAnsi="Arial" w:cs="Arial"/>
          <w:noProof/>
          <w:color w:val="000000"/>
          <w:sz w:val="24"/>
          <w:szCs w:val="24"/>
          <w:lang w:val="ro-RO"/>
        </w:rPr>
        <w:t xml:space="preserve"> </w:t>
      </w:r>
      <w:r w:rsidRPr="00EB3CBC">
        <w:rPr>
          <w:rFonts w:ascii="Arial" w:eastAsia="Calibri" w:hAnsi="Arial" w:cs="Arial"/>
          <w:iCs/>
          <w:noProof/>
          <w:sz w:val="24"/>
          <w:szCs w:val="24"/>
          <w:lang w:val="ro-RO"/>
        </w:rPr>
        <w:t>substanţelor şi preparatelor chimice</w:t>
      </w:r>
      <w:r w:rsidRPr="00EB3CBC">
        <w:rPr>
          <w:rFonts w:ascii="Arial" w:eastAsia="Calibri" w:hAnsi="Arial" w:cs="Arial"/>
          <w:noProof/>
          <w:sz w:val="24"/>
          <w:szCs w:val="24"/>
          <w:lang w:val="ro-RO"/>
        </w:rPr>
        <w:t xml:space="preserve"> utilizate  dovada preînregistrării/înregistrării la Agenţia Europeană de Chimicale, conform Regulamentului </w:t>
      </w:r>
      <w:r w:rsidRPr="00EB3CBC">
        <w:rPr>
          <w:rFonts w:ascii="Arial" w:eastAsia="Calibri" w:hAnsi="Arial" w:cs="Arial"/>
          <w:iCs/>
          <w:noProof/>
          <w:sz w:val="24"/>
          <w:szCs w:val="24"/>
          <w:lang w:val="ro-RO"/>
        </w:rPr>
        <w:t>1907/2006/CEE privind înregistrarea, evaluarea, autorizarea şi restricţionarea substanţelor chimice (REACH).</w:t>
      </w:r>
    </w:p>
    <w:p w:rsidR="00D80DB3" w:rsidRPr="00E01C57" w:rsidRDefault="002146ED" w:rsidP="002146ED">
      <w:pPr>
        <w:tabs>
          <w:tab w:val="left" w:pos="7260"/>
        </w:tabs>
        <w:spacing w:after="0" w:line="240" w:lineRule="auto"/>
        <w:jc w:val="both"/>
        <w:rPr>
          <w:rFonts w:ascii="Arial" w:eastAsia="Times New Roman" w:hAnsi="Arial" w:cs="Arial"/>
          <w:sz w:val="24"/>
          <w:szCs w:val="24"/>
          <w:lang w:val="ro-RO" w:eastAsia="ro-RO"/>
        </w:rPr>
      </w:pPr>
      <w:r w:rsidRPr="00EB3CBC">
        <w:rPr>
          <w:rFonts w:ascii="Arial" w:eastAsia="Times New Roman" w:hAnsi="Arial" w:cs="Arial"/>
          <w:sz w:val="24"/>
          <w:szCs w:val="24"/>
          <w:lang w:val="ro-RO" w:eastAsia="ro-RO"/>
        </w:rPr>
        <w:t>6.7.3.</w:t>
      </w:r>
      <w:r w:rsidR="00D80DB3" w:rsidRPr="00EB3CBC">
        <w:rPr>
          <w:rFonts w:ascii="Arial" w:eastAsia="Times New Roman" w:hAnsi="Arial" w:cs="Arial"/>
          <w:sz w:val="24"/>
          <w:szCs w:val="24"/>
          <w:lang w:val="ro-RO" w:eastAsia="ro-RO"/>
        </w:rPr>
        <w:t xml:space="preserve">Operatorul va solicita de la furnizorii substanţelor şi preparatelor chimice utilizate  fisele cu date de securitate, actualizate, </w:t>
      </w:r>
      <w:r w:rsidR="00D80DB3" w:rsidRPr="00E01C57">
        <w:rPr>
          <w:rFonts w:ascii="Arial" w:eastAsia="Times New Roman" w:hAnsi="Arial" w:cs="Arial"/>
          <w:sz w:val="24"/>
          <w:szCs w:val="24"/>
          <w:lang w:val="ro-RO" w:eastAsia="ro-RO"/>
        </w:rPr>
        <w:t>intocmite conform legislatiei in vigoare</w:t>
      </w:r>
    </w:p>
    <w:p w:rsidR="002146ED" w:rsidRPr="00EB3CBC" w:rsidRDefault="00D80DB3" w:rsidP="002146ED">
      <w:pPr>
        <w:tabs>
          <w:tab w:val="left" w:pos="7260"/>
        </w:tabs>
        <w:spacing w:after="0" w:line="240" w:lineRule="auto"/>
        <w:jc w:val="both"/>
        <w:rPr>
          <w:rFonts w:ascii="Arial" w:eastAsia="Times New Roman" w:hAnsi="Arial" w:cs="Arial"/>
          <w:sz w:val="24"/>
          <w:szCs w:val="24"/>
          <w:lang w:val="ro-RO" w:eastAsia="ro-RO"/>
        </w:rPr>
      </w:pPr>
      <w:r w:rsidRPr="00EB3CBC">
        <w:rPr>
          <w:rFonts w:ascii="Arial" w:eastAsia="Times New Roman" w:hAnsi="Arial" w:cs="Arial"/>
          <w:sz w:val="24"/>
          <w:szCs w:val="24"/>
          <w:lang w:val="ro-RO" w:eastAsia="ro-RO"/>
        </w:rPr>
        <w:t>6.7.4.</w:t>
      </w:r>
      <w:r w:rsidR="002146ED" w:rsidRPr="00EB3CBC">
        <w:rPr>
          <w:rFonts w:ascii="Arial" w:eastAsia="Times New Roman" w:hAnsi="Arial" w:cs="Arial"/>
          <w:sz w:val="24"/>
          <w:szCs w:val="24"/>
          <w:lang w:val="ro-RO" w:eastAsia="ro-RO"/>
        </w:rPr>
        <w:t xml:space="preserve">Substanţe şi amestecuri chimice periculoase folosite în laborator </w:t>
      </w:r>
    </w:p>
    <w:p w:rsidR="002146ED" w:rsidRPr="00EB3CBC" w:rsidRDefault="002146ED" w:rsidP="002146ED">
      <w:pPr>
        <w:tabs>
          <w:tab w:val="left" w:pos="7260"/>
        </w:tabs>
        <w:spacing w:after="0" w:line="240" w:lineRule="auto"/>
        <w:jc w:val="both"/>
        <w:rPr>
          <w:rFonts w:ascii="Arial" w:eastAsia="Calibri" w:hAnsi="Arial" w:cs="Arial"/>
          <w:lang w:val="ro-RO"/>
        </w:rPr>
      </w:pPr>
      <w:r w:rsidRPr="00EB3CBC">
        <w:rPr>
          <w:rFonts w:ascii="Arial" w:eastAsia="Calibri" w:hAnsi="Arial" w:cs="Arial"/>
          <w:lang w:val="ro-RO"/>
        </w:rPr>
        <w:t>Nu este cazul</w:t>
      </w:r>
    </w:p>
    <w:p w:rsidR="002146ED" w:rsidRPr="00EB3CBC" w:rsidRDefault="002146ED" w:rsidP="002146ED">
      <w:pPr>
        <w:tabs>
          <w:tab w:val="left" w:pos="7260"/>
        </w:tabs>
        <w:spacing w:after="0" w:line="240" w:lineRule="auto"/>
        <w:jc w:val="both"/>
        <w:rPr>
          <w:rFonts w:ascii="Arial" w:eastAsia="Calibri" w:hAnsi="Arial" w:cs="Arial"/>
          <w:lang w:val="ro-RO"/>
        </w:rPr>
      </w:pP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bookmarkStart w:id="9" w:name="_Toc254003665"/>
      <w:r w:rsidRPr="00EB3CBC">
        <w:rPr>
          <w:rFonts w:ascii="Arial" w:eastAsia="Times New Roman" w:hAnsi="Arial" w:cs="Arial"/>
          <w:b/>
          <w:bCs/>
          <w:sz w:val="24"/>
          <w:szCs w:val="24"/>
          <w:lang w:val="ro-RO"/>
        </w:rPr>
        <w:t>7. RESURSE: APĂ, ENERGIE, GAZE NATURALE</w:t>
      </w:r>
    </w:p>
    <w:p w:rsidR="002146ED" w:rsidRPr="00EB3CBC" w:rsidRDefault="002146ED" w:rsidP="002146ED">
      <w:pPr>
        <w:spacing w:after="0" w:line="240" w:lineRule="auto"/>
        <w:ind w:right="-360"/>
        <w:jc w:val="both"/>
        <w:rPr>
          <w:rFonts w:ascii="Arial" w:eastAsia="Calibri" w:hAnsi="Arial" w:cs="Arial"/>
          <w:b/>
          <w:sz w:val="24"/>
          <w:szCs w:val="24"/>
          <w:lang w:val="ro-RO"/>
        </w:rPr>
      </w:pPr>
      <w:r w:rsidRPr="00EB3CBC">
        <w:rPr>
          <w:rFonts w:ascii="Arial" w:eastAsia="Calibri" w:hAnsi="Arial" w:cs="Arial"/>
          <w:b/>
          <w:sz w:val="24"/>
          <w:szCs w:val="24"/>
          <w:lang w:val="ro-RO"/>
        </w:rPr>
        <w:t xml:space="preserve">7.1.  Apă </w:t>
      </w:r>
    </w:p>
    <w:p w:rsidR="002146ED" w:rsidRPr="00EB3CBC" w:rsidRDefault="002146ED" w:rsidP="002146ED">
      <w:pPr>
        <w:spacing w:after="0" w:line="240" w:lineRule="auto"/>
        <w:jc w:val="both"/>
        <w:rPr>
          <w:rFonts w:ascii="Arial" w:eastAsia="Calibri" w:hAnsi="Arial" w:cs="Arial"/>
          <w:color w:val="000000"/>
          <w:sz w:val="24"/>
          <w:szCs w:val="24"/>
          <w:lang w:val="ro-RO"/>
        </w:rPr>
      </w:pPr>
      <w:r w:rsidRPr="00EB3CBC">
        <w:rPr>
          <w:rFonts w:ascii="Arial" w:eastAsia="Calibri" w:hAnsi="Arial" w:cs="Arial"/>
          <w:sz w:val="24"/>
          <w:szCs w:val="24"/>
          <w:lang w:val="ro-RO"/>
        </w:rPr>
        <w:t xml:space="preserve">Modul de alimentare cu apă şi evacuare a apelor uzate şi pluviale este reglementat prin Autorizaţia de Gospodărire a </w:t>
      </w:r>
      <w:r w:rsidRPr="00B04E74">
        <w:rPr>
          <w:rFonts w:ascii="Arial" w:eastAsia="Calibri" w:hAnsi="Arial" w:cs="Arial"/>
          <w:sz w:val="24"/>
          <w:szCs w:val="24"/>
          <w:lang w:val="ro-RO"/>
        </w:rPr>
        <w:t xml:space="preserve">Apelor </w:t>
      </w:r>
      <w:r w:rsidR="00B04E74" w:rsidRPr="00B04E74">
        <w:rPr>
          <w:rFonts w:ascii="Arial" w:eastAsia="Calibri" w:hAnsi="Arial" w:cs="Arial"/>
          <w:sz w:val="24"/>
          <w:szCs w:val="24"/>
          <w:lang w:val="ro-RO"/>
        </w:rPr>
        <w:t>21/25.02.2019</w:t>
      </w:r>
      <w:r w:rsidRPr="00B04E74">
        <w:rPr>
          <w:rFonts w:ascii="Arial" w:eastAsia="Calibri" w:hAnsi="Arial" w:cs="Arial"/>
          <w:sz w:val="24"/>
          <w:szCs w:val="24"/>
          <w:lang w:val="ro-RO"/>
        </w:rPr>
        <w:t>,</w:t>
      </w:r>
      <w:r w:rsidR="00443611" w:rsidRPr="00B04E74">
        <w:rPr>
          <w:rFonts w:ascii="Arial" w:eastAsia="Calibri" w:hAnsi="Arial" w:cs="Arial"/>
          <w:sz w:val="24"/>
          <w:szCs w:val="24"/>
          <w:lang w:val="ro-RO"/>
        </w:rPr>
        <w:t xml:space="preserve"> </w:t>
      </w:r>
      <w:r w:rsidRPr="00EB3CBC">
        <w:rPr>
          <w:rFonts w:ascii="Arial" w:eastAsia="Calibri" w:hAnsi="Arial" w:cs="Arial"/>
          <w:sz w:val="24"/>
          <w:szCs w:val="24"/>
          <w:lang w:val="ro-RO"/>
        </w:rPr>
        <w:t>eliberată de Administraţia Naţională Apele Române, ABA Buzau-Ialomitacare descrie</w:t>
      </w:r>
      <w:r w:rsidRPr="00EB3CBC">
        <w:rPr>
          <w:rFonts w:ascii="Arial" w:eastAsia="Calibri" w:hAnsi="Arial" w:cs="Arial"/>
          <w:b/>
          <w:color w:val="000000"/>
          <w:sz w:val="24"/>
          <w:szCs w:val="24"/>
          <w:lang w:val="ro-RO"/>
        </w:rPr>
        <w:t xml:space="preserve"> „Alimentarea cu apa si evacuarea apelor uzate la Ferma </w:t>
      </w:r>
      <w:r w:rsidR="00520438" w:rsidRPr="00EB3CBC">
        <w:rPr>
          <w:rFonts w:ascii="Arial" w:eastAsia="Calibri" w:hAnsi="Arial" w:cs="Arial"/>
          <w:b/>
          <w:color w:val="000000"/>
          <w:sz w:val="24"/>
          <w:szCs w:val="24"/>
          <w:lang w:val="ro-RO"/>
        </w:rPr>
        <w:t>nr.4 Andrasesti</w:t>
      </w:r>
      <w:r w:rsidRPr="00EB3CBC">
        <w:rPr>
          <w:rFonts w:ascii="Arial" w:eastAsia="Calibri" w:hAnsi="Arial" w:cs="Arial"/>
          <w:b/>
          <w:color w:val="000000"/>
          <w:sz w:val="24"/>
          <w:szCs w:val="24"/>
          <w:lang w:val="ro-RO"/>
        </w:rPr>
        <w:t>”</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color w:val="000000"/>
          <w:sz w:val="24"/>
          <w:szCs w:val="24"/>
          <w:lang w:val="ro-RO"/>
        </w:rPr>
        <w:t xml:space="preserve">7.1.1  Alimentarea cu apă </w:t>
      </w:r>
    </w:p>
    <w:p w:rsidR="005462E4" w:rsidRPr="00EB3CBC" w:rsidRDefault="002146ED" w:rsidP="002146ED">
      <w:pPr>
        <w:tabs>
          <w:tab w:val="center" w:pos="4680"/>
          <w:tab w:val="right" w:pos="9360"/>
        </w:tabs>
        <w:spacing w:after="0" w:line="240" w:lineRule="auto"/>
        <w:jc w:val="both"/>
        <w:rPr>
          <w:rFonts w:ascii="Arial" w:eastAsia="Calibri" w:hAnsi="Arial" w:cs="Arial"/>
          <w:sz w:val="24"/>
          <w:szCs w:val="24"/>
          <w:lang w:val="ro-RO"/>
        </w:rPr>
      </w:pPr>
      <w:r w:rsidRPr="00EB3CBC">
        <w:rPr>
          <w:rFonts w:ascii="Arial" w:eastAsia="Calibri" w:hAnsi="Arial" w:cs="Arial"/>
          <w:b/>
          <w:color w:val="000000"/>
          <w:sz w:val="24"/>
          <w:szCs w:val="24"/>
          <w:lang w:val="ro-RO"/>
        </w:rPr>
        <w:t xml:space="preserve">7.1.1.1. </w:t>
      </w:r>
      <w:r w:rsidRPr="00EB3CBC">
        <w:rPr>
          <w:rFonts w:ascii="Arial" w:eastAsia="Calibri" w:hAnsi="Arial" w:cs="Arial"/>
          <w:b/>
          <w:sz w:val="24"/>
          <w:szCs w:val="24"/>
          <w:lang w:val="ro-RO"/>
        </w:rPr>
        <w:t xml:space="preserve">Alimentarea cu apă </w:t>
      </w:r>
      <w:r w:rsidR="003C04A1">
        <w:rPr>
          <w:rFonts w:ascii="Arial" w:eastAsia="Calibri" w:hAnsi="Arial" w:cs="Arial"/>
          <w:b/>
          <w:sz w:val="24"/>
          <w:szCs w:val="24"/>
          <w:lang w:val="ro-RO"/>
        </w:rPr>
        <w:t>in vederea potabilizarii si in scop tehnologic</w:t>
      </w:r>
      <w:r w:rsidRPr="00EB3CBC">
        <w:rPr>
          <w:rFonts w:ascii="Arial" w:eastAsia="Calibri" w:hAnsi="Arial" w:cs="Arial"/>
          <w:sz w:val="24"/>
          <w:szCs w:val="24"/>
          <w:lang w:val="ro-RO"/>
        </w:rPr>
        <w:t xml:space="preserve"> se realizează din surs</w:t>
      </w:r>
      <w:r w:rsidR="005462E4" w:rsidRPr="00EB3CBC">
        <w:rPr>
          <w:rFonts w:ascii="Arial" w:eastAsia="Calibri" w:hAnsi="Arial" w:cs="Arial"/>
          <w:sz w:val="24"/>
          <w:szCs w:val="24"/>
          <w:lang w:val="ro-RO"/>
        </w:rPr>
        <w:t>a</w:t>
      </w:r>
      <w:r w:rsidRPr="00EB3CBC">
        <w:rPr>
          <w:rFonts w:ascii="Arial" w:eastAsia="Calibri" w:hAnsi="Arial" w:cs="Arial"/>
          <w:sz w:val="24"/>
          <w:szCs w:val="24"/>
          <w:lang w:val="ro-RO"/>
        </w:rPr>
        <w:t xml:space="preserve"> subteran</w:t>
      </w:r>
      <w:r w:rsidR="005462E4" w:rsidRPr="00EB3CBC">
        <w:rPr>
          <w:rFonts w:ascii="Arial" w:eastAsia="Calibri" w:hAnsi="Arial" w:cs="Arial"/>
          <w:sz w:val="24"/>
          <w:szCs w:val="24"/>
          <w:lang w:val="ro-RO"/>
        </w:rPr>
        <w:t>a proprie- 1 foraj de adancime, amplasat in incinta unitatii</w:t>
      </w:r>
      <w:r w:rsidR="003C04A1">
        <w:rPr>
          <w:rFonts w:ascii="Arial" w:eastAsia="Calibri" w:hAnsi="Arial" w:cs="Arial"/>
          <w:sz w:val="24"/>
          <w:szCs w:val="24"/>
          <w:lang w:val="ro-RO"/>
        </w:rPr>
        <w:t>. Coordonate STEREO 70 x=344,761 si y=670,928</w:t>
      </w:r>
    </w:p>
    <w:p w:rsidR="002146ED" w:rsidRPr="00EB3CBC" w:rsidRDefault="002146ED" w:rsidP="002146ED">
      <w:pPr>
        <w:keepNext/>
        <w:spacing w:after="0" w:line="240" w:lineRule="auto"/>
        <w:outlineLvl w:val="7"/>
        <w:rPr>
          <w:rFonts w:ascii="Arial" w:eastAsia="Times New Roman" w:hAnsi="Arial" w:cs="Arial"/>
          <w:b/>
          <w:i/>
          <w:sz w:val="24"/>
          <w:szCs w:val="24"/>
          <w:lang w:val="ro-RO"/>
        </w:rPr>
      </w:pPr>
      <w:r w:rsidRPr="00EB3CBC">
        <w:rPr>
          <w:rFonts w:ascii="Arial" w:eastAsia="Times New Roman" w:hAnsi="Arial" w:cs="Arial"/>
          <w:b/>
          <w:i/>
          <w:sz w:val="24"/>
          <w:szCs w:val="24"/>
          <w:lang w:val="ro-RO"/>
        </w:rPr>
        <w:t>Volume şi debite de apă autorizate:</w:t>
      </w:r>
    </w:p>
    <w:p w:rsidR="002146ED" w:rsidRPr="003C04A1" w:rsidRDefault="003C04A1" w:rsidP="003C04A1">
      <w:pPr>
        <w:numPr>
          <w:ilvl w:val="0"/>
          <w:numId w:val="6"/>
        </w:numPr>
        <w:tabs>
          <w:tab w:val="left" w:pos="851"/>
        </w:tabs>
        <w:spacing w:after="0" w:line="240" w:lineRule="auto"/>
        <w:jc w:val="both"/>
        <w:rPr>
          <w:rFonts w:ascii="Arial" w:eastAsia="Calibri" w:hAnsi="Arial" w:cs="Arial"/>
          <w:sz w:val="24"/>
          <w:szCs w:val="24"/>
          <w:lang w:val="ro-RO"/>
        </w:rPr>
      </w:pPr>
      <w:r w:rsidRPr="003C04A1">
        <w:rPr>
          <w:rFonts w:ascii="Arial" w:eastAsia="Calibri" w:hAnsi="Arial" w:cs="Arial"/>
          <w:sz w:val="24"/>
          <w:szCs w:val="24"/>
          <w:lang w:val="ro-RO"/>
        </w:rPr>
        <w:t xml:space="preserve">Q </w:t>
      </w:r>
      <w:r w:rsidR="002146ED" w:rsidRPr="003C04A1">
        <w:rPr>
          <w:rFonts w:ascii="Arial" w:eastAsia="Calibri" w:hAnsi="Arial" w:cs="Arial"/>
          <w:sz w:val="24"/>
          <w:szCs w:val="24"/>
          <w:lang w:val="ro-RO"/>
        </w:rPr>
        <w:t>zilnic maxim</w:t>
      </w:r>
      <w:r w:rsidRPr="003C04A1">
        <w:rPr>
          <w:rFonts w:ascii="Arial" w:eastAsia="Calibri" w:hAnsi="Arial" w:cs="Arial"/>
          <w:sz w:val="24"/>
          <w:szCs w:val="24"/>
          <w:lang w:val="ro-RO"/>
        </w:rPr>
        <w:t>=</w:t>
      </w:r>
      <w:r w:rsidR="002146ED" w:rsidRPr="003C04A1">
        <w:rPr>
          <w:rFonts w:ascii="Arial" w:eastAsia="Calibri" w:hAnsi="Arial" w:cs="Arial"/>
          <w:sz w:val="24"/>
          <w:szCs w:val="24"/>
          <w:lang w:val="ro-RO"/>
        </w:rPr>
        <w:t xml:space="preserve"> </w:t>
      </w:r>
      <w:r w:rsidRPr="003C04A1">
        <w:rPr>
          <w:rFonts w:ascii="Arial" w:eastAsia="Calibri" w:hAnsi="Arial" w:cs="Arial"/>
          <w:sz w:val="24"/>
          <w:szCs w:val="24"/>
          <w:lang w:val="ro-RO"/>
        </w:rPr>
        <w:t>39,24</w:t>
      </w:r>
      <w:r w:rsidR="005462E4" w:rsidRPr="003C04A1">
        <w:rPr>
          <w:rFonts w:ascii="Arial" w:eastAsia="Calibri" w:hAnsi="Arial" w:cs="Arial"/>
          <w:sz w:val="24"/>
          <w:szCs w:val="24"/>
          <w:lang w:val="ro-RO"/>
        </w:rPr>
        <w:t xml:space="preserve"> mc</w:t>
      </w:r>
      <w:r w:rsidRPr="003C04A1">
        <w:rPr>
          <w:rFonts w:ascii="Arial" w:eastAsia="Calibri" w:hAnsi="Arial" w:cs="Arial"/>
          <w:sz w:val="24"/>
          <w:szCs w:val="24"/>
          <w:lang w:val="ro-RO"/>
        </w:rPr>
        <w:t>/zi</w:t>
      </w:r>
      <w:r w:rsidR="005462E4" w:rsidRPr="003C04A1">
        <w:rPr>
          <w:rFonts w:ascii="Arial" w:eastAsia="Calibri" w:hAnsi="Arial" w:cs="Arial"/>
          <w:sz w:val="24"/>
          <w:szCs w:val="24"/>
          <w:lang w:val="ro-RO"/>
        </w:rPr>
        <w:t xml:space="preserve">    </w:t>
      </w:r>
      <w:r w:rsidRPr="003C04A1">
        <w:rPr>
          <w:rFonts w:ascii="Arial" w:eastAsia="Calibri" w:hAnsi="Arial" w:cs="Arial"/>
          <w:sz w:val="24"/>
          <w:szCs w:val="24"/>
          <w:lang w:val="ro-RO"/>
        </w:rPr>
        <w:t xml:space="preserve">Q max zilnic = 0,45 l/s      </w:t>
      </w:r>
      <w:r w:rsidR="005462E4" w:rsidRPr="003C04A1">
        <w:rPr>
          <w:rFonts w:ascii="Arial" w:eastAsia="Calibri" w:hAnsi="Arial" w:cs="Arial"/>
          <w:sz w:val="24"/>
          <w:szCs w:val="24"/>
          <w:lang w:val="ro-RO"/>
        </w:rPr>
        <w:t xml:space="preserve">  </w:t>
      </w:r>
      <w:r w:rsidRPr="003C04A1">
        <w:rPr>
          <w:rFonts w:ascii="Arial" w:eastAsia="Calibri" w:hAnsi="Arial" w:cs="Arial"/>
          <w:sz w:val="24"/>
          <w:szCs w:val="24"/>
          <w:lang w:val="ro-RO"/>
        </w:rPr>
        <w:t>V</w:t>
      </w:r>
      <w:r w:rsidR="002146ED" w:rsidRPr="003C04A1">
        <w:rPr>
          <w:rFonts w:ascii="Arial" w:eastAsia="Calibri" w:hAnsi="Arial" w:cs="Arial"/>
          <w:sz w:val="24"/>
          <w:szCs w:val="24"/>
          <w:lang w:val="ro-RO"/>
        </w:rPr>
        <w:t xml:space="preserve"> anual </w:t>
      </w:r>
      <w:r w:rsidRPr="003C04A1">
        <w:rPr>
          <w:rFonts w:ascii="Arial" w:eastAsia="Calibri" w:hAnsi="Arial" w:cs="Arial"/>
          <w:sz w:val="24"/>
          <w:szCs w:val="24"/>
          <w:lang w:val="ro-RO"/>
        </w:rPr>
        <w:t>=14,32</w:t>
      </w:r>
      <w:r w:rsidR="002146ED" w:rsidRPr="003C04A1">
        <w:rPr>
          <w:rFonts w:ascii="Arial" w:eastAsia="Calibri" w:hAnsi="Arial" w:cs="Arial"/>
          <w:sz w:val="24"/>
          <w:szCs w:val="24"/>
          <w:lang w:val="ro-RO"/>
        </w:rPr>
        <w:t xml:space="preserve"> mii mc;</w:t>
      </w:r>
    </w:p>
    <w:p w:rsidR="002146ED" w:rsidRPr="003C04A1" w:rsidRDefault="003C04A1" w:rsidP="003C04A1">
      <w:pPr>
        <w:numPr>
          <w:ilvl w:val="0"/>
          <w:numId w:val="6"/>
        </w:numPr>
        <w:tabs>
          <w:tab w:val="left" w:pos="851"/>
          <w:tab w:val="center" w:pos="4680"/>
          <w:tab w:val="right" w:pos="9406"/>
        </w:tabs>
        <w:spacing w:after="0" w:line="240" w:lineRule="auto"/>
        <w:rPr>
          <w:rFonts w:ascii="Arial" w:eastAsia="Calibri" w:hAnsi="Arial" w:cs="Arial"/>
          <w:sz w:val="24"/>
          <w:szCs w:val="24"/>
          <w:lang w:val="ro-RO"/>
        </w:rPr>
      </w:pPr>
      <w:r w:rsidRPr="003C04A1">
        <w:rPr>
          <w:rFonts w:ascii="Arial" w:eastAsia="Calibri" w:hAnsi="Arial" w:cs="Arial"/>
          <w:sz w:val="24"/>
          <w:szCs w:val="24"/>
          <w:lang w:val="ro-RO"/>
        </w:rPr>
        <w:t xml:space="preserve">Q </w:t>
      </w:r>
      <w:r w:rsidR="002146ED" w:rsidRPr="003C04A1">
        <w:rPr>
          <w:rFonts w:ascii="Arial" w:eastAsia="Calibri" w:hAnsi="Arial" w:cs="Arial"/>
          <w:sz w:val="24"/>
          <w:szCs w:val="24"/>
          <w:lang w:val="ro-RO"/>
        </w:rPr>
        <w:t>zilnic mediu</w:t>
      </w:r>
      <w:r w:rsidRPr="003C04A1">
        <w:rPr>
          <w:rFonts w:ascii="Arial" w:eastAsia="Calibri" w:hAnsi="Arial" w:cs="Arial"/>
          <w:sz w:val="24"/>
          <w:szCs w:val="24"/>
          <w:lang w:val="ro-RO"/>
        </w:rPr>
        <w:t>=</w:t>
      </w:r>
      <w:r w:rsidR="002146ED" w:rsidRPr="003C04A1">
        <w:rPr>
          <w:rFonts w:ascii="Arial" w:eastAsia="Calibri" w:hAnsi="Arial" w:cs="Arial"/>
          <w:sz w:val="24"/>
          <w:szCs w:val="24"/>
          <w:lang w:val="ro-RO"/>
        </w:rPr>
        <w:t xml:space="preserve">  </w:t>
      </w:r>
      <w:r w:rsidRPr="003C04A1">
        <w:rPr>
          <w:rFonts w:ascii="Arial" w:eastAsia="Calibri" w:hAnsi="Arial" w:cs="Arial"/>
          <w:sz w:val="24"/>
          <w:szCs w:val="24"/>
          <w:lang w:val="ro-RO"/>
        </w:rPr>
        <w:t>35,67</w:t>
      </w:r>
      <w:r w:rsidR="002146ED" w:rsidRPr="003C04A1">
        <w:rPr>
          <w:rFonts w:ascii="Arial" w:eastAsia="Calibri" w:hAnsi="Arial" w:cs="Arial"/>
          <w:sz w:val="24"/>
          <w:szCs w:val="24"/>
          <w:lang w:val="ro-RO"/>
        </w:rPr>
        <w:t xml:space="preserve"> mc</w:t>
      </w:r>
      <w:r w:rsidRPr="003C04A1">
        <w:rPr>
          <w:rFonts w:ascii="Arial" w:eastAsia="Calibri" w:hAnsi="Arial" w:cs="Arial"/>
          <w:sz w:val="24"/>
          <w:szCs w:val="24"/>
          <w:lang w:val="ro-RO"/>
        </w:rPr>
        <w:t>/zi</w:t>
      </w:r>
      <w:r w:rsidR="002146ED" w:rsidRPr="003C04A1">
        <w:rPr>
          <w:rFonts w:ascii="Arial" w:eastAsia="Calibri" w:hAnsi="Arial" w:cs="Arial"/>
          <w:sz w:val="24"/>
          <w:szCs w:val="24"/>
          <w:lang w:val="ro-RO"/>
        </w:rPr>
        <w:t xml:space="preserve">     </w:t>
      </w:r>
      <w:r w:rsidRPr="003C04A1">
        <w:rPr>
          <w:rFonts w:ascii="Arial" w:eastAsia="Calibri" w:hAnsi="Arial" w:cs="Arial"/>
          <w:sz w:val="24"/>
          <w:szCs w:val="24"/>
          <w:lang w:val="ro-RO"/>
        </w:rPr>
        <w:t>Q med zilnic = 0,41 l/s        V anual =13,02 mii mc</w:t>
      </w:r>
      <w:r w:rsidR="002146ED" w:rsidRPr="003C04A1">
        <w:rPr>
          <w:rFonts w:ascii="Arial" w:eastAsia="Calibri" w:hAnsi="Arial" w:cs="Arial"/>
          <w:sz w:val="24"/>
          <w:szCs w:val="24"/>
          <w:lang w:val="ro-RO"/>
        </w:rPr>
        <w:t>;</w:t>
      </w:r>
    </w:p>
    <w:p w:rsidR="002146ED" w:rsidRPr="003C04A1" w:rsidRDefault="003C04A1" w:rsidP="003C04A1">
      <w:pPr>
        <w:numPr>
          <w:ilvl w:val="0"/>
          <w:numId w:val="6"/>
        </w:numPr>
        <w:tabs>
          <w:tab w:val="left" w:pos="851"/>
          <w:tab w:val="center" w:pos="4680"/>
          <w:tab w:val="right" w:pos="9406"/>
        </w:tabs>
        <w:spacing w:after="0" w:line="240" w:lineRule="auto"/>
        <w:rPr>
          <w:rFonts w:ascii="Arial" w:eastAsia="Calibri" w:hAnsi="Arial" w:cs="Arial"/>
          <w:sz w:val="24"/>
          <w:szCs w:val="24"/>
          <w:lang w:val="ro-RO"/>
        </w:rPr>
      </w:pPr>
      <w:r w:rsidRPr="003C04A1">
        <w:rPr>
          <w:rFonts w:ascii="Arial" w:eastAsia="Calibri" w:hAnsi="Arial" w:cs="Arial"/>
          <w:sz w:val="24"/>
          <w:szCs w:val="24"/>
          <w:lang w:val="ro-RO"/>
        </w:rPr>
        <w:t xml:space="preserve">Q </w:t>
      </w:r>
      <w:r w:rsidR="002146ED" w:rsidRPr="003C04A1">
        <w:rPr>
          <w:rFonts w:ascii="Arial" w:eastAsia="Calibri" w:hAnsi="Arial" w:cs="Arial"/>
          <w:sz w:val="24"/>
          <w:szCs w:val="24"/>
          <w:lang w:val="ro-RO"/>
        </w:rPr>
        <w:t>zilnic minim</w:t>
      </w:r>
      <w:r w:rsidRPr="003C04A1">
        <w:rPr>
          <w:rFonts w:ascii="Arial" w:eastAsia="Calibri" w:hAnsi="Arial" w:cs="Arial"/>
          <w:sz w:val="24"/>
          <w:szCs w:val="24"/>
          <w:lang w:val="ro-RO"/>
        </w:rPr>
        <w:t>=</w:t>
      </w:r>
      <w:r w:rsidR="002146ED" w:rsidRPr="003C04A1">
        <w:rPr>
          <w:rFonts w:ascii="Arial" w:eastAsia="Calibri" w:hAnsi="Arial" w:cs="Arial"/>
          <w:sz w:val="24"/>
          <w:szCs w:val="24"/>
          <w:lang w:val="ro-RO"/>
        </w:rPr>
        <w:t xml:space="preserve">  </w:t>
      </w:r>
      <w:r w:rsidRPr="003C04A1">
        <w:rPr>
          <w:rFonts w:ascii="Arial" w:eastAsia="Calibri" w:hAnsi="Arial" w:cs="Arial"/>
          <w:sz w:val="24"/>
          <w:szCs w:val="24"/>
          <w:lang w:val="ro-RO"/>
        </w:rPr>
        <w:t>32,43</w:t>
      </w:r>
      <w:r w:rsidR="002146ED" w:rsidRPr="003C04A1">
        <w:rPr>
          <w:rFonts w:ascii="Arial" w:eastAsia="Calibri" w:hAnsi="Arial" w:cs="Arial"/>
          <w:sz w:val="24"/>
          <w:szCs w:val="24"/>
          <w:lang w:val="ro-RO"/>
        </w:rPr>
        <w:t xml:space="preserve"> mc</w:t>
      </w:r>
      <w:r w:rsidRPr="003C04A1">
        <w:rPr>
          <w:rFonts w:ascii="Arial" w:eastAsia="Calibri" w:hAnsi="Arial" w:cs="Arial"/>
          <w:sz w:val="24"/>
          <w:szCs w:val="24"/>
          <w:lang w:val="ro-RO"/>
        </w:rPr>
        <w:t>/zi</w:t>
      </w:r>
      <w:r w:rsidR="002146ED" w:rsidRPr="003C04A1">
        <w:rPr>
          <w:rFonts w:ascii="Arial" w:eastAsia="Calibri" w:hAnsi="Arial" w:cs="Arial"/>
          <w:sz w:val="24"/>
          <w:szCs w:val="24"/>
          <w:lang w:val="ro-RO"/>
        </w:rPr>
        <w:t xml:space="preserve">     </w:t>
      </w:r>
      <w:r w:rsidRPr="003C04A1">
        <w:rPr>
          <w:rFonts w:ascii="Arial" w:eastAsia="Calibri" w:hAnsi="Arial" w:cs="Arial"/>
          <w:sz w:val="24"/>
          <w:szCs w:val="24"/>
          <w:lang w:val="ro-RO"/>
        </w:rPr>
        <w:t>Q min zilnic = 0,38 l/s          V anual =11,84 mii mc</w:t>
      </w:r>
      <w:r w:rsidR="002146ED" w:rsidRPr="003C04A1">
        <w:rPr>
          <w:rFonts w:ascii="Arial" w:eastAsia="Calibri" w:hAnsi="Arial" w:cs="Arial"/>
          <w:sz w:val="24"/>
          <w:szCs w:val="24"/>
          <w:lang w:val="ro-RO"/>
        </w:rPr>
        <w:t>.</w:t>
      </w:r>
    </w:p>
    <w:p w:rsidR="002146ED" w:rsidRPr="00EB3CBC" w:rsidRDefault="002146ED" w:rsidP="002146ED">
      <w:pPr>
        <w:tabs>
          <w:tab w:val="left" w:pos="851"/>
        </w:tab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Funcţionarea este permanentă, 365 zile/an, 24 h/zi.</w:t>
      </w:r>
    </w:p>
    <w:p w:rsidR="002146ED" w:rsidRPr="00EB3CBC" w:rsidRDefault="002146ED" w:rsidP="002146ED">
      <w:pPr>
        <w:keepNext/>
        <w:spacing w:after="0" w:line="240" w:lineRule="auto"/>
        <w:outlineLvl w:val="7"/>
        <w:rPr>
          <w:rFonts w:ascii="Arial" w:eastAsia="Times New Roman" w:hAnsi="Arial" w:cs="Arial"/>
          <w:b/>
          <w:i/>
          <w:sz w:val="24"/>
          <w:szCs w:val="24"/>
          <w:lang w:val="ro-RO"/>
        </w:rPr>
      </w:pPr>
      <w:r w:rsidRPr="00EB3CBC">
        <w:rPr>
          <w:rFonts w:ascii="Arial" w:eastAsia="Times New Roman" w:hAnsi="Arial" w:cs="Arial"/>
          <w:b/>
          <w:i/>
          <w:sz w:val="24"/>
          <w:szCs w:val="24"/>
          <w:lang w:val="ro-RO"/>
        </w:rPr>
        <w:t>Instalaţii de captare:</w:t>
      </w:r>
    </w:p>
    <w:p w:rsidR="002146ED" w:rsidRPr="00EB3CBC" w:rsidRDefault="005462E4" w:rsidP="005462E4">
      <w:pPr>
        <w:spacing w:after="0"/>
        <w:rPr>
          <w:rFonts w:ascii="Arial" w:eastAsia="Calibri" w:hAnsi="Arial" w:cs="Arial"/>
          <w:lang w:val="ro-RO"/>
        </w:rPr>
      </w:pPr>
      <w:r w:rsidRPr="00EB3CBC">
        <w:rPr>
          <w:rFonts w:ascii="Arial" w:eastAsia="Calibri" w:hAnsi="Arial" w:cs="Arial"/>
          <w:lang w:val="ro-RO"/>
        </w:rPr>
        <w:t>-1</w:t>
      </w:r>
      <w:r w:rsidR="002146ED" w:rsidRPr="00EB3CBC">
        <w:rPr>
          <w:rFonts w:ascii="Arial" w:eastAsia="Calibri" w:hAnsi="Arial" w:cs="Arial"/>
          <w:lang w:val="ro-RO"/>
        </w:rPr>
        <w:t xml:space="preserve">foraj cu adancimea de </w:t>
      </w:r>
      <w:r w:rsidRPr="00EB3CBC">
        <w:rPr>
          <w:rFonts w:ascii="Arial" w:eastAsia="Calibri" w:hAnsi="Arial" w:cs="Arial"/>
          <w:lang w:val="ro-RO"/>
        </w:rPr>
        <w:t>10</w:t>
      </w:r>
      <w:r w:rsidR="002146ED" w:rsidRPr="00EB3CBC">
        <w:rPr>
          <w:rFonts w:ascii="Arial" w:eastAsia="Calibri" w:hAnsi="Arial" w:cs="Arial"/>
          <w:lang w:val="ro-RO"/>
        </w:rPr>
        <w:t xml:space="preserve">0m echipat cu pompa submersibila tip </w:t>
      </w:r>
      <w:r w:rsidRPr="00EB3CBC">
        <w:rPr>
          <w:rFonts w:ascii="Arial" w:eastAsia="Calibri" w:hAnsi="Arial" w:cs="Arial"/>
          <w:lang w:val="ro-RO"/>
        </w:rPr>
        <w:t>HEBE, cu Q=</w:t>
      </w:r>
      <w:r w:rsidR="003C04A1">
        <w:rPr>
          <w:rFonts w:ascii="Arial" w:eastAsia="Calibri" w:hAnsi="Arial" w:cs="Arial"/>
          <w:lang w:val="ro-RO"/>
        </w:rPr>
        <w:t>13</w:t>
      </w:r>
      <w:r w:rsidRPr="00EB3CBC">
        <w:rPr>
          <w:rFonts w:ascii="Arial" w:eastAsia="Calibri" w:hAnsi="Arial" w:cs="Arial"/>
          <w:lang w:val="ro-RO"/>
        </w:rPr>
        <w:t>mc/h.</w:t>
      </w:r>
    </w:p>
    <w:p w:rsidR="002146ED" w:rsidRPr="00EB3CBC" w:rsidRDefault="002146ED" w:rsidP="005462E4">
      <w:pPr>
        <w:spacing w:after="0" w:line="240" w:lineRule="auto"/>
        <w:rPr>
          <w:rFonts w:ascii="Arial" w:eastAsia="Calibri" w:hAnsi="Arial" w:cs="Arial"/>
          <w:b/>
          <w:i/>
          <w:sz w:val="24"/>
          <w:szCs w:val="24"/>
          <w:lang w:val="ro-RO"/>
        </w:rPr>
      </w:pPr>
      <w:r w:rsidRPr="00EB3CBC">
        <w:rPr>
          <w:rFonts w:ascii="Arial" w:eastAsia="Calibri" w:hAnsi="Arial" w:cs="Arial"/>
          <w:b/>
          <w:i/>
          <w:sz w:val="24"/>
          <w:szCs w:val="24"/>
          <w:lang w:val="ro-RO"/>
        </w:rPr>
        <w:t>Instalatii de tratare:</w:t>
      </w:r>
      <w:r w:rsidR="000635BD" w:rsidRPr="00EB3CBC">
        <w:rPr>
          <w:rFonts w:ascii="Arial" w:eastAsia="Calibri" w:hAnsi="Arial" w:cs="Arial"/>
          <w:b/>
          <w:i/>
          <w:sz w:val="24"/>
          <w:szCs w:val="24"/>
          <w:lang w:val="ro-RO"/>
        </w:rPr>
        <w:t>-</w:t>
      </w:r>
      <w:r w:rsidR="000635BD" w:rsidRPr="00EB3CBC">
        <w:rPr>
          <w:rFonts w:ascii="Arial" w:eastAsia="Calibri" w:hAnsi="Arial" w:cs="Arial"/>
          <w:sz w:val="24"/>
          <w:szCs w:val="24"/>
          <w:lang w:val="ro-RO"/>
        </w:rPr>
        <w:t>nu sunt instalatii de tratare pe amplasament</w:t>
      </w:r>
    </w:p>
    <w:p w:rsidR="002146ED" w:rsidRPr="00EB3CBC" w:rsidRDefault="002146ED" w:rsidP="002146ED">
      <w:pPr>
        <w:spacing w:after="0" w:line="240" w:lineRule="auto"/>
        <w:rPr>
          <w:rFonts w:ascii="Arial" w:eastAsia="Calibri" w:hAnsi="Arial" w:cs="Arial"/>
          <w:b/>
          <w:i/>
          <w:sz w:val="24"/>
          <w:szCs w:val="24"/>
          <w:lang w:val="ro-RO"/>
        </w:rPr>
      </w:pPr>
      <w:r w:rsidRPr="00EB3CBC">
        <w:rPr>
          <w:rFonts w:ascii="Arial" w:eastAsia="Calibri" w:hAnsi="Arial" w:cs="Arial"/>
          <w:b/>
          <w:i/>
          <w:sz w:val="24"/>
          <w:szCs w:val="24"/>
          <w:lang w:val="ro-RO"/>
        </w:rPr>
        <w:t>Instalatie de aductiune</w:t>
      </w:r>
      <w:r w:rsidR="000635BD" w:rsidRPr="00EB3CBC">
        <w:rPr>
          <w:rFonts w:ascii="Arial" w:eastAsia="Calibri" w:hAnsi="Arial" w:cs="Arial"/>
          <w:b/>
          <w:i/>
          <w:sz w:val="24"/>
          <w:szCs w:val="24"/>
          <w:lang w:val="ro-RO"/>
        </w:rPr>
        <w:t xml:space="preserve"> si inmagazinare a apei</w:t>
      </w:r>
      <w:r w:rsidRPr="00EB3CBC">
        <w:rPr>
          <w:rFonts w:ascii="Arial" w:eastAsia="Calibri" w:hAnsi="Arial" w:cs="Arial"/>
          <w:b/>
          <w:i/>
          <w:sz w:val="24"/>
          <w:szCs w:val="24"/>
          <w:lang w:val="ro-RO"/>
        </w:rPr>
        <w:t>:</w:t>
      </w:r>
    </w:p>
    <w:p w:rsidR="002146ED" w:rsidRPr="00EB3CBC" w:rsidRDefault="002146ED" w:rsidP="002146ED">
      <w:pPr>
        <w:tabs>
          <w:tab w:val="center" w:pos="4680"/>
          <w:tab w:val="right" w:pos="9360"/>
        </w:tabs>
        <w:spacing w:after="0" w:line="240" w:lineRule="auto"/>
        <w:rPr>
          <w:rFonts w:ascii="Arial" w:eastAsia="Calibri" w:hAnsi="Arial" w:cs="Arial"/>
          <w:color w:val="000000"/>
          <w:sz w:val="24"/>
          <w:szCs w:val="24"/>
          <w:lang w:val="ro-RO"/>
        </w:rPr>
      </w:pPr>
      <w:r w:rsidRPr="00EB3CBC">
        <w:rPr>
          <w:rFonts w:ascii="Arial" w:eastAsia="Calibri" w:hAnsi="Arial" w:cs="Arial"/>
          <w:color w:val="000000"/>
          <w:sz w:val="24"/>
          <w:szCs w:val="24"/>
          <w:lang w:val="ro-RO"/>
        </w:rPr>
        <w:t xml:space="preserve">-aducţiune: conductă </w:t>
      </w:r>
      <w:r w:rsidR="000635BD" w:rsidRPr="00EB3CBC">
        <w:rPr>
          <w:rFonts w:ascii="Arial" w:eastAsia="Calibri" w:hAnsi="Arial" w:cs="Arial"/>
          <w:color w:val="000000"/>
          <w:sz w:val="24"/>
          <w:szCs w:val="24"/>
          <w:lang w:val="ro-RO"/>
        </w:rPr>
        <w:t>din hotel zincat (L=400m si Dn=8</w:t>
      </w:r>
      <w:r w:rsidRPr="00EB3CBC">
        <w:rPr>
          <w:rFonts w:ascii="Arial" w:eastAsia="Calibri" w:hAnsi="Arial" w:cs="Arial"/>
          <w:color w:val="000000"/>
          <w:sz w:val="24"/>
          <w:szCs w:val="24"/>
          <w:lang w:val="ro-RO"/>
        </w:rPr>
        <w:t>0mm);</w:t>
      </w:r>
    </w:p>
    <w:p w:rsidR="002146ED" w:rsidRPr="00EB3CBC" w:rsidRDefault="002146ED" w:rsidP="002146ED">
      <w:pPr>
        <w:tabs>
          <w:tab w:val="center" w:pos="4680"/>
          <w:tab w:val="right" w:pos="9360"/>
        </w:tabs>
        <w:spacing w:after="0" w:line="240" w:lineRule="auto"/>
        <w:rPr>
          <w:rFonts w:ascii="Arial" w:eastAsia="Calibri" w:hAnsi="Arial" w:cs="Arial"/>
          <w:color w:val="000000"/>
          <w:sz w:val="24"/>
          <w:szCs w:val="24"/>
          <w:lang w:val="ro-RO"/>
        </w:rPr>
      </w:pPr>
      <w:r w:rsidRPr="00EB3CBC">
        <w:rPr>
          <w:rFonts w:ascii="Arial" w:eastAsia="Calibri" w:hAnsi="Arial" w:cs="Arial"/>
          <w:color w:val="000000"/>
          <w:sz w:val="24"/>
          <w:szCs w:val="24"/>
          <w:lang w:val="ro-RO"/>
        </w:rPr>
        <w:t>- înmagazinare</w:t>
      </w:r>
      <w:r w:rsidR="000635BD" w:rsidRPr="00EB3CBC">
        <w:rPr>
          <w:rFonts w:ascii="Arial" w:eastAsia="Calibri" w:hAnsi="Arial" w:cs="Arial"/>
          <w:color w:val="000000"/>
          <w:sz w:val="24"/>
          <w:szCs w:val="24"/>
          <w:lang w:val="ro-RO"/>
        </w:rPr>
        <w:t xml:space="preserve"> 1</w:t>
      </w:r>
      <w:r w:rsidRPr="00EB3CBC">
        <w:rPr>
          <w:rFonts w:ascii="Arial" w:eastAsia="Calibri" w:hAnsi="Arial" w:cs="Arial"/>
          <w:color w:val="000000"/>
          <w:sz w:val="24"/>
          <w:szCs w:val="24"/>
          <w:lang w:val="ro-RO"/>
        </w:rPr>
        <w:t xml:space="preserve"> rezervor </w:t>
      </w:r>
      <w:r w:rsidR="000635BD" w:rsidRPr="00EB3CBC">
        <w:rPr>
          <w:rFonts w:ascii="Arial" w:eastAsia="Calibri" w:hAnsi="Arial" w:cs="Arial"/>
          <w:color w:val="000000"/>
          <w:sz w:val="24"/>
          <w:szCs w:val="24"/>
          <w:lang w:val="ro-RO"/>
        </w:rPr>
        <w:t>semiiingropat, din beton cu V=200mc</w:t>
      </w:r>
      <w:r w:rsidRPr="00EB3CBC">
        <w:rPr>
          <w:rFonts w:ascii="Arial" w:eastAsia="Calibri" w:hAnsi="Arial" w:cs="Arial"/>
          <w:color w:val="000000"/>
          <w:sz w:val="24"/>
          <w:szCs w:val="24"/>
          <w:lang w:val="ro-RO"/>
        </w:rPr>
        <w:t>.</w:t>
      </w:r>
    </w:p>
    <w:p w:rsidR="002146ED" w:rsidRPr="00EB3CBC" w:rsidRDefault="002146ED" w:rsidP="002146ED">
      <w:pPr>
        <w:spacing w:after="0" w:line="240" w:lineRule="auto"/>
        <w:rPr>
          <w:rFonts w:ascii="Times New Roman" w:eastAsia="Calibri" w:hAnsi="Times New Roman" w:cs="Times New Roman"/>
          <w:b/>
          <w:lang w:val="ro-RO"/>
        </w:rPr>
      </w:pPr>
      <w:bookmarkStart w:id="10" w:name="_Toc220244284"/>
      <w:bookmarkStart w:id="11" w:name="_Toc229511365"/>
      <w:bookmarkStart w:id="12" w:name="_Toc230331520"/>
      <w:r w:rsidRPr="00EB3CBC">
        <w:rPr>
          <w:rFonts w:ascii="Arial" w:eastAsia="Calibri" w:hAnsi="Arial" w:cs="Arial"/>
          <w:b/>
          <w:i/>
          <w:sz w:val="24"/>
          <w:szCs w:val="24"/>
          <w:lang w:val="ro-RO"/>
        </w:rPr>
        <w:t>Reţeaua de distribuţie a apei potabile</w:t>
      </w:r>
    </w:p>
    <w:p w:rsidR="002146ED" w:rsidRPr="00EB3CBC" w:rsidRDefault="002146ED" w:rsidP="002146ED">
      <w:pPr>
        <w:spacing w:after="0" w:line="240" w:lineRule="auto"/>
        <w:ind w:right="46"/>
        <w:jc w:val="both"/>
        <w:rPr>
          <w:rFonts w:ascii="Arial" w:eastAsia="Calibri" w:hAnsi="Arial" w:cs="Arial"/>
          <w:color w:val="000000"/>
          <w:sz w:val="24"/>
          <w:szCs w:val="24"/>
          <w:lang w:val="ro-RO"/>
        </w:rPr>
      </w:pPr>
      <w:r w:rsidRPr="00EB3CBC">
        <w:rPr>
          <w:rFonts w:ascii="Times New Roman" w:eastAsia="Calibri" w:hAnsi="Times New Roman" w:cs="Times New Roman"/>
          <w:lang w:val="ro-RO"/>
        </w:rPr>
        <w:t>-</w:t>
      </w:r>
      <w:r w:rsidRPr="00EB3CBC">
        <w:rPr>
          <w:rFonts w:ascii="Arial" w:eastAsia="Calibri" w:hAnsi="Arial" w:cs="Arial"/>
          <w:color w:val="000000"/>
          <w:sz w:val="24"/>
          <w:szCs w:val="24"/>
          <w:lang w:val="ro-RO"/>
        </w:rPr>
        <w:t xml:space="preserve">distributia apei de la rezervor la consumatorii interni se face </w:t>
      </w:r>
      <w:r w:rsidR="000635BD" w:rsidRPr="00EB3CBC">
        <w:rPr>
          <w:rFonts w:ascii="Arial" w:eastAsia="Calibri" w:hAnsi="Arial" w:cs="Arial"/>
          <w:color w:val="000000"/>
          <w:sz w:val="24"/>
          <w:szCs w:val="24"/>
          <w:lang w:val="ro-RO"/>
        </w:rPr>
        <w:t xml:space="preserve">cu ajutorul unei statii </w:t>
      </w:r>
      <w:r w:rsidRPr="00EB3CBC">
        <w:rPr>
          <w:rFonts w:ascii="Arial" w:eastAsia="Calibri" w:hAnsi="Arial" w:cs="Arial"/>
          <w:color w:val="000000"/>
          <w:sz w:val="24"/>
          <w:szCs w:val="24"/>
          <w:lang w:val="ro-RO"/>
        </w:rPr>
        <w:t xml:space="preserve">de pompare </w:t>
      </w:r>
      <w:r w:rsidR="000635BD" w:rsidRPr="00EB3CBC">
        <w:rPr>
          <w:rFonts w:ascii="Arial" w:eastAsia="Calibri" w:hAnsi="Arial" w:cs="Arial"/>
          <w:color w:val="000000"/>
          <w:sz w:val="24"/>
          <w:szCs w:val="24"/>
          <w:lang w:val="ro-RO"/>
        </w:rPr>
        <w:t xml:space="preserve"> echipata cu 3 electropompe (una de rezerva) prin intermediul unei conducte din hotel zincat cu Dn=65mm, L=500m</w:t>
      </w:r>
      <w:r w:rsidRPr="00EB3CBC">
        <w:rPr>
          <w:rFonts w:ascii="Arial" w:eastAsia="Calibri" w:hAnsi="Arial" w:cs="Arial"/>
          <w:color w:val="000000"/>
          <w:sz w:val="24"/>
          <w:szCs w:val="24"/>
          <w:lang w:val="ro-RO"/>
        </w:rPr>
        <w:t>.</w:t>
      </w:r>
      <w:bookmarkEnd w:id="10"/>
      <w:bookmarkEnd w:id="11"/>
      <w:bookmarkEnd w:id="12"/>
    </w:p>
    <w:p w:rsidR="00443611" w:rsidRDefault="002146ED" w:rsidP="00443611">
      <w:pPr>
        <w:tabs>
          <w:tab w:val="center" w:pos="4680"/>
          <w:tab w:val="right" w:pos="9360"/>
        </w:tabs>
        <w:spacing w:after="0" w:line="240" w:lineRule="auto"/>
        <w:jc w:val="both"/>
        <w:rPr>
          <w:rFonts w:ascii="Arial" w:eastAsia="Calibri" w:hAnsi="Arial" w:cs="Arial"/>
          <w:b/>
          <w:i/>
          <w:sz w:val="24"/>
          <w:szCs w:val="24"/>
          <w:lang w:val="ro-RO"/>
        </w:rPr>
      </w:pPr>
      <w:r w:rsidRPr="00EB3CBC">
        <w:rPr>
          <w:rFonts w:ascii="Arial" w:eastAsia="Calibri" w:hAnsi="Arial" w:cs="Arial"/>
          <w:b/>
          <w:i/>
          <w:sz w:val="24"/>
          <w:szCs w:val="24"/>
          <w:lang w:val="ro-RO"/>
        </w:rPr>
        <w:t>7.1.1.2. Alimentarea cu apă tehnologică</w:t>
      </w:r>
    </w:p>
    <w:p w:rsidR="00443611" w:rsidRPr="00443611" w:rsidRDefault="002146ED" w:rsidP="00443611">
      <w:pPr>
        <w:tabs>
          <w:tab w:val="center" w:pos="4680"/>
          <w:tab w:val="right" w:pos="9360"/>
        </w:tabs>
        <w:spacing w:after="0" w:line="240" w:lineRule="auto"/>
        <w:jc w:val="both"/>
        <w:rPr>
          <w:rFonts w:ascii="Arial" w:eastAsia="Times New Roman" w:hAnsi="Arial" w:cs="Arial"/>
          <w:b/>
          <w:sz w:val="24"/>
          <w:szCs w:val="24"/>
          <w:lang w:val="ro-RO"/>
        </w:rPr>
      </w:pPr>
      <w:r w:rsidRPr="00EB3CBC">
        <w:rPr>
          <w:rFonts w:ascii="Arial" w:eastAsia="Times New Roman" w:hAnsi="Arial" w:cs="Arial"/>
          <w:i/>
          <w:sz w:val="24"/>
          <w:szCs w:val="24"/>
          <w:lang w:val="ro-RO"/>
        </w:rPr>
        <w:t>Sursa: . identica cu cea pentru alimentarea cu apa in vederea potabilizarii si in scop igienico-sanitar.</w:t>
      </w:r>
    </w:p>
    <w:p w:rsidR="002146ED" w:rsidRPr="00EB3CBC" w:rsidRDefault="002146ED" w:rsidP="002146ED">
      <w:pPr>
        <w:keepNext/>
        <w:spacing w:after="0" w:line="240" w:lineRule="auto"/>
        <w:outlineLvl w:val="7"/>
        <w:rPr>
          <w:rFonts w:ascii="Arial" w:eastAsia="Times New Roman" w:hAnsi="Arial" w:cs="Arial"/>
          <w:b/>
          <w:sz w:val="24"/>
          <w:szCs w:val="24"/>
          <w:lang w:val="ro-RO"/>
        </w:rPr>
      </w:pPr>
      <w:r w:rsidRPr="00EB3CBC">
        <w:rPr>
          <w:rFonts w:ascii="Arial" w:eastAsia="Times New Roman" w:hAnsi="Arial" w:cs="Arial"/>
          <w:b/>
          <w:i/>
          <w:sz w:val="24"/>
          <w:szCs w:val="24"/>
          <w:lang w:val="ro-RO"/>
        </w:rPr>
        <w:t xml:space="preserve">Instalaţii de captare: </w:t>
      </w:r>
      <w:r w:rsidRPr="00EB3CBC">
        <w:rPr>
          <w:rFonts w:ascii="Arial" w:eastAsia="Times New Roman" w:hAnsi="Arial" w:cs="Arial"/>
          <w:sz w:val="24"/>
          <w:szCs w:val="24"/>
          <w:lang w:val="ro-RO"/>
        </w:rPr>
        <w:t>identica cu cea pentru alimentarea cu apa in vederea potabilizarii si in scop igienico-sanitar.</w:t>
      </w:r>
    </w:p>
    <w:p w:rsidR="002146ED" w:rsidRPr="00EB3CBC" w:rsidRDefault="002146ED" w:rsidP="002146ED">
      <w:pPr>
        <w:tabs>
          <w:tab w:val="left" w:pos="284"/>
        </w:tabs>
        <w:spacing w:after="0" w:line="240" w:lineRule="auto"/>
        <w:ind w:left="360" w:hanging="360"/>
        <w:jc w:val="both"/>
        <w:rPr>
          <w:rFonts w:ascii="Arial" w:eastAsia="Times New Roman" w:hAnsi="Arial" w:cs="Arial"/>
          <w:sz w:val="24"/>
          <w:szCs w:val="24"/>
          <w:lang w:val="ro-RO"/>
        </w:rPr>
      </w:pPr>
      <w:r w:rsidRPr="00EB3CBC">
        <w:rPr>
          <w:rFonts w:ascii="Arial" w:eastAsia="Times New Roman" w:hAnsi="Arial" w:cs="Arial"/>
          <w:b/>
          <w:i/>
          <w:sz w:val="24"/>
          <w:szCs w:val="24"/>
          <w:lang w:val="ro-RO"/>
        </w:rPr>
        <w:t>Instalaţii de tratare şi transport</w:t>
      </w:r>
      <w:r w:rsidR="00A92490">
        <w:rPr>
          <w:rFonts w:ascii="Arial" w:eastAsia="Times New Roman" w:hAnsi="Arial" w:cs="Arial"/>
          <w:b/>
          <w:i/>
          <w:sz w:val="24"/>
          <w:szCs w:val="24"/>
          <w:lang w:val="ro-RO"/>
        </w:rPr>
        <w:t xml:space="preserve"> </w:t>
      </w:r>
      <w:r w:rsidRPr="00EB3CBC">
        <w:rPr>
          <w:rFonts w:ascii="Arial" w:eastAsia="Times New Roman" w:hAnsi="Arial" w:cs="Arial"/>
          <w:b/>
          <w:i/>
          <w:sz w:val="24"/>
          <w:szCs w:val="24"/>
          <w:lang w:val="ro-RO"/>
        </w:rPr>
        <w:t>:</w:t>
      </w:r>
      <w:r w:rsidR="00A92490">
        <w:rPr>
          <w:rFonts w:ascii="Arial" w:eastAsia="Times New Roman" w:hAnsi="Arial" w:cs="Arial"/>
          <w:b/>
          <w:i/>
          <w:sz w:val="24"/>
          <w:szCs w:val="24"/>
          <w:lang w:val="ro-RO"/>
        </w:rPr>
        <w:t xml:space="preserve"> </w:t>
      </w:r>
      <w:r w:rsidRPr="00EB3CBC">
        <w:rPr>
          <w:rFonts w:ascii="Arial" w:eastAsia="Times New Roman" w:hAnsi="Arial" w:cs="Arial"/>
          <w:sz w:val="24"/>
          <w:szCs w:val="24"/>
          <w:lang w:val="ro-RO"/>
        </w:rPr>
        <w:t>identica cu cea pentru alimentarea cu apa in vederea potabilizarii si in scop igienico-sanitar.</w:t>
      </w:r>
    </w:p>
    <w:p w:rsidR="002146ED" w:rsidRPr="00EB3CBC" w:rsidRDefault="002146ED" w:rsidP="002146ED">
      <w:pPr>
        <w:tabs>
          <w:tab w:val="left" w:pos="284"/>
        </w:tabs>
        <w:spacing w:after="0" w:line="240" w:lineRule="auto"/>
        <w:ind w:left="360" w:hanging="360"/>
        <w:jc w:val="both"/>
        <w:rPr>
          <w:rFonts w:ascii="Arial" w:eastAsia="Times New Roman" w:hAnsi="Arial" w:cs="Arial"/>
          <w:sz w:val="24"/>
          <w:szCs w:val="24"/>
          <w:lang w:val="ro-RO"/>
        </w:rPr>
      </w:pPr>
      <w:r w:rsidRPr="00EB3CBC">
        <w:rPr>
          <w:rFonts w:ascii="Arial" w:eastAsia="Times New Roman" w:hAnsi="Arial" w:cs="Arial"/>
          <w:b/>
          <w:i/>
          <w:sz w:val="24"/>
          <w:szCs w:val="24"/>
          <w:lang w:val="ro-RO"/>
        </w:rPr>
        <w:t>Instalatii de aductiune si inmagazinare:</w:t>
      </w:r>
      <w:r w:rsidRPr="00EB3CBC">
        <w:rPr>
          <w:rFonts w:ascii="Arial" w:eastAsia="Times New Roman" w:hAnsi="Arial" w:cs="Arial"/>
          <w:sz w:val="24"/>
          <w:szCs w:val="24"/>
          <w:lang w:val="ro-RO"/>
        </w:rPr>
        <w:t xml:space="preserve"> identica cu cea pentru alimentarea cu apa in vederea potabilizarii si in scop igienico-sanitar.</w:t>
      </w:r>
    </w:p>
    <w:p w:rsidR="002146ED" w:rsidRPr="00EB3CBC" w:rsidRDefault="002146ED" w:rsidP="002146ED">
      <w:pPr>
        <w:tabs>
          <w:tab w:val="left" w:pos="284"/>
        </w:tabs>
        <w:spacing w:after="0" w:line="240" w:lineRule="auto"/>
        <w:ind w:left="360" w:hanging="360"/>
        <w:jc w:val="both"/>
        <w:rPr>
          <w:rFonts w:ascii="Arial" w:eastAsia="Times New Roman" w:hAnsi="Arial" w:cs="Arial"/>
          <w:b/>
          <w:i/>
          <w:sz w:val="24"/>
          <w:szCs w:val="24"/>
          <w:lang w:val="ro-RO"/>
        </w:rPr>
      </w:pPr>
      <w:r w:rsidRPr="00EB3CBC">
        <w:rPr>
          <w:rFonts w:ascii="Arial" w:eastAsia="Times New Roman" w:hAnsi="Arial" w:cs="Arial"/>
          <w:b/>
          <w:i/>
          <w:sz w:val="24"/>
          <w:szCs w:val="24"/>
          <w:lang w:val="ro-RO"/>
        </w:rPr>
        <w:lastRenderedPageBreak/>
        <w:t>Reteaua de distribuţie:</w:t>
      </w:r>
      <w:r w:rsidRPr="00EB3CBC">
        <w:rPr>
          <w:rFonts w:ascii="Arial" w:eastAsia="Times New Roman" w:hAnsi="Arial" w:cs="Arial"/>
          <w:sz w:val="24"/>
          <w:szCs w:val="24"/>
          <w:lang w:val="ro-RO"/>
        </w:rPr>
        <w:t>identica cu cea pentru alimentarea cu apa in vederea potabilizarii si in scop igienico-sanitar.</w:t>
      </w:r>
    </w:p>
    <w:p w:rsidR="002146ED" w:rsidRPr="00EB3CBC" w:rsidRDefault="002146ED" w:rsidP="002146ED">
      <w:pPr>
        <w:tabs>
          <w:tab w:val="left" w:pos="284"/>
        </w:tabs>
        <w:spacing w:after="0" w:line="240" w:lineRule="auto"/>
        <w:ind w:left="360" w:hanging="360"/>
        <w:jc w:val="both"/>
        <w:rPr>
          <w:rFonts w:ascii="Arial" w:eastAsia="Times New Roman" w:hAnsi="Arial" w:cs="Arial"/>
          <w:sz w:val="24"/>
          <w:szCs w:val="24"/>
          <w:lang w:val="ro-RO"/>
        </w:rPr>
      </w:pPr>
      <w:r w:rsidRPr="00EB3CBC">
        <w:rPr>
          <w:rFonts w:ascii="Arial" w:eastAsia="Times New Roman" w:hAnsi="Arial" w:cs="Arial"/>
          <w:b/>
          <w:i/>
          <w:sz w:val="24"/>
          <w:szCs w:val="24"/>
          <w:lang w:val="ro-RO"/>
        </w:rPr>
        <w:t>Apa pentru stingerea incendiilor:</w:t>
      </w:r>
      <w:r w:rsidRPr="00EB3CBC">
        <w:rPr>
          <w:rFonts w:ascii="Arial" w:eastAsia="Times New Roman" w:hAnsi="Arial" w:cs="Arial"/>
          <w:sz w:val="24"/>
          <w:szCs w:val="24"/>
          <w:lang w:val="ro-RO"/>
        </w:rPr>
        <w:t xml:space="preserve"> volum intangibil:20 mc </w:t>
      </w:r>
      <w:r w:rsidR="00F61FBD" w:rsidRPr="00EB3CBC">
        <w:rPr>
          <w:rFonts w:ascii="Arial" w:eastAsia="Times New Roman" w:hAnsi="Arial" w:cs="Arial"/>
          <w:sz w:val="24"/>
          <w:szCs w:val="24"/>
          <w:lang w:val="ro-RO"/>
        </w:rPr>
        <w:t>in rezervorul de inmagazinare</w:t>
      </w:r>
    </w:p>
    <w:p w:rsidR="00DD3906" w:rsidRDefault="00DD3906" w:rsidP="00F61FBD">
      <w:pPr>
        <w:tabs>
          <w:tab w:val="left" w:pos="284"/>
        </w:tabs>
        <w:spacing w:after="0" w:line="240" w:lineRule="auto"/>
        <w:jc w:val="both"/>
        <w:rPr>
          <w:rFonts w:ascii="Arial" w:eastAsia="Times New Roman" w:hAnsi="Arial" w:cs="Arial"/>
          <w:b/>
          <w:i/>
          <w:sz w:val="24"/>
          <w:szCs w:val="24"/>
          <w:lang w:val="ro-RO"/>
        </w:rPr>
      </w:pPr>
    </w:p>
    <w:p w:rsidR="00F61FBD" w:rsidRPr="00EB3CBC" w:rsidRDefault="00F61FBD" w:rsidP="00F61FBD">
      <w:pPr>
        <w:tabs>
          <w:tab w:val="left" w:pos="284"/>
        </w:tabs>
        <w:spacing w:after="0" w:line="240" w:lineRule="auto"/>
        <w:jc w:val="both"/>
        <w:rPr>
          <w:rFonts w:ascii="Arial" w:eastAsia="Times New Roman" w:hAnsi="Arial" w:cs="Arial"/>
          <w:b/>
          <w:i/>
          <w:sz w:val="24"/>
          <w:szCs w:val="24"/>
          <w:lang w:val="ro-RO"/>
        </w:rPr>
      </w:pPr>
      <w:r w:rsidRPr="00EB3CBC">
        <w:rPr>
          <w:rFonts w:ascii="Arial" w:eastAsia="Times New Roman" w:hAnsi="Arial" w:cs="Arial"/>
          <w:b/>
          <w:i/>
          <w:sz w:val="24"/>
          <w:szCs w:val="24"/>
          <w:lang w:val="ro-RO"/>
        </w:rPr>
        <w:t xml:space="preserve">Volume şi </w:t>
      </w:r>
      <w:r w:rsidR="003F6804">
        <w:rPr>
          <w:rFonts w:ascii="Arial" w:eastAsia="Times New Roman" w:hAnsi="Arial" w:cs="Arial"/>
          <w:b/>
          <w:i/>
          <w:sz w:val="24"/>
          <w:szCs w:val="24"/>
          <w:lang w:val="ro-RO"/>
        </w:rPr>
        <w:t>debite de apă asigurate in surse</w:t>
      </w:r>
      <w:r w:rsidRPr="00EB3CBC">
        <w:rPr>
          <w:rFonts w:ascii="Arial" w:eastAsia="Times New Roman" w:hAnsi="Arial" w:cs="Arial"/>
          <w:b/>
          <w:i/>
          <w:sz w:val="24"/>
          <w:szCs w:val="24"/>
          <w:lang w:val="ro-RO"/>
        </w:rPr>
        <w:t>:</w:t>
      </w:r>
    </w:p>
    <w:p w:rsidR="00F61FBD" w:rsidRPr="003F6804" w:rsidRDefault="00F61FBD" w:rsidP="00F61FBD">
      <w:pPr>
        <w:tabs>
          <w:tab w:val="left" w:pos="284"/>
        </w:tabs>
        <w:spacing w:after="0" w:line="240" w:lineRule="auto"/>
        <w:ind w:left="360"/>
        <w:jc w:val="both"/>
        <w:rPr>
          <w:rFonts w:ascii="Arial" w:eastAsia="Times New Roman" w:hAnsi="Arial" w:cs="Arial"/>
          <w:sz w:val="24"/>
          <w:szCs w:val="24"/>
          <w:lang w:val="ro-RO"/>
        </w:rPr>
      </w:pPr>
      <w:r w:rsidRPr="003F6804">
        <w:rPr>
          <w:rFonts w:ascii="Arial" w:eastAsia="Times New Roman" w:hAnsi="Arial" w:cs="Arial"/>
          <w:b/>
          <w:i/>
          <w:sz w:val="24"/>
          <w:szCs w:val="24"/>
          <w:lang w:val="ro-RO"/>
        </w:rPr>
        <w:t>-</w:t>
      </w:r>
      <w:r w:rsidRPr="003F6804">
        <w:rPr>
          <w:rFonts w:ascii="Arial" w:eastAsia="Times New Roman" w:hAnsi="Arial" w:cs="Arial"/>
          <w:b/>
          <w:i/>
          <w:sz w:val="24"/>
          <w:szCs w:val="24"/>
          <w:lang w:val="ro-RO"/>
        </w:rPr>
        <w:tab/>
      </w:r>
      <w:r w:rsidRPr="003F6804">
        <w:rPr>
          <w:rFonts w:ascii="Arial" w:eastAsia="Times New Roman" w:hAnsi="Arial" w:cs="Arial"/>
          <w:sz w:val="24"/>
          <w:szCs w:val="24"/>
          <w:lang w:val="ro-RO"/>
        </w:rPr>
        <w:t xml:space="preserve">in regim nominal </w:t>
      </w:r>
      <w:r w:rsidR="003F6804" w:rsidRPr="003F6804">
        <w:rPr>
          <w:rFonts w:ascii="Arial" w:eastAsia="Times New Roman" w:hAnsi="Arial" w:cs="Arial"/>
          <w:sz w:val="24"/>
          <w:szCs w:val="24"/>
          <w:lang w:val="ro-RO"/>
        </w:rPr>
        <w:t>–</w:t>
      </w:r>
      <w:r w:rsidRPr="003F6804">
        <w:rPr>
          <w:rFonts w:ascii="Arial" w:eastAsia="Times New Roman" w:hAnsi="Arial" w:cs="Arial"/>
          <w:sz w:val="24"/>
          <w:szCs w:val="24"/>
          <w:lang w:val="ro-RO"/>
        </w:rPr>
        <w:t xml:space="preserve"> </w:t>
      </w:r>
      <w:r w:rsidR="003F6804" w:rsidRPr="003F6804">
        <w:rPr>
          <w:rFonts w:ascii="Arial" w:eastAsia="Times New Roman" w:hAnsi="Arial" w:cs="Arial"/>
          <w:sz w:val="24"/>
          <w:szCs w:val="24"/>
          <w:lang w:val="ro-RO"/>
        </w:rPr>
        <w:t>V zilnic=39,24</w:t>
      </w:r>
      <w:r w:rsidRPr="003F6804">
        <w:rPr>
          <w:rFonts w:ascii="Arial" w:eastAsia="Times New Roman" w:hAnsi="Arial" w:cs="Arial"/>
          <w:sz w:val="24"/>
          <w:szCs w:val="24"/>
          <w:lang w:val="ro-RO"/>
        </w:rPr>
        <w:t xml:space="preserve">mc      </w:t>
      </w:r>
      <w:r w:rsidR="003F6804" w:rsidRPr="003F6804">
        <w:rPr>
          <w:rFonts w:ascii="Arial" w:eastAsia="Times New Roman" w:hAnsi="Arial" w:cs="Arial"/>
          <w:sz w:val="24"/>
          <w:szCs w:val="24"/>
          <w:lang w:val="ro-RO"/>
        </w:rPr>
        <w:t>Vanual=14,32</w:t>
      </w:r>
      <w:r w:rsidRPr="003F6804">
        <w:rPr>
          <w:rFonts w:ascii="Arial" w:eastAsia="Times New Roman" w:hAnsi="Arial" w:cs="Arial"/>
          <w:sz w:val="24"/>
          <w:szCs w:val="24"/>
          <w:lang w:val="ro-RO"/>
        </w:rPr>
        <w:t xml:space="preserve"> mii mc</w:t>
      </w:r>
    </w:p>
    <w:p w:rsidR="00F61FBD" w:rsidRPr="003F6804" w:rsidRDefault="00F61FBD" w:rsidP="00F61FBD">
      <w:pPr>
        <w:tabs>
          <w:tab w:val="left" w:pos="284"/>
        </w:tabs>
        <w:spacing w:after="0" w:line="240" w:lineRule="auto"/>
        <w:ind w:left="360"/>
        <w:jc w:val="both"/>
        <w:rPr>
          <w:rFonts w:ascii="Arial" w:eastAsia="Times New Roman" w:hAnsi="Arial" w:cs="Arial"/>
          <w:sz w:val="24"/>
          <w:szCs w:val="24"/>
          <w:lang w:val="ro-RO"/>
        </w:rPr>
      </w:pPr>
      <w:r w:rsidRPr="003F6804">
        <w:rPr>
          <w:rFonts w:ascii="Arial" w:eastAsia="Times New Roman" w:hAnsi="Arial" w:cs="Arial"/>
          <w:sz w:val="24"/>
          <w:szCs w:val="24"/>
          <w:lang w:val="ro-RO"/>
        </w:rPr>
        <w:t>-</w:t>
      </w:r>
      <w:r w:rsidRPr="003F6804">
        <w:rPr>
          <w:rFonts w:ascii="Arial" w:eastAsia="Times New Roman" w:hAnsi="Arial" w:cs="Arial"/>
          <w:sz w:val="24"/>
          <w:szCs w:val="24"/>
          <w:lang w:val="ro-RO"/>
        </w:rPr>
        <w:tab/>
        <w:t>in regim minim -</w:t>
      </w:r>
      <w:r w:rsidR="003F6804" w:rsidRPr="003F6804">
        <w:t xml:space="preserve">       </w:t>
      </w:r>
      <w:r w:rsidR="003F6804" w:rsidRPr="003F6804">
        <w:rPr>
          <w:rFonts w:ascii="Arial" w:eastAsia="Times New Roman" w:hAnsi="Arial" w:cs="Arial"/>
          <w:sz w:val="24"/>
          <w:szCs w:val="24"/>
          <w:lang w:val="ro-RO"/>
        </w:rPr>
        <w:t>V zilnic=32,43</w:t>
      </w:r>
      <w:r w:rsidRPr="003F6804">
        <w:rPr>
          <w:rFonts w:ascii="Arial" w:eastAsia="Times New Roman" w:hAnsi="Arial" w:cs="Arial"/>
          <w:sz w:val="24"/>
          <w:szCs w:val="24"/>
          <w:lang w:val="ro-RO"/>
        </w:rPr>
        <w:t xml:space="preserve"> mc     </w:t>
      </w:r>
      <w:r w:rsidR="003F6804" w:rsidRPr="003F6804">
        <w:rPr>
          <w:rFonts w:ascii="Arial" w:eastAsia="Times New Roman" w:hAnsi="Arial" w:cs="Arial"/>
          <w:sz w:val="24"/>
          <w:szCs w:val="24"/>
          <w:lang w:val="ro-RO"/>
        </w:rPr>
        <w:t>Vanual=11,84 mii mc</w:t>
      </w:r>
    </w:p>
    <w:p w:rsidR="002146ED" w:rsidRPr="00EB3CBC" w:rsidRDefault="002146ED" w:rsidP="00F61FBD">
      <w:pPr>
        <w:tabs>
          <w:tab w:val="left" w:pos="284"/>
        </w:tabs>
        <w:spacing w:after="0" w:line="240" w:lineRule="auto"/>
        <w:ind w:left="360"/>
        <w:jc w:val="both"/>
        <w:rPr>
          <w:rFonts w:ascii="Arial" w:eastAsia="Times New Roman" w:hAnsi="Arial" w:cs="Arial"/>
          <w:b/>
          <w:sz w:val="24"/>
          <w:szCs w:val="24"/>
          <w:lang w:val="ro-RO"/>
        </w:rPr>
      </w:pPr>
      <w:r w:rsidRPr="00EB3CBC">
        <w:rPr>
          <w:rFonts w:ascii="Arial" w:eastAsia="Times New Roman" w:hAnsi="Arial" w:cs="Arial"/>
          <w:b/>
          <w:sz w:val="24"/>
          <w:szCs w:val="24"/>
          <w:lang w:val="ro-RO"/>
        </w:rPr>
        <w:t>Modul de folosire a apei:</w:t>
      </w:r>
    </w:p>
    <w:p w:rsidR="002146ED" w:rsidRPr="00EB3CBC" w:rsidRDefault="002146ED" w:rsidP="002146ED">
      <w:pPr>
        <w:numPr>
          <w:ilvl w:val="0"/>
          <w:numId w:val="8"/>
        </w:numPr>
        <w:tabs>
          <w:tab w:val="left" w:pos="284"/>
          <w:tab w:val="num" w:pos="900"/>
        </w:tabs>
        <w:spacing w:after="0" w:line="240" w:lineRule="auto"/>
        <w:rPr>
          <w:rFonts w:ascii="Arial" w:eastAsia="Times New Roman" w:hAnsi="Arial" w:cs="Arial"/>
          <w:i/>
          <w:sz w:val="24"/>
          <w:szCs w:val="24"/>
          <w:lang w:val="ro-RO"/>
        </w:rPr>
      </w:pPr>
      <w:r w:rsidRPr="00EB3CBC">
        <w:rPr>
          <w:rFonts w:ascii="Arial" w:eastAsia="Times New Roman" w:hAnsi="Arial" w:cs="Arial"/>
          <w:i/>
          <w:sz w:val="24"/>
          <w:szCs w:val="24"/>
          <w:lang w:val="ro-RO"/>
        </w:rPr>
        <w:t>Necesarul total de apa:</w:t>
      </w:r>
    </w:p>
    <w:tbl>
      <w:tblPr>
        <w:tblW w:w="7942" w:type="dxa"/>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673"/>
        <w:gridCol w:w="2673"/>
      </w:tblGrid>
      <w:tr w:rsidR="003F6804" w:rsidRPr="00EB3CBC" w:rsidTr="003F6804">
        <w:trPr>
          <w:jc w:val="center"/>
        </w:trPr>
        <w:tc>
          <w:tcPr>
            <w:tcW w:w="2596" w:type="dxa"/>
            <w:shd w:val="clear" w:color="auto" w:fill="E0E0E0"/>
            <w:vAlign w:val="center"/>
          </w:tcPr>
          <w:p w:rsidR="003F6804" w:rsidRPr="00EB3CBC" w:rsidRDefault="003F6804" w:rsidP="003F6804">
            <w:pPr>
              <w:tabs>
                <w:tab w:val="left" w:pos="284"/>
              </w:tabs>
              <w:spacing w:after="0" w:line="240" w:lineRule="auto"/>
              <w:ind w:left="360"/>
              <w:jc w:val="center"/>
              <w:rPr>
                <w:rFonts w:ascii="Arial" w:eastAsia="Times New Roman" w:hAnsi="Arial" w:cs="Arial"/>
                <w:b/>
                <w:sz w:val="20"/>
                <w:szCs w:val="20"/>
                <w:lang w:val="ro-RO"/>
              </w:rPr>
            </w:pPr>
            <w:r w:rsidRPr="00EB3CBC">
              <w:rPr>
                <w:rFonts w:ascii="Arial" w:eastAsia="Times New Roman" w:hAnsi="Arial" w:cs="Arial"/>
                <w:b/>
                <w:sz w:val="20"/>
                <w:szCs w:val="20"/>
                <w:lang w:val="ro-RO"/>
              </w:rPr>
              <w:t>Debit zilnic maxim</w:t>
            </w:r>
          </w:p>
          <w:p w:rsidR="003F6804" w:rsidRPr="00EB3CBC" w:rsidRDefault="003F6804" w:rsidP="003F6804">
            <w:pPr>
              <w:tabs>
                <w:tab w:val="left" w:pos="284"/>
              </w:tabs>
              <w:spacing w:after="0" w:line="240" w:lineRule="auto"/>
              <w:ind w:left="360" w:hanging="360"/>
              <w:jc w:val="center"/>
              <w:rPr>
                <w:rFonts w:ascii="Arial" w:eastAsia="Times New Roman" w:hAnsi="Arial" w:cs="Arial"/>
                <w:b/>
                <w:sz w:val="20"/>
                <w:szCs w:val="20"/>
                <w:lang w:val="ro-RO"/>
              </w:rPr>
            </w:pPr>
            <w:r w:rsidRPr="00EB3CBC">
              <w:rPr>
                <w:rFonts w:ascii="Arial" w:eastAsia="Times New Roman" w:hAnsi="Arial" w:cs="Arial"/>
                <w:b/>
                <w:sz w:val="20"/>
                <w:szCs w:val="20"/>
                <w:lang w:val="ro-RO"/>
              </w:rPr>
              <w:t>(m</w:t>
            </w:r>
            <w:r w:rsidRPr="00EB3CBC">
              <w:rPr>
                <w:rFonts w:ascii="Arial" w:eastAsia="Times New Roman" w:hAnsi="Arial" w:cs="Arial"/>
                <w:b/>
                <w:sz w:val="20"/>
                <w:szCs w:val="20"/>
                <w:vertAlign w:val="superscript"/>
                <w:lang w:val="ro-RO"/>
              </w:rPr>
              <w:t>3</w:t>
            </w:r>
            <w:r w:rsidRPr="00EB3CBC">
              <w:rPr>
                <w:rFonts w:ascii="Arial" w:eastAsia="Times New Roman" w:hAnsi="Arial" w:cs="Arial"/>
                <w:b/>
                <w:sz w:val="20"/>
                <w:szCs w:val="20"/>
                <w:lang w:val="ro-RO"/>
              </w:rPr>
              <w:t>)</w:t>
            </w:r>
          </w:p>
        </w:tc>
        <w:tc>
          <w:tcPr>
            <w:tcW w:w="2673" w:type="dxa"/>
            <w:shd w:val="clear" w:color="auto" w:fill="E0E0E0"/>
            <w:vAlign w:val="center"/>
          </w:tcPr>
          <w:p w:rsidR="003F6804" w:rsidRPr="00EB3CBC" w:rsidRDefault="003F6804" w:rsidP="003F6804">
            <w:pPr>
              <w:tabs>
                <w:tab w:val="left" w:pos="284"/>
              </w:tabs>
              <w:spacing w:after="0" w:line="240" w:lineRule="auto"/>
              <w:ind w:left="360" w:hanging="360"/>
              <w:jc w:val="center"/>
              <w:rPr>
                <w:rFonts w:ascii="Arial" w:eastAsia="Times New Roman" w:hAnsi="Arial" w:cs="Arial"/>
                <w:b/>
                <w:sz w:val="20"/>
                <w:szCs w:val="20"/>
                <w:lang w:val="ro-RO"/>
              </w:rPr>
            </w:pPr>
            <w:r w:rsidRPr="00EB3CBC">
              <w:rPr>
                <w:rFonts w:ascii="Arial" w:eastAsia="Times New Roman" w:hAnsi="Arial" w:cs="Arial"/>
                <w:b/>
                <w:sz w:val="20"/>
                <w:szCs w:val="20"/>
                <w:lang w:val="ro-RO"/>
              </w:rPr>
              <w:t>Debit zilnic mediu</w:t>
            </w:r>
          </w:p>
          <w:p w:rsidR="003F6804" w:rsidRPr="00EB3CBC" w:rsidRDefault="003F6804" w:rsidP="003F6804">
            <w:pPr>
              <w:tabs>
                <w:tab w:val="left" w:pos="284"/>
              </w:tabs>
              <w:spacing w:after="0" w:line="240" w:lineRule="auto"/>
              <w:ind w:left="360" w:hanging="360"/>
              <w:jc w:val="center"/>
              <w:rPr>
                <w:rFonts w:ascii="Arial" w:eastAsia="Times New Roman" w:hAnsi="Arial" w:cs="Arial"/>
                <w:b/>
                <w:sz w:val="20"/>
                <w:szCs w:val="20"/>
                <w:lang w:val="ro-RO"/>
              </w:rPr>
            </w:pPr>
            <w:r w:rsidRPr="00EB3CBC">
              <w:rPr>
                <w:rFonts w:ascii="Arial" w:eastAsia="Times New Roman" w:hAnsi="Arial" w:cs="Arial"/>
                <w:b/>
                <w:sz w:val="20"/>
                <w:szCs w:val="20"/>
                <w:lang w:val="ro-RO"/>
              </w:rPr>
              <w:t>(m</w:t>
            </w:r>
            <w:r w:rsidRPr="00EB3CBC">
              <w:rPr>
                <w:rFonts w:ascii="Arial" w:eastAsia="Times New Roman" w:hAnsi="Arial" w:cs="Arial"/>
                <w:b/>
                <w:sz w:val="20"/>
                <w:szCs w:val="20"/>
                <w:vertAlign w:val="superscript"/>
                <w:lang w:val="ro-RO"/>
              </w:rPr>
              <w:t>3</w:t>
            </w:r>
            <w:r w:rsidRPr="00EB3CBC">
              <w:rPr>
                <w:rFonts w:ascii="Arial" w:eastAsia="Times New Roman" w:hAnsi="Arial" w:cs="Arial"/>
                <w:b/>
                <w:sz w:val="20"/>
                <w:szCs w:val="20"/>
                <w:lang w:val="ro-RO"/>
              </w:rPr>
              <w:t>)</w:t>
            </w:r>
          </w:p>
        </w:tc>
        <w:tc>
          <w:tcPr>
            <w:tcW w:w="2673" w:type="dxa"/>
            <w:shd w:val="clear" w:color="auto" w:fill="E0E0E0"/>
          </w:tcPr>
          <w:p w:rsidR="003F6804" w:rsidRPr="00EB3CBC" w:rsidRDefault="003F6804" w:rsidP="002146ED">
            <w:pPr>
              <w:tabs>
                <w:tab w:val="left" w:pos="284"/>
              </w:tabs>
              <w:spacing w:after="0" w:line="240" w:lineRule="auto"/>
              <w:ind w:left="360" w:hanging="360"/>
              <w:jc w:val="center"/>
              <w:rPr>
                <w:rFonts w:ascii="Arial" w:eastAsia="Times New Roman" w:hAnsi="Arial" w:cs="Arial"/>
                <w:b/>
                <w:sz w:val="20"/>
                <w:szCs w:val="20"/>
                <w:lang w:val="ro-RO"/>
              </w:rPr>
            </w:pPr>
            <w:r w:rsidRPr="00EB3CBC">
              <w:rPr>
                <w:rFonts w:ascii="Arial" w:eastAsia="Times New Roman" w:hAnsi="Arial" w:cs="Arial"/>
                <w:b/>
                <w:sz w:val="20"/>
                <w:szCs w:val="20"/>
                <w:lang w:val="ro-RO"/>
              </w:rPr>
              <w:t>Debit zilnic minim</w:t>
            </w:r>
          </w:p>
          <w:p w:rsidR="003F6804" w:rsidRPr="00EB3CBC" w:rsidRDefault="003F6804" w:rsidP="003F6804">
            <w:pPr>
              <w:tabs>
                <w:tab w:val="left" w:pos="284"/>
              </w:tabs>
              <w:spacing w:after="0" w:line="240" w:lineRule="auto"/>
              <w:ind w:left="360" w:hanging="360"/>
              <w:jc w:val="center"/>
              <w:rPr>
                <w:rFonts w:ascii="Arial" w:eastAsia="Times New Roman" w:hAnsi="Arial" w:cs="Arial"/>
                <w:b/>
                <w:sz w:val="20"/>
                <w:szCs w:val="20"/>
                <w:lang w:val="ro-RO"/>
              </w:rPr>
            </w:pPr>
            <w:r w:rsidRPr="00EB3CBC">
              <w:rPr>
                <w:rFonts w:ascii="Arial" w:eastAsia="Times New Roman" w:hAnsi="Arial" w:cs="Arial"/>
                <w:b/>
                <w:sz w:val="20"/>
                <w:szCs w:val="20"/>
                <w:lang w:val="ro-RO"/>
              </w:rPr>
              <w:t>(m</w:t>
            </w:r>
            <w:r w:rsidRPr="00EB3CBC">
              <w:rPr>
                <w:rFonts w:ascii="Arial" w:eastAsia="Times New Roman" w:hAnsi="Arial" w:cs="Arial"/>
                <w:b/>
                <w:sz w:val="20"/>
                <w:szCs w:val="20"/>
                <w:vertAlign w:val="superscript"/>
                <w:lang w:val="ro-RO"/>
              </w:rPr>
              <w:t>3</w:t>
            </w:r>
            <w:r w:rsidRPr="00EB3CBC">
              <w:rPr>
                <w:rFonts w:ascii="Arial" w:eastAsia="Times New Roman" w:hAnsi="Arial" w:cs="Arial"/>
                <w:b/>
                <w:sz w:val="20"/>
                <w:szCs w:val="20"/>
                <w:lang w:val="ro-RO"/>
              </w:rPr>
              <w:t>)</w:t>
            </w:r>
          </w:p>
        </w:tc>
      </w:tr>
      <w:tr w:rsidR="003F6804" w:rsidRPr="00EB3CBC" w:rsidTr="003F6804">
        <w:trPr>
          <w:jc w:val="center"/>
        </w:trPr>
        <w:tc>
          <w:tcPr>
            <w:tcW w:w="2596" w:type="dxa"/>
          </w:tcPr>
          <w:p w:rsidR="003F6804" w:rsidRPr="00EB3CBC" w:rsidRDefault="003F6804" w:rsidP="00F61FBD">
            <w:pPr>
              <w:tabs>
                <w:tab w:val="left" w:pos="284"/>
              </w:tabs>
              <w:spacing w:after="0" w:line="240" w:lineRule="auto"/>
              <w:ind w:left="360" w:hanging="360"/>
              <w:jc w:val="center"/>
              <w:rPr>
                <w:rFonts w:ascii="Arial" w:eastAsia="Times New Roman" w:hAnsi="Arial" w:cs="Arial"/>
                <w:b/>
                <w:sz w:val="20"/>
                <w:szCs w:val="20"/>
                <w:lang w:val="ro-RO"/>
              </w:rPr>
            </w:pPr>
            <w:r>
              <w:rPr>
                <w:rFonts w:ascii="Arial" w:eastAsia="Times New Roman" w:hAnsi="Arial" w:cs="Arial"/>
                <w:b/>
                <w:sz w:val="20"/>
                <w:szCs w:val="20"/>
                <w:lang w:val="ro-RO"/>
              </w:rPr>
              <w:t>35,45</w:t>
            </w:r>
          </w:p>
        </w:tc>
        <w:tc>
          <w:tcPr>
            <w:tcW w:w="2673" w:type="dxa"/>
          </w:tcPr>
          <w:p w:rsidR="003F6804" w:rsidRPr="00EB3CBC" w:rsidRDefault="003F6804" w:rsidP="00F61FBD">
            <w:pPr>
              <w:tabs>
                <w:tab w:val="left" w:pos="284"/>
              </w:tabs>
              <w:spacing w:after="0" w:line="240" w:lineRule="auto"/>
              <w:ind w:left="360" w:hanging="360"/>
              <w:jc w:val="center"/>
              <w:rPr>
                <w:rFonts w:ascii="Arial" w:eastAsia="Times New Roman" w:hAnsi="Arial" w:cs="Arial"/>
                <w:b/>
                <w:sz w:val="20"/>
                <w:szCs w:val="20"/>
                <w:lang w:val="ro-RO"/>
              </w:rPr>
            </w:pPr>
            <w:r>
              <w:rPr>
                <w:rFonts w:ascii="Arial" w:eastAsia="Times New Roman" w:hAnsi="Arial" w:cs="Arial"/>
                <w:b/>
                <w:sz w:val="20"/>
                <w:szCs w:val="20"/>
                <w:lang w:val="ro-RO"/>
              </w:rPr>
              <w:t>32,23</w:t>
            </w:r>
          </w:p>
        </w:tc>
        <w:tc>
          <w:tcPr>
            <w:tcW w:w="2673" w:type="dxa"/>
          </w:tcPr>
          <w:p w:rsidR="003F6804" w:rsidRPr="00EB3CBC" w:rsidRDefault="003F6804" w:rsidP="00F61FBD">
            <w:pPr>
              <w:tabs>
                <w:tab w:val="left" w:pos="284"/>
              </w:tabs>
              <w:spacing w:after="0" w:line="240" w:lineRule="auto"/>
              <w:ind w:left="360" w:hanging="360"/>
              <w:jc w:val="center"/>
              <w:rPr>
                <w:rFonts w:ascii="Arial" w:eastAsia="Times New Roman" w:hAnsi="Arial" w:cs="Arial"/>
                <w:b/>
                <w:sz w:val="20"/>
                <w:szCs w:val="20"/>
                <w:lang w:val="ro-RO"/>
              </w:rPr>
            </w:pPr>
            <w:r>
              <w:rPr>
                <w:rFonts w:ascii="Arial" w:eastAsia="Times New Roman" w:hAnsi="Arial" w:cs="Arial"/>
                <w:b/>
                <w:sz w:val="20"/>
                <w:szCs w:val="20"/>
                <w:lang w:val="ro-RO"/>
              </w:rPr>
              <w:t>29,30</w:t>
            </w:r>
          </w:p>
        </w:tc>
      </w:tr>
    </w:tbl>
    <w:p w:rsidR="002146ED" w:rsidRPr="00EB3CBC" w:rsidRDefault="002146ED" w:rsidP="002146ED">
      <w:pPr>
        <w:numPr>
          <w:ilvl w:val="0"/>
          <w:numId w:val="7"/>
        </w:numPr>
        <w:tabs>
          <w:tab w:val="left" w:pos="284"/>
        </w:tabs>
        <w:spacing w:after="0" w:line="360" w:lineRule="auto"/>
        <w:ind w:hanging="153"/>
        <w:rPr>
          <w:rFonts w:ascii="Arial" w:eastAsia="Times New Roman" w:hAnsi="Arial" w:cs="Arial"/>
          <w:i/>
          <w:sz w:val="20"/>
          <w:szCs w:val="20"/>
          <w:lang w:val="ro-RO"/>
        </w:rPr>
      </w:pPr>
      <w:r w:rsidRPr="00EB3CBC">
        <w:rPr>
          <w:rFonts w:ascii="Arial" w:eastAsia="Calibri" w:hAnsi="Arial" w:cs="Arial"/>
          <w:i/>
          <w:lang w:val="ro-RO"/>
        </w:rPr>
        <w:t>Cerinţa totală de apă:</w:t>
      </w:r>
    </w:p>
    <w:tbl>
      <w:tblPr>
        <w:tblW w:w="0" w:type="auto"/>
        <w:jc w:val="center"/>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2864"/>
        <w:gridCol w:w="2082"/>
      </w:tblGrid>
      <w:tr w:rsidR="003F6804" w:rsidRPr="00EB3CBC" w:rsidTr="003F6804">
        <w:trPr>
          <w:jc w:val="center"/>
        </w:trPr>
        <w:tc>
          <w:tcPr>
            <w:tcW w:w="2884" w:type="dxa"/>
            <w:shd w:val="clear" w:color="auto" w:fill="E0E0E0"/>
            <w:vAlign w:val="center"/>
          </w:tcPr>
          <w:p w:rsidR="003F6804" w:rsidRPr="00EB3CBC" w:rsidRDefault="003F6804" w:rsidP="002146ED">
            <w:pPr>
              <w:tabs>
                <w:tab w:val="left" w:pos="284"/>
              </w:tabs>
              <w:spacing w:after="0" w:line="240" w:lineRule="auto"/>
              <w:ind w:left="360"/>
              <w:jc w:val="center"/>
              <w:rPr>
                <w:rFonts w:ascii="Arial" w:eastAsia="Times New Roman" w:hAnsi="Arial" w:cs="Arial"/>
                <w:b/>
                <w:sz w:val="20"/>
                <w:szCs w:val="20"/>
                <w:lang w:val="ro-RO"/>
              </w:rPr>
            </w:pPr>
            <w:r w:rsidRPr="00EB3CBC">
              <w:rPr>
                <w:rFonts w:ascii="Arial" w:eastAsia="Times New Roman" w:hAnsi="Arial" w:cs="Arial"/>
                <w:b/>
                <w:sz w:val="20"/>
                <w:szCs w:val="20"/>
                <w:lang w:val="ro-RO"/>
              </w:rPr>
              <w:t>Debit zilnic maxim</w:t>
            </w:r>
          </w:p>
          <w:p w:rsidR="003F6804" w:rsidRPr="00EB3CBC" w:rsidRDefault="003F6804" w:rsidP="003F6804">
            <w:pPr>
              <w:tabs>
                <w:tab w:val="left" w:pos="284"/>
              </w:tabs>
              <w:spacing w:after="0" w:line="240" w:lineRule="auto"/>
              <w:ind w:left="360" w:hanging="360"/>
              <w:jc w:val="center"/>
              <w:rPr>
                <w:rFonts w:ascii="Arial" w:eastAsia="Times New Roman" w:hAnsi="Arial" w:cs="Arial"/>
                <w:b/>
                <w:sz w:val="20"/>
                <w:szCs w:val="20"/>
                <w:lang w:val="ro-RO"/>
              </w:rPr>
            </w:pPr>
            <w:r w:rsidRPr="00EB3CBC">
              <w:rPr>
                <w:rFonts w:ascii="Arial" w:eastAsia="Times New Roman" w:hAnsi="Arial" w:cs="Arial"/>
                <w:b/>
                <w:sz w:val="20"/>
                <w:szCs w:val="20"/>
                <w:lang w:val="ro-RO"/>
              </w:rPr>
              <w:t>(m</w:t>
            </w:r>
            <w:r w:rsidRPr="00EB3CBC">
              <w:rPr>
                <w:rFonts w:ascii="Arial" w:eastAsia="Times New Roman" w:hAnsi="Arial" w:cs="Arial"/>
                <w:b/>
                <w:sz w:val="20"/>
                <w:szCs w:val="20"/>
                <w:vertAlign w:val="superscript"/>
                <w:lang w:val="ro-RO"/>
              </w:rPr>
              <w:t>3</w:t>
            </w:r>
            <w:r w:rsidRPr="00EB3CBC">
              <w:rPr>
                <w:rFonts w:ascii="Arial" w:eastAsia="Times New Roman" w:hAnsi="Arial" w:cs="Arial"/>
                <w:b/>
                <w:sz w:val="20"/>
                <w:szCs w:val="20"/>
                <w:lang w:val="ro-RO"/>
              </w:rPr>
              <w:t>)</w:t>
            </w:r>
          </w:p>
        </w:tc>
        <w:tc>
          <w:tcPr>
            <w:tcW w:w="2864" w:type="dxa"/>
            <w:shd w:val="clear" w:color="auto" w:fill="E0E0E0"/>
            <w:vAlign w:val="center"/>
          </w:tcPr>
          <w:p w:rsidR="003F6804" w:rsidRPr="00EB3CBC" w:rsidRDefault="003F6804" w:rsidP="003F6804">
            <w:pPr>
              <w:tabs>
                <w:tab w:val="left" w:pos="284"/>
              </w:tabs>
              <w:spacing w:after="0" w:line="240" w:lineRule="auto"/>
              <w:ind w:left="360"/>
              <w:jc w:val="center"/>
              <w:rPr>
                <w:rFonts w:ascii="Arial" w:eastAsia="Times New Roman" w:hAnsi="Arial" w:cs="Arial"/>
                <w:b/>
                <w:sz w:val="20"/>
                <w:szCs w:val="20"/>
                <w:lang w:val="ro-RO"/>
              </w:rPr>
            </w:pPr>
            <w:r>
              <w:rPr>
                <w:rFonts w:ascii="Arial" w:eastAsia="Times New Roman" w:hAnsi="Arial" w:cs="Arial"/>
                <w:b/>
                <w:sz w:val="20"/>
                <w:szCs w:val="20"/>
                <w:lang w:val="ro-RO"/>
              </w:rPr>
              <w:t>Debit z</w:t>
            </w:r>
            <w:r w:rsidRPr="00EB3CBC">
              <w:rPr>
                <w:rFonts w:ascii="Arial" w:eastAsia="Times New Roman" w:hAnsi="Arial" w:cs="Arial"/>
                <w:b/>
                <w:sz w:val="20"/>
                <w:szCs w:val="20"/>
                <w:lang w:val="ro-RO"/>
              </w:rPr>
              <w:t>ilnic mediu</w:t>
            </w:r>
          </w:p>
          <w:p w:rsidR="003F6804" w:rsidRPr="00EB3CBC" w:rsidRDefault="003F6804" w:rsidP="003F6804">
            <w:pPr>
              <w:tabs>
                <w:tab w:val="left" w:pos="284"/>
              </w:tabs>
              <w:spacing w:after="0" w:line="240" w:lineRule="auto"/>
              <w:ind w:left="360" w:hanging="360"/>
              <w:jc w:val="center"/>
              <w:rPr>
                <w:rFonts w:ascii="Arial" w:eastAsia="Times New Roman" w:hAnsi="Arial" w:cs="Arial"/>
                <w:b/>
                <w:sz w:val="20"/>
                <w:szCs w:val="20"/>
                <w:lang w:val="ro-RO"/>
              </w:rPr>
            </w:pPr>
            <w:r w:rsidRPr="00EB3CBC">
              <w:rPr>
                <w:rFonts w:ascii="Arial" w:eastAsia="Times New Roman" w:hAnsi="Arial" w:cs="Arial"/>
                <w:b/>
                <w:sz w:val="20"/>
                <w:szCs w:val="20"/>
                <w:lang w:val="ro-RO"/>
              </w:rPr>
              <w:t>(m</w:t>
            </w:r>
            <w:r w:rsidRPr="00EB3CBC">
              <w:rPr>
                <w:rFonts w:ascii="Arial" w:eastAsia="Times New Roman" w:hAnsi="Arial" w:cs="Arial"/>
                <w:b/>
                <w:sz w:val="20"/>
                <w:szCs w:val="20"/>
                <w:vertAlign w:val="superscript"/>
                <w:lang w:val="ro-RO"/>
              </w:rPr>
              <w:t>3</w:t>
            </w:r>
            <w:r w:rsidRPr="00EB3CBC">
              <w:rPr>
                <w:rFonts w:ascii="Arial" w:eastAsia="Times New Roman" w:hAnsi="Arial" w:cs="Arial"/>
                <w:b/>
                <w:sz w:val="20"/>
                <w:szCs w:val="20"/>
                <w:lang w:val="ro-RO"/>
              </w:rPr>
              <w:t>)</w:t>
            </w:r>
          </w:p>
        </w:tc>
        <w:tc>
          <w:tcPr>
            <w:tcW w:w="2082" w:type="dxa"/>
            <w:shd w:val="clear" w:color="auto" w:fill="E0E0E0"/>
          </w:tcPr>
          <w:p w:rsidR="003F6804" w:rsidRPr="00EB3CBC" w:rsidRDefault="003F6804" w:rsidP="003F6804">
            <w:pPr>
              <w:tabs>
                <w:tab w:val="left" w:pos="284"/>
              </w:tabs>
              <w:spacing w:after="0" w:line="240" w:lineRule="auto"/>
              <w:rPr>
                <w:rFonts w:ascii="Arial" w:eastAsia="Times New Roman" w:hAnsi="Arial" w:cs="Arial"/>
                <w:b/>
                <w:sz w:val="20"/>
                <w:szCs w:val="20"/>
                <w:lang w:val="ro-RO"/>
              </w:rPr>
            </w:pPr>
            <w:r w:rsidRPr="00EB3CBC">
              <w:rPr>
                <w:rFonts w:ascii="Arial" w:eastAsia="Times New Roman" w:hAnsi="Arial" w:cs="Arial"/>
                <w:b/>
                <w:sz w:val="20"/>
                <w:szCs w:val="20"/>
                <w:lang w:val="ro-RO"/>
              </w:rPr>
              <w:t>Debit zilnic minim</w:t>
            </w:r>
          </w:p>
          <w:p w:rsidR="003F6804" w:rsidRPr="00EB3CBC" w:rsidRDefault="003F6804" w:rsidP="003F6804">
            <w:pPr>
              <w:tabs>
                <w:tab w:val="left" w:pos="284"/>
              </w:tabs>
              <w:spacing w:after="0" w:line="240" w:lineRule="auto"/>
              <w:ind w:left="360"/>
              <w:jc w:val="center"/>
              <w:rPr>
                <w:rFonts w:ascii="Arial" w:eastAsia="Times New Roman" w:hAnsi="Arial" w:cs="Arial"/>
                <w:b/>
                <w:sz w:val="20"/>
                <w:szCs w:val="20"/>
                <w:lang w:val="ro-RO"/>
              </w:rPr>
            </w:pPr>
            <w:r w:rsidRPr="00EB3CBC">
              <w:rPr>
                <w:rFonts w:ascii="Arial" w:eastAsia="Times New Roman" w:hAnsi="Arial" w:cs="Arial"/>
                <w:b/>
                <w:sz w:val="20"/>
                <w:szCs w:val="20"/>
                <w:lang w:val="ro-RO"/>
              </w:rPr>
              <w:t>(m</w:t>
            </w:r>
            <w:r w:rsidRPr="00EB3CBC">
              <w:rPr>
                <w:rFonts w:ascii="Arial" w:eastAsia="Times New Roman" w:hAnsi="Arial" w:cs="Arial"/>
                <w:b/>
                <w:sz w:val="20"/>
                <w:szCs w:val="20"/>
                <w:vertAlign w:val="superscript"/>
                <w:lang w:val="ro-RO"/>
              </w:rPr>
              <w:t>3</w:t>
            </w:r>
            <w:r w:rsidRPr="00EB3CBC">
              <w:rPr>
                <w:rFonts w:ascii="Arial" w:eastAsia="Times New Roman" w:hAnsi="Arial" w:cs="Arial"/>
                <w:b/>
                <w:sz w:val="20"/>
                <w:szCs w:val="20"/>
                <w:lang w:val="ro-RO"/>
              </w:rPr>
              <w:t>)</w:t>
            </w:r>
          </w:p>
        </w:tc>
      </w:tr>
      <w:tr w:rsidR="003F6804" w:rsidRPr="00EB3CBC" w:rsidTr="003F6804">
        <w:trPr>
          <w:jc w:val="center"/>
        </w:trPr>
        <w:tc>
          <w:tcPr>
            <w:tcW w:w="2884" w:type="dxa"/>
          </w:tcPr>
          <w:p w:rsidR="003F6804" w:rsidRPr="00EB3CBC" w:rsidRDefault="003F6804" w:rsidP="00F61FBD">
            <w:pPr>
              <w:tabs>
                <w:tab w:val="left" w:pos="284"/>
              </w:tabs>
              <w:spacing w:after="0" w:line="240" w:lineRule="auto"/>
              <w:ind w:left="360" w:hanging="360"/>
              <w:jc w:val="center"/>
              <w:rPr>
                <w:rFonts w:ascii="Arial" w:eastAsia="Times New Roman" w:hAnsi="Arial" w:cs="Arial"/>
                <w:b/>
                <w:sz w:val="20"/>
                <w:szCs w:val="20"/>
                <w:lang w:val="ro-RO"/>
              </w:rPr>
            </w:pPr>
            <w:r>
              <w:rPr>
                <w:rFonts w:ascii="Arial" w:eastAsia="Times New Roman" w:hAnsi="Arial" w:cs="Arial"/>
                <w:b/>
                <w:sz w:val="20"/>
                <w:szCs w:val="20"/>
                <w:lang w:val="ro-RO"/>
              </w:rPr>
              <w:t>39,24</w:t>
            </w:r>
          </w:p>
        </w:tc>
        <w:tc>
          <w:tcPr>
            <w:tcW w:w="2864" w:type="dxa"/>
          </w:tcPr>
          <w:p w:rsidR="003F6804" w:rsidRPr="00EB3CBC" w:rsidRDefault="003F6804" w:rsidP="00F61FBD">
            <w:pPr>
              <w:tabs>
                <w:tab w:val="left" w:pos="284"/>
              </w:tabs>
              <w:spacing w:after="0" w:line="240" w:lineRule="auto"/>
              <w:ind w:left="360" w:hanging="360"/>
              <w:jc w:val="center"/>
              <w:rPr>
                <w:rFonts w:ascii="Arial" w:eastAsia="Times New Roman" w:hAnsi="Arial" w:cs="Arial"/>
                <w:b/>
                <w:sz w:val="20"/>
                <w:szCs w:val="20"/>
                <w:lang w:val="ro-RO"/>
              </w:rPr>
            </w:pPr>
            <w:r>
              <w:rPr>
                <w:rFonts w:ascii="Arial" w:eastAsia="Times New Roman" w:hAnsi="Arial" w:cs="Arial"/>
                <w:b/>
                <w:sz w:val="20"/>
                <w:szCs w:val="20"/>
                <w:lang w:val="ro-RO"/>
              </w:rPr>
              <w:t>35,67</w:t>
            </w:r>
          </w:p>
        </w:tc>
        <w:tc>
          <w:tcPr>
            <w:tcW w:w="2082" w:type="dxa"/>
          </w:tcPr>
          <w:p w:rsidR="003F6804" w:rsidRPr="00EB3CBC" w:rsidRDefault="003F6804" w:rsidP="00F61FBD">
            <w:pPr>
              <w:tabs>
                <w:tab w:val="left" w:pos="284"/>
              </w:tabs>
              <w:spacing w:after="0" w:line="240" w:lineRule="auto"/>
              <w:ind w:left="360" w:hanging="360"/>
              <w:jc w:val="center"/>
              <w:rPr>
                <w:rFonts w:ascii="Arial" w:eastAsia="Times New Roman" w:hAnsi="Arial" w:cs="Arial"/>
                <w:b/>
                <w:sz w:val="20"/>
                <w:szCs w:val="20"/>
                <w:lang w:val="ro-RO"/>
              </w:rPr>
            </w:pPr>
            <w:r>
              <w:rPr>
                <w:rFonts w:ascii="Arial" w:eastAsia="Times New Roman" w:hAnsi="Arial" w:cs="Arial"/>
                <w:b/>
                <w:sz w:val="20"/>
                <w:szCs w:val="20"/>
                <w:lang w:val="ro-RO"/>
              </w:rPr>
              <w:t>32,43</w:t>
            </w:r>
          </w:p>
        </w:tc>
      </w:tr>
    </w:tbl>
    <w:p w:rsidR="002146ED" w:rsidRPr="00EB3CBC" w:rsidRDefault="002146ED" w:rsidP="002146ED">
      <w:pPr>
        <w:numPr>
          <w:ilvl w:val="0"/>
          <w:numId w:val="7"/>
        </w:numPr>
        <w:tabs>
          <w:tab w:val="left" w:pos="284"/>
        </w:tabs>
        <w:spacing w:after="0" w:line="360" w:lineRule="auto"/>
        <w:ind w:hanging="158"/>
        <w:jc w:val="both"/>
        <w:rPr>
          <w:rFonts w:ascii="Arial" w:eastAsia="Times New Roman" w:hAnsi="Arial" w:cs="Arial"/>
          <w:i/>
          <w:sz w:val="20"/>
          <w:szCs w:val="20"/>
          <w:lang w:val="ro-RO"/>
        </w:rPr>
      </w:pPr>
      <w:r w:rsidRPr="00EB3CBC">
        <w:rPr>
          <w:rFonts w:ascii="Arial" w:eastAsia="Times New Roman" w:hAnsi="Arial" w:cs="Arial"/>
          <w:i/>
          <w:sz w:val="24"/>
          <w:szCs w:val="24"/>
          <w:lang w:val="ro-RO"/>
        </w:rPr>
        <w:t>Gradul de recirculare internă a apei:0%;</w:t>
      </w:r>
    </w:p>
    <w:p w:rsidR="002146ED" w:rsidRPr="00EB3CBC" w:rsidRDefault="002146ED" w:rsidP="002146ED">
      <w:pPr>
        <w:numPr>
          <w:ilvl w:val="0"/>
          <w:numId w:val="7"/>
        </w:numPr>
        <w:tabs>
          <w:tab w:val="left" w:pos="284"/>
        </w:tabs>
        <w:spacing w:after="0" w:line="360" w:lineRule="auto"/>
        <w:ind w:hanging="158"/>
        <w:jc w:val="both"/>
        <w:rPr>
          <w:rFonts w:ascii="Arial" w:eastAsia="Times New Roman" w:hAnsi="Arial" w:cs="Arial"/>
          <w:i/>
          <w:sz w:val="20"/>
          <w:szCs w:val="20"/>
          <w:lang w:val="ro-RO"/>
        </w:rPr>
      </w:pPr>
      <w:r w:rsidRPr="00EB3CBC">
        <w:rPr>
          <w:rFonts w:ascii="Arial" w:eastAsia="Times New Roman" w:hAnsi="Arial" w:cs="Arial"/>
          <w:i/>
          <w:sz w:val="24"/>
          <w:szCs w:val="24"/>
          <w:lang w:val="ro-RO"/>
        </w:rPr>
        <w:t>Functionarea este permanenta 365 zile/an;</w:t>
      </w:r>
    </w:p>
    <w:p w:rsidR="003F6804" w:rsidRDefault="00F61FBD" w:rsidP="00F61FBD">
      <w:pPr>
        <w:tabs>
          <w:tab w:val="left" w:pos="284"/>
        </w:tabs>
        <w:spacing w:after="0" w:line="240" w:lineRule="auto"/>
        <w:jc w:val="both"/>
        <w:rPr>
          <w:rFonts w:ascii="Arial" w:eastAsia="Times New Roman" w:hAnsi="Arial" w:cs="Arial"/>
          <w:b/>
          <w:i/>
          <w:sz w:val="24"/>
          <w:szCs w:val="24"/>
          <w:lang w:val="ro-RO"/>
        </w:rPr>
      </w:pPr>
      <w:r w:rsidRPr="00EB3CBC">
        <w:rPr>
          <w:rFonts w:ascii="Arial" w:eastAsia="Times New Roman" w:hAnsi="Arial" w:cs="Arial"/>
          <w:b/>
          <w:sz w:val="24"/>
          <w:szCs w:val="24"/>
          <w:lang w:val="ro-RO"/>
        </w:rPr>
        <w:t>Norme de apa pentru principalele produse din fabricatie</w:t>
      </w:r>
      <w:r w:rsidRPr="00EB3CBC">
        <w:rPr>
          <w:rFonts w:ascii="Arial" w:eastAsia="Times New Roman" w:hAnsi="Arial" w:cs="Arial"/>
          <w:b/>
          <w:i/>
          <w:sz w:val="24"/>
          <w:szCs w:val="24"/>
          <w:lang w:val="ro-RO"/>
        </w:rPr>
        <w:t xml:space="preserve"> </w:t>
      </w:r>
    </w:p>
    <w:p w:rsidR="00F61FBD" w:rsidRPr="00EB3CBC" w:rsidRDefault="003F6804" w:rsidP="00F61FBD">
      <w:pPr>
        <w:tabs>
          <w:tab w:val="left" w:pos="284"/>
        </w:tabs>
        <w:spacing w:after="0" w:line="240" w:lineRule="auto"/>
        <w:jc w:val="both"/>
        <w:rPr>
          <w:rFonts w:ascii="Arial" w:eastAsia="Times New Roman" w:hAnsi="Arial" w:cs="Arial"/>
          <w:sz w:val="24"/>
          <w:szCs w:val="24"/>
          <w:lang w:val="ro-RO"/>
        </w:rPr>
      </w:pPr>
      <w:r>
        <w:rPr>
          <w:rFonts w:ascii="Arial" w:eastAsia="Times New Roman" w:hAnsi="Arial" w:cs="Arial"/>
          <w:b/>
          <w:i/>
          <w:sz w:val="24"/>
          <w:szCs w:val="24"/>
          <w:lang w:val="ro-RO"/>
        </w:rPr>
        <w:t xml:space="preserve">     </w:t>
      </w:r>
      <w:r w:rsidR="00F61FBD" w:rsidRPr="00EB3CBC">
        <w:rPr>
          <w:rFonts w:ascii="Arial" w:eastAsia="Times New Roman" w:hAnsi="Arial" w:cs="Arial"/>
          <w:b/>
          <w:i/>
          <w:sz w:val="24"/>
          <w:szCs w:val="24"/>
          <w:lang w:val="ro-RO"/>
        </w:rPr>
        <w:t>–</w:t>
      </w:r>
      <w:r w:rsidR="00F61FBD" w:rsidRPr="00EB3CBC">
        <w:rPr>
          <w:rFonts w:ascii="Arial" w:eastAsia="Times New Roman" w:hAnsi="Arial" w:cs="Arial"/>
          <w:sz w:val="24"/>
          <w:szCs w:val="24"/>
          <w:lang w:val="ro-RO"/>
        </w:rPr>
        <w:t xml:space="preserve">consumul de apa este de </w:t>
      </w:r>
      <w:r>
        <w:rPr>
          <w:rFonts w:ascii="Arial" w:eastAsia="Times New Roman" w:hAnsi="Arial" w:cs="Arial"/>
          <w:sz w:val="24"/>
          <w:szCs w:val="24"/>
          <w:lang w:val="ro-RO"/>
        </w:rPr>
        <w:t>11l</w:t>
      </w:r>
      <w:r w:rsidR="00F61FBD" w:rsidRPr="00EB3CBC">
        <w:rPr>
          <w:rFonts w:ascii="Arial" w:eastAsia="Times New Roman" w:hAnsi="Arial" w:cs="Arial"/>
          <w:sz w:val="24"/>
          <w:szCs w:val="24"/>
          <w:lang w:val="ro-RO"/>
        </w:rPr>
        <w:t>/</w:t>
      </w:r>
      <w:r>
        <w:rPr>
          <w:rFonts w:ascii="Arial" w:eastAsia="Times New Roman" w:hAnsi="Arial" w:cs="Arial"/>
          <w:sz w:val="24"/>
          <w:szCs w:val="24"/>
          <w:lang w:val="ro-RO"/>
        </w:rPr>
        <w:t>cap</w:t>
      </w:r>
      <w:r w:rsidR="00F61FBD" w:rsidRPr="00EB3CBC">
        <w:rPr>
          <w:rFonts w:ascii="Arial" w:eastAsia="Times New Roman" w:hAnsi="Arial" w:cs="Arial"/>
          <w:sz w:val="24"/>
          <w:szCs w:val="24"/>
          <w:lang w:val="ro-RO"/>
        </w:rPr>
        <w:t>/</w:t>
      </w:r>
      <w:r>
        <w:rPr>
          <w:rFonts w:ascii="Arial" w:eastAsia="Times New Roman" w:hAnsi="Arial" w:cs="Arial"/>
          <w:sz w:val="24"/>
          <w:szCs w:val="24"/>
          <w:lang w:val="ro-RO"/>
        </w:rPr>
        <w:t>ciclu</w:t>
      </w:r>
    </w:p>
    <w:p w:rsidR="002146ED" w:rsidRPr="00EB3CBC" w:rsidRDefault="002146ED" w:rsidP="002146ED">
      <w:pPr>
        <w:tabs>
          <w:tab w:val="left" w:pos="284"/>
        </w:tabs>
        <w:spacing w:after="0" w:line="240" w:lineRule="auto"/>
        <w:ind w:left="357" w:hanging="357"/>
        <w:jc w:val="both"/>
        <w:rPr>
          <w:rFonts w:ascii="Arial" w:eastAsia="Times New Roman" w:hAnsi="Arial" w:cs="Arial"/>
          <w:b/>
          <w:sz w:val="24"/>
          <w:szCs w:val="24"/>
          <w:lang w:val="ro-RO"/>
        </w:rPr>
      </w:pPr>
      <w:r w:rsidRPr="00EB3CBC">
        <w:rPr>
          <w:rFonts w:ascii="Arial" w:eastAsia="Times New Roman" w:hAnsi="Arial" w:cs="Arial"/>
          <w:b/>
          <w:sz w:val="24"/>
          <w:szCs w:val="24"/>
          <w:lang w:val="ro-RO"/>
        </w:rPr>
        <w:t>Evacuarea apelor uzate:</w:t>
      </w:r>
    </w:p>
    <w:p w:rsidR="002146ED" w:rsidRPr="00EB3CBC" w:rsidRDefault="002146ED" w:rsidP="002146ED">
      <w:pPr>
        <w:tabs>
          <w:tab w:val="left" w:pos="284"/>
        </w:tabs>
        <w:spacing w:after="0" w:line="240" w:lineRule="auto"/>
        <w:ind w:left="357" w:hanging="357"/>
        <w:jc w:val="both"/>
        <w:rPr>
          <w:rFonts w:ascii="Arial" w:eastAsia="Times New Roman" w:hAnsi="Arial" w:cs="Arial"/>
          <w:color w:val="000000"/>
          <w:sz w:val="24"/>
          <w:szCs w:val="24"/>
          <w:lang w:val="ro-RO"/>
        </w:rPr>
      </w:pPr>
      <w:r w:rsidRPr="00EB3CBC">
        <w:rPr>
          <w:rFonts w:ascii="Arial" w:eastAsia="Times New Roman" w:hAnsi="Arial" w:cs="Arial"/>
          <w:color w:val="000000"/>
          <w:sz w:val="24"/>
          <w:szCs w:val="24"/>
          <w:lang w:val="ro-RO"/>
        </w:rPr>
        <w:t>Apele uzate rezultate pe amplasament sunt repezentate de:</w:t>
      </w:r>
    </w:p>
    <w:p w:rsidR="00D25C07" w:rsidRPr="00EB3CBC" w:rsidRDefault="002146ED" w:rsidP="002146ED">
      <w:pPr>
        <w:tabs>
          <w:tab w:val="left" w:pos="284"/>
        </w:tabs>
        <w:spacing w:after="0" w:line="240" w:lineRule="auto"/>
        <w:ind w:left="357" w:hanging="357"/>
        <w:jc w:val="both"/>
        <w:rPr>
          <w:rFonts w:ascii="Arial" w:eastAsia="Times New Roman" w:hAnsi="Arial" w:cs="Arial"/>
          <w:color w:val="000000"/>
          <w:sz w:val="24"/>
          <w:szCs w:val="24"/>
          <w:lang w:val="ro-RO"/>
        </w:rPr>
      </w:pPr>
      <w:r w:rsidRPr="00EB3CBC">
        <w:rPr>
          <w:rFonts w:ascii="Arial" w:eastAsia="Times New Roman" w:hAnsi="Arial" w:cs="Arial"/>
          <w:color w:val="000000"/>
          <w:sz w:val="24"/>
          <w:szCs w:val="24"/>
          <w:lang w:val="ro-RO"/>
        </w:rPr>
        <w:t xml:space="preserve">- ape uzate menajere, rezultate de la grupurile sanitare si din incinta filtrelor sanitare sunt </w:t>
      </w:r>
      <w:r w:rsidR="00F61FBD" w:rsidRPr="00EB3CBC">
        <w:rPr>
          <w:rFonts w:ascii="Arial" w:eastAsia="Times New Roman" w:hAnsi="Arial" w:cs="Arial"/>
          <w:color w:val="000000"/>
          <w:sz w:val="24"/>
          <w:szCs w:val="24"/>
          <w:lang w:val="ro-RO"/>
        </w:rPr>
        <w:t>colectate intr-un bazin betonat vidanjabil cu V=10mc. Periodic sunt vidanjate si transportate la statia de preepurare a SC Avicola SA Slobozia- Abatorul de pasari Slobozia, de unde sunt evacuate  prin pompare in reteaua de canalizare a orasului Slobozia</w:t>
      </w:r>
    </w:p>
    <w:p w:rsidR="00D25C07" w:rsidRPr="00EB3CBC" w:rsidRDefault="002146ED" w:rsidP="002146ED">
      <w:pPr>
        <w:tabs>
          <w:tab w:val="left" w:pos="284"/>
        </w:tabs>
        <w:spacing w:after="0" w:line="240" w:lineRule="auto"/>
        <w:ind w:left="357" w:hanging="357"/>
        <w:jc w:val="both"/>
        <w:rPr>
          <w:rFonts w:ascii="Arial" w:eastAsia="Times New Roman" w:hAnsi="Arial" w:cs="Arial"/>
          <w:color w:val="000000"/>
          <w:sz w:val="24"/>
          <w:szCs w:val="24"/>
          <w:lang w:val="ro-RO"/>
        </w:rPr>
      </w:pPr>
      <w:r w:rsidRPr="00EB3CBC">
        <w:rPr>
          <w:rFonts w:ascii="Arial" w:eastAsia="Times New Roman" w:hAnsi="Arial" w:cs="Arial"/>
          <w:color w:val="000000"/>
          <w:sz w:val="24"/>
          <w:szCs w:val="24"/>
          <w:lang w:val="ro-RO"/>
        </w:rPr>
        <w:t xml:space="preserve">-ape tehnologice rezultate in perioada de igienizare a halelor sunt </w:t>
      </w:r>
      <w:r w:rsidR="00D25C07" w:rsidRPr="00EB3CBC">
        <w:rPr>
          <w:rFonts w:ascii="Arial" w:eastAsia="Times New Roman" w:hAnsi="Arial" w:cs="Arial"/>
          <w:color w:val="000000"/>
          <w:sz w:val="24"/>
          <w:szCs w:val="24"/>
          <w:lang w:val="ro-RO"/>
        </w:rPr>
        <w:t xml:space="preserve">colectate intr-un bazin betonat vidanjabil, cu V=50mc de unde sunt vidanjate si transportate in bazinele de stocare de pe platforma Fermei nr.5 Gh. Doja in doua decantoare din beton supraterane, avind fiecare V=1080mc, in vederea tratarii anaerobe, pentru folosirea la fertirigarea culturilor agricole. </w:t>
      </w:r>
    </w:p>
    <w:p w:rsidR="008960DC" w:rsidRDefault="002146ED" w:rsidP="002F4B69">
      <w:pPr>
        <w:tabs>
          <w:tab w:val="left" w:pos="284"/>
        </w:tabs>
        <w:spacing w:after="0" w:line="240" w:lineRule="auto"/>
        <w:ind w:left="357" w:hanging="357"/>
        <w:jc w:val="both"/>
        <w:rPr>
          <w:rFonts w:ascii="Arial" w:eastAsia="Times New Roman" w:hAnsi="Arial" w:cs="Arial"/>
          <w:color w:val="000000"/>
          <w:sz w:val="24"/>
          <w:szCs w:val="24"/>
          <w:lang w:val="ro-RO"/>
        </w:rPr>
      </w:pPr>
      <w:r w:rsidRPr="00EB3CBC">
        <w:rPr>
          <w:rFonts w:ascii="Arial" w:eastAsia="Times New Roman" w:hAnsi="Arial" w:cs="Arial"/>
          <w:color w:val="000000"/>
          <w:sz w:val="24"/>
          <w:szCs w:val="24"/>
          <w:lang w:val="ro-RO"/>
        </w:rPr>
        <w:t xml:space="preserve">-apele </w:t>
      </w:r>
      <w:r w:rsidR="00D25C07" w:rsidRPr="00EB3CBC">
        <w:rPr>
          <w:rFonts w:ascii="Arial" w:eastAsia="Times New Roman" w:hAnsi="Arial" w:cs="Arial"/>
          <w:color w:val="000000"/>
          <w:sz w:val="24"/>
          <w:szCs w:val="24"/>
          <w:lang w:val="ro-RO"/>
        </w:rPr>
        <w:t>pluviale cazute in incinta ajung in exteriorul acesteia</w:t>
      </w:r>
    </w:p>
    <w:p w:rsidR="002146ED" w:rsidRPr="00EB3CBC" w:rsidRDefault="002146ED" w:rsidP="002146ED">
      <w:pPr>
        <w:spacing w:after="0" w:line="240" w:lineRule="auto"/>
        <w:rPr>
          <w:rFonts w:ascii="Arial" w:eastAsia="Calibri" w:hAnsi="Arial" w:cs="Arial"/>
          <w:color w:val="000000"/>
          <w:sz w:val="24"/>
          <w:szCs w:val="24"/>
          <w:lang w:val="ro-RO"/>
        </w:rPr>
      </w:pPr>
      <w:r w:rsidRPr="00EB3CBC">
        <w:rPr>
          <w:rFonts w:ascii="Arial" w:eastAsia="Calibri" w:hAnsi="Arial" w:cs="Arial"/>
          <w:b/>
          <w:color w:val="000000"/>
          <w:sz w:val="24"/>
          <w:szCs w:val="24"/>
          <w:lang w:val="ro-RO"/>
        </w:rPr>
        <w:t>7.1.2  Ape subterane</w:t>
      </w:r>
      <w:r w:rsidR="00455D8A" w:rsidRPr="00EB3CBC">
        <w:rPr>
          <w:rFonts w:ascii="Arial" w:eastAsia="Calibri" w:hAnsi="Arial" w:cs="Arial"/>
          <w:color w:val="000000"/>
          <w:sz w:val="24"/>
          <w:szCs w:val="24"/>
          <w:lang w:val="ro-RO"/>
        </w:rPr>
        <w:t>–nu este cazul</w:t>
      </w:r>
    </w:p>
    <w:p w:rsidR="002146ED" w:rsidRPr="00EB3CBC" w:rsidRDefault="002146ED" w:rsidP="002146ED">
      <w:pPr>
        <w:spacing w:after="0"/>
        <w:rPr>
          <w:rFonts w:ascii="Arial" w:eastAsia="Calibri" w:hAnsi="Arial" w:cs="Arial"/>
          <w:sz w:val="24"/>
          <w:szCs w:val="24"/>
          <w:lang w:val="ro-RO"/>
        </w:rPr>
      </w:pPr>
      <w:r w:rsidRPr="00EB3CBC">
        <w:rPr>
          <w:rFonts w:ascii="Arial" w:eastAsia="Calibri" w:hAnsi="Arial" w:cs="Arial"/>
          <w:b/>
          <w:sz w:val="24"/>
          <w:szCs w:val="24"/>
          <w:lang w:val="ro-RO"/>
        </w:rPr>
        <w:t xml:space="preserve">7.2. Utilizarea eficientă a resurselor energetice </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iCs/>
          <w:sz w:val="24"/>
          <w:szCs w:val="24"/>
          <w:lang w:val="ro-RO"/>
        </w:rPr>
        <w:t>7.2.1.</w:t>
      </w:r>
      <w:r w:rsidRPr="00EB3CBC">
        <w:rPr>
          <w:rFonts w:ascii="Arial" w:eastAsia="Calibri" w:hAnsi="Arial" w:cs="Arial"/>
          <w:iCs/>
          <w:sz w:val="24"/>
          <w:szCs w:val="24"/>
          <w:lang w:val="ro-RO"/>
        </w:rPr>
        <w:t>Operatorul trebuie să ia măsuri pentru a minimiza consumul de energie de orice tip.</w:t>
      </w:r>
    </w:p>
    <w:p w:rsidR="00443611" w:rsidRDefault="002146ED" w:rsidP="002146ED">
      <w:pPr>
        <w:tabs>
          <w:tab w:val="left" w:pos="360"/>
          <w:tab w:val="left" w:pos="720"/>
          <w:tab w:val="left" w:pos="1800"/>
        </w:tabs>
        <w:spacing w:after="0" w:line="240" w:lineRule="auto"/>
        <w:jc w:val="both"/>
        <w:rPr>
          <w:rFonts w:ascii="Arial" w:eastAsia="Calibri" w:hAnsi="Arial" w:cs="Arial"/>
          <w:sz w:val="24"/>
          <w:szCs w:val="24"/>
          <w:lang w:val="ro-RO"/>
        </w:rPr>
      </w:pPr>
      <w:r w:rsidRPr="00EB3CBC">
        <w:rPr>
          <w:rFonts w:ascii="Arial" w:eastAsia="Calibri" w:hAnsi="Arial" w:cs="Arial"/>
          <w:b/>
          <w:bCs/>
          <w:sz w:val="24"/>
          <w:szCs w:val="24"/>
          <w:lang w:val="ro-RO"/>
        </w:rPr>
        <w:t>7.2.2.</w:t>
      </w:r>
      <w:r w:rsidRPr="00EB3CBC">
        <w:rPr>
          <w:rFonts w:ascii="Arial" w:eastAsia="Calibri" w:hAnsi="Arial" w:cs="Arial"/>
          <w:sz w:val="24"/>
          <w:szCs w:val="24"/>
          <w:lang w:val="ro-RO"/>
        </w:rPr>
        <w:t xml:space="preserve">Operatorul trebuie sa identifice şi să implementeze tehnicile de eficientizare energetică, conform celor mai bune tehnici disponibile, optimizarea izolaţiilor pentru evitarea pierderilor </w:t>
      </w:r>
    </w:p>
    <w:p w:rsidR="002146ED" w:rsidRPr="00EB3CBC" w:rsidRDefault="002146ED" w:rsidP="002146ED">
      <w:pPr>
        <w:tabs>
          <w:tab w:val="left" w:pos="360"/>
          <w:tab w:val="left" w:pos="720"/>
          <w:tab w:val="left" w:pos="1800"/>
        </w:tab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de caldură.</w:t>
      </w:r>
    </w:p>
    <w:p w:rsidR="002146ED" w:rsidRPr="00EB3CBC" w:rsidRDefault="002146ED" w:rsidP="002146ED">
      <w:pPr>
        <w:autoSpaceDE w:val="0"/>
        <w:autoSpaceDN w:val="0"/>
        <w:adjustRightInd w:val="0"/>
        <w:spacing w:after="0" w:line="240" w:lineRule="auto"/>
        <w:jc w:val="both"/>
        <w:rPr>
          <w:rFonts w:ascii="Arial" w:eastAsia="Calibri" w:hAnsi="Arial" w:cs="Arial"/>
          <w:sz w:val="24"/>
          <w:szCs w:val="24"/>
          <w:lang w:val="ro-RO"/>
        </w:rPr>
      </w:pPr>
      <w:r w:rsidRPr="00EB3CBC">
        <w:rPr>
          <w:rFonts w:ascii="Arial" w:eastAsia="Calibri" w:hAnsi="Arial" w:cs="Arial"/>
          <w:b/>
          <w:bCs/>
          <w:sz w:val="24"/>
          <w:szCs w:val="24"/>
          <w:lang w:val="ro-RO"/>
        </w:rPr>
        <w:t>7.2.3.</w:t>
      </w:r>
      <w:r w:rsidRPr="00EB3CBC">
        <w:rPr>
          <w:rFonts w:ascii="Arial" w:eastAsia="Calibri" w:hAnsi="Arial" w:cs="Arial"/>
          <w:bCs/>
          <w:sz w:val="24"/>
          <w:szCs w:val="24"/>
          <w:lang w:val="ro-RO"/>
        </w:rPr>
        <w:t>O</w:t>
      </w:r>
      <w:r w:rsidRPr="00EB3CBC">
        <w:rPr>
          <w:rFonts w:ascii="Arial" w:eastAsia="Calibri" w:hAnsi="Arial" w:cs="Arial"/>
          <w:sz w:val="24"/>
          <w:szCs w:val="24"/>
          <w:lang w:val="ro-RO"/>
        </w:rPr>
        <w:t xml:space="preserve">peratorul va înregistra anual consumul total de energie (electricitate, gaz) utilizat pe amplasament.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2146ED" w:rsidRPr="00EB3CBC" w:rsidTr="00A515B2">
        <w:tc>
          <w:tcPr>
            <w:tcW w:w="3096" w:type="dxa"/>
            <w:shd w:val="clear" w:color="auto" w:fill="auto"/>
          </w:tcPr>
          <w:p w:rsidR="002146ED" w:rsidRPr="00EB3CBC" w:rsidRDefault="002146ED" w:rsidP="002146ED">
            <w:pPr>
              <w:spacing w:after="0" w:line="240" w:lineRule="auto"/>
              <w:ind w:right="29"/>
              <w:jc w:val="center"/>
              <w:rPr>
                <w:rFonts w:ascii="Arial" w:eastAsia="Times New Roman" w:hAnsi="Arial" w:cs="Arial"/>
                <w:b/>
                <w:color w:val="000000"/>
                <w:sz w:val="24"/>
                <w:szCs w:val="24"/>
                <w:lang w:val="ro-RO" w:eastAsia="ro-RO"/>
              </w:rPr>
            </w:pPr>
            <w:r w:rsidRPr="00EB3CBC">
              <w:rPr>
                <w:rFonts w:ascii="Arial" w:eastAsia="Times New Roman" w:hAnsi="Arial" w:cs="Arial"/>
                <w:b/>
                <w:color w:val="000000"/>
                <w:sz w:val="24"/>
                <w:szCs w:val="24"/>
                <w:lang w:val="ro-RO" w:eastAsia="ro-RO"/>
              </w:rPr>
              <w:t>Limita la sursa</w:t>
            </w:r>
          </w:p>
        </w:tc>
        <w:tc>
          <w:tcPr>
            <w:tcW w:w="3096" w:type="dxa"/>
            <w:shd w:val="clear" w:color="auto" w:fill="auto"/>
          </w:tcPr>
          <w:p w:rsidR="002146ED" w:rsidRPr="00EB3CBC" w:rsidRDefault="002146ED" w:rsidP="002146ED">
            <w:pPr>
              <w:spacing w:after="0" w:line="240" w:lineRule="auto"/>
              <w:ind w:right="29"/>
              <w:jc w:val="center"/>
              <w:rPr>
                <w:rFonts w:ascii="Arial" w:eastAsia="Times New Roman" w:hAnsi="Arial" w:cs="Arial"/>
                <w:b/>
                <w:color w:val="000000"/>
                <w:sz w:val="24"/>
                <w:szCs w:val="24"/>
                <w:lang w:val="ro-RO" w:eastAsia="ro-RO"/>
              </w:rPr>
            </w:pPr>
            <w:r w:rsidRPr="00EB3CBC">
              <w:rPr>
                <w:rFonts w:ascii="Arial" w:eastAsia="Times New Roman" w:hAnsi="Arial" w:cs="Arial"/>
                <w:b/>
                <w:color w:val="000000"/>
                <w:sz w:val="24"/>
                <w:szCs w:val="24"/>
                <w:lang w:val="ro-RO" w:eastAsia="ro-RO"/>
              </w:rPr>
              <w:t>Limita conform BAT</w:t>
            </w:r>
          </w:p>
        </w:tc>
        <w:tc>
          <w:tcPr>
            <w:tcW w:w="3096" w:type="dxa"/>
            <w:shd w:val="clear" w:color="auto" w:fill="auto"/>
          </w:tcPr>
          <w:p w:rsidR="002146ED" w:rsidRPr="00EB3CBC" w:rsidRDefault="002146ED" w:rsidP="002146ED">
            <w:pPr>
              <w:spacing w:after="0" w:line="240" w:lineRule="auto"/>
              <w:ind w:right="29"/>
              <w:jc w:val="center"/>
              <w:rPr>
                <w:rFonts w:ascii="Arial" w:eastAsia="Times New Roman" w:hAnsi="Arial" w:cs="Arial"/>
                <w:b/>
                <w:color w:val="000000"/>
                <w:sz w:val="24"/>
                <w:szCs w:val="24"/>
                <w:lang w:val="ro-RO" w:eastAsia="ro-RO"/>
              </w:rPr>
            </w:pPr>
            <w:r w:rsidRPr="00EB3CBC">
              <w:rPr>
                <w:rFonts w:ascii="Arial" w:eastAsia="Times New Roman" w:hAnsi="Arial" w:cs="Arial"/>
                <w:b/>
                <w:color w:val="000000"/>
                <w:sz w:val="24"/>
                <w:szCs w:val="24"/>
                <w:lang w:val="ro-RO" w:eastAsia="ro-RO"/>
              </w:rPr>
              <w:t>Performanta societatii</w:t>
            </w:r>
          </w:p>
        </w:tc>
      </w:tr>
      <w:tr w:rsidR="002146ED" w:rsidRPr="00EB3CBC" w:rsidTr="00A515B2">
        <w:tc>
          <w:tcPr>
            <w:tcW w:w="3096" w:type="dxa"/>
            <w:shd w:val="clear" w:color="auto" w:fill="auto"/>
          </w:tcPr>
          <w:p w:rsidR="002146ED" w:rsidRPr="00EB3CBC" w:rsidRDefault="00070CA1" w:rsidP="00070CA1">
            <w:pPr>
              <w:spacing w:after="0" w:line="240" w:lineRule="auto"/>
              <w:ind w:right="29"/>
              <w:jc w:val="center"/>
              <w:rPr>
                <w:rFonts w:ascii="Arial" w:eastAsia="Times New Roman" w:hAnsi="Arial" w:cs="Arial"/>
                <w:color w:val="000000"/>
                <w:sz w:val="24"/>
                <w:szCs w:val="24"/>
                <w:lang w:val="ro-RO" w:eastAsia="ro-RO"/>
              </w:rPr>
            </w:pPr>
            <w:r w:rsidRPr="00EB3CBC">
              <w:rPr>
                <w:rFonts w:ascii="Arial" w:eastAsia="Times New Roman" w:hAnsi="Arial" w:cs="Arial"/>
                <w:color w:val="000000"/>
                <w:sz w:val="24"/>
                <w:szCs w:val="24"/>
                <w:lang w:val="ro-RO" w:eastAsia="ro-RO"/>
              </w:rPr>
              <w:t xml:space="preserve">Consum total de energie </w:t>
            </w:r>
          </w:p>
        </w:tc>
        <w:tc>
          <w:tcPr>
            <w:tcW w:w="3096" w:type="dxa"/>
            <w:shd w:val="clear" w:color="auto" w:fill="auto"/>
          </w:tcPr>
          <w:p w:rsidR="002146ED" w:rsidRPr="00EB3CBC" w:rsidRDefault="00070CA1" w:rsidP="00070CA1">
            <w:pPr>
              <w:spacing w:after="0" w:line="240" w:lineRule="auto"/>
              <w:ind w:right="29"/>
              <w:jc w:val="center"/>
              <w:rPr>
                <w:rFonts w:ascii="Arial" w:eastAsia="Times New Roman" w:hAnsi="Arial" w:cs="Arial"/>
                <w:color w:val="000000"/>
                <w:sz w:val="24"/>
                <w:szCs w:val="24"/>
                <w:lang w:val="ro-RO" w:eastAsia="ro-RO"/>
              </w:rPr>
            </w:pPr>
            <w:r w:rsidRPr="00EB3CBC">
              <w:rPr>
                <w:rFonts w:ascii="Arial" w:eastAsia="Times New Roman" w:hAnsi="Arial" w:cs="Arial"/>
                <w:color w:val="000000"/>
                <w:sz w:val="24"/>
                <w:szCs w:val="24"/>
                <w:lang w:val="ro-RO" w:eastAsia="ro-RO"/>
              </w:rPr>
              <w:t>9,29-12,9</w:t>
            </w:r>
          </w:p>
        </w:tc>
        <w:tc>
          <w:tcPr>
            <w:tcW w:w="3096" w:type="dxa"/>
            <w:shd w:val="clear" w:color="auto" w:fill="auto"/>
          </w:tcPr>
          <w:p w:rsidR="002146ED" w:rsidRPr="00EB3CBC" w:rsidRDefault="00070CA1" w:rsidP="002146ED">
            <w:pPr>
              <w:spacing w:after="0" w:line="240" w:lineRule="auto"/>
              <w:ind w:right="29"/>
              <w:jc w:val="center"/>
              <w:rPr>
                <w:rFonts w:ascii="Arial" w:eastAsia="Times New Roman" w:hAnsi="Arial" w:cs="Arial"/>
                <w:color w:val="000000"/>
                <w:sz w:val="24"/>
                <w:szCs w:val="24"/>
                <w:lang w:val="ro-RO" w:eastAsia="ro-RO"/>
              </w:rPr>
            </w:pPr>
            <w:r w:rsidRPr="00EB3CBC">
              <w:rPr>
                <w:rFonts w:ascii="Arial" w:eastAsia="Times New Roman" w:hAnsi="Arial" w:cs="Arial"/>
                <w:color w:val="000000"/>
                <w:sz w:val="24"/>
                <w:szCs w:val="24"/>
                <w:lang w:val="ro-RO" w:eastAsia="ro-RO"/>
              </w:rPr>
              <w:t>1764 kwh</w:t>
            </w:r>
          </w:p>
        </w:tc>
      </w:tr>
    </w:tbl>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7.3. Gaze naturale/Combustibili</w:t>
      </w:r>
    </w:p>
    <w:p w:rsidR="00174D26" w:rsidRPr="00EB3CBC" w:rsidRDefault="00475E70" w:rsidP="00174D26">
      <w:pPr>
        <w:keepNext/>
        <w:spacing w:after="0" w:line="240" w:lineRule="auto"/>
        <w:jc w:val="both"/>
        <w:outlineLvl w:val="0"/>
        <w:rPr>
          <w:rFonts w:ascii="Arial" w:eastAsia="Calibri" w:hAnsi="Arial" w:cs="Arial"/>
          <w:sz w:val="24"/>
          <w:szCs w:val="24"/>
          <w:lang w:val="ro-RO"/>
        </w:rPr>
      </w:pPr>
      <w:r w:rsidRPr="00EB3CBC">
        <w:rPr>
          <w:rFonts w:ascii="Arial" w:eastAsia="Times New Roman" w:hAnsi="Arial" w:cs="Arial"/>
          <w:bCs/>
          <w:sz w:val="24"/>
          <w:szCs w:val="24"/>
          <w:lang w:val="ro-RO"/>
        </w:rPr>
        <w:t>Incalzirea se face cu 15 radiante de 5 kw fiecare in halele mici si 20 de radiante in halele mari cu functionare pe GPL</w:t>
      </w:r>
      <w:r w:rsidR="00174D26" w:rsidRPr="00EB3CBC">
        <w:rPr>
          <w:rFonts w:ascii="Arial" w:eastAsia="Times New Roman" w:hAnsi="Arial" w:cs="Arial"/>
          <w:bCs/>
          <w:sz w:val="24"/>
          <w:szCs w:val="24"/>
          <w:lang w:val="ro-RO"/>
        </w:rPr>
        <w:t xml:space="preserve">, </w:t>
      </w:r>
      <w:r w:rsidR="00174D26" w:rsidRPr="00EB3CBC">
        <w:rPr>
          <w:rFonts w:ascii="Arial" w:eastAsia="Calibri" w:hAnsi="Arial" w:cs="Arial"/>
          <w:sz w:val="24"/>
          <w:szCs w:val="24"/>
          <w:lang w:val="ro-RO"/>
        </w:rPr>
        <w:t xml:space="preserve">de tip Global M8 cu putere de 5 kw fiecare. GPL-ul necesar incalzirii este stocat in rezervoare supraterane, dispuse in 3 baterii, iar pana la aparatele consumatoare, acesta este transportat printr-o retea de utilizare(conducta) supraterana pozata pe exterior pana la intrarea in hala, in continuare pe mijlocul halei in lungime este dispusa o conducta principala dimensionata telescopic, iar din loc in loc in conformitate cu </w:t>
      </w:r>
      <w:r w:rsidR="00174D26" w:rsidRPr="00EB3CBC">
        <w:rPr>
          <w:rFonts w:ascii="Arial" w:eastAsia="Calibri" w:hAnsi="Arial" w:cs="Arial"/>
          <w:sz w:val="24"/>
          <w:szCs w:val="24"/>
          <w:lang w:val="ro-RO"/>
        </w:rPr>
        <w:lastRenderedPageBreak/>
        <w:t xml:space="preserve">proiectul si cu tehnologia de crestere, este racordata fiecare radianta cu furtun special pentru produse petroliere. </w:t>
      </w:r>
    </w:p>
    <w:p w:rsidR="0056193C" w:rsidRPr="00EA33B7" w:rsidRDefault="00174D26" w:rsidP="002146ED">
      <w:pPr>
        <w:spacing w:after="0" w:line="240" w:lineRule="auto"/>
        <w:jc w:val="both"/>
        <w:rPr>
          <w:rFonts w:ascii="Arial" w:eastAsia="Calibri" w:hAnsi="Arial" w:cs="Arial"/>
          <w:sz w:val="24"/>
          <w:szCs w:val="24"/>
          <w:lang w:val="ro-RO"/>
        </w:rPr>
      </w:pPr>
      <w:r w:rsidRPr="00EB3CBC">
        <w:rPr>
          <w:rFonts w:ascii="Arial" w:eastAsia="Calibri" w:hAnsi="Arial" w:cs="Arial"/>
          <w:color w:val="000000"/>
          <w:sz w:val="24"/>
          <w:szCs w:val="24"/>
          <w:lang w:val="ro-RO"/>
        </w:rPr>
        <w:t xml:space="preserve">Echipamentul pentru controlul microclimatului este conform cu standardele UE si BAT. </w:t>
      </w:r>
      <w:r w:rsidR="002146ED" w:rsidRPr="00EA33B7">
        <w:rPr>
          <w:rFonts w:ascii="Arial" w:eastAsia="Calibri" w:hAnsi="Arial" w:cs="Arial"/>
          <w:sz w:val="24"/>
          <w:szCs w:val="24"/>
          <w:lang w:val="ro-RO"/>
        </w:rPr>
        <w:t>Incalzirea filtrului sanitar se realizeaza cu c</w:t>
      </w:r>
      <w:r w:rsidR="0056193C" w:rsidRPr="00EA33B7">
        <w:rPr>
          <w:rFonts w:ascii="Arial" w:eastAsia="Calibri" w:hAnsi="Arial" w:cs="Arial"/>
          <w:sz w:val="24"/>
          <w:szCs w:val="24"/>
          <w:lang w:val="ro-RO"/>
        </w:rPr>
        <w:t>ombustibil gazos</w:t>
      </w:r>
    </w:p>
    <w:p w:rsidR="002146ED" w:rsidRPr="00EA33B7" w:rsidRDefault="00D34358" w:rsidP="002146ED">
      <w:pPr>
        <w:spacing w:after="0" w:line="240" w:lineRule="auto"/>
        <w:jc w:val="both"/>
        <w:rPr>
          <w:rFonts w:ascii="Arial" w:eastAsia="Calibri" w:hAnsi="Arial" w:cs="Arial"/>
          <w:sz w:val="24"/>
          <w:szCs w:val="24"/>
          <w:lang w:val="ro-RO"/>
        </w:rPr>
      </w:pPr>
      <w:r w:rsidRPr="00EA33B7">
        <w:rPr>
          <w:rFonts w:ascii="Arial" w:eastAsia="Calibri" w:hAnsi="Arial" w:cs="Arial"/>
          <w:sz w:val="24"/>
          <w:szCs w:val="24"/>
          <w:lang w:val="ro-RO"/>
        </w:rPr>
        <w:t>Incalzirea sediului administrativ se face cu energie electrica</w:t>
      </w:r>
    </w:p>
    <w:p w:rsidR="002146ED" w:rsidRPr="00EB3CBC" w:rsidRDefault="002146ED" w:rsidP="002146ED">
      <w:pPr>
        <w:spacing w:after="0" w:line="240" w:lineRule="auto"/>
        <w:jc w:val="both"/>
        <w:rPr>
          <w:rFonts w:ascii="Arial" w:eastAsia="Calibri" w:hAnsi="Arial" w:cs="Arial"/>
          <w:bCs/>
          <w:noProof/>
          <w:sz w:val="24"/>
          <w:szCs w:val="24"/>
          <w:lang w:val="ro-RO"/>
        </w:rPr>
      </w:pPr>
      <w:r w:rsidRPr="00EB3CBC">
        <w:rPr>
          <w:rFonts w:ascii="Arial" w:eastAsia="Calibri" w:hAnsi="Arial" w:cs="Arial"/>
          <w:bCs/>
          <w:noProof/>
          <w:sz w:val="24"/>
          <w:szCs w:val="24"/>
          <w:lang w:val="ro-RO"/>
        </w:rPr>
        <w:t xml:space="preserve">   Societatea are in dotare </w:t>
      </w:r>
      <w:r w:rsidR="00350BF8">
        <w:rPr>
          <w:rFonts w:ascii="Arial" w:eastAsia="Calibri" w:hAnsi="Arial" w:cs="Arial"/>
          <w:bCs/>
          <w:noProof/>
          <w:sz w:val="24"/>
          <w:szCs w:val="24"/>
          <w:lang w:val="ro-RO"/>
        </w:rPr>
        <w:t>10</w:t>
      </w:r>
      <w:r w:rsidRPr="00EB3CBC">
        <w:rPr>
          <w:rFonts w:ascii="Arial" w:eastAsia="Calibri" w:hAnsi="Arial" w:cs="Arial"/>
          <w:bCs/>
          <w:noProof/>
          <w:sz w:val="24"/>
          <w:szCs w:val="24"/>
          <w:lang w:val="ro-RO"/>
        </w:rPr>
        <w:t xml:space="preserve"> rezervoare GPL supraterane;</w:t>
      </w:r>
    </w:p>
    <w:p w:rsidR="002146ED" w:rsidRPr="00A92490" w:rsidRDefault="002146ED" w:rsidP="002146ED">
      <w:pPr>
        <w:spacing w:after="0" w:line="240" w:lineRule="auto"/>
        <w:jc w:val="both"/>
        <w:rPr>
          <w:rFonts w:ascii="Arial" w:eastAsia="Calibri" w:hAnsi="Arial" w:cs="Arial"/>
          <w:bCs/>
          <w:noProof/>
          <w:sz w:val="24"/>
          <w:szCs w:val="24"/>
          <w:lang w:val="ro-RO"/>
        </w:rPr>
      </w:pPr>
      <w:r w:rsidRPr="00A92490">
        <w:rPr>
          <w:rFonts w:ascii="Arial" w:eastAsia="Calibri" w:hAnsi="Arial" w:cs="Arial"/>
          <w:bCs/>
          <w:noProof/>
          <w:sz w:val="24"/>
          <w:szCs w:val="24"/>
          <w:lang w:val="ro-RO"/>
        </w:rPr>
        <w:t xml:space="preserve">   Motorina utilizata la utilajele folosite</w:t>
      </w:r>
      <w:r w:rsidR="00A92490" w:rsidRPr="00A92490">
        <w:rPr>
          <w:rFonts w:ascii="Arial" w:eastAsia="Calibri" w:hAnsi="Arial" w:cs="Arial"/>
          <w:bCs/>
          <w:noProof/>
          <w:sz w:val="24"/>
          <w:szCs w:val="24"/>
          <w:lang w:val="ro-RO"/>
        </w:rPr>
        <w:t xml:space="preserve"> </w:t>
      </w:r>
      <w:r w:rsidRPr="00A92490">
        <w:rPr>
          <w:rFonts w:ascii="Arial" w:eastAsia="Calibri" w:hAnsi="Arial" w:cs="Arial"/>
          <w:bCs/>
          <w:noProof/>
          <w:sz w:val="24"/>
          <w:szCs w:val="24"/>
          <w:lang w:val="ro-RO"/>
        </w:rPr>
        <w:t>nu se depoziteaza pe amplasament</w:t>
      </w: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8.DESCRIEREA INSTALAŢIEI ŞI A FLUXURILOR TEHNOLOGICE EXISTENTE PE AMPLASAMENT</w:t>
      </w:r>
    </w:p>
    <w:p w:rsidR="002146ED" w:rsidRPr="00EB3CBC" w:rsidRDefault="002146ED"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r w:rsidRPr="00EB3CBC">
        <w:rPr>
          <w:rFonts w:ascii="Arial" w:eastAsia="Times New Roman" w:hAnsi="Arial" w:cs="Times New Roman"/>
          <w:b/>
          <w:sz w:val="24"/>
          <w:szCs w:val="24"/>
          <w:lang w:val="ro-RO"/>
        </w:rPr>
        <w:t>8.1. Descrierea amplasamentului</w:t>
      </w:r>
    </w:p>
    <w:p w:rsidR="002146ED" w:rsidRPr="00EB3CBC" w:rsidRDefault="002146ED" w:rsidP="002146ED">
      <w:pPr>
        <w:tabs>
          <w:tab w:val="left" w:pos="7305"/>
        </w:tabs>
        <w:spacing w:after="0" w:line="240" w:lineRule="auto"/>
        <w:contextualSpacing/>
        <w:jc w:val="both"/>
        <w:rPr>
          <w:rFonts w:ascii="Times New Roman" w:eastAsia="Calibri" w:hAnsi="Times New Roman" w:cs="Times New Roman"/>
          <w:b/>
          <w:sz w:val="24"/>
          <w:szCs w:val="24"/>
          <w:lang w:val="ro-RO"/>
        </w:rPr>
      </w:pPr>
      <w:r w:rsidRPr="00EB3CBC">
        <w:rPr>
          <w:rFonts w:ascii="Arial" w:eastAsia="Calibri" w:hAnsi="Arial" w:cs="Arial"/>
          <w:b/>
          <w:sz w:val="24"/>
          <w:szCs w:val="24"/>
          <w:lang w:val="ro-RO"/>
        </w:rPr>
        <w:t>Coordonatele geografice ale amplasamentului: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83"/>
        <w:gridCol w:w="2844"/>
      </w:tblGrid>
      <w:tr w:rsidR="002146ED" w:rsidRPr="00EB3CBC" w:rsidTr="00A515B2">
        <w:trPr>
          <w:jc w:val="center"/>
        </w:trPr>
        <w:tc>
          <w:tcPr>
            <w:tcW w:w="3182" w:type="dxa"/>
            <w:shd w:val="clear" w:color="auto" w:fill="D9D9D9" w:themeFill="background1" w:themeFillShade="D9"/>
          </w:tcPr>
          <w:p w:rsidR="002146ED" w:rsidRPr="00EB3CBC" w:rsidRDefault="002146ED" w:rsidP="002146ED">
            <w:pPr>
              <w:tabs>
                <w:tab w:val="left" w:pos="7305"/>
              </w:tabs>
              <w:spacing w:after="0" w:line="240" w:lineRule="auto"/>
              <w:contextualSpacing/>
              <w:jc w:val="both"/>
              <w:rPr>
                <w:rFonts w:ascii="Arial" w:eastAsia="Calibri" w:hAnsi="Arial" w:cs="Arial"/>
                <w:b/>
                <w:sz w:val="20"/>
                <w:szCs w:val="20"/>
                <w:lang w:val="ro-RO"/>
              </w:rPr>
            </w:pPr>
            <w:r w:rsidRPr="00EB3CBC">
              <w:rPr>
                <w:rFonts w:ascii="Arial" w:eastAsia="Calibri" w:hAnsi="Arial" w:cs="Arial"/>
                <w:b/>
                <w:sz w:val="20"/>
                <w:szCs w:val="20"/>
                <w:lang w:val="ro-RO"/>
              </w:rPr>
              <w:t xml:space="preserve">Coordonate geografice </w:t>
            </w:r>
          </w:p>
        </w:tc>
        <w:tc>
          <w:tcPr>
            <w:tcW w:w="3183" w:type="dxa"/>
            <w:shd w:val="clear" w:color="auto" w:fill="D9D9D9" w:themeFill="background1" w:themeFillShade="D9"/>
          </w:tcPr>
          <w:p w:rsidR="002146ED" w:rsidRPr="00EB3CBC" w:rsidRDefault="002146ED" w:rsidP="002146ED">
            <w:pPr>
              <w:tabs>
                <w:tab w:val="left" w:pos="7305"/>
              </w:tabs>
              <w:spacing w:after="0" w:line="240" w:lineRule="auto"/>
              <w:contextualSpacing/>
              <w:jc w:val="both"/>
              <w:rPr>
                <w:rFonts w:ascii="Arial" w:eastAsia="Calibri" w:hAnsi="Arial" w:cs="Arial"/>
                <w:b/>
                <w:sz w:val="20"/>
                <w:szCs w:val="20"/>
                <w:lang w:val="ro-RO"/>
              </w:rPr>
            </w:pPr>
            <w:r w:rsidRPr="00EB3CBC">
              <w:rPr>
                <w:rFonts w:ascii="Arial" w:eastAsia="Calibri" w:hAnsi="Arial" w:cs="Arial"/>
                <w:b/>
                <w:sz w:val="20"/>
                <w:szCs w:val="20"/>
                <w:lang w:val="ro-RO"/>
              </w:rPr>
              <w:t xml:space="preserve">WGS84 </w:t>
            </w:r>
          </w:p>
        </w:tc>
        <w:tc>
          <w:tcPr>
            <w:tcW w:w="2844" w:type="dxa"/>
            <w:shd w:val="clear" w:color="auto" w:fill="D9D9D9" w:themeFill="background1" w:themeFillShade="D9"/>
          </w:tcPr>
          <w:p w:rsidR="002146ED" w:rsidRPr="00EB3CBC" w:rsidRDefault="002146ED" w:rsidP="002146ED">
            <w:pPr>
              <w:tabs>
                <w:tab w:val="left" w:pos="7305"/>
              </w:tabs>
              <w:spacing w:after="0" w:line="240" w:lineRule="auto"/>
              <w:contextualSpacing/>
              <w:jc w:val="both"/>
              <w:rPr>
                <w:rFonts w:ascii="Arial" w:eastAsia="Calibri" w:hAnsi="Arial" w:cs="Arial"/>
                <w:b/>
                <w:sz w:val="20"/>
                <w:szCs w:val="20"/>
                <w:lang w:val="ro-RO"/>
              </w:rPr>
            </w:pPr>
            <w:r w:rsidRPr="00EB3CBC">
              <w:rPr>
                <w:rFonts w:ascii="Arial" w:eastAsia="Calibri" w:hAnsi="Arial" w:cs="Arial"/>
                <w:b/>
                <w:sz w:val="20"/>
                <w:szCs w:val="20"/>
                <w:lang w:val="ro-RO"/>
              </w:rPr>
              <w:t>STEREO 70</w:t>
            </w:r>
          </w:p>
        </w:tc>
      </w:tr>
      <w:tr w:rsidR="002146ED" w:rsidRPr="00EB3CBC" w:rsidTr="00A515B2">
        <w:trPr>
          <w:jc w:val="center"/>
        </w:trPr>
        <w:tc>
          <w:tcPr>
            <w:tcW w:w="3182" w:type="dxa"/>
            <w:shd w:val="clear" w:color="auto" w:fill="D9D9D9" w:themeFill="background1" w:themeFillShade="D9"/>
          </w:tcPr>
          <w:p w:rsidR="002146ED" w:rsidRPr="00EB3CBC" w:rsidRDefault="002146ED" w:rsidP="002146ED">
            <w:pPr>
              <w:tabs>
                <w:tab w:val="left" w:pos="7305"/>
              </w:tabs>
              <w:spacing w:after="0" w:line="240" w:lineRule="auto"/>
              <w:contextualSpacing/>
              <w:jc w:val="both"/>
              <w:rPr>
                <w:rFonts w:ascii="Arial" w:eastAsia="Calibri" w:hAnsi="Arial" w:cs="Arial"/>
                <w:b/>
                <w:sz w:val="20"/>
                <w:szCs w:val="20"/>
                <w:lang w:val="ro-RO"/>
              </w:rPr>
            </w:pPr>
            <w:r w:rsidRPr="00EB3CBC">
              <w:rPr>
                <w:rFonts w:ascii="Arial" w:eastAsia="Calibri" w:hAnsi="Arial" w:cs="Arial"/>
                <w:b/>
                <w:sz w:val="20"/>
                <w:szCs w:val="20"/>
                <w:lang w:val="ro-RO"/>
              </w:rPr>
              <w:t>Longitudine</w:t>
            </w:r>
          </w:p>
        </w:tc>
        <w:tc>
          <w:tcPr>
            <w:tcW w:w="3183" w:type="dxa"/>
            <w:shd w:val="clear" w:color="auto" w:fill="D9D9D9" w:themeFill="background1" w:themeFillShade="D9"/>
          </w:tcPr>
          <w:p w:rsidR="002146ED" w:rsidRPr="00EB3CBC" w:rsidRDefault="002146ED" w:rsidP="0056193C">
            <w:pPr>
              <w:tabs>
                <w:tab w:val="left" w:pos="7305"/>
              </w:tabs>
              <w:spacing w:after="0" w:line="240" w:lineRule="auto"/>
              <w:contextualSpacing/>
              <w:jc w:val="both"/>
              <w:rPr>
                <w:rFonts w:ascii="Arial" w:eastAsia="Calibri" w:hAnsi="Arial" w:cs="Arial"/>
                <w:b/>
                <w:sz w:val="20"/>
                <w:szCs w:val="20"/>
                <w:lang w:val="ro-RO"/>
              </w:rPr>
            </w:pPr>
            <w:r w:rsidRPr="00EB3CBC">
              <w:rPr>
                <w:rFonts w:ascii="Arial" w:eastAsia="Calibri" w:hAnsi="Arial" w:cs="Arial"/>
                <w:b/>
                <w:sz w:val="20"/>
                <w:szCs w:val="20"/>
                <w:lang w:val="ro-RO"/>
              </w:rPr>
              <w:t>44,</w:t>
            </w:r>
            <w:r w:rsidR="0056193C" w:rsidRPr="00EB3CBC">
              <w:rPr>
                <w:rFonts w:ascii="Arial" w:eastAsia="Calibri" w:hAnsi="Arial" w:cs="Arial"/>
                <w:b/>
                <w:sz w:val="20"/>
                <w:szCs w:val="20"/>
                <w:lang w:val="ro-RO"/>
              </w:rPr>
              <w:t>3500</w:t>
            </w:r>
          </w:p>
        </w:tc>
        <w:tc>
          <w:tcPr>
            <w:tcW w:w="2844" w:type="dxa"/>
            <w:shd w:val="clear" w:color="auto" w:fill="D9D9D9" w:themeFill="background1" w:themeFillShade="D9"/>
          </w:tcPr>
          <w:p w:rsidR="002146ED" w:rsidRPr="00EB3CBC" w:rsidRDefault="0056193C" w:rsidP="002146ED">
            <w:pPr>
              <w:tabs>
                <w:tab w:val="left" w:pos="7305"/>
              </w:tabs>
              <w:spacing w:after="0" w:line="240" w:lineRule="auto"/>
              <w:contextualSpacing/>
              <w:jc w:val="both"/>
              <w:rPr>
                <w:rFonts w:ascii="Arial" w:eastAsia="Calibri" w:hAnsi="Arial" w:cs="Arial"/>
                <w:b/>
                <w:sz w:val="20"/>
                <w:szCs w:val="20"/>
                <w:lang w:val="ro-RO"/>
              </w:rPr>
            </w:pPr>
            <w:r w:rsidRPr="00EB3CBC">
              <w:rPr>
                <w:rFonts w:ascii="Calibri" w:eastAsia="Calibri" w:hAnsi="Calibri" w:cs="Times New Roman"/>
                <w:b/>
                <w:lang w:val="ro-RO"/>
              </w:rPr>
              <w:t>670947</w:t>
            </w:r>
          </w:p>
        </w:tc>
      </w:tr>
      <w:tr w:rsidR="002146ED" w:rsidRPr="00EB3CBC" w:rsidTr="00A515B2">
        <w:trPr>
          <w:jc w:val="center"/>
        </w:trPr>
        <w:tc>
          <w:tcPr>
            <w:tcW w:w="3182" w:type="dxa"/>
            <w:shd w:val="clear" w:color="auto" w:fill="D9D9D9" w:themeFill="background1" w:themeFillShade="D9"/>
          </w:tcPr>
          <w:p w:rsidR="002146ED" w:rsidRPr="00EB3CBC" w:rsidRDefault="002146ED" w:rsidP="002146ED">
            <w:pPr>
              <w:tabs>
                <w:tab w:val="left" w:pos="7305"/>
              </w:tabs>
              <w:spacing w:after="0" w:line="240" w:lineRule="auto"/>
              <w:contextualSpacing/>
              <w:jc w:val="both"/>
              <w:rPr>
                <w:rFonts w:ascii="Arial" w:eastAsia="Calibri" w:hAnsi="Arial" w:cs="Arial"/>
                <w:b/>
                <w:sz w:val="20"/>
                <w:szCs w:val="20"/>
                <w:lang w:val="ro-RO"/>
              </w:rPr>
            </w:pPr>
            <w:r w:rsidRPr="00EB3CBC">
              <w:rPr>
                <w:rFonts w:ascii="Arial" w:eastAsia="Calibri" w:hAnsi="Arial" w:cs="Arial"/>
                <w:b/>
                <w:sz w:val="20"/>
                <w:szCs w:val="20"/>
                <w:lang w:val="ro-RO"/>
              </w:rPr>
              <w:t>Latitudine</w:t>
            </w:r>
          </w:p>
        </w:tc>
        <w:tc>
          <w:tcPr>
            <w:tcW w:w="3183" w:type="dxa"/>
            <w:shd w:val="clear" w:color="auto" w:fill="D9D9D9" w:themeFill="background1" w:themeFillShade="D9"/>
          </w:tcPr>
          <w:p w:rsidR="002146ED" w:rsidRPr="00EB3CBC" w:rsidRDefault="002146ED" w:rsidP="0056193C">
            <w:pPr>
              <w:tabs>
                <w:tab w:val="left" w:pos="7305"/>
              </w:tabs>
              <w:spacing w:after="0" w:line="240" w:lineRule="auto"/>
              <w:contextualSpacing/>
              <w:jc w:val="both"/>
              <w:rPr>
                <w:rFonts w:ascii="Arial" w:eastAsia="Calibri" w:hAnsi="Arial" w:cs="Arial"/>
                <w:b/>
                <w:sz w:val="20"/>
                <w:szCs w:val="20"/>
                <w:lang w:val="ro-RO"/>
              </w:rPr>
            </w:pPr>
            <w:r w:rsidRPr="00EB3CBC">
              <w:rPr>
                <w:rFonts w:ascii="Arial" w:eastAsia="Calibri" w:hAnsi="Arial" w:cs="Arial"/>
                <w:b/>
                <w:sz w:val="20"/>
                <w:szCs w:val="20"/>
                <w:lang w:val="ro-RO"/>
              </w:rPr>
              <w:t>27,0</w:t>
            </w:r>
            <w:r w:rsidR="0056193C" w:rsidRPr="00EB3CBC">
              <w:rPr>
                <w:rFonts w:ascii="Arial" w:eastAsia="Calibri" w:hAnsi="Arial" w:cs="Arial"/>
                <w:b/>
                <w:sz w:val="20"/>
                <w:szCs w:val="20"/>
                <w:lang w:val="ro-RO"/>
              </w:rPr>
              <w:t>904</w:t>
            </w:r>
          </w:p>
        </w:tc>
        <w:tc>
          <w:tcPr>
            <w:tcW w:w="2844" w:type="dxa"/>
            <w:shd w:val="clear" w:color="auto" w:fill="D9D9D9" w:themeFill="background1" w:themeFillShade="D9"/>
          </w:tcPr>
          <w:p w:rsidR="002146ED" w:rsidRPr="00EB3CBC" w:rsidRDefault="0056193C" w:rsidP="002146ED">
            <w:pPr>
              <w:tabs>
                <w:tab w:val="left" w:pos="7305"/>
              </w:tabs>
              <w:spacing w:after="0" w:line="240" w:lineRule="auto"/>
              <w:contextualSpacing/>
              <w:jc w:val="both"/>
              <w:rPr>
                <w:rFonts w:ascii="Arial" w:eastAsia="Calibri" w:hAnsi="Arial" w:cs="Arial"/>
                <w:b/>
                <w:sz w:val="20"/>
                <w:szCs w:val="20"/>
                <w:lang w:val="ro-RO"/>
              </w:rPr>
            </w:pPr>
            <w:r w:rsidRPr="00EB3CBC">
              <w:rPr>
                <w:rFonts w:ascii="Calibri" w:eastAsia="Calibri" w:hAnsi="Calibri" w:cs="Times New Roman"/>
                <w:b/>
                <w:lang w:val="ro-RO"/>
              </w:rPr>
              <w:t>344863</w:t>
            </w:r>
          </w:p>
        </w:tc>
      </w:tr>
    </w:tbl>
    <w:p w:rsidR="002146ED" w:rsidRPr="00EB3CBC" w:rsidRDefault="002146ED" w:rsidP="002146ED">
      <w:pPr>
        <w:spacing w:after="0" w:line="240" w:lineRule="auto"/>
        <w:ind w:right="47"/>
        <w:jc w:val="both"/>
        <w:rPr>
          <w:rFonts w:ascii="Arial" w:eastAsia="Times New Roman" w:hAnsi="Arial" w:cs="Arial"/>
          <w:b/>
          <w:sz w:val="24"/>
          <w:szCs w:val="24"/>
          <w:lang w:val="ro-RO"/>
        </w:rPr>
      </w:pPr>
    </w:p>
    <w:p w:rsidR="002146ED" w:rsidRPr="00EA33B7" w:rsidRDefault="002146ED" w:rsidP="002146ED">
      <w:pPr>
        <w:spacing w:after="0" w:line="240" w:lineRule="auto"/>
        <w:ind w:right="47"/>
        <w:jc w:val="both"/>
        <w:rPr>
          <w:rFonts w:ascii="Arial" w:eastAsia="Times New Roman" w:hAnsi="Arial" w:cs="Arial"/>
          <w:b/>
          <w:sz w:val="24"/>
          <w:szCs w:val="24"/>
          <w:lang w:val="ro-RO"/>
        </w:rPr>
      </w:pPr>
      <w:r w:rsidRPr="00EA33B7">
        <w:rPr>
          <w:rFonts w:ascii="Arial" w:eastAsia="Times New Roman" w:hAnsi="Arial" w:cs="Arial"/>
          <w:b/>
          <w:sz w:val="24"/>
          <w:szCs w:val="24"/>
          <w:lang w:val="ro-RO"/>
        </w:rPr>
        <w:t xml:space="preserve">Amplasare în teritoriu: </w:t>
      </w:r>
    </w:p>
    <w:p w:rsidR="002146ED" w:rsidRPr="00EB3CBC" w:rsidRDefault="0034453F" w:rsidP="0034453F">
      <w:pPr>
        <w:spacing w:after="0" w:line="240" w:lineRule="auto"/>
        <w:ind w:firstLine="709"/>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 xml:space="preserve">Amplasamentul Fermei avicole nr. 4 Andrasesti este situat in NE extravilanului localitatii Andrasesti,Judetul Ialomita, la aproximativ 1000 m de spatiul locuibil, in incinta fostului IAS </w:t>
      </w:r>
      <w:r w:rsidRPr="0034453F">
        <w:rPr>
          <w:rFonts w:ascii="Arial" w:eastAsia="Calibri" w:hAnsi="Arial" w:cs="Arial" w:hint="eastAsia"/>
          <w:color w:val="000000"/>
          <w:sz w:val="24"/>
          <w:szCs w:val="24"/>
          <w:lang w:val="ro-RO"/>
        </w:rPr>
        <w:t>–</w:t>
      </w:r>
      <w:r w:rsidRPr="0034453F">
        <w:rPr>
          <w:rFonts w:ascii="Arial" w:eastAsia="Calibri" w:hAnsi="Arial" w:cs="Arial"/>
          <w:color w:val="000000"/>
          <w:sz w:val="24"/>
          <w:szCs w:val="24"/>
          <w:lang w:val="ro-RO"/>
        </w:rPr>
        <w:t xml:space="preserve"> Andrasesti si la 26km vest de municipiul Slobozia</w:t>
      </w:r>
      <w:r w:rsidR="002146ED" w:rsidRPr="00EB3CBC">
        <w:rPr>
          <w:rFonts w:ascii="Arial" w:eastAsia="Calibri" w:hAnsi="Arial" w:cs="Arial"/>
          <w:color w:val="000000"/>
          <w:sz w:val="24"/>
          <w:szCs w:val="24"/>
          <w:lang w:val="ro-RO"/>
        </w:rPr>
        <w:t>, avand ca si vecinatati:</w:t>
      </w:r>
    </w:p>
    <w:p w:rsidR="0034453F" w:rsidRPr="0034453F" w:rsidRDefault="0034453F" w:rsidP="0034453F">
      <w:pPr>
        <w:spacing w:after="0" w:line="240" w:lineRule="auto"/>
        <w:ind w:firstLine="709"/>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Nord: teren arabil proprietate privata;</w:t>
      </w:r>
    </w:p>
    <w:p w:rsidR="0034453F" w:rsidRPr="0034453F" w:rsidRDefault="0034453F" w:rsidP="0034453F">
      <w:pPr>
        <w:spacing w:after="0" w:line="240" w:lineRule="auto"/>
        <w:ind w:firstLine="709"/>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Sud: ferma zootehnica;</w:t>
      </w:r>
    </w:p>
    <w:p w:rsidR="0034453F" w:rsidRPr="0034453F" w:rsidRDefault="0034453F" w:rsidP="0034453F">
      <w:pPr>
        <w:spacing w:after="0" w:line="240" w:lineRule="auto"/>
        <w:ind w:firstLine="709"/>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Est: ferma de animale;</w:t>
      </w:r>
    </w:p>
    <w:p w:rsidR="0034453F" w:rsidRDefault="0034453F" w:rsidP="0034453F">
      <w:pPr>
        <w:spacing w:after="0" w:line="240" w:lineRule="auto"/>
        <w:ind w:firstLine="709"/>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 xml:space="preserve">Vest: drum de exploatare. </w:t>
      </w:r>
    </w:p>
    <w:p w:rsidR="0034453F" w:rsidRPr="0034453F" w:rsidRDefault="0034453F" w:rsidP="0034453F">
      <w:pPr>
        <w:spacing w:after="0" w:line="240" w:lineRule="auto"/>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Suprafata totala a amplasamentului: 53667 mp din care:</w:t>
      </w:r>
    </w:p>
    <w:p w:rsidR="0034453F" w:rsidRPr="0034453F" w:rsidRDefault="0034453F" w:rsidP="0034453F">
      <w:pPr>
        <w:spacing w:after="0" w:line="240" w:lineRule="auto"/>
        <w:ind w:firstLine="709"/>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 Suprafata construita: 6574.83 mp;</w:t>
      </w:r>
    </w:p>
    <w:p w:rsidR="0034453F" w:rsidRPr="0034453F" w:rsidRDefault="0034453F" w:rsidP="0034453F">
      <w:pPr>
        <w:spacing w:after="0" w:line="240" w:lineRule="auto"/>
        <w:ind w:firstLine="709"/>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 Cai de acces: 2083.51 mp;</w:t>
      </w:r>
    </w:p>
    <w:p w:rsidR="0034453F" w:rsidRPr="0034453F" w:rsidRDefault="0034453F" w:rsidP="0034453F">
      <w:pPr>
        <w:spacing w:after="0" w:line="240" w:lineRule="auto"/>
        <w:ind w:firstLine="709"/>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 Suprafata libera: 8334 mp.</w:t>
      </w:r>
    </w:p>
    <w:p w:rsidR="0034453F" w:rsidRPr="0034453F" w:rsidRDefault="0034453F" w:rsidP="0034453F">
      <w:pPr>
        <w:spacing w:after="0" w:line="240" w:lineRule="auto"/>
        <w:ind w:firstLine="709"/>
        <w:jc w:val="both"/>
        <w:rPr>
          <w:rFonts w:ascii="Arial" w:eastAsia="Calibri" w:hAnsi="Arial" w:cs="Arial"/>
          <w:color w:val="000000"/>
          <w:sz w:val="24"/>
          <w:szCs w:val="24"/>
          <w:lang w:val="ro-RO"/>
        </w:rPr>
      </w:pPr>
    </w:p>
    <w:p w:rsidR="0034453F"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Poziţionarea în raport cu ariile naturale protejate - nu este cazul</w:t>
      </w:r>
    </w:p>
    <w:p w:rsidR="002146ED" w:rsidRPr="00EB3CBC" w:rsidRDefault="002146ED" w:rsidP="002146ED">
      <w:pPr>
        <w:keepNext/>
        <w:tabs>
          <w:tab w:val="left" w:leader="dot" w:pos="330"/>
        </w:tabs>
        <w:spacing w:after="0" w:line="240" w:lineRule="auto"/>
        <w:ind w:firstLine="720"/>
        <w:jc w:val="both"/>
        <w:outlineLvl w:val="1"/>
        <w:rPr>
          <w:rFonts w:ascii="Arial" w:eastAsia="Times New Roman" w:hAnsi="Arial" w:cs="Times New Roman"/>
          <w:b/>
          <w:spacing w:val="-3"/>
          <w:sz w:val="24"/>
          <w:szCs w:val="24"/>
          <w:lang w:val="ro-RO"/>
        </w:rPr>
      </w:pPr>
      <w:r w:rsidRPr="00EB3CBC">
        <w:rPr>
          <w:rFonts w:ascii="Arial" w:eastAsia="Times New Roman" w:hAnsi="Arial" w:cs="Times New Roman"/>
          <w:b/>
          <w:sz w:val="24"/>
          <w:szCs w:val="24"/>
          <w:lang w:val="ro-RO"/>
        </w:rPr>
        <w:t>S</w:t>
      </w:r>
      <w:r w:rsidRPr="00EB3CBC">
        <w:rPr>
          <w:rFonts w:ascii="Arial" w:eastAsia="Times New Roman" w:hAnsi="Arial" w:cs="Times New Roman"/>
          <w:b/>
          <w:iCs/>
          <w:sz w:val="24"/>
          <w:szCs w:val="24"/>
          <w:lang w:val="ro-RO"/>
        </w:rPr>
        <w:t>patiile aferente tehnologiei de crestere a puilor</w:t>
      </w:r>
      <w:r w:rsidRPr="00EB3CBC">
        <w:rPr>
          <w:rFonts w:ascii="Arial" w:eastAsia="Times New Roman" w:hAnsi="Arial" w:cs="Times New Roman"/>
          <w:b/>
          <w:spacing w:val="-3"/>
          <w:sz w:val="24"/>
          <w:szCs w:val="24"/>
          <w:lang w:val="ro-RO"/>
        </w:rPr>
        <w:t xml:space="preserve"> constau din:</w:t>
      </w:r>
    </w:p>
    <w:p w:rsidR="0034453F" w:rsidRPr="006914B1" w:rsidRDefault="002146ED" w:rsidP="002146ED">
      <w:pPr>
        <w:keepNext/>
        <w:tabs>
          <w:tab w:val="left" w:leader="dot" w:pos="330"/>
        </w:tabs>
        <w:spacing w:after="0" w:line="240" w:lineRule="auto"/>
        <w:jc w:val="both"/>
        <w:outlineLvl w:val="1"/>
        <w:rPr>
          <w:rFonts w:ascii="Arial" w:eastAsia="Times New Roman" w:hAnsi="Arial" w:cs="Times New Roman"/>
          <w:iCs/>
          <w:sz w:val="24"/>
          <w:szCs w:val="24"/>
          <w:lang w:val="ro-RO"/>
        </w:rPr>
      </w:pPr>
      <w:r w:rsidRPr="006914B1">
        <w:rPr>
          <w:rFonts w:ascii="Arial" w:eastAsia="Times New Roman" w:hAnsi="Arial" w:cs="Times New Roman"/>
          <w:iCs/>
          <w:sz w:val="24"/>
          <w:szCs w:val="24"/>
          <w:lang w:val="ro-RO"/>
        </w:rPr>
        <w:t>Sistemul de adapostire:</w:t>
      </w:r>
    </w:p>
    <w:p w:rsidR="0034453F" w:rsidRPr="0034453F" w:rsidRDefault="0034453F" w:rsidP="0034453F">
      <w:pPr>
        <w:spacing w:after="0" w:line="240" w:lineRule="auto"/>
        <w:ind w:firstLine="709"/>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 xml:space="preserve">- Hala nr. 1 </w:t>
      </w:r>
      <w:r w:rsidRPr="0034453F">
        <w:rPr>
          <w:rFonts w:ascii="Arial" w:eastAsia="Calibri" w:hAnsi="Arial" w:cs="Arial" w:hint="eastAsia"/>
          <w:color w:val="000000"/>
          <w:sz w:val="24"/>
          <w:szCs w:val="24"/>
          <w:lang w:val="ro-RO"/>
        </w:rPr>
        <w:t>–</w:t>
      </w:r>
      <w:r w:rsidRPr="0034453F">
        <w:rPr>
          <w:rFonts w:ascii="Arial" w:eastAsia="Calibri" w:hAnsi="Arial" w:cs="Arial"/>
          <w:color w:val="000000"/>
          <w:sz w:val="24"/>
          <w:szCs w:val="24"/>
          <w:lang w:val="ro-RO"/>
        </w:rPr>
        <w:t xml:space="preserve"> suprafata de 770.51 mp;</w:t>
      </w:r>
    </w:p>
    <w:p w:rsidR="0034453F" w:rsidRPr="0034453F" w:rsidRDefault="0034453F" w:rsidP="0034453F">
      <w:pPr>
        <w:spacing w:after="0" w:line="240" w:lineRule="auto"/>
        <w:ind w:firstLine="709"/>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 xml:space="preserve">- Hala nr. 2 </w:t>
      </w:r>
      <w:r w:rsidRPr="0034453F">
        <w:rPr>
          <w:rFonts w:ascii="Arial" w:eastAsia="Calibri" w:hAnsi="Arial" w:cs="Arial" w:hint="eastAsia"/>
          <w:color w:val="000000"/>
          <w:sz w:val="24"/>
          <w:szCs w:val="24"/>
          <w:lang w:val="ro-RO"/>
        </w:rPr>
        <w:t>–</w:t>
      </w:r>
      <w:r w:rsidRPr="0034453F">
        <w:rPr>
          <w:rFonts w:ascii="Arial" w:eastAsia="Calibri" w:hAnsi="Arial" w:cs="Arial"/>
          <w:color w:val="000000"/>
          <w:sz w:val="24"/>
          <w:szCs w:val="24"/>
          <w:lang w:val="ro-RO"/>
        </w:rPr>
        <w:t xml:space="preserve"> suprafata de 763.06 mp</w:t>
      </w:r>
    </w:p>
    <w:p w:rsidR="0034453F" w:rsidRPr="0034453F" w:rsidRDefault="0034453F" w:rsidP="0034453F">
      <w:pPr>
        <w:spacing w:after="0" w:line="240" w:lineRule="auto"/>
        <w:ind w:firstLine="709"/>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 xml:space="preserve">- Hala nr. 3 </w:t>
      </w:r>
      <w:r w:rsidRPr="0034453F">
        <w:rPr>
          <w:rFonts w:ascii="Arial" w:eastAsia="Calibri" w:hAnsi="Arial" w:cs="Arial" w:hint="eastAsia"/>
          <w:color w:val="000000"/>
          <w:sz w:val="24"/>
          <w:szCs w:val="24"/>
          <w:lang w:val="ro-RO"/>
        </w:rPr>
        <w:t>–</w:t>
      </w:r>
      <w:r w:rsidRPr="0034453F">
        <w:rPr>
          <w:rFonts w:ascii="Arial" w:eastAsia="Calibri" w:hAnsi="Arial" w:cs="Arial"/>
          <w:color w:val="000000"/>
          <w:sz w:val="24"/>
          <w:szCs w:val="24"/>
          <w:lang w:val="ro-RO"/>
        </w:rPr>
        <w:t xml:space="preserve"> suprafata de 1014.28 mp;</w:t>
      </w:r>
    </w:p>
    <w:p w:rsidR="0034453F" w:rsidRPr="0034453F" w:rsidRDefault="0034453F" w:rsidP="0034453F">
      <w:pPr>
        <w:spacing w:after="0" w:line="240" w:lineRule="auto"/>
        <w:ind w:firstLine="709"/>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 xml:space="preserve">- Hala nr. 4 </w:t>
      </w:r>
      <w:r w:rsidRPr="0034453F">
        <w:rPr>
          <w:rFonts w:ascii="Arial" w:eastAsia="Calibri" w:hAnsi="Arial" w:cs="Arial" w:hint="eastAsia"/>
          <w:color w:val="000000"/>
          <w:sz w:val="24"/>
          <w:szCs w:val="24"/>
          <w:lang w:val="ro-RO"/>
        </w:rPr>
        <w:t>–</w:t>
      </w:r>
      <w:r w:rsidRPr="0034453F">
        <w:rPr>
          <w:rFonts w:ascii="Arial" w:eastAsia="Calibri" w:hAnsi="Arial" w:cs="Arial"/>
          <w:color w:val="000000"/>
          <w:sz w:val="24"/>
          <w:szCs w:val="24"/>
          <w:lang w:val="ro-RO"/>
        </w:rPr>
        <w:t xml:space="preserve"> suprafata de 1001.45 mp;</w:t>
      </w:r>
    </w:p>
    <w:p w:rsidR="0034453F" w:rsidRPr="0034453F" w:rsidRDefault="0034453F" w:rsidP="0034453F">
      <w:pPr>
        <w:spacing w:after="0" w:line="240" w:lineRule="auto"/>
        <w:ind w:firstLine="709"/>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 xml:space="preserve">- Hala nr. 5 </w:t>
      </w:r>
      <w:r w:rsidRPr="0034453F">
        <w:rPr>
          <w:rFonts w:ascii="Arial" w:eastAsia="Calibri" w:hAnsi="Arial" w:cs="Arial" w:hint="eastAsia"/>
          <w:color w:val="000000"/>
          <w:sz w:val="24"/>
          <w:szCs w:val="24"/>
          <w:lang w:val="ro-RO"/>
        </w:rPr>
        <w:t>–</w:t>
      </w:r>
      <w:r w:rsidRPr="0034453F">
        <w:rPr>
          <w:rFonts w:ascii="Arial" w:eastAsia="Calibri" w:hAnsi="Arial" w:cs="Arial"/>
          <w:color w:val="000000"/>
          <w:sz w:val="24"/>
          <w:szCs w:val="24"/>
          <w:lang w:val="ro-RO"/>
        </w:rPr>
        <w:t xml:space="preserve"> suprafata de 1721.96 mp;</w:t>
      </w:r>
    </w:p>
    <w:p w:rsidR="0034453F" w:rsidRPr="0034453F" w:rsidRDefault="0034453F" w:rsidP="0034453F">
      <w:pPr>
        <w:spacing w:after="0" w:line="240" w:lineRule="auto"/>
        <w:ind w:firstLine="709"/>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 xml:space="preserve">- Hala nr. 6 </w:t>
      </w:r>
      <w:r w:rsidRPr="0034453F">
        <w:rPr>
          <w:rFonts w:ascii="Arial" w:eastAsia="Calibri" w:hAnsi="Arial" w:cs="Arial" w:hint="eastAsia"/>
          <w:color w:val="000000"/>
          <w:sz w:val="24"/>
          <w:szCs w:val="24"/>
          <w:lang w:val="ro-RO"/>
        </w:rPr>
        <w:t>–</w:t>
      </w:r>
      <w:r w:rsidRPr="0034453F">
        <w:rPr>
          <w:rFonts w:ascii="Arial" w:eastAsia="Calibri" w:hAnsi="Arial" w:cs="Arial"/>
          <w:color w:val="000000"/>
          <w:sz w:val="24"/>
          <w:szCs w:val="24"/>
          <w:lang w:val="ro-RO"/>
        </w:rPr>
        <w:t xml:space="preserve"> suprafata de 1027.73 mp;</w:t>
      </w:r>
    </w:p>
    <w:p w:rsidR="0034453F" w:rsidRPr="0034453F" w:rsidRDefault="0034453F" w:rsidP="0034453F">
      <w:pPr>
        <w:spacing w:after="0" w:line="240" w:lineRule="auto"/>
        <w:ind w:firstLine="709"/>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 xml:space="preserve">- Hala nr. 7 </w:t>
      </w:r>
      <w:r w:rsidRPr="0034453F">
        <w:rPr>
          <w:rFonts w:ascii="Arial" w:eastAsia="Calibri" w:hAnsi="Arial" w:cs="Arial" w:hint="eastAsia"/>
          <w:color w:val="000000"/>
          <w:sz w:val="24"/>
          <w:szCs w:val="24"/>
          <w:lang w:val="ro-RO"/>
        </w:rPr>
        <w:t>–</w:t>
      </w:r>
      <w:r w:rsidRPr="0034453F">
        <w:rPr>
          <w:rFonts w:ascii="Arial" w:eastAsia="Calibri" w:hAnsi="Arial" w:cs="Arial"/>
          <w:color w:val="000000"/>
          <w:sz w:val="24"/>
          <w:szCs w:val="24"/>
          <w:lang w:val="ro-RO"/>
        </w:rPr>
        <w:t xml:space="preserve"> suprafata de 1721.96 mp.</w:t>
      </w:r>
    </w:p>
    <w:p w:rsidR="0034453F" w:rsidRPr="0034453F" w:rsidRDefault="0010249E" w:rsidP="0034453F">
      <w:pPr>
        <w:spacing w:after="0" w:line="240" w:lineRule="auto"/>
        <w:ind w:firstLine="709"/>
        <w:jc w:val="both"/>
        <w:rPr>
          <w:rFonts w:ascii="Arial" w:eastAsia="Calibri" w:hAnsi="Arial" w:cs="Arial"/>
          <w:color w:val="000000"/>
          <w:sz w:val="24"/>
          <w:szCs w:val="24"/>
          <w:lang w:val="ro-RO"/>
        </w:rPr>
      </w:pPr>
      <w:r>
        <w:rPr>
          <w:rFonts w:ascii="Arial" w:eastAsia="Calibri" w:hAnsi="Arial" w:cs="Arial"/>
          <w:color w:val="000000"/>
          <w:sz w:val="24"/>
          <w:szCs w:val="24"/>
          <w:lang w:val="ro-RO"/>
        </w:rPr>
        <w:t xml:space="preserve">- </w:t>
      </w:r>
      <w:r w:rsidR="0034453F" w:rsidRPr="0034453F">
        <w:rPr>
          <w:rFonts w:ascii="Arial" w:eastAsia="Calibri" w:hAnsi="Arial" w:cs="Arial"/>
          <w:color w:val="000000"/>
          <w:sz w:val="24"/>
          <w:szCs w:val="24"/>
          <w:lang w:val="ro-RO"/>
        </w:rPr>
        <w:t>Halele nr. 5 si 7 reprezinta constructiile noi cu regim de inaltime Parter.</w:t>
      </w:r>
    </w:p>
    <w:p w:rsidR="0034453F" w:rsidRPr="006914B1" w:rsidRDefault="0034453F" w:rsidP="0034453F">
      <w:pPr>
        <w:keepNext/>
        <w:tabs>
          <w:tab w:val="left" w:leader="dot" w:pos="330"/>
        </w:tabs>
        <w:spacing w:after="0" w:line="240" w:lineRule="auto"/>
        <w:jc w:val="both"/>
        <w:outlineLvl w:val="1"/>
        <w:rPr>
          <w:rFonts w:ascii="Arial" w:eastAsia="Times New Roman" w:hAnsi="Arial" w:cs="Times New Roman"/>
          <w:iCs/>
          <w:sz w:val="24"/>
          <w:szCs w:val="24"/>
          <w:lang w:val="ro-RO"/>
        </w:rPr>
      </w:pPr>
      <w:r w:rsidRPr="006914B1">
        <w:rPr>
          <w:rFonts w:ascii="Arial" w:eastAsia="Times New Roman" w:hAnsi="Arial" w:cs="Times New Roman"/>
          <w:iCs/>
          <w:sz w:val="24"/>
          <w:szCs w:val="24"/>
          <w:lang w:val="ro-RO"/>
        </w:rPr>
        <w:lastRenderedPageBreak/>
        <w:t>- Filtru sanitar;</w:t>
      </w:r>
    </w:p>
    <w:p w:rsidR="0034453F" w:rsidRPr="006914B1" w:rsidRDefault="0034453F" w:rsidP="0034453F">
      <w:pPr>
        <w:keepNext/>
        <w:tabs>
          <w:tab w:val="left" w:leader="dot" w:pos="330"/>
        </w:tabs>
        <w:spacing w:after="0" w:line="240" w:lineRule="auto"/>
        <w:jc w:val="both"/>
        <w:outlineLvl w:val="1"/>
        <w:rPr>
          <w:rFonts w:ascii="Arial" w:eastAsia="Times New Roman" w:hAnsi="Arial" w:cs="Times New Roman"/>
          <w:iCs/>
          <w:sz w:val="24"/>
          <w:szCs w:val="24"/>
          <w:lang w:val="ro-RO"/>
        </w:rPr>
      </w:pPr>
      <w:r w:rsidRPr="006914B1">
        <w:rPr>
          <w:rFonts w:ascii="Arial" w:eastAsia="Times New Roman" w:hAnsi="Arial" w:cs="Times New Roman"/>
          <w:iCs/>
          <w:sz w:val="24"/>
          <w:szCs w:val="24"/>
          <w:lang w:val="ro-RO"/>
        </w:rPr>
        <w:t>- Bazin;</w:t>
      </w:r>
    </w:p>
    <w:p w:rsidR="0034453F" w:rsidRPr="006914B1" w:rsidRDefault="0034453F" w:rsidP="0034453F">
      <w:pPr>
        <w:keepNext/>
        <w:tabs>
          <w:tab w:val="left" w:leader="dot" w:pos="330"/>
        </w:tabs>
        <w:spacing w:after="0" w:line="240" w:lineRule="auto"/>
        <w:jc w:val="both"/>
        <w:outlineLvl w:val="1"/>
        <w:rPr>
          <w:rFonts w:ascii="Arial" w:eastAsia="Times New Roman" w:hAnsi="Arial" w:cs="Times New Roman"/>
          <w:iCs/>
          <w:sz w:val="24"/>
          <w:szCs w:val="24"/>
          <w:lang w:val="ro-RO"/>
        </w:rPr>
      </w:pPr>
      <w:r w:rsidRPr="006914B1">
        <w:rPr>
          <w:rFonts w:ascii="Arial" w:eastAsia="Times New Roman" w:hAnsi="Arial" w:cs="Times New Roman"/>
          <w:iCs/>
          <w:sz w:val="24"/>
          <w:szCs w:val="24"/>
          <w:lang w:val="ro-RO"/>
        </w:rPr>
        <w:t xml:space="preserve">- Cladire energetica </w:t>
      </w:r>
      <w:r w:rsidRPr="006914B1">
        <w:rPr>
          <w:rFonts w:ascii="Arial" w:eastAsia="Times New Roman" w:hAnsi="Arial" w:cs="Times New Roman" w:hint="eastAsia"/>
          <w:iCs/>
          <w:sz w:val="24"/>
          <w:szCs w:val="24"/>
          <w:lang w:val="ro-RO"/>
        </w:rPr>
        <w:t>–</w:t>
      </w:r>
      <w:r w:rsidRPr="006914B1">
        <w:rPr>
          <w:rFonts w:ascii="Arial" w:eastAsia="Times New Roman" w:hAnsi="Arial" w:cs="Times New Roman"/>
          <w:iCs/>
          <w:sz w:val="24"/>
          <w:szCs w:val="24"/>
          <w:lang w:val="ro-RO"/>
        </w:rPr>
        <w:t xml:space="preserve"> cladire post trafo;</w:t>
      </w:r>
    </w:p>
    <w:p w:rsidR="0034453F" w:rsidRPr="006914B1" w:rsidRDefault="0034453F" w:rsidP="0034453F">
      <w:pPr>
        <w:keepNext/>
        <w:tabs>
          <w:tab w:val="left" w:leader="dot" w:pos="330"/>
        </w:tabs>
        <w:spacing w:after="0" w:line="240" w:lineRule="auto"/>
        <w:jc w:val="both"/>
        <w:outlineLvl w:val="1"/>
        <w:rPr>
          <w:rFonts w:ascii="Arial" w:eastAsia="Times New Roman" w:hAnsi="Arial" w:cs="Times New Roman"/>
          <w:iCs/>
          <w:sz w:val="24"/>
          <w:szCs w:val="24"/>
          <w:lang w:val="ro-RO"/>
        </w:rPr>
      </w:pPr>
      <w:r w:rsidRPr="006914B1">
        <w:rPr>
          <w:rFonts w:ascii="Arial" w:eastAsia="Times New Roman" w:hAnsi="Arial" w:cs="Times New Roman"/>
          <w:iCs/>
          <w:sz w:val="24"/>
          <w:szCs w:val="24"/>
          <w:lang w:val="ro-RO"/>
        </w:rPr>
        <w:t xml:space="preserve">- Depozit (camera de medicamente </w:t>
      </w:r>
      <w:r w:rsidRPr="006914B1">
        <w:rPr>
          <w:rFonts w:ascii="Arial" w:eastAsia="Times New Roman" w:hAnsi="Arial" w:cs="Times New Roman" w:hint="eastAsia"/>
          <w:iCs/>
          <w:sz w:val="24"/>
          <w:szCs w:val="24"/>
          <w:lang w:val="ro-RO"/>
        </w:rPr>
        <w:t>–</w:t>
      </w:r>
      <w:r w:rsidRPr="006914B1">
        <w:rPr>
          <w:rFonts w:ascii="Arial" w:eastAsia="Times New Roman" w:hAnsi="Arial" w:cs="Times New Roman"/>
          <w:iCs/>
          <w:sz w:val="24"/>
          <w:szCs w:val="24"/>
          <w:lang w:val="ro-RO"/>
        </w:rPr>
        <w:t xml:space="preserve"> farmacie) prevazut cu pardoseala, usa</w:t>
      </w:r>
    </w:p>
    <w:p w:rsidR="0034453F" w:rsidRPr="006914B1" w:rsidRDefault="0034453F" w:rsidP="0034453F">
      <w:pPr>
        <w:keepNext/>
        <w:tabs>
          <w:tab w:val="left" w:leader="dot" w:pos="330"/>
        </w:tabs>
        <w:spacing w:after="0" w:line="240" w:lineRule="auto"/>
        <w:jc w:val="both"/>
        <w:outlineLvl w:val="1"/>
        <w:rPr>
          <w:rFonts w:ascii="Arial" w:eastAsia="Times New Roman" w:hAnsi="Arial" w:cs="Times New Roman"/>
          <w:iCs/>
          <w:sz w:val="24"/>
          <w:szCs w:val="24"/>
          <w:lang w:val="ro-RO"/>
        </w:rPr>
      </w:pPr>
      <w:r w:rsidRPr="006914B1">
        <w:rPr>
          <w:rFonts w:ascii="Arial" w:eastAsia="Times New Roman" w:hAnsi="Arial" w:cs="Times New Roman"/>
          <w:iCs/>
          <w:sz w:val="24"/>
          <w:szCs w:val="24"/>
          <w:lang w:val="ro-RO"/>
        </w:rPr>
        <w:t>securizata, aparat de pastrare si conservare, dar si ventilatie corespunzatoare;</w:t>
      </w:r>
    </w:p>
    <w:p w:rsidR="0034453F" w:rsidRPr="006914B1" w:rsidRDefault="0034453F" w:rsidP="0034453F">
      <w:pPr>
        <w:keepNext/>
        <w:tabs>
          <w:tab w:val="left" w:leader="dot" w:pos="330"/>
        </w:tabs>
        <w:spacing w:after="0" w:line="240" w:lineRule="auto"/>
        <w:jc w:val="both"/>
        <w:outlineLvl w:val="1"/>
        <w:rPr>
          <w:rFonts w:ascii="Arial" w:eastAsia="Times New Roman" w:hAnsi="Arial" w:cs="Times New Roman"/>
          <w:iCs/>
          <w:sz w:val="24"/>
          <w:szCs w:val="24"/>
          <w:lang w:val="ro-RO"/>
        </w:rPr>
      </w:pPr>
      <w:r w:rsidRPr="006914B1">
        <w:rPr>
          <w:rFonts w:ascii="Arial" w:eastAsia="Times New Roman" w:hAnsi="Arial" w:cs="Times New Roman"/>
          <w:iCs/>
          <w:sz w:val="24"/>
          <w:szCs w:val="24"/>
          <w:lang w:val="ro-RO"/>
        </w:rPr>
        <w:t>- Statie de pompare cu hidrofor si foraj;</w:t>
      </w:r>
    </w:p>
    <w:p w:rsidR="0034453F" w:rsidRPr="006914B1" w:rsidRDefault="0034453F" w:rsidP="0034453F">
      <w:pPr>
        <w:keepNext/>
        <w:tabs>
          <w:tab w:val="left" w:leader="dot" w:pos="330"/>
        </w:tabs>
        <w:spacing w:after="0" w:line="240" w:lineRule="auto"/>
        <w:jc w:val="both"/>
        <w:outlineLvl w:val="1"/>
        <w:rPr>
          <w:rFonts w:ascii="Arial" w:eastAsia="Times New Roman" w:hAnsi="Arial" w:cs="Times New Roman"/>
          <w:iCs/>
          <w:sz w:val="24"/>
          <w:szCs w:val="24"/>
          <w:lang w:val="ro-RO"/>
        </w:rPr>
      </w:pPr>
      <w:r w:rsidRPr="006914B1">
        <w:rPr>
          <w:rFonts w:ascii="Arial" w:eastAsia="Times New Roman" w:hAnsi="Arial" w:cs="Times New Roman"/>
          <w:iCs/>
          <w:sz w:val="24"/>
          <w:szCs w:val="24"/>
          <w:lang w:val="ro-RO"/>
        </w:rPr>
        <w:t>- 2 bazine vidanjabile;</w:t>
      </w:r>
    </w:p>
    <w:p w:rsidR="0034453F" w:rsidRPr="006914B1" w:rsidRDefault="0034453F" w:rsidP="0034453F">
      <w:pPr>
        <w:keepNext/>
        <w:tabs>
          <w:tab w:val="left" w:leader="dot" w:pos="330"/>
        </w:tabs>
        <w:spacing w:after="0" w:line="240" w:lineRule="auto"/>
        <w:jc w:val="both"/>
        <w:outlineLvl w:val="1"/>
        <w:rPr>
          <w:rFonts w:ascii="Arial" w:eastAsia="Times New Roman" w:hAnsi="Arial" w:cs="Times New Roman"/>
          <w:iCs/>
          <w:sz w:val="24"/>
          <w:szCs w:val="24"/>
          <w:lang w:val="ro-RO"/>
        </w:rPr>
      </w:pPr>
      <w:r w:rsidRPr="006914B1">
        <w:rPr>
          <w:rFonts w:ascii="Arial" w:eastAsia="Times New Roman" w:hAnsi="Arial" w:cs="Times New Roman"/>
          <w:iCs/>
          <w:sz w:val="24"/>
          <w:szCs w:val="24"/>
          <w:lang w:val="ro-RO"/>
        </w:rPr>
        <w:t>-Platforme betonate pentru stocarea temporara a gunoiului animalier;</w:t>
      </w:r>
    </w:p>
    <w:p w:rsidR="0034453F" w:rsidRPr="006914B1" w:rsidRDefault="0034453F" w:rsidP="0034453F">
      <w:pPr>
        <w:keepNext/>
        <w:tabs>
          <w:tab w:val="left" w:leader="dot" w:pos="330"/>
        </w:tabs>
        <w:spacing w:after="0" w:line="240" w:lineRule="auto"/>
        <w:jc w:val="both"/>
        <w:outlineLvl w:val="1"/>
        <w:rPr>
          <w:rFonts w:ascii="Arial" w:eastAsia="Times New Roman" w:hAnsi="Arial" w:cs="Times New Roman"/>
          <w:iCs/>
          <w:sz w:val="24"/>
          <w:szCs w:val="24"/>
          <w:lang w:val="ro-RO"/>
        </w:rPr>
      </w:pPr>
      <w:r w:rsidRPr="006914B1">
        <w:rPr>
          <w:rFonts w:ascii="Arial" w:eastAsia="Times New Roman" w:hAnsi="Arial" w:cs="Times New Roman"/>
          <w:iCs/>
          <w:sz w:val="24"/>
          <w:szCs w:val="24"/>
          <w:lang w:val="ro-RO"/>
        </w:rPr>
        <w:t>- Buncare pentru furaje;</w:t>
      </w:r>
    </w:p>
    <w:p w:rsidR="0034453F" w:rsidRPr="006914B1" w:rsidRDefault="0034453F" w:rsidP="0034453F">
      <w:pPr>
        <w:keepNext/>
        <w:tabs>
          <w:tab w:val="left" w:leader="dot" w:pos="330"/>
        </w:tabs>
        <w:spacing w:after="0" w:line="240" w:lineRule="auto"/>
        <w:jc w:val="both"/>
        <w:outlineLvl w:val="1"/>
        <w:rPr>
          <w:rFonts w:ascii="Arial" w:eastAsia="Times New Roman" w:hAnsi="Arial" w:cs="Times New Roman"/>
          <w:iCs/>
          <w:sz w:val="24"/>
          <w:szCs w:val="24"/>
          <w:lang w:val="ro-RO"/>
        </w:rPr>
      </w:pPr>
      <w:r w:rsidRPr="006914B1">
        <w:rPr>
          <w:rFonts w:ascii="Arial" w:eastAsia="Times New Roman" w:hAnsi="Arial" w:cs="Times New Roman"/>
          <w:iCs/>
          <w:sz w:val="24"/>
          <w:szCs w:val="24"/>
          <w:lang w:val="ro-RO"/>
        </w:rPr>
        <w:t xml:space="preserve">- </w:t>
      </w:r>
      <w:r w:rsidR="00350BF8">
        <w:rPr>
          <w:rFonts w:ascii="Arial" w:eastAsia="Times New Roman" w:hAnsi="Arial" w:cs="Times New Roman"/>
          <w:iCs/>
          <w:sz w:val="24"/>
          <w:szCs w:val="24"/>
          <w:lang w:val="ro-RO"/>
        </w:rPr>
        <w:t>10</w:t>
      </w:r>
      <w:r w:rsidRPr="006914B1">
        <w:rPr>
          <w:rFonts w:ascii="Arial" w:eastAsia="Times New Roman" w:hAnsi="Arial" w:cs="Times New Roman"/>
          <w:iCs/>
          <w:sz w:val="24"/>
          <w:szCs w:val="24"/>
          <w:lang w:val="ro-RO"/>
        </w:rPr>
        <w:t xml:space="preserve"> recipienti cu GPL.</w:t>
      </w:r>
    </w:p>
    <w:p w:rsidR="002146ED" w:rsidRPr="00D34358" w:rsidRDefault="002146ED" w:rsidP="00D34358">
      <w:pPr>
        <w:autoSpaceDE w:val="0"/>
        <w:autoSpaceDN w:val="0"/>
        <w:adjustRightInd w:val="0"/>
        <w:spacing w:after="0" w:line="240" w:lineRule="auto"/>
        <w:jc w:val="both"/>
        <w:rPr>
          <w:rFonts w:ascii="Arial" w:eastAsia="Calibri" w:hAnsi="Arial" w:cs="Arial"/>
          <w:color w:val="000000"/>
          <w:sz w:val="24"/>
          <w:szCs w:val="24"/>
          <w:lang w:val="ro-RO"/>
        </w:rPr>
      </w:pPr>
      <w:r w:rsidRPr="00D34358">
        <w:rPr>
          <w:rFonts w:ascii="Arial" w:eastAsia="Calibri" w:hAnsi="Arial" w:cs="Arial"/>
          <w:color w:val="000000"/>
          <w:sz w:val="24"/>
          <w:szCs w:val="24"/>
          <w:lang w:val="ro-RO"/>
        </w:rPr>
        <w:t xml:space="preserve">Activitatea de creştere a puilor  se desfasoara in </w:t>
      </w:r>
      <w:r w:rsidR="0034453F" w:rsidRPr="00D34358">
        <w:rPr>
          <w:rFonts w:ascii="Arial" w:eastAsia="Calibri" w:hAnsi="Arial" w:cs="Arial"/>
          <w:color w:val="000000"/>
          <w:sz w:val="24"/>
          <w:szCs w:val="24"/>
          <w:lang w:val="ro-RO"/>
        </w:rPr>
        <w:t>7</w:t>
      </w:r>
      <w:r w:rsidR="00EB18F6" w:rsidRPr="00D34358">
        <w:rPr>
          <w:rFonts w:ascii="Arial" w:eastAsia="Calibri" w:hAnsi="Arial" w:cs="Arial"/>
          <w:color w:val="000000"/>
          <w:sz w:val="24"/>
          <w:szCs w:val="24"/>
          <w:lang w:val="ro-RO"/>
        </w:rPr>
        <w:t xml:space="preserve"> hale doua cu o suprafata utila de 750 mp trei cu o suprafata utila de1000 mp</w:t>
      </w:r>
      <w:r w:rsidR="00D34358" w:rsidRPr="00D34358">
        <w:rPr>
          <w:rFonts w:ascii="Arial" w:eastAsia="Calibri" w:hAnsi="Arial" w:cs="Arial"/>
          <w:color w:val="000000"/>
          <w:sz w:val="24"/>
          <w:szCs w:val="24"/>
          <w:lang w:val="ro-RO"/>
        </w:rPr>
        <w:t xml:space="preserve"> si si doua cu o suprafat utila de 1700mp</w:t>
      </w:r>
      <w:r w:rsidR="00EB18F6" w:rsidRPr="00D34358">
        <w:rPr>
          <w:rFonts w:ascii="Arial" w:eastAsia="Calibri" w:hAnsi="Arial" w:cs="Arial"/>
          <w:color w:val="000000"/>
          <w:sz w:val="24"/>
          <w:szCs w:val="24"/>
          <w:lang w:val="ro-RO"/>
        </w:rPr>
        <w:t>.</w:t>
      </w:r>
      <w:r w:rsidRPr="00D34358">
        <w:rPr>
          <w:rFonts w:ascii="Arial" w:eastAsia="Calibri" w:hAnsi="Arial" w:cs="Arial"/>
          <w:color w:val="000000"/>
          <w:sz w:val="24"/>
          <w:szCs w:val="24"/>
          <w:lang w:val="ro-RO"/>
        </w:rPr>
        <w:t>Sistemul de crstere=la sol , pe pat de crestere, conform BAT</w:t>
      </w:r>
    </w:p>
    <w:p w:rsidR="00F6040E" w:rsidRDefault="002146ED" w:rsidP="00EB18F6">
      <w:pPr>
        <w:autoSpaceDE w:val="0"/>
        <w:autoSpaceDN w:val="0"/>
        <w:adjustRightInd w:val="0"/>
        <w:spacing w:after="0" w:line="240" w:lineRule="auto"/>
        <w:jc w:val="both"/>
        <w:rPr>
          <w:rFonts w:ascii="Arial" w:eastAsia="Calibri" w:hAnsi="Arial" w:cs="Arial"/>
          <w:color w:val="000000"/>
          <w:sz w:val="24"/>
          <w:szCs w:val="24"/>
          <w:lang w:val="ro-RO"/>
        </w:rPr>
      </w:pPr>
      <w:r w:rsidRPr="00EB3CBC">
        <w:rPr>
          <w:rFonts w:ascii="Arial" w:eastAsia="Times New Roman" w:hAnsi="Arial" w:cs="Times New Roman"/>
          <w:b/>
          <w:iCs/>
          <w:sz w:val="24"/>
          <w:szCs w:val="24"/>
          <w:lang w:val="ro-RO"/>
        </w:rPr>
        <w:t>Ventilaţia</w:t>
      </w:r>
      <w:r w:rsidR="00F6040E">
        <w:rPr>
          <w:rFonts w:ascii="Arial" w:eastAsia="Times New Roman" w:hAnsi="Arial" w:cs="Times New Roman"/>
          <w:b/>
          <w:iCs/>
          <w:sz w:val="24"/>
          <w:szCs w:val="24"/>
          <w:lang w:val="ro-RO"/>
        </w:rPr>
        <w:t xml:space="preserve"> </w:t>
      </w:r>
      <w:r w:rsidR="00F6040E" w:rsidRPr="00EB18F6">
        <w:rPr>
          <w:rFonts w:ascii="Arial" w:eastAsia="Calibri" w:hAnsi="Arial" w:cs="Arial"/>
          <w:color w:val="000000"/>
          <w:sz w:val="24"/>
          <w:szCs w:val="24"/>
          <w:lang w:val="ro-RO"/>
        </w:rPr>
        <w:t>se realizeaza prin intermediul unor fante de admisie si cate 3 ventilatoare la halele mici (1 de 40000 mc/h; 2 de 26000 mc/h) si cate 6 ventilatoare la halele mari (4 de 26000 mc/h; 2 de 40000mc/h). Sistemul de ventilatie este total mecanizat, iar instalatia pentru controlul microclimatului (temperatura, umiditate, ventilatie in functie de varsta/greutate corporala si anotimp) asigura controlul tuturor parametrilor. Echipamentul pentru controlul microclimatului este conform cu standardele UE si BAT.</w:t>
      </w:r>
    </w:p>
    <w:p w:rsidR="00EB18F6" w:rsidRPr="00EB18F6" w:rsidRDefault="00EB18F6" w:rsidP="00EB18F6">
      <w:pPr>
        <w:autoSpaceDE w:val="0"/>
        <w:autoSpaceDN w:val="0"/>
        <w:adjustRightInd w:val="0"/>
        <w:spacing w:after="0" w:line="240" w:lineRule="auto"/>
        <w:jc w:val="both"/>
        <w:rPr>
          <w:rFonts w:ascii="Arial" w:eastAsia="Calibri" w:hAnsi="Arial" w:cs="Arial"/>
          <w:color w:val="000000"/>
          <w:sz w:val="24"/>
          <w:szCs w:val="24"/>
          <w:lang w:val="ro-RO"/>
        </w:rPr>
      </w:pPr>
      <w:r w:rsidRPr="00EB18F6">
        <w:rPr>
          <w:rFonts w:ascii="Arial" w:eastAsia="Calibri" w:hAnsi="Arial" w:cs="Arial"/>
          <w:color w:val="000000"/>
          <w:sz w:val="24"/>
          <w:szCs w:val="24"/>
          <w:lang w:val="ro-RO"/>
        </w:rPr>
        <w:t>Pentru fiecare hala nou construita:</w:t>
      </w:r>
    </w:p>
    <w:p w:rsidR="00EB18F6" w:rsidRPr="00EB18F6" w:rsidRDefault="00EB18F6" w:rsidP="00EB18F6">
      <w:pPr>
        <w:autoSpaceDE w:val="0"/>
        <w:autoSpaceDN w:val="0"/>
        <w:adjustRightInd w:val="0"/>
        <w:spacing w:after="0" w:line="240" w:lineRule="auto"/>
        <w:rPr>
          <w:rFonts w:ascii="Arial" w:eastAsia="Calibri" w:hAnsi="Arial" w:cs="Arial"/>
          <w:color w:val="000000"/>
          <w:sz w:val="24"/>
          <w:szCs w:val="24"/>
          <w:lang w:val="ro-RO"/>
        </w:rPr>
      </w:pPr>
      <w:r w:rsidRPr="00EB18F6">
        <w:rPr>
          <w:rFonts w:ascii="Arial" w:eastAsia="Calibri" w:hAnsi="Arial" w:cs="Arial"/>
          <w:color w:val="000000"/>
          <w:sz w:val="24"/>
          <w:szCs w:val="24"/>
          <w:lang w:val="ro-RO"/>
        </w:rPr>
        <w:t xml:space="preserve"> </w:t>
      </w:r>
      <w:r>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Ventilatia este fortata si compusa din 55 guri de admisie a aerului proaspat cu</w:t>
      </w:r>
      <w:r>
        <w:rPr>
          <w:rFonts w:ascii="Arial" w:eastAsia="Calibri" w:hAnsi="Arial" w:cs="Arial"/>
          <w:color w:val="000000"/>
          <w:sz w:val="24"/>
          <w:szCs w:val="24"/>
          <w:lang w:val="ro-RO"/>
        </w:rPr>
        <w:t xml:space="preserve"> dimensiunea</w:t>
      </w:r>
    </w:p>
    <w:p w:rsidR="00EB18F6" w:rsidRPr="00EB18F6" w:rsidRDefault="00EB18F6" w:rsidP="00EB18F6">
      <w:pPr>
        <w:autoSpaceDE w:val="0"/>
        <w:autoSpaceDN w:val="0"/>
        <w:adjustRightInd w:val="0"/>
        <w:spacing w:after="0" w:line="240" w:lineRule="auto"/>
        <w:jc w:val="both"/>
        <w:rPr>
          <w:rFonts w:ascii="Arial" w:eastAsia="Calibri" w:hAnsi="Arial" w:cs="Arial"/>
          <w:color w:val="000000"/>
          <w:sz w:val="24"/>
          <w:szCs w:val="24"/>
          <w:lang w:val="ro-RO"/>
        </w:rPr>
      </w:pPr>
      <w:r w:rsidRPr="00EB18F6">
        <w:rPr>
          <w:rFonts w:ascii="Arial" w:eastAsia="Calibri" w:hAnsi="Arial" w:cs="Arial"/>
          <w:color w:val="000000"/>
          <w:sz w:val="24"/>
          <w:szCs w:val="24"/>
          <w:lang w:val="ro-RO"/>
        </w:rPr>
        <w:t>de 1.00 x 0.5 m dispuse pe laturile lungi la aprox. 1,8 m de la nivelul</w:t>
      </w:r>
      <w:r>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solului, iar evacuarea este asigurata de 10 ventilatoare cu capacitatea de 40 000 mc/h</w:t>
      </w:r>
      <w:r>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fiecare dispuse pe frontonul spate al halei plus alte 4 ventilatoare mai mici cu</w:t>
      </w:r>
      <w:r>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capacitatea de 16 000 mc/h dispuse 2 pe fiecare latura lunga a halei in apropierea</w:t>
      </w:r>
      <w:r>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frontonului spate. Toate ventilatoarele au grile mobile antiploaie, si sunt actionate</w:t>
      </w:r>
      <w:r>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automat de un computer de hala care mentine un anumit grad de ventilatie functie de</w:t>
      </w:r>
      <w:r>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 xml:space="preserve">mai multi factori( temperatura exterioara, varsta </w:t>
      </w:r>
      <w:r>
        <w:rPr>
          <w:rFonts w:ascii="Arial" w:eastAsia="Calibri" w:hAnsi="Arial" w:cs="Arial"/>
          <w:color w:val="000000"/>
          <w:sz w:val="24"/>
          <w:szCs w:val="24"/>
          <w:lang w:val="ro-RO"/>
        </w:rPr>
        <w:t>p</w:t>
      </w:r>
      <w:r w:rsidRPr="00EB18F6">
        <w:rPr>
          <w:rFonts w:ascii="Arial" w:eastAsia="Calibri" w:hAnsi="Arial" w:cs="Arial"/>
          <w:color w:val="000000"/>
          <w:sz w:val="24"/>
          <w:szCs w:val="24"/>
          <w:lang w:val="ro-RO"/>
        </w:rPr>
        <w:t>asarilor,etc).</w:t>
      </w:r>
    </w:p>
    <w:p w:rsidR="00F6040E" w:rsidRDefault="002146ED" w:rsidP="00F6040E">
      <w:pPr>
        <w:spacing w:after="0" w:line="240" w:lineRule="auto"/>
        <w:jc w:val="both"/>
        <w:rPr>
          <w:rFonts w:ascii="Arial" w:eastAsia="Calibri" w:hAnsi="Arial" w:cs="Arial"/>
          <w:color w:val="000000"/>
          <w:sz w:val="24"/>
          <w:szCs w:val="24"/>
          <w:lang w:val="ro-RO"/>
        </w:rPr>
      </w:pPr>
      <w:r w:rsidRPr="00EB3CBC">
        <w:rPr>
          <w:rFonts w:ascii="Arial" w:eastAsia="Times New Roman" w:hAnsi="Arial" w:cs="Times New Roman"/>
          <w:b/>
          <w:iCs/>
          <w:sz w:val="24"/>
          <w:szCs w:val="24"/>
          <w:lang w:val="ro-RO"/>
        </w:rPr>
        <w:t>Încălzirea</w:t>
      </w:r>
      <w:r w:rsidR="00F6040E">
        <w:rPr>
          <w:rFonts w:ascii="Arial" w:eastAsia="Times New Roman" w:hAnsi="Arial" w:cs="Times New Roman"/>
          <w:b/>
          <w:iCs/>
          <w:sz w:val="24"/>
          <w:szCs w:val="24"/>
          <w:lang w:val="ro-RO"/>
        </w:rPr>
        <w:t xml:space="preserve"> </w:t>
      </w:r>
      <w:r w:rsidR="00F6040E" w:rsidRPr="00EB18F6">
        <w:rPr>
          <w:rFonts w:ascii="Arial" w:eastAsia="Calibri" w:hAnsi="Arial" w:cs="Arial"/>
          <w:color w:val="000000"/>
          <w:sz w:val="24"/>
          <w:szCs w:val="24"/>
          <w:lang w:val="ro-RO"/>
        </w:rPr>
        <w:t>se face cu 15 radiante de 5 kw fiecare in halele mici si 20 de radiante in halele mari cu functionare pe GPL.</w:t>
      </w:r>
    </w:p>
    <w:p w:rsidR="00EB18F6" w:rsidRPr="00EB18F6" w:rsidRDefault="00EB18F6" w:rsidP="00EB18F6">
      <w:pPr>
        <w:autoSpaceDE w:val="0"/>
        <w:autoSpaceDN w:val="0"/>
        <w:adjustRightInd w:val="0"/>
        <w:spacing w:after="0" w:line="240" w:lineRule="auto"/>
        <w:jc w:val="both"/>
        <w:rPr>
          <w:rFonts w:ascii="Arial" w:eastAsia="Calibri" w:hAnsi="Arial" w:cs="Arial"/>
          <w:color w:val="000000"/>
          <w:sz w:val="24"/>
          <w:szCs w:val="24"/>
          <w:lang w:val="ro-RO"/>
        </w:rPr>
      </w:pPr>
      <w:r w:rsidRPr="00EB18F6">
        <w:rPr>
          <w:rFonts w:ascii="Arial" w:eastAsia="Calibri" w:hAnsi="Arial" w:cs="Arial"/>
          <w:color w:val="000000"/>
          <w:sz w:val="24"/>
          <w:szCs w:val="24"/>
          <w:lang w:val="ro-RO"/>
        </w:rPr>
        <w:t>Pentru fiecare hala nou construita:</w:t>
      </w:r>
    </w:p>
    <w:p w:rsidR="00EB18F6" w:rsidRPr="00EB18F6" w:rsidRDefault="00EB18F6" w:rsidP="00EB18F6">
      <w:pPr>
        <w:spacing w:after="0" w:line="240" w:lineRule="auto"/>
        <w:jc w:val="both"/>
        <w:rPr>
          <w:rFonts w:ascii="Arial" w:eastAsia="Calibri" w:hAnsi="Arial" w:cs="Arial"/>
          <w:color w:val="000000"/>
          <w:sz w:val="24"/>
          <w:szCs w:val="24"/>
          <w:lang w:val="ro-RO"/>
        </w:rPr>
      </w:pPr>
      <w:r w:rsidRPr="00EB18F6">
        <w:rPr>
          <w:rFonts w:ascii="Arial" w:eastAsia="Calibri" w:hAnsi="Arial" w:cs="Arial"/>
          <w:color w:val="000000"/>
          <w:sz w:val="24"/>
          <w:szCs w:val="24"/>
          <w:lang w:val="ro-RO"/>
        </w:rPr>
        <w:t>Incalzirea spatiilor se face cu cate 40 de radiante de tip Global M8 cu putere de 5 kw</w:t>
      </w:r>
      <w:r>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fiecare. GPL-ul necesar incalzirii este stocat in cele 9 rezervoare supraterane de 4850</w:t>
      </w:r>
      <w:r>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litri fiecare, dispuse in 3 baterii, iar pana la aparatele consumatoare, acesta este</w:t>
      </w:r>
      <w:r>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transportat printr-o retea de utilizare (conducta) supraterana pozata pe exterior pana la</w:t>
      </w:r>
      <w:r>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intrarea in hala, in continuare pe mijlocul halei in lungime este dispusa o conducta</w:t>
      </w:r>
      <w:r>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principala dimensionata telescopic, iar din loc in loc in conformitate cu proiectul si cu</w:t>
      </w:r>
      <w:r>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tehnologia de crestere, este racordata fiecare radianta cu furtun special pentru produse</w:t>
      </w:r>
      <w:r>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petroliere.</w:t>
      </w:r>
    </w:p>
    <w:p w:rsidR="00EB18F6" w:rsidRDefault="00EB18F6" w:rsidP="00EB18F6">
      <w:pPr>
        <w:spacing w:after="0" w:line="240" w:lineRule="auto"/>
        <w:jc w:val="both"/>
        <w:rPr>
          <w:rFonts w:ascii="Arial" w:eastAsia="Calibri" w:hAnsi="Arial" w:cs="Arial"/>
          <w:color w:val="000000"/>
          <w:sz w:val="24"/>
          <w:szCs w:val="24"/>
          <w:lang w:val="ro-RO"/>
        </w:rPr>
      </w:pPr>
      <w:r w:rsidRPr="00EB18F6">
        <w:rPr>
          <w:rFonts w:ascii="Arial" w:eastAsia="Calibri" w:hAnsi="Arial" w:cs="Arial"/>
          <w:b/>
          <w:color w:val="000000"/>
          <w:sz w:val="24"/>
          <w:szCs w:val="24"/>
          <w:lang w:val="ro-RO"/>
        </w:rPr>
        <w:t>Iluminatul</w:t>
      </w:r>
      <w:r w:rsidRPr="00EB18F6">
        <w:rPr>
          <w:rFonts w:ascii="Arial" w:eastAsia="Calibri" w:hAnsi="Arial" w:cs="Arial"/>
          <w:color w:val="000000"/>
          <w:sz w:val="24"/>
          <w:szCs w:val="24"/>
          <w:lang w:val="ro-RO"/>
        </w:rPr>
        <w:t xml:space="preserve">  se realizeaza cu 20 neoane de 2 x 36 W fiecare, respectiv 42 neoane de 2 x 36 W fiecare in halele mari.</w:t>
      </w:r>
      <w:r>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Iluminatul in cadrul halelor noi se realizeaza cu becuri economice cu led.</w:t>
      </w:r>
    </w:p>
    <w:p w:rsidR="00EB18F6" w:rsidRDefault="00EB18F6" w:rsidP="00EB18F6">
      <w:pPr>
        <w:spacing w:after="0" w:line="240" w:lineRule="auto"/>
        <w:jc w:val="both"/>
        <w:rPr>
          <w:rFonts w:ascii="Arial" w:eastAsia="Calibri" w:hAnsi="Arial" w:cs="Arial"/>
          <w:color w:val="000000"/>
          <w:sz w:val="24"/>
          <w:szCs w:val="24"/>
          <w:lang w:val="ro-RO"/>
        </w:rPr>
      </w:pPr>
      <w:r w:rsidRPr="00EB3CBC">
        <w:rPr>
          <w:rFonts w:ascii="Arial" w:eastAsia="Times New Roman" w:hAnsi="Arial" w:cs="Times New Roman"/>
          <w:b/>
          <w:iCs/>
          <w:sz w:val="24"/>
          <w:szCs w:val="24"/>
          <w:lang w:val="ro-RO"/>
        </w:rPr>
        <w:t>Alimentarea cu energie electrica</w:t>
      </w:r>
      <w:r w:rsidRPr="00EB3CBC">
        <w:rPr>
          <w:rFonts w:ascii="Arial" w:eastAsia="Calibri" w:hAnsi="Arial" w:cs="Arial"/>
          <w:color w:val="000000"/>
          <w:sz w:val="24"/>
          <w:szCs w:val="24"/>
          <w:lang w:val="ro-RO"/>
        </w:rPr>
        <w:t xml:space="preserve">  din reteaua din zona</w:t>
      </w:r>
    </w:p>
    <w:p w:rsidR="002146ED" w:rsidRPr="00EB3CBC" w:rsidRDefault="002146ED" w:rsidP="00F6040E">
      <w:pPr>
        <w:spacing w:after="0" w:line="240" w:lineRule="auto"/>
        <w:jc w:val="both"/>
        <w:rPr>
          <w:rFonts w:ascii="Arial" w:eastAsia="Calibri" w:hAnsi="Arial" w:cs="Arial"/>
          <w:color w:val="000000"/>
          <w:sz w:val="24"/>
          <w:szCs w:val="24"/>
          <w:lang w:val="ro-RO"/>
        </w:rPr>
      </w:pPr>
      <w:r w:rsidRPr="00EB3CBC">
        <w:rPr>
          <w:rFonts w:ascii="Arial" w:eastAsia="Times New Roman" w:hAnsi="Arial" w:cs="Times New Roman"/>
          <w:b/>
          <w:iCs/>
          <w:sz w:val="24"/>
          <w:szCs w:val="24"/>
          <w:lang w:val="ro-RO"/>
        </w:rPr>
        <w:t>Tehnici de nutritie:</w:t>
      </w:r>
      <w:r w:rsidRPr="00EB3CBC">
        <w:rPr>
          <w:rFonts w:ascii="Arial" w:eastAsia="Calibri" w:hAnsi="Arial" w:cs="Arial"/>
          <w:color w:val="000000"/>
          <w:sz w:val="24"/>
          <w:szCs w:val="24"/>
          <w:lang w:val="ro-RO"/>
        </w:rPr>
        <w:t xml:space="preserve">Toate halele sunt echipate cu instalatii tehnologice automatizate pentru furajare. Se aplica tehnica de furajare BAT care inseamna cantitate si compozitie a furajului dupa retete diferentiate pe patru faze de crestere in functie de greutatea corporala. Se utilizeaza nutret combinat. Atat continutul de proteina cruda si fosfor in furaje cat si cantitatea zilnica de hrana administrata sunt conforme cu cerintele BAT. </w:t>
      </w:r>
    </w:p>
    <w:p w:rsidR="00F6040E" w:rsidRPr="00EB18F6" w:rsidRDefault="00F6040E" w:rsidP="00EB18F6">
      <w:pPr>
        <w:spacing w:after="0" w:line="240" w:lineRule="auto"/>
        <w:jc w:val="both"/>
        <w:rPr>
          <w:rFonts w:ascii="Arial" w:eastAsia="Calibri" w:hAnsi="Arial" w:cs="Arial"/>
          <w:color w:val="000000"/>
          <w:sz w:val="24"/>
          <w:szCs w:val="24"/>
          <w:lang w:val="ro-RO"/>
        </w:rPr>
      </w:pPr>
      <w:r w:rsidRPr="00EB18F6">
        <w:rPr>
          <w:rFonts w:ascii="Arial" w:eastAsia="Times New Roman" w:hAnsi="Arial" w:cs="Times New Roman"/>
          <w:b/>
          <w:iCs/>
          <w:sz w:val="24"/>
          <w:szCs w:val="24"/>
          <w:lang w:val="ro-RO"/>
        </w:rPr>
        <w:t>Instalatia de furajare</w:t>
      </w:r>
      <w:r>
        <w:rPr>
          <w:rFonts w:ascii="CIDFont+F2" w:eastAsia="CIDFont+F2" w:cs="CIDFont+F2"/>
          <w:sz w:val="21"/>
          <w:szCs w:val="21"/>
        </w:rPr>
        <w:t xml:space="preserve"> </w:t>
      </w:r>
      <w:r w:rsidRPr="00EB18F6">
        <w:rPr>
          <w:rFonts w:ascii="Arial" w:eastAsia="Calibri" w:hAnsi="Arial" w:cs="Arial"/>
          <w:color w:val="000000"/>
          <w:sz w:val="24"/>
          <w:szCs w:val="24"/>
          <w:lang w:val="ro-RO"/>
        </w:rPr>
        <w:t xml:space="preserve">consta din 5 buncare (10 tone fiecare) pentru depozitarea furajelor amplasate in exteriorul halelor si sitemul de distributie al furajelor in interiorul halelor. In </w:t>
      </w:r>
      <w:r w:rsidR="00EB18F6">
        <w:rPr>
          <w:rFonts w:ascii="Arial" w:eastAsia="Calibri" w:hAnsi="Arial" w:cs="Arial"/>
          <w:color w:val="000000"/>
          <w:sz w:val="24"/>
          <w:szCs w:val="24"/>
          <w:lang w:val="ro-RO"/>
        </w:rPr>
        <w:t>f</w:t>
      </w:r>
      <w:r w:rsidRPr="00EB18F6">
        <w:rPr>
          <w:rFonts w:ascii="Arial" w:eastAsia="Calibri" w:hAnsi="Arial" w:cs="Arial"/>
          <w:color w:val="000000"/>
          <w:sz w:val="24"/>
          <w:szCs w:val="24"/>
          <w:lang w:val="ro-RO"/>
        </w:rPr>
        <w:t>iecare hala sunt 3 linii de furajare automate cu spira. La fiecare 60 de pui este o hranitoare. In halele noi construite, sunt cate 4 linii de furajare dispuse in lungul fiecarei hale, intercalat</w:t>
      </w:r>
      <w:r w:rsidR="00EB18F6">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lastRenderedPageBreak/>
        <w:t>cu instalatiile de adapare. Furajul necesar, este stocat in cate un buncar metalic vertical</w:t>
      </w:r>
      <w:r w:rsidR="00EB18F6">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amplasat la capatul fiecarei halei cu o capacitate de 15 tone fiecare.</w:t>
      </w:r>
    </w:p>
    <w:p w:rsidR="00F6040E" w:rsidRPr="00EB3CBC" w:rsidRDefault="00F6040E" w:rsidP="00EB18F6">
      <w:pPr>
        <w:spacing w:after="0" w:line="240" w:lineRule="auto"/>
        <w:jc w:val="both"/>
        <w:rPr>
          <w:rFonts w:ascii="Arial" w:eastAsia="Calibri" w:hAnsi="Arial" w:cs="Arial"/>
          <w:color w:val="000000"/>
          <w:sz w:val="24"/>
          <w:szCs w:val="24"/>
          <w:lang w:val="ro-RO"/>
        </w:rPr>
      </w:pPr>
      <w:r w:rsidRPr="00EB18F6">
        <w:rPr>
          <w:rFonts w:ascii="Arial" w:eastAsia="Calibri" w:hAnsi="Arial" w:cs="Arial"/>
          <w:color w:val="000000"/>
          <w:sz w:val="24"/>
          <w:szCs w:val="24"/>
          <w:lang w:val="ro-RO"/>
        </w:rPr>
        <w:t xml:space="preserve">Instalatia de adapare din interiorul halelor </w:t>
      </w:r>
      <w:r w:rsidR="00EB18F6">
        <w:rPr>
          <w:rFonts w:ascii="Arial" w:eastAsia="Calibri" w:hAnsi="Arial" w:cs="Arial"/>
          <w:color w:val="000000"/>
          <w:sz w:val="24"/>
          <w:szCs w:val="24"/>
          <w:lang w:val="ro-RO"/>
        </w:rPr>
        <w:t>vechi</w:t>
      </w:r>
      <w:r w:rsidRPr="00EB18F6">
        <w:rPr>
          <w:rFonts w:ascii="Arial" w:eastAsia="Calibri" w:hAnsi="Arial" w:cs="Arial"/>
          <w:color w:val="000000"/>
          <w:sz w:val="24"/>
          <w:szCs w:val="24"/>
          <w:lang w:val="ro-RO"/>
        </w:rPr>
        <w:t>, contine 4 linii de</w:t>
      </w:r>
      <w:r w:rsidR="00EB18F6">
        <w:rPr>
          <w:rFonts w:ascii="Arial" w:eastAsia="Calibri" w:hAnsi="Arial" w:cs="Arial"/>
          <w:color w:val="000000"/>
          <w:sz w:val="24"/>
          <w:szCs w:val="24"/>
          <w:lang w:val="ro-RO"/>
        </w:rPr>
        <w:t xml:space="preserve"> </w:t>
      </w:r>
      <w:r w:rsidRPr="00EB18F6">
        <w:rPr>
          <w:rFonts w:ascii="Arial" w:eastAsia="Calibri" w:hAnsi="Arial" w:cs="Arial"/>
          <w:color w:val="000000"/>
          <w:sz w:val="24"/>
          <w:szCs w:val="24"/>
          <w:lang w:val="ro-RO"/>
        </w:rPr>
        <w:t>adapare, cu 1 niplu la 12 pui.Pentru halele noi, instalatia de adapare contine 5 linii de adapare, cu 1 niplu la 12 pui.</w:t>
      </w:r>
    </w:p>
    <w:p w:rsidR="002146ED" w:rsidRPr="00EB3CBC" w:rsidRDefault="002146ED"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r w:rsidRPr="00EB3CBC">
        <w:rPr>
          <w:rFonts w:ascii="Arial" w:eastAsia="Times New Roman" w:hAnsi="Arial" w:cs="Times New Roman"/>
          <w:b/>
          <w:sz w:val="24"/>
          <w:szCs w:val="24"/>
          <w:lang w:val="ro-RO"/>
        </w:rPr>
        <w:t>8.2.Descrierea principalelor activităţi şi procese</w:t>
      </w:r>
    </w:p>
    <w:p w:rsidR="0034453F" w:rsidRPr="0034453F" w:rsidRDefault="0034453F" w:rsidP="0034453F">
      <w:pPr>
        <w:autoSpaceDE w:val="0"/>
        <w:autoSpaceDN w:val="0"/>
        <w:adjustRightInd w:val="0"/>
        <w:spacing w:after="0" w:line="240" w:lineRule="auto"/>
        <w:rPr>
          <w:rFonts w:ascii="Arial" w:eastAsia="Calibri" w:hAnsi="Arial" w:cs="Arial"/>
          <w:color w:val="000000"/>
          <w:sz w:val="24"/>
          <w:szCs w:val="24"/>
          <w:lang w:val="ro-RO"/>
        </w:rPr>
      </w:pPr>
      <w:r w:rsidRPr="0034453F">
        <w:rPr>
          <w:rFonts w:ascii="Arial" w:eastAsia="Calibri" w:hAnsi="Arial" w:cs="Arial"/>
          <w:color w:val="000000"/>
          <w:sz w:val="24"/>
          <w:szCs w:val="24"/>
          <w:lang w:val="ro-RO"/>
        </w:rPr>
        <w:t>Procesele operationale din cadrul fermei de pui sunt impartite in secvente dupa cum sunt prezentate</w:t>
      </w:r>
      <w:r>
        <w:rPr>
          <w:rFonts w:ascii="Arial" w:eastAsia="Calibri" w:hAnsi="Arial" w:cs="Arial"/>
          <w:color w:val="000000"/>
          <w:sz w:val="24"/>
          <w:szCs w:val="24"/>
          <w:lang w:val="ro-RO"/>
        </w:rPr>
        <w:t xml:space="preserve"> </w:t>
      </w:r>
      <w:r w:rsidRPr="0034453F">
        <w:rPr>
          <w:rFonts w:ascii="Arial" w:eastAsia="Calibri" w:hAnsi="Arial" w:cs="Arial"/>
          <w:color w:val="000000"/>
          <w:sz w:val="24"/>
          <w:szCs w:val="24"/>
          <w:lang w:val="ro-RO"/>
        </w:rPr>
        <w:t>in cele ce urmeaza:</w:t>
      </w:r>
    </w:p>
    <w:p w:rsidR="0034453F" w:rsidRPr="0034453F" w:rsidRDefault="0034453F" w:rsidP="0034453F">
      <w:pPr>
        <w:autoSpaceDE w:val="0"/>
        <w:autoSpaceDN w:val="0"/>
        <w:adjustRightInd w:val="0"/>
        <w:spacing w:after="0" w:line="240" w:lineRule="auto"/>
        <w:rPr>
          <w:rFonts w:ascii="Arial" w:eastAsia="Calibri" w:hAnsi="Arial" w:cs="Arial"/>
          <w:color w:val="000000"/>
          <w:sz w:val="24"/>
          <w:szCs w:val="24"/>
          <w:lang w:val="ro-RO"/>
        </w:rPr>
      </w:pPr>
      <w:r w:rsidRPr="0034453F">
        <w:rPr>
          <w:rFonts w:ascii="Arial" w:eastAsia="Calibri" w:hAnsi="Arial" w:cs="Arial"/>
          <w:color w:val="000000"/>
          <w:sz w:val="24"/>
          <w:szCs w:val="24"/>
          <w:lang w:val="ro-RO"/>
        </w:rPr>
        <w:t>- populare cu pui de o zi;</w:t>
      </w:r>
    </w:p>
    <w:p w:rsidR="0034453F" w:rsidRPr="0034453F" w:rsidRDefault="0034453F" w:rsidP="0034453F">
      <w:pPr>
        <w:autoSpaceDE w:val="0"/>
        <w:autoSpaceDN w:val="0"/>
        <w:adjustRightInd w:val="0"/>
        <w:spacing w:after="0" w:line="240" w:lineRule="auto"/>
        <w:rPr>
          <w:rFonts w:ascii="Arial" w:eastAsia="Calibri" w:hAnsi="Arial" w:cs="Arial"/>
          <w:color w:val="000000"/>
          <w:sz w:val="24"/>
          <w:szCs w:val="24"/>
          <w:lang w:val="ro-RO"/>
        </w:rPr>
      </w:pPr>
      <w:r w:rsidRPr="0034453F">
        <w:rPr>
          <w:rFonts w:ascii="Arial" w:eastAsia="Calibri" w:hAnsi="Arial" w:cs="Arial"/>
          <w:color w:val="000000"/>
          <w:sz w:val="24"/>
          <w:szCs w:val="24"/>
          <w:lang w:val="ro-RO"/>
        </w:rPr>
        <w:t>- incarcare puilor ajunsi la greutatea pentru abatorizare in mijloace auto;</w:t>
      </w:r>
    </w:p>
    <w:p w:rsidR="0034453F" w:rsidRPr="0034453F" w:rsidRDefault="0034453F" w:rsidP="0034453F">
      <w:pPr>
        <w:autoSpaceDE w:val="0"/>
        <w:autoSpaceDN w:val="0"/>
        <w:adjustRightInd w:val="0"/>
        <w:spacing w:after="0" w:line="240" w:lineRule="auto"/>
        <w:rPr>
          <w:rFonts w:ascii="Arial" w:eastAsia="Calibri" w:hAnsi="Arial" w:cs="Arial"/>
          <w:color w:val="000000"/>
          <w:sz w:val="24"/>
          <w:szCs w:val="24"/>
          <w:lang w:val="ro-RO"/>
        </w:rPr>
      </w:pPr>
      <w:r w:rsidRPr="0034453F">
        <w:rPr>
          <w:rFonts w:ascii="Arial" w:eastAsia="Calibri" w:hAnsi="Arial" w:cs="Arial"/>
          <w:color w:val="000000"/>
          <w:sz w:val="24"/>
          <w:szCs w:val="24"/>
          <w:lang w:val="ro-RO"/>
        </w:rPr>
        <w:t>- activitati de asistenta si suport pentru procesele biologice de crestere a greutatii corporale a</w:t>
      </w:r>
      <w:r w:rsidR="006914B1">
        <w:rPr>
          <w:rFonts w:ascii="Arial" w:eastAsia="Calibri" w:hAnsi="Arial" w:cs="Arial"/>
          <w:color w:val="000000"/>
          <w:sz w:val="24"/>
          <w:szCs w:val="24"/>
          <w:lang w:val="ro-RO"/>
        </w:rPr>
        <w:t xml:space="preserve"> </w:t>
      </w:r>
      <w:r w:rsidRPr="0034453F">
        <w:rPr>
          <w:rFonts w:ascii="Arial" w:eastAsia="Calibri" w:hAnsi="Arial" w:cs="Arial"/>
          <w:color w:val="000000"/>
          <w:sz w:val="24"/>
          <w:szCs w:val="24"/>
          <w:lang w:val="ro-RO"/>
        </w:rPr>
        <w:t>puilor;</w:t>
      </w:r>
    </w:p>
    <w:p w:rsidR="0034453F" w:rsidRPr="0034453F" w:rsidRDefault="0034453F" w:rsidP="0034453F">
      <w:pPr>
        <w:autoSpaceDE w:val="0"/>
        <w:autoSpaceDN w:val="0"/>
        <w:adjustRightInd w:val="0"/>
        <w:spacing w:after="0" w:line="240" w:lineRule="auto"/>
        <w:rPr>
          <w:rFonts w:ascii="Arial" w:eastAsia="Calibri" w:hAnsi="Arial" w:cs="Arial"/>
          <w:color w:val="000000"/>
          <w:sz w:val="24"/>
          <w:szCs w:val="24"/>
          <w:lang w:val="ro-RO"/>
        </w:rPr>
      </w:pPr>
      <w:r w:rsidRPr="0034453F">
        <w:rPr>
          <w:rFonts w:ascii="Arial" w:eastAsia="Calibri" w:hAnsi="Arial" w:cs="Arial"/>
          <w:color w:val="000000"/>
          <w:sz w:val="24"/>
          <w:szCs w:val="24"/>
          <w:lang w:val="ro-RO"/>
        </w:rPr>
        <w:t xml:space="preserve">- adapostire, constand din: </w:t>
      </w:r>
      <w:r>
        <w:rPr>
          <w:rFonts w:ascii="Arial" w:eastAsia="Calibri" w:hAnsi="Arial" w:cs="Arial"/>
          <w:color w:val="000000"/>
          <w:sz w:val="24"/>
          <w:szCs w:val="24"/>
          <w:lang w:val="ro-RO"/>
        </w:rPr>
        <w:t>7</w:t>
      </w:r>
      <w:r w:rsidRPr="0034453F">
        <w:rPr>
          <w:rFonts w:ascii="Arial" w:eastAsia="Calibri" w:hAnsi="Arial" w:cs="Arial"/>
          <w:color w:val="000000"/>
          <w:sz w:val="24"/>
          <w:szCs w:val="24"/>
          <w:lang w:val="ro-RO"/>
        </w:rPr>
        <w:t xml:space="preserve"> hale cu sistem de crestere la sol, sisteme de ventilatie naturala si</w:t>
      </w:r>
      <w:r>
        <w:rPr>
          <w:rFonts w:ascii="Arial" w:eastAsia="Calibri" w:hAnsi="Arial" w:cs="Arial"/>
          <w:color w:val="000000"/>
          <w:sz w:val="24"/>
          <w:szCs w:val="24"/>
          <w:lang w:val="ro-RO"/>
        </w:rPr>
        <w:t xml:space="preserve"> </w:t>
      </w:r>
      <w:r w:rsidRPr="0034453F">
        <w:rPr>
          <w:rFonts w:ascii="Arial" w:eastAsia="Calibri" w:hAnsi="Arial" w:cs="Arial"/>
          <w:color w:val="000000"/>
          <w:sz w:val="24"/>
          <w:szCs w:val="24"/>
          <w:lang w:val="ro-RO"/>
        </w:rPr>
        <w:t>artificiala;</w:t>
      </w:r>
    </w:p>
    <w:p w:rsidR="0034453F" w:rsidRPr="0034453F" w:rsidRDefault="0034453F" w:rsidP="0034453F">
      <w:pPr>
        <w:autoSpaceDE w:val="0"/>
        <w:autoSpaceDN w:val="0"/>
        <w:adjustRightInd w:val="0"/>
        <w:spacing w:after="0" w:line="240" w:lineRule="auto"/>
        <w:rPr>
          <w:rFonts w:ascii="Arial" w:eastAsia="Calibri" w:hAnsi="Arial" w:cs="Arial"/>
          <w:color w:val="000000"/>
          <w:sz w:val="24"/>
          <w:szCs w:val="24"/>
          <w:lang w:val="ro-RO"/>
        </w:rPr>
      </w:pPr>
      <w:r w:rsidRPr="0034453F">
        <w:rPr>
          <w:rFonts w:ascii="Arial" w:eastAsia="Calibri" w:hAnsi="Arial" w:cs="Arial"/>
          <w:color w:val="000000"/>
          <w:sz w:val="24"/>
          <w:szCs w:val="24"/>
          <w:lang w:val="ro-RO"/>
        </w:rPr>
        <w:t>- furnizare hrana, constand din: aprovizionare cu mijloace auto; descarcare in buncare aplasate la</w:t>
      </w:r>
      <w:r>
        <w:rPr>
          <w:rFonts w:ascii="Arial" w:eastAsia="Calibri" w:hAnsi="Arial" w:cs="Arial"/>
          <w:color w:val="000000"/>
          <w:sz w:val="24"/>
          <w:szCs w:val="24"/>
          <w:lang w:val="ro-RO"/>
        </w:rPr>
        <w:t xml:space="preserve"> </w:t>
      </w:r>
      <w:r w:rsidRPr="0034453F">
        <w:rPr>
          <w:rFonts w:ascii="Arial" w:eastAsia="Calibri" w:hAnsi="Arial" w:cs="Arial"/>
          <w:color w:val="000000"/>
          <w:sz w:val="24"/>
          <w:szCs w:val="24"/>
          <w:lang w:val="ro-RO"/>
        </w:rPr>
        <w:t>fiecare hala si administrare din buncare, prin reteua de distributie interna;</w:t>
      </w:r>
    </w:p>
    <w:p w:rsidR="0034453F" w:rsidRPr="0034453F" w:rsidRDefault="0034453F" w:rsidP="0034453F">
      <w:pPr>
        <w:autoSpaceDE w:val="0"/>
        <w:autoSpaceDN w:val="0"/>
        <w:adjustRightInd w:val="0"/>
        <w:spacing w:after="0" w:line="240" w:lineRule="auto"/>
        <w:rPr>
          <w:rFonts w:ascii="Arial" w:eastAsia="Calibri" w:hAnsi="Arial" w:cs="Arial"/>
          <w:color w:val="000000"/>
          <w:sz w:val="24"/>
          <w:szCs w:val="24"/>
          <w:lang w:val="ro-RO"/>
        </w:rPr>
      </w:pPr>
      <w:r w:rsidRPr="0034453F">
        <w:rPr>
          <w:rFonts w:ascii="Arial" w:eastAsia="Calibri" w:hAnsi="Arial" w:cs="Arial"/>
          <w:color w:val="000000"/>
          <w:sz w:val="24"/>
          <w:szCs w:val="24"/>
          <w:lang w:val="ro-RO"/>
        </w:rPr>
        <w:t>- alimentare cu apa, prin sistem automatizat cu picuratori;</w:t>
      </w:r>
    </w:p>
    <w:p w:rsidR="0034453F" w:rsidRPr="0034453F" w:rsidRDefault="0034453F" w:rsidP="0034453F">
      <w:pPr>
        <w:autoSpaceDE w:val="0"/>
        <w:autoSpaceDN w:val="0"/>
        <w:adjustRightInd w:val="0"/>
        <w:spacing w:after="0" w:line="240" w:lineRule="auto"/>
        <w:rPr>
          <w:rFonts w:ascii="Arial" w:eastAsia="Calibri" w:hAnsi="Arial" w:cs="Arial"/>
          <w:color w:val="000000"/>
          <w:sz w:val="24"/>
          <w:szCs w:val="24"/>
          <w:lang w:val="ro-RO"/>
        </w:rPr>
      </w:pPr>
      <w:r w:rsidRPr="0034453F">
        <w:rPr>
          <w:rFonts w:ascii="Arial" w:eastAsia="Calibri" w:hAnsi="Arial" w:cs="Arial"/>
          <w:color w:val="000000"/>
          <w:sz w:val="24"/>
          <w:szCs w:val="24"/>
          <w:lang w:val="ro-RO"/>
        </w:rPr>
        <w:t>- curatarea adaposturilor, prin spalarea periodica a halelor cu apa sub presiune, respectiv cu</w:t>
      </w:r>
      <w:r w:rsidR="006914B1">
        <w:rPr>
          <w:rFonts w:ascii="Arial" w:eastAsia="Calibri" w:hAnsi="Arial" w:cs="Arial"/>
          <w:color w:val="000000"/>
          <w:sz w:val="24"/>
          <w:szCs w:val="24"/>
          <w:lang w:val="ro-RO"/>
        </w:rPr>
        <w:t xml:space="preserve"> </w:t>
      </w:r>
      <w:r w:rsidRPr="0034453F">
        <w:rPr>
          <w:rFonts w:ascii="Arial" w:eastAsia="Calibri" w:hAnsi="Arial" w:cs="Arial"/>
          <w:color w:val="000000"/>
          <w:sz w:val="24"/>
          <w:szCs w:val="24"/>
          <w:lang w:val="ro-RO"/>
        </w:rPr>
        <w:t>masini de curatat la sfarsitul fiecarui ciclu de productie; aceasta secventa include colectarea si</w:t>
      </w:r>
      <w:r>
        <w:rPr>
          <w:rFonts w:ascii="Arial" w:eastAsia="Calibri" w:hAnsi="Arial" w:cs="Arial"/>
          <w:color w:val="000000"/>
          <w:sz w:val="24"/>
          <w:szCs w:val="24"/>
          <w:lang w:val="ro-RO"/>
        </w:rPr>
        <w:t xml:space="preserve"> </w:t>
      </w:r>
      <w:r w:rsidRPr="0034453F">
        <w:rPr>
          <w:rFonts w:ascii="Arial" w:eastAsia="Calibri" w:hAnsi="Arial" w:cs="Arial"/>
          <w:color w:val="000000"/>
          <w:sz w:val="24"/>
          <w:szCs w:val="24"/>
          <w:lang w:val="ro-RO"/>
        </w:rPr>
        <w:t>evacuarea asternutului, precum si colectarea apei de spalare din hale in fosele septice;</w:t>
      </w:r>
    </w:p>
    <w:p w:rsidR="002146ED" w:rsidRPr="0034453F" w:rsidRDefault="0034453F" w:rsidP="00D34358">
      <w:pPr>
        <w:spacing w:after="0" w:line="240" w:lineRule="auto"/>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 asistenta veterinara de specialitate.</w:t>
      </w:r>
    </w:p>
    <w:p w:rsidR="0034453F" w:rsidRPr="0034453F" w:rsidRDefault="0034453F" w:rsidP="00D34358">
      <w:pPr>
        <w:autoSpaceDE w:val="0"/>
        <w:autoSpaceDN w:val="0"/>
        <w:adjustRightInd w:val="0"/>
        <w:spacing w:after="0" w:line="240" w:lineRule="auto"/>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 xml:space="preserve">Materialul biologic (pui de o zi) este adus in halele special pregatite. Pregatirea halelor </w:t>
      </w:r>
      <w:r>
        <w:rPr>
          <w:rFonts w:ascii="Arial" w:eastAsia="Calibri" w:hAnsi="Arial" w:cs="Arial"/>
          <w:color w:val="000000"/>
          <w:sz w:val="24"/>
          <w:szCs w:val="24"/>
          <w:lang w:val="ro-RO"/>
        </w:rPr>
        <w:t>c</w:t>
      </w:r>
      <w:r w:rsidRPr="0034453F">
        <w:rPr>
          <w:rFonts w:ascii="Arial" w:eastAsia="Calibri" w:hAnsi="Arial" w:cs="Arial"/>
          <w:color w:val="000000"/>
          <w:sz w:val="24"/>
          <w:szCs w:val="24"/>
          <w:lang w:val="ro-RO"/>
        </w:rPr>
        <w:t>onsta in</w:t>
      </w:r>
      <w:r>
        <w:rPr>
          <w:rFonts w:ascii="Arial" w:eastAsia="Calibri" w:hAnsi="Arial" w:cs="Arial"/>
          <w:color w:val="000000"/>
          <w:sz w:val="24"/>
          <w:szCs w:val="24"/>
          <w:lang w:val="ro-RO"/>
        </w:rPr>
        <w:t xml:space="preserve"> </w:t>
      </w:r>
      <w:r w:rsidRPr="0034453F">
        <w:rPr>
          <w:rFonts w:ascii="Arial" w:eastAsia="Calibri" w:hAnsi="Arial" w:cs="Arial"/>
          <w:color w:val="000000"/>
          <w:sz w:val="24"/>
          <w:szCs w:val="24"/>
          <w:lang w:val="ro-RO"/>
        </w:rPr>
        <w:t>varuirea pentru curatare si igienizare, dezinfectia acestora, pregatirea asternutului din paie si/sau</w:t>
      </w:r>
      <w:r>
        <w:rPr>
          <w:rFonts w:ascii="Arial" w:eastAsia="Calibri" w:hAnsi="Arial" w:cs="Arial"/>
          <w:color w:val="000000"/>
          <w:sz w:val="24"/>
          <w:szCs w:val="24"/>
          <w:lang w:val="ro-RO"/>
        </w:rPr>
        <w:t xml:space="preserve"> </w:t>
      </w:r>
      <w:r w:rsidRPr="0034453F">
        <w:rPr>
          <w:rFonts w:ascii="Arial" w:eastAsia="Calibri" w:hAnsi="Arial" w:cs="Arial"/>
          <w:color w:val="000000"/>
          <w:sz w:val="24"/>
          <w:szCs w:val="24"/>
          <w:lang w:val="ro-RO"/>
        </w:rPr>
        <w:t>talas. Pe perioada de crestere, puii trebuie sa beneficieze de conditii corespunzatoare de furajare,</w:t>
      </w:r>
      <w:r>
        <w:rPr>
          <w:rFonts w:ascii="Arial" w:eastAsia="Calibri" w:hAnsi="Arial" w:cs="Arial"/>
          <w:color w:val="000000"/>
          <w:sz w:val="24"/>
          <w:szCs w:val="24"/>
          <w:lang w:val="ro-RO"/>
        </w:rPr>
        <w:t xml:space="preserve"> </w:t>
      </w:r>
      <w:r w:rsidRPr="0034453F">
        <w:rPr>
          <w:rFonts w:ascii="Arial" w:eastAsia="Calibri" w:hAnsi="Arial" w:cs="Arial"/>
          <w:color w:val="000000"/>
          <w:sz w:val="24"/>
          <w:szCs w:val="24"/>
          <w:lang w:val="ro-RO"/>
        </w:rPr>
        <w:t>adapare si microclimat. Saptamanal se realizeaza cantariri de control cu un sistem de cantarire</w:t>
      </w:r>
      <w:r>
        <w:rPr>
          <w:rFonts w:ascii="Arial" w:eastAsia="Calibri" w:hAnsi="Arial" w:cs="Arial"/>
          <w:color w:val="000000"/>
          <w:sz w:val="24"/>
          <w:szCs w:val="24"/>
          <w:lang w:val="ro-RO"/>
        </w:rPr>
        <w:t xml:space="preserve"> </w:t>
      </w:r>
      <w:r w:rsidRPr="0034453F">
        <w:rPr>
          <w:rFonts w:ascii="Arial" w:eastAsia="Calibri" w:hAnsi="Arial" w:cs="Arial"/>
          <w:color w:val="000000"/>
          <w:sz w:val="24"/>
          <w:szCs w:val="24"/>
          <w:lang w:val="ro-RO"/>
        </w:rPr>
        <w:t>automat pentru determinarea sporului in greutate. Sacrificarea puilor se face din ziua 35 pana la 42</w:t>
      </w:r>
      <w:r>
        <w:rPr>
          <w:rFonts w:ascii="Arial" w:eastAsia="Calibri" w:hAnsi="Arial" w:cs="Arial"/>
          <w:color w:val="000000"/>
          <w:sz w:val="24"/>
          <w:szCs w:val="24"/>
          <w:lang w:val="ro-RO"/>
        </w:rPr>
        <w:t xml:space="preserve"> </w:t>
      </w:r>
      <w:r w:rsidRPr="0034453F">
        <w:rPr>
          <w:rFonts w:ascii="Arial" w:eastAsia="Calibri" w:hAnsi="Arial" w:cs="Arial"/>
          <w:color w:val="000000"/>
          <w:sz w:val="24"/>
          <w:szCs w:val="24"/>
          <w:lang w:val="ro-RO"/>
        </w:rPr>
        <w:t>zile, cand puii au o greutate corporala cuprinsa intre 2,0 kg (35 zile) si 2,6 kg (42 zile). Sporul zilnic de</w:t>
      </w:r>
      <w:r>
        <w:rPr>
          <w:rFonts w:ascii="Arial" w:eastAsia="Calibri" w:hAnsi="Arial" w:cs="Arial"/>
          <w:color w:val="000000"/>
          <w:sz w:val="24"/>
          <w:szCs w:val="24"/>
          <w:lang w:val="ro-RO"/>
        </w:rPr>
        <w:t xml:space="preserve"> </w:t>
      </w:r>
      <w:r w:rsidRPr="0034453F">
        <w:rPr>
          <w:rFonts w:ascii="Arial" w:eastAsia="Calibri" w:hAnsi="Arial" w:cs="Arial"/>
          <w:color w:val="000000"/>
          <w:sz w:val="24"/>
          <w:szCs w:val="24"/>
          <w:lang w:val="ro-RO"/>
        </w:rPr>
        <w:t xml:space="preserve">greutate variaza intre 6,5 g in prima zi si aproximativ 84 g in zilele 35 </w:t>
      </w:r>
      <w:r w:rsidRPr="0034453F">
        <w:rPr>
          <w:rFonts w:ascii="Arial" w:eastAsia="Calibri" w:hAnsi="Arial" w:cs="Arial" w:hint="eastAsia"/>
          <w:color w:val="000000"/>
          <w:sz w:val="24"/>
          <w:szCs w:val="24"/>
          <w:lang w:val="ro-RO"/>
        </w:rPr>
        <w:t>–</w:t>
      </w:r>
      <w:r w:rsidRPr="0034453F">
        <w:rPr>
          <w:rFonts w:ascii="Arial" w:eastAsia="Calibri" w:hAnsi="Arial" w:cs="Arial"/>
          <w:color w:val="000000"/>
          <w:sz w:val="24"/>
          <w:szCs w:val="24"/>
          <w:lang w:val="ro-RO"/>
        </w:rPr>
        <w:t xml:space="preserve"> 42. Consumul zilnic de furaj</w:t>
      </w:r>
      <w:r>
        <w:rPr>
          <w:rFonts w:ascii="Arial" w:eastAsia="Calibri" w:hAnsi="Arial" w:cs="Arial"/>
          <w:color w:val="000000"/>
          <w:sz w:val="24"/>
          <w:szCs w:val="24"/>
          <w:lang w:val="ro-RO"/>
        </w:rPr>
        <w:t xml:space="preserve"> </w:t>
      </w:r>
      <w:r w:rsidRPr="0034453F">
        <w:rPr>
          <w:rFonts w:ascii="Arial" w:eastAsia="Calibri" w:hAnsi="Arial" w:cs="Arial"/>
          <w:color w:val="000000"/>
          <w:sz w:val="24"/>
          <w:szCs w:val="24"/>
          <w:lang w:val="ro-RO"/>
        </w:rPr>
        <w:t>variaza intre 20 g in primele zile si aproximativ 195 g la maturitate. Astfel, intr-un ciclu de productie,</w:t>
      </w:r>
    </w:p>
    <w:p w:rsidR="0034453F" w:rsidRPr="0034453F" w:rsidRDefault="0034453F" w:rsidP="0034453F">
      <w:pPr>
        <w:autoSpaceDE w:val="0"/>
        <w:autoSpaceDN w:val="0"/>
        <w:adjustRightInd w:val="0"/>
        <w:spacing w:after="0" w:line="240" w:lineRule="auto"/>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un pui consuma aproximativ 3,6 kg furaje, avand un indice de conversie de 1,38.</w:t>
      </w:r>
    </w:p>
    <w:p w:rsidR="0034453F" w:rsidRPr="0034453F" w:rsidRDefault="0034453F" w:rsidP="0034453F">
      <w:pPr>
        <w:autoSpaceDE w:val="0"/>
        <w:autoSpaceDN w:val="0"/>
        <w:adjustRightInd w:val="0"/>
        <w:spacing w:after="0" w:line="240" w:lineRule="auto"/>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Dupa depopularea halelor urmeaza indepartarea patului de crestere si igienizarea halelor.</w:t>
      </w:r>
    </w:p>
    <w:p w:rsidR="0034453F" w:rsidRPr="0034453F" w:rsidRDefault="0034453F" w:rsidP="0034453F">
      <w:pPr>
        <w:autoSpaceDE w:val="0"/>
        <w:autoSpaceDN w:val="0"/>
        <w:adjustRightInd w:val="0"/>
        <w:spacing w:after="0" w:line="240" w:lineRule="auto"/>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Repopularea halelor se face numai dupa terminarea lucrarilor de curatenie si dezinfectie, curespectarea perioadei de igienizare, vid sanitar si controlul eficientei dezinfectantilor.</w:t>
      </w:r>
    </w:p>
    <w:p w:rsidR="0034453F" w:rsidRPr="0034453F" w:rsidRDefault="0034453F" w:rsidP="0034453F">
      <w:pPr>
        <w:autoSpaceDE w:val="0"/>
        <w:autoSpaceDN w:val="0"/>
        <w:adjustRightInd w:val="0"/>
        <w:spacing w:after="0" w:line="240" w:lineRule="auto"/>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Ciclul de productie este de 35 - 42 zile pentru crestere si 15 zile pentru curatirea halelor si vid sanitar.</w:t>
      </w:r>
    </w:p>
    <w:p w:rsidR="002146ED" w:rsidRDefault="0034453F" w:rsidP="0034453F">
      <w:pPr>
        <w:autoSpaceDE w:val="0"/>
        <w:autoSpaceDN w:val="0"/>
        <w:adjustRightInd w:val="0"/>
        <w:spacing w:after="0" w:line="240" w:lineRule="auto"/>
        <w:jc w:val="both"/>
        <w:rPr>
          <w:rFonts w:ascii="Arial" w:eastAsia="Calibri" w:hAnsi="Arial" w:cs="Arial"/>
          <w:color w:val="000000"/>
          <w:sz w:val="24"/>
          <w:szCs w:val="24"/>
          <w:lang w:val="ro-RO"/>
        </w:rPr>
      </w:pPr>
      <w:r w:rsidRPr="0034453F">
        <w:rPr>
          <w:rFonts w:ascii="Arial" w:eastAsia="Calibri" w:hAnsi="Arial" w:cs="Arial"/>
          <w:color w:val="000000"/>
          <w:sz w:val="24"/>
          <w:szCs w:val="24"/>
          <w:lang w:val="ro-RO"/>
        </w:rPr>
        <w:t>In perioada 0 la 3 saptamani, cresterea puilor destinati productiei de carne se face cu nutreturi</w:t>
      </w:r>
      <w:r>
        <w:rPr>
          <w:rFonts w:ascii="Arial" w:eastAsia="Calibri" w:hAnsi="Arial" w:cs="Arial"/>
          <w:color w:val="000000"/>
          <w:sz w:val="24"/>
          <w:szCs w:val="24"/>
          <w:lang w:val="ro-RO"/>
        </w:rPr>
        <w:t xml:space="preserve"> </w:t>
      </w:r>
      <w:r w:rsidRPr="0034453F">
        <w:rPr>
          <w:rFonts w:ascii="Arial" w:eastAsia="Calibri" w:hAnsi="Arial" w:cs="Arial"/>
          <w:color w:val="000000"/>
          <w:sz w:val="24"/>
          <w:szCs w:val="24"/>
          <w:lang w:val="ro-RO"/>
        </w:rPr>
        <w:t>combinate care sa asigure un nivel proteic al ratiei.</w:t>
      </w:r>
    </w:p>
    <w:p w:rsidR="00EA33B7" w:rsidRDefault="00D34358" w:rsidP="00D34358">
      <w:pPr>
        <w:autoSpaceDE w:val="0"/>
        <w:autoSpaceDN w:val="0"/>
        <w:adjustRightInd w:val="0"/>
        <w:spacing w:after="0" w:line="240" w:lineRule="auto"/>
        <w:jc w:val="both"/>
        <w:rPr>
          <w:rFonts w:ascii="Arial" w:eastAsia="Calibri" w:hAnsi="Arial" w:cs="Arial"/>
          <w:color w:val="000000"/>
          <w:sz w:val="24"/>
          <w:szCs w:val="24"/>
          <w:lang w:val="ro-RO"/>
        </w:rPr>
      </w:pPr>
      <w:r w:rsidRPr="00D34358">
        <w:rPr>
          <w:rFonts w:ascii="Arial" w:eastAsia="Calibri" w:hAnsi="Arial" w:cs="Arial"/>
          <w:color w:val="000000"/>
          <w:sz w:val="24"/>
          <w:szCs w:val="24"/>
          <w:lang w:val="ro-RO"/>
        </w:rPr>
        <w:t>Cantitatea de apa necesara puilor pentru carne, este mai mare cu 50% decat cantitatea de nutreturi</w:t>
      </w:r>
      <w:r>
        <w:rPr>
          <w:rFonts w:ascii="Arial" w:eastAsia="Calibri" w:hAnsi="Arial" w:cs="Arial"/>
          <w:color w:val="000000"/>
          <w:sz w:val="24"/>
          <w:szCs w:val="24"/>
          <w:lang w:val="ro-RO"/>
        </w:rPr>
        <w:t xml:space="preserve"> </w:t>
      </w:r>
      <w:r w:rsidRPr="00D34358">
        <w:rPr>
          <w:rFonts w:ascii="Arial" w:eastAsia="Calibri" w:hAnsi="Arial" w:cs="Arial"/>
          <w:color w:val="000000"/>
          <w:sz w:val="24"/>
          <w:szCs w:val="24"/>
          <w:lang w:val="ro-RO"/>
        </w:rPr>
        <w:t>consumate zilnic, la temperaturi tehnologice normale ale aerului. In cazul in care temperatura din</w:t>
      </w:r>
      <w:r>
        <w:rPr>
          <w:rFonts w:ascii="Arial" w:eastAsia="Calibri" w:hAnsi="Arial" w:cs="Arial"/>
          <w:color w:val="000000"/>
          <w:sz w:val="24"/>
          <w:szCs w:val="24"/>
          <w:lang w:val="ro-RO"/>
        </w:rPr>
        <w:t xml:space="preserve"> </w:t>
      </w:r>
      <w:r w:rsidRPr="00D34358">
        <w:rPr>
          <w:rFonts w:ascii="Arial" w:eastAsia="Calibri" w:hAnsi="Arial" w:cs="Arial"/>
          <w:color w:val="000000"/>
          <w:sz w:val="24"/>
          <w:szCs w:val="24"/>
          <w:lang w:val="ro-RO"/>
        </w:rPr>
        <w:t xml:space="preserve">adapost scade (pana la 12 </w:t>
      </w:r>
      <w:r w:rsidRPr="00D34358">
        <w:rPr>
          <w:rFonts w:ascii="Arial" w:eastAsia="Calibri" w:hAnsi="Arial" w:cs="Arial" w:hint="eastAsia"/>
          <w:color w:val="000000"/>
          <w:sz w:val="24"/>
          <w:szCs w:val="24"/>
          <w:lang w:val="ro-RO"/>
        </w:rPr>
        <w:t>–</w:t>
      </w:r>
      <w:r w:rsidRPr="00D34358">
        <w:rPr>
          <w:rFonts w:ascii="Arial" w:eastAsia="Calibri" w:hAnsi="Arial" w:cs="Arial"/>
          <w:color w:val="000000"/>
          <w:sz w:val="24"/>
          <w:szCs w:val="24"/>
          <w:lang w:val="ro-RO"/>
        </w:rPr>
        <w:t xml:space="preserve"> 150C), nevoile de apa scad pana la un coeficient de 1,2 </w:t>
      </w:r>
      <w:r w:rsidRPr="00D34358">
        <w:rPr>
          <w:rFonts w:ascii="Arial" w:eastAsia="Calibri" w:hAnsi="Arial" w:cs="Arial" w:hint="eastAsia"/>
          <w:color w:val="000000"/>
          <w:sz w:val="24"/>
          <w:szCs w:val="24"/>
          <w:lang w:val="ro-RO"/>
        </w:rPr>
        <w:t>–</w:t>
      </w:r>
      <w:r w:rsidRPr="00D34358">
        <w:rPr>
          <w:rFonts w:ascii="Arial" w:eastAsia="Calibri" w:hAnsi="Arial" w:cs="Arial"/>
          <w:color w:val="000000"/>
          <w:sz w:val="24"/>
          <w:szCs w:val="24"/>
          <w:lang w:val="ro-RO"/>
        </w:rPr>
        <w:t xml:space="preserve"> 1,3 din</w:t>
      </w:r>
      <w:r>
        <w:rPr>
          <w:rFonts w:ascii="Arial" w:eastAsia="Calibri" w:hAnsi="Arial" w:cs="Arial"/>
          <w:color w:val="000000"/>
          <w:sz w:val="24"/>
          <w:szCs w:val="24"/>
          <w:lang w:val="ro-RO"/>
        </w:rPr>
        <w:t xml:space="preserve"> </w:t>
      </w:r>
      <w:r w:rsidRPr="00D34358">
        <w:rPr>
          <w:rFonts w:ascii="Arial" w:eastAsia="Calibri" w:hAnsi="Arial" w:cs="Arial"/>
          <w:color w:val="000000"/>
          <w:sz w:val="24"/>
          <w:szCs w:val="24"/>
          <w:lang w:val="ro-RO"/>
        </w:rPr>
        <w:t>cantitatea de nutreturi consumate de catre pui, iar daca temperatura mediului creste la 28 - 300C,</w:t>
      </w:r>
      <w:r>
        <w:rPr>
          <w:rFonts w:ascii="Arial" w:eastAsia="Calibri" w:hAnsi="Arial" w:cs="Arial"/>
          <w:color w:val="000000"/>
          <w:sz w:val="24"/>
          <w:szCs w:val="24"/>
          <w:lang w:val="ro-RO"/>
        </w:rPr>
        <w:t xml:space="preserve"> </w:t>
      </w:r>
      <w:r w:rsidRPr="00D34358">
        <w:rPr>
          <w:rFonts w:ascii="Arial" w:eastAsia="Calibri" w:hAnsi="Arial" w:cs="Arial"/>
          <w:color w:val="000000"/>
          <w:sz w:val="24"/>
          <w:szCs w:val="24"/>
          <w:lang w:val="ro-RO"/>
        </w:rPr>
        <w:t xml:space="preserve">consumul de apa creste la de doua ori volumul </w:t>
      </w:r>
    </w:p>
    <w:p w:rsidR="00D34358" w:rsidRPr="00D34358" w:rsidRDefault="00D34358" w:rsidP="00D34358">
      <w:pPr>
        <w:autoSpaceDE w:val="0"/>
        <w:autoSpaceDN w:val="0"/>
        <w:adjustRightInd w:val="0"/>
        <w:spacing w:after="0" w:line="240" w:lineRule="auto"/>
        <w:jc w:val="both"/>
        <w:rPr>
          <w:rFonts w:ascii="Arial" w:eastAsia="Calibri" w:hAnsi="Arial" w:cs="Arial"/>
          <w:color w:val="000000"/>
          <w:sz w:val="24"/>
          <w:szCs w:val="24"/>
          <w:lang w:val="ro-RO"/>
        </w:rPr>
      </w:pPr>
      <w:r w:rsidRPr="00D34358">
        <w:rPr>
          <w:rFonts w:ascii="Arial" w:eastAsia="Calibri" w:hAnsi="Arial" w:cs="Arial"/>
          <w:color w:val="000000"/>
          <w:sz w:val="24"/>
          <w:szCs w:val="24"/>
          <w:lang w:val="ro-RO"/>
        </w:rPr>
        <w:t>nutreturilor concentrate consumate.</w:t>
      </w:r>
    </w:p>
    <w:p w:rsidR="00D34358" w:rsidRPr="00D34358" w:rsidRDefault="00D34358" w:rsidP="00D34358">
      <w:pPr>
        <w:autoSpaceDE w:val="0"/>
        <w:autoSpaceDN w:val="0"/>
        <w:adjustRightInd w:val="0"/>
        <w:spacing w:after="0" w:line="240" w:lineRule="auto"/>
        <w:jc w:val="both"/>
        <w:rPr>
          <w:rFonts w:ascii="Arial" w:eastAsia="Calibri" w:hAnsi="Arial" w:cs="Arial"/>
          <w:color w:val="000000"/>
          <w:sz w:val="24"/>
          <w:szCs w:val="24"/>
          <w:lang w:val="ro-RO"/>
        </w:rPr>
      </w:pPr>
      <w:r w:rsidRPr="00D34358">
        <w:rPr>
          <w:rFonts w:ascii="Arial" w:eastAsia="Calibri" w:hAnsi="Arial" w:cs="Arial"/>
          <w:color w:val="000000"/>
          <w:sz w:val="24"/>
          <w:szCs w:val="24"/>
          <w:lang w:val="ro-RO"/>
        </w:rPr>
        <w:t>Pentru ca producerea carnii de pui broiler sa fie eficienta, este necesara respectarea normelor</w:t>
      </w:r>
      <w:r>
        <w:rPr>
          <w:rFonts w:ascii="Arial" w:eastAsia="Calibri" w:hAnsi="Arial" w:cs="Arial"/>
          <w:color w:val="000000"/>
          <w:sz w:val="24"/>
          <w:szCs w:val="24"/>
          <w:lang w:val="ro-RO"/>
        </w:rPr>
        <w:t xml:space="preserve"> </w:t>
      </w:r>
      <w:r w:rsidRPr="00D34358">
        <w:rPr>
          <w:rFonts w:ascii="Arial" w:eastAsia="Calibri" w:hAnsi="Arial" w:cs="Arial"/>
          <w:color w:val="000000"/>
          <w:sz w:val="24"/>
          <w:szCs w:val="24"/>
          <w:lang w:val="ro-RO"/>
        </w:rPr>
        <w:t>tehnologice de baza, si anume:</w:t>
      </w:r>
    </w:p>
    <w:p w:rsidR="00D34358" w:rsidRPr="00D34358" w:rsidRDefault="00D34358" w:rsidP="00D34358">
      <w:pPr>
        <w:autoSpaceDE w:val="0"/>
        <w:autoSpaceDN w:val="0"/>
        <w:adjustRightInd w:val="0"/>
        <w:spacing w:after="0" w:line="240" w:lineRule="auto"/>
        <w:jc w:val="both"/>
        <w:rPr>
          <w:rFonts w:ascii="Arial" w:eastAsia="Calibri" w:hAnsi="Arial" w:cs="Arial"/>
          <w:color w:val="000000"/>
          <w:sz w:val="24"/>
          <w:szCs w:val="24"/>
          <w:lang w:val="ro-RO"/>
        </w:rPr>
      </w:pPr>
      <w:r w:rsidRPr="00D34358">
        <w:rPr>
          <w:rFonts w:ascii="Arial" w:eastAsia="Calibri" w:hAnsi="Arial" w:cs="Arial" w:hint="eastAsia"/>
          <w:color w:val="000000"/>
          <w:sz w:val="24"/>
          <w:szCs w:val="24"/>
          <w:lang w:val="ro-RO"/>
        </w:rPr>
        <w:t></w:t>
      </w:r>
      <w:r w:rsidRPr="00D34358">
        <w:rPr>
          <w:rFonts w:ascii="Arial" w:eastAsia="Calibri" w:hAnsi="Arial" w:cs="Arial"/>
          <w:color w:val="000000"/>
          <w:sz w:val="24"/>
          <w:szCs w:val="24"/>
          <w:lang w:val="ro-RO"/>
        </w:rPr>
        <w:t xml:space="preserve"> Se vor asigura si respecta toate principiile tehnologice de baza in cresterea pasarilor, privind</w:t>
      </w:r>
      <w:r>
        <w:rPr>
          <w:rFonts w:ascii="Arial" w:eastAsia="Calibri" w:hAnsi="Arial" w:cs="Arial"/>
          <w:color w:val="000000"/>
          <w:sz w:val="24"/>
          <w:szCs w:val="24"/>
          <w:lang w:val="ro-RO"/>
        </w:rPr>
        <w:t xml:space="preserve"> </w:t>
      </w:r>
      <w:r w:rsidRPr="00D34358">
        <w:rPr>
          <w:rFonts w:ascii="Arial" w:eastAsia="Calibri" w:hAnsi="Arial" w:cs="Arial"/>
          <w:color w:val="000000"/>
          <w:sz w:val="24"/>
          <w:szCs w:val="24"/>
          <w:lang w:val="ro-RO"/>
        </w:rPr>
        <w:t>categoria de varsta, cu referire la densitatea puilor in adapost, temperatura, luminozitatea, ventilatia,</w:t>
      </w:r>
      <w:r>
        <w:rPr>
          <w:rFonts w:ascii="Arial" w:eastAsia="Calibri" w:hAnsi="Arial" w:cs="Arial"/>
          <w:color w:val="000000"/>
          <w:sz w:val="24"/>
          <w:szCs w:val="24"/>
          <w:lang w:val="ro-RO"/>
        </w:rPr>
        <w:t xml:space="preserve"> </w:t>
      </w:r>
      <w:r w:rsidRPr="00D34358">
        <w:rPr>
          <w:rFonts w:ascii="Arial" w:eastAsia="Calibri" w:hAnsi="Arial" w:cs="Arial"/>
          <w:color w:val="000000"/>
          <w:sz w:val="24"/>
          <w:szCs w:val="24"/>
          <w:lang w:val="ro-RO"/>
        </w:rPr>
        <w:t>concentratia de noxe admisa, calitatea asternutului ;</w:t>
      </w:r>
    </w:p>
    <w:p w:rsidR="00D34358" w:rsidRPr="00D34358" w:rsidRDefault="00D34358" w:rsidP="00D34358">
      <w:pPr>
        <w:autoSpaceDE w:val="0"/>
        <w:autoSpaceDN w:val="0"/>
        <w:adjustRightInd w:val="0"/>
        <w:spacing w:after="0" w:line="240" w:lineRule="auto"/>
        <w:jc w:val="both"/>
        <w:rPr>
          <w:rFonts w:ascii="Arial" w:eastAsia="Calibri" w:hAnsi="Arial" w:cs="Arial"/>
          <w:color w:val="000000"/>
          <w:sz w:val="24"/>
          <w:szCs w:val="24"/>
          <w:lang w:val="ro-RO"/>
        </w:rPr>
      </w:pPr>
      <w:r w:rsidRPr="00D34358">
        <w:rPr>
          <w:rFonts w:ascii="Arial" w:eastAsia="Calibri" w:hAnsi="Arial" w:cs="Arial" w:hint="eastAsia"/>
          <w:color w:val="000000"/>
          <w:sz w:val="24"/>
          <w:szCs w:val="24"/>
          <w:lang w:val="ro-RO"/>
        </w:rPr>
        <w:t></w:t>
      </w:r>
      <w:r w:rsidRPr="00D34358">
        <w:rPr>
          <w:rFonts w:ascii="Arial" w:eastAsia="Calibri" w:hAnsi="Arial" w:cs="Arial"/>
          <w:color w:val="000000"/>
          <w:sz w:val="24"/>
          <w:szCs w:val="24"/>
          <w:lang w:val="ro-RO"/>
        </w:rPr>
        <w:t xml:space="preserve"> Furajarea trebuie sa asigure un spor mediu zilnic de 20 </w:t>
      </w:r>
      <w:r w:rsidRPr="00D34358">
        <w:rPr>
          <w:rFonts w:ascii="Arial" w:eastAsia="Calibri" w:hAnsi="Arial" w:cs="Arial" w:hint="eastAsia"/>
          <w:color w:val="000000"/>
          <w:sz w:val="24"/>
          <w:szCs w:val="24"/>
          <w:lang w:val="ro-RO"/>
        </w:rPr>
        <w:t>–</w:t>
      </w:r>
      <w:r w:rsidRPr="00D34358">
        <w:rPr>
          <w:rFonts w:ascii="Arial" w:eastAsia="Calibri" w:hAnsi="Arial" w:cs="Arial"/>
          <w:color w:val="000000"/>
          <w:sz w:val="24"/>
          <w:szCs w:val="24"/>
          <w:lang w:val="ro-RO"/>
        </w:rPr>
        <w:t xml:space="preserve"> 25 grame;</w:t>
      </w:r>
    </w:p>
    <w:p w:rsidR="00D34358" w:rsidRPr="0034453F" w:rsidRDefault="00D34358" w:rsidP="00D34358">
      <w:pPr>
        <w:autoSpaceDE w:val="0"/>
        <w:autoSpaceDN w:val="0"/>
        <w:adjustRightInd w:val="0"/>
        <w:spacing w:after="0" w:line="240" w:lineRule="auto"/>
        <w:jc w:val="both"/>
        <w:rPr>
          <w:rFonts w:ascii="Arial" w:eastAsia="Calibri" w:hAnsi="Arial" w:cs="Arial"/>
          <w:color w:val="000000"/>
          <w:sz w:val="24"/>
          <w:szCs w:val="24"/>
          <w:lang w:val="ro-RO"/>
        </w:rPr>
      </w:pPr>
      <w:r w:rsidRPr="00D34358">
        <w:rPr>
          <w:rFonts w:ascii="Arial" w:eastAsia="Calibri" w:hAnsi="Arial" w:cs="Arial" w:hint="eastAsia"/>
          <w:color w:val="000000"/>
          <w:sz w:val="24"/>
          <w:szCs w:val="24"/>
          <w:lang w:val="ro-RO"/>
        </w:rPr>
        <w:t></w:t>
      </w:r>
      <w:r w:rsidRPr="00D34358">
        <w:rPr>
          <w:rFonts w:ascii="Arial" w:eastAsia="Calibri" w:hAnsi="Arial" w:cs="Arial"/>
          <w:color w:val="000000"/>
          <w:sz w:val="24"/>
          <w:szCs w:val="24"/>
          <w:lang w:val="ro-RO"/>
        </w:rPr>
        <w:t xml:space="preserve"> Programul de lumina trebuie sa fie de 23 ore/zi.</w:t>
      </w:r>
    </w:p>
    <w:p w:rsidR="002146ED" w:rsidRPr="00EB3CBC" w:rsidRDefault="002146ED" w:rsidP="002146ED">
      <w:pPr>
        <w:spacing w:after="0" w:line="360" w:lineRule="auto"/>
        <w:jc w:val="both"/>
        <w:rPr>
          <w:rFonts w:ascii="Arial" w:eastAsia="Calibri" w:hAnsi="Arial" w:cs="Arial"/>
          <w:sz w:val="24"/>
          <w:szCs w:val="24"/>
          <w:lang w:val="ro-RO"/>
        </w:rPr>
      </w:pPr>
      <w:r w:rsidRPr="00EB3CBC">
        <w:rPr>
          <w:rFonts w:ascii="Arial" w:eastAsia="Calibri" w:hAnsi="Arial" w:cs="Arial"/>
          <w:b/>
          <w:sz w:val="24"/>
          <w:szCs w:val="24"/>
          <w:lang w:val="ro-RO"/>
        </w:rPr>
        <w:t>8.2.1. Schema fluxului tehnologic</w:t>
      </w:r>
    </w:p>
    <w:tbl>
      <w:tblPr>
        <w:tblW w:w="95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8"/>
        <w:gridCol w:w="3870"/>
        <w:gridCol w:w="3111"/>
      </w:tblGrid>
      <w:tr w:rsidR="002146ED" w:rsidRPr="00EB3CBC" w:rsidTr="00021629">
        <w:tc>
          <w:tcPr>
            <w:tcW w:w="2538"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szCs w:val="24"/>
                <w:lang w:val="ro-RO"/>
              </w:rPr>
            </w:pPr>
            <w:r w:rsidRPr="00EB3CBC">
              <w:rPr>
                <w:rFonts w:ascii="Arial" w:eastAsia="Calibri" w:hAnsi="Arial" w:cs="Arial"/>
                <w:b/>
                <w:sz w:val="20"/>
                <w:szCs w:val="24"/>
                <w:lang w:val="ro-RO"/>
              </w:rPr>
              <w:lastRenderedPageBreak/>
              <w:t>Denumirea procesului</w:t>
            </w:r>
          </w:p>
        </w:tc>
        <w:tc>
          <w:tcPr>
            <w:tcW w:w="3870" w:type="dxa"/>
            <w:shd w:val="clear" w:color="auto" w:fill="C0C0C0"/>
            <w:vAlign w:val="center"/>
          </w:tcPr>
          <w:p w:rsidR="002146ED" w:rsidRPr="00EB3CBC" w:rsidRDefault="002146ED" w:rsidP="002146ED">
            <w:pPr>
              <w:spacing w:before="40" w:after="0" w:line="240" w:lineRule="auto"/>
              <w:ind w:right="142"/>
              <w:jc w:val="center"/>
              <w:rPr>
                <w:rFonts w:ascii="Arial" w:eastAsia="Calibri" w:hAnsi="Arial" w:cs="Arial"/>
                <w:b/>
                <w:sz w:val="20"/>
                <w:szCs w:val="24"/>
                <w:lang w:val="ro-RO"/>
              </w:rPr>
            </w:pPr>
            <w:r w:rsidRPr="00EB3CBC">
              <w:rPr>
                <w:rFonts w:ascii="Arial" w:eastAsia="Calibri" w:hAnsi="Arial" w:cs="Arial"/>
                <w:b/>
                <w:sz w:val="20"/>
                <w:szCs w:val="24"/>
                <w:lang w:val="ro-RO"/>
              </w:rPr>
              <w:t>Descrierea procesului și a etapelor / fazelor</w:t>
            </w:r>
          </w:p>
        </w:tc>
        <w:tc>
          <w:tcPr>
            <w:tcW w:w="3111"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szCs w:val="24"/>
                <w:lang w:val="ro-RO"/>
              </w:rPr>
            </w:pPr>
            <w:r w:rsidRPr="00EB3CBC">
              <w:rPr>
                <w:rFonts w:ascii="Arial" w:eastAsia="Calibri" w:hAnsi="Arial" w:cs="Arial"/>
                <w:b/>
                <w:sz w:val="20"/>
                <w:szCs w:val="24"/>
                <w:lang w:val="ro-RO"/>
              </w:rPr>
              <w:t>Instalații / Echipamente / Parametri specifici de operare</w:t>
            </w:r>
          </w:p>
        </w:tc>
      </w:tr>
      <w:tr w:rsidR="002146ED" w:rsidRPr="00EB3CBC" w:rsidTr="00021629">
        <w:tc>
          <w:tcPr>
            <w:tcW w:w="2538" w:type="dxa"/>
            <w:shd w:val="clear" w:color="auto" w:fill="auto"/>
          </w:tcPr>
          <w:p w:rsidR="002146ED" w:rsidRPr="00EB3CBC" w:rsidRDefault="002146ED" w:rsidP="005E6CAB">
            <w:pPr>
              <w:shd w:val="clear" w:color="auto" w:fill="FFFFFF"/>
              <w:spacing w:after="0" w:line="240" w:lineRule="auto"/>
              <w:jc w:val="both"/>
              <w:rPr>
                <w:rFonts w:ascii="Arial" w:eastAsia="Times New Roman" w:hAnsi="Arial" w:cs="Arial"/>
                <w:color w:val="000000"/>
                <w:sz w:val="24"/>
                <w:szCs w:val="24"/>
                <w:lang w:val="ro-RO" w:eastAsia="ro-RO"/>
              </w:rPr>
            </w:pPr>
            <w:r w:rsidRPr="00EB3CBC">
              <w:rPr>
                <w:rFonts w:ascii="Arial" w:eastAsia="Times New Roman" w:hAnsi="Arial" w:cs="Arial"/>
                <w:color w:val="000000"/>
                <w:sz w:val="24"/>
                <w:szCs w:val="24"/>
                <w:lang w:val="ro-RO" w:eastAsia="ro-RO"/>
              </w:rPr>
              <w:t xml:space="preserve">popularea cu pui de varsta </w:t>
            </w:r>
            <w:r w:rsidR="005E6CAB">
              <w:rPr>
                <w:rFonts w:ascii="Arial" w:eastAsia="Times New Roman" w:hAnsi="Arial" w:cs="Arial"/>
                <w:color w:val="000000"/>
                <w:sz w:val="24"/>
                <w:szCs w:val="24"/>
                <w:lang w:val="ro-RO" w:eastAsia="ro-RO"/>
              </w:rPr>
              <w:t>de o zi</w:t>
            </w:r>
          </w:p>
        </w:tc>
        <w:tc>
          <w:tcPr>
            <w:tcW w:w="3870" w:type="dxa"/>
            <w:shd w:val="clear" w:color="auto" w:fill="auto"/>
          </w:tcPr>
          <w:p w:rsidR="002146ED" w:rsidRPr="00EB3CBC" w:rsidRDefault="002146ED" w:rsidP="005E6CAB">
            <w:pPr>
              <w:shd w:val="clear" w:color="auto" w:fill="FFFFFF"/>
              <w:spacing w:after="0" w:line="240" w:lineRule="auto"/>
              <w:ind w:right="270" w:firstLine="360"/>
              <w:jc w:val="both"/>
              <w:rPr>
                <w:rFonts w:ascii="Arial" w:eastAsia="Times New Roman" w:hAnsi="Arial" w:cs="Arial"/>
                <w:color w:val="000000"/>
                <w:sz w:val="24"/>
                <w:szCs w:val="24"/>
                <w:lang w:val="ro-RO" w:eastAsia="ro-RO"/>
              </w:rPr>
            </w:pPr>
            <w:r w:rsidRPr="00EB3CBC">
              <w:rPr>
                <w:rFonts w:ascii="Arial" w:eastAsia="Times New Roman" w:hAnsi="Arial" w:cs="Arial"/>
                <w:color w:val="000000"/>
                <w:sz w:val="24"/>
                <w:szCs w:val="24"/>
                <w:lang w:val="ro-RO" w:eastAsia="ro-RO"/>
              </w:rPr>
              <w:t>puii sunt adusi de la statia de incubatie cu mijloace auto, realizandu-se popularea halelor</w:t>
            </w:r>
          </w:p>
        </w:tc>
        <w:tc>
          <w:tcPr>
            <w:tcW w:w="3111" w:type="dxa"/>
            <w:shd w:val="clear" w:color="auto" w:fill="auto"/>
          </w:tcPr>
          <w:p w:rsidR="002146ED" w:rsidRPr="00EB3CBC" w:rsidRDefault="002146ED" w:rsidP="002146ED">
            <w:pPr>
              <w:shd w:val="clear" w:color="auto" w:fill="FFFFFF"/>
              <w:spacing w:after="0" w:line="240" w:lineRule="auto"/>
              <w:ind w:firstLine="360"/>
              <w:jc w:val="both"/>
              <w:rPr>
                <w:rFonts w:ascii="Arial" w:eastAsia="Times New Roman" w:hAnsi="Arial" w:cs="Arial"/>
                <w:color w:val="000000"/>
                <w:sz w:val="24"/>
                <w:szCs w:val="24"/>
                <w:lang w:val="ro-RO" w:eastAsia="ro-RO"/>
              </w:rPr>
            </w:pPr>
            <w:r w:rsidRPr="00EB3CBC">
              <w:rPr>
                <w:rFonts w:ascii="Arial" w:eastAsia="Times New Roman" w:hAnsi="Arial" w:cs="Arial"/>
                <w:color w:val="000000"/>
                <w:sz w:val="24"/>
                <w:szCs w:val="24"/>
                <w:lang w:val="ro-RO" w:eastAsia="ro-RO"/>
              </w:rPr>
              <w:t>hale cu sisteme de adapare si ventilatie naturala si artificiala;</w:t>
            </w:r>
          </w:p>
        </w:tc>
      </w:tr>
      <w:tr w:rsidR="002146ED" w:rsidRPr="00EB3CBC" w:rsidTr="00021629">
        <w:tc>
          <w:tcPr>
            <w:tcW w:w="2538" w:type="dxa"/>
            <w:shd w:val="clear" w:color="auto" w:fill="auto"/>
          </w:tcPr>
          <w:p w:rsidR="002146ED" w:rsidRPr="00EB3CBC" w:rsidRDefault="002146ED" w:rsidP="002146ED">
            <w:pPr>
              <w:shd w:val="clear" w:color="auto" w:fill="FFFFFF"/>
              <w:spacing w:after="0" w:line="240" w:lineRule="auto"/>
              <w:ind w:firstLine="360"/>
              <w:jc w:val="both"/>
              <w:rPr>
                <w:rFonts w:ascii="Arial" w:eastAsia="Times New Roman" w:hAnsi="Arial" w:cs="Arial"/>
                <w:color w:val="000000"/>
                <w:sz w:val="24"/>
                <w:szCs w:val="24"/>
                <w:lang w:val="ro-RO" w:eastAsia="ro-RO"/>
              </w:rPr>
            </w:pPr>
            <w:r w:rsidRPr="00EB3CBC">
              <w:rPr>
                <w:rFonts w:ascii="Arial" w:eastAsia="Times New Roman" w:hAnsi="Arial" w:cs="Arial"/>
                <w:color w:val="000000"/>
                <w:sz w:val="24"/>
                <w:szCs w:val="24"/>
                <w:lang w:val="ro-RO" w:eastAsia="ro-RO"/>
              </w:rPr>
              <w:t xml:space="preserve"> ciclul de crestere</w:t>
            </w:r>
          </w:p>
        </w:tc>
        <w:tc>
          <w:tcPr>
            <w:tcW w:w="3870" w:type="dxa"/>
            <w:shd w:val="clear" w:color="auto" w:fill="auto"/>
          </w:tcPr>
          <w:p w:rsidR="005E6CAB" w:rsidRPr="005E6CAB" w:rsidRDefault="002146ED" w:rsidP="005E6CAB">
            <w:pPr>
              <w:autoSpaceDE w:val="0"/>
              <w:autoSpaceDN w:val="0"/>
              <w:adjustRightInd w:val="0"/>
              <w:spacing w:after="0" w:line="240" w:lineRule="auto"/>
              <w:rPr>
                <w:rFonts w:ascii="Arial" w:eastAsia="Times New Roman" w:hAnsi="Arial" w:cs="Arial"/>
                <w:color w:val="000000"/>
                <w:sz w:val="24"/>
                <w:szCs w:val="24"/>
                <w:lang w:val="ro-RO" w:eastAsia="ro-RO"/>
              </w:rPr>
            </w:pPr>
            <w:r w:rsidRPr="00EB3CBC">
              <w:rPr>
                <w:rFonts w:ascii="Arial" w:eastAsia="Times New Roman" w:hAnsi="Arial" w:cs="Arial"/>
                <w:color w:val="000000"/>
                <w:sz w:val="24"/>
                <w:szCs w:val="24"/>
                <w:lang w:val="ro-RO" w:eastAsia="ro-RO"/>
              </w:rPr>
              <w:t>puii sunt crescuti si ingrasati</w:t>
            </w:r>
            <w:r w:rsidR="005E6CAB">
              <w:rPr>
                <w:rFonts w:ascii="Arial" w:eastAsia="Times New Roman" w:hAnsi="Arial" w:cs="Arial"/>
                <w:color w:val="000000"/>
                <w:sz w:val="24"/>
                <w:szCs w:val="24"/>
                <w:lang w:val="ro-RO" w:eastAsia="ro-RO"/>
              </w:rPr>
              <w:t>.</w:t>
            </w:r>
            <w:r w:rsidR="005E6CAB">
              <w:rPr>
                <w:rFonts w:ascii="CIDFont+F2" w:eastAsia="CIDFont+F2" w:cs="CIDFont+F2"/>
                <w:sz w:val="20"/>
                <w:szCs w:val="20"/>
              </w:rPr>
              <w:t xml:space="preserve"> </w:t>
            </w:r>
            <w:r w:rsidR="005E6CAB" w:rsidRPr="005E6CAB">
              <w:rPr>
                <w:rFonts w:ascii="Arial" w:eastAsia="Times New Roman" w:hAnsi="Arial" w:cs="Arial"/>
                <w:color w:val="000000"/>
                <w:sz w:val="24"/>
                <w:szCs w:val="24"/>
                <w:lang w:val="ro-RO" w:eastAsia="ro-RO"/>
              </w:rPr>
              <w:t>Saptamanal se realizeaza</w:t>
            </w:r>
          </w:p>
          <w:p w:rsidR="005E6CAB" w:rsidRPr="005E6CAB" w:rsidRDefault="005E6CAB" w:rsidP="005E6CAB">
            <w:pPr>
              <w:autoSpaceDE w:val="0"/>
              <w:autoSpaceDN w:val="0"/>
              <w:adjustRightInd w:val="0"/>
              <w:spacing w:after="0" w:line="240" w:lineRule="auto"/>
              <w:rPr>
                <w:rFonts w:ascii="Arial" w:eastAsia="Times New Roman" w:hAnsi="Arial" w:cs="Arial"/>
                <w:color w:val="000000"/>
                <w:sz w:val="24"/>
                <w:szCs w:val="24"/>
                <w:lang w:val="ro-RO" w:eastAsia="ro-RO"/>
              </w:rPr>
            </w:pPr>
            <w:r w:rsidRPr="005E6CAB">
              <w:rPr>
                <w:rFonts w:ascii="Arial" w:eastAsia="Times New Roman" w:hAnsi="Arial" w:cs="Arial"/>
                <w:color w:val="000000"/>
                <w:sz w:val="24"/>
                <w:szCs w:val="24"/>
                <w:lang w:val="ro-RO" w:eastAsia="ro-RO"/>
              </w:rPr>
              <w:t>cantariri de control cu un sistem de cantarire automat pentru determinarea sporului in</w:t>
            </w:r>
            <w:r>
              <w:rPr>
                <w:rFonts w:ascii="Arial" w:eastAsia="Times New Roman" w:hAnsi="Arial" w:cs="Arial"/>
                <w:color w:val="000000"/>
                <w:sz w:val="24"/>
                <w:szCs w:val="24"/>
                <w:lang w:val="ro-RO" w:eastAsia="ro-RO"/>
              </w:rPr>
              <w:t xml:space="preserve"> </w:t>
            </w:r>
            <w:r w:rsidRPr="005E6CAB">
              <w:rPr>
                <w:rFonts w:ascii="Arial" w:eastAsia="Times New Roman" w:hAnsi="Arial" w:cs="Arial"/>
                <w:color w:val="000000"/>
                <w:sz w:val="24"/>
                <w:szCs w:val="24"/>
                <w:lang w:val="ro-RO" w:eastAsia="ro-RO"/>
              </w:rPr>
              <w:t>greutate. Sacrificarea puilor se face din ziua 35 pana la 42 zile, cand puii au o greutate</w:t>
            </w:r>
          </w:p>
          <w:p w:rsidR="002146ED" w:rsidRPr="00EB3CBC" w:rsidRDefault="005E6CAB" w:rsidP="005E6CAB">
            <w:pPr>
              <w:autoSpaceDE w:val="0"/>
              <w:autoSpaceDN w:val="0"/>
              <w:adjustRightInd w:val="0"/>
              <w:spacing w:after="0" w:line="240" w:lineRule="auto"/>
              <w:rPr>
                <w:rFonts w:ascii="Arial" w:eastAsia="Times New Roman" w:hAnsi="Arial" w:cs="Arial"/>
                <w:color w:val="000000"/>
                <w:sz w:val="24"/>
                <w:szCs w:val="24"/>
                <w:lang w:val="ro-RO" w:eastAsia="ro-RO"/>
              </w:rPr>
            </w:pPr>
            <w:r w:rsidRPr="005E6CAB">
              <w:rPr>
                <w:rFonts w:ascii="Arial" w:eastAsia="Times New Roman" w:hAnsi="Arial" w:cs="Arial"/>
                <w:color w:val="000000"/>
                <w:sz w:val="24"/>
                <w:szCs w:val="24"/>
                <w:lang w:val="ro-RO" w:eastAsia="ro-RO"/>
              </w:rPr>
              <w:t>corporala cuprinsa intre 2,0 kg (35 zile) si 2,6 kg (42 zile)</w:t>
            </w:r>
          </w:p>
        </w:tc>
        <w:tc>
          <w:tcPr>
            <w:tcW w:w="3111" w:type="dxa"/>
            <w:shd w:val="clear" w:color="auto" w:fill="auto"/>
          </w:tcPr>
          <w:p w:rsidR="002146ED" w:rsidRPr="00EB3CBC" w:rsidRDefault="002146ED" w:rsidP="002146ED">
            <w:pPr>
              <w:shd w:val="clear" w:color="auto" w:fill="FFFFFF"/>
              <w:spacing w:after="0" w:line="240" w:lineRule="auto"/>
              <w:ind w:firstLine="360"/>
              <w:jc w:val="both"/>
              <w:rPr>
                <w:rFonts w:ascii="Arial" w:eastAsia="Times New Roman" w:hAnsi="Arial" w:cs="Arial"/>
                <w:color w:val="000000"/>
                <w:sz w:val="24"/>
                <w:szCs w:val="24"/>
                <w:lang w:val="ro-RO" w:eastAsia="ro-RO"/>
              </w:rPr>
            </w:pPr>
            <w:r w:rsidRPr="00EB3CBC">
              <w:rPr>
                <w:rFonts w:ascii="Arial" w:eastAsia="Times New Roman" w:hAnsi="Arial" w:cs="Arial"/>
                <w:color w:val="000000"/>
                <w:sz w:val="24"/>
                <w:szCs w:val="24"/>
                <w:lang w:val="ro-RO" w:eastAsia="ro-RO"/>
              </w:rPr>
              <w:t>hale cu sisteme de adapare si ventilatie naturala si artificiala</w:t>
            </w:r>
          </w:p>
        </w:tc>
      </w:tr>
      <w:tr w:rsidR="002146ED" w:rsidRPr="00EB3CBC" w:rsidTr="00021629">
        <w:tc>
          <w:tcPr>
            <w:tcW w:w="2538" w:type="dxa"/>
            <w:shd w:val="clear" w:color="auto" w:fill="auto"/>
          </w:tcPr>
          <w:p w:rsidR="002146ED" w:rsidRPr="00EB3CBC" w:rsidRDefault="002146ED" w:rsidP="002146ED">
            <w:pPr>
              <w:shd w:val="clear" w:color="auto" w:fill="FFFFFF"/>
              <w:spacing w:after="0" w:line="240" w:lineRule="auto"/>
              <w:ind w:firstLine="360"/>
              <w:jc w:val="both"/>
              <w:rPr>
                <w:rFonts w:ascii="Arial" w:eastAsia="Times New Roman" w:hAnsi="Arial" w:cs="Arial"/>
                <w:color w:val="000000"/>
                <w:sz w:val="24"/>
                <w:szCs w:val="24"/>
                <w:lang w:val="ro-RO" w:eastAsia="ro-RO"/>
              </w:rPr>
            </w:pPr>
            <w:r w:rsidRPr="00EB3CBC">
              <w:rPr>
                <w:rFonts w:ascii="Arial" w:eastAsia="Times New Roman" w:hAnsi="Arial" w:cs="Arial"/>
                <w:color w:val="000000"/>
                <w:sz w:val="24"/>
                <w:szCs w:val="24"/>
                <w:lang w:val="ro-RO" w:eastAsia="ro-RO"/>
              </w:rPr>
              <w:t>livrare</w:t>
            </w:r>
          </w:p>
        </w:tc>
        <w:tc>
          <w:tcPr>
            <w:tcW w:w="3870" w:type="dxa"/>
            <w:shd w:val="clear" w:color="auto" w:fill="auto"/>
          </w:tcPr>
          <w:p w:rsidR="002146ED" w:rsidRPr="00EB3CBC" w:rsidRDefault="002146ED" w:rsidP="002146ED">
            <w:pPr>
              <w:shd w:val="clear" w:color="auto" w:fill="FFFFFF"/>
              <w:spacing w:after="0" w:line="240" w:lineRule="auto"/>
              <w:ind w:firstLine="360"/>
              <w:jc w:val="both"/>
              <w:rPr>
                <w:rFonts w:ascii="Arial" w:eastAsia="Times New Roman" w:hAnsi="Arial" w:cs="Arial"/>
                <w:color w:val="000000"/>
                <w:sz w:val="24"/>
                <w:szCs w:val="24"/>
                <w:lang w:val="ro-RO" w:eastAsia="ro-RO"/>
              </w:rPr>
            </w:pPr>
            <w:r w:rsidRPr="00EB3CBC">
              <w:rPr>
                <w:rFonts w:ascii="Arial" w:eastAsia="Times New Roman" w:hAnsi="Arial" w:cs="Arial"/>
                <w:color w:val="000000"/>
                <w:sz w:val="24"/>
                <w:szCs w:val="24"/>
                <w:lang w:val="ro-RO" w:eastAsia="ro-RO"/>
              </w:rPr>
              <w:t>puii de carne sunt livrati la abatorul de pasari pentru industrializare.</w:t>
            </w:r>
          </w:p>
        </w:tc>
        <w:tc>
          <w:tcPr>
            <w:tcW w:w="3111" w:type="dxa"/>
            <w:shd w:val="clear" w:color="auto" w:fill="auto"/>
          </w:tcPr>
          <w:p w:rsidR="002146ED" w:rsidRPr="00EB3CBC" w:rsidRDefault="002146ED" w:rsidP="002146ED">
            <w:pPr>
              <w:shd w:val="clear" w:color="auto" w:fill="FFFFFF"/>
              <w:spacing w:after="0" w:line="240" w:lineRule="auto"/>
              <w:ind w:firstLine="360"/>
              <w:jc w:val="both"/>
              <w:rPr>
                <w:rFonts w:ascii="Arial" w:eastAsia="Times New Roman" w:hAnsi="Arial" w:cs="Arial"/>
                <w:color w:val="000000"/>
                <w:sz w:val="24"/>
                <w:szCs w:val="24"/>
                <w:lang w:val="ro-RO" w:eastAsia="ro-RO"/>
              </w:rPr>
            </w:pPr>
            <w:r w:rsidRPr="00EB3CBC">
              <w:rPr>
                <w:rFonts w:ascii="Arial" w:eastAsia="Times New Roman" w:hAnsi="Arial" w:cs="Arial"/>
                <w:color w:val="000000"/>
                <w:sz w:val="24"/>
                <w:szCs w:val="24"/>
                <w:lang w:val="ro-RO" w:eastAsia="ro-RO"/>
              </w:rPr>
              <w:t>Livrare cu autovehicule speciale</w:t>
            </w:r>
          </w:p>
        </w:tc>
      </w:tr>
    </w:tbl>
    <w:p w:rsidR="004449BB" w:rsidRDefault="002146ED" w:rsidP="005E6CAB">
      <w:pPr>
        <w:autoSpaceDE w:val="0"/>
        <w:autoSpaceDN w:val="0"/>
        <w:adjustRightInd w:val="0"/>
        <w:spacing w:after="0" w:line="240" w:lineRule="auto"/>
        <w:rPr>
          <w:rFonts w:ascii="Arial" w:eastAsia="Times New Roman" w:hAnsi="Arial" w:cs="Arial"/>
          <w:color w:val="000000"/>
          <w:sz w:val="24"/>
          <w:szCs w:val="24"/>
          <w:lang w:val="ro-RO" w:eastAsia="ro-RO"/>
        </w:rPr>
      </w:pPr>
      <w:r w:rsidRPr="00EB3CBC">
        <w:rPr>
          <w:rFonts w:ascii="Arial" w:eastAsia="Times New Roman" w:hAnsi="Arial" w:cs="Arial"/>
          <w:color w:val="000000"/>
          <w:sz w:val="24"/>
          <w:szCs w:val="24"/>
          <w:lang w:val="ro-RO" w:eastAsia="ro-RO"/>
        </w:rPr>
        <w:t xml:space="preserve">Dupa fiecare livrare este </w:t>
      </w:r>
      <w:r w:rsidR="005E6CAB">
        <w:rPr>
          <w:rFonts w:ascii="Arial" w:eastAsia="Times New Roman" w:hAnsi="Arial" w:cs="Arial"/>
          <w:color w:val="000000"/>
          <w:sz w:val="24"/>
          <w:szCs w:val="24"/>
          <w:lang w:val="ro-RO" w:eastAsia="ro-RO"/>
        </w:rPr>
        <w:t xml:space="preserve">o </w:t>
      </w:r>
      <w:r w:rsidRPr="00EB3CBC">
        <w:rPr>
          <w:rFonts w:ascii="Arial" w:eastAsia="Times New Roman" w:hAnsi="Arial" w:cs="Arial"/>
          <w:color w:val="000000"/>
          <w:sz w:val="24"/>
          <w:szCs w:val="24"/>
          <w:lang w:val="ro-RO" w:eastAsia="ro-RO"/>
        </w:rPr>
        <w:t xml:space="preserve">perioada de </w:t>
      </w:r>
      <w:r w:rsidR="005E6CAB" w:rsidRPr="005E6CAB">
        <w:rPr>
          <w:rFonts w:ascii="Arial" w:eastAsia="Times New Roman" w:hAnsi="Arial" w:cs="Arial"/>
          <w:color w:val="000000"/>
          <w:sz w:val="24"/>
          <w:szCs w:val="24"/>
          <w:lang w:val="ro-RO" w:eastAsia="ro-RO"/>
        </w:rPr>
        <w:t xml:space="preserve">15 zile pentru curatirea halelor si vid </w:t>
      </w:r>
      <w:r w:rsidR="006914B1">
        <w:rPr>
          <w:rFonts w:ascii="Arial" w:eastAsia="Times New Roman" w:hAnsi="Arial" w:cs="Arial"/>
          <w:color w:val="000000"/>
          <w:sz w:val="24"/>
          <w:szCs w:val="24"/>
          <w:lang w:val="ro-RO" w:eastAsia="ro-RO"/>
        </w:rPr>
        <w:t>s</w:t>
      </w:r>
      <w:r w:rsidR="005E6CAB" w:rsidRPr="005E6CAB">
        <w:rPr>
          <w:rFonts w:ascii="Arial" w:eastAsia="Times New Roman" w:hAnsi="Arial" w:cs="Arial"/>
          <w:color w:val="000000"/>
          <w:sz w:val="24"/>
          <w:szCs w:val="24"/>
          <w:lang w:val="ro-RO" w:eastAsia="ro-RO"/>
        </w:rPr>
        <w:t>anitar.</w:t>
      </w:r>
      <w:r w:rsidR="005E6CAB">
        <w:rPr>
          <w:rFonts w:ascii="CIDFont+F2" w:eastAsia="CIDFont+F2" w:cs="CIDFont+F2"/>
          <w:sz w:val="20"/>
          <w:szCs w:val="20"/>
        </w:rPr>
        <w:t xml:space="preserve"> </w:t>
      </w:r>
      <w:r w:rsidRPr="00EB3CBC">
        <w:rPr>
          <w:rFonts w:ascii="Arial" w:eastAsia="Times New Roman" w:hAnsi="Arial" w:cs="Arial"/>
          <w:color w:val="000000"/>
          <w:sz w:val="24"/>
          <w:szCs w:val="24"/>
          <w:lang w:val="ro-RO" w:eastAsia="ro-RO"/>
        </w:rPr>
        <w:t>Operatiuni efectuate in perioada vidului sanitar :</w:t>
      </w:r>
    </w:p>
    <w:p w:rsidR="004449BB" w:rsidRPr="004449BB" w:rsidRDefault="004449BB" w:rsidP="004449BB">
      <w:pPr>
        <w:autoSpaceDE w:val="0"/>
        <w:autoSpaceDN w:val="0"/>
        <w:adjustRightInd w:val="0"/>
        <w:spacing w:after="0" w:line="240" w:lineRule="auto"/>
        <w:rPr>
          <w:rFonts w:ascii="Arial" w:eastAsia="Times New Roman" w:hAnsi="Arial" w:cs="Arial"/>
          <w:color w:val="000000"/>
          <w:sz w:val="24"/>
          <w:szCs w:val="24"/>
          <w:lang w:val="ro-RO" w:eastAsia="ro-RO"/>
        </w:rPr>
      </w:pPr>
      <w:r w:rsidRPr="004449BB">
        <w:rPr>
          <w:rFonts w:ascii="Arial" w:eastAsia="Times New Roman" w:hAnsi="Arial" w:cs="Arial"/>
          <w:color w:val="000000"/>
          <w:sz w:val="24"/>
          <w:szCs w:val="24"/>
          <w:lang w:val="ro-RO" w:eastAsia="ro-RO"/>
        </w:rPr>
        <w:t>- curatenia mecanica;</w:t>
      </w:r>
    </w:p>
    <w:p w:rsidR="004449BB" w:rsidRPr="004449BB" w:rsidRDefault="004449BB" w:rsidP="004449BB">
      <w:pPr>
        <w:autoSpaceDE w:val="0"/>
        <w:autoSpaceDN w:val="0"/>
        <w:adjustRightInd w:val="0"/>
        <w:spacing w:after="0" w:line="240" w:lineRule="auto"/>
        <w:rPr>
          <w:rFonts w:ascii="Arial" w:eastAsia="Times New Roman" w:hAnsi="Arial" w:cs="Arial"/>
          <w:color w:val="000000"/>
          <w:sz w:val="24"/>
          <w:szCs w:val="24"/>
          <w:lang w:val="ro-RO" w:eastAsia="ro-RO"/>
        </w:rPr>
      </w:pPr>
      <w:r w:rsidRPr="004449BB">
        <w:rPr>
          <w:rFonts w:ascii="Arial" w:eastAsia="Times New Roman" w:hAnsi="Arial" w:cs="Arial"/>
          <w:color w:val="000000"/>
          <w:sz w:val="24"/>
          <w:szCs w:val="24"/>
          <w:lang w:val="ro-RO" w:eastAsia="ro-RO"/>
        </w:rPr>
        <w:t>- scoaterea utilajelor de sub tensiune;</w:t>
      </w:r>
    </w:p>
    <w:p w:rsidR="004449BB" w:rsidRPr="004449BB" w:rsidRDefault="004449BB" w:rsidP="004449BB">
      <w:pPr>
        <w:autoSpaceDE w:val="0"/>
        <w:autoSpaceDN w:val="0"/>
        <w:adjustRightInd w:val="0"/>
        <w:spacing w:after="0" w:line="240" w:lineRule="auto"/>
        <w:rPr>
          <w:rFonts w:ascii="Arial" w:eastAsia="Times New Roman" w:hAnsi="Arial" w:cs="Arial"/>
          <w:color w:val="000000"/>
          <w:sz w:val="24"/>
          <w:szCs w:val="24"/>
          <w:lang w:val="ro-RO" w:eastAsia="ro-RO"/>
        </w:rPr>
      </w:pPr>
      <w:r w:rsidRPr="004449BB">
        <w:rPr>
          <w:rFonts w:ascii="Arial" w:eastAsia="Times New Roman" w:hAnsi="Arial" w:cs="Arial"/>
          <w:color w:val="000000"/>
          <w:sz w:val="24"/>
          <w:szCs w:val="24"/>
          <w:lang w:val="ro-RO" w:eastAsia="ro-RO"/>
        </w:rPr>
        <w:t>- curatarea echipamentului electric;</w:t>
      </w:r>
    </w:p>
    <w:p w:rsidR="004449BB" w:rsidRPr="004449BB" w:rsidRDefault="004449BB" w:rsidP="004449BB">
      <w:pPr>
        <w:autoSpaceDE w:val="0"/>
        <w:autoSpaceDN w:val="0"/>
        <w:adjustRightInd w:val="0"/>
        <w:spacing w:after="0" w:line="240" w:lineRule="auto"/>
        <w:rPr>
          <w:rFonts w:ascii="Arial" w:eastAsia="Times New Roman" w:hAnsi="Arial" w:cs="Arial"/>
          <w:color w:val="000000"/>
          <w:sz w:val="24"/>
          <w:szCs w:val="24"/>
          <w:lang w:val="ro-RO" w:eastAsia="ro-RO"/>
        </w:rPr>
      </w:pPr>
      <w:r w:rsidRPr="004449BB">
        <w:rPr>
          <w:rFonts w:ascii="Arial" w:eastAsia="Times New Roman" w:hAnsi="Arial" w:cs="Arial"/>
          <w:color w:val="000000"/>
          <w:sz w:val="24"/>
          <w:szCs w:val="24"/>
          <w:lang w:val="ro-RO" w:eastAsia="ro-RO"/>
        </w:rPr>
        <w:t>- remedierea utilajelor electrice si mecanice acolo unde este cazul;</w:t>
      </w:r>
    </w:p>
    <w:p w:rsidR="004449BB" w:rsidRPr="004449BB" w:rsidRDefault="004449BB" w:rsidP="004449BB">
      <w:pPr>
        <w:autoSpaceDE w:val="0"/>
        <w:autoSpaceDN w:val="0"/>
        <w:adjustRightInd w:val="0"/>
        <w:spacing w:after="0" w:line="240" w:lineRule="auto"/>
        <w:rPr>
          <w:rFonts w:ascii="Arial" w:eastAsia="Times New Roman" w:hAnsi="Arial" w:cs="Arial"/>
          <w:color w:val="000000"/>
          <w:sz w:val="24"/>
          <w:szCs w:val="24"/>
          <w:lang w:val="ro-RO" w:eastAsia="ro-RO"/>
        </w:rPr>
      </w:pPr>
      <w:r w:rsidRPr="004449BB">
        <w:rPr>
          <w:rFonts w:ascii="Arial" w:eastAsia="Times New Roman" w:hAnsi="Arial" w:cs="Arial"/>
          <w:color w:val="000000"/>
          <w:sz w:val="24"/>
          <w:szCs w:val="24"/>
          <w:lang w:val="ro-RO" w:eastAsia="ro-RO"/>
        </w:rPr>
        <w:t>- prima dezinfectie cu ecocid prin stropire, imbaierea utilajelor;</w:t>
      </w:r>
    </w:p>
    <w:p w:rsidR="004449BB" w:rsidRPr="004449BB" w:rsidRDefault="004449BB" w:rsidP="004449BB">
      <w:pPr>
        <w:autoSpaceDE w:val="0"/>
        <w:autoSpaceDN w:val="0"/>
        <w:adjustRightInd w:val="0"/>
        <w:spacing w:after="0" w:line="240" w:lineRule="auto"/>
        <w:rPr>
          <w:rFonts w:ascii="Arial" w:eastAsia="Times New Roman" w:hAnsi="Arial" w:cs="Arial"/>
          <w:color w:val="000000"/>
          <w:sz w:val="24"/>
          <w:szCs w:val="24"/>
          <w:lang w:val="ro-RO" w:eastAsia="ro-RO"/>
        </w:rPr>
      </w:pPr>
      <w:r w:rsidRPr="004449BB">
        <w:rPr>
          <w:rFonts w:ascii="Arial" w:eastAsia="Times New Roman" w:hAnsi="Arial" w:cs="Arial"/>
          <w:color w:val="000000"/>
          <w:sz w:val="24"/>
          <w:szCs w:val="24"/>
          <w:lang w:val="ro-RO" w:eastAsia="ro-RO"/>
        </w:rPr>
        <w:t>- v</w:t>
      </w:r>
      <w:r w:rsidRPr="004449BB">
        <w:rPr>
          <w:rFonts w:ascii="Arial" w:eastAsia="Times New Roman" w:hAnsi="Arial" w:cs="Arial" w:hint="eastAsia"/>
          <w:color w:val="000000"/>
          <w:sz w:val="24"/>
          <w:szCs w:val="24"/>
          <w:lang w:val="ro-RO" w:eastAsia="ro-RO"/>
        </w:rPr>
        <w:t>ă</w:t>
      </w:r>
      <w:r w:rsidRPr="004449BB">
        <w:rPr>
          <w:rFonts w:ascii="Arial" w:eastAsia="Times New Roman" w:hAnsi="Arial" w:cs="Arial"/>
          <w:color w:val="000000"/>
          <w:sz w:val="24"/>
          <w:szCs w:val="24"/>
          <w:lang w:val="ro-RO" w:eastAsia="ro-RO"/>
        </w:rPr>
        <w:t>ruirea tavanelor, pere</w:t>
      </w:r>
      <w:r w:rsidRPr="004449BB">
        <w:rPr>
          <w:rFonts w:ascii="Arial" w:eastAsia="Times New Roman" w:hAnsi="Arial" w:cs="Arial" w:hint="eastAsia"/>
          <w:color w:val="000000"/>
          <w:sz w:val="24"/>
          <w:szCs w:val="24"/>
          <w:lang w:val="ro-RO" w:eastAsia="ro-RO"/>
        </w:rPr>
        <w:t>ț</w:t>
      </w:r>
      <w:r w:rsidRPr="004449BB">
        <w:rPr>
          <w:rFonts w:ascii="Arial" w:eastAsia="Times New Roman" w:hAnsi="Arial" w:cs="Arial"/>
          <w:color w:val="000000"/>
          <w:sz w:val="24"/>
          <w:szCs w:val="24"/>
          <w:lang w:val="ro-RO" w:eastAsia="ro-RO"/>
        </w:rPr>
        <w:t>ilor, pardoselilor;</w:t>
      </w:r>
    </w:p>
    <w:p w:rsidR="004449BB" w:rsidRPr="004449BB" w:rsidRDefault="004449BB" w:rsidP="004449BB">
      <w:pPr>
        <w:autoSpaceDE w:val="0"/>
        <w:autoSpaceDN w:val="0"/>
        <w:adjustRightInd w:val="0"/>
        <w:spacing w:after="0" w:line="240" w:lineRule="auto"/>
        <w:rPr>
          <w:rFonts w:ascii="Arial" w:eastAsia="Times New Roman" w:hAnsi="Arial" w:cs="Arial"/>
          <w:color w:val="000000"/>
          <w:sz w:val="24"/>
          <w:szCs w:val="24"/>
          <w:lang w:val="ro-RO" w:eastAsia="ro-RO"/>
        </w:rPr>
      </w:pPr>
      <w:r w:rsidRPr="004449BB">
        <w:rPr>
          <w:rFonts w:ascii="Arial" w:eastAsia="Times New Roman" w:hAnsi="Arial" w:cs="Arial"/>
          <w:color w:val="000000"/>
          <w:sz w:val="24"/>
          <w:szCs w:val="24"/>
          <w:lang w:val="ro-RO" w:eastAsia="ro-RO"/>
        </w:rPr>
        <w:t>- dezinfec</w:t>
      </w:r>
      <w:r w:rsidRPr="004449BB">
        <w:rPr>
          <w:rFonts w:ascii="Arial" w:eastAsia="Times New Roman" w:hAnsi="Arial" w:cs="Arial" w:hint="eastAsia"/>
          <w:color w:val="000000"/>
          <w:sz w:val="24"/>
          <w:szCs w:val="24"/>
          <w:lang w:val="ro-RO" w:eastAsia="ro-RO"/>
        </w:rPr>
        <w:t>ț</w:t>
      </w:r>
      <w:r w:rsidRPr="004449BB">
        <w:rPr>
          <w:rFonts w:ascii="Arial" w:eastAsia="Times New Roman" w:hAnsi="Arial" w:cs="Arial"/>
          <w:color w:val="000000"/>
          <w:sz w:val="24"/>
          <w:szCs w:val="24"/>
          <w:lang w:val="ro-RO" w:eastAsia="ro-RO"/>
        </w:rPr>
        <w:t>ia final</w:t>
      </w:r>
      <w:r w:rsidRPr="004449BB">
        <w:rPr>
          <w:rFonts w:ascii="Arial" w:eastAsia="Times New Roman" w:hAnsi="Arial" w:cs="Arial" w:hint="eastAsia"/>
          <w:color w:val="000000"/>
          <w:sz w:val="24"/>
          <w:szCs w:val="24"/>
          <w:lang w:val="ro-RO" w:eastAsia="ro-RO"/>
        </w:rPr>
        <w:t>ă</w:t>
      </w:r>
      <w:r w:rsidRPr="004449BB">
        <w:rPr>
          <w:rFonts w:ascii="Arial" w:eastAsia="Times New Roman" w:hAnsi="Arial" w:cs="Arial"/>
          <w:color w:val="000000"/>
          <w:sz w:val="24"/>
          <w:szCs w:val="24"/>
          <w:lang w:val="ro-RO" w:eastAsia="ro-RO"/>
        </w:rPr>
        <w:t>;</w:t>
      </w:r>
    </w:p>
    <w:p w:rsidR="004449BB" w:rsidRPr="004449BB" w:rsidRDefault="004449BB" w:rsidP="004449BB">
      <w:pPr>
        <w:autoSpaceDE w:val="0"/>
        <w:autoSpaceDN w:val="0"/>
        <w:adjustRightInd w:val="0"/>
        <w:spacing w:after="0" w:line="240" w:lineRule="auto"/>
        <w:rPr>
          <w:rFonts w:ascii="Arial" w:eastAsia="Times New Roman" w:hAnsi="Arial" w:cs="Arial"/>
          <w:color w:val="000000"/>
          <w:sz w:val="24"/>
          <w:szCs w:val="24"/>
          <w:lang w:val="ro-RO" w:eastAsia="ro-RO"/>
        </w:rPr>
      </w:pPr>
      <w:r w:rsidRPr="004449BB">
        <w:rPr>
          <w:rFonts w:ascii="Arial" w:eastAsia="Times New Roman" w:hAnsi="Arial" w:cs="Arial"/>
          <w:color w:val="000000"/>
          <w:sz w:val="24"/>
          <w:szCs w:val="24"/>
          <w:lang w:val="ro-RO" w:eastAsia="ro-RO"/>
        </w:rPr>
        <w:t xml:space="preserve">- controlul sanitar - veterinar prin analize de specialitate </w:t>
      </w:r>
      <w:r w:rsidRPr="004449BB">
        <w:rPr>
          <w:rFonts w:ascii="Arial" w:eastAsia="Times New Roman" w:hAnsi="Arial" w:cs="Arial" w:hint="eastAsia"/>
          <w:color w:val="000000"/>
          <w:sz w:val="24"/>
          <w:szCs w:val="24"/>
          <w:lang w:val="ro-RO" w:eastAsia="ro-RO"/>
        </w:rPr>
        <w:t>î</w:t>
      </w:r>
      <w:r w:rsidRPr="004449BB">
        <w:rPr>
          <w:rFonts w:ascii="Arial" w:eastAsia="Times New Roman" w:hAnsi="Arial" w:cs="Arial"/>
          <w:color w:val="000000"/>
          <w:sz w:val="24"/>
          <w:szCs w:val="24"/>
          <w:lang w:val="ro-RO" w:eastAsia="ro-RO"/>
        </w:rPr>
        <w:t>n scopul determin</w:t>
      </w:r>
      <w:r w:rsidRPr="004449BB">
        <w:rPr>
          <w:rFonts w:ascii="Arial" w:eastAsia="Times New Roman" w:hAnsi="Arial" w:cs="Arial" w:hint="eastAsia"/>
          <w:color w:val="000000"/>
          <w:sz w:val="24"/>
          <w:szCs w:val="24"/>
          <w:lang w:val="ro-RO" w:eastAsia="ro-RO"/>
        </w:rPr>
        <w:t>ă</w:t>
      </w:r>
      <w:r w:rsidRPr="004449BB">
        <w:rPr>
          <w:rFonts w:ascii="Arial" w:eastAsia="Times New Roman" w:hAnsi="Arial" w:cs="Arial"/>
          <w:color w:val="000000"/>
          <w:sz w:val="24"/>
          <w:szCs w:val="24"/>
          <w:lang w:val="ro-RO" w:eastAsia="ro-RO"/>
        </w:rPr>
        <w:t>rii parametrilor</w:t>
      </w:r>
    </w:p>
    <w:p w:rsidR="004449BB" w:rsidRPr="004449BB" w:rsidRDefault="004449BB" w:rsidP="004449BB">
      <w:pPr>
        <w:autoSpaceDE w:val="0"/>
        <w:autoSpaceDN w:val="0"/>
        <w:adjustRightInd w:val="0"/>
        <w:spacing w:after="0" w:line="240" w:lineRule="auto"/>
        <w:rPr>
          <w:rFonts w:ascii="Arial" w:eastAsia="Times New Roman" w:hAnsi="Arial" w:cs="Arial"/>
          <w:color w:val="000000"/>
          <w:sz w:val="24"/>
          <w:szCs w:val="24"/>
          <w:lang w:val="ro-RO" w:eastAsia="ro-RO"/>
        </w:rPr>
      </w:pPr>
      <w:r w:rsidRPr="004449BB">
        <w:rPr>
          <w:rFonts w:ascii="Arial" w:eastAsia="Times New Roman" w:hAnsi="Arial" w:cs="Arial"/>
          <w:color w:val="000000"/>
          <w:sz w:val="24"/>
          <w:szCs w:val="24"/>
          <w:lang w:val="ro-RO" w:eastAsia="ro-RO"/>
        </w:rPr>
        <w:t>pentru bio-securitatea p</w:t>
      </w:r>
      <w:r w:rsidRPr="004449BB">
        <w:rPr>
          <w:rFonts w:ascii="Arial" w:eastAsia="Times New Roman" w:hAnsi="Arial" w:cs="Arial" w:hint="eastAsia"/>
          <w:color w:val="000000"/>
          <w:sz w:val="24"/>
          <w:szCs w:val="24"/>
          <w:lang w:val="ro-RO" w:eastAsia="ro-RO"/>
        </w:rPr>
        <w:t>ă</w:t>
      </w:r>
      <w:r w:rsidRPr="004449BB">
        <w:rPr>
          <w:rFonts w:ascii="Arial" w:eastAsia="Times New Roman" w:hAnsi="Arial" w:cs="Arial"/>
          <w:color w:val="000000"/>
          <w:sz w:val="24"/>
          <w:szCs w:val="24"/>
          <w:lang w:val="ro-RO" w:eastAsia="ro-RO"/>
        </w:rPr>
        <w:t>s</w:t>
      </w:r>
      <w:r w:rsidRPr="004449BB">
        <w:rPr>
          <w:rFonts w:ascii="Arial" w:eastAsia="Times New Roman" w:hAnsi="Arial" w:cs="Arial" w:hint="eastAsia"/>
          <w:color w:val="000000"/>
          <w:sz w:val="24"/>
          <w:szCs w:val="24"/>
          <w:lang w:val="ro-RO" w:eastAsia="ro-RO"/>
        </w:rPr>
        <w:t>ă</w:t>
      </w:r>
      <w:r w:rsidRPr="004449BB">
        <w:rPr>
          <w:rFonts w:ascii="Arial" w:eastAsia="Times New Roman" w:hAnsi="Arial" w:cs="Arial"/>
          <w:color w:val="000000"/>
          <w:sz w:val="24"/>
          <w:szCs w:val="24"/>
          <w:lang w:val="ro-RO" w:eastAsia="ro-RO"/>
        </w:rPr>
        <w:t xml:space="preserve">rilor </w:t>
      </w:r>
      <w:r w:rsidRPr="004449BB">
        <w:rPr>
          <w:rFonts w:ascii="Arial" w:eastAsia="Times New Roman" w:hAnsi="Arial" w:cs="Arial" w:hint="eastAsia"/>
          <w:color w:val="000000"/>
          <w:sz w:val="24"/>
          <w:szCs w:val="24"/>
          <w:lang w:val="ro-RO" w:eastAsia="ro-RO"/>
        </w:rPr>
        <w:t>ş</w:t>
      </w:r>
      <w:r w:rsidRPr="004449BB">
        <w:rPr>
          <w:rFonts w:ascii="Arial" w:eastAsia="Times New Roman" w:hAnsi="Arial" w:cs="Arial"/>
          <w:color w:val="000000"/>
          <w:sz w:val="24"/>
          <w:szCs w:val="24"/>
          <w:lang w:val="ro-RO" w:eastAsia="ro-RO"/>
        </w:rPr>
        <w:t>i luarea m</w:t>
      </w:r>
      <w:r w:rsidRPr="004449BB">
        <w:rPr>
          <w:rFonts w:ascii="Arial" w:eastAsia="Times New Roman" w:hAnsi="Arial" w:cs="Arial" w:hint="eastAsia"/>
          <w:color w:val="000000"/>
          <w:sz w:val="24"/>
          <w:szCs w:val="24"/>
          <w:lang w:val="ro-RO" w:eastAsia="ro-RO"/>
        </w:rPr>
        <w:t>ă</w:t>
      </w:r>
      <w:r w:rsidRPr="004449BB">
        <w:rPr>
          <w:rFonts w:ascii="Arial" w:eastAsia="Times New Roman" w:hAnsi="Arial" w:cs="Arial"/>
          <w:color w:val="000000"/>
          <w:sz w:val="24"/>
          <w:szCs w:val="24"/>
          <w:lang w:val="ro-RO" w:eastAsia="ro-RO"/>
        </w:rPr>
        <w:t>surilor suplimentare, dac</w:t>
      </w:r>
      <w:r w:rsidRPr="004449BB">
        <w:rPr>
          <w:rFonts w:ascii="Arial" w:eastAsia="Times New Roman" w:hAnsi="Arial" w:cs="Arial" w:hint="eastAsia"/>
          <w:color w:val="000000"/>
          <w:sz w:val="24"/>
          <w:szCs w:val="24"/>
          <w:lang w:val="ro-RO" w:eastAsia="ro-RO"/>
        </w:rPr>
        <w:t>ă</w:t>
      </w:r>
      <w:r w:rsidRPr="004449BB">
        <w:rPr>
          <w:rFonts w:ascii="Arial" w:eastAsia="Times New Roman" w:hAnsi="Arial" w:cs="Arial"/>
          <w:color w:val="000000"/>
          <w:sz w:val="24"/>
          <w:szCs w:val="24"/>
          <w:lang w:val="ro-RO" w:eastAsia="ro-RO"/>
        </w:rPr>
        <w:t xml:space="preserve"> este cazul, necesare</w:t>
      </w:r>
    </w:p>
    <w:p w:rsidR="004449BB" w:rsidRDefault="004449BB" w:rsidP="004449BB">
      <w:pPr>
        <w:autoSpaceDE w:val="0"/>
        <w:autoSpaceDN w:val="0"/>
        <w:adjustRightInd w:val="0"/>
        <w:spacing w:after="0" w:line="240" w:lineRule="auto"/>
        <w:rPr>
          <w:rFonts w:ascii="Arial" w:eastAsia="Times New Roman" w:hAnsi="Arial" w:cs="Arial"/>
          <w:color w:val="000000"/>
          <w:sz w:val="24"/>
          <w:szCs w:val="24"/>
          <w:lang w:val="ro-RO" w:eastAsia="ro-RO"/>
        </w:rPr>
      </w:pPr>
      <w:r w:rsidRPr="004449BB">
        <w:rPr>
          <w:rFonts w:ascii="Arial" w:eastAsia="Times New Roman" w:hAnsi="Arial" w:cs="Arial"/>
          <w:color w:val="000000"/>
          <w:sz w:val="24"/>
          <w:szCs w:val="24"/>
          <w:lang w:val="ro-RO" w:eastAsia="ro-RO"/>
        </w:rPr>
        <w:t>siguran</w:t>
      </w:r>
      <w:r w:rsidRPr="004449BB">
        <w:rPr>
          <w:rFonts w:ascii="Arial" w:eastAsia="Times New Roman" w:hAnsi="Arial" w:cs="Arial" w:hint="eastAsia"/>
          <w:color w:val="000000"/>
          <w:sz w:val="24"/>
          <w:szCs w:val="24"/>
          <w:lang w:val="ro-RO" w:eastAsia="ro-RO"/>
        </w:rPr>
        <w:t>ţ</w:t>
      </w:r>
      <w:r w:rsidRPr="004449BB">
        <w:rPr>
          <w:rFonts w:ascii="Arial" w:eastAsia="Times New Roman" w:hAnsi="Arial" w:cs="Arial"/>
          <w:color w:val="000000"/>
          <w:sz w:val="24"/>
          <w:szCs w:val="24"/>
          <w:lang w:val="ro-RO" w:eastAsia="ro-RO"/>
        </w:rPr>
        <w:t>ei sanitar-veterinare a p</w:t>
      </w:r>
      <w:r w:rsidRPr="004449BB">
        <w:rPr>
          <w:rFonts w:ascii="Arial" w:eastAsia="Times New Roman" w:hAnsi="Arial" w:cs="Arial" w:hint="eastAsia"/>
          <w:color w:val="000000"/>
          <w:sz w:val="24"/>
          <w:szCs w:val="24"/>
          <w:lang w:val="ro-RO" w:eastAsia="ro-RO"/>
        </w:rPr>
        <w:t>ă</w:t>
      </w:r>
      <w:r w:rsidRPr="004449BB">
        <w:rPr>
          <w:rFonts w:ascii="Arial" w:eastAsia="Times New Roman" w:hAnsi="Arial" w:cs="Arial"/>
          <w:color w:val="000000"/>
          <w:sz w:val="24"/>
          <w:szCs w:val="24"/>
          <w:lang w:val="ro-RO" w:eastAsia="ro-RO"/>
        </w:rPr>
        <w:t>s</w:t>
      </w:r>
      <w:r w:rsidRPr="004449BB">
        <w:rPr>
          <w:rFonts w:ascii="Arial" w:eastAsia="Times New Roman" w:hAnsi="Arial" w:cs="Arial" w:hint="eastAsia"/>
          <w:color w:val="000000"/>
          <w:sz w:val="24"/>
          <w:szCs w:val="24"/>
          <w:lang w:val="ro-RO" w:eastAsia="ro-RO"/>
        </w:rPr>
        <w:t>ă</w:t>
      </w:r>
      <w:r w:rsidRPr="004449BB">
        <w:rPr>
          <w:rFonts w:ascii="Arial" w:eastAsia="Times New Roman" w:hAnsi="Arial" w:cs="Arial"/>
          <w:color w:val="000000"/>
          <w:sz w:val="24"/>
          <w:szCs w:val="24"/>
          <w:lang w:val="ro-RO" w:eastAsia="ro-RO"/>
        </w:rPr>
        <w:t>rilor</w:t>
      </w:r>
    </w:p>
    <w:p w:rsidR="002146ED" w:rsidRDefault="002146ED" w:rsidP="004449BB">
      <w:pPr>
        <w:spacing w:after="0" w:line="240" w:lineRule="auto"/>
        <w:jc w:val="both"/>
        <w:rPr>
          <w:rFonts w:ascii="Arial" w:eastAsia="Times New Roman" w:hAnsi="Arial" w:cs="Arial"/>
          <w:color w:val="000000"/>
          <w:sz w:val="24"/>
          <w:szCs w:val="24"/>
          <w:lang w:val="ro-RO" w:eastAsia="ro-RO"/>
        </w:rPr>
      </w:pPr>
      <w:r w:rsidRPr="00EB3CBC">
        <w:rPr>
          <w:rFonts w:ascii="Arial" w:eastAsia="Times New Roman" w:hAnsi="Arial" w:cs="Arial"/>
          <w:color w:val="000000"/>
          <w:sz w:val="24"/>
          <w:szCs w:val="24"/>
          <w:lang w:val="ro-RO" w:eastAsia="ro-RO"/>
        </w:rPr>
        <w:t xml:space="preserve"> Activitati auxiliare: transport furaje si materii prime si activitati de intretinere si reparatii;</w:t>
      </w:r>
    </w:p>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8.2.2. Activitati conexe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ab/>
      </w:r>
      <w:r w:rsidRPr="00EB3CBC">
        <w:rPr>
          <w:rFonts w:ascii="Arial" w:eastAsia="Calibri" w:hAnsi="Arial" w:cs="Arial"/>
          <w:sz w:val="24"/>
          <w:szCs w:val="24"/>
          <w:lang w:val="ro-RO"/>
        </w:rPr>
        <w:t>Sistemul de stocare, tratare si eliminare a dejectiilor :</w:t>
      </w:r>
    </w:p>
    <w:p w:rsidR="00870F7D" w:rsidRPr="00870F7D" w:rsidRDefault="002146ED" w:rsidP="00870F7D">
      <w:pPr>
        <w:autoSpaceDE w:val="0"/>
        <w:autoSpaceDN w:val="0"/>
        <w:adjustRightInd w:val="0"/>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-Dejecţiile solide formate  din asternutul de paie imbibat cu gainat de pasare, cu apa si resturi de hrana, care se aduna din hale, se colecteaza prin cur</w:t>
      </w:r>
      <w:r w:rsidR="00870F7D">
        <w:rPr>
          <w:rFonts w:ascii="Arial" w:eastAsia="Calibri" w:hAnsi="Arial" w:cs="Arial"/>
          <w:sz w:val="24"/>
          <w:szCs w:val="24"/>
          <w:lang w:val="ro-RO"/>
        </w:rPr>
        <w:t xml:space="preserve">atarea mecanica sau manuala si </w:t>
      </w:r>
      <w:r w:rsidR="00870F7D" w:rsidRPr="00870F7D">
        <w:rPr>
          <w:rFonts w:ascii="Arial" w:eastAsia="Calibri" w:hAnsi="Arial" w:cs="Arial"/>
          <w:sz w:val="24"/>
          <w:szCs w:val="24"/>
          <w:lang w:val="ro-RO"/>
        </w:rPr>
        <w:t xml:space="preserve">este stocat temporar pe </w:t>
      </w:r>
      <w:r w:rsidR="00870F7D">
        <w:rPr>
          <w:rFonts w:ascii="Arial" w:eastAsia="Calibri" w:hAnsi="Arial" w:cs="Arial"/>
          <w:sz w:val="24"/>
          <w:szCs w:val="24"/>
          <w:lang w:val="ro-RO"/>
        </w:rPr>
        <w:t xml:space="preserve">cele 5 </w:t>
      </w:r>
      <w:r w:rsidR="00870F7D" w:rsidRPr="00870F7D">
        <w:rPr>
          <w:rFonts w:ascii="Arial" w:eastAsia="Calibri" w:hAnsi="Arial" w:cs="Arial"/>
          <w:sz w:val="24"/>
          <w:szCs w:val="24"/>
          <w:lang w:val="ro-RO"/>
        </w:rPr>
        <w:t>platforme de stocare betonate, amplasate in incinta fermei. De aici, este predat detinatorilor de terenuri din zona sau este transportat pe platforma betonata existenta in incinta Fermei Nr. 5 Gh. Doja.</w:t>
      </w:r>
    </w:p>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8.2.3.Alte condiţii de funcţionare decît cele normale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-avarie la sistemul de furnizare a energiei electrice;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-avarii la sistemul de alimentare cu apa si furajare, evacuare ape uzate;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-apartitia unor epidemii specifice puilor;</w:t>
      </w: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8.3.Tehnici aplicate de societate pentru conformare cu cerinţele BAT pentru activitate</w:t>
      </w: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 xml:space="preserve">SC </w:t>
      </w:r>
      <w:r w:rsidR="00870F7D">
        <w:rPr>
          <w:rFonts w:ascii="Arial" w:eastAsia="Times New Roman" w:hAnsi="Arial" w:cs="Arial"/>
          <w:sz w:val="24"/>
          <w:szCs w:val="24"/>
          <w:lang w:val="ro-RO"/>
        </w:rPr>
        <w:t>AVICOLA SA SLOBOZIA</w:t>
      </w:r>
      <w:r w:rsidRPr="00EB3CBC">
        <w:rPr>
          <w:rFonts w:ascii="Arial" w:eastAsia="Times New Roman" w:hAnsi="Arial" w:cs="Arial"/>
          <w:sz w:val="24"/>
          <w:szCs w:val="24"/>
          <w:lang w:val="ro-RO"/>
        </w:rPr>
        <w:t xml:space="preserve"> aplica urmatoarele tehnici pentru conformarea cu prevederile </w:t>
      </w:r>
      <w:r w:rsidRPr="00EB3CBC">
        <w:rPr>
          <w:rFonts w:ascii="Arial" w:hAnsi="Arial" w:cs="Arial"/>
          <w:sz w:val="24"/>
          <w:szCs w:val="24"/>
          <w:lang w:val="ro-RO"/>
        </w:rPr>
        <w:t>Deciziei de punere ȋn aplicare (UE) 2017/302 a Comisiei din 15 februarie 2017 de stabilire a concluziilor privind cele mai bune tehnici disponibile (BAT)</w:t>
      </w:r>
      <w:r w:rsidRPr="00EB3CBC">
        <w:rPr>
          <w:rFonts w:ascii="Arial" w:eastAsia="Times New Roman" w:hAnsi="Arial" w:cs="Arial"/>
          <w:sz w:val="24"/>
          <w:szCs w:val="24"/>
          <w:lang w:val="ro-RO"/>
        </w:rPr>
        <w:t xml:space="preserve"> :</w:t>
      </w:r>
    </w:p>
    <w:p w:rsidR="004449BB" w:rsidRPr="004449BB" w:rsidRDefault="004449BB" w:rsidP="004449BB">
      <w:pPr>
        <w:spacing w:after="0" w:line="240" w:lineRule="auto"/>
        <w:jc w:val="both"/>
        <w:rPr>
          <w:rFonts w:ascii="Arial" w:hAnsi="Arial" w:cs="Arial"/>
          <w:i/>
          <w:sz w:val="24"/>
          <w:szCs w:val="24"/>
          <w:lang w:val="ro-RO"/>
        </w:rPr>
      </w:pPr>
      <w:r w:rsidRPr="004449BB">
        <w:rPr>
          <w:rFonts w:ascii="Arial" w:hAnsi="Arial" w:cs="Arial"/>
          <w:i/>
          <w:sz w:val="24"/>
          <w:szCs w:val="24"/>
          <w:lang w:val="ro-RO"/>
        </w:rPr>
        <w:t>Masuri de reducere a emisiilor de poluanti in aer:</w:t>
      </w:r>
    </w:p>
    <w:p w:rsidR="004449BB" w:rsidRPr="004449BB" w:rsidRDefault="004449BB" w:rsidP="004449BB">
      <w:pPr>
        <w:spacing w:after="0" w:line="240" w:lineRule="auto"/>
        <w:jc w:val="both"/>
        <w:rPr>
          <w:rFonts w:ascii="Arial" w:hAnsi="Arial" w:cs="Arial"/>
          <w:sz w:val="24"/>
          <w:szCs w:val="24"/>
          <w:lang w:val="ro-RO"/>
        </w:rPr>
      </w:pPr>
      <w:r w:rsidRPr="004449BB">
        <w:rPr>
          <w:rFonts w:ascii="Arial" w:hAnsi="Arial" w:cs="Arial"/>
          <w:sz w:val="24"/>
          <w:szCs w:val="24"/>
          <w:lang w:val="ro-RO"/>
        </w:rPr>
        <w:t>- aplicarea tehnicilor nutritionale, acceptate la nivel national prin care sa se reduca cantitatile de nutritienti din dejectiile de pasare;</w:t>
      </w:r>
    </w:p>
    <w:p w:rsidR="004449BB" w:rsidRPr="004449BB" w:rsidRDefault="004449BB" w:rsidP="004449BB">
      <w:pPr>
        <w:spacing w:after="0" w:line="240" w:lineRule="auto"/>
        <w:jc w:val="both"/>
        <w:rPr>
          <w:rFonts w:ascii="Arial" w:hAnsi="Arial" w:cs="Arial"/>
          <w:sz w:val="24"/>
          <w:szCs w:val="24"/>
          <w:lang w:val="ro-RO"/>
        </w:rPr>
      </w:pPr>
      <w:r w:rsidRPr="004449BB">
        <w:rPr>
          <w:rFonts w:ascii="Arial" w:hAnsi="Arial" w:cs="Arial"/>
          <w:sz w:val="24"/>
          <w:szCs w:val="24"/>
          <w:lang w:val="ro-RO"/>
        </w:rPr>
        <w:t>- preluarea dejectiilor prin valorificare ca fertilizant catre terti;</w:t>
      </w:r>
    </w:p>
    <w:p w:rsidR="004449BB" w:rsidRPr="004449BB" w:rsidRDefault="004449BB" w:rsidP="004449BB">
      <w:pPr>
        <w:spacing w:after="0" w:line="240" w:lineRule="auto"/>
        <w:jc w:val="both"/>
        <w:rPr>
          <w:rFonts w:ascii="Arial" w:hAnsi="Arial" w:cs="Arial"/>
          <w:sz w:val="24"/>
          <w:szCs w:val="24"/>
          <w:lang w:val="ro-RO"/>
        </w:rPr>
      </w:pPr>
      <w:r w:rsidRPr="004449BB">
        <w:rPr>
          <w:rFonts w:ascii="Arial" w:hAnsi="Arial" w:cs="Arial"/>
          <w:sz w:val="24"/>
          <w:szCs w:val="24"/>
          <w:lang w:val="ro-RO"/>
        </w:rPr>
        <w:t>- se va urmari ca autovehiculele si utilajele sa-si mentina parametrii inscrisi in cartea tehnica prin</w:t>
      </w:r>
      <w:r>
        <w:rPr>
          <w:rFonts w:ascii="Arial" w:hAnsi="Arial" w:cs="Arial"/>
          <w:sz w:val="24"/>
          <w:szCs w:val="24"/>
          <w:lang w:val="ro-RO"/>
        </w:rPr>
        <w:t xml:space="preserve"> </w:t>
      </w:r>
      <w:r w:rsidRPr="004449BB">
        <w:rPr>
          <w:rFonts w:ascii="Arial" w:hAnsi="Arial" w:cs="Arial"/>
          <w:sz w:val="24"/>
          <w:szCs w:val="24"/>
          <w:lang w:val="ro-RO"/>
        </w:rPr>
        <w:t>efectuarea la termene a reviziilor tehnice;</w:t>
      </w:r>
    </w:p>
    <w:p w:rsidR="004449BB" w:rsidRPr="004449BB" w:rsidRDefault="004449BB" w:rsidP="004449BB">
      <w:pPr>
        <w:spacing w:after="0" w:line="240" w:lineRule="auto"/>
        <w:jc w:val="both"/>
        <w:rPr>
          <w:rFonts w:ascii="Arial" w:hAnsi="Arial" w:cs="Arial"/>
          <w:sz w:val="24"/>
          <w:szCs w:val="24"/>
          <w:lang w:val="ro-RO"/>
        </w:rPr>
      </w:pPr>
      <w:r w:rsidRPr="004449BB">
        <w:rPr>
          <w:rFonts w:ascii="Arial" w:hAnsi="Arial" w:cs="Arial"/>
          <w:sz w:val="24"/>
          <w:szCs w:val="24"/>
          <w:lang w:val="ro-RO"/>
        </w:rPr>
        <w:t>- reducerea vitezei de circulatie in incinta;</w:t>
      </w:r>
    </w:p>
    <w:p w:rsidR="004449BB" w:rsidRPr="004449BB" w:rsidRDefault="004449BB" w:rsidP="004449BB">
      <w:pPr>
        <w:spacing w:after="0" w:line="240" w:lineRule="auto"/>
        <w:jc w:val="both"/>
        <w:rPr>
          <w:rFonts w:ascii="Arial" w:hAnsi="Arial" w:cs="Arial"/>
          <w:sz w:val="24"/>
          <w:szCs w:val="24"/>
          <w:lang w:val="ro-RO"/>
        </w:rPr>
      </w:pPr>
      <w:r w:rsidRPr="004449BB">
        <w:rPr>
          <w:rFonts w:ascii="Arial" w:hAnsi="Arial" w:cs="Arial"/>
          <w:sz w:val="24"/>
          <w:szCs w:val="24"/>
          <w:lang w:val="ro-RO"/>
        </w:rPr>
        <w:lastRenderedPageBreak/>
        <w:t>- oprirea motoarelor in perioada in care nu sunt implicate in activitate.</w:t>
      </w:r>
    </w:p>
    <w:p w:rsidR="004449BB" w:rsidRPr="004449BB" w:rsidRDefault="004449BB" w:rsidP="004449BB">
      <w:pPr>
        <w:spacing w:after="0" w:line="240" w:lineRule="auto"/>
        <w:jc w:val="both"/>
        <w:rPr>
          <w:rFonts w:ascii="Arial" w:hAnsi="Arial" w:cs="Arial"/>
          <w:i/>
          <w:sz w:val="24"/>
          <w:szCs w:val="24"/>
          <w:lang w:val="ro-RO"/>
        </w:rPr>
      </w:pPr>
      <w:r w:rsidRPr="004449BB">
        <w:rPr>
          <w:rFonts w:ascii="Arial" w:hAnsi="Arial" w:cs="Arial"/>
          <w:i/>
          <w:sz w:val="24"/>
          <w:szCs w:val="24"/>
          <w:lang w:val="ro-RO"/>
        </w:rPr>
        <w:t>Metode de minimizare a emisiilor de poluanti in apa uzata:</w:t>
      </w:r>
    </w:p>
    <w:p w:rsidR="004449BB" w:rsidRPr="004449BB" w:rsidRDefault="004449BB" w:rsidP="004449BB">
      <w:pPr>
        <w:spacing w:after="0" w:line="240" w:lineRule="auto"/>
        <w:jc w:val="both"/>
        <w:rPr>
          <w:rFonts w:ascii="Arial" w:hAnsi="Arial" w:cs="Arial"/>
          <w:sz w:val="24"/>
          <w:szCs w:val="24"/>
          <w:lang w:val="ro-RO"/>
        </w:rPr>
      </w:pPr>
      <w:r w:rsidRPr="004449BB">
        <w:rPr>
          <w:rFonts w:ascii="Arial" w:hAnsi="Arial" w:cs="Arial"/>
          <w:sz w:val="24"/>
          <w:szCs w:val="24"/>
          <w:lang w:val="ro-RO"/>
        </w:rPr>
        <w:t>- intretinerea corespunzatoare a instalatiilor de distributie a apei;</w:t>
      </w:r>
    </w:p>
    <w:p w:rsidR="004449BB" w:rsidRPr="004449BB" w:rsidRDefault="004449BB" w:rsidP="004449BB">
      <w:pPr>
        <w:spacing w:after="0" w:line="240" w:lineRule="auto"/>
        <w:jc w:val="both"/>
        <w:rPr>
          <w:rFonts w:ascii="Arial" w:hAnsi="Arial" w:cs="Arial"/>
          <w:sz w:val="24"/>
          <w:szCs w:val="24"/>
          <w:lang w:val="ro-RO"/>
        </w:rPr>
      </w:pPr>
      <w:r w:rsidRPr="004449BB">
        <w:rPr>
          <w:rFonts w:ascii="Arial" w:hAnsi="Arial" w:cs="Arial"/>
          <w:sz w:val="24"/>
          <w:szCs w:val="24"/>
          <w:lang w:val="ro-RO"/>
        </w:rPr>
        <w:t>- eliminarea neetanseitatilor instalatiilor;</w:t>
      </w:r>
    </w:p>
    <w:p w:rsidR="004449BB" w:rsidRPr="004449BB" w:rsidRDefault="004449BB" w:rsidP="004449BB">
      <w:pPr>
        <w:spacing w:after="0" w:line="240" w:lineRule="auto"/>
        <w:jc w:val="both"/>
        <w:rPr>
          <w:rFonts w:ascii="Arial" w:hAnsi="Arial" w:cs="Arial"/>
          <w:sz w:val="24"/>
          <w:szCs w:val="24"/>
          <w:lang w:val="ro-RO"/>
        </w:rPr>
      </w:pPr>
      <w:r w:rsidRPr="004449BB">
        <w:rPr>
          <w:rFonts w:ascii="Arial" w:hAnsi="Arial" w:cs="Arial"/>
          <w:sz w:val="24"/>
          <w:szCs w:val="24"/>
          <w:lang w:val="ro-RO"/>
        </w:rPr>
        <w:t>- imbunatatirea managementului dejectiilor pentru reducerea pierderilor de lichid sau substanta solida</w:t>
      </w:r>
      <w:r>
        <w:rPr>
          <w:rFonts w:ascii="Arial" w:hAnsi="Arial" w:cs="Arial"/>
          <w:sz w:val="24"/>
          <w:szCs w:val="24"/>
          <w:lang w:val="ro-RO"/>
        </w:rPr>
        <w:t xml:space="preserve"> </w:t>
      </w:r>
      <w:r w:rsidRPr="004449BB">
        <w:rPr>
          <w:rFonts w:ascii="Arial" w:hAnsi="Arial" w:cs="Arial"/>
          <w:sz w:val="24"/>
          <w:szCs w:val="24"/>
          <w:lang w:val="ro-RO"/>
        </w:rPr>
        <w:t>pe caile de acces.</w:t>
      </w:r>
    </w:p>
    <w:p w:rsidR="004449BB" w:rsidRPr="004449BB" w:rsidRDefault="004449BB" w:rsidP="004449BB">
      <w:pPr>
        <w:spacing w:after="0" w:line="240" w:lineRule="auto"/>
        <w:jc w:val="both"/>
        <w:rPr>
          <w:rFonts w:ascii="Arial" w:hAnsi="Arial" w:cs="Arial"/>
          <w:i/>
          <w:sz w:val="24"/>
          <w:szCs w:val="24"/>
          <w:lang w:val="ro-RO"/>
        </w:rPr>
      </w:pPr>
      <w:r w:rsidRPr="004449BB">
        <w:rPr>
          <w:rFonts w:ascii="Arial" w:hAnsi="Arial" w:cs="Arial"/>
          <w:i/>
          <w:sz w:val="24"/>
          <w:szCs w:val="24"/>
          <w:lang w:val="ro-RO"/>
        </w:rPr>
        <w:t>Metode de minimizare a emisiilor de poluanti pe sol:</w:t>
      </w:r>
    </w:p>
    <w:p w:rsidR="004449BB" w:rsidRDefault="004449BB" w:rsidP="004449BB">
      <w:pPr>
        <w:spacing w:after="0" w:line="240" w:lineRule="auto"/>
        <w:jc w:val="both"/>
        <w:rPr>
          <w:rFonts w:ascii="Arial" w:hAnsi="Arial" w:cs="Arial"/>
          <w:sz w:val="24"/>
          <w:szCs w:val="24"/>
          <w:lang w:val="ro-RO"/>
        </w:rPr>
      </w:pPr>
      <w:r>
        <w:rPr>
          <w:rFonts w:ascii="Arial" w:hAnsi="Arial" w:cs="Arial"/>
          <w:sz w:val="24"/>
          <w:szCs w:val="24"/>
          <w:lang w:val="ro-RO"/>
        </w:rPr>
        <w:t>-</w:t>
      </w:r>
      <w:r w:rsidRPr="004449BB">
        <w:rPr>
          <w:rFonts w:ascii="Arial" w:hAnsi="Arial" w:cs="Arial"/>
          <w:sz w:val="24"/>
          <w:szCs w:val="24"/>
          <w:lang w:val="ro-RO"/>
        </w:rPr>
        <w:t>incarcarile si descarcarile de material si deseuri trebuie sa aiba loc in zone desemnate, protejate impotriva</w:t>
      </w:r>
      <w:r>
        <w:rPr>
          <w:rFonts w:ascii="Arial" w:hAnsi="Arial" w:cs="Arial"/>
          <w:sz w:val="24"/>
          <w:szCs w:val="24"/>
          <w:lang w:val="ro-RO"/>
        </w:rPr>
        <w:t xml:space="preserve"> </w:t>
      </w:r>
      <w:r w:rsidRPr="004449BB">
        <w:rPr>
          <w:rFonts w:ascii="Arial" w:hAnsi="Arial" w:cs="Arial"/>
          <w:sz w:val="24"/>
          <w:szCs w:val="24"/>
          <w:lang w:val="ro-RO"/>
        </w:rPr>
        <w:t>pierderilor prin scurgeri;</w:t>
      </w:r>
      <w:r>
        <w:rPr>
          <w:rFonts w:ascii="Arial" w:hAnsi="Arial" w:cs="Arial"/>
          <w:sz w:val="24"/>
          <w:szCs w:val="24"/>
          <w:lang w:val="ro-RO"/>
        </w:rPr>
        <w:t xml:space="preserve"> </w:t>
      </w:r>
    </w:p>
    <w:p w:rsidR="004449BB" w:rsidRPr="004449BB" w:rsidRDefault="004449BB" w:rsidP="004449BB">
      <w:pPr>
        <w:spacing w:after="0" w:line="240" w:lineRule="auto"/>
        <w:jc w:val="both"/>
        <w:rPr>
          <w:rFonts w:ascii="Arial" w:hAnsi="Arial" w:cs="Arial"/>
          <w:sz w:val="24"/>
          <w:szCs w:val="24"/>
          <w:lang w:val="ro-RO"/>
        </w:rPr>
      </w:pPr>
      <w:r>
        <w:rPr>
          <w:rFonts w:ascii="Arial" w:hAnsi="Arial" w:cs="Arial"/>
          <w:sz w:val="24"/>
          <w:szCs w:val="24"/>
          <w:lang w:val="ro-RO"/>
        </w:rPr>
        <w:t>-</w:t>
      </w:r>
      <w:r w:rsidRPr="004449BB">
        <w:rPr>
          <w:rFonts w:ascii="Arial" w:hAnsi="Arial" w:cs="Arial"/>
          <w:sz w:val="24"/>
          <w:szCs w:val="24"/>
          <w:lang w:val="ro-RO"/>
        </w:rPr>
        <w:t>toate bazinele trebuie etansate corespunzator, pentru a preveni contaminarea solului prin scurgeri;</w:t>
      </w:r>
    </w:p>
    <w:p w:rsidR="004449BB" w:rsidRPr="004449BB" w:rsidRDefault="004449BB" w:rsidP="004449BB">
      <w:pPr>
        <w:spacing w:after="0" w:line="240" w:lineRule="auto"/>
        <w:jc w:val="both"/>
        <w:rPr>
          <w:rFonts w:ascii="Arial" w:hAnsi="Arial" w:cs="Arial"/>
          <w:sz w:val="24"/>
          <w:szCs w:val="24"/>
          <w:lang w:val="ro-RO"/>
        </w:rPr>
      </w:pPr>
      <w:r>
        <w:rPr>
          <w:rFonts w:ascii="Arial" w:hAnsi="Arial" w:cs="Arial"/>
          <w:sz w:val="24"/>
          <w:szCs w:val="24"/>
          <w:lang w:val="ro-RO"/>
        </w:rPr>
        <w:t>-</w:t>
      </w:r>
      <w:r w:rsidRPr="004449BB">
        <w:rPr>
          <w:rFonts w:ascii="Arial" w:hAnsi="Arial" w:cs="Arial"/>
          <w:sz w:val="24"/>
          <w:szCs w:val="24"/>
          <w:lang w:val="ro-RO"/>
        </w:rPr>
        <w:t xml:space="preserve">Aplicarea prevederilor </w:t>
      </w:r>
      <w:r w:rsidRPr="0010249E">
        <w:rPr>
          <w:rFonts w:ascii="Arial" w:hAnsi="Arial" w:cs="Arial"/>
          <w:sz w:val="24"/>
          <w:szCs w:val="24"/>
          <w:lang w:val="ro-RO"/>
        </w:rPr>
        <w:t xml:space="preserve">Codului de bune practici agricole </w:t>
      </w:r>
      <w:r w:rsidRPr="004449BB">
        <w:rPr>
          <w:rFonts w:ascii="Arial" w:hAnsi="Arial" w:cs="Arial"/>
          <w:sz w:val="24"/>
          <w:szCs w:val="24"/>
          <w:lang w:val="ro-RO"/>
        </w:rPr>
        <w:t>de catre fermieri si producatorii agricoli este</w:t>
      </w:r>
      <w:r>
        <w:rPr>
          <w:rFonts w:ascii="Arial" w:hAnsi="Arial" w:cs="Arial"/>
          <w:sz w:val="24"/>
          <w:szCs w:val="24"/>
          <w:lang w:val="ro-RO"/>
        </w:rPr>
        <w:t xml:space="preserve"> </w:t>
      </w:r>
      <w:r w:rsidRPr="004449BB">
        <w:rPr>
          <w:rFonts w:ascii="Arial" w:hAnsi="Arial" w:cs="Arial"/>
          <w:sz w:val="24"/>
          <w:szCs w:val="24"/>
          <w:lang w:val="ro-RO"/>
        </w:rPr>
        <w:t>obligatorie in zonele vulnerabile la polarea cu nitratiIn cazul in care dejectiile sunt transportate in afara</w:t>
      </w:r>
      <w:r>
        <w:rPr>
          <w:rFonts w:ascii="Arial" w:hAnsi="Arial" w:cs="Arial"/>
          <w:sz w:val="24"/>
          <w:szCs w:val="24"/>
          <w:lang w:val="ro-RO"/>
        </w:rPr>
        <w:t xml:space="preserve"> </w:t>
      </w:r>
      <w:r w:rsidRPr="004449BB">
        <w:rPr>
          <w:rFonts w:ascii="Arial" w:hAnsi="Arial" w:cs="Arial"/>
          <w:sz w:val="24"/>
          <w:szCs w:val="24"/>
          <w:lang w:val="ro-RO"/>
        </w:rPr>
        <w:t>suprafetei agricole utile a fermei zootehnice, va trebui furnizat un borderou contrasemnat de furnizorul</w:t>
      </w:r>
      <w:r>
        <w:rPr>
          <w:rFonts w:ascii="Arial" w:hAnsi="Arial" w:cs="Arial"/>
          <w:sz w:val="24"/>
          <w:szCs w:val="24"/>
          <w:lang w:val="ro-RO"/>
        </w:rPr>
        <w:t xml:space="preserve"> </w:t>
      </w:r>
      <w:r w:rsidRPr="004449BB">
        <w:rPr>
          <w:rFonts w:ascii="Arial" w:hAnsi="Arial" w:cs="Arial"/>
          <w:sz w:val="24"/>
          <w:szCs w:val="24"/>
          <w:lang w:val="ro-RO"/>
        </w:rPr>
        <w:t>dejectiilor si destinatarul acestora. Acest borderou trebuie sa cuprinda cel putin: numele si adresa</w:t>
      </w:r>
      <w:r>
        <w:rPr>
          <w:rFonts w:ascii="Arial" w:hAnsi="Arial" w:cs="Arial"/>
          <w:sz w:val="24"/>
          <w:szCs w:val="24"/>
          <w:lang w:val="ro-RO"/>
        </w:rPr>
        <w:t xml:space="preserve"> </w:t>
      </w:r>
      <w:r w:rsidRPr="004449BB">
        <w:rPr>
          <w:rFonts w:ascii="Arial" w:hAnsi="Arial" w:cs="Arial"/>
          <w:sz w:val="24"/>
          <w:szCs w:val="24"/>
          <w:lang w:val="ro-RO"/>
        </w:rPr>
        <w:t>producatorului si destinatarului, cantitatea totala livrata, tipul si provenienta dejectiilor animaliere si data</w:t>
      </w:r>
      <w:r>
        <w:rPr>
          <w:rFonts w:ascii="Arial" w:hAnsi="Arial" w:cs="Arial"/>
          <w:sz w:val="24"/>
          <w:szCs w:val="24"/>
          <w:lang w:val="ro-RO"/>
        </w:rPr>
        <w:t xml:space="preserve"> </w:t>
      </w:r>
      <w:r w:rsidRPr="004449BB">
        <w:rPr>
          <w:rFonts w:ascii="Arial" w:hAnsi="Arial" w:cs="Arial"/>
          <w:sz w:val="24"/>
          <w:szCs w:val="24"/>
          <w:lang w:val="ro-RO"/>
        </w:rPr>
        <w:t>livrarii.</w:t>
      </w:r>
    </w:p>
    <w:p w:rsidR="004449BB" w:rsidRPr="004449BB" w:rsidRDefault="004449BB" w:rsidP="004449BB">
      <w:pPr>
        <w:spacing w:after="0" w:line="240" w:lineRule="auto"/>
        <w:jc w:val="both"/>
        <w:rPr>
          <w:rFonts w:ascii="Arial" w:hAnsi="Arial" w:cs="Arial"/>
          <w:sz w:val="24"/>
          <w:szCs w:val="24"/>
          <w:lang w:val="ro-RO"/>
        </w:rPr>
      </w:pPr>
      <w:r w:rsidRPr="004449BB">
        <w:rPr>
          <w:rFonts w:ascii="Arial" w:hAnsi="Arial" w:cs="Arial"/>
          <w:sz w:val="24"/>
          <w:szCs w:val="24"/>
          <w:lang w:val="ro-RO"/>
        </w:rPr>
        <w:t>Daca se cunosc datele, acest borderou va cuprinde si localizarea suprafetei ce urmeaza a fi fertilizata, data</w:t>
      </w:r>
      <w:r>
        <w:rPr>
          <w:rFonts w:ascii="Arial" w:hAnsi="Arial" w:cs="Arial"/>
          <w:sz w:val="24"/>
          <w:szCs w:val="24"/>
          <w:lang w:val="ro-RO"/>
        </w:rPr>
        <w:t xml:space="preserve"> </w:t>
      </w:r>
      <w:r w:rsidRPr="004449BB">
        <w:rPr>
          <w:rFonts w:ascii="Arial" w:hAnsi="Arial" w:cs="Arial"/>
          <w:sz w:val="24"/>
          <w:szCs w:val="24"/>
          <w:lang w:val="ro-RO"/>
        </w:rPr>
        <w:t>aplicarii ingrasamintelor, cultura fertilizata, cantitatea totala de azot din dejectii, imprastiat.</w:t>
      </w:r>
    </w:p>
    <w:p w:rsidR="004449BB" w:rsidRPr="004449BB" w:rsidRDefault="004449BB" w:rsidP="004449BB">
      <w:pPr>
        <w:spacing w:after="0" w:line="240" w:lineRule="auto"/>
        <w:jc w:val="both"/>
        <w:rPr>
          <w:rFonts w:ascii="Arial" w:hAnsi="Arial" w:cs="Arial"/>
          <w:i/>
          <w:sz w:val="24"/>
          <w:szCs w:val="24"/>
          <w:lang w:val="ro-RO"/>
        </w:rPr>
      </w:pPr>
      <w:r w:rsidRPr="004449BB">
        <w:rPr>
          <w:rFonts w:ascii="Arial" w:hAnsi="Arial" w:cs="Arial"/>
          <w:i/>
          <w:sz w:val="24"/>
          <w:szCs w:val="24"/>
          <w:lang w:val="ro-RO"/>
        </w:rPr>
        <w:t>Metode de diminuare a nivelului de zgomot:</w:t>
      </w:r>
    </w:p>
    <w:p w:rsidR="004449BB" w:rsidRPr="004449BB" w:rsidRDefault="004449BB" w:rsidP="004449BB">
      <w:pPr>
        <w:spacing w:after="0" w:line="240" w:lineRule="auto"/>
        <w:jc w:val="both"/>
        <w:rPr>
          <w:rFonts w:ascii="Arial" w:hAnsi="Arial" w:cs="Arial"/>
          <w:sz w:val="24"/>
          <w:szCs w:val="24"/>
          <w:lang w:val="ro-RO"/>
        </w:rPr>
      </w:pPr>
      <w:r w:rsidRPr="004449BB">
        <w:rPr>
          <w:rFonts w:ascii="Arial" w:hAnsi="Arial" w:cs="Arial"/>
          <w:sz w:val="24"/>
          <w:szCs w:val="24"/>
          <w:lang w:val="ro-RO"/>
        </w:rPr>
        <w:t>- drumurile si aleile din incinta vor fi intretinute corespunzator</w:t>
      </w:r>
    </w:p>
    <w:p w:rsidR="004449BB" w:rsidRPr="004449BB" w:rsidRDefault="004449BB" w:rsidP="004449BB">
      <w:pPr>
        <w:spacing w:after="0" w:line="240" w:lineRule="auto"/>
        <w:jc w:val="both"/>
        <w:rPr>
          <w:rFonts w:ascii="Arial" w:hAnsi="Arial" w:cs="Arial"/>
          <w:sz w:val="24"/>
          <w:szCs w:val="24"/>
          <w:lang w:val="ro-RO"/>
        </w:rPr>
      </w:pPr>
      <w:r w:rsidRPr="004449BB">
        <w:rPr>
          <w:rFonts w:ascii="Arial" w:hAnsi="Arial" w:cs="Arial"/>
          <w:sz w:val="24"/>
          <w:szCs w:val="24"/>
          <w:lang w:val="ro-RO"/>
        </w:rPr>
        <w:t>- instalatiile care produc zgomot si/sau vibratii vor fi echipate si exploatate astfel incat functionarea lor sa</w:t>
      </w:r>
      <w:r>
        <w:rPr>
          <w:rFonts w:ascii="Arial" w:hAnsi="Arial" w:cs="Arial"/>
          <w:sz w:val="24"/>
          <w:szCs w:val="24"/>
          <w:lang w:val="ro-RO"/>
        </w:rPr>
        <w:t xml:space="preserve"> </w:t>
      </w:r>
      <w:r w:rsidRPr="004449BB">
        <w:rPr>
          <w:rFonts w:ascii="Arial" w:hAnsi="Arial" w:cs="Arial"/>
          <w:sz w:val="24"/>
          <w:szCs w:val="24"/>
          <w:lang w:val="ro-RO"/>
        </w:rPr>
        <w:t>nu poata cauza zgomote transmise pe calea aerului sau prin medii solide susceptibile sa afecteze</w:t>
      </w:r>
      <w:r>
        <w:rPr>
          <w:rFonts w:ascii="Arial" w:hAnsi="Arial" w:cs="Arial"/>
          <w:sz w:val="24"/>
          <w:szCs w:val="24"/>
          <w:lang w:val="ro-RO"/>
        </w:rPr>
        <w:t xml:space="preserve"> </w:t>
      </w:r>
      <w:r w:rsidRPr="004449BB">
        <w:rPr>
          <w:rFonts w:ascii="Arial" w:hAnsi="Arial" w:cs="Arial"/>
          <w:sz w:val="24"/>
          <w:szCs w:val="24"/>
          <w:lang w:val="ro-RO"/>
        </w:rPr>
        <w:t>sanatatea sau siguranta populatiei</w:t>
      </w:r>
    </w:p>
    <w:p w:rsidR="002146ED" w:rsidRDefault="004449BB" w:rsidP="004449BB">
      <w:pPr>
        <w:spacing w:after="0" w:line="240" w:lineRule="auto"/>
        <w:jc w:val="both"/>
        <w:rPr>
          <w:rFonts w:ascii="Arial" w:hAnsi="Arial" w:cs="Arial"/>
          <w:sz w:val="24"/>
          <w:szCs w:val="24"/>
          <w:lang w:val="ro-RO"/>
        </w:rPr>
      </w:pPr>
      <w:r w:rsidRPr="004449BB">
        <w:rPr>
          <w:rFonts w:ascii="Arial" w:hAnsi="Arial" w:cs="Arial"/>
          <w:sz w:val="24"/>
          <w:szCs w:val="24"/>
          <w:lang w:val="ro-RO"/>
        </w:rPr>
        <w:t>- este interzisa folosirea oricarui tip de aparat de comunicare pe cale acustica (sirene, alarme, difuzoare</w:t>
      </w:r>
      <w:r>
        <w:rPr>
          <w:rFonts w:ascii="Arial" w:hAnsi="Arial" w:cs="Arial"/>
          <w:sz w:val="24"/>
          <w:szCs w:val="24"/>
          <w:lang w:val="ro-RO"/>
        </w:rPr>
        <w:t xml:space="preserve"> </w:t>
      </w:r>
      <w:r w:rsidRPr="004449BB">
        <w:rPr>
          <w:rFonts w:ascii="Arial" w:hAnsi="Arial" w:cs="Arial"/>
          <w:sz w:val="24"/>
          <w:szCs w:val="24"/>
          <w:lang w:val="ro-RO"/>
        </w:rPr>
        <w:t>etc.) care sa jeneze zonele invecinate, cu exceptia cazurilor exceptionale de folosire a lor pentru prevenirea</w:t>
      </w:r>
      <w:r>
        <w:rPr>
          <w:rFonts w:ascii="Arial" w:hAnsi="Arial" w:cs="Arial"/>
          <w:sz w:val="24"/>
          <w:szCs w:val="24"/>
          <w:lang w:val="ro-RO"/>
        </w:rPr>
        <w:t xml:space="preserve"> </w:t>
      </w:r>
      <w:r w:rsidRPr="004449BB">
        <w:rPr>
          <w:rFonts w:ascii="Arial" w:hAnsi="Arial" w:cs="Arial"/>
          <w:sz w:val="24"/>
          <w:szCs w:val="24"/>
          <w:lang w:val="ro-RO"/>
        </w:rPr>
        <w:t>si/sau semnalarea incidentelor grave sau accidentelor.</w:t>
      </w:r>
    </w:p>
    <w:p w:rsidR="002146ED" w:rsidRDefault="002146ED" w:rsidP="002146ED">
      <w:pPr>
        <w:spacing w:after="0" w:line="240" w:lineRule="auto"/>
        <w:ind w:firstLine="709"/>
        <w:jc w:val="both"/>
        <w:rPr>
          <w:rFonts w:ascii="Arial" w:eastAsia="Calibri" w:hAnsi="Arial" w:cs="Arial"/>
          <w:b/>
          <w:bCs/>
          <w:color w:val="000000"/>
          <w:sz w:val="24"/>
          <w:lang w:val="ro-RO"/>
        </w:rPr>
      </w:pPr>
      <w:r w:rsidRPr="00EB3CBC">
        <w:rPr>
          <w:rFonts w:ascii="Arial" w:eastAsia="Calibri" w:hAnsi="Arial" w:cs="Arial"/>
          <w:b/>
          <w:bCs/>
          <w:color w:val="000000"/>
          <w:sz w:val="24"/>
          <w:lang w:val="ro-RO"/>
        </w:rPr>
        <w:t>Conformarea cu cerintele BAT pentru prevenirea producerii de emisii in aer</w:t>
      </w:r>
    </w:p>
    <w:p w:rsidR="00BD5275" w:rsidRPr="00BD5275" w:rsidRDefault="00BD5275" w:rsidP="00BD5275">
      <w:pPr>
        <w:spacing w:after="0" w:line="240" w:lineRule="auto"/>
        <w:jc w:val="both"/>
        <w:rPr>
          <w:rFonts w:ascii="Arial" w:hAnsi="Arial" w:cs="Arial"/>
          <w:sz w:val="24"/>
          <w:szCs w:val="24"/>
          <w:lang w:val="ro-RO"/>
        </w:rPr>
      </w:pPr>
      <w:r w:rsidRPr="00BD5275">
        <w:rPr>
          <w:rFonts w:ascii="Arial" w:hAnsi="Arial" w:cs="Arial"/>
          <w:sz w:val="24"/>
          <w:szCs w:val="24"/>
          <w:lang w:val="ro-RO"/>
        </w:rPr>
        <w:t>Masurile care trebuie luate pentru respectarea  BAT-ului</w:t>
      </w:r>
    </w:p>
    <w:p w:rsidR="00BD5275" w:rsidRPr="00BD5275" w:rsidRDefault="00BD5275" w:rsidP="00BD5275">
      <w:pPr>
        <w:pStyle w:val="Listparagraf"/>
        <w:numPr>
          <w:ilvl w:val="0"/>
          <w:numId w:val="6"/>
        </w:numPr>
        <w:jc w:val="both"/>
        <w:rPr>
          <w:rFonts w:ascii="Arial" w:eastAsiaTheme="minorHAnsi" w:hAnsi="Arial" w:cs="Arial"/>
          <w:lang w:val="ro-RO"/>
        </w:rPr>
      </w:pPr>
      <w:r w:rsidRPr="00BD5275">
        <w:rPr>
          <w:rFonts w:ascii="Arial" w:eastAsiaTheme="minorHAnsi" w:hAnsi="Arial" w:cs="Arial"/>
          <w:lang w:val="ro-RO"/>
        </w:rPr>
        <w:t>aplicarea tehnicilor nutri</w:t>
      </w:r>
      <w:r w:rsidRPr="00BD5275">
        <w:rPr>
          <w:rFonts w:ascii="Arial" w:eastAsiaTheme="minorHAnsi" w:hAnsi="Arial" w:cs="Arial" w:hint="eastAsia"/>
          <w:lang w:val="ro-RO"/>
        </w:rPr>
        <w:t>ţ</w:t>
      </w:r>
      <w:r w:rsidRPr="00BD5275">
        <w:rPr>
          <w:rFonts w:ascii="Arial" w:eastAsiaTheme="minorHAnsi" w:hAnsi="Arial" w:cs="Arial"/>
          <w:lang w:val="ro-RO"/>
        </w:rPr>
        <w:t>ionale, acceptate la nivel na</w:t>
      </w:r>
      <w:r w:rsidRPr="00BD5275">
        <w:rPr>
          <w:rFonts w:ascii="Arial" w:eastAsiaTheme="minorHAnsi" w:hAnsi="Arial" w:cs="Arial" w:hint="eastAsia"/>
          <w:lang w:val="ro-RO"/>
        </w:rPr>
        <w:t>ţ</w:t>
      </w:r>
      <w:r w:rsidRPr="00BD5275">
        <w:rPr>
          <w:rFonts w:ascii="Arial" w:eastAsiaTheme="minorHAnsi" w:hAnsi="Arial" w:cs="Arial"/>
          <w:lang w:val="ro-RO"/>
        </w:rPr>
        <w:t>ional prin care s</w:t>
      </w:r>
      <w:r w:rsidRPr="00BD5275">
        <w:rPr>
          <w:rFonts w:ascii="Arial" w:eastAsiaTheme="minorHAnsi" w:hAnsi="Arial" w:cs="Arial" w:hint="eastAsia"/>
          <w:lang w:val="ro-RO"/>
        </w:rPr>
        <w:t>ă</w:t>
      </w:r>
      <w:r w:rsidRPr="00BD5275">
        <w:rPr>
          <w:rFonts w:ascii="Arial" w:eastAsiaTheme="minorHAnsi" w:hAnsi="Arial" w:cs="Arial"/>
          <w:lang w:val="ro-RO"/>
        </w:rPr>
        <w:t xml:space="preserve"> se reduc</w:t>
      </w:r>
      <w:r w:rsidRPr="00BD5275">
        <w:rPr>
          <w:rFonts w:ascii="Arial" w:eastAsiaTheme="minorHAnsi" w:hAnsi="Arial" w:cs="Arial" w:hint="eastAsia"/>
          <w:lang w:val="ro-RO"/>
        </w:rPr>
        <w:t>ă</w:t>
      </w:r>
      <w:r w:rsidRPr="00BD5275">
        <w:rPr>
          <w:rFonts w:ascii="Arial" w:eastAsiaTheme="minorHAnsi" w:hAnsi="Arial" w:cs="Arial"/>
          <w:lang w:val="ro-RO"/>
        </w:rPr>
        <w:t xml:space="preserve"> cantit</w:t>
      </w:r>
      <w:r w:rsidRPr="00BD5275">
        <w:rPr>
          <w:rFonts w:ascii="Arial" w:eastAsiaTheme="minorHAnsi" w:hAnsi="Arial" w:cs="Arial" w:hint="eastAsia"/>
          <w:lang w:val="ro-RO"/>
        </w:rPr>
        <w:t>ăţ</w:t>
      </w:r>
      <w:r w:rsidRPr="00BD5275">
        <w:rPr>
          <w:rFonts w:ascii="Arial" w:eastAsiaTheme="minorHAnsi" w:hAnsi="Arial" w:cs="Arial"/>
          <w:lang w:val="ro-RO"/>
        </w:rPr>
        <w:t>ile de nutrien</w:t>
      </w:r>
      <w:r w:rsidRPr="00BD5275">
        <w:rPr>
          <w:rFonts w:ascii="Arial" w:eastAsiaTheme="minorHAnsi" w:hAnsi="Arial" w:cs="Arial" w:hint="eastAsia"/>
          <w:lang w:val="ro-RO"/>
        </w:rPr>
        <w:t>ţ</w:t>
      </w:r>
      <w:r w:rsidRPr="00BD5275">
        <w:rPr>
          <w:rFonts w:ascii="Arial" w:eastAsiaTheme="minorHAnsi" w:hAnsi="Arial" w:cs="Arial"/>
          <w:lang w:val="ro-RO"/>
        </w:rPr>
        <w:t>i din dejec</w:t>
      </w:r>
      <w:r w:rsidRPr="00BD5275">
        <w:rPr>
          <w:rFonts w:ascii="Arial" w:eastAsiaTheme="minorHAnsi" w:hAnsi="Arial" w:cs="Arial" w:hint="eastAsia"/>
          <w:lang w:val="ro-RO"/>
        </w:rPr>
        <w:t>ţ</w:t>
      </w:r>
      <w:r w:rsidRPr="00BD5275">
        <w:rPr>
          <w:rFonts w:ascii="Arial" w:eastAsiaTheme="minorHAnsi" w:hAnsi="Arial" w:cs="Arial"/>
          <w:lang w:val="ro-RO"/>
        </w:rPr>
        <w:t xml:space="preserve">ii </w:t>
      </w:r>
      <w:r w:rsidRPr="00BD5275">
        <w:rPr>
          <w:rFonts w:ascii="Arial" w:eastAsiaTheme="minorHAnsi" w:hAnsi="Arial" w:cs="Arial" w:hint="eastAsia"/>
          <w:lang w:val="ro-RO"/>
        </w:rPr>
        <w:t>ş</w:t>
      </w:r>
      <w:r w:rsidRPr="00BD5275">
        <w:rPr>
          <w:rFonts w:ascii="Arial" w:eastAsiaTheme="minorHAnsi" w:hAnsi="Arial" w:cs="Arial"/>
          <w:lang w:val="ro-RO"/>
        </w:rPr>
        <w:t>i implicit emisiile de amoniac;</w:t>
      </w:r>
    </w:p>
    <w:p w:rsidR="00BD5275" w:rsidRPr="00BD5275" w:rsidRDefault="00BD5275" w:rsidP="00BD5275">
      <w:pPr>
        <w:spacing w:after="0" w:line="240" w:lineRule="auto"/>
        <w:jc w:val="both"/>
        <w:rPr>
          <w:rFonts w:ascii="Arial" w:hAnsi="Arial" w:cs="Arial"/>
          <w:sz w:val="24"/>
          <w:szCs w:val="24"/>
          <w:lang w:val="ro-RO"/>
        </w:rPr>
      </w:pPr>
      <w:r w:rsidRPr="00BD5275">
        <w:rPr>
          <w:rFonts w:ascii="Arial" w:hAnsi="Arial" w:cs="Arial"/>
          <w:sz w:val="24"/>
          <w:szCs w:val="24"/>
          <w:lang w:val="ro-RO"/>
        </w:rPr>
        <w:t>- sistem de uscare a</w:t>
      </w:r>
      <w:r>
        <w:rPr>
          <w:rFonts w:ascii="Arial" w:hAnsi="Arial" w:cs="Arial"/>
          <w:sz w:val="24"/>
          <w:szCs w:val="24"/>
          <w:lang w:val="ro-RO"/>
        </w:rPr>
        <w:t xml:space="preserve"> </w:t>
      </w:r>
      <w:r w:rsidRPr="00BD5275">
        <w:rPr>
          <w:rFonts w:ascii="Arial" w:hAnsi="Arial" w:cs="Arial"/>
          <w:sz w:val="24"/>
          <w:szCs w:val="24"/>
          <w:lang w:val="ro-RO"/>
        </w:rPr>
        <w:t>dejec</w:t>
      </w:r>
      <w:r w:rsidRPr="00BD5275">
        <w:rPr>
          <w:rFonts w:ascii="Arial" w:hAnsi="Arial" w:cs="Arial" w:hint="eastAsia"/>
          <w:sz w:val="24"/>
          <w:szCs w:val="24"/>
          <w:lang w:val="ro-RO"/>
        </w:rPr>
        <w:t>ţ</w:t>
      </w:r>
      <w:r w:rsidRPr="00BD5275">
        <w:rPr>
          <w:rFonts w:ascii="Arial" w:hAnsi="Arial" w:cs="Arial"/>
          <w:sz w:val="24"/>
          <w:szCs w:val="24"/>
          <w:lang w:val="ro-RO"/>
        </w:rPr>
        <w:t>iilor, evacuarea</w:t>
      </w:r>
      <w:r>
        <w:rPr>
          <w:rFonts w:ascii="Arial" w:hAnsi="Arial" w:cs="Arial"/>
          <w:sz w:val="24"/>
          <w:szCs w:val="24"/>
          <w:lang w:val="ro-RO"/>
        </w:rPr>
        <w:t xml:space="preserve"> </w:t>
      </w:r>
      <w:r w:rsidRPr="00BD5275">
        <w:rPr>
          <w:rFonts w:ascii="Arial" w:hAnsi="Arial" w:cs="Arial"/>
          <w:sz w:val="24"/>
          <w:szCs w:val="24"/>
          <w:lang w:val="ro-RO"/>
        </w:rPr>
        <w:t xml:space="preserve">lor </w:t>
      </w:r>
      <w:r w:rsidRPr="00BD5275">
        <w:rPr>
          <w:rFonts w:ascii="Arial" w:hAnsi="Arial" w:cs="Arial" w:hint="eastAsia"/>
          <w:sz w:val="24"/>
          <w:szCs w:val="24"/>
          <w:lang w:val="ro-RO"/>
        </w:rPr>
        <w:t>î</w:t>
      </w:r>
      <w:r w:rsidRPr="00BD5275">
        <w:rPr>
          <w:rFonts w:ascii="Arial" w:hAnsi="Arial" w:cs="Arial"/>
          <w:sz w:val="24"/>
          <w:szCs w:val="24"/>
          <w:lang w:val="ro-RO"/>
        </w:rPr>
        <w:t>n stare uscat</w:t>
      </w:r>
      <w:r w:rsidRPr="00BD5275">
        <w:rPr>
          <w:rFonts w:ascii="Arial" w:hAnsi="Arial" w:cs="Arial" w:hint="eastAsia"/>
          <w:sz w:val="24"/>
          <w:szCs w:val="24"/>
          <w:lang w:val="ro-RO"/>
        </w:rPr>
        <w:t>ă</w:t>
      </w:r>
      <w:r w:rsidRPr="00BD5275">
        <w:rPr>
          <w:rFonts w:ascii="Arial" w:hAnsi="Arial" w:cs="Arial"/>
          <w:sz w:val="24"/>
          <w:szCs w:val="24"/>
          <w:lang w:val="ro-RO"/>
        </w:rPr>
        <w:t>;</w:t>
      </w:r>
    </w:p>
    <w:p w:rsidR="00BD5275" w:rsidRDefault="00BD5275" w:rsidP="00BD5275">
      <w:pPr>
        <w:spacing w:after="0" w:line="240" w:lineRule="auto"/>
        <w:jc w:val="both"/>
        <w:rPr>
          <w:rFonts w:ascii="Arial" w:hAnsi="Arial" w:cs="Arial"/>
          <w:sz w:val="24"/>
          <w:szCs w:val="24"/>
          <w:lang w:val="ro-RO"/>
        </w:rPr>
      </w:pPr>
      <w:r w:rsidRPr="00BD5275">
        <w:rPr>
          <w:rFonts w:ascii="Arial" w:hAnsi="Arial" w:cs="Arial"/>
          <w:sz w:val="24"/>
          <w:szCs w:val="24"/>
          <w:lang w:val="ro-RO"/>
        </w:rPr>
        <w:t>- viteza redus</w:t>
      </w:r>
      <w:r w:rsidRPr="00BD5275">
        <w:rPr>
          <w:rFonts w:ascii="Arial" w:hAnsi="Arial" w:cs="Arial" w:hint="eastAsia"/>
          <w:sz w:val="24"/>
          <w:szCs w:val="24"/>
          <w:lang w:val="ro-RO"/>
        </w:rPr>
        <w:t>ă</w:t>
      </w:r>
      <w:r w:rsidRPr="00BD5275">
        <w:rPr>
          <w:rFonts w:ascii="Arial" w:hAnsi="Arial" w:cs="Arial"/>
          <w:sz w:val="24"/>
          <w:szCs w:val="24"/>
          <w:lang w:val="ro-RO"/>
        </w:rPr>
        <w:t xml:space="preserve"> de</w:t>
      </w:r>
      <w:r>
        <w:rPr>
          <w:rFonts w:ascii="Arial" w:hAnsi="Arial" w:cs="Arial"/>
          <w:sz w:val="24"/>
          <w:szCs w:val="24"/>
          <w:lang w:val="ro-RO"/>
        </w:rPr>
        <w:t xml:space="preserve"> </w:t>
      </w:r>
      <w:r w:rsidRPr="00BD5275">
        <w:rPr>
          <w:rFonts w:ascii="Arial" w:hAnsi="Arial" w:cs="Arial"/>
          <w:sz w:val="24"/>
          <w:szCs w:val="24"/>
          <w:lang w:val="ro-RO"/>
        </w:rPr>
        <w:t>circula</w:t>
      </w:r>
      <w:r w:rsidRPr="00BD5275">
        <w:rPr>
          <w:rFonts w:ascii="Arial" w:hAnsi="Arial" w:cs="Arial" w:hint="eastAsia"/>
          <w:sz w:val="24"/>
          <w:szCs w:val="24"/>
          <w:lang w:val="ro-RO"/>
        </w:rPr>
        <w:t>ţ</w:t>
      </w:r>
      <w:r w:rsidRPr="00BD5275">
        <w:rPr>
          <w:rFonts w:ascii="Arial" w:hAnsi="Arial" w:cs="Arial"/>
          <w:sz w:val="24"/>
          <w:szCs w:val="24"/>
          <w:lang w:val="ro-RO"/>
        </w:rPr>
        <w:t xml:space="preserve">ie a aerului </w:t>
      </w:r>
      <w:r w:rsidRPr="00BD5275">
        <w:rPr>
          <w:rFonts w:ascii="Arial" w:hAnsi="Arial" w:cs="Arial" w:hint="eastAsia"/>
          <w:sz w:val="24"/>
          <w:szCs w:val="24"/>
          <w:lang w:val="ro-RO"/>
        </w:rPr>
        <w:t>î</w:t>
      </w:r>
      <w:r w:rsidRPr="00BD5275">
        <w:rPr>
          <w:rFonts w:ascii="Arial" w:hAnsi="Arial" w:cs="Arial"/>
          <w:sz w:val="24"/>
          <w:szCs w:val="24"/>
          <w:lang w:val="ro-RO"/>
        </w:rPr>
        <w:t>n</w:t>
      </w:r>
      <w:r>
        <w:rPr>
          <w:rFonts w:ascii="Arial" w:hAnsi="Arial" w:cs="Arial"/>
          <w:sz w:val="24"/>
          <w:szCs w:val="24"/>
          <w:lang w:val="ro-RO"/>
        </w:rPr>
        <w:t xml:space="preserve"> </w:t>
      </w:r>
      <w:r w:rsidRPr="00BD5275">
        <w:rPr>
          <w:rFonts w:ascii="Arial" w:hAnsi="Arial" w:cs="Arial"/>
          <w:sz w:val="24"/>
          <w:szCs w:val="24"/>
          <w:lang w:val="ro-RO"/>
        </w:rPr>
        <w:t>hale minimizeaz</w:t>
      </w:r>
      <w:r w:rsidRPr="00BD5275">
        <w:rPr>
          <w:rFonts w:ascii="Arial" w:hAnsi="Arial" w:cs="Arial" w:hint="eastAsia"/>
          <w:sz w:val="24"/>
          <w:szCs w:val="24"/>
          <w:lang w:val="ro-RO"/>
        </w:rPr>
        <w:t>ă</w:t>
      </w:r>
      <w:r>
        <w:rPr>
          <w:rFonts w:ascii="Arial" w:hAnsi="Arial" w:cs="Arial"/>
          <w:sz w:val="24"/>
          <w:szCs w:val="24"/>
          <w:lang w:val="ro-RO"/>
        </w:rPr>
        <w:t xml:space="preserve"> </w:t>
      </w:r>
      <w:r w:rsidRPr="00BD5275">
        <w:rPr>
          <w:rFonts w:ascii="Arial" w:hAnsi="Arial" w:cs="Arial"/>
          <w:sz w:val="24"/>
          <w:szCs w:val="24"/>
          <w:lang w:val="ro-RO"/>
        </w:rPr>
        <w:t xml:space="preserve">emisiile de pulberi </w:t>
      </w:r>
      <w:r w:rsidRPr="00BD5275">
        <w:rPr>
          <w:rFonts w:ascii="Arial" w:hAnsi="Arial" w:cs="Arial" w:hint="eastAsia"/>
          <w:sz w:val="24"/>
          <w:szCs w:val="24"/>
          <w:lang w:val="ro-RO"/>
        </w:rPr>
        <w:t>ş</w:t>
      </w:r>
      <w:r w:rsidRPr="00BD5275">
        <w:rPr>
          <w:rFonts w:ascii="Arial" w:hAnsi="Arial" w:cs="Arial"/>
          <w:sz w:val="24"/>
          <w:szCs w:val="24"/>
          <w:lang w:val="ro-RO"/>
        </w:rPr>
        <w:t>i</w:t>
      </w:r>
      <w:r>
        <w:rPr>
          <w:rFonts w:ascii="Arial" w:hAnsi="Arial" w:cs="Arial"/>
          <w:sz w:val="24"/>
          <w:szCs w:val="24"/>
          <w:lang w:val="ro-RO"/>
        </w:rPr>
        <w:t xml:space="preserve"> </w:t>
      </w:r>
      <w:r w:rsidRPr="00BD5275">
        <w:rPr>
          <w:rFonts w:ascii="Arial" w:hAnsi="Arial" w:cs="Arial"/>
          <w:sz w:val="24"/>
          <w:szCs w:val="24"/>
          <w:lang w:val="ro-RO"/>
        </w:rPr>
        <w:t>aerosol;</w:t>
      </w:r>
    </w:p>
    <w:p w:rsidR="00BD5275" w:rsidRPr="00BD5275" w:rsidRDefault="00BD5275" w:rsidP="00BD5275">
      <w:pPr>
        <w:spacing w:after="0" w:line="240" w:lineRule="auto"/>
        <w:jc w:val="both"/>
        <w:rPr>
          <w:rFonts w:ascii="Arial" w:hAnsi="Arial" w:cs="Arial"/>
          <w:sz w:val="24"/>
          <w:szCs w:val="24"/>
          <w:lang w:val="ro-RO"/>
        </w:rPr>
      </w:pPr>
      <w:r w:rsidRPr="00BD5275">
        <w:rPr>
          <w:rFonts w:ascii="Arial" w:hAnsi="Arial" w:cs="Arial"/>
          <w:sz w:val="24"/>
          <w:szCs w:val="24"/>
          <w:lang w:val="ro-RO"/>
        </w:rPr>
        <w:t xml:space="preserve"> - controlul</w:t>
      </w:r>
      <w:r>
        <w:rPr>
          <w:rFonts w:ascii="Arial" w:hAnsi="Arial" w:cs="Arial"/>
          <w:sz w:val="24"/>
          <w:szCs w:val="24"/>
          <w:lang w:val="ro-RO"/>
        </w:rPr>
        <w:t xml:space="preserve"> </w:t>
      </w:r>
      <w:r w:rsidRPr="00BD5275">
        <w:rPr>
          <w:rFonts w:ascii="Arial" w:hAnsi="Arial" w:cs="Arial"/>
          <w:sz w:val="24"/>
          <w:szCs w:val="24"/>
          <w:lang w:val="ro-RO"/>
        </w:rPr>
        <w:t>automatizat al</w:t>
      </w:r>
      <w:r>
        <w:rPr>
          <w:rFonts w:ascii="Arial" w:hAnsi="Arial" w:cs="Arial"/>
          <w:sz w:val="24"/>
          <w:szCs w:val="24"/>
          <w:lang w:val="ro-RO"/>
        </w:rPr>
        <w:t xml:space="preserve"> </w:t>
      </w:r>
      <w:r w:rsidRPr="00BD5275">
        <w:rPr>
          <w:rFonts w:ascii="Arial" w:hAnsi="Arial" w:cs="Arial"/>
          <w:sz w:val="24"/>
          <w:szCs w:val="24"/>
          <w:lang w:val="ro-RO"/>
        </w:rPr>
        <w:t xml:space="preserve">microclimatului </w:t>
      </w:r>
      <w:r w:rsidRPr="00BD5275">
        <w:rPr>
          <w:rFonts w:ascii="Arial" w:hAnsi="Arial" w:cs="Arial" w:hint="eastAsia"/>
          <w:sz w:val="24"/>
          <w:szCs w:val="24"/>
          <w:lang w:val="ro-RO"/>
        </w:rPr>
        <w:t>î</w:t>
      </w:r>
      <w:r w:rsidRPr="00BD5275">
        <w:rPr>
          <w:rFonts w:ascii="Arial" w:hAnsi="Arial" w:cs="Arial"/>
          <w:sz w:val="24"/>
          <w:szCs w:val="24"/>
          <w:lang w:val="ro-RO"/>
        </w:rPr>
        <w:t>n</w:t>
      </w:r>
      <w:r>
        <w:rPr>
          <w:rFonts w:ascii="Arial" w:hAnsi="Arial" w:cs="Arial"/>
          <w:sz w:val="24"/>
          <w:szCs w:val="24"/>
          <w:lang w:val="ro-RO"/>
        </w:rPr>
        <w:t xml:space="preserve"> </w:t>
      </w:r>
      <w:r w:rsidRPr="00BD5275">
        <w:rPr>
          <w:rFonts w:ascii="Arial" w:hAnsi="Arial" w:cs="Arial"/>
          <w:sz w:val="24"/>
          <w:szCs w:val="24"/>
          <w:lang w:val="ro-RO"/>
        </w:rPr>
        <w:t>interiorul</w:t>
      </w:r>
      <w:r>
        <w:rPr>
          <w:rFonts w:ascii="Arial" w:hAnsi="Arial" w:cs="Arial"/>
          <w:sz w:val="24"/>
          <w:szCs w:val="24"/>
          <w:lang w:val="ro-RO"/>
        </w:rPr>
        <w:t xml:space="preserve"> </w:t>
      </w:r>
      <w:r w:rsidRPr="00BD5275">
        <w:rPr>
          <w:rFonts w:ascii="Arial" w:hAnsi="Arial" w:cs="Arial"/>
          <w:sz w:val="24"/>
          <w:szCs w:val="24"/>
          <w:lang w:val="ro-RO"/>
        </w:rPr>
        <w:t>ad</w:t>
      </w:r>
      <w:r w:rsidRPr="00BD5275">
        <w:rPr>
          <w:rFonts w:ascii="Arial" w:hAnsi="Arial" w:cs="Arial" w:hint="eastAsia"/>
          <w:sz w:val="24"/>
          <w:szCs w:val="24"/>
          <w:lang w:val="ro-RO"/>
        </w:rPr>
        <w:t>ă</w:t>
      </w:r>
      <w:r w:rsidRPr="00BD5275">
        <w:rPr>
          <w:rFonts w:ascii="Arial" w:hAnsi="Arial" w:cs="Arial"/>
          <w:sz w:val="24"/>
          <w:szCs w:val="24"/>
          <w:lang w:val="ro-RO"/>
        </w:rPr>
        <w:t>posturilor</w:t>
      </w:r>
    </w:p>
    <w:p w:rsidR="0054260B" w:rsidRDefault="00BD5275" w:rsidP="00BD5275">
      <w:pPr>
        <w:spacing w:after="0" w:line="240" w:lineRule="auto"/>
        <w:jc w:val="both"/>
        <w:rPr>
          <w:rFonts w:ascii="Arial" w:hAnsi="Arial" w:cs="Arial"/>
          <w:sz w:val="24"/>
          <w:szCs w:val="24"/>
          <w:lang w:val="ro-RO"/>
        </w:rPr>
      </w:pPr>
      <w:r w:rsidRPr="00BD5275">
        <w:rPr>
          <w:rFonts w:ascii="Arial" w:hAnsi="Arial" w:cs="Arial"/>
          <w:sz w:val="24"/>
          <w:szCs w:val="24"/>
          <w:lang w:val="ro-RO"/>
        </w:rPr>
        <w:t>- verificarea periodic</w:t>
      </w:r>
      <w:r w:rsidRPr="00BD5275">
        <w:rPr>
          <w:rFonts w:ascii="Arial" w:hAnsi="Arial" w:cs="Arial" w:hint="eastAsia"/>
          <w:sz w:val="24"/>
          <w:szCs w:val="24"/>
          <w:lang w:val="ro-RO"/>
        </w:rPr>
        <w:t>ă</w:t>
      </w:r>
      <w:r w:rsidRPr="00BD5275">
        <w:rPr>
          <w:rFonts w:ascii="Arial" w:hAnsi="Arial" w:cs="Arial"/>
          <w:sz w:val="24"/>
          <w:szCs w:val="24"/>
          <w:lang w:val="ro-RO"/>
        </w:rPr>
        <w:t xml:space="preserve"> a</w:t>
      </w:r>
      <w:r>
        <w:rPr>
          <w:rFonts w:ascii="Arial" w:hAnsi="Arial" w:cs="Arial"/>
          <w:sz w:val="24"/>
          <w:szCs w:val="24"/>
          <w:lang w:val="ro-RO"/>
        </w:rPr>
        <w:t xml:space="preserve"> </w:t>
      </w:r>
      <w:r w:rsidRPr="00BD5275">
        <w:rPr>
          <w:rFonts w:ascii="Arial" w:hAnsi="Arial" w:cs="Arial"/>
          <w:sz w:val="24"/>
          <w:szCs w:val="24"/>
          <w:lang w:val="ro-RO"/>
        </w:rPr>
        <w:t>etan</w:t>
      </w:r>
      <w:r w:rsidRPr="00BD5275">
        <w:rPr>
          <w:rFonts w:ascii="Arial" w:hAnsi="Arial" w:cs="Arial" w:hint="eastAsia"/>
          <w:sz w:val="24"/>
          <w:szCs w:val="24"/>
          <w:lang w:val="ro-RO"/>
        </w:rPr>
        <w:t>ş</w:t>
      </w:r>
      <w:r w:rsidRPr="00BD5275">
        <w:rPr>
          <w:rFonts w:ascii="Arial" w:hAnsi="Arial" w:cs="Arial"/>
          <w:sz w:val="24"/>
          <w:szCs w:val="24"/>
          <w:lang w:val="ro-RO"/>
        </w:rPr>
        <w:t>eit</w:t>
      </w:r>
      <w:r w:rsidRPr="00BD5275">
        <w:rPr>
          <w:rFonts w:ascii="Arial" w:hAnsi="Arial" w:cs="Arial" w:hint="eastAsia"/>
          <w:sz w:val="24"/>
          <w:szCs w:val="24"/>
          <w:lang w:val="ro-RO"/>
        </w:rPr>
        <w:t>ăţ</w:t>
      </w:r>
      <w:r w:rsidRPr="00BD5275">
        <w:rPr>
          <w:rFonts w:ascii="Arial" w:hAnsi="Arial" w:cs="Arial"/>
          <w:sz w:val="24"/>
          <w:szCs w:val="24"/>
          <w:lang w:val="ro-RO"/>
        </w:rPr>
        <w:t>ii sistemelor</w:t>
      </w:r>
      <w:r>
        <w:rPr>
          <w:rFonts w:ascii="Arial" w:hAnsi="Arial" w:cs="Arial"/>
          <w:sz w:val="24"/>
          <w:szCs w:val="24"/>
          <w:lang w:val="ro-RO"/>
        </w:rPr>
        <w:t xml:space="preserve"> </w:t>
      </w:r>
      <w:r w:rsidRPr="00BD5275">
        <w:rPr>
          <w:rFonts w:ascii="Arial" w:hAnsi="Arial" w:cs="Arial"/>
          <w:sz w:val="24"/>
          <w:szCs w:val="24"/>
          <w:lang w:val="ro-RO"/>
        </w:rPr>
        <w:t>de ad</w:t>
      </w:r>
      <w:r w:rsidRPr="00BD5275">
        <w:rPr>
          <w:rFonts w:ascii="Arial" w:hAnsi="Arial" w:cs="Arial" w:hint="eastAsia"/>
          <w:sz w:val="24"/>
          <w:szCs w:val="24"/>
          <w:lang w:val="ro-RO"/>
        </w:rPr>
        <w:t>ă</w:t>
      </w:r>
      <w:r w:rsidRPr="00BD5275">
        <w:rPr>
          <w:rFonts w:ascii="Arial" w:hAnsi="Arial" w:cs="Arial"/>
          <w:sz w:val="24"/>
          <w:szCs w:val="24"/>
          <w:lang w:val="ro-RO"/>
        </w:rPr>
        <w:t xml:space="preserve">pare </w:t>
      </w:r>
      <w:r w:rsidRPr="00BD5275">
        <w:rPr>
          <w:rFonts w:ascii="Arial" w:hAnsi="Arial" w:cs="Arial" w:hint="eastAsia"/>
          <w:sz w:val="24"/>
          <w:szCs w:val="24"/>
          <w:lang w:val="ro-RO"/>
        </w:rPr>
        <w:t>ş</w:t>
      </w:r>
      <w:r w:rsidRPr="00BD5275">
        <w:rPr>
          <w:rFonts w:ascii="Arial" w:hAnsi="Arial" w:cs="Arial"/>
          <w:sz w:val="24"/>
          <w:szCs w:val="24"/>
          <w:lang w:val="ro-RO"/>
        </w:rPr>
        <w:t>i</w:t>
      </w:r>
      <w:r>
        <w:rPr>
          <w:rFonts w:ascii="Arial" w:hAnsi="Arial" w:cs="Arial"/>
          <w:sz w:val="24"/>
          <w:szCs w:val="24"/>
          <w:lang w:val="ro-RO"/>
        </w:rPr>
        <w:t xml:space="preserve"> </w:t>
      </w:r>
      <w:r w:rsidRPr="00BD5275">
        <w:rPr>
          <w:rFonts w:ascii="Arial" w:hAnsi="Arial" w:cs="Arial"/>
          <w:sz w:val="24"/>
          <w:szCs w:val="24"/>
          <w:lang w:val="ro-RO"/>
        </w:rPr>
        <w:t>distribu</w:t>
      </w:r>
      <w:r w:rsidRPr="00BD5275">
        <w:rPr>
          <w:rFonts w:ascii="Arial" w:hAnsi="Arial" w:cs="Arial" w:hint="eastAsia"/>
          <w:sz w:val="24"/>
          <w:szCs w:val="24"/>
          <w:lang w:val="ro-RO"/>
        </w:rPr>
        <w:t>ţ</w:t>
      </w:r>
      <w:r w:rsidRPr="00BD5275">
        <w:rPr>
          <w:rFonts w:ascii="Arial" w:hAnsi="Arial" w:cs="Arial"/>
          <w:sz w:val="24"/>
          <w:szCs w:val="24"/>
          <w:lang w:val="ro-RO"/>
        </w:rPr>
        <w:t>ie a hranei</w:t>
      </w:r>
      <w:r>
        <w:rPr>
          <w:rFonts w:ascii="Arial" w:hAnsi="Arial" w:cs="Arial"/>
          <w:sz w:val="24"/>
          <w:szCs w:val="24"/>
          <w:lang w:val="ro-RO"/>
        </w:rPr>
        <w:t xml:space="preserve"> </w:t>
      </w:r>
      <w:r w:rsidRPr="00BD5275">
        <w:rPr>
          <w:rFonts w:ascii="Arial" w:hAnsi="Arial" w:cs="Arial"/>
          <w:sz w:val="24"/>
          <w:szCs w:val="24"/>
          <w:lang w:val="ro-RO"/>
        </w:rPr>
        <w:t>evit</w:t>
      </w:r>
      <w:r w:rsidRPr="00BD5275">
        <w:rPr>
          <w:rFonts w:ascii="Arial" w:hAnsi="Arial" w:cs="Arial" w:hint="eastAsia"/>
          <w:sz w:val="24"/>
          <w:szCs w:val="24"/>
          <w:lang w:val="ro-RO"/>
        </w:rPr>
        <w:t>â</w:t>
      </w:r>
      <w:r w:rsidRPr="00BD5275">
        <w:rPr>
          <w:rFonts w:ascii="Arial" w:hAnsi="Arial" w:cs="Arial"/>
          <w:sz w:val="24"/>
          <w:szCs w:val="24"/>
          <w:lang w:val="ro-RO"/>
        </w:rPr>
        <w:t>ndu-se astfel</w:t>
      </w:r>
      <w:r>
        <w:rPr>
          <w:rFonts w:ascii="Arial" w:hAnsi="Arial" w:cs="Arial"/>
          <w:sz w:val="24"/>
          <w:szCs w:val="24"/>
          <w:lang w:val="ro-RO"/>
        </w:rPr>
        <w:t xml:space="preserve"> </w:t>
      </w:r>
      <w:r w:rsidRPr="00BD5275">
        <w:rPr>
          <w:rFonts w:ascii="Arial" w:hAnsi="Arial" w:cs="Arial"/>
          <w:sz w:val="24"/>
          <w:szCs w:val="24"/>
          <w:lang w:val="ro-RO"/>
        </w:rPr>
        <w:t>pierderile de ap</w:t>
      </w:r>
      <w:r w:rsidRPr="00BD5275">
        <w:rPr>
          <w:rFonts w:ascii="Arial" w:hAnsi="Arial" w:cs="Arial" w:hint="eastAsia"/>
          <w:sz w:val="24"/>
          <w:szCs w:val="24"/>
          <w:lang w:val="ro-RO"/>
        </w:rPr>
        <w:t>ă</w:t>
      </w:r>
      <w:r w:rsidRPr="00BD5275">
        <w:rPr>
          <w:rFonts w:ascii="Arial" w:hAnsi="Arial" w:cs="Arial"/>
          <w:sz w:val="24"/>
          <w:szCs w:val="24"/>
          <w:lang w:val="ro-RO"/>
        </w:rPr>
        <w:t xml:space="preserve"> care</w:t>
      </w:r>
      <w:r>
        <w:rPr>
          <w:rFonts w:ascii="Arial" w:hAnsi="Arial" w:cs="Arial"/>
          <w:sz w:val="24"/>
          <w:szCs w:val="24"/>
          <w:lang w:val="ro-RO"/>
        </w:rPr>
        <w:t xml:space="preserve"> </w:t>
      </w:r>
      <w:r w:rsidRPr="00BD5275">
        <w:rPr>
          <w:rFonts w:ascii="Arial" w:hAnsi="Arial" w:cs="Arial"/>
          <w:sz w:val="24"/>
          <w:szCs w:val="24"/>
          <w:lang w:val="ro-RO"/>
        </w:rPr>
        <w:t>ar putea genera</w:t>
      </w:r>
      <w:r>
        <w:rPr>
          <w:rFonts w:ascii="Arial" w:hAnsi="Arial" w:cs="Arial"/>
          <w:sz w:val="24"/>
          <w:szCs w:val="24"/>
          <w:lang w:val="ro-RO"/>
        </w:rPr>
        <w:t xml:space="preserve"> </w:t>
      </w:r>
      <w:r w:rsidRPr="00BD5275">
        <w:rPr>
          <w:rFonts w:ascii="Arial" w:hAnsi="Arial" w:cs="Arial"/>
          <w:sz w:val="24"/>
          <w:szCs w:val="24"/>
          <w:lang w:val="ro-RO"/>
        </w:rPr>
        <w:t>cre</w:t>
      </w:r>
      <w:r w:rsidRPr="00BD5275">
        <w:rPr>
          <w:rFonts w:ascii="Arial" w:hAnsi="Arial" w:cs="Arial" w:hint="eastAsia"/>
          <w:sz w:val="24"/>
          <w:szCs w:val="24"/>
          <w:lang w:val="ro-RO"/>
        </w:rPr>
        <w:t>ş</w:t>
      </w:r>
      <w:r w:rsidRPr="00BD5275">
        <w:rPr>
          <w:rFonts w:ascii="Arial" w:hAnsi="Arial" w:cs="Arial"/>
          <w:sz w:val="24"/>
          <w:szCs w:val="24"/>
          <w:lang w:val="ro-RO"/>
        </w:rPr>
        <w:t>terea umidit</w:t>
      </w:r>
      <w:r w:rsidRPr="00BD5275">
        <w:rPr>
          <w:rFonts w:ascii="Arial" w:hAnsi="Arial" w:cs="Arial" w:hint="eastAsia"/>
          <w:sz w:val="24"/>
          <w:szCs w:val="24"/>
          <w:lang w:val="ro-RO"/>
        </w:rPr>
        <w:t>ăţ</w:t>
      </w:r>
      <w:r w:rsidRPr="00BD5275">
        <w:rPr>
          <w:rFonts w:ascii="Arial" w:hAnsi="Arial" w:cs="Arial"/>
          <w:sz w:val="24"/>
          <w:szCs w:val="24"/>
          <w:lang w:val="ro-RO"/>
        </w:rPr>
        <w:t>ii</w:t>
      </w:r>
      <w:r>
        <w:rPr>
          <w:rFonts w:ascii="Arial" w:hAnsi="Arial" w:cs="Arial"/>
          <w:sz w:val="24"/>
          <w:szCs w:val="24"/>
          <w:lang w:val="ro-RO"/>
        </w:rPr>
        <w:t xml:space="preserve"> </w:t>
      </w:r>
      <w:r w:rsidRPr="00BD5275">
        <w:rPr>
          <w:rFonts w:ascii="Arial" w:hAnsi="Arial" w:cs="Arial"/>
          <w:sz w:val="24"/>
          <w:szCs w:val="24"/>
          <w:lang w:val="ro-RO"/>
        </w:rPr>
        <w:t>dejec</w:t>
      </w:r>
      <w:r w:rsidRPr="00BD5275">
        <w:rPr>
          <w:rFonts w:ascii="Arial" w:hAnsi="Arial" w:cs="Arial" w:hint="eastAsia"/>
          <w:sz w:val="24"/>
          <w:szCs w:val="24"/>
          <w:lang w:val="ro-RO"/>
        </w:rPr>
        <w:t>ţ</w:t>
      </w:r>
      <w:r w:rsidRPr="00BD5275">
        <w:rPr>
          <w:rFonts w:ascii="Arial" w:hAnsi="Arial" w:cs="Arial"/>
          <w:sz w:val="24"/>
          <w:szCs w:val="24"/>
          <w:lang w:val="ro-RO"/>
        </w:rPr>
        <w:t xml:space="preserve">iilor </w:t>
      </w:r>
      <w:r w:rsidRPr="00BD5275">
        <w:rPr>
          <w:rFonts w:ascii="Arial" w:hAnsi="Arial" w:cs="Arial" w:hint="eastAsia"/>
          <w:sz w:val="24"/>
          <w:szCs w:val="24"/>
          <w:lang w:val="ro-RO"/>
        </w:rPr>
        <w:t>ş</w:t>
      </w:r>
      <w:r w:rsidRPr="00BD5275">
        <w:rPr>
          <w:rFonts w:ascii="Arial" w:hAnsi="Arial" w:cs="Arial"/>
          <w:sz w:val="24"/>
          <w:szCs w:val="24"/>
          <w:lang w:val="ro-RO"/>
        </w:rPr>
        <w:t>i emisiile de</w:t>
      </w:r>
      <w:r>
        <w:rPr>
          <w:rFonts w:ascii="Arial" w:hAnsi="Arial" w:cs="Arial"/>
          <w:sz w:val="24"/>
          <w:szCs w:val="24"/>
          <w:lang w:val="ro-RO"/>
        </w:rPr>
        <w:t xml:space="preserve"> </w:t>
      </w:r>
    </w:p>
    <w:p w:rsidR="00BD5275" w:rsidRPr="00BD5275" w:rsidRDefault="00BD5275" w:rsidP="00BD5275">
      <w:pPr>
        <w:spacing w:after="0" w:line="240" w:lineRule="auto"/>
        <w:jc w:val="both"/>
        <w:rPr>
          <w:rFonts w:ascii="Arial" w:hAnsi="Arial" w:cs="Arial"/>
          <w:sz w:val="24"/>
          <w:szCs w:val="24"/>
          <w:lang w:val="ro-RO"/>
        </w:rPr>
      </w:pPr>
      <w:r w:rsidRPr="00BD5275">
        <w:rPr>
          <w:rFonts w:ascii="Arial" w:hAnsi="Arial" w:cs="Arial"/>
          <w:sz w:val="24"/>
          <w:szCs w:val="24"/>
          <w:lang w:val="ro-RO"/>
        </w:rPr>
        <w:t>amoniac;</w:t>
      </w:r>
    </w:p>
    <w:p w:rsidR="00BD5275" w:rsidRPr="00BD5275" w:rsidRDefault="00BD5275" w:rsidP="00BD5275">
      <w:pPr>
        <w:spacing w:after="0" w:line="240" w:lineRule="auto"/>
        <w:jc w:val="both"/>
        <w:rPr>
          <w:rFonts w:ascii="Arial" w:hAnsi="Arial" w:cs="Arial"/>
          <w:sz w:val="24"/>
          <w:szCs w:val="24"/>
          <w:lang w:val="ro-RO"/>
        </w:rPr>
      </w:pPr>
      <w:r w:rsidRPr="00BD5275">
        <w:rPr>
          <w:rFonts w:ascii="Arial" w:hAnsi="Arial" w:cs="Arial"/>
          <w:sz w:val="24"/>
          <w:szCs w:val="24"/>
          <w:lang w:val="ro-RO"/>
        </w:rPr>
        <w:t>- men</w:t>
      </w:r>
      <w:r w:rsidRPr="00BD5275">
        <w:rPr>
          <w:rFonts w:ascii="Arial" w:hAnsi="Arial" w:cs="Arial" w:hint="eastAsia"/>
          <w:sz w:val="24"/>
          <w:szCs w:val="24"/>
          <w:lang w:val="ro-RO"/>
        </w:rPr>
        <w:t>ţ</w:t>
      </w:r>
      <w:r w:rsidRPr="00BD5275">
        <w:rPr>
          <w:rFonts w:ascii="Arial" w:hAnsi="Arial" w:cs="Arial"/>
          <w:sz w:val="24"/>
          <w:szCs w:val="24"/>
          <w:lang w:val="ro-RO"/>
        </w:rPr>
        <w:t>inerea dejec</w:t>
      </w:r>
      <w:r w:rsidRPr="00BD5275">
        <w:rPr>
          <w:rFonts w:ascii="Arial" w:hAnsi="Arial" w:cs="Arial" w:hint="eastAsia"/>
          <w:sz w:val="24"/>
          <w:szCs w:val="24"/>
          <w:lang w:val="ro-RO"/>
        </w:rPr>
        <w:t>ţ</w:t>
      </w:r>
      <w:r w:rsidRPr="00BD5275">
        <w:rPr>
          <w:rFonts w:ascii="Arial" w:hAnsi="Arial" w:cs="Arial"/>
          <w:sz w:val="24"/>
          <w:szCs w:val="24"/>
          <w:lang w:val="ro-RO"/>
        </w:rPr>
        <w:t>iilor</w:t>
      </w:r>
      <w:r>
        <w:rPr>
          <w:rFonts w:ascii="Arial" w:hAnsi="Arial" w:cs="Arial"/>
          <w:sz w:val="24"/>
          <w:szCs w:val="24"/>
          <w:lang w:val="ro-RO"/>
        </w:rPr>
        <w:t xml:space="preserve"> </w:t>
      </w:r>
      <w:r w:rsidRPr="00BD5275">
        <w:rPr>
          <w:rFonts w:ascii="Arial" w:hAnsi="Arial" w:cs="Arial"/>
          <w:sz w:val="24"/>
          <w:szCs w:val="24"/>
          <w:lang w:val="ro-RO"/>
        </w:rPr>
        <w:t xml:space="preserve">solide </w:t>
      </w:r>
      <w:r w:rsidRPr="00BD5275">
        <w:rPr>
          <w:rFonts w:ascii="Arial" w:hAnsi="Arial" w:cs="Arial" w:hint="eastAsia"/>
          <w:sz w:val="24"/>
          <w:szCs w:val="24"/>
          <w:lang w:val="ro-RO"/>
        </w:rPr>
        <w:t>î</w:t>
      </w:r>
      <w:r w:rsidRPr="00BD5275">
        <w:rPr>
          <w:rFonts w:ascii="Arial" w:hAnsi="Arial" w:cs="Arial"/>
          <w:sz w:val="24"/>
          <w:szCs w:val="24"/>
          <w:lang w:val="ro-RO"/>
        </w:rPr>
        <w:t>n form</w:t>
      </w:r>
      <w:r w:rsidRPr="00BD5275">
        <w:rPr>
          <w:rFonts w:ascii="Arial" w:hAnsi="Arial" w:cs="Arial" w:hint="eastAsia"/>
          <w:sz w:val="24"/>
          <w:szCs w:val="24"/>
          <w:lang w:val="ro-RO"/>
        </w:rPr>
        <w:t>ă</w:t>
      </w:r>
      <w:r w:rsidRPr="00BD5275">
        <w:rPr>
          <w:rFonts w:ascii="Arial" w:hAnsi="Arial" w:cs="Arial"/>
          <w:sz w:val="24"/>
          <w:szCs w:val="24"/>
          <w:lang w:val="ro-RO"/>
        </w:rPr>
        <w:t xml:space="preserve"> uscat</w:t>
      </w:r>
      <w:r w:rsidRPr="00BD5275">
        <w:rPr>
          <w:rFonts w:ascii="Arial" w:hAnsi="Arial" w:cs="Arial" w:hint="eastAsia"/>
          <w:sz w:val="24"/>
          <w:szCs w:val="24"/>
          <w:lang w:val="ro-RO"/>
        </w:rPr>
        <w:t>ă</w:t>
      </w:r>
      <w:r>
        <w:rPr>
          <w:rFonts w:ascii="Arial" w:hAnsi="Arial" w:cs="Arial"/>
          <w:sz w:val="24"/>
          <w:szCs w:val="24"/>
          <w:lang w:val="ro-RO"/>
        </w:rPr>
        <w:t xml:space="preserve"> </w:t>
      </w:r>
      <w:r w:rsidRPr="00BD5275">
        <w:rPr>
          <w:rFonts w:ascii="Arial" w:hAnsi="Arial" w:cs="Arial"/>
          <w:sz w:val="24"/>
          <w:szCs w:val="24"/>
          <w:lang w:val="ro-RO"/>
        </w:rPr>
        <w:t>pentru reducerea</w:t>
      </w:r>
      <w:r>
        <w:rPr>
          <w:rFonts w:ascii="Arial" w:hAnsi="Arial" w:cs="Arial"/>
          <w:sz w:val="24"/>
          <w:szCs w:val="24"/>
          <w:lang w:val="ro-RO"/>
        </w:rPr>
        <w:t xml:space="preserve"> </w:t>
      </w:r>
      <w:r w:rsidRPr="00BD5275">
        <w:rPr>
          <w:rFonts w:ascii="Arial" w:hAnsi="Arial" w:cs="Arial"/>
          <w:sz w:val="24"/>
          <w:szCs w:val="24"/>
          <w:lang w:val="ro-RO"/>
        </w:rPr>
        <w:t>emisiilor de amoniac;</w:t>
      </w:r>
    </w:p>
    <w:p w:rsidR="00BD5275" w:rsidRPr="00BD5275" w:rsidRDefault="00BD5275" w:rsidP="00BD5275">
      <w:pPr>
        <w:spacing w:after="0" w:line="240" w:lineRule="auto"/>
        <w:jc w:val="both"/>
        <w:rPr>
          <w:rFonts w:ascii="Arial" w:hAnsi="Arial" w:cs="Arial"/>
          <w:sz w:val="24"/>
          <w:szCs w:val="24"/>
          <w:lang w:val="ro-RO"/>
        </w:rPr>
      </w:pPr>
      <w:r w:rsidRPr="00BD5275">
        <w:rPr>
          <w:rFonts w:ascii="Arial" w:hAnsi="Arial" w:cs="Arial"/>
          <w:sz w:val="24"/>
          <w:szCs w:val="24"/>
          <w:lang w:val="ro-RO"/>
        </w:rPr>
        <w:t>- transportul dejec</w:t>
      </w:r>
      <w:r w:rsidRPr="00BD5275">
        <w:rPr>
          <w:rFonts w:ascii="Arial" w:hAnsi="Arial" w:cs="Arial" w:hint="eastAsia"/>
          <w:sz w:val="24"/>
          <w:szCs w:val="24"/>
          <w:lang w:val="ro-RO"/>
        </w:rPr>
        <w:t>ţ</w:t>
      </w:r>
      <w:r w:rsidRPr="00BD5275">
        <w:rPr>
          <w:rFonts w:ascii="Arial" w:hAnsi="Arial" w:cs="Arial"/>
          <w:sz w:val="24"/>
          <w:szCs w:val="24"/>
          <w:lang w:val="ro-RO"/>
        </w:rPr>
        <w:t>iilor</w:t>
      </w:r>
      <w:r>
        <w:rPr>
          <w:rFonts w:ascii="Arial" w:hAnsi="Arial" w:cs="Arial"/>
          <w:sz w:val="24"/>
          <w:szCs w:val="24"/>
          <w:lang w:val="ro-RO"/>
        </w:rPr>
        <w:t xml:space="preserve"> </w:t>
      </w:r>
      <w:r w:rsidRPr="00BD5275">
        <w:rPr>
          <w:rFonts w:ascii="Arial" w:hAnsi="Arial" w:cs="Arial"/>
          <w:sz w:val="24"/>
          <w:szCs w:val="24"/>
          <w:lang w:val="ro-RO"/>
        </w:rPr>
        <w:t>solide cu mijloace de</w:t>
      </w:r>
      <w:r>
        <w:rPr>
          <w:rFonts w:ascii="Arial" w:hAnsi="Arial" w:cs="Arial"/>
          <w:sz w:val="24"/>
          <w:szCs w:val="24"/>
          <w:lang w:val="ro-RO"/>
        </w:rPr>
        <w:t xml:space="preserve"> </w:t>
      </w:r>
      <w:r w:rsidRPr="00BD5275">
        <w:rPr>
          <w:rFonts w:ascii="Arial" w:hAnsi="Arial" w:cs="Arial"/>
          <w:sz w:val="24"/>
          <w:szCs w:val="24"/>
          <w:lang w:val="ro-RO"/>
        </w:rPr>
        <w:t>transport adecvate</w:t>
      </w:r>
      <w:r>
        <w:rPr>
          <w:rFonts w:ascii="Arial" w:hAnsi="Arial" w:cs="Arial"/>
          <w:sz w:val="24"/>
          <w:szCs w:val="24"/>
          <w:lang w:val="ro-RO"/>
        </w:rPr>
        <w:t xml:space="preserve"> </w:t>
      </w:r>
      <w:r w:rsidRPr="00BD5275">
        <w:rPr>
          <w:rFonts w:ascii="Arial" w:hAnsi="Arial" w:cs="Arial"/>
          <w:sz w:val="24"/>
          <w:szCs w:val="24"/>
          <w:lang w:val="ro-RO"/>
        </w:rPr>
        <w:t>pentru a evita poluarea</w:t>
      </w:r>
      <w:r>
        <w:rPr>
          <w:rFonts w:ascii="Arial" w:hAnsi="Arial" w:cs="Arial"/>
          <w:sz w:val="24"/>
          <w:szCs w:val="24"/>
          <w:lang w:val="ro-RO"/>
        </w:rPr>
        <w:t xml:space="preserve"> </w:t>
      </w:r>
      <w:r w:rsidRPr="00BD5275">
        <w:rPr>
          <w:rFonts w:ascii="Arial" w:hAnsi="Arial" w:cs="Arial"/>
          <w:sz w:val="24"/>
          <w:szCs w:val="24"/>
          <w:lang w:val="ro-RO"/>
        </w:rPr>
        <w:t>mediului prin pierderile</w:t>
      </w:r>
      <w:r>
        <w:rPr>
          <w:rFonts w:ascii="Arial" w:hAnsi="Arial" w:cs="Arial"/>
          <w:sz w:val="24"/>
          <w:szCs w:val="24"/>
          <w:lang w:val="ro-RO"/>
        </w:rPr>
        <w:t xml:space="preserve"> </w:t>
      </w:r>
      <w:r w:rsidRPr="00BD5275">
        <w:rPr>
          <w:rFonts w:ascii="Arial" w:hAnsi="Arial" w:cs="Arial"/>
          <w:sz w:val="24"/>
          <w:szCs w:val="24"/>
          <w:lang w:val="ro-RO"/>
        </w:rPr>
        <w:t xml:space="preserve">acestora </w:t>
      </w:r>
      <w:r w:rsidRPr="00BD5275">
        <w:rPr>
          <w:rFonts w:ascii="Arial" w:hAnsi="Arial" w:cs="Arial" w:hint="eastAsia"/>
          <w:sz w:val="24"/>
          <w:szCs w:val="24"/>
          <w:lang w:val="ro-RO"/>
        </w:rPr>
        <w:t>ş</w:t>
      </w:r>
      <w:r w:rsidRPr="00BD5275">
        <w:rPr>
          <w:rFonts w:ascii="Arial" w:hAnsi="Arial" w:cs="Arial"/>
          <w:sz w:val="24"/>
          <w:szCs w:val="24"/>
          <w:lang w:val="ro-RO"/>
        </w:rPr>
        <w:t>i prin miros.</w:t>
      </w:r>
    </w:p>
    <w:p w:rsidR="00BD5275" w:rsidRPr="00BD5275" w:rsidRDefault="00BD5275" w:rsidP="00BD5275">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BD5275">
        <w:rPr>
          <w:rFonts w:ascii="Arial" w:hAnsi="Arial" w:cs="Arial"/>
          <w:sz w:val="24"/>
          <w:szCs w:val="24"/>
          <w:lang w:val="ro-RO"/>
        </w:rPr>
        <w:t>transportul dejec</w:t>
      </w:r>
      <w:r w:rsidRPr="00BD5275">
        <w:rPr>
          <w:rFonts w:ascii="Arial" w:hAnsi="Arial" w:cs="Arial" w:hint="eastAsia"/>
          <w:sz w:val="24"/>
          <w:szCs w:val="24"/>
          <w:lang w:val="ro-RO"/>
        </w:rPr>
        <w:t>ţ</w:t>
      </w:r>
      <w:r w:rsidRPr="00BD5275">
        <w:rPr>
          <w:rFonts w:ascii="Arial" w:hAnsi="Arial" w:cs="Arial"/>
          <w:sz w:val="24"/>
          <w:szCs w:val="24"/>
          <w:lang w:val="ro-RO"/>
        </w:rPr>
        <w:t>iilor</w:t>
      </w:r>
      <w:r>
        <w:rPr>
          <w:rFonts w:ascii="Arial" w:hAnsi="Arial" w:cs="Arial"/>
          <w:sz w:val="24"/>
          <w:szCs w:val="24"/>
          <w:lang w:val="ro-RO"/>
        </w:rPr>
        <w:t xml:space="preserve"> </w:t>
      </w:r>
      <w:r w:rsidRPr="00BD5275">
        <w:rPr>
          <w:rFonts w:ascii="Arial" w:hAnsi="Arial" w:cs="Arial"/>
          <w:sz w:val="24"/>
          <w:szCs w:val="24"/>
          <w:lang w:val="ro-RO"/>
        </w:rPr>
        <w:t>solide cu mijloace de</w:t>
      </w:r>
      <w:r>
        <w:rPr>
          <w:rFonts w:ascii="Arial" w:hAnsi="Arial" w:cs="Arial"/>
          <w:sz w:val="24"/>
          <w:szCs w:val="24"/>
          <w:lang w:val="ro-RO"/>
        </w:rPr>
        <w:t xml:space="preserve"> </w:t>
      </w:r>
      <w:r w:rsidRPr="00BD5275">
        <w:rPr>
          <w:rFonts w:ascii="Arial" w:hAnsi="Arial" w:cs="Arial"/>
          <w:sz w:val="24"/>
          <w:szCs w:val="24"/>
          <w:lang w:val="ro-RO"/>
        </w:rPr>
        <w:t>transport adecvate</w:t>
      </w:r>
      <w:r>
        <w:rPr>
          <w:rFonts w:ascii="Arial" w:hAnsi="Arial" w:cs="Arial"/>
          <w:sz w:val="24"/>
          <w:szCs w:val="24"/>
          <w:lang w:val="ro-RO"/>
        </w:rPr>
        <w:t xml:space="preserve"> </w:t>
      </w:r>
      <w:r w:rsidRPr="00BD5275">
        <w:rPr>
          <w:rFonts w:ascii="Arial" w:hAnsi="Arial" w:cs="Arial"/>
          <w:sz w:val="24"/>
          <w:szCs w:val="24"/>
          <w:lang w:val="ro-RO"/>
        </w:rPr>
        <w:t>pentru a evita poluarea</w:t>
      </w:r>
      <w:r>
        <w:rPr>
          <w:rFonts w:ascii="Arial" w:hAnsi="Arial" w:cs="Arial"/>
          <w:sz w:val="24"/>
          <w:szCs w:val="24"/>
          <w:lang w:val="ro-RO"/>
        </w:rPr>
        <w:t xml:space="preserve"> </w:t>
      </w:r>
      <w:r w:rsidRPr="00BD5275">
        <w:rPr>
          <w:rFonts w:ascii="Arial" w:hAnsi="Arial" w:cs="Arial"/>
          <w:sz w:val="24"/>
          <w:szCs w:val="24"/>
          <w:lang w:val="ro-RO"/>
        </w:rPr>
        <w:t>mediului prin pierderile</w:t>
      </w:r>
      <w:r>
        <w:rPr>
          <w:rFonts w:ascii="Arial" w:hAnsi="Arial" w:cs="Arial"/>
          <w:sz w:val="24"/>
          <w:szCs w:val="24"/>
          <w:lang w:val="ro-RO"/>
        </w:rPr>
        <w:t xml:space="preserve"> </w:t>
      </w:r>
      <w:r w:rsidRPr="00BD5275">
        <w:rPr>
          <w:rFonts w:ascii="Arial" w:hAnsi="Arial" w:cs="Arial"/>
          <w:sz w:val="24"/>
          <w:szCs w:val="24"/>
          <w:lang w:val="ro-RO"/>
        </w:rPr>
        <w:t xml:space="preserve">acestora </w:t>
      </w:r>
      <w:r w:rsidRPr="00BD5275">
        <w:rPr>
          <w:rFonts w:ascii="Arial" w:hAnsi="Arial" w:cs="Arial" w:hint="eastAsia"/>
          <w:sz w:val="24"/>
          <w:szCs w:val="24"/>
          <w:lang w:val="ro-RO"/>
        </w:rPr>
        <w:t>ş</w:t>
      </w:r>
      <w:r w:rsidRPr="00BD5275">
        <w:rPr>
          <w:rFonts w:ascii="Arial" w:hAnsi="Arial" w:cs="Arial"/>
          <w:sz w:val="24"/>
          <w:szCs w:val="24"/>
          <w:lang w:val="ro-RO"/>
        </w:rPr>
        <w:t>i prin miros;</w:t>
      </w:r>
    </w:p>
    <w:p w:rsidR="00BD5275" w:rsidRDefault="00BD5275" w:rsidP="00BD5275">
      <w:pPr>
        <w:spacing w:after="0" w:line="240" w:lineRule="auto"/>
        <w:jc w:val="both"/>
        <w:rPr>
          <w:rFonts w:ascii="Arial" w:hAnsi="Arial" w:cs="Arial"/>
          <w:sz w:val="24"/>
          <w:szCs w:val="24"/>
          <w:lang w:val="ro-RO"/>
        </w:rPr>
      </w:pPr>
      <w:r w:rsidRPr="00BD5275">
        <w:rPr>
          <w:rFonts w:ascii="Arial" w:hAnsi="Arial" w:cs="Arial"/>
          <w:sz w:val="24"/>
          <w:szCs w:val="24"/>
          <w:lang w:val="ro-RO"/>
        </w:rPr>
        <w:t>- valorificarea ritmic</w:t>
      </w:r>
      <w:r w:rsidRPr="00BD5275">
        <w:rPr>
          <w:rFonts w:ascii="Arial" w:hAnsi="Arial" w:cs="Arial" w:hint="eastAsia"/>
          <w:sz w:val="24"/>
          <w:szCs w:val="24"/>
          <w:lang w:val="ro-RO"/>
        </w:rPr>
        <w:t>ă</w:t>
      </w:r>
      <w:r w:rsidRPr="00BD5275">
        <w:rPr>
          <w:rFonts w:ascii="Arial" w:hAnsi="Arial" w:cs="Arial"/>
          <w:sz w:val="24"/>
          <w:szCs w:val="24"/>
          <w:lang w:val="ro-RO"/>
        </w:rPr>
        <w:t xml:space="preserve"> a</w:t>
      </w:r>
      <w:r>
        <w:rPr>
          <w:rFonts w:ascii="Arial" w:hAnsi="Arial" w:cs="Arial"/>
          <w:sz w:val="24"/>
          <w:szCs w:val="24"/>
          <w:lang w:val="ro-RO"/>
        </w:rPr>
        <w:t xml:space="preserve"> </w:t>
      </w:r>
      <w:r w:rsidRPr="00BD5275">
        <w:rPr>
          <w:rFonts w:ascii="Arial" w:hAnsi="Arial" w:cs="Arial"/>
          <w:sz w:val="24"/>
          <w:szCs w:val="24"/>
          <w:lang w:val="ro-RO"/>
        </w:rPr>
        <w:t>dejectiilor solide c</w:t>
      </w:r>
      <w:r w:rsidRPr="00BD5275">
        <w:rPr>
          <w:rFonts w:ascii="Arial" w:hAnsi="Arial" w:cs="Arial" w:hint="eastAsia"/>
          <w:sz w:val="24"/>
          <w:szCs w:val="24"/>
          <w:lang w:val="ro-RO"/>
        </w:rPr>
        <w:t>ă</w:t>
      </w:r>
      <w:r w:rsidRPr="00BD5275">
        <w:rPr>
          <w:rFonts w:ascii="Arial" w:hAnsi="Arial" w:cs="Arial"/>
          <w:sz w:val="24"/>
          <w:szCs w:val="24"/>
          <w:lang w:val="ro-RO"/>
        </w:rPr>
        <w:t>tre</w:t>
      </w:r>
      <w:r>
        <w:rPr>
          <w:rFonts w:ascii="Arial" w:hAnsi="Arial" w:cs="Arial"/>
          <w:sz w:val="24"/>
          <w:szCs w:val="24"/>
          <w:lang w:val="ro-RO"/>
        </w:rPr>
        <w:t xml:space="preserve"> </w:t>
      </w:r>
      <w:r w:rsidRPr="00BD5275">
        <w:rPr>
          <w:rFonts w:ascii="Arial" w:hAnsi="Arial" w:cs="Arial"/>
          <w:sz w:val="24"/>
          <w:szCs w:val="24"/>
          <w:lang w:val="ro-RO"/>
        </w:rPr>
        <w:t>ter</w:t>
      </w:r>
      <w:r w:rsidRPr="00BD5275">
        <w:rPr>
          <w:rFonts w:ascii="Arial" w:hAnsi="Arial" w:cs="Arial" w:hint="eastAsia"/>
          <w:sz w:val="24"/>
          <w:szCs w:val="24"/>
          <w:lang w:val="ro-RO"/>
        </w:rPr>
        <w:t>ţ</w:t>
      </w:r>
      <w:r w:rsidRPr="00BD5275">
        <w:rPr>
          <w:rFonts w:ascii="Arial" w:hAnsi="Arial" w:cs="Arial"/>
          <w:sz w:val="24"/>
          <w:szCs w:val="24"/>
          <w:lang w:val="ro-RO"/>
        </w:rPr>
        <w:t xml:space="preserve">i; </w:t>
      </w:r>
    </w:p>
    <w:p w:rsidR="00BD5275" w:rsidRDefault="00BD5275" w:rsidP="00BD5275">
      <w:pPr>
        <w:spacing w:after="0" w:line="240" w:lineRule="auto"/>
        <w:jc w:val="both"/>
        <w:rPr>
          <w:rFonts w:ascii="Arial" w:eastAsia="Calibri" w:hAnsi="Arial" w:cs="Arial"/>
          <w:b/>
          <w:bCs/>
          <w:color w:val="000000"/>
          <w:sz w:val="24"/>
          <w:lang w:val="ro-RO"/>
        </w:rPr>
      </w:pPr>
      <w:r>
        <w:rPr>
          <w:rFonts w:ascii="Arial" w:hAnsi="Arial" w:cs="Arial"/>
          <w:sz w:val="24"/>
          <w:szCs w:val="24"/>
          <w:lang w:val="ro-RO"/>
        </w:rPr>
        <w:t>-m</w:t>
      </w:r>
      <w:r w:rsidRPr="00BD5275">
        <w:rPr>
          <w:rFonts w:ascii="Arial" w:hAnsi="Arial" w:cs="Arial"/>
          <w:sz w:val="24"/>
          <w:szCs w:val="24"/>
          <w:lang w:val="ro-RO"/>
        </w:rPr>
        <w:t>anagementul</w:t>
      </w:r>
      <w:r>
        <w:rPr>
          <w:rFonts w:ascii="Arial" w:hAnsi="Arial" w:cs="Arial"/>
          <w:sz w:val="24"/>
          <w:szCs w:val="24"/>
          <w:lang w:val="ro-RO"/>
        </w:rPr>
        <w:t xml:space="preserve"> </w:t>
      </w:r>
      <w:r w:rsidRPr="00BD5275">
        <w:rPr>
          <w:rFonts w:ascii="Arial" w:hAnsi="Arial" w:cs="Arial"/>
          <w:sz w:val="24"/>
          <w:szCs w:val="24"/>
          <w:lang w:val="ro-RO"/>
        </w:rPr>
        <w:t>azotului: aplicarea</w:t>
      </w:r>
      <w:r>
        <w:rPr>
          <w:rFonts w:ascii="Arial" w:hAnsi="Arial" w:cs="Arial"/>
          <w:sz w:val="24"/>
          <w:szCs w:val="24"/>
          <w:lang w:val="ro-RO"/>
        </w:rPr>
        <w:t xml:space="preserve"> </w:t>
      </w:r>
      <w:r w:rsidRPr="00BD5275">
        <w:rPr>
          <w:rFonts w:ascii="Arial" w:hAnsi="Arial" w:cs="Arial"/>
          <w:sz w:val="24"/>
          <w:szCs w:val="24"/>
          <w:lang w:val="ro-RO"/>
        </w:rPr>
        <w:t>bunelor practici agricole</w:t>
      </w:r>
      <w:r>
        <w:rPr>
          <w:rFonts w:ascii="Arial" w:hAnsi="Arial" w:cs="Arial"/>
          <w:sz w:val="24"/>
          <w:szCs w:val="24"/>
          <w:lang w:val="ro-RO"/>
        </w:rPr>
        <w:t xml:space="preserve"> </w:t>
      </w:r>
      <w:r w:rsidRPr="00BD5275">
        <w:rPr>
          <w:rFonts w:ascii="Arial" w:hAnsi="Arial" w:cs="Arial"/>
          <w:sz w:val="24"/>
          <w:szCs w:val="24"/>
          <w:lang w:val="ro-RO"/>
        </w:rPr>
        <w:t xml:space="preserve">la </w:t>
      </w:r>
      <w:r w:rsidRPr="00BD5275">
        <w:rPr>
          <w:rFonts w:ascii="Arial" w:hAnsi="Arial" w:cs="Arial" w:hint="eastAsia"/>
          <w:sz w:val="24"/>
          <w:szCs w:val="24"/>
          <w:lang w:val="ro-RO"/>
        </w:rPr>
        <w:t>î</w:t>
      </w:r>
      <w:r w:rsidRPr="00BD5275">
        <w:rPr>
          <w:rFonts w:ascii="Arial" w:hAnsi="Arial" w:cs="Arial"/>
          <w:sz w:val="24"/>
          <w:szCs w:val="24"/>
          <w:lang w:val="ro-RO"/>
        </w:rPr>
        <w:t>mpr</w:t>
      </w:r>
      <w:r w:rsidRPr="00BD5275">
        <w:rPr>
          <w:rFonts w:ascii="Arial" w:hAnsi="Arial" w:cs="Arial" w:hint="eastAsia"/>
          <w:sz w:val="24"/>
          <w:szCs w:val="24"/>
          <w:lang w:val="ro-RO"/>
        </w:rPr>
        <w:t>ăş</w:t>
      </w:r>
      <w:r w:rsidRPr="00BD5275">
        <w:rPr>
          <w:rFonts w:ascii="Arial" w:hAnsi="Arial" w:cs="Arial"/>
          <w:sz w:val="24"/>
          <w:szCs w:val="24"/>
          <w:lang w:val="ro-RO"/>
        </w:rPr>
        <w:t>tierea pe</w:t>
      </w:r>
      <w:r>
        <w:rPr>
          <w:rFonts w:ascii="Arial" w:hAnsi="Arial" w:cs="Arial"/>
          <w:sz w:val="24"/>
          <w:szCs w:val="24"/>
          <w:lang w:val="ro-RO"/>
        </w:rPr>
        <w:t xml:space="preserve"> </w:t>
      </w:r>
      <w:r w:rsidRPr="00BD5275">
        <w:rPr>
          <w:rFonts w:ascii="Arial" w:hAnsi="Arial" w:cs="Arial"/>
          <w:sz w:val="24"/>
          <w:szCs w:val="24"/>
          <w:lang w:val="ro-RO"/>
        </w:rPr>
        <w:t>c</w:t>
      </w:r>
      <w:r w:rsidRPr="00BD5275">
        <w:rPr>
          <w:rFonts w:ascii="Arial" w:hAnsi="Arial" w:cs="Arial" w:hint="eastAsia"/>
          <w:sz w:val="24"/>
          <w:szCs w:val="24"/>
          <w:lang w:val="ro-RO"/>
        </w:rPr>
        <w:t>â</w:t>
      </w:r>
      <w:r w:rsidRPr="00BD5275">
        <w:rPr>
          <w:rFonts w:ascii="Arial" w:hAnsi="Arial" w:cs="Arial"/>
          <w:sz w:val="24"/>
          <w:szCs w:val="24"/>
          <w:lang w:val="ro-RO"/>
        </w:rPr>
        <w:t>mp a dejec</w:t>
      </w:r>
      <w:r w:rsidRPr="00BD5275">
        <w:rPr>
          <w:rFonts w:ascii="Arial" w:hAnsi="Arial" w:cs="Arial" w:hint="eastAsia"/>
          <w:sz w:val="24"/>
          <w:szCs w:val="24"/>
          <w:lang w:val="ro-RO"/>
        </w:rPr>
        <w:t>ţ</w:t>
      </w:r>
      <w:r w:rsidRPr="00BD5275">
        <w:rPr>
          <w:rFonts w:ascii="Arial" w:hAnsi="Arial" w:cs="Arial"/>
          <w:sz w:val="24"/>
          <w:szCs w:val="24"/>
          <w:lang w:val="ro-RO"/>
        </w:rPr>
        <w:t>iilor</w:t>
      </w:r>
    </w:p>
    <w:p w:rsidR="002146ED" w:rsidRPr="00EB3CBC" w:rsidRDefault="002146ED" w:rsidP="00BD5275">
      <w:pPr>
        <w:spacing w:after="0" w:line="240" w:lineRule="auto"/>
        <w:jc w:val="both"/>
        <w:rPr>
          <w:rFonts w:ascii="Arial" w:eastAsia="Calibri" w:hAnsi="Arial" w:cs="Arial"/>
          <w:lang w:val="ro-RO"/>
        </w:rPr>
      </w:pPr>
      <w:r w:rsidRPr="00EB3CBC">
        <w:rPr>
          <w:rFonts w:ascii="Arial" w:eastAsia="Calibri" w:hAnsi="Arial" w:cs="Arial"/>
          <w:sz w:val="24"/>
          <w:szCs w:val="24"/>
          <w:lang w:val="ro-RO"/>
        </w:rPr>
        <w:t>In situatii speciale, cum ar fi îmbolnăviri masive în cadrul fermei deşeurile de origine animală se vor colecta, manipula şi elimina din activitate conform dispoziţiilor autorităţilor sanitar-veterinare, elaborate în acest sens. Se vor aplica măsurile pentru situaţii speciale şi va fi asigurată în permanenţă comunicarea (telefon, fax) cu personalul implicat din cadrul societăţii şi din partea autorităţilor locale.</w:t>
      </w:r>
    </w:p>
    <w:p w:rsidR="002146ED" w:rsidRPr="00EB3CBC" w:rsidRDefault="002146ED" w:rsidP="002146ED">
      <w:pPr>
        <w:spacing w:after="0" w:line="240" w:lineRule="auto"/>
        <w:jc w:val="both"/>
        <w:rPr>
          <w:rFonts w:ascii="Arial" w:eastAsia="Calibri" w:hAnsi="Arial" w:cs="Arial"/>
          <w:b/>
          <w:sz w:val="24"/>
          <w:szCs w:val="24"/>
          <w:lang w:val="ro-RO"/>
        </w:rPr>
      </w:pP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lastRenderedPageBreak/>
        <w:t>9. INSTALAŢII PENTRU EVACUAREA, REŢINEREA, DISPERSIA POLUANŢILOR ÎN MEDIU</w:t>
      </w: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9.1.   Emisii  în atmosferă</w:t>
      </w:r>
    </w:p>
    <w:p w:rsidR="002146ED" w:rsidRPr="00EB3CBC" w:rsidRDefault="002146ED" w:rsidP="002146ED">
      <w:pPr>
        <w:spacing w:after="0"/>
        <w:rPr>
          <w:rFonts w:ascii="Arial" w:eastAsia="Times New Roman" w:hAnsi="Arial" w:cs="Arial"/>
          <w:b/>
          <w:bCs/>
          <w:sz w:val="24"/>
          <w:szCs w:val="24"/>
          <w:lang w:val="ro-RO"/>
        </w:rPr>
      </w:pPr>
      <w:r w:rsidRPr="00EB3CBC">
        <w:rPr>
          <w:rFonts w:ascii="Arial" w:eastAsia="Times New Roman" w:hAnsi="Arial" w:cs="Arial"/>
          <w:b/>
          <w:bCs/>
          <w:sz w:val="24"/>
          <w:szCs w:val="24"/>
          <w:lang w:val="ro-RO"/>
        </w:rPr>
        <w:t>9.1.1. Emisii dirijate- nu este cazul</w:t>
      </w:r>
    </w:p>
    <w:p w:rsidR="002146ED" w:rsidRPr="00EB3CBC" w:rsidRDefault="002146ED" w:rsidP="002146ED">
      <w:pPr>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 xml:space="preserve">9.1.2. Emisii difuze </w:t>
      </w:r>
    </w:p>
    <w:p w:rsidR="002146ED" w:rsidRPr="00EB3CBC" w:rsidRDefault="002146ED" w:rsidP="002146ED">
      <w:pPr>
        <w:spacing w:after="0" w:line="240" w:lineRule="auto"/>
        <w:ind w:firstLine="709"/>
        <w:jc w:val="both"/>
        <w:rPr>
          <w:rFonts w:ascii="Arial" w:eastAsia="Calibri" w:hAnsi="Arial" w:cs="Arial"/>
          <w:color w:val="000000"/>
          <w:sz w:val="24"/>
          <w:szCs w:val="24"/>
          <w:lang w:val="ro-RO"/>
        </w:rPr>
      </w:pPr>
      <w:r w:rsidRPr="00EB3CBC">
        <w:rPr>
          <w:rFonts w:ascii="Arial" w:eastAsia="Calibri" w:hAnsi="Arial" w:cs="Arial"/>
          <w:color w:val="000000"/>
          <w:sz w:val="24"/>
          <w:szCs w:val="24"/>
          <w:lang w:val="ro-RO"/>
        </w:rPr>
        <w:t xml:space="preserve">Principalele emisii de poluanti atmosferici din activitatea fermelor de crestere a pasarilor sunt reprezentate de pierderile de amoniac si acid sulfuric care rezulta din procesele metabolice si din descompunerea dejectiilor. </w:t>
      </w:r>
    </w:p>
    <w:p w:rsidR="002146ED" w:rsidRPr="00EB3CBC" w:rsidRDefault="002146ED" w:rsidP="002146ED">
      <w:pPr>
        <w:spacing w:after="0" w:line="240" w:lineRule="auto"/>
        <w:rPr>
          <w:rFonts w:ascii="Book Antiqua" w:eastAsia="Times New Roman" w:hAnsi="Book Antiqua" w:cs="Times New Roman"/>
          <w:b/>
          <w:bCs/>
          <w:color w:val="000000"/>
          <w:sz w:val="24"/>
          <w:szCs w:val="24"/>
          <w:lang w:val="ro-RO"/>
        </w:rPr>
      </w:pPr>
    </w:p>
    <w:p w:rsidR="002146ED" w:rsidRPr="00EB3CBC" w:rsidRDefault="002146ED" w:rsidP="002146ED">
      <w:pPr>
        <w:spacing w:after="0" w:line="240" w:lineRule="auto"/>
        <w:rPr>
          <w:rFonts w:ascii="Arial" w:eastAsia="Times New Roman" w:hAnsi="Arial" w:cs="Arial"/>
          <w:b/>
          <w:bCs/>
          <w:color w:val="000000"/>
          <w:sz w:val="24"/>
          <w:szCs w:val="24"/>
          <w:lang w:val="ro-RO"/>
        </w:rPr>
      </w:pPr>
      <w:r w:rsidRPr="00EB3CBC">
        <w:rPr>
          <w:rFonts w:ascii="Arial" w:eastAsia="Times New Roman" w:hAnsi="Arial" w:cs="Arial"/>
          <w:b/>
          <w:bCs/>
          <w:color w:val="000000"/>
          <w:sz w:val="24"/>
          <w:szCs w:val="24"/>
          <w:lang w:val="ro-RO"/>
        </w:rPr>
        <w:t xml:space="preserve">Inventarul surselor de emisii </w:t>
      </w:r>
    </w:p>
    <w:tbl>
      <w:tblPr>
        <w:tblW w:w="1023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620"/>
        <w:gridCol w:w="1350"/>
        <w:gridCol w:w="1260"/>
        <w:gridCol w:w="1890"/>
        <w:gridCol w:w="3561"/>
      </w:tblGrid>
      <w:tr w:rsidR="002146ED" w:rsidRPr="00EB3CBC" w:rsidTr="00A515B2">
        <w:trPr>
          <w:tblHeader/>
        </w:trPr>
        <w:tc>
          <w:tcPr>
            <w:tcW w:w="556" w:type="dxa"/>
            <w:vAlign w:val="center"/>
          </w:tcPr>
          <w:p w:rsidR="002146ED" w:rsidRPr="00EB3CBC" w:rsidRDefault="002146ED" w:rsidP="002146ED">
            <w:pPr>
              <w:spacing w:after="0" w:line="240" w:lineRule="auto"/>
              <w:jc w:val="both"/>
              <w:rPr>
                <w:rFonts w:ascii="Arial" w:eastAsia="Times New Roman" w:hAnsi="Arial" w:cs="Arial"/>
                <w:b/>
                <w:lang w:val="ro-RO"/>
              </w:rPr>
            </w:pPr>
            <w:r w:rsidRPr="00EB3CBC">
              <w:rPr>
                <w:rFonts w:ascii="Arial" w:eastAsia="Times New Roman" w:hAnsi="Arial" w:cs="Arial"/>
                <w:b/>
                <w:lang w:val="ro-RO"/>
              </w:rPr>
              <w:t>Nr. crt.</w:t>
            </w:r>
          </w:p>
        </w:tc>
        <w:tc>
          <w:tcPr>
            <w:tcW w:w="1620" w:type="dxa"/>
            <w:vAlign w:val="center"/>
          </w:tcPr>
          <w:p w:rsidR="002146ED" w:rsidRPr="00EB3CBC" w:rsidRDefault="002146ED" w:rsidP="002146ED">
            <w:pPr>
              <w:spacing w:after="0" w:line="240" w:lineRule="auto"/>
              <w:jc w:val="both"/>
              <w:rPr>
                <w:rFonts w:ascii="Arial" w:eastAsia="Times New Roman" w:hAnsi="Arial" w:cs="Arial"/>
                <w:b/>
                <w:lang w:val="ro-RO"/>
              </w:rPr>
            </w:pPr>
            <w:r w:rsidRPr="00EB3CBC">
              <w:rPr>
                <w:rFonts w:ascii="Arial" w:eastAsia="Times New Roman" w:hAnsi="Arial" w:cs="Arial"/>
                <w:b/>
                <w:lang w:val="ro-RO"/>
              </w:rPr>
              <w:t>Sursa generatoare</w:t>
            </w:r>
          </w:p>
        </w:tc>
        <w:tc>
          <w:tcPr>
            <w:tcW w:w="1350" w:type="dxa"/>
            <w:vAlign w:val="center"/>
          </w:tcPr>
          <w:p w:rsidR="002146ED" w:rsidRPr="00EB3CBC" w:rsidRDefault="002146ED" w:rsidP="002146ED">
            <w:pPr>
              <w:spacing w:after="0" w:line="240" w:lineRule="auto"/>
              <w:jc w:val="both"/>
              <w:rPr>
                <w:rFonts w:ascii="Arial" w:eastAsia="Times New Roman" w:hAnsi="Arial" w:cs="Arial"/>
                <w:b/>
                <w:lang w:val="ro-RO"/>
              </w:rPr>
            </w:pPr>
            <w:r w:rsidRPr="00EB3CBC">
              <w:rPr>
                <w:rFonts w:ascii="Arial" w:eastAsia="Times New Roman" w:hAnsi="Arial" w:cs="Arial"/>
                <w:b/>
                <w:lang w:val="ro-RO"/>
              </w:rPr>
              <w:t>Punct de</w:t>
            </w:r>
          </w:p>
          <w:p w:rsidR="002146ED" w:rsidRPr="00EB3CBC" w:rsidRDefault="002146ED" w:rsidP="002146ED">
            <w:pPr>
              <w:spacing w:after="0" w:line="240" w:lineRule="auto"/>
              <w:jc w:val="both"/>
              <w:rPr>
                <w:rFonts w:ascii="Arial" w:eastAsia="Times New Roman" w:hAnsi="Arial" w:cs="Arial"/>
                <w:b/>
                <w:lang w:val="ro-RO"/>
              </w:rPr>
            </w:pPr>
            <w:r w:rsidRPr="00EB3CBC">
              <w:rPr>
                <w:rFonts w:ascii="Arial" w:eastAsia="Times New Roman" w:hAnsi="Arial" w:cs="Arial"/>
                <w:b/>
                <w:lang w:val="ro-RO"/>
              </w:rPr>
              <w:t>emisie</w:t>
            </w:r>
          </w:p>
        </w:tc>
        <w:tc>
          <w:tcPr>
            <w:tcW w:w="1260" w:type="dxa"/>
            <w:vAlign w:val="center"/>
          </w:tcPr>
          <w:p w:rsidR="002146ED" w:rsidRPr="00EB3CBC" w:rsidRDefault="002146ED" w:rsidP="002146ED">
            <w:pPr>
              <w:spacing w:after="0" w:line="240" w:lineRule="auto"/>
              <w:ind w:hanging="212"/>
              <w:jc w:val="both"/>
              <w:rPr>
                <w:rFonts w:ascii="Arial" w:eastAsia="Times New Roman" w:hAnsi="Arial" w:cs="Arial"/>
                <w:b/>
                <w:lang w:val="ro-RO"/>
              </w:rPr>
            </w:pPr>
            <w:r w:rsidRPr="00EB3CBC">
              <w:rPr>
                <w:rFonts w:ascii="Arial" w:eastAsia="Times New Roman" w:hAnsi="Arial" w:cs="Arial"/>
                <w:b/>
                <w:lang w:val="ro-RO"/>
              </w:rPr>
              <w:t xml:space="preserve">       Poluanţi</w:t>
            </w:r>
          </w:p>
        </w:tc>
        <w:tc>
          <w:tcPr>
            <w:tcW w:w="1890" w:type="dxa"/>
            <w:vAlign w:val="center"/>
          </w:tcPr>
          <w:p w:rsidR="002146ED" w:rsidRPr="00EB3CBC" w:rsidRDefault="002146ED" w:rsidP="002146ED">
            <w:pPr>
              <w:spacing w:after="0" w:line="240" w:lineRule="auto"/>
              <w:jc w:val="both"/>
              <w:rPr>
                <w:rFonts w:ascii="Arial" w:eastAsia="Times New Roman" w:hAnsi="Arial" w:cs="Arial"/>
                <w:b/>
                <w:lang w:val="ro-RO"/>
              </w:rPr>
            </w:pPr>
            <w:r w:rsidRPr="00EB3CBC">
              <w:rPr>
                <w:rFonts w:ascii="Arial" w:eastAsia="Times New Roman" w:hAnsi="Arial" w:cs="Arial"/>
                <w:b/>
                <w:lang w:val="ro-RO"/>
              </w:rPr>
              <w:t>Sistem de control /  echipament reţinerea poluanţilor</w:t>
            </w:r>
          </w:p>
        </w:tc>
        <w:tc>
          <w:tcPr>
            <w:tcW w:w="3561" w:type="dxa"/>
            <w:vAlign w:val="center"/>
          </w:tcPr>
          <w:p w:rsidR="002146ED" w:rsidRPr="00EB3CBC" w:rsidRDefault="002146ED" w:rsidP="002146ED">
            <w:pPr>
              <w:spacing w:after="0" w:line="240" w:lineRule="auto"/>
              <w:jc w:val="both"/>
              <w:rPr>
                <w:rFonts w:ascii="Arial" w:eastAsia="Times New Roman" w:hAnsi="Arial" w:cs="Arial"/>
                <w:b/>
                <w:lang w:val="ro-RO"/>
              </w:rPr>
            </w:pPr>
            <w:r w:rsidRPr="00EB3CBC">
              <w:rPr>
                <w:rFonts w:ascii="Arial" w:eastAsia="Times New Roman" w:hAnsi="Arial" w:cs="Arial"/>
                <w:b/>
                <w:lang w:val="ro-RO"/>
              </w:rPr>
              <w:t>Masuri de minimizare</w:t>
            </w:r>
          </w:p>
        </w:tc>
      </w:tr>
      <w:tr w:rsidR="002146ED" w:rsidRPr="00EB3CBC" w:rsidTr="00A515B2">
        <w:tc>
          <w:tcPr>
            <w:tcW w:w="556" w:type="dxa"/>
            <w:vAlign w:val="center"/>
          </w:tcPr>
          <w:p w:rsidR="002146ED" w:rsidRPr="00EB3CBC" w:rsidRDefault="002146ED" w:rsidP="002146ED">
            <w:pPr>
              <w:spacing w:after="0" w:line="240" w:lineRule="auto"/>
              <w:jc w:val="both"/>
              <w:rPr>
                <w:rFonts w:ascii="Arial" w:eastAsia="Times New Roman" w:hAnsi="Arial" w:cs="Arial"/>
                <w:lang w:val="ro-RO"/>
              </w:rPr>
            </w:pPr>
            <w:r w:rsidRPr="00EB3CBC">
              <w:rPr>
                <w:rFonts w:ascii="Arial" w:eastAsia="Times New Roman" w:hAnsi="Arial" w:cs="Arial"/>
                <w:lang w:val="ro-RO"/>
              </w:rPr>
              <w:t>1.</w:t>
            </w:r>
          </w:p>
        </w:tc>
        <w:tc>
          <w:tcPr>
            <w:tcW w:w="1620" w:type="dxa"/>
            <w:vAlign w:val="center"/>
          </w:tcPr>
          <w:p w:rsidR="002146ED" w:rsidRPr="00EB3CBC" w:rsidRDefault="002146ED" w:rsidP="002146ED">
            <w:pPr>
              <w:spacing w:after="0" w:line="240" w:lineRule="auto"/>
              <w:jc w:val="both"/>
              <w:rPr>
                <w:rFonts w:ascii="Arial" w:eastAsia="Times New Roman" w:hAnsi="Arial" w:cs="Arial"/>
                <w:lang w:val="ro-RO"/>
              </w:rPr>
            </w:pPr>
            <w:r w:rsidRPr="00EB3CBC">
              <w:rPr>
                <w:rFonts w:ascii="Arial" w:eastAsia="Times New Roman" w:hAnsi="Arial" w:cs="Arial"/>
                <w:lang w:val="ro-RO"/>
              </w:rPr>
              <w:t>Activitatea de creştere pui de carne</w:t>
            </w:r>
          </w:p>
        </w:tc>
        <w:tc>
          <w:tcPr>
            <w:tcW w:w="1350" w:type="dxa"/>
            <w:vAlign w:val="center"/>
          </w:tcPr>
          <w:p w:rsidR="002146ED" w:rsidRPr="00EB3CBC" w:rsidRDefault="002146ED" w:rsidP="002146ED">
            <w:pPr>
              <w:spacing w:after="0" w:line="240" w:lineRule="auto"/>
              <w:jc w:val="both"/>
              <w:rPr>
                <w:rFonts w:ascii="Arial" w:eastAsia="Times New Roman" w:hAnsi="Arial" w:cs="Arial"/>
                <w:lang w:val="ro-RO"/>
              </w:rPr>
            </w:pPr>
            <w:r w:rsidRPr="00EB3CBC">
              <w:rPr>
                <w:rFonts w:ascii="Arial" w:eastAsia="Times New Roman" w:hAnsi="Arial" w:cs="Arial"/>
                <w:lang w:val="ro-RO"/>
              </w:rPr>
              <w:t>Sistemul de ventilaţie al halelor</w:t>
            </w:r>
          </w:p>
        </w:tc>
        <w:tc>
          <w:tcPr>
            <w:tcW w:w="1260" w:type="dxa"/>
            <w:vAlign w:val="center"/>
          </w:tcPr>
          <w:p w:rsidR="002146ED" w:rsidRPr="00EB3CBC" w:rsidRDefault="002146ED" w:rsidP="002146ED">
            <w:pPr>
              <w:snapToGrid w:val="0"/>
              <w:spacing w:after="0" w:line="240" w:lineRule="auto"/>
              <w:ind w:left="284"/>
              <w:jc w:val="both"/>
              <w:rPr>
                <w:rFonts w:ascii="Arial" w:eastAsia="Times New Roman" w:hAnsi="Arial" w:cs="Arial"/>
                <w:lang w:val="ro-RO"/>
              </w:rPr>
            </w:pPr>
            <w:r w:rsidRPr="00EB3CBC">
              <w:rPr>
                <w:rFonts w:ascii="Arial" w:eastAsia="Times New Roman" w:hAnsi="Arial" w:cs="Arial"/>
                <w:lang w:val="ro-RO"/>
              </w:rPr>
              <w:t>H2S</w:t>
            </w:r>
          </w:p>
          <w:p w:rsidR="002146ED" w:rsidRPr="00EB3CBC" w:rsidRDefault="002146ED" w:rsidP="002146ED">
            <w:pPr>
              <w:snapToGrid w:val="0"/>
              <w:spacing w:after="0" w:line="240" w:lineRule="auto"/>
              <w:ind w:left="284"/>
              <w:jc w:val="both"/>
              <w:rPr>
                <w:rFonts w:ascii="Arial" w:eastAsia="Times New Roman" w:hAnsi="Arial" w:cs="Arial"/>
                <w:lang w:val="ro-RO"/>
              </w:rPr>
            </w:pPr>
            <w:r w:rsidRPr="00EB3CBC">
              <w:rPr>
                <w:rFonts w:ascii="Arial" w:eastAsia="Times New Roman" w:hAnsi="Arial" w:cs="Arial"/>
                <w:lang w:val="ro-RO"/>
              </w:rPr>
              <w:t>NH3</w:t>
            </w:r>
          </w:p>
          <w:p w:rsidR="002146ED" w:rsidRPr="00EB3CBC" w:rsidRDefault="002146ED" w:rsidP="002146ED">
            <w:pPr>
              <w:spacing w:after="0" w:line="240" w:lineRule="auto"/>
              <w:ind w:left="284"/>
              <w:jc w:val="both"/>
              <w:rPr>
                <w:rFonts w:ascii="Arial" w:eastAsia="Times New Roman" w:hAnsi="Arial" w:cs="Arial"/>
                <w:lang w:val="ro-RO"/>
              </w:rPr>
            </w:pPr>
            <w:r w:rsidRPr="00EB3CBC">
              <w:rPr>
                <w:rFonts w:ascii="Arial" w:eastAsia="Times New Roman" w:hAnsi="Arial" w:cs="Arial"/>
                <w:lang w:val="ro-RO"/>
              </w:rPr>
              <w:t>pulberi</w:t>
            </w:r>
          </w:p>
          <w:p w:rsidR="002146ED" w:rsidRPr="00EB3CBC" w:rsidRDefault="002146ED" w:rsidP="002146ED">
            <w:pPr>
              <w:spacing w:after="0" w:line="240" w:lineRule="auto"/>
              <w:jc w:val="both"/>
              <w:rPr>
                <w:rFonts w:ascii="Arial" w:eastAsia="Times New Roman" w:hAnsi="Arial" w:cs="Arial"/>
                <w:lang w:val="ro-RO"/>
              </w:rPr>
            </w:pPr>
          </w:p>
        </w:tc>
        <w:tc>
          <w:tcPr>
            <w:tcW w:w="1890" w:type="dxa"/>
            <w:vAlign w:val="center"/>
          </w:tcPr>
          <w:p w:rsidR="002146ED" w:rsidRPr="00EB3CBC" w:rsidRDefault="002146ED" w:rsidP="002146ED">
            <w:pPr>
              <w:spacing w:after="0" w:line="240" w:lineRule="auto"/>
              <w:ind w:left="-58"/>
              <w:jc w:val="both"/>
              <w:rPr>
                <w:rFonts w:ascii="Arial" w:eastAsia="Times New Roman" w:hAnsi="Arial" w:cs="Arial"/>
                <w:lang w:val="ro-RO"/>
              </w:rPr>
            </w:pPr>
            <w:r w:rsidRPr="00EB3CBC">
              <w:rPr>
                <w:rFonts w:ascii="Arial" w:eastAsia="Times New Roman" w:hAnsi="Arial" w:cs="Arial"/>
                <w:lang w:val="ro-RO"/>
              </w:rPr>
              <w:t>-ventilatoare la fiecare hala;</w:t>
            </w:r>
          </w:p>
          <w:p w:rsidR="002146ED" w:rsidRPr="00EB3CBC" w:rsidRDefault="002146ED" w:rsidP="002146ED">
            <w:pPr>
              <w:spacing w:after="0" w:line="240" w:lineRule="auto"/>
              <w:jc w:val="both"/>
              <w:rPr>
                <w:rFonts w:ascii="Arial" w:eastAsia="Times New Roman" w:hAnsi="Arial" w:cs="Arial"/>
                <w:bCs/>
                <w:lang w:val="ro-RO"/>
              </w:rPr>
            </w:pPr>
          </w:p>
        </w:tc>
        <w:tc>
          <w:tcPr>
            <w:tcW w:w="3561" w:type="dxa"/>
            <w:vAlign w:val="center"/>
          </w:tcPr>
          <w:p w:rsidR="002146ED" w:rsidRPr="00EB3CBC" w:rsidRDefault="002146ED" w:rsidP="002146ED">
            <w:pPr>
              <w:spacing w:after="0" w:line="240" w:lineRule="auto"/>
              <w:jc w:val="both"/>
              <w:rPr>
                <w:rFonts w:ascii="Arial" w:eastAsia="Times New Roman" w:hAnsi="Arial" w:cs="Arial"/>
                <w:lang w:val="ro-RO"/>
              </w:rPr>
            </w:pPr>
            <w:r w:rsidRPr="00EB3CBC">
              <w:rPr>
                <w:rFonts w:ascii="Arial" w:eastAsia="Times New Roman" w:hAnsi="Arial" w:cs="Arial"/>
                <w:lang w:val="ro-RO"/>
              </w:rPr>
              <w:t>-aplicarea tehnicilor nutriţionale, acceptate la nivel naţional prin care sa se reducă nutrienţii din dejecţiile de pasare</w:t>
            </w:r>
          </w:p>
        </w:tc>
      </w:tr>
      <w:tr w:rsidR="002146ED" w:rsidRPr="00EB3CBC" w:rsidTr="00A515B2">
        <w:tc>
          <w:tcPr>
            <w:tcW w:w="556" w:type="dxa"/>
            <w:vAlign w:val="center"/>
          </w:tcPr>
          <w:p w:rsidR="002146ED" w:rsidRPr="00EB3CBC" w:rsidRDefault="002146ED" w:rsidP="002146ED">
            <w:pPr>
              <w:spacing w:after="0" w:line="240" w:lineRule="auto"/>
              <w:jc w:val="center"/>
              <w:rPr>
                <w:rFonts w:ascii="Arial" w:eastAsia="Times New Roman" w:hAnsi="Arial" w:cs="Arial"/>
                <w:lang w:val="ro-RO"/>
              </w:rPr>
            </w:pPr>
            <w:r w:rsidRPr="00EB3CBC">
              <w:rPr>
                <w:rFonts w:ascii="Arial" w:eastAsia="Times New Roman" w:hAnsi="Arial" w:cs="Arial"/>
                <w:lang w:val="ro-RO"/>
              </w:rPr>
              <w:t>2.</w:t>
            </w:r>
          </w:p>
        </w:tc>
        <w:tc>
          <w:tcPr>
            <w:tcW w:w="1620" w:type="dxa"/>
            <w:vAlign w:val="center"/>
          </w:tcPr>
          <w:p w:rsidR="002146ED" w:rsidRPr="00EB3CBC" w:rsidRDefault="002146ED" w:rsidP="002146ED">
            <w:pPr>
              <w:spacing w:after="0" w:line="240" w:lineRule="auto"/>
              <w:rPr>
                <w:rFonts w:ascii="Arial" w:eastAsia="Times New Roman" w:hAnsi="Arial" w:cs="Arial"/>
                <w:lang w:val="ro-RO"/>
              </w:rPr>
            </w:pPr>
            <w:r w:rsidRPr="00EB3CBC">
              <w:rPr>
                <w:rFonts w:ascii="Arial" w:eastAsia="Times New Roman" w:hAnsi="Arial" w:cs="Arial"/>
                <w:lang w:val="ro-RO"/>
              </w:rPr>
              <w:t>Activitatea de transport</w:t>
            </w:r>
          </w:p>
        </w:tc>
        <w:tc>
          <w:tcPr>
            <w:tcW w:w="1350" w:type="dxa"/>
            <w:vAlign w:val="center"/>
          </w:tcPr>
          <w:p w:rsidR="002146ED" w:rsidRPr="00EB3CBC" w:rsidRDefault="002146ED" w:rsidP="002146ED">
            <w:pPr>
              <w:spacing w:after="0" w:line="240" w:lineRule="auto"/>
              <w:ind w:right="-94"/>
              <w:jc w:val="center"/>
              <w:rPr>
                <w:rFonts w:ascii="Arial" w:eastAsia="Times New Roman" w:hAnsi="Arial" w:cs="Arial"/>
                <w:lang w:val="ro-RO"/>
              </w:rPr>
            </w:pPr>
            <w:r w:rsidRPr="00EB3CBC">
              <w:rPr>
                <w:rFonts w:ascii="Arial" w:eastAsia="Times New Roman" w:hAnsi="Arial" w:cs="Arial"/>
                <w:lang w:val="ro-RO"/>
              </w:rPr>
              <w:t>-</w:t>
            </w:r>
          </w:p>
        </w:tc>
        <w:tc>
          <w:tcPr>
            <w:tcW w:w="1260" w:type="dxa"/>
            <w:vAlign w:val="center"/>
          </w:tcPr>
          <w:p w:rsidR="002146ED" w:rsidRPr="00EB3CBC" w:rsidRDefault="002146ED" w:rsidP="002146ED">
            <w:pPr>
              <w:spacing w:after="0" w:line="240" w:lineRule="auto"/>
              <w:ind w:right="-69"/>
              <w:rPr>
                <w:rFonts w:ascii="Arial" w:eastAsia="Times New Roman" w:hAnsi="Arial" w:cs="Arial"/>
                <w:lang w:val="ro-RO"/>
              </w:rPr>
            </w:pPr>
            <w:r w:rsidRPr="00EB3CBC">
              <w:rPr>
                <w:rFonts w:ascii="Arial" w:eastAsia="Times New Roman" w:hAnsi="Arial" w:cs="Arial"/>
                <w:lang w:val="ro-RO"/>
              </w:rPr>
              <w:t>CO</w:t>
            </w:r>
          </w:p>
          <w:p w:rsidR="002146ED" w:rsidRPr="00EB3CBC" w:rsidRDefault="002146ED" w:rsidP="002146ED">
            <w:pPr>
              <w:spacing w:after="0" w:line="240" w:lineRule="auto"/>
              <w:ind w:right="-69"/>
              <w:rPr>
                <w:rFonts w:ascii="Arial" w:eastAsia="Times New Roman" w:hAnsi="Arial" w:cs="Arial"/>
                <w:lang w:val="ro-RO"/>
              </w:rPr>
            </w:pPr>
            <w:r w:rsidRPr="00EB3CBC">
              <w:rPr>
                <w:rFonts w:ascii="Arial" w:eastAsia="Times New Roman" w:hAnsi="Arial" w:cs="Arial"/>
                <w:lang w:val="ro-RO"/>
              </w:rPr>
              <w:t>Nox</w:t>
            </w:r>
          </w:p>
          <w:p w:rsidR="002146ED" w:rsidRPr="00EB3CBC" w:rsidRDefault="002146ED" w:rsidP="002146ED">
            <w:pPr>
              <w:spacing w:after="0" w:line="240" w:lineRule="auto"/>
              <w:ind w:right="-69"/>
              <w:rPr>
                <w:rFonts w:ascii="Arial" w:eastAsia="Times New Roman" w:hAnsi="Arial" w:cs="Arial"/>
                <w:lang w:val="ro-RO"/>
              </w:rPr>
            </w:pPr>
            <w:r w:rsidRPr="00EB3CBC">
              <w:rPr>
                <w:rFonts w:ascii="Arial" w:eastAsia="Times New Roman" w:hAnsi="Arial" w:cs="Arial"/>
                <w:lang w:val="ro-RO"/>
              </w:rPr>
              <w:t>pulberi</w:t>
            </w:r>
          </w:p>
        </w:tc>
        <w:tc>
          <w:tcPr>
            <w:tcW w:w="1890" w:type="dxa"/>
            <w:vAlign w:val="center"/>
          </w:tcPr>
          <w:p w:rsidR="002146ED" w:rsidRPr="00EB3CBC" w:rsidRDefault="002146ED" w:rsidP="002146ED">
            <w:pPr>
              <w:spacing w:after="0" w:line="240" w:lineRule="auto"/>
              <w:ind w:right="-145"/>
              <w:rPr>
                <w:rFonts w:ascii="Arial" w:eastAsia="Times New Roman" w:hAnsi="Arial" w:cs="Arial"/>
                <w:lang w:val="ro-RO"/>
              </w:rPr>
            </w:pPr>
            <w:r w:rsidRPr="00EB3CBC">
              <w:rPr>
                <w:rFonts w:ascii="Arial" w:eastAsia="Times New Roman" w:hAnsi="Arial" w:cs="Arial"/>
                <w:lang w:val="ro-RO"/>
              </w:rPr>
              <w:t xml:space="preserve">              -</w:t>
            </w:r>
          </w:p>
        </w:tc>
        <w:tc>
          <w:tcPr>
            <w:tcW w:w="3561" w:type="dxa"/>
            <w:vAlign w:val="center"/>
          </w:tcPr>
          <w:p w:rsidR="002146ED" w:rsidRPr="00EB3CBC" w:rsidRDefault="002146ED" w:rsidP="002146ED">
            <w:pPr>
              <w:spacing w:after="0" w:line="240" w:lineRule="auto"/>
              <w:jc w:val="both"/>
              <w:rPr>
                <w:rFonts w:ascii="Arial" w:eastAsia="Times New Roman" w:hAnsi="Arial" w:cs="Arial"/>
                <w:lang w:val="ro-RO"/>
              </w:rPr>
            </w:pPr>
            <w:r w:rsidRPr="00EB3CBC">
              <w:rPr>
                <w:rFonts w:ascii="Arial" w:eastAsia="Times New Roman" w:hAnsi="Arial" w:cs="Arial"/>
                <w:lang w:val="ro-RO"/>
              </w:rPr>
              <w:t xml:space="preserve">-autovehiculele şi utilajele trebuie sa functioneaze la parametrii inscrisi în cartea tehnica, </w:t>
            </w:r>
          </w:p>
          <w:p w:rsidR="002146ED" w:rsidRPr="00EB3CBC" w:rsidRDefault="002146ED" w:rsidP="002146ED">
            <w:pPr>
              <w:spacing w:after="0" w:line="240" w:lineRule="auto"/>
              <w:jc w:val="both"/>
              <w:rPr>
                <w:rFonts w:ascii="Arial" w:eastAsia="Times New Roman" w:hAnsi="Arial" w:cs="Arial"/>
                <w:lang w:val="ro-RO"/>
              </w:rPr>
            </w:pPr>
            <w:r w:rsidRPr="00EB3CBC">
              <w:rPr>
                <w:rFonts w:ascii="Arial" w:eastAsia="Times New Roman" w:hAnsi="Arial" w:cs="Arial"/>
                <w:lang w:val="ro-RO"/>
              </w:rPr>
              <w:t>-efectuarea la termen a reviziilor tehnice privind verificarea parametrilor de functionare</w:t>
            </w:r>
          </w:p>
          <w:p w:rsidR="002146ED" w:rsidRPr="00EB3CBC" w:rsidRDefault="002146ED" w:rsidP="002146ED">
            <w:pPr>
              <w:spacing w:after="0" w:line="240" w:lineRule="auto"/>
              <w:jc w:val="both"/>
              <w:rPr>
                <w:rFonts w:ascii="Arial" w:eastAsia="Times New Roman" w:hAnsi="Arial" w:cs="Arial"/>
                <w:b/>
                <w:i/>
                <w:lang w:val="ro-RO"/>
              </w:rPr>
            </w:pPr>
            <w:r w:rsidRPr="00EB3CBC">
              <w:rPr>
                <w:rFonts w:ascii="Arial" w:eastAsia="Times New Roman" w:hAnsi="Arial" w:cs="Arial"/>
                <w:lang w:val="ro-RO"/>
              </w:rPr>
              <w:t>-reducerea vitezei de circulaţie.</w:t>
            </w:r>
          </w:p>
          <w:p w:rsidR="002146ED" w:rsidRPr="00EB3CBC" w:rsidRDefault="002146ED" w:rsidP="002146ED">
            <w:pPr>
              <w:spacing w:after="0" w:line="240" w:lineRule="auto"/>
              <w:jc w:val="both"/>
              <w:rPr>
                <w:rFonts w:ascii="Arial" w:eastAsia="Times New Roman" w:hAnsi="Arial" w:cs="Arial"/>
                <w:lang w:val="ro-RO"/>
              </w:rPr>
            </w:pPr>
            <w:r w:rsidRPr="00EB3CBC">
              <w:rPr>
                <w:rFonts w:ascii="Arial" w:eastAsia="Times New Roman" w:hAnsi="Arial" w:cs="Arial"/>
                <w:lang w:val="ro-RO"/>
              </w:rPr>
              <w:t>-oprirea motoarelor in perioada in care nu sunt implicate in activitate.</w:t>
            </w:r>
          </w:p>
        </w:tc>
      </w:tr>
      <w:tr w:rsidR="002146ED" w:rsidRPr="00EB3CBC" w:rsidTr="00A515B2">
        <w:tc>
          <w:tcPr>
            <w:tcW w:w="556" w:type="dxa"/>
            <w:vAlign w:val="center"/>
          </w:tcPr>
          <w:p w:rsidR="002146ED" w:rsidRPr="00EB3CBC" w:rsidRDefault="002146ED" w:rsidP="002146ED">
            <w:pPr>
              <w:spacing w:after="0" w:line="240" w:lineRule="auto"/>
              <w:jc w:val="center"/>
              <w:rPr>
                <w:rFonts w:ascii="Arial" w:eastAsia="Times New Roman" w:hAnsi="Arial" w:cs="Arial"/>
                <w:lang w:val="ro-RO"/>
              </w:rPr>
            </w:pPr>
            <w:r w:rsidRPr="00EB3CBC">
              <w:rPr>
                <w:rFonts w:ascii="Arial" w:eastAsia="Times New Roman" w:hAnsi="Arial" w:cs="Arial"/>
                <w:lang w:val="ro-RO"/>
              </w:rPr>
              <w:t>3.</w:t>
            </w:r>
          </w:p>
        </w:tc>
        <w:tc>
          <w:tcPr>
            <w:tcW w:w="1620" w:type="dxa"/>
            <w:vAlign w:val="center"/>
          </w:tcPr>
          <w:p w:rsidR="002146ED" w:rsidRPr="00EB3CBC" w:rsidRDefault="002146ED" w:rsidP="002146ED">
            <w:pPr>
              <w:spacing w:after="0" w:line="240" w:lineRule="auto"/>
              <w:rPr>
                <w:rFonts w:ascii="Arial" w:eastAsia="Times New Roman" w:hAnsi="Arial" w:cs="Arial"/>
                <w:lang w:val="ro-RO"/>
              </w:rPr>
            </w:pPr>
            <w:r w:rsidRPr="00EB3CBC">
              <w:rPr>
                <w:rFonts w:ascii="Arial" w:eastAsia="Times New Roman" w:hAnsi="Arial" w:cs="Arial"/>
                <w:lang w:val="ro-RO"/>
              </w:rPr>
              <w:t>Acivitatea de incalzire a halelor</w:t>
            </w:r>
          </w:p>
        </w:tc>
        <w:tc>
          <w:tcPr>
            <w:tcW w:w="1350" w:type="dxa"/>
            <w:vAlign w:val="center"/>
          </w:tcPr>
          <w:p w:rsidR="002146ED" w:rsidRPr="00EB3CBC" w:rsidRDefault="002146ED" w:rsidP="002146ED">
            <w:pPr>
              <w:spacing w:after="0" w:line="240" w:lineRule="auto"/>
              <w:ind w:right="-94"/>
              <w:jc w:val="center"/>
              <w:rPr>
                <w:rFonts w:ascii="Arial" w:eastAsia="Times New Roman" w:hAnsi="Arial" w:cs="Arial"/>
                <w:lang w:val="ro-RO"/>
              </w:rPr>
            </w:pPr>
            <w:r w:rsidRPr="00EB3CBC">
              <w:rPr>
                <w:rFonts w:ascii="Arial" w:eastAsia="Times New Roman" w:hAnsi="Arial" w:cs="Arial"/>
                <w:lang w:val="ro-RO"/>
              </w:rPr>
              <w:t>Sistemul de ventilaţie al halelor</w:t>
            </w:r>
          </w:p>
        </w:tc>
        <w:tc>
          <w:tcPr>
            <w:tcW w:w="1260" w:type="dxa"/>
            <w:vAlign w:val="center"/>
          </w:tcPr>
          <w:p w:rsidR="002146ED" w:rsidRPr="00EB3CBC" w:rsidRDefault="002146ED" w:rsidP="002146ED">
            <w:pPr>
              <w:spacing w:after="0" w:line="240" w:lineRule="auto"/>
              <w:ind w:right="-69"/>
              <w:rPr>
                <w:rFonts w:ascii="Arial" w:eastAsia="Times New Roman" w:hAnsi="Arial" w:cs="Arial"/>
                <w:lang w:val="ro-RO"/>
              </w:rPr>
            </w:pPr>
            <w:r w:rsidRPr="00EB3CBC">
              <w:rPr>
                <w:rFonts w:ascii="Arial" w:eastAsia="Times New Roman" w:hAnsi="Arial" w:cs="Arial"/>
                <w:lang w:val="ro-RO"/>
              </w:rPr>
              <w:t xml:space="preserve">CO </w:t>
            </w:r>
          </w:p>
          <w:p w:rsidR="002146ED" w:rsidRPr="00EB3CBC" w:rsidRDefault="002146ED" w:rsidP="002146ED">
            <w:pPr>
              <w:spacing w:after="0" w:line="240" w:lineRule="auto"/>
              <w:ind w:right="-69"/>
              <w:rPr>
                <w:rFonts w:ascii="Arial" w:eastAsia="Times New Roman" w:hAnsi="Arial" w:cs="Arial"/>
                <w:lang w:val="ro-RO"/>
              </w:rPr>
            </w:pPr>
            <w:r w:rsidRPr="00EB3CBC">
              <w:rPr>
                <w:rFonts w:ascii="Arial" w:eastAsia="Times New Roman" w:hAnsi="Arial" w:cs="Arial"/>
                <w:lang w:val="ro-RO"/>
              </w:rPr>
              <w:t xml:space="preserve">Nox </w:t>
            </w:r>
          </w:p>
          <w:p w:rsidR="002146ED" w:rsidRPr="00EB3CBC" w:rsidRDefault="002146ED" w:rsidP="002146ED">
            <w:pPr>
              <w:spacing w:after="0" w:line="240" w:lineRule="auto"/>
              <w:ind w:right="-69"/>
              <w:rPr>
                <w:rFonts w:ascii="Arial" w:eastAsia="Times New Roman" w:hAnsi="Arial" w:cs="Arial"/>
                <w:lang w:val="ro-RO"/>
              </w:rPr>
            </w:pPr>
            <w:r w:rsidRPr="00EB3CBC">
              <w:rPr>
                <w:rFonts w:ascii="Arial" w:eastAsia="Times New Roman" w:hAnsi="Arial" w:cs="Arial"/>
                <w:lang w:val="ro-RO"/>
              </w:rPr>
              <w:t>Sox</w:t>
            </w:r>
          </w:p>
          <w:p w:rsidR="002146ED" w:rsidRPr="00EB3CBC" w:rsidRDefault="002146ED" w:rsidP="002146ED">
            <w:pPr>
              <w:spacing w:after="0" w:line="240" w:lineRule="auto"/>
              <w:ind w:right="-69"/>
              <w:rPr>
                <w:rFonts w:ascii="Arial" w:eastAsia="Times New Roman" w:hAnsi="Arial" w:cs="Arial"/>
                <w:lang w:val="ro-RO"/>
              </w:rPr>
            </w:pPr>
            <w:r w:rsidRPr="00EB3CBC">
              <w:rPr>
                <w:rFonts w:ascii="Arial" w:eastAsia="Times New Roman" w:hAnsi="Arial" w:cs="Arial"/>
                <w:lang w:val="ro-RO"/>
              </w:rPr>
              <w:t>pulberi</w:t>
            </w:r>
          </w:p>
        </w:tc>
        <w:tc>
          <w:tcPr>
            <w:tcW w:w="1890" w:type="dxa"/>
            <w:vAlign w:val="center"/>
          </w:tcPr>
          <w:p w:rsidR="002146ED" w:rsidRPr="00EB3CBC" w:rsidRDefault="002146ED" w:rsidP="002146ED">
            <w:pPr>
              <w:spacing w:after="0" w:line="240" w:lineRule="auto"/>
              <w:ind w:right="-145"/>
              <w:rPr>
                <w:rFonts w:ascii="Arial" w:eastAsia="Times New Roman" w:hAnsi="Arial" w:cs="Arial"/>
                <w:lang w:val="ro-RO"/>
              </w:rPr>
            </w:pPr>
            <w:r w:rsidRPr="00EB3CBC">
              <w:rPr>
                <w:rFonts w:ascii="Arial" w:eastAsia="Times New Roman" w:hAnsi="Arial" w:cs="Arial"/>
                <w:lang w:val="ro-RO"/>
              </w:rPr>
              <w:t>ventilatoare la fiecare hala;</w:t>
            </w:r>
          </w:p>
        </w:tc>
        <w:tc>
          <w:tcPr>
            <w:tcW w:w="3561" w:type="dxa"/>
            <w:vAlign w:val="center"/>
          </w:tcPr>
          <w:p w:rsidR="002146ED" w:rsidRPr="00EB3CBC" w:rsidRDefault="002146ED" w:rsidP="002146ED">
            <w:pPr>
              <w:spacing w:after="0" w:line="240" w:lineRule="auto"/>
              <w:jc w:val="both"/>
              <w:rPr>
                <w:rFonts w:ascii="Arial" w:eastAsia="Times New Roman" w:hAnsi="Arial" w:cs="Arial"/>
                <w:lang w:val="ro-RO"/>
              </w:rPr>
            </w:pPr>
            <w:r w:rsidRPr="00EB3CBC">
              <w:rPr>
                <w:rFonts w:ascii="Arial" w:eastAsia="Times New Roman" w:hAnsi="Arial" w:cs="Arial"/>
                <w:lang w:val="ro-RO"/>
              </w:rPr>
              <w:t>-climatizarea in hala este asistata de calculator</w:t>
            </w:r>
          </w:p>
        </w:tc>
      </w:tr>
    </w:tbl>
    <w:p w:rsidR="002146ED" w:rsidRPr="00EB3CBC" w:rsidRDefault="002146ED" w:rsidP="002146ED">
      <w:pPr>
        <w:tabs>
          <w:tab w:val="left" w:pos="180"/>
          <w:tab w:val="left" w:pos="360"/>
          <w:tab w:val="left" w:pos="54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9.1.3.</w:t>
      </w:r>
      <w:r w:rsidRPr="00EB3CBC">
        <w:rPr>
          <w:rFonts w:ascii="Arial" w:eastAsia="Calibri" w:hAnsi="Arial" w:cs="Arial"/>
          <w:sz w:val="24"/>
          <w:szCs w:val="24"/>
          <w:lang w:val="ro-RO"/>
        </w:rPr>
        <w:t xml:space="preserve"> Este obligatoriu să nu existe alte emisii în aer, semnificative pentru mediu, cu excepţia celor reglementate prin prezenta autorizaţie.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bCs/>
          <w:sz w:val="24"/>
          <w:szCs w:val="24"/>
          <w:lang w:val="ro-RO"/>
        </w:rPr>
        <w:t>9.1.4.</w:t>
      </w:r>
      <w:r w:rsidRPr="00EB3CBC">
        <w:rPr>
          <w:rFonts w:ascii="Arial" w:eastAsia="Calibri" w:hAnsi="Arial" w:cs="Arial"/>
          <w:noProof/>
          <w:sz w:val="24"/>
          <w:szCs w:val="24"/>
          <w:lang w:val="ro-RO"/>
        </w:rPr>
        <w:t>Operatorul</w:t>
      </w:r>
      <w:r w:rsidRPr="00EB3CBC">
        <w:rPr>
          <w:rFonts w:ascii="Arial" w:eastAsia="Calibri" w:hAnsi="Arial" w:cs="Arial"/>
          <w:sz w:val="24"/>
          <w:szCs w:val="24"/>
          <w:lang w:val="ro-RO"/>
        </w:rPr>
        <w:t xml:space="preserve"> are obligaţia de a lua toate măsurile care se impun în vederea limitării emisiilor de poluanţi în atmosferă, inclusiv prin colectarea şi dirijarea emisiilor fugitive şi utilizarea unor echipamente de reţinere a poluanţilor la sursă, după caz.</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 xml:space="preserve">9.1.5. </w:t>
      </w:r>
      <w:r w:rsidRPr="00EB3CBC">
        <w:rPr>
          <w:rFonts w:ascii="Arial" w:eastAsia="Calibri" w:hAnsi="Arial" w:cs="Arial"/>
          <w:noProof/>
          <w:sz w:val="24"/>
          <w:szCs w:val="24"/>
          <w:lang w:val="ro-RO"/>
        </w:rPr>
        <w:t>Operatorul</w:t>
      </w:r>
      <w:r w:rsidRPr="00EB3CBC">
        <w:rPr>
          <w:rFonts w:ascii="Arial" w:eastAsia="Calibri" w:hAnsi="Arial" w:cs="Arial"/>
          <w:sz w:val="24"/>
          <w:szCs w:val="24"/>
          <w:lang w:val="ro-RO"/>
        </w:rPr>
        <w:t xml:space="preserve"> este obligat să întreţină echipamentele de reţinere, evacuare şi dispersie a poluanţilor în stare optimă de funcţionare.</w:t>
      </w:r>
    </w:p>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 xml:space="preserve">9.1.6. </w:t>
      </w:r>
      <w:r w:rsidRPr="00EB3CBC">
        <w:rPr>
          <w:rFonts w:ascii="Arial" w:eastAsia="Calibri" w:hAnsi="Arial" w:cs="Arial"/>
          <w:sz w:val="24"/>
          <w:szCs w:val="24"/>
          <w:lang w:val="ro-RO"/>
        </w:rPr>
        <w:t>Este interzisă evacuarea gazelor reziduale fără reţinere şi sau/dispersie.</w:t>
      </w: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Times New Roman" w:hAnsi="Arial" w:cs="Arial"/>
          <w:b/>
          <w:sz w:val="24"/>
          <w:szCs w:val="24"/>
          <w:lang w:val="ro-RO"/>
        </w:rPr>
        <w:t>9.1.7.</w:t>
      </w:r>
      <w:r w:rsidRPr="00EB3CBC">
        <w:rPr>
          <w:rFonts w:ascii="Arial" w:eastAsia="Times New Roman" w:hAnsi="Arial" w:cs="Arial"/>
          <w:sz w:val="24"/>
          <w:szCs w:val="24"/>
          <w:lang w:val="ro-RO"/>
        </w:rPr>
        <w:t>In cazul funcţionării necorespunzătoare sau a defectării echipamentelor de reducere a emisiilor, operatorul are următoarele obligaţii:</w:t>
      </w:r>
    </w:p>
    <w:p w:rsidR="002146ED" w:rsidRPr="00EB3CBC" w:rsidRDefault="002146ED" w:rsidP="002146ED">
      <w:pPr>
        <w:numPr>
          <w:ilvl w:val="0"/>
          <w:numId w:val="9"/>
        </w:numPr>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să sisteze funcţionarea instalaţiei/părţii din instalaţie la care a survenit defecţiunea în cel mai scurt timp posibil din punct de vedere tehnologic;</w:t>
      </w:r>
    </w:p>
    <w:p w:rsidR="002146ED" w:rsidRPr="00EB3CBC" w:rsidRDefault="002146ED" w:rsidP="002146ED">
      <w:pPr>
        <w:numPr>
          <w:ilvl w:val="0"/>
          <w:numId w:val="9"/>
        </w:numPr>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să notifice în cel mai scurt timp: ACPM şi GNM - Comisariatul Judeţean Ialomita, în legătură cu defecţiunea, durata acesteia, modul de remediere şi data prevăzută pentru repunerea în funcţiune a instalaţiei/ echipamentului de depoluare, perioada în care s-a funcţionat fără sistem de depoluare;</w:t>
      </w:r>
    </w:p>
    <w:p w:rsidR="002146ED" w:rsidRPr="00EB3CBC" w:rsidRDefault="002146ED" w:rsidP="002146ED">
      <w:pPr>
        <w:numPr>
          <w:ilvl w:val="0"/>
          <w:numId w:val="9"/>
        </w:numPr>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să reia activitatea în instalaţia la care s-a produs defecţiunea, numai după remedierea acesteia.</w:t>
      </w:r>
    </w:p>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 xml:space="preserve">9.1.8. </w:t>
      </w:r>
      <w:r w:rsidRPr="00EB3CBC">
        <w:rPr>
          <w:rFonts w:ascii="Arial" w:eastAsia="Calibri" w:hAnsi="Arial" w:cs="Arial"/>
          <w:sz w:val="24"/>
          <w:szCs w:val="24"/>
          <w:lang w:val="ro-RO"/>
        </w:rPr>
        <w:t xml:space="preserve">Se vor menţine înregistrări referitoare la situaţii de funcţionare altele decât cele normale a instalaţiilor de depoluare /evacuare a poluanţilor (sistem de depoluare defect, </w:t>
      </w:r>
      <w:r w:rsidRPr="00EB3CBC">
        <w:rPr>
          <w:rFonts w:ascii="Arial" w:eastAsia="Calibri" w:hAnsi="Arial" w:cs="Arial"/>
          <w:sz w:val="24"/>
          <w:szCs w:val="24"/>
          <w:lang w:val="ro-RO"/>
        </w:rPr>
        <w:lastRenderedPageBreak/>
        <w:t>descriere defecţiune, data defectării, timp de funcţionare fără instalaţie de depoluare, data repunerii în funcţiune, etc.).</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9.1.9.</w:t>
      </w:r>
      <w:r w:rsidRPr="00EB3CBC">
        <w:rPr>
          <w:rFonts w:ascii="Arial" w:eastAsia="Calibri" w:hAnsi="Arial" w:cs="Arial"/>
          <w:sz w:val="24"/>
          <w:szCs w:val="24"/>
          <w:lang w:val="ro-RO"/>
        </w:rPr>
        <w:t>Toate echipamentele, inclusiv echipamentele de rezerva, trebuie sa existe pe amplasament. Toate echipamentele de tratare/reducere, control si monitorizare trebuie sa fie calibrate si intretinute, cand sunt folosite, conform capitolului monitorizare.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9.2.0.</w:t>
      </w:r>
      <w:r w:rsidRPr="00EB3CBC">
        <w:rPr>
          <w:rFonts w:ascii="Arial" w:eastAsia="Calibri" w:hAnsi="Arial" w:cs="Arial"/>
          <w:sz w:val="24"/>
          <w:szCs w:val="24"/>
          <w:lang w:val="ro-RO"/>
        </w:rPr>
        <w:t>Emisiile difuze de pulberi si mirosurile vor fi micsorate prin urmatoarele masuri:</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-respectarea stricta a procesului tehnologic;</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-intretinerea curenta si eficienta a echipamentelor tehnologice;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 xml:space="preserve">-evacuarea dejectiilor solide din </w:t>
      </w:r>
      <w:r w:rsidR="007E4A85">
        <w:rPr>
          <w:rFonts w:ascii="Arial" w:eastAsia="Calibri" w:hAnsi="Arial" w:cs="Arial"/>
          <w:sz w:val="24"/>
          <w:szCs w:val="24"/>
          <w:lang w:val="ro-RO"/>
        </w:rPr>
        <w:t xml:space="preserve">cele 5 </w:t>
      </w:r>
      <w:r w:rsidRPr="00EB3CBC">
        <w:rPr>
          <w:rFonts w:ascii="Arial" w:eastAsia="Calibri" w:hAnsi="Arial" w:cs="Arial"/>
          <w:sz w:val="24"/>
          <w:szCs w:val="24"/>
          <w:lang w:val="ro-RO"/>
        </w:rPr>
        <w:t>platforme</w:t>
      </w:r>
      <w:r w:rsidR="007E4A85">
        <w:rPr>
          <w:rFonts w:ascii="Arial" w:eastAsia="Calibri" w:hAnsi="Arial" w:cs="Arial"/>
          <w:sz w:val="24"/>
          <w:szCs w:val="24"/>
          <w:lang w:val="ro-RO"/>
        </w:rPr>
        <w:t xml:space="preserve"> betonata din incinta fermei catre platformele</w:t>
      </w:r>
      <w:r w:rsidRPr="00EB3CBC">
        <w:rPr>
          <w:rFonts w:ascii="Arial" w:eastAsia="Calibri" w:hAnsi="Arial" w:cs="Arial"/>
          <w:sz w:val="24"/>
          <w:szCs w:val="24"/>
          <w:lang w:val="ro-RO"/>
        </w:rPr>
        <w:t xml:space="preserve"> de uscare </w:t>
      </w:r>
      <w:r w:rsidR="007E4A85">
        <w:rPr>
          <w:rFonts w:ascii="Arial" w:eastAsia="Calibri" w:hAnsi="Arial" w:cs="Arial"/>
          <w:sz w:val="24"/>
          <w:szCs w:val="24"/>
          <w:lang w:val="ro-RO"/>
        </w:rPr>
        <w:t xml:space="preserve">din incinta fermei 5 si 8 Gh Doja, unde </w:t>
      </w:r>
      <w:r w:rsidRPr="00EB3CBC">
        <w:rPr>
          <w:rFonts w:ascii="Arial" w:eastAsia="Calibri" w:hAnsi="Arial" w:cs="Arial"/>
          <w:sz w:val="24"/>
          <w:szCs w:val="24"/>
          <w:lang w:val="ro-RO"/>
        </w:rPr>
        <w:t>se va realiza mineralizarea acestuia, respectiv o perioada de cel putin 6 luni;</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-evacuarea si aplicarea dejectiilor trebuie sa tina cont de vecinatati, pentru evitarea producerii neplacerilor din cauza mirosului;</w:t>
      </w:r>
    </w:p>
    <w:p w:rsidR="002146ED" w:rsidRPr="00021629" w:rsidRDefault="002146ED" w:rsidP="002146ED">
      <w:pPr>
        <w:tabs>
          <w:tab w:val="left" w:pos="180"/>
          <w:tab w:val="left" w:pos="360"/>
          <w:tab w:val="left" w:pos="540"/>
        </w:tab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-evacurea si aplicarea dejectiilor ca fertilizant pe terenuri agricole, se va realiza dupa efectuarea analizelor fizico-chimice si bacteriologice si verificarea incadrarii in parametrii admisi de prevederile BAT, Ordinele comune ale MMGA si MAPDR nr.344/708/200</w:t>
      </w:r>
      <w:r w:rsidR="00021629">
        <w:rPr>
          <w:rFonts w:ascii="Arial" w:eastAsia="Calibri" w:hAnsi="Arial" w:cs="Arial"/>
          <w:sz w:val="24"/>
          <w:szCs w:val="24"/>
          <w:lang w:val="ro-RO"/>
        </w:rPr>
        <w:t>4, 242/197/2005, 1182/1270/2005 si</w:t>
      </w:r>
      <w:r w:rsidRPr="00EB3CBC">
        <w:rPr>
          <w:rFonts w:ascii="Arial" w:eastAsia="Calibri" w:hAnsi="Arial" w:cs="Arial"/>
          <w:sz w:val="24"/>
          <w:szCs w:val="24"/>
          <w:lang w:val="ro-RO"/>
        </w:rPr>
        <w:t xml:space="preserve"> </w:t>
      </w:r>
      <w:r w:rsidR="00021629" w:rsidRPr="00021629">
        <w:rPr>
          <w:rFonts w:ascii="Arial" w:eastAsia="Calibri" w:hAnsi="Arial" w:cs="Arial"/>
          <w:sz w:val="24"/>
          <w:szCs w:val="24"/>
          <w:lang w:val="ro-RO"/>
        </w:rPr>
        <w:t>Ordinul nr.990/1809/2015 pentru modificarea și completarea Ordinului ministrului mediului și gospodăririi apelor și al ministrului agriculturii, pădurilor și dezvoltării rurale nr. 1.182/1.270/2005 privind aprobarea Codului de bune practici agricole pentru protecția apelor împotriva poluării cu nitrați din surse agricole</w:t>
      </w:r>
      <w:r w:rsidR="00021629">
        <w:rPr>
          <w:rFonts w:ascii="Arial" w:eastAsia="Calibri" w:hAnsi="Arial" w:cs="Arial"/>
          <w:sz w:val="24"/>
          <w:szCs w:val="24"/>
          <w:lang w:val="ro-RO"/>
        </w:rPr>
        <w:t>,</w:t>
      </w:r>
      <w:r w:rsidRPr="007E4A85">
        <w:rPr>
          <w:rFonts w:ascii="Arial" w:eastAsia="Calibri" w:hAnsi="Arial" w:cs="Arial"/>
          <w:color w:val="00B0F0"/>
          <w:sz w:val="24"/>
          <w:szCs w:val="24"/>
          <w:lang w:val="ro-RO"/>
        </w:rPr>
        <w:t xml:space="preserve"> </w:t>
      </w:r>
      <w:r w:rsidRPr="00021629">
        <w:rPr>
          <w:rFonts w:ascii="Arial" w:eastAsia="Calibri" w:hAnsi="Arial" w:cs="Arial"/>
          <w:sz w:val="24"/>
          <w:szCs w:val="24"/>
          <w:lang w:val="ro-RO"/>
        </w:rPr>
        <w:t>a autorizatiei de gospodarire a apelor nr.</w:t>
      </w:r>
      <w:r w:rsidR="00021629" w:rsidRPr="00021629">
        <w:rPr>
          <w:rFonts w:ascii="Arial" w:eastAsia="Calibri" w:hAnsi="Arial" w:cs="Arial"/>
          <w:sz w:val="24"/>
          <w:szCs w:val="24"/>
          <w:lang w:val="ro-RO"/>
        </w:rPr>
        <w:t>21/25.02.2019</w:t>
      </w:r>
      <w:r w:rsidRPr="00021629">
        <w:rPr>
          <w:rFonts w:ascii="Arial" w:eastAsia="Calibri" w:hAnsi="Arial" w:cs="Arial"/>
          <w:sz w:val="24"/>
          <w:szCs w:val="24"/>
          <w:lang w:val="ro-RO"/>
        </w:rPr>
        <w:t>, namolul rezultat fiind folosit la</w:t>
      </w:r>
      <w:r w:rsidRPr="00EB3CBC">
        <w:rPr>
          <w:rFonts w:ascii="Arial" w:eastAsia="Calibri" w:hAnsi="Arial" w:cs="Arial"/>
          <w:sz w:val="24"/>
          <w:szCs w:val="24"/>
          <w:lang w:val="ro-RO"/>
        </w:rPr>
        <w:t xml:space="preserve"> fertilizarea terenurilor;</w:t>
      </w:r>
    </w:p>
    <w:p w:rsidR="002146ED" w:rsidRPr="00EB3CBC" w:rsidRDefault="002146ED" w:rsidP="002146ED">
      <w:pPr>
        <w:tabs>
          <w:tab w:val="left" w:pos="180"/>
          <w:tab w:val="left" w:pos="360"/>
          <w:tab w:val="left" w:pos="540"/>
        </w:tabs>
        <w:spacing w:after="0" w:line="240" w:lineRule="auto"/>
        <w:jc w:val="both"/>
        <w:rPr>
          <w:rFonts w:ascii="Arial" w:eastAsia="Calibri" w:hAnsi="Arial" w:cs="Arial"/>
          <w:b/>
          <w:sz w:val="24"/>
          <w:szCs w:val="24"/>
          <w:lang w:val="ro-RO"/>
        </w:rPr>
      </w:pPr>
    </w:p>
    <w:p w:rsidR="002146ED" w:rsidRPr="00EB3CBC" w:rsidRDefault="002146ED" w:rsidP="002146ED">
      <w:pPr>
        <w:tabs>
          <w:tab w:val="left" w:pos="180"/>
          <w:tab w:val="left" w:pos="360"/>
          <w:tab w:val="left" w:pos="54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 xml:space="preserve">9.2.  Emisii în apă  </w:t>
      </w:r>
    </w:p>
    <w:p w:rsidR="002146ED" w:rsidRDefault="002146ED" w:rsidP="002146ED">
      <w:pPr>
        <w:tabs>
          <w:tab w:val="left" w:pos="180"/>
          <w:tab w:val="left" w:pos="360"/>
          <w:tab w:val="left" w:pos="54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9.2.1. Surse de ape uzate</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1798"/>
        <w:gridCol w:w="1800"/>
        <w:gridCol w:w="2970"/>
        <w:gridCol w:w="2730"/>
      </w:tblGrid>
      <w:tr w:rsidR="002146ED" w:rsidRPr="00EB3CBC" w:rsidTr="006C5B6E">
        <w:trPr>
          <w:tblHeader/>
        </w:trPr>
        <w:tc>
          <w:tcPr>
            <w:tcW w:w="542" w:type="dxa"/>
            <w:vAlign w:val="center"/>
          </w:tcPr>
          <w:p w:rsidR="002146ED" w:rsidRPr="00EB3CBC" w:rsidRDefault="002146ED" w:rsidP="002146ED">
            <w:pPr>
              <w:spacing w:after="0" w:line="240" w:lineRule="auto"/>
              <w:ind w:right="-108"/>
              <w:jc w:val="both"/>
              <w:rPr>
                <w:rFonts w:ascii="Arial" w:eastAsia="Times New Roman" w:hAnsi="Arial" w:cs="Arial"/>
                <w:b/>
                <w:lang w:val="ro-RO"/>
              </w:rPr>
            </w:pPr>
            <w:r w:rsidRPr="00EB3CBC">
              <w:rPr>
                <w:rFonts w:ascii="Arial" w:eastAsia="Times New Roman" w:hAnsi="Arial" w:cs="Arial"/>
                <w:b/>
                <w:lang w:val="ro-RO"/>
              </w:rPr>
              <w:t>Nr. crt.</w:t>
            </w:r>
          </w:p>
        </w:tc>
        <w:tc>
          <w:tcPr>
            <w:tcW w:w="1798" w:type="dxa"/>
            <w:vAlign w:val="center"/>
          </w:tcPr>
          <w:p w:rsidR="002146ED" w:rsidRPr="00EB3CBC" w:rsidRDefault="002146ED" w:rsidP="002146ED">
            <w:pPr>
              <w:spacing w:after="0" w:line="240" w:lineRule="auto"/>
              <w:jc w:val="both"/>
              <w:rPr>
                <w:rFonts w:ascii="Arial" w:eastAsia="Times New Roman" w:hAnsi="Arial" w:cs="Arial"/>
                <w:b/>
                <w:lang w:val="ro-RO"/>
              </w:rPr>
            </w:pPr>
            <w:r w:rsidRPr="00EB3CBC">
              <w:rPr>
                <w:rFonts w:ascii="Arial" w:eastAsia="Times New Roman" w:hAnsi="Arial" w:cs="Arial"/>
                <w:b/>
                <w:lang w:val="ro-RO"/>
              </w:rPr>
              <w:t>Sursa generatoare</w:t>
            </w:r>
          </w:p>
        </w:tc>
        <w:tc>
          <w:tcPr>
            <w:tcW w:w="1800" w:type="dxa"/>
            <w:vAlign w:val="center"/>
          </w:tcPr>
          <w:p w:rsidR="002146ED" w:rsidRPr="00EB3CBC" w:rsidRDefault="002146ED" w:rsidP="002146ED">
            <w:pPr>
              <w:spacing w:after="0" w:line="240" w:lineRule="auto"/>
              <w:jc w:val="both"/>
              <w:rPr>
                <w:rFonts w:ascii="Arial" w:eastAsia="Times New Roman" w:hAnsi="Arial" w:cs="Arial"/>
                <w:b/>
                <w:lang w:val="ro-RO"/>
              </w:rPr>
            </w:pPr>
            <w:r w:rsidRPr="00EB3CBC">
              <w:rPr>
                <w:rFonts w:ascii="Arial" w:eastAsia="Times New Roman" w:hAnsi="Arial" w:cs="Arial"/>
                <w:b/>
                <w:lang w:val="ro-RO"/>
              </w:rPr>
              <w:t>Natura apei uzate</w:t>
            </w:r>
          </w:p>
        </w:tc>
        <w:tc>
          <w:tcPr>
            <w:tcW w:w="2970" w:type="dxa"/>
            <w:vAlign w:val="center"/>
          </w:tcPr>
          <w:p w:rsidR="002146ED" w:rsidRPr="00EB3CBC" w:rsidRDefault="002146ED" w:rsidP="002146ED">
            <w:pPr>
              <w:spacing w:after="0" w:line="240" w:lineRule="auto"/>
              <w:jc w:val="both"/>
              <w:rPr>
                <w:rFonts w:ascii="Arial" w:eastAsia="Times New Roman" w:hAnsi="Arial" w:cs="Arial"/>
                <w:b/>
                <w:lang w:val="ro-RO"/>
              </w:rPr>
            </w:pPr>
            <w:r w:rsidRPr="00EB3CBC">
              <w:rPr>
                <w:rFonts w:ascii="Arial" w:eastAsia="Times New Roman" w:hAnsi="Arial" w:cs="Arial"/>
                <w:b/>
                <w:lang w:val="ro-RO"/>
              </w:rPr>
              <w:t>Mod de colectare/ evacuare</w:t>
            </w:r>
          </w:p>
        </w:tc>
        <w:tc>
          <w:tcPr>
            <w:tcW w:w="2730" w:type="dxa"/>
            <w:vAlign w:val="center"/>
          </w:tcPr>
          <w:p w:rsidR="002146ED" w:rsidRPr="00EB3CBC" w:rsidRDefault="002146ED" w:rsidP="002146ED">
            <w:pPr>
              <w:spacing w:after="0" w:line="240" w:lineRule="auto"/>
              <w:jc w:val="both"/>
              <w:rPr>
                <w:rFonts w:ascii="Arial" w:eastAsia="Times New Roman" w:hAnsi="Arial" w:cs="Arial"/>
                <w:b/>
                <w:lang w:val="ro-RO"/>
              </w:rPr>
            </w:pPr>
            <w:r w:rsidRPr="00EB3CBC">
              <w:rPr>
                <w:rFonts w:ascii="Arial" w:eastAsia="Times New Roman" w:hAnsi="Arial" w:cs="Arial"/>
                <w:b/>
                <w:lang w:val="ro-RO"/>
              </w:rPr>
              <w:t>Masuri de minimizare a emisiilor</w:t>
            </w:r>
          </w:p>
        </w:tc>
      </w:tr>
      <w:tr w:rsidR="002146ED" w:rsidRPr="00EB3CBC" w:rsidTr="006C5B6E">
        <w:tc>
          <w:tcPr>
            <w:tcW w:w="542" w:type="dxa"/>
            <w:vAlign w:val="center"/>
          </w:tcPr>
          <w:p w:rsidR="002146ED" w:rsidRPr="00EB3CBC" w:rsidRDefault="002146ED" w:rsidP="002146ED">
            <w:pPr>
              <w:spacing w:after="0" w:line="240" w:lineRule="auto"/>
              <w:ind w:left="284" w:hanging="213"/>
              <w:jc w:val="both"/>
              <w:rPr>
                <w:rFonts w:ascii="Arial" w:eastAsia="Times New Roman" w:hAnsi="Arial" w:cs="Arial"/>
                <w:lang w:val="ro-RO"/>
              </w:rPr>
            </w:pPr>
            <w:r w:rsidRPr="00EB3CBC">
              <w:rPr>
                <w:rFonts w:ascii="Arial" w:eastAsia="Times New Roman" w:hAnsi="Arial" w:cs="Arial"/>
                <w:lang w:val="ro-RO"/>
              </w:rPr>
              <w:t>1.</w:t>
            </w:r>
          </w:p>
        </w:tc>
        <w:tc>
          <w:tcPr>
            <w:tcW w:w="1798" w:type="dxa"/>
            <w:vAlign w:val="center"/>
          </w:tcPr>
          <w:p w:rsidR="007E4A85" w:rsidRPr="007E4A85" w:rsidRDefault="007E4A85" w:rsidP="007E4A85">
            <w:pPr>
              <w:spacing w:after="0" w:line="240" w:lineRule="auto"/>
              <w:ind w:left="-13" w:right="72" w:firstLine="13"/>
              <w:jc w:val="both"/>
              <w:rPr>
                <w:rFonts w:ascii="Arial" w:eastAsia="Times New Roman" w:hAnsi="Arial" w:cs="Arial"/>
                <w:lang w:val="ro-RO"/>
              </w:rPr>
            </w:pPr>
            <w:r w:rsidRPr="007E4A85">
              <w:rPr>
                <w:rFonts w:ascii="Arial" w:eastAsia="Times New Roman" w:hAnsi="Arial" w:cs="Arial"/>
                <w:lang w:val="ro-RO"/>
              </w:rPr>
              <w:t>Activitatea de igienizare</w:t>
            </w:r>
          </w:p>
          <w:p w:rsidR="007E4A85" w:rsidRPr="007E4A85" w:rsidRDefault="007E4A85" w:rsidP="007E4A85">
            <w:pPr>
              <w:spacing w:after="0" w:line="240" w:lineRule="auto"/>
              <w:ind w:left="-13" w:right="72" w:firstLine="13"/>
              <w:jc w:val="both"/>
              <w:rPr>
                <w:rFonts w:ascii="Arial" w:eastAsia="Times New Roman" w:hAnsi="Arial" w:cs="Arial"/>
                <w:lang w:val="ro-RO"/>
              </w:rPr>
            </w:pPr>
            <w:r w:rsidRPr="007E4A85">
              <w:rPr>
                <w:rFonts w:ascii="Arial" w:eastAsia="Times New Roman" w:hAnsi="Arial" w:cs="Arial"/>
                <w:lang w:val="ro-RO"/>
              </w:rPr>
              <w:t>a halelor, de vid sanitar,</w:t>
            </w:r>
          </w:p>
          <w:p w:rsidR="007E4A85" w:rsidRPr="007E4A85" w:rsidRDefault="007E4A85" w:rsidP="007E4A85">
            <w:pPr>
              <w:spacing w:after="0" w:line="240" w:lineRule="auto"/>
              <w:ind w:left="-13" w:right="72" w:firstLine="13"/>
              <w:jc w:val="both"/>
              <w:rPr>
                <w:rFonts w:ascii="Arial" w:eastAsia="Times New Roman" w:hAnsi="Arial" w:cs="Arial"/>
                <w:lang w:val="ro-RO"/>
              </w:rPr>
            </w:pPr>
            <w:r w:rsidRPr="007E4A85">
              <w:rPr>
                <w:rFonts w:ascii="Arial" w:eastAsia="Times New Roman" w:hAnsi="Arial" w:cs="Arial"/>
                <w:lang w:val="ro-RO"/>
              </w:rPr>
              <w:t>dejectii lichide si</w:t>
            </w:r>
            <w:r>
              <w:rPr>
                <w:rFonts w:ascii="Arial" w:eastAsia="Times New Roman" w:hAnsi="Arial" w:cs="Arial"/>
                <w:lang w:val="ro-RO"/>
              </w:rPr>
              <w:t xml:space="preserve"> </w:t>
            </w:r>
            <w:r w:rsidRPr="007E4A85">
              <w:rPr>
                <w:rFonts w:ascii="Arial" w:eastAsia="Times New Roman" w:hAnsi="Arial" w:cs="Arial"/>
                <w:lang w:val="ro-RO"/>
              </w:rPr>
              <w:t>activitatea administrativ</w:t>
            </w:r>
            <w:r>
              <w:rPr>
                <w:rFonts w:ascii="Arial" w:eastAsia="Times New Roman" w:hAnsi="Arial" w:cs="Arial"/>
                <w:lang w:val="ro-RO"/>
              </w:rPr>
              <w:t>a</w:t>
            </w:r>
          </w:p>
          <w:p w:rsidR="002146ED" w:rsidRPr="00EB3CBC" w:rsidRDefault="007E4A85" w:rsidP="007E4A85">
            <w:pPr>
              <w:spacing w:after="0" w:line="240" w:lineRule="auto"/>
              <w:ind w:left="-13" w:right="72" w:firstLine="13"/>
              <w:jc w:val="both"/>
              <w:rPr>
                <w:rFonts w:ascii="Arial" w:eastAsia="Times New Roman" w:hAnsi="Arial" w:cs="Arial"/>
                <w:lang w:val="ro-RO"/>
              </w:rPr>
            </w:pPr>
            <w:r w:rsidRPr="007E4A85">
              <w:rPr>
                <w:rFonts w:ascii="Arial" w:eastAsia="Times New Roman" w:hAnsi="Arial" w:cs="Arial"/>
                <w:lang w:val="ro-RO"/>
              </w:rPr>
              <w:t>si filtru snaitar</w:t>
            </w:r>
          </w:p>
        </w:tc>
        <w:tc>
          <w:tcPr>
            <w:tcW w:w="1800" w:type="dxa"/>
            <w:vAlign w:val="center"/>
          </w:tcPr>
          <w:p w:rsidR="007E4A85" w:rsidRPr="007E4A85" w:rsidRDefault="007E4A85" w:rsidP="007E4A85">
            <w:pPr>
              <w:spacing w:after="0" w:line="240" w:lineRule="auto"/>
              <w:ind w:left="-13" w:right="-108" w:firstLine="13"/>
              <w:jc w:val="both"/>
              <w:rPr>
                <w:rFonts w:ascii="Arial" w:eastAsia="Times New Roman" w:hAnsi="Arial" w:cs="Arial"/>
                <w:lang w:val="ro-RO"/>
              </w:rPr>
            </w:pPr>
            <w:r w:rsidRPr="007E4A85">
              <w:rPr>
                <w:rFonts w:ascii="Arial" w:eastAsia="Times New Roman" w:hAnsi="Arial" w:cs="Arial"/>
                <w:lang w:val="ro-RO"/>
              </w:rPr>
              <w:t>Ape uzate</w:t>
            </w:r>
          </w:p>
          <w:p w:rsidR="007E4A85" w:rsidRPr="007E4A85" w:rsidRDefault="007E4A85" w:rsidP="007E4A85">
            <w:pPr>
              <w:spacing w:after="0" w:line="240" w:lineRule="auto"/>
              <w:ind w:left="-13" w:right="-108" w:firstLine="13"/>
              <w:jc w:val="both"/>
              <w:rPr>
                <w:rFonts w:ascii="Arial" w:eastAsia="Times New Roman" w:hAnsi="Arial" w:cs="Arial"/>
                <w:lang w:val="ro-RO"/>
              </w:rPr>
            </w:pPr>
            <w:r w:rsidRPr="007E4A85">
              <w:rPr>
                <w:rFonts w:ascii="Arial" w:eastAsia="Times New Roman" w:hAnsi="Arial" w:cs="Arial"/>
                <w:lang w:val="ro-RO"/>
              </w:rPr>
              <w:t>tehnologice</w:t>
            </w:r>
          </w:p>
          <w:p w:rsidR="007E4A85" w:rsidRPr="007E4A85" w:rsidRDefault="007E4A85" w:rsidP="007E4A85">
            <w:pPr>
              <w:spacing w:after="0" w:line="240" w:lineRule="auto"/>
              <w:ind w:left="-13" w:right="-108" w:firstLine="13"/>
              <w:jc w:val="both"/>
              <w:rPr>
                <w:rFonts w:ascii="Arial" w:eastAsia="Times New Roman" w:hAnsi="Arial" w:cs="Arial"/>
                <w:lang w:val="ro-RO"/>
              </w:rPr>
            </w:pPr>
            <w:r w:rsidRPr="007E4A85">
              <w:rPr>
                <w:rFonts w:ascii="Arial" w:eastAsia="Times New Roman" w:hAnsi="Arial" w:cs="Arial"/>
                <w:lang w:val="ro-RO"/>
              </w:rPr>
              <w:t>impurificate</w:t>
            </w:r>
          </w:p>
          <w:p w:rsidR="002146ED" w:rsidRPr="00EB3CBC" w:rsidRDefault="007E4A85" w:rsidP="007E4A85">
            <w:pPr>
              <w:spacing w:after="0" w:line="240" w:lineRule="auto"/>
              <w:ind w:left="-13" w:right="-108" w:firstLine="13"/>
              <w:jc w:val="both"/>
              <w:rPr>
                <w:rFonts w:ascii="Arial" w:eastAsia="Times New Roman" w:hAnsi="Arial" w:cs="Arial"/>
                <w:lang w:val="ro-RO"/>
              </w:rPr>
            </w:pPr>
            <w:r w:rsidRPr="007E4A85">
              <w:rPr>
                <w:rFonts w:ascii="Arial" w:eastAsia="Times New Roman" w:hAnsi="Arial" w:cs="Arial"/>
                <w:lang w:val="ro-RO"/>
              </w:rPr>
              <w:t>organic</w:t>
            </w:r>
          </w:p>
        </w:tc>
        <w:tc>
          <w:tcPr>
            <w:tcW w:w="2970" w:type="dxa"/>
            <w:vAlign w:val="center"/>
          </w:tcPr>
          <w:p w:rsidR="002146ED" w:rsidRPr="007E4A85" w:rsidRDefault="007E4A85" w:rsidP="007E4A85">
            <w:pPr>
              <w:spacing w:after="0" w:line="240" w:lineRule="auto"/>
              <w:ind w:left="-13" w:right="162" w:firstLine="13"/>
              <w:jc w:val="both"/>
              <w:rPr>
                <w:rFonts w:ascii="Arial" w:eastAsia="Times New Roman" w:hAnsi="Arial" w:cs="Arial"/>
                <w:lang w:val="ro-RO"/>
              </w:rPr>
            </w:pPr>
            <w:r w:rsidRPr="007E4A85">
              <w:rPr>
                <w:rFonts w:ascii="Arial" w:eastAsia="Times New Roman" w:hAnsi="Arial" w:cs="Arial"/>
                <w:lang w:val="ro-RO"/>
              </w:rPr>
              <w:t>Un bazin betonat vidanjabilcu V1 = 50 mc (pentru</w:t>
            </w:r>
            <w:r>
              <w:rPr>
                <w:rFonts w:ascii="Arial" w:eastAsia="Times New Roman" w:hAnsi="Arial" w:cs="Arial"/>
                <w:lang w:val="ro-RO"/>
              </w:rPr>
              <w:t xml:space="preserve"> </w:t>
            </w:r>
            <w:r w:rsidRPr="007E4A85">
              <w:rPr>
                <w:rFonts w:ascii="Arial" w:eastAsia="Times New Roman" w:hAnsi="Arial" w:cs="Arial"/>
                <w:lang w:val="ro-RO"/>
              </w:rPr>
              <w:t>colectarea apelor uzate rezultate de la spalarea</w:t>
            </w:r>
            <w:r>
              <w:rPr>
                <w:rFonts w:ascii="Arial" w:eastAsia="Times New Roman" w:hAnsi="Arial" w:cs="Arial"/>
                <w:lang w:val="ro-RO"/>
              </w:rPr>
              <w:t xml:space="preserve"> </w:t>
            </w:r>
            <w:r w:rsidRPr="007E4A85">
              <w:rPr>
                <w:rFonts w:ascii="Arial" w:eastAsia="Times New Roman" w:hAnsi="Arial" w:cs="Arial"/>
                <w:lang w:val="ro-RO"/>
              </w:rPr>
              <w:t>halelor) Un bazin betonat vidanjabil cu V2 = 10 mc (pentru apele menajere)</w:t>
            </w:r>
          </w:p>
        </w:tc>
        <w:tc>
          <w:tcPr>
            <w:tcW w:w="2730" w:type="dxa"/>
            <w:vAlign w:val="center"/>
          </w:tcPr>
          <w:p w:rsidR="002146ED" w:rsidRPr="00EB3CBC" w:rsidRDefault="002146ED" w:rsidP="007E4A85">
            <w:pPr>
              <w:tabs>
                <w:tab w:val="left" w:pos="1242"/>
              </w:tabs>
              <w:spacing w:after="0" w:line="240" w:lineRule="auto"/>
              <w:ind w:left="-13" w:right="12" w:firstLine="13"/>
              <w:jc w:val="both"/>
              <w:rPr>
                <w:rFonts w:ascii="Arial" w:eastAsia="Times New Roman" w:hAnsi="Arial" w:cs="Arial"/>
                <w:lang w:val="ro-RO"/>
              </w:rPr>
            </w:pPr>
            <w:r w:rsidRPr="00EB3CBC">
              <w:rPr>
                <w:rFonts w:ascii="Arial" w:eastAsia="Times New Roman" w:hAnsi="Arial" w:cs="Arial"/>
                <w:lang w:val="ro-RO"/>
              </w:rPr>
              <w:t>-Întreţinere corespunzătoare a instalaţiilor de distribuţie a apei;</w:t>
            </w:r>
          </w:p>
          <w:p w:rsidR="002146ED" w:rsidRPr="00EB3CBC" w:rsidRDefault="002146ED" w:rsidP="007E4A85">
            <w:pPr>
              <w:tabs>
                <w:tab w:val="left" w:pos="1242"/>
              </w:tabs>
              <w:spacing w:after="0" w:line="240" w:lineRule="auto"/>
              <w:ind w:left="-13" w:right="12" w:firstLine="13"/>
              <w:jc w:val="both"/>
              <w:rPr>
                <w:rFonts w:ascii="Arial" w:eastAsia="Times New Roman" w:hAnsi="Arial" w:cs="Arial"/>
                <w:lang w:val="ro-RO"/>
              </w:rPr>
            </w:pPr>
            <w:r w:rsidRPr="00EB3CBC">
              <w:rPr>
                <w:rFonts w:ascii="Arial" w:eastAsia="Times New Roman" w:hAnsi="Arial" w:cs="Arial"/>
                <w:lang w:val="ro-RO"/>
              </w:rPr>
              <w:t>-Eliminarea neetanseitatii instalaţiilor;</w:t>
            </w:r>
          </w:p>
          <w:p w:rsidR="002146ED" w:rsidRPr="00EB3CBC" w:rsidRDefault="002146ED" w:rsidP="007E4A85">
            <w:pPr>
              <w:tabs>
                <w:tab w:val="left" w:pos="1242"/>
              </w:tabs>
              <w:spacing w:after="0" w:line="240" w:lineRule="auto"/>
              <w:ind w:left="-13" w:right="12" w:firstLine="13"/>
              <w:jc w:val="both"/>
              <w:rPr>
                <w:rFonts w:ascii="Arial" w:eastAsia="Times New Roman" w:hAnsi="Arial" w:cs="Arial"/>
                <w:lang w:val="ro-RO"/>
              </w:rPr>
            </w:pPr>
            <w:r w:rsidRPr="00EB3CBC">
              <w:rPr>
                <w:rFonts w:ascii="Arial" w:eastAsia="Times New Roman" w:hAnsi="Arial" w:cs="Arial"/>
                <w:lang w:val="ro-RO"/>
              </w:rPr>
              <w:t>-Exploatare corespunzătoare a sistemului de evacuare.</w:t>
            </w:r>
          </w:p>
        </w:tc>
      </w:tr>
      <w:tr w:rsidR="002146ED" w:rsidRPr="00EB3CBC" w:rsidTr="006C5B6E">
        <w:tc>
          <w:tcPr>
            <w:tcW w:w="542" w:type="dxa"/>
            <w:vAlign w:val="center"/>
          </w:tcPr>
          <w:p w:rsidR="002146ED" w:rsidRPr="00EB3CBC" w:rsidRDefault="002146ED" w:rsidP="002146ED">
            <w:pPr>
              <w:spacing w:after="0" w:line="240" w:lineRule="auto"/>
              <w:ind w:left="284" w:hanging="213"/>
              <w:jc w:val="both"/>
              <w:rPr>
                <w:rFonts w:ascii="Arial" w:eastAsia="Times New Roman" w:hAnsi="Arial" w:cs="Arial"/>
                <w:lang w:val="ro-RO"/>
              </w:rPr>
            </w:pPr>
            <w:r w:rsidRPr="00EB3CBC">
              <w:rPr>
                <w:rFonts w:ascii="Arial" w:eastAsia="Times New Roman" w:hAnsi="Arial" w:cs="Arial"/>
                <w:lang w:val="ro-RO"/>
              </w:rPr>
              <w:t>2.</w:t>
            </w:r>
          </w:p>
        </w:tc>
        <w:tc>
          <w:tcPr>
            <w:tcW w:w="1798" w:type="dxa"/>
            <w:vAlign w:val="center"/>
          </w:tcPr>
          <w:p w:rsidR="002146ED" w:rsidRPr="00EB3CBC" w:rsidRDefault="002146ED" w:rsidP="002146ED">
            <w:pPr>
              <w:spacing w:after="0" w:line="240" w:lineRule="auto"/>
              <w:jc w:val="both"/>
              <w:rPr>
                <w:rFonts w:ascii="Arial" w:eastAsia="Times New Roman" w:hAnsi="Arial" w:cs="Arial"/>
                <w:lang w:val="ro-RO"/>
              </w:rPr>
            </w:pPr>
            <w:r w:rsidRPr="00EB3CBC">
              <w:rPr>
                <w:rFonts w:ascii="Arial" w:eastAsia="Times New Roman" w:hAnsi="Arial" w:cs="Arial"/>
                <w:lang w:val="ro-RO"/>
              </w:rPr>
              <w:t>Precipitaţii</w:t>
            </w:r>
          </w:p>
        </w:tc>
        <w:tc>
          <w:tcPr>
            <w:tcW w:w="1800" w:type="dxa"/>
            <w:vAlign w:val="center"/>
          </w:tcPr>
          <w:p w:rsidR="002146ED" w:rsidRPr="00EB3CBC" w:rsidRDefault="002146ED" w:rsidP="002146ED">
            <w:pPr>
              <w:spacing w:after="0" w:line="240" w:lineRule="auto"/>
              <w:jc w:val="both"/>
              <w:rPr>
                <w:rFonts w:ascii="Arial" w:eastAsia="Times New Roman" w:hAnsi="Arial" w:cs="Arial"/>
                <w:lang w:val="ro-RO"/>
              </w:rPr>
            </w:pPr>
            <w:r w:rsidRPr="00EB3CBC">
              <w:rPr>
                <w:rFonts w:ascii="Arial" w:eastAsia="Times New Roman" w:hAnsi="Arial" w:cs="Arial"/>
                <w:lang w:val="ro-RO"/>
              </w:rPr>
              <w:t>Ape pluviale de pe acoperişuri şi platforme betonate</w:t>
            </w:r>
          </w:p>
        </w:tc>
        <w:tc>
          <w:tcPr>
            <w:tcW w:w="2970" w:type="dxa"/>
            <w:vAlign w:val="center"/>
          </w:tcPr>
          <w:p w:rsidR="002146ED" w:rsidRPr="00EB3CBC" w:rsidRDefault="002146ED" w:rsidP="007E4A85">
            <w:pPr>
              <w:spacing w:after="0" w:line="240" w:lineRule="auto"/>
              <w:jc w:val="both"/>
              <w:rPr>
                <w:rFonts w:ascii="Arial" w:eastAsia="Times New Roman" w:hAnsi="Arial" w:cs="Arial"/>
                <w:lang w:val="ro-RO"/>
              </w:rPr>
            </w:pPr>
            <w:r w:rsidRPr="00EB3CBC">
              <w:rPr>
                <w:rFonts w:ascii="Arial" w:eastAsia="Times New Roman" w:hAnsi="Arial" w:cs="Arial"/>
                <w:lang w:val="ro-RO"/>
              </w:rPr>
              <w:t>-</w:t>
            </w:r>
            <w:r w:rsidR="007E4A85">
              <w:rPr>
                <w:rFonts w:ascii="CIDFont+F2" w:eastAsia="CIDFont+F2" w:cs="CIDFont+F2"/>
                <w:sz w:val="19"/>
                <w:szCs w:val="19"/>
              </w:rPr>
              <w:t xml:space="preserve"> </w:t>
            </w:r>
            <w:r w:rsidR="007E4A85" w:rsidRPr="007E4A85">
              <w:rPr>
                <w:rFonts w:ascii="Arial" w:eastAsia="Times New Roman" w:hAnsi="Arial" w:cs="Arial"/>
                <w:lang w:val="ro-RO"/>
              </w:rPr>
              <w:t>Sunt colectate prin rigole</w:t>
            </w:r>
            <w:r w:rsidR="007E4A85">
              <w:rPr>
                <w:rFonts w:ascii="Arial" w:eastAsia="Times New Roman" w:hAnsi="Arial" w:cs="Arial"/>
                <w:lang w:val="ro-RO"/>
              </w:rPr>
              <w:t xml:space="preserve"> </w:t>
            </w:r>
            <w:r w:rsidR="007E4A85" w:rsidRPr="007E4A85">
              <w:rPr>
                <w:rFonts w:ascii="Arial" w:eastAsia="Times New Roman" w:hAnsi="Arial" w:cs="Arial"/>
                <w:lang w:val="ro-RO"/>
              </w:rPr>
              <w:t>pluviale si evacuate pe</w:t>
            </w:r>
            <w:r w:rsidR="007E4A85">
              <w:rPr>
                <w:rFonts w:ascii="Arial" w:eastAsia="Times New Roman" w:hAnsi="Arial" w:cs="Arial"/>
                <w:lang w:val="ro-RO"/>
              </w:rPr>
              <w:t xml:space="preserve"> </w:t>
            </w:r>
            <w:r w:rsidR="007E4A85" w:rsidRPr="007E4A85">
              <w:rPr>
                <w:rFonts w:ascii="Arial" w:eastAsia="Times New Roman" w:hAnsi="Arial" w:cs="Arial"/>
                <w:lang w:val="ro-RO"/>
              </w:rPr>
              <w:t>spatiile verzi din incinta</w:t>
            </w:r>
            <w:r w:rsidR="007E4A85">
              <w:rPr>
                <w:rFonts w:ascii="Arial" w:eastAsia="Times New Roman" w:hAnsi="Arial" w:cs="Arial"/>
                <w:lang w:val="ro-RO"/>
              </w:rPr>
              <w:t xml:space="preserve"> </w:t>
            </w:r>
            <w:r w:rsidR="007E4A85" w:rsidRPr="007E4A85">
              <w:rPr>
                <w:rFonts w:ascii="Arial" w:eastAsia="Times New Roman" w:hAnsi="Arial" w:cs="Arial"/>
                <w:lang w:val="ro-RO"/>
              </w:rPr>
              <w:t>obiectivului.</w:t>
            </w:r>
          </w:p>
        </w:tc>
        <w:tc>
          <w:tcPr>
            <w:tcW w:w="2730" w:type="dxa"/>
            <w:vAlign w:val="center"/>
          </w:tcPr>
          <w:p w:rsidR="002146ED" w:rsidRPr="00EB3CBC" w:rsidRDefault="002146ED" w:rsidP="002146ED">
            <w:pPr>
              <w:spacing w:after="0" w:line="240" w:lineRule="auto"/>
              <w:jc w:val="both"/>
              <w:rPr>
                <w:rFonts w:ascii="Arial" w:eastAsia="Times New Roman" w:hAnsi="Arial" w:cs="Arial"/>
                <w:lang w:val="ro-RO"/>
              </w:rPr>
            </w:pPr>
            <w:r w:rsidRPr="00EB3CBC">
              <w:rPr>
                <w:rFonts w:ascii="Arial" w:eastAsia="Times New Roman" w:hAnsi="Arial" w:cs="Arial"/>
                <w:lang w:val="ro-RO"/>
              </w:rPr>
              <w:t>Intreţinerea corespunzătoare a rigolelor de colectare şi evacuare</w:t>
            </w:r>
          </w:p>
        </w:tc>
      </w:tr>
    </w:tbl>
    <w:p w:rsidR="002146ED" w:rsidRPr="00EB3CBC" w:rsidRDefault="002146ED" w:rsidP="002146ED">
      <w:pPr>
        <w:tabs>
          <w:tab w:val="left" w:pos="180"/>
          <w:tab w:val="left" w:pos="360"/>
          <w:tab w:val="left" w:pos="540"/>
        </w:tabs>
        <w:spacing w:after="0" w:line="240" w:lineRule="auto"/>
        <w:jc w:val="both"/>
        <w:rPr>
          <w:rFonts w:ascii="Arial" w:eastAsia="Calibri" w:hAnsi="Arial" w:cs="Arial"/>
          <w:b/>
          <w:sz w:val="24"/>
          <w:szCs w:val="24"/>
          <w:lang w:val="ro-RO"/>
        </w:rPr>
      </w:pPr>
    </w:p>
    <w:p w:rsidR="002146ED" w:rsidRPr="00EB3CBC" w:rsidRDefault="002146ED" w:rsidP="002146ED">
      <w:pPr>
        <w:tabs>
          <w:tab w:val="left" w:pos="180"/>
          <w:tab w:val="left" w:pos="360"/>
          <w:tab w:val="left" w:pos="54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9.2.2. Debite de evacuare ape uzate autorizate</w:t>
      </w:r>
    </w:p>
    <w:p w:rsidR="002146ED" w:rsidRDefault="002146ED" w:rsidP="002146ED">
      <w:pPr>
        <w:tabs>
          <w:tab w:val="left" w:pos="180"/>
          <w:tab w:val="left" w:pos="360"/>
          <w:tab w:val="left" w:pos="540"/>
        </w:tabs>
        <w:spacing w:after="0" w:line="240" w:lineRule="auto"/>
        <w:jc w:val="both"/>
        <w:rPr>
          <w:rFonts w:ascii="Arial" w:eastAsia="Calibri" w:hAnsi="Arial" w:cs="Arial"/>
          <w:sz w:val="24"/>
          <w:szCs w:val="24"/>
          <w:lang w:val="ro-RO"/>
        </w:rPr>
      </w:pPr>
      <w:r w:rsidRPr="00EB3CBC">
        <w:rPr>
          <w:rFonts w:ascii="Arial" w:eastAsia="Calibri" w:hAnsi="Arial" w:cs="Arial"/>
          <w:caps/>
          <w:sz w:val="24"/>
          <w:szCs w:val="24"/>
          <w:lang w:val="ro-RO"/>
        </w:rPr>
        <w:t>d</w:t>
      </w:r>
      <w:r w:rsidRPr="00EB3CBC">
        <w:rPr>
          <w:rFonts w:ascii="Arial" w:eastAsia="Calibri" w:hAnsi="Arial" w:cs="Arial"/>
          <w:sz w:val="24"/>
          <w:szCs w:val="24"/>
          <w:lang w:val="ro-RO"/>
        </w:rPr>
        <w:t>ebitele prevăzute în Autorizaţia de Gospodărire a Apelor nr</w:t>
      </w:r>
      <w:r w:rsidRPr="00546145">
        <w:rPr>
          <w:rFonts w:ascii="Arial" w:eastAsia="Calibri" w:hAnsi="Arial" w:cs="Arial"/>
          <w:color w:val="00B0F0"/>
          <w:sz w:val="24"/>
          <w:szCs w:val="24"/>
          <w:lang w:val="ro-RO"/>
        </w:rPr>
        <w:t xml:space="preserve">. </w:t>
      </w:r>
      <w:r w:rsidR="00021629" w:rsidRPr="00021629">
        <w:rPr>
          <w:rFonts w:ascii="Arial" w:eastAsia="Calibri" w:hAnsi="Arial" w:cs="Arial"/>
          <w:sz w:val="24"/>
          <w:szCs w:val="24"/>
          <w:lang w:val="ro-RO"/>
        </w:rPr>
        <w:t>21/25.02.2019</w:t>
      </w:r>
      <w:r w:rsidRPr="00EB3CBC">
        <w:rPr>
          <w:rFonts w:ascii="Arial" w:eastAsia="Calibri" w:hAnsi="Arial" w:cs="Arial"/>
          <w:sz w:val="24"/>
          <w:szCs w:val="24"/>
          <w:lang w:val="ro-RO"/>
        </w:rPr>
        <w:t>, eliberată de Administraţia Naţională Apele Române, Buzau-Ialomita, pentru ferm</w:t>
      </w:r>
      <w:r w:rsidR="00546145">
        <w:rPr>
          <w:rFonts w:ascii="Arial" w:eastAsia="Calibri" w:hAnsi="Arial" w:cs="Arial"/>
          <w:sz w:val="24"/>
          <w:szCs w:val="24"/>
          <w:lang w:val="ro-RO"/>
        </w:rPr>
        <w:t>a de pui</w:t>
      </w:r>
      <w:r w:rsidRPr="00EB3CBC">
        <w:rPr>
          <w:rFonts w:ascii="Arial" w:eastAsia="Calibri" w:hAnsi="Arial" w:cs="Arial"/>
          <w:sz w:val="24"/>
          <w:szCs w:val="24"/>
          <w:lang w:val="ro-RO"/>
        </w:rPr>
        <w:t xml:space="preserve"> sunt următoarele:</w:t>
      </w:r>
    </w:p>
    <w:tbl>
      <w:tblPr>
        <w:tblStyle w:val="GrilTabel"/>
        <w:tblW w:w="0" w:type="auto"/>
        <w:tblInd w:w="357" w:type="dxa"/>
        <w:tblLook w:val="04A0" w:firstRow="1" w:lastRow="0" w:firstColumn="1" w:lastColumn="0" w:noHBand="0" w:noVBand="1"/>
      </w:tblPr>
      <w:tblGrid>
        <w:gridCol w:w="1667"/>
        <w:gridCol w:w="3724"/>
        <w:gridCol w:w="1072"/>
        <w:gridCol w:w="1241"/>
        <w:gridCol w:w="984"/>
        <w:gridCol w:w="918"/>
      </w:tblGrid>
      <w:tr w:rsidR="0054260B" w:rsidTr="001D1C81">
        <w:trPr>
          <w:trHeight w:val="119"/>
        </w:trPr>
        <w:tc>
          <w:tcPr>
            <w:tcW w:w="1674" w:type="dxa"/>
            <w:vMerge w:val="restart"/>
          </w:tcPr>
          <w:p w:rsidR="0054260B" w:rsidRDefault="0054260B" w:rsidP="001D1C81">
            <w:pPr>
              <w:tabs>
                <w:tab w:val="left" w:pos="284"/>
              </w:tabs>
              <w:jc w:val="both"/>
              <w:rPr>
                <w:rFonts w:ascii="Arial" w:hAnsi="Arial" w:cs="Arial"/>
                <w:color w:val="000000"/>
                <w:sz w:val="24"/>
                <w:szCs w:val="24"/>
                <w:lang w:val="ro-RO"/>
              </w:rPr>
            </w:pPr>
            <w:r>
              <w:rPr>
                <w:rFonts w:ascii="Arial" w:hAnsi="Arial" w:cs="Arial"/>
                <w:color w:val="000000"/>
                <w:sz w:val="24"/>
                <w:szCs w:val="24"/>
                <w:lang w:val="ro-RO"/>
              </w:rPr>
              <w:t>Categoria apei</w:t>
            </w:r>
          </w:p>
        </w:tc>
        <w:tc>
          <w:tcPr>
            <w:tcW w:w="3837" w:type="dxa"/>
            <w:vMerge w:val="restart"/>
          </w:tcPr>
          <w:p w:rsidR="0054260B" w:rsidRDefault="0054260B" w:rsidP="001D1C81">
            <w:pPr>
              <w:tabs>
                <w:tab w:val="left" w:pos="284"/>
              </w:tabs>
              <w:jc w:val="both"/>
              <w:rPr>
                <w:rFonts w:ascii="Arial" w:hAnsi="Arial" w:cs="Arial"/>
                <w:color w:val="000000"/>
                <w:sz w:val="24"/>
                <w:szCs w:val="24"/>
                <w:lang w:val="ro-RO"/>
              </w:rPr>
            </w:pPr>
            <w:r>
              <w:rPr>
                <w:rFonts w:ascii="Arial" w:hAnsi="Arial" w:cs="Arial"/>
                <w:color w:val="000000"/>
                <w:sz w:val="24"/>
                <w:szCs w:val="24"/>
                <w:lang w:val="ro-RO"/>
              </w:rPr>
              <w:t>Receptori autorizati</w:t>
            </w:r>
          </w:p>
        </w:tc>
        <w:tc>
          <w:tcPr>
            <w:tcW w:w="3330" w:type="dxa"/>
            <w:gridSpan w:val="3"/>
          </w:tcPr>
          <w:p w:rsidR="0054260B" w:rsidRDefault="0054260B" w:rsidP="001D1C81">
            <w:pPr>
              <w:tabs>
                <w:tab w:val="left" w:pos="284"/>
              </w:tabs>
              <w:jc w:val="both"/>
              <w:rPr>
                <w:rFonts w:ascii="Arial" w:hAnsi="Arial" w:cs="Arial"/>
                <w:color w:val="000000"/>
                <w:sz w:val="24"/>
                <w:szCs w:val="24"/>
                <w:lang w:val="ro-RO"/>
              </w:rPr>
            </w:pPr>
            <w:r>
              <w:rPr>
                <w:rFonts w:ascii="Arial" w:hAnsi="Arial" w:cs="Arial"/>
                <w:color w:val="000000"/>
                <w:sz w:val="24"/>
                <w:szCs w:val="24"/>
                <w:lang w:val="ro-RO"/>
              </w:rPr>
              <w:t xml:space="preserve">      Volum total evacuat</w:t>
            </w:r>
          </w:p>
        </w:tc>
        <w:tc>
          <w:tcPr>
            <w:tcW w:w="923" w:type="dxa"/>
            <w:vMerge w:val="restart"/>
          </w:tcPr>
          <w:p w:rsidR="0054260B" w:rsidRDefault="0054260B" w:rsidP="001D1C81">
            <w:pPr>
              <w:tabs>
                <w:tab w:val="left" w:pos="284"/>
              </w:tabs>
              <w:jc w:val="both"/>
              <w:rPr>
                <w:rFonts w:ascii="Arial" w:hAnsi="Arial" w:cs="Arial"/>
                <w:color w:val="000000"/>
                <w:sz w:val="24"/>
                <w:szCs w:val="24"/>
                <w:lang w:val="ro-RO"/>
              </w:rPr>
            </w:pPr>
            <w:r>
              <w:rPr>
                <w:rFonts w:ascii="Arial" w:hAnsi="Arial" w:cs="Arial"/>
                <w:color w:val="000000"/>
                <w:sz w:val="24"/>
                <w:szCs w:val="24"/>
                <w:lang w:val="ro-RO"/>
              </w:rPr>
              <w:t>Anual mii mc</w:t>
            </w:r>
          </w:p>
        </w:tc>
      </w:tr>
      <w:tr w:rsidR="0054260B" w:rsidTr="001D1C81">
        <w:trPr>
          <w:trHeight w:val="118"/>
        </w:trPr>
        <w:tc>
          <w:tcPr>
            <w:tcW w:w="1674" w:type="dxa"/>
            <w:vMerge/>
          </w:tcPr>
          <w:p w:rsidR="0054260B" w:rsidRDefault="0054260B" w:rsidP="001D1C81">
            <w:pPr>
              <w:tabs>
                <w:tab w:val="left" w:pos="284"/>
              </w:tabs>
              <w:jc w:val="both"/>
              <w:rPr>
                <w:rFonts w:ascii="Arial" w:hAnsi="Arial" w:cs="Arial"/>
                <w:color w:val="000000"/>
                <w:sz w:val="24"/>
                <w:szCs w:val="24"/>
                <w:lang w:val="ro-RO"/>
              </w:rPr>
            </w:pPr>
          </w:p>
        </w:tc>
        <w:tc>
          <w:tcPr>
            <w:tcW w:w="3837" w:type="dxa"/>
            <w:vMerge/>
          </w:tcPr>
          <w:p w:rsidR="0054260B" w:rsidRDefault="0054260B" w:rsidP="001D1C81">
            <w:pPr>
              <w:tabs>
                <w:tab w:val="left" w:pos="284"/>
              </w:tabs>
              <w:jc w:val="both"/>
              <w:rPr>
                <w:rFonts w:ascii="Arial" w:hAnsi="Arial" w:cs="Arial"/>
                <w:color w:val="000000"/>
                <w:sz w:val="24"/>
                <w:szCs w:val="24"/>
                <w:lang w:val="ro-RO"/>
              </w:rPr>
            </w:pPr>
          </w:p>
        </w:tc>
        <w:tc>
          <w:tcPr>
            <w:tcW w:w="3330" w:type="dxa"/>
            <w:gridSpan w:val="3"/>
          </w:tcPr>
          <w:p w:rsidR="0054260B" w:rsidRDefault="0054260B" w:rsidP="001D1C81">
            <w:pPr>
              <w:tabs>
                <w:tab w:val="left" w:pos="284"/>
              </w:tabs>
              <w:jc w:val="both"/>
              <w:rPr>
                <w:rFonts w:ascii="Arial" w:hAnsi="Arial" w:cs="Arial"/>
                <w:color w:val="000000"/>
                <w:sz w:val="24"/>
                <w:szCs w:val="24"/>
                <w:lang w:val="ro-RO"/>
              </w:rPr>
            </w:pPr>
            <w:r>
              <w:rPr>
                <w:rFonts w:ascii="Arial" w:hAnsi="Arial" w:cs="Arial"/>
                <w:color w:val="000000"/>
                <w:sz w:val="24"/>
                <w:szCs w:val="24"/>
                <w:lang w:val="ro-RO"/>
              </w:rPr>
              <w:t xml:space="preserve">               Zilnic(mc)</w:t>
            </w:r>
          </w:p>
        </w:tc>
        <w:tc>
          <w:tcPr>
            <w:tcW w:w="923" w:type="dxa"/>
            <w:vMerge/>
          </w:tcPr>
          <w:p w:rsidR="0054260B" w:rsidRDefault="0054260B" w:rsidP="001D1C81">
            <w:pPr>
              <w:tabs>
                <w:tab w:val="left" w:pos="284"/>
              </w:tabs>
              <w:jc w:val="both"/>
              <w:rPr>
                <w:rFonts w:ascii="Arial" w:hAnsi="Arial" w:cs="Arial"/>
                <w:color w:val="000000"/>
                <w:sz w:val="24"/>
                <w:szCs w:val="24"/>
                <w:lang w:val="ro-RO"/>
              </w:rPr>
            </w:pPr>
          </w:p>
        </w:tc>
      </w:tr>
      <w:tr w:rsidR="0054260B" w:rsidTr="001D1C81">
        <w:trPr>
          <w:trHeight w:val="118"/>
        </w:trPr>
        <w:tc>
          <w:tcPr>
            <w:tcW w:w="1674" w:type="dxa"/>
            <w:vMerge/>
          </w:tcPr>
          <w:p w:rsidR="0054260B" w:rsidRDefault="0054260B" w:rsidP="001D1C81">
            <w:pPr>
              <w:tabs>
                <w:tab w:val="left" w:pos="284"/>
              </w:tabs>
              <w:jc w:val="both"/>
              <w:rPr>
                <w:rFonts w:ascii="Arial" w:hAnsi="Arial" w:cs="Arial"/>
                <w:color w:val="000000"/>
                <w:sz w:val="24"/>
                <w:szCs w:val="24"/>
                <w:lang w:val="ro-RO"/>
              </w:rPr>
            </w:pPr>
          </w:p>
        </w:tc>
        <w:tc>
          <w:tcPr>
            <w:tcW w:w="3837" w:type="dxa"/>
            <w:vMerge/>
          </w:tcPr>
          <w:p w:rsidR="0054260B" w:rsidRDefault="0054260B" w:rsidP="001D1C81">
            <w:pPr>
              <w:tabs>
                <w:tab w:val="left" w:pos="284"/>
              </w:tabs>
              <w:jc w:val="both"/>
              <w:rPr>
                <w:rFonts w:ascii="Arial" w:hAnsi="Arial" w:cs="Arial"/>
                <w:color w:val="000000"/>
                <w:sz w:val="24"/>
                <w:szCs w:val="24"/>
                <w:lang w:val="ro-RO"/>
              </w:rPr>
            </w:pPr>
          </w:p>
        </w:tc>
        <w:tc>
          <w:tcPr>
            <w:tcW w:w="1080" w:type="dxa"/>
          </w:tcPr>
          <w:p w:rsidR="0054260B" w:rsidRDefault="0054260B" w:rsidP="001D1C81">
            <w:pPr>
              <w:tabs>
                <w:tab w:val="left" w:pos="284"/>
              </w:tabs>
              <w:jc w:val="both"/>
              <w:rPr>
                <w:rFonts w:ascii="Arial" w:hAnsi="Arial" w:cs="Arial"/>
                <w:color w:val="000000"/>
                <w:sz w:val="24"/>
                <w:szCs w:val="24"/>
                <w:lang w:val="ro-RO"/>
              </w:rPr>
            </w:pPr>
            <w:r>
              <w:rPr>
                <w:rFonts w:ascii="Arial" w:hAnsi="Arial" w:cs="Arial"/>
                <w:color w:val="000000"/>
                <w:sz w:val="24"/>
                <w:szCs w:val="24"/>
                <w:lang w:val="ro-RO"/>
              </w:rPr>
              <w:t>maxim</w:t>
            </w:r>
          </w:p>
        </w:tc>
        <w:tc>
          <w:tcPr>
            <w:tcW w:w="1260" w:type="dxa"/>
          </w:tcPr>
          <w:p w:rsidR="0054260B" w:rsidRDefault="0054260B" w:rsidP="001D1C81">
            <w:pPr>
              <w:tabs>
                <w:tab w:val="left" w:pos="284"/>
              </w:tabs>
              <w:jc w:val="both"/>
              <w:rPr>
                <w:rFonts w:ascii="Arial" w:hAnsi="Arial" w:cs="Arial"/>
                <w:color w:val="000000"/>
                <w:sz w:val="24"/>
                <w:szCs w:val="24"/>
                <w:lang w:val="ro-RO"/>
              </w:rPr>
            </w:pPr>
            <w:r>
              <w:rPr>
                <w:rFonts w:ascii="Arial" w:hAnsi="Arial" w:cs="Arial"/>
                <w:color w:val="000000"/>
                <w:sz w:val="24"/>
                <w:szCs w:val="24"/>
                <w:lang w:val="ro-RO"/>
              </w:rPr>
              <w:t xml:space="preserve">  mediu</w:t>
            </w:r>
          </w:p>
        </w:tc>
        <w:tc>
          <w:tcPr>
            <w:tcW w:w="990" w:type="dxa"/>
          </w:tcPr>
          <w:p w:rsidR="0054260B" w:rsidRDefault="0054260B" w:rsidP="001D1C81">
            <w:pPr>
              <w:tabs>
                <w:tab w:val="left" w:pos="284"/>
              </w:tabs>
              <w:jc w:val="both"/>
              <w:rPr>
                <w:rFonts w:ascii="Arial" w:hAnsi="Arial" w:cs="Arial"/>
                <w:color w:val="000000"/>
                <w:sz w:val="24"/>
                <w:szCs w:val="24"/>
                <w:lang w:val="ro-RO"/>
              </w:rPr>
            </w:pPr>
            <w:r>
              <w:rPr>
                <w:rFonts w:ascii="Arial" w:hAnsi="Arial" w:cs="Arial"/>
                <w:color w:val="000000"/>
                <w:sz w:val="24"/>
                <w:szCs w:val="24"/>
                <w:lang w:val="ro-RO"/>
              </w:rPr>
              <w:t>minim</w:t>
            </w:r>
          </w:p>
        </w:tc>
        <w:tc>
          <w:tcPr>
            <w:tcW w:w="923" w:type="dxa"/>
            <w:vMerge/>
          </w:tcPr>
          <w:p w:rsidR="0054260B" w:rsidRDefault="0054260B" w:rsidP="001D1C81">
            <w:pPr>
              <w:tabs>
                <w:tab w:val="left" w:pos="284"/>
              </w:tabs>
              <w:jc w:val="both"/>
              <w:rPr>
                <w:rFonts w:ascii="Arial" w:hAnsi="Arial" w:cs="Arial"/>
                <w:color w:val="000000"/>
                <w:sz w:val="24"/>
                <w:szCs w:val="24"/>
                <w:lang w:val="ro-RO"/>
              </w:rPr>
            </w:pPr>
          </w:p>
        </w:tc>
      </w:tr>
      <w:tr w:rsidR="0054260B" w:rsidTr="001D1C81">
        <w:tc>
          <w:tcPr>
            <w:tcW w:w="1674" w:type="dxa"/>
          </w:tcPr>
          <w:p w:rsidR="0054260B" w:rsidRDefault="0054260B" w:rsidP="001D1C81">
            <w:pPr>
              <w:tabs>
                <w:tab w:val="left" w:pos="284"/>
              </w:tabs>
              <w:jc w:val="both"/>
              <w:rPr>
                <w:rFonts w:ascii="Arial" w:hAnsi="Arial" w:cs="Arial"/>
                <w:color w:val="000000"/>
                <w:sz w:val="24"/>
                <w:szCs w:val="24"/>
                <w:lang w:val="ro-RO"/>
              </w:rPr>
            </w:pPr>
            <w:r>
              <w:rPr>
                <w:rFonts w:ascii="Arial" w:hAnsi="Arial" w:cs="Arial"/>
                <w:color w:val="000000"/>
                <w:sz w:val="24"/>
                <w:szCs w:val="24"/>
                <w:lang w:val="ro-RO"/>
              </w:rPr>
              <w:t>Menajera</w:t>
            </w:r>
          </w:p>
        </w:tc>
        <w:tc>
          <w:tcPr>
            <w:tcW w:w="3837" w:type="dxa"/>
          </w:tcPr>
          <w:p w:rsidR="0054260B" w:rsidRDefault="0054260B" w:rsidP="001D1C81">
            <w:pPr>
              <w:tabs>
                <w:tab w:val="left" w:pos="284"/>
              </w:tabs>
              <w:jc w:val="both"/>
              <w:rPr>
                <w:rFonts w:ascii="Arial" w:hAnsi="Arial" w:cs="Arial"/>
                <w:color w:val="000000"/>
                <w:sz w:val="24"/>
                <w:szCs w:val="24"/>
                <w:lang w:val="ro-RO"/>
              </w:rPr>
            </w:pPr>
            <w:r w:rsidRPr="008960DC">
              <w:rPr>
                <w:rFonts w:ascii="Arial" w:hAnsi="Arial" w:cs="Arial"/>
                <w:color w:val="000000"/>
                <w:sz w:val="24"/>
                <w:szCs w:val="24"/>
                <w:lang w:val="ro-RO"/>
              </w:rPr>
              <w:t>statia de preepurare a Abatorul</w:t>
            </w:r>
            <w:r>
              <w:rPr>
                <w:rFonts w:ascii="Arial" w:hAnsi="Arial" w:cs="Arial"/>
                <w:color w:val="000000"/>
                <w:sz w:val="24"/>
                <w:szCs w:val="24"/>
                <w:lang w:val="ro-RO"/>
              </w:rPr>
              <w:t>ui</w:t>
            </w:r>
            <w:r w:rsidRPr="008960DC">
              <w:rPr>
                <w:rFonts w:ascii="Arial" w:hAnsi="Arial" w:cs="Arial"/>
                <w:color w:val="000000"/>
                <w:sz w:val="24"/>
                <w:szCs w:val="24"/>
                <w:lang w:val="ro-RO"/>
              </w:rPr>
              <w:t xml:space="preserve"> de pasari Slobozia </w:t>
            </w:r>
            <w:r>
              <w:rPr>
                <w:rFonts w:ascii="Arial" w:hAnsi="Arial" w:cs="Arial"/>
                <w:color w:val="000000"/>
                <w:sz w:val="24"/>
                <w:szCs w:val="24"/>
                <w:lang w:val="ro-RO"/>
              </w:rPr>
              <w:t xml:space="preserve">proprietatea </w:t>
            </w:r>
            <w:r w:rsidRPr="008960DC">
              <w:rPr>
                <w:rFonts w:ascii="Arial" w:hAnsi="Arial" w:cs="Arial"/>
                <w:color w:val="000000"/>
                <w:sz w:val="24"/>
                <w:szCs w:val="24"/>
                <w:lang w:val="ro-RO"/>
              </w:rPr>
              <w:t xml:space="preserve">SC Avicola SA Slobozia- </w:t>
            </w:r>
          </w:p>
        </w:tc>
        <w:tc>
          <w:tcPr>
            <w:tcW w:w="1080" w:type="dxa"/>
          </w:tcPr>
          <w:p w:rsidR="0054260B" w:rsidRDefault="0054260B" w:rsidP="001D1C81">
            <w:pPr>
              <w:tabs>
                <w:tab w:val="left" w:pos="284"/>
              </w:tabs>
              <w:jc w:val="center"/>
              <w:rPr>
                <w:rFonts w:ascii="Arial" w:hAnsi="Arial" w:cs="Arial"/>
                <w:color w:val="000000"/>
                <w:sz w:val="24"/>
                <w:szCs w:val="24"/>
                <w:lang w:val="ro-RO"/>
              </w:rPr>
            </w:pPr>
          </w:p>
          <w:p w:rsidR="0054260B" w:rsidRDefault="0054260B" w:rsidP="001D1C81">
            <w:pPr>
              <w:tabs>
                <w:tab w:val="left" w:pos="284"/>
              </w:tabs>
              <w:jc w:val="center"/>
              <w:rPr>
                <w:rFonts w:ascii="Arial" w:hAnsi="Arial" w:cs="Arial"/>
                <w:color w:val="000000"/>
                <w:sz w:val="24"/>
                <w:szCs w:val="24"/>
                <w:lang w:val="ro-RO"/>
              </w:rPr>
            </w:pPr>
            <w:r>
              <w:rPr>
                <w:rFonts w:ascii="Arial" w:hAnsi="Arial" w:cs="Arial"/>
                <w:color w:val="000000"/>
                <w:sz w:val="24"/>
                <w:szCs w:val="24"/>
                <w:lang w:val="ro-RO"/>
              </w:rPr>
              <w:t>-</w:t>
            </w:r>
          </w:p>
        </w:tc>
        <w:tc>
          <w:tcPr>
            <w:tcW w:w="1260" w:type="dxa"/>
          </w:tcPr>
          <w:p w:rsidR="0054260B" w:rsidRDefault="0054260B" w:rsidP="001D1C81">
            <w:pPr>
              <w:tabs>
                <w:tab w:val="left" w:pos="284"/>
              </w:tabs>
              <w:jc w:val="center"/>
              <w:rPr>
                <w:rFonts w:ascii="Arial" w:hAnsi="Arial" w:cs="Arial"/>
                <w:color w:val="000000"/>
                <w:sz w:val="24"/>
                <w:szCs w:val="24"/>
                <w:lang w:val="ro-RO"/>
              </w:rPr>
            </w:pPr>
          </w:p>
          <w:p w:rsidR="0054260B" w:rsidRDefault="0054260B" w:rsidP="001D1C81">
            <w:pPr>
              <w:tabs>
                <w:tab w:val="left" w:pos="284"/>
              </w:tabs>
              <w:jc w:val="center"/>
              <w:rPr>
                <w:rFonts w:ascii="Arial" w:hAnsi="Arial" w:cs="Arial"/>
                <w:color w:val="000000"/>
                <w:sz w:val="24"/>
                <w:szCs w:val="24"/>
                <w:lang w:val="ro-RO"/>
              </w:rPr>
            </w:pPr>
            <w:r>
              <w:rPr>
                <w:rFonts w:ascii="Arial" w:hAnsi="Arial" w:cs="Arial"/>
                <w:color w:val="000000"/>
                <w:sz w:val="24"/>
                <w:szCs w:val="24"/>
                <w:lang w:val="ro-RO"/>
              </w:rPr>
              <w:t>0,32</w:t>
            </w:r>
          </w:p>
        </w:tc>
        <w:tc>
          <w:tcPr>
            <w:tcW w:w="990" w:type="dxa"/>
          </w:tcPr>
          <w:p w:rsidR="0054260B" w:rsidRDefault="0054260B" w:rsidP="001D1C81">
            <w:pPr>
              <w:tabs>
                <w:tab w:val="left" w:pos="284"/>
              </w:tabs>
              <w:jc w:val="center"/>
              <w:rPr>
                <w:rFonts w:ascii="Arial" w:hAnsi="Arial" w:cs="Arial"/>
                <w:color w:val="000000"/>
                <w:sz w:val="24"/>
                <w:szCs w:val="24"/>
                <w:lang w:val="ro-RO"/>
              </w:rPr>
            </w:pPr>
          </w:p>
          <w:p w:rsidR="0054260B" w:rsidRDefault="0054260B" w:rsidP="001D1C81">
            <w:pPr>
              <w:tabs>
                <w:tab w:val="left" w:pos="284"/>
              </w:tabs>
              <w:jc w:val="center"/>
              <w:rPr>
                <w:rFonts w:ascii="Arial" w:hAnsi="Arial" w:cs="Arial"/>
                <w:color w:val="000000"/>
                <w:sz w:val="24"/>
                <w:szCs w:val="24"/>
                <w:lang w:val="ro-RO"/>
              </w:rPr>
            </w:pPr>
            <w:r>
              <w:rPr>
                <w:rFonts w:ascii="Arial" w:hAnsi="Arial" w:cs="Arial"/>
                <w:color w:val="000000"/>
                <w:sz w:val="24"/>
                <w:szCs w:val="24"/>
                <w:lang w:val="ro-RO"/>
              </w:rPr>
              <w:t>-</w:t>
            </w:r>
          </w:p>
        </w:tc>
        <w:tc>
          <w:tcPr>
            <w:tcW w:w="923" w:type="dxa"/>
          </w:tcPr>
          <w:p w:rsidR="0054260B" w:rsidRDefault="0054260B" w:rsidP="001D1C81">
            <w:pPr>
              <w:tabs>
                <w:tab w:val="left" w:pos="284"/>
              </w:tabs>
              <w:jc w:val="center"/>
              <w:rPr>
                <w:rFonts w:ascii="Arial" w:hAnsi="Arial" w:cs="Arial"/>
                <w:color w:val="000000"/>
                <w:sz w:val="24"/>
                <w:szCs w:val="24"/>
                <w:lang w:val="ro-RO"/>
              </w:rPr>
            </w:pPr>
          </w:p>
          <w:p w:rsidR="0054260B" w:rsidRDefault="0054260B" w:rsidP="001D1C81">
            <w:pPr>
              <w:tabs>
                <w:tab w:val="left" w:pos="284"/>
              </w:tabs>
              <w:jc w:val="center"/>
              <w:rPr>
                <w:rFonts w:ascii="Arial" w:hAnsi="Arial" w:cs="Arial"/>
                <w:color w:val="000000"/>
                <w:sz w:val="24"/>
                <w:szCs w:val="24"/>
                <w:lang w:val="ro-RO"/>
              </w:rPr>
            </w:pPr>
            <w:r>
              <w:rPr>
                <w:rFonts w:ascii="Arial" w:hAnsi="Arial" w:cs="Arial"/>
                <w:color w:val="000000"/>
                <w:sz w:val="24"/>
                <w:szCs w:val="24"/>
                <w:lang w:val="ro-RO"/>
              </w:rPr>
              <w:t>0,117</w:t>
            </w:r>
          </w:p>
        </w:tc>
      </w:tr>
      <w:tr w:rsidR="0054260B" w:rsidTr="001D1C81">
        <w:tc>
          <w:tcPr>
            <w:tcW w:w="1674" w:type="dxa"/>
          </w:tcPr>
          <w:p w:rsidR="0054260B" w:rsidRDefault="0054260B" w:rsidP="001D1C81">
            <w:pPr>
              <w:tabs>
                <w:tab w:val="left" w:pos="284"/>
              </w:tabs>
              <w:jc w:val="both"/>
              <w:rPr>
                <w:rFonts w:ascii="Arial" w:hAnsi="Arial" w:cs="Arial"/>
                <w:color w:val="000000"/>
                <w:sz w:val="24"/>
                <w:szCs w:val="24"/>
                <w:lang w:val="ro-RO"/>
              </w:rPr>
            </w:pPr>
            <w:r>
              <w:rPr>
                <w:rFonts w:ascii="Arial" w:hAnsi="Arial" w:cs="Arial"/>
                <w:color w:val="000000"/>
                <w:sz w:val="24"/>
                <w:szCs w:val="24"/>
                <w:lang w:val="ro-RO"/>
              </w:rPr>
              <w:t>Tehnologica</w:t>
            </w:r>
          </w:p>
        </w:tc>
        <w:tc>
          <w:tcPr>
            <w:tcW w:w="3837" w:type="dxa"/>
          </w:tcPr>
          <w:p w:rsidR="0054260B" w:rsidRDefault="0054260B" w:rsidP="001D1C81">
            <w:pPr>
              <w:tabs>
                <w:tab w:val="left" w:pos="284"/>
              </w:tabs>
              <w:jc w:val="both"/>
              <w:rPr>
                <w:rFonts w:ascii="Arial" w:hAnsi="Arial" w:cs="Arial"/>
                <w:color w:val="000000"/>
                <w:sz w:val="24"/>
                <w:szCs w:val="24"/>
                <w:lang w:val="ro-RO"/>
              </w:rPr>
            </w:pPr>
            <w:r w:rsidRPr="008960DC">
              <w:rPr>
                <w:rFonts w:ascii="Arial" w:hAnsi="Arial" w:cs="Arial"/>
                <w:color w:val="000000"/>
                <w:sz w:val="24"/>
                <w:szCs w:val="24"/>
                <w:lang w:val="ro-RO"/>
              </w:rPr>
              <w:t>bazinele de stocare de pe platforma Fermei nr.5 Gh. Doja</w:t>
            </w:r>
            <w:r>
              <w:t xml:space="preserve"> </w:t>
            </w:r>
            <w:r w:rsidRPr="008960DC">
              <w:rPr>
                <w:rFonts w:ascii="Arial" w:hAnsi="Arial" w:cs="Arial"/>
                <w:color w:val="000000"/>
                <w:sz w:val="24"/>
                <w:szCs w:val="24"/>
                <w:lang w:val="ro-RO"/>
              </w:rPr>
              <w:t xml:space="preserve">proprietatea SC Avicola SA </w:t>
            </w:r>
            <w:r w:rsidRPr="008960DC">
              <w:rPr>
                <w:rFonts w:ascii="Arial" w:hAnsi="Arial" w:cs="Arial"/>
                <w:color w:val="000000"/>
                <w:sz w:val="24"/>
                <w:szCs w:val="24"/>
                <w:lang w:val="ro-RO"/>
              </w:rPr>
              <w:lastRenderedPageBreak/>
              <w:t>Slobozia-</w:t>
            </w:r>
          </w:p>
        </w:tc>
        <w:tc>
          <w:tcPr>
            <w:tcW w:w="1080" w:type="dxa"/>
          </w:tcPr>
          <w:p w:rsidR="0054260B" w:rsidRDefault="0054260B" w:rsidP="001D1C81">
            <w:pPr>
              <w:tabs>
                <w:tab w:val="left" w:pos="284"/>
              </w:tabs>
              <w:jc w:val="center"/>
              <w:rPr>
                <w:rFonts w:ascii="Arial" w:hAnsi="Arial" w:cs="Arial"/>
                <w:color w:val="000000"/>
                <w:sz w:val="24"/>
                <w:szCs w:val="24"/>
                <w:lang w:val="ro-RO"/>
              </w:rPr>
            </w:pPr>
          </w:p>
          <w:p w:rsidR="0054260B" w:rsidRDefault="0054260B" w:rsidP="001D1C81">
            <w:pPr>
              <w:jc w:val="center"/>
              <w:rPr>
                <w:rFonts w:ascii="Arial" w:hAnsi="Arial" w:cs="Arial"/>
                <w:sz w:val="24"/>
                <w:szCs w:val="24"/>
                <w:lang w:val="ro-RO"/>
              </w:rPr>
            </w:pPr>
          </w:p>
          <w:p w:rsidR="0054260B" w:rsidRPr="008960DC" w:rsidRDefault="0054260B" w:rsidP="001D1C81">
            <w:pPr>
              <w:jc w:val="center"/>
              <w:rPr>
                <w:rFonts w:ascii="Arial" w:hAnsi="Arial" w:cs="Arial"/>
                <w:sz w:val="24"/>
                <w:szCs w:val="24"/>
                <w:lang w:val="ro-RO"/>
              </w:rPr>
            </w:pPr>
            <w:r>
              <w:rPr>
                <w:rFonts w:ascii="Arial" w:hAnsi="Arial" w:cs="Arial"/>
                <w:sz w:val="24"/>
                <w:szCs w:val="24"/>
                <w:lang w:val="ro-RO"/>
              </w:rPr>
              <w:t>-</w:t>
            </w:r>
          </w:p>
        </w:tc>
        <w:tc>
          <w:tcPr>
            <w:tcW w:w="1260" w:type="dxa"/>
          </w:tcPr>
          <w:p w:rsidR="0054260B" w:rsidRDefault="0054260B" w:rsidP="001D1C81">
            <w:pPr>
              <w:tabs>
                <w:tab w:val="left" w:pos="284"/>
              </w:tabs>
              <w:jc w:val="center"/>
              <w:rPr>
                <w:rFonts w:ascii="Arial" w:hAnsi="Arial" w:cs="Arial"/>
                <w:color w:val="000000"/>
                <w:sz w:val="24"/>
                <w:szCs w:val="24"/>
                <w:lang w:val="ro-RO"/>
              </w:rPr>
            </w:pPr>
          </w:p>
          <w:p w:rsidR="0054260B" w:rsidRDefault="0054260B" w:rsidP="001D1C81">
            <w:pPr>
              <w:tabs>
                <w:tab w:val="left" w:pos="284"/>
              </w:tabs>
              <w:jc w:val="center"/>
              <w:rPr>
                <w:rFonts w:ascii="Arial" w:hAnsi="Arial" w:cs="Arial"/>
                <w:color w:val="000000"/>
                <w:sz w:val="24"/>
                <w:szCs w:val="24"/>
                <w:lang w:val="ro-RO"/>
              </w:rPr>
            </w:pPr>
          </w:p>
          <w:p w:rsidR="0054260B" w:rsidRDefault="0054260B" w:rsidP="001D1C81">
            <w:pPr>
              <w:tabs>
                <w:tab w:val="left" w:pos="284"/>
              </w:tabs>
              <w:jc w:val="center"/>
              <w:rPr>
                <w:rFonts w:ascii="Arial" w:hAnsi="Arial" w:cs="Arial"/>
                <w:color w:val="000000"/>
                <w:sz w:val="24"/>
                <w:szCs w:val="24"/>
                <w:lang w:val="ro-RO"/>
              </w:rPr>
            </w:pPr>
            <w:r>
              <w:rPr>
                <w:rFonts w:ascii="Arial" w:hAnsi="Arial" w:cs="Arial"/>
                <w:color w:val="000000"/>
                <w:sz w:val="24"/>
                <w:szCs w:val="24"/>
                <w:lang w:val="ro-RO"/>
              </w:rPr>
              <w:t>0,59</w:t>
            </w:r>
          </w:p>
        </w:tc>
        <w:tc>
          <w:tcPr>
            <w:tcW w:w="990" w:type="dxa"/>
          </w:tcPr>
          <w:p w:rsidR="0054260B" w:rsidRDefault="0054260B" w:rsidP="001D1C81">
            <w:pPr>
              <w:tabs>
                <w:tab w:val="left" w:pos="284"/>
              </w:tabs>
              <w:jc w:val="center"/>
              <w:rPr>
                <w:rFonts w:ascii="Arial" w:hAnsi="Arial" w:cs="Arial"/>
                <w:color w:val="000000"/>
                <w:sz w:val="24"/>
                <w:szCs w:val="24"/>
                <w:lang w:val="ro-RO"/>
              </w:rPr>
            </w:pPr>
          </w:p>
          <w:p w:rsidR="0054260B" w:rsidRDefault="0054260B" w:rsidP="001D1C81">
            <w:pPr>
              <w:tabs>
                <w:tab w:val="left" w:pos="284"/>
              </w:tabs>
              <w:jc w:val="center"/>
              <w:rPr>
                <w:rFonts w:ascii="Arial" w:hAnsi="Arial" w:cs="Arial"/>
                <w:color w:val="000000"/>
                <w:sz w:val="24"/>
                <w:szCs w:val="24"/>
                <w:lang w:val="ro-RO"/>
              </w:rPr>
            </w:pPr>
          </w:p>
          <w:p w:rsidR="0054260B" w:rsidRDefault="0054260B" w:rsidP="001D1C81">
            <w:pPr>
              <w:tabs>
                <w:tab w:val="left" w:pos="284"/>
              </w:tabs>
              <w:jc w:val="center"/>
              <w:rPr>
                <w:rFonts w:ascii="Arial" w:hAnsi="Arial" w:cs="Arial"/>
                <w:color w:val="000000"/>
                <w:sz w:val="24"/>
                <w:szCs w:val="24"/>
                <w:lang w:val="ro-RO"/>
              </w:rPr>
            </w:pPr>
            <w:r>
              <w:rPr>
                <w:rFonts w:ascii="Arial" w:hAnsi="Arial" w:cs="Arial"/>
                <w:color w:val="000000"/>
                <w:sz w:val="24"/>
                <w:szCs w:val="24"/>
                <w:lang w:val="ro-RO"/>
              </w:rPr>
              <w:t>-</w:t>
            </w:r>
          </w:p>
        </w:tc>
        <w:tc>
          <w:tcPr>
            <w:tcW w:w="923" w:type="dxa"/>
          </w:tcPr>
          <w:p w:rsidR="0054260B" w:rsidRDefault="0054260B" w:rsidP="001D1C81">
            <w:pPr>
              <w:tabs>
                <w:tab w:val="left" w:pos="284"/>
              </w:tabs>
              <w:jc w:val="center"/>
              <w:rPr>
                <w:rFonts w:ascii="Arial" w:hAnsi="Arial" w:cs="Arial"/>
                <w:color w:val="000000"/>
                <w:sz w:val="24"/>
                <w:szCs w:val="24"/>
                <w:lang w:val="ro-RO"/>
              </w:rPr>
            </w:pPr>
          </w:p>
          <w:p w:rsidR="0054260B" w:rsidRDefault="0054260B" w:rsidP="001D1C81">
            <w:pPr>
              <w:tabs>
                <w:tab w:val="left" w:pos="284"/>
              </w:tabs>
              <w:jc w:val="center"/>
              <w:rPr>
                <w:rFonts w:ascii="Arial" w:hAnsi="Arial" w:cs="Arial"/>
                <w:color w:val="000000"/>
                <w:sz w:val="24"/>
                <w:szCs w:val="24"/>
                <w:lang w:val="ro-RO"/>
              </w:rPr>
            </w:pPr>
          </w:p>
          <w:p w:rsidR="0054260B" w:rsidRDefault="0054260B" w:rsidP="001D1C81">
            <w:pPr>
              <w:tabs>
                <w:tab w:val="left" w:pos="284"/>
              </w:tabs>
              <w:jc w:val="center"/>
              <w:rPr>
                <w:rFonts w:ascii="Arial" w:hAnsi="Arial" w:cs="Arial"/>
                <w:color w:val="000000"/>
                <w:sz w:val="24"/>
                <w:szCs w:val="24"/>
                <w:lang w:val="ro-RO"/>
              </w:rPr>
            </w:pPr>
            <w:r>
              <w:rPr>
                <w:rFonts w:ascii="Arial" w:hAnsi="Arial" w:cs="Arial"/>
                <w:color w:val="000000"/>
                <w:sz w:val="24"/>
                <w:szCs w:val="24"/>
                <w:lang w:val="ro-RO"/>
              </w:rPr>
              <w:t>0,215</w:t>
            </w:r>
          </w:p>
        </w:tc>
      </w:tr>
      <w:tr w:rsidR="0054260B" w:rsidTr="001D1C81">
        <w:tc>
          <w:tcPr>
            <w:tcW w:w="5511" w:type="dxa"/>
            <w:gridSpan w:val="2"/>
          </w:tcPr>
          <w:p w:rsidR="0054260B" w:rsidRDefault="0054260B" w:rsidP="001D1C81">
            <w:pPr>
              <w:tabs>
                <w:tab w:val="left" w:pos="284"/>
              </w:tabs>
              <w:jc w:val="center"/>
              <w:rPr>
                <w:rFonts w:ascii="Arial" w:hAnsi="Arial" w:cs="Arial"/>
                <w:color w:val="000000"/>
                <w:sz w:val="24"/>
                <w:szCs w:val="24"/>
                <w:lang w:val="ro-RO"/>
              </w:rPr>
            </w:pPr>
            <w:r>
              <w:rPr>
                <w:rFonts w:ascii="Arial" w:hAnsi="Arial" w:cs="Arial"/>
                <w:color w:val="000000"/>
                <w:sz w:val="24"/>
                <w:szCs w:val="24"/>
                <w:lang w:val="ro-RO"/>
              </w:rPr>
              <w:lastRenderedPageBreak/>
              <w:t>total</w:t>
            </w:r>
          </w:p>
        </w:tc>
        <w:tc>
          <w:tcPr>
            <w:tcW w:w="1080" w:type="dxa"/>
          </w:tcPr>
          <w:p w:rsidR="0054260B" w:rsidRDefault="0054260B" w:rsidP="001D1C81">
            <w:pPr>
              <w:tabs>
                <w:tab w:val="left" w:pos="284"/>
              </w:tabs>
              <w:jc w:val="center"/>
              <w:rPr>
                <w:rFonts w:ascii="Arial" w:hAnsi="Arial" w:cs="Arial"/>
                <w:color w:val="000000"/>
                <w:sz w:val="24"/>
                <w:szCs w:val="24"/>
                <w:lang w:val="ro-RO"/>
              </w:rPr>
            </w:pPr>
            <w:r>
              <w:rPr>
                <w:rFonts w:ascii="Arial" w:hAnsi="Arial" w:cs="Arial"/>
                <w:color w:val="000000"/>
                <w:sz w:val="24"/>
                <w:szCs w:val="24"/>
                <w:lang w:val="ro-RO"/>
              </w:rPr>
              <w:t>-</w:t>
            </w:r>
          </w:p>
        </w:tc>
        <w:tc>
          <w:tcPr>
            <w:tcW w:w="1260" w:type="dxa"/>
          </w:tcPr>
          <w:p w:rsidR="0054260B" w:rsidRDefault="0054260B" w:rsidP="001D1C81">
            <w:pPr>
              <w:tabs>
                <w:tab w:val="left" w:pos="284"/>
              </w:tabs>
              <w:jc w:val="center"/>
              <w:rPr>
                <w:rFonts w:ascii="Arial" w:hAnsi="Arial" w:cs="Arial"/>
                <w:color w:val="000000"/>
                <w:sz w:val="24"/>
                <w:szCs w:val="24"/>
                <w:lang w:val="ro-RO"/>
              </w:rPr>
            </w:pPr>
            <w:r>
              <w:rPr>
                <w:rFonts w:ascii="Arial" w:hAnsi="Arial" w:cs="Arial"/>
                <w:color w:val="000000"/>
                <w:sz w:val="24"/>
                <w:szCs w:val="24"/>
                <w:lang w:val="ro-RO"/>
              </w:rPr>
              <w:t>0,91</w:t>
            </w:r>
          </w:p>
        </w:tc>
        <w:tc>
          <w:tcPr>
            <w:tcW w:w="990" w:type="dxa"/>
          </w:tcPr>
          <w:p w:rsidR="0054260B" w:rsidRDefault="0054260B" w:rsidP="001D1C81">
            <w:pPr>
              <w:tabs>
                <w:tab w:val="left" w:pos="284"/>
              </w:tabs>
              <w:jc w:val="center"/>
              <w:rPr>
                <w:rFonts w:ascii="Arial" w:hAnsi="Arial" w:cs="Arial"/>
                <w:color w:val="000000"/>
                <w:sz w:val="24"/>
                <w:szCs w:val="24"/>
                <w:lang w:val="ro-RO"/>
              </w:rPr>
            </w:pPr>
            <w:r>
              <w:rPr>
                <w:rFonts w:ascii="Arial" w:hAnsi="Arial" w:cs="Arial"/>
                <w:color w:val="000000"/>
                <w:sz w:val="24"/>
                <w:szCs w:val="24"/>
                <w:lang w:val="ro-RO"/>
              </w:rPr>
              <w:t>-</w:t>
            </w:r>
          </w:p>
        </w:tc>
        <w:tc>
          <w:tcPr>
            <w:tcW w:w="923" w:type="dxa"/>
          </w:tcPr>
          <w:p w:rsidR="0054260B" w:rsidRDefault="0054260B" w:rsidP="001D1C81">
            <w:pPr>
              <w:tabs>
                <w:tab w:val="left" w:pos="284"/>
              </w:tabs>
              <w:jc w:val="center"/>
              <w:rPr>
                <w:rFonts w:ascii="Arial" w:hAnsi="Arial" w:cs="Arial"/>
                <w:color w:val="000000"/>
                <w:sz w:val="24"/>
                <w:szCs w:val="24"/>
                <w:lang w:val="ro-RO"/>
              </w:rPr>
            </w:pPr>
            <w:r>
              <w:rPr>
                <w:rFonts w:ascii="Arial" w:hAnsi="Arial" w:cs="Arial"/>
                <w:color w:val="000000"/>
                <w:sz w:val="24"/>
                <w:szCs w:val="24"/>
                <w:lang w:val="ro-RO"/>
              </w:rPr>
              <w:t>0,332</w:t>
            </w:r>
          </w:p>
        </w:tc>
      </w:tr>
    </w:tbl>
    <w:p w:rsidR="00546145" w:rsidRDefault="002146ED" w:rsidP="002146ED">
      <w:pPr>
        <w:tabs>
          <w:tab w:val="left" w:pos="180"/>
          <w:tab w:val="left" w:pos="360"/>
          <w:tab w:val="left" w:pos="54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9.2.3. Pretratare</w:t>
      </w:r>
    </w:p>
    <w:p w:rsidR="00546145" w:rsidRPr="009740AF" w:rsidRDefault="002146ED" w:rsidP="00546145">
      <w:pPr>
        <w:tabs>
          <w:tab w:val="left" w:pos="180"/>
          <w:tab w:val="left" w:pos="360"/>
          <w:tab w:val="left" w:pos="540"/>
        </w:tabs>
        <w:spacing w:after="0" w:line="240" w:lineRule="auto"/>
        <w:jc w:val="both"/>
        <w:rPr>
          <w:rFonts w:ascii="Arial" w:eastAsia="Calibri" w:hAnsi="Arial" w:cs="Arial"/>
          <w:sz w:val="24"/>
          <w:szCs w:val="24"/>
          <w:lang w:val="ro-RO"/>
        </w:rPr>
      </w:pPr>
      <w:r w:rsidRPr="009740AF">
        <w:rPr>
          <w:rFonts w:ascii="Arial" w:eastAsia="Calibri" w:hAnsi="Arial" w:cs="Arial"/>
          <w:sz w:val="24"/>
          <w:szCs w:val="24"/>
          <w:lang w:val="ro-RO"/>
        </w:rPr>
        <w:t>-</w:t>
      </w:r>
      <w:r w:rsidR="00546145" w:rsidRPr="009740AF">
        <w:rPr>
          <w:rFonts w:ascii="Arial" w:eastAsia="Calibri" w:hAnsi="Arial" w:cs="Arial"/>
          <w:sz w:val="24"/>
          <w:szCs w:val="24"/>
          <w:lang w:val="ro-RO"/>
        </w:rPr>
        <w:t>Statii de preepurare : 2 bazine de colectare-stocare temporara a apelor uzate menajere(V=10mc), respectiv a apelor uzate rezultate din igienizarea halelor la depopulare (V</w:t>
      </w:r>
      <w:r w:rsidR="009740AF" w:rsidRPr="009740AF">
        <w:rPr>
          <w:rFonts w:ascii="Arial" w:eastAsia="Calibri" w:hAnsi="Arial" w:cs="Arial"/>
          <w:sz w:val="24"/>
          <w:szCs w:val="24"/>
          <w:lang w:val="ro-RO"/>
        </w:rPr>
        <w:t>=5</w:t>
      </w:r>
      <w:r w:rsidR="00546145" w:rsidRPr="009740AF">
        <w:rPr>
          <w:rFonts w:ascii="Arial" w:eastAsia="Calibri" w:hAnsi="Arial" w:cs="Arial"/>
          <w:sz w:val="24"/>
          <w:szCs w:val="24"/>
          <w:lang w:val="ro-RO"/>
        </w:rPr>
        <w:t>0mc</w:t>
      </w:r>
      <w:r w:rsidR="009740AF" w:rsidRPr="009740AF">
        <w:rPr>
          <w:rFonts w:ascii="Arial" w:eastAsia="Calibri" w:hAnsi="Arial" w:cs="Arial"/>
          <w:sz w:val="24"/>
          <w:szCs w:val="24"/>
          <w:lang w:val="ro-RO"/>
        </w:rPr>
        <w:t>), din beton, etanse, vidanjabile</w:t>
      </w:r>
    </w:p>
    <w:p w:rsidR="002146ED" w:rsidRPr="00EB3CBC" w:rsidRDefault="002146ED" w:rsidP="00546145">
      <w:pPr>
        <w:tabs>
          <w:tab w:val="left" w:pos="180"/>
          <w:tab w:val="left" w:pos="360"/>
          <w:tab w:val="left" w:pos="540"/>
        </w:tabs>
        <w:spacing w:after="0" w:line="240" w:lineRule="auto"/>
        <w:jc w:val="both"/>
        <w:rPr>
          <w:rFonts w:ascii="Arial" w:eastAsia="Calibri" w:hAnsi="Arial" w:cs="Arial"/>
          <w:b/>
          <w:sz w:val="24"/>
          <w:szCs w:val="24"/>
          <w:lang w:val="ro-RO"/>
        </w:rPr>
      </w:pPr>
      <w:r w:rsidRPr="00EB3CBC">
        <w:rPr>
          <w:rFonts w:ascii="Arial" w:eastAsia="Times New Roman" w:hAnsi="Arial" w:cs="Arial"/>
          <w:b/>
          <w:color w:val="000000"/>
          <w:sz w:val="24"/>
          <w:szCs w:val="24"/>
          <w:lang w:val="ro-RO" w:eastAsia="ro-RO"/>
        </w:rPr>
        <w:t>9.2.4. Tratare- nu este cazul</w:t>
      </w:r>
    </w:p>
    <w:p w:rsidR="002146ED" w:rsidRPr="00EB3CBC" w:rsidRDefault="002146ED" w:rsidP="002146ED">
      <w:pPr>
        <w:tabs>
          <w:tab w:val="left" w:pos="360"/>
        </w:tabs>
        <w:spacing w:after="0" w:line="240" w:lineRule="auto"/>
        <w:jc w:val="both"/>
        <w:rPr>
          <w:rFonts w:ascii="Arial" w:eastAsia="Times New Roman" w:hAnsi="Arial" w:cs="Arial"/>
          <w:b/>
          <w:color w:val="000000"/>
          <w:sz w:val="24"/>
          <w:szCs w:val="24"/>
          <w:lang w:val="ro-RO" w:eastAsia="ro-RO"/>
        </w:rPr>
      </w:pPr>
      <w:r w:rsidRPr="00EB3CBC">
        <w:rPr>
          <w:rFonts w:ascii="Arial" w:eastAsia="Calibri" w:hAnsi="Arial" w:cs="Arial"/>
          <w:b/>
          <w:lang w:val="ro-RO"/>
        </w:rPr>
        <w:t>9.2.5.</w:t>
      </w:r>
      <w:r w:rsidRPr="00EB3CBC">
        <w:rPr>
          <w:rFonts w:ascii="Arial" w:eastAsia="Calibri" w:hAnsi="Arial" w:cs="Arial"/>
          <w:lang w:val="ro-RO"/>
        </w:rPr>
        <w:t xml:space="preserve"> Nu este permisă evacuarea nici unei substanţe sau materii care poluează mediul în apele de suprafaţă sau canalele de scurgere a apei pluviale de pe amplasament sau din afara acestuia.</w:t>
      </w:r>
    </w:p>
    <w:p w:rsidR="002146ED" w:rsidRPr="00EB3CBC" w:rsidRDefault="002146ED" w:rsidP="002146ED">
      <w:pPr>
        <w:spacing w:after="0" w:line="240" w:lineRule="auto"/>
        <w:ind w:left="-57" w:right="-57"/>
        <w:jc w:val="both"/>
        <w:rPr>
          <w:rFonts w:ascii="Arial" w:eastAsia="Times New Roman" w:hAnsi="Arial" w:cs="Arial"/>
          <w:spacing w:val="2"/>
          <w:sz w:val="24"/>
          <w:szCs w:val="24"/>
          <w:lang w:val="ro-RO"/>
        </w:rPr>
      </w:pPr>
      <w:r w:rsidRPr="00EB3CBC">
        <w:rPr>
          <w:rFonts w:ascii="Arial" w:eastAsia="Times New Roman" w:hAnsi="Arial" w:cs="Arial"/>
          <w:b/>
          <w:sz w:val="24"/>
          <w:szCs w:val="24"/>
          <w:lang w:val="ro-RO"/>
        </w:rPr>
        <w:t>9.2.6.</w:t>
      </w:r>
      <w:r w:rsidRPr="00EB3CBC">
        <w:rPr>
          <w:rFonts w:ascii="Arial" w:eastAsia="Times New Roman" w:hAnsi="Arial" w:cs="Arial"/>
          <w:spacing w:val="2"/>
          <w:sz w:val="24"/>
          <w:szCs w:val="24"/>
          <w:lang w:val="ro-RO"/>
        </w:rPr>
        <w:t xml:space="preserve"> Operatorul trebuie să ia toate măsurile necesare pentru a preveni şi minimiza emisiile în apă, în special prin structurile subterane.</w:t>
      </w:r>
    </w:p>
    <w:p w:rsidR="002146ED" w:rsidRPr="00EB3CBC" w:rsidRDefault="002146ED" w:rsidP="002146ED">
      <w:pPr>
        <w:spacing w:after="0" w:line="240" w:lineRule="auto"/>
        <w:ind w:left="-57" w:right="-57"/>
        <w:jc w:val="both"/>
        <w:rPr>
          <w:rFonts w:ascii="Arial" w:eastAsia="Times New Roman" w:hAnsi="Arial" w:cs="Arial"/>
          <w:b/>
          <w:sz w:val="24"/>
          <w:szCs w:val="24"/>
          <w:lang w:val="ro-RO"/>
        </w:rPr>
      </w:pPr>
    </w:p>
    <w:p w:rsidR="002146ED" w:rsidRPr="00EB3CBC" w:rsidRDefault="002146ED" w:rsidP="002146ED">
      <w:pPr>
        <w:spacing w:after="0" w:line="240" w:lineRule="auto"/>
        <w:ind w:left="-57" w:right="-57"/>
        <w:jc w:val="both"/>
        <w:rPr>
          <w:rFonts w:ascii="Arial" w:eastAsia="Times New Roman" w:hAnsi="Arial" w:cs="Arial"/>
          <w:sz w:val="24"/>
          <w:szCs w:val="24"/>
          <w:lang w:val="ro-RO"/>
        </w:rPr>
      </w:pPr>
      <w:r w:rsidRPr="00EB3CBC">
        <w:rPr>
          <w:rFonts w:ascii="Arial" w:eastAsia="Times New Roman" w:hAnsi="Arial" w:cs="Arial"/>
          <w:b/>
          <w:sz w:val="24"/>
          <w:szCs w:val="24"/>
          <w:lang w:val="ro-RO"/>
        </w:rPr>
        <w:t>9.3.  Emisii în sol, ape subterane</w:t>
      </w:r>
    </w:p>
    <w:p w:rsidR="002146ED" w:rsidRPr="00EB3CBC" w:rsidRDefault="002146ED" w:rsidP="002146ED">
      <w:pPr>
        <w:suppressAutoHyphens/>
        <w:spacing w:after="0" w:line="240" w:lineRule="auto"/>
        <w:ind w:right="-6"/>
        <w:jc w:val="both"/>
        <w:rPr>
          <w:rFonts w:ascii="Arial" w:eastAsia="Calibri" w:hAnsi="Arial" w:cs="Arial"/>
          <w:sz w:val="24"/>
          <w:szCs w:val="24"/>
          <w:lang w:val="ro-RO"/>
        </w:rPr>
      </w:pPr>
      <w:r w:rsidRPr="00EB3CBC">
        <w:rPr>
          <w:rFonts w:ascii="Arial" w:eastAsia="Calibri" w:hAnsi="Arial" w:cs="Arial"/>
          <w:b/>
          <w:bCs/>
          <w:sz w:val="24"/>
          <w:szCs w:val="24"/>
          <w:lang w:val="ro-RO"/>
        </w:rPr>
        <w:t>9.3.1</w:t>
      </w:r>
      <w:r w:rsidRPr="00EB3CBC">
        <w:rPr>
          <w:rFonts w:ascii="Arial" w:eastAsia="Calibri" w:hAnsi="Arial" w:cs="Arial"/>
          <w:bCs/>
          <w:sz w:val="24"/>
          <w:szCs w:val="24"/>
          <w:lang w:val="ro-RO"/>
        </w:rPr>
        <w:t xml:space="preserve">. </w:t>
      </w:r>
      <w:r w:rsidRPr="00EB3CBC">
        <w:rPr>
          <w:rFonts w:ascii="Arial" w:eastAsia="Calibri" w:hAnsi="Arial" w:cs="Arial"/>
          <w:b/>
          <w:sz w:val="24"/>
          <w:szCs w:val="24"/>
          <w:lang w:val="ro-RO"/>
        </w:rPr>
        <w:t xml:space="preserve">Surse posibile de poluare </w:t>
      </w:r>
    </w:p>
    <w:p w:rsidR="009740AF" w:rsidRPr="009740AF" w:rsidRDefault="009740AF" w:rsidP="009740AF">
      <w:pPr>
        <w:numPr>
          <w:ilvl w:val="0"/>
          <w:numId w:val="4"/>
        </w:numPr>
        <w:spacing w:after="0" w:line="240" w:lineRule="auto"/>
        <w:ind w:left="270" w:hanging="270"/>
        <w:jc w:val="both"/>
        <w:rPr>
          <w:rFonts w:ascii="Arial" w:eastAsia="Calibri" w:hAnsi="Arial" w:cs="Arial"/>
          <w:sz w:val="24"/>
          <w:szCs w:val="24"/>
          <w:lang w:val="ro-RO"/>
        </w:rPr>
      </w:pPr>
      <w:r w:rsidRPr="009740AF">
        <w:rPr>
          <w:rFonts w:ascii="Arial" w:eastAsia="Calibri" w:hAnsi="Arial" w:cs="Arial"/>
          <w:sz w:val="24"/>
          <w:szCs w:val="24"/>
          <w:lang w:val="ro-RO"/>
        </w:rPr>
        <w:t>transportul, manevrarea si stocarea substantelor si preparatelor chimice utilizate de igenizare si</w:t>
      </w:r>
      <w:r>
        <w:rPr>
          <w:rFonts w:ascii="Arial" w:eastAsia="Calibri" w:hAnsi="Arial" w:cs="Arial"/>
          <w:sz w:val="24"/>
          <w:szCs w:val="24"/>
          <w:lang w:val="ro-RO"/>
        </w:rPr>
        <w:t xml:space="preserve"> </w:t>
      </w:r>
      <w:r w:rsidRPr="009740AF">
        <w:rPr>
          <w:rFonts w:ascii="Arial" w:eastAsia="Calibri" w:hAnsi="Arial" w:cs="Arial"/>
          <w:sz w:val="24"/>
          <w:szCs w:val="24"/>
          <w:lang w:val="ro-RO"/>
        </w:rPr>
        <w:t>deratizare</w:t>
      </w:r>
    </w:p>
    <w:p w:rsidR="009740AF" w:rsidRPr="009740AF" w:rsidRDefault="009740AF" w:rsidP="009740AF">
      <w:pPr>
        <w:numPr>
          <w:ilvl w:val="0"/>
          <w:numId w:val="4"/>
        </w:numPr>
        <w:spacing w:after="0" w:line="240" w:lineRule="auto"/>
        <w:ind w:left="270" w:hanging="270"/>
        <w:jc w:val="both"/>
        <w:rPr>
          <w:rFonts w:ascii="Arial" w:eastAsia="Calibri" w:hAnsi="Arial" w:cs="Arial"/>
          <w:sz w:val="24"/>
          <w:szCs w:val="24"/>
          <w:lang w:val="ro-RO"/>
        </w:rPr>
      </w:pPr>
      <w:r w:rsidRPr="009740AF">
        <w:rPr>
          <w:rFonts w:ascii="Arial" w:eastAsia="Calibri" w:hAnsi="Arial" w:cs="Arial"/>
          <w:sz w:val="24"/>
          <w:szCs w:val="24"/>
          <w:lang w:val="ro-RO"/>
        </w:rPr>
        <w:t xml:space="preserve"> emisii in atmosfera provenite de la hala de crestere gaini</w:t>
      </w:r>
    </w:p>
    <w:p w:rsidR="009740AF" w:rsidRPr="009740AF" w:rsidRDefault="009740AF" w:rsidP="009740AF">
      <w:pPr>
        <w:numPr>
          <w:ilvl w:val="0"/>
          <w:numId w:val="4"/>
        </w:numPr>
        <w:spacing w:after="0" w:line="240" w:lineRule="auto"/>
        <w:ind w:left="270" w:hanging="270"/>
        <w:jc w:val="both"/>
        <w:rPr>
          <w:rFonts w:ascii="Arial" w:eastAsia="Calibri" w:hAnsi="Arial" w:cs="Arial"/>
          <w:sz w:val="24"/>
          <w:szCs w:val="24"/>
          <w:lang w:val="ro-RO"/>
        </w:rPr>
      </w:pPr>
      <w:r w:rsidRPr="009740AF">
        <w:rPr>
          <w:rFonts w:ascii="Arial" w:eastAsia="Calibri" w:hAnsi="Arial" w:cs="Arial"/>
          <w:sz w:val="24"/>
          <w:szCs w:val="24"/>
          <w:lang w:val="ro-RO"/>
        </w:rPr>
        <w:t xml:space="preserve"> colectarea, preepurarea si evacuarea apelor uzate si a celor pluviale</w:t>
      </w:r>
    </w:p>
    <w:p w:rsidR="009740AF" w:rsidRPr="009740AF" w:rsidRDefault="009740AF" w:rsidP="009740AF">
      <w:pPr>
        <w:numPr>
          <w:ilvl w:val="0"/>
          <w:numId w:val="4"/>
        </w:numPr>
        <w:spacing w:after="0" w:line="240" w:lineRule="auto"/>
        <w:ind w:left="270" w:hanging="270"/>
        <w:jc w:val="both"/>
        <w:rPr>
          <w:rFonts w:ascii="Arial" w:eastAsia="Calibri" w:hAnsi="Arial" w:cs="Arial"/>
          <w:sz w:val="24"/>
          <w:szCs w:val="24"/>
          <w:lang w:val="ro-RO"/>
        </w:rPr>
      </w:pPr>
      <w:r w:rsidRPr="009740AF">
        <w:rPr>
          <w:rFonts w:ascii="Arial" w:eastAsia="Calibri" w:hAnsi="Arial" w:cs="Arial"/>
          <w:sz w:val="24"/>
          <w:szCs w:val="24"/>
          <w:lang w:val="ro-RO"/>
        </w:rPr>
        <w:t xml:space="preserve"> depozitarea deseurilor.</w:t>
      </w:r>
    </w:p>
    <w:p w:rsidR="009740AF" w:rsidRPr="009740AF" w:rsidRDefault="009740AF" w:rsidP="009740AF">
      <w:pPr>
        <w:spacing w:after="0" w:line="240" w:lineRule="auto"/>
        <w:ind w:left="270"/>
        <w:jc w:val="both"/>
        <w:rPr>
          <w:rFonts w:ascii="Arial" w:eastAsia="Calibri" w:hAnsi="Arial" w:cs="Arial"/>
          <w:b/>
          <w:sz w:val="24"/>
          <w:szCs w:val="24"/>
          <w:lang w:val="ro-RO"/>
        </w:rPr>
      </w:pPr>
      <w:r w:rsidRPr="009740AF">
        <w:rPr>
          <w:rFonts w:ascii="Arial" w:eastAsia="Calibri" w:hAnsi="Arial" w:cs="Arial"/>
          <w:b/>
          <w:sz w:val="24"/>
          <w:szCs w:val="24"/>
          <w:lang w:val="ro-RO"/>
        </w:rPr>
        <w:t>Masuri de protejare a solului si subsolului:</w:t>
      </w:r>
    </w:p>
    <w:p w:rsidR="009740AF" w:rsidRPr="009740AF" w:rsidRDefault="009740AF" w:rsidP="009740AF">
      <w:pPr>
        <w:numPr>
          <w:ilvl w:val="0"/>
          <w:numId w:val="4"/>
        </w:numPr>
        <w:spacing w:after="0" w:line="240" w:lineRule="auto"/>
        <w:ind w:left="270" w:hanging="270"/>
        <w:jc w:val="both"/>
        <w:rPr>
          <w:rFonts w:ascii="Arial" w:eastAsia="Calibri" w:hAnsi="Arial" w:cs="Arial"/>
          <w:sz w:val="24"/>
          <w:szCs w:val="24"/>
          <w:lang w:val="ro-RO"/>
        </w:rPr>
      </w:pPr>
      <w:r w:rsidRPr="009740AF">
        <w:rPr>
          <w:rFonts w:ascii="Arial" w:eastAsia="Calibri" w:hAnsi="Arial" w:cs="Arial"/>
          <w:sz w:val="24"/>
          <w:szCs w:val="24"/>
          <w:lang w:val="ro-RO"/>
        </w:rPr>
        <w:t>europubele pentru colectarea temporara a deseurilor menajere si asimilabile, in vederea eliminarii</w:t>
      </w:r>
      <w:r>
        <w:rPr>
          <w:rFonts w:ascii="Arial" w:eastAsia="Calibri" w:hAnsi="Arial" w:cs="Arial"/>
          <w:sz w:val="24"/>
          <w:szCs w:val="24"/>
          <w:lang w:val="ro-RO"/>
        </w:rPr>
        <w:t xml:space="preserve"> </w:t>
      </w:r>
      <w:r w:rsidRPr="009740AF">
        <w:rPr>
          <w:rFonts w:ascii="Arial" w:eastAsia="Calibri" w:hAnsi="Arial" w:cs="Arial"/>
          <w:sz w:val="24"/>
          <w:szCs w:val="24"/>
          <w:lang w:val="ro-RO"/>
        </w:rPr>
        <w:t>lor finale la groapa de gunoi</w:t>
      </w:r>
    </w:p>
    <w:p w:rsidR="009740AF" w:rsidRPr="009740AF" w:rsidRDefault="009740AF" w:rsidP="009740AF">
      <w:pPr>
        <w:numPr>
          <w:ilvl w:val="0"/>
          <w:numId w:val="4"/>
        </w:numPr>
        <w:spacing w:after="0" w:line="240" w:lineRule="auto"/>
        <w:ind w:left="270" w:hanging="270"/>
        <w:jc w:val="both"/>
        <w:rPr>
          <w:rFonts w:ascii="Arial" w:eastAsia="Calibri" w:hAnsi="Arial" w:cs="Arial"/>
          <w:sz w:val="24"/>
          <w:szCs w:val="24"/>
          <w:lang w:val="ro-RO"/>
        </w:rPr>
      </w:pPr>
      <w:r w:rsidRPr="009740AF">
        <w:rPr>
          <w:rFonts w:ascii="Arial" w:eastAsia="Calibri" w:hAnsi="Arial" w:cs="Arial"/>
          <w:sz w:val="24"/>
          <w:szCs w:val="24"/>
          <w:lang w:val="ro-RO"/>
        </w:rPr>
        <w:t>magazii special amenajate pentru depozitarea materialelor auxiliare</w:t>
      </w:r>
      <w:r>
        <w:rPr>
          <w:rFonts w:ascii="Arial" w:eastAsia="Calibri" w:hAnsi="Arial" w:cs="Arial"/>
          <w:sz w:val="24"/>
          <w:szCs w:val="24"/>
          <w:lang w:val="ro-RO"/>
        </w:rPr>
        <w:t xml:space="preserve"> </w:t>
      </w:r>
      <w:r w:rsidRPr="009740AF">
        <w:rPr>
          <w:rFonts w:ascii="Arial" w:eastAsia="Calibri" w:hAnsi="Arial" w:cs="Arial"/>
          <w:sz w:val="24"/>
          <w:szCs w:val="24"/>
          <w:lang w:val="ro-RO"/>
        </w:rPr>
        <w:t>alei betonate, bine intretinute</w:t>
      </w:r>
    </w:p>
    <w:p w:rsidR="009740AF" w:rsidRPr="009740AF" w:rsidRDefault="009740AF" w:rsidP="009740AF">
      <w:pPr>
        <w:numPr>
          <w:ilvl w:val="0"/>
          <w:numId w:val="4"/>
        </w:numPr>
        <w:spacing w:after="0" w:line="240" w:lineRule="auto"/>
        <w:ind w:left="270" w:hanging="270"/>
        <w:jc w:val="both"/>
        <w:rPr>
          <w:rFonts w:ascii="Arial" w:eastAsia="Calibri" w:hAnsi="Arial" w:cs="Arial"/>
          <w:b/>
          <w:sz w:val="24"/>
          <w:szCs w:val="24"/>
          <w:lang w:val="ro-RO"/>
        </w:rPr>
      </w:pPr>
      <w:r>
        <w:rPr>
          <w:rFonts w:ascii="Arial" w:eastAsia="Calibri" w:hAnsi="Arial" w:cs="Arial"/>
          <w:sz w:val="24"/>
          <w:szCs w:val="24"/>
          <w:lang w:val="ro-RO"/>
        </w:rPr>
        <w:t>a</w:t>
      </w:r>
      <w:r w:rsidRPr="009740AF">
        <w:rPr>
          <w:rFonts w:ascii="Arial" w:eastAsia="Calibri" w:hAnsi="Arial" w:cs="Arial"/>
          <w:sz w:val="24"/>
          <w:szCs w:val="24"/>
          <w:lang w:val="ro-RO"/>
        </w:rPr>
        <w:t>ctivitatile aferente instalatiei se desfasoara in spatii inchise</w:t>
      </w:r>
      <w:r>
        <w:rPr>
          <w:rFonts w:ascii="CIDFont+F2" w:eastAsia="CIDFont+F2" w:cs="CIDFont+F2"/>
          <w:sz w:val="21"/>
          <w:szCs w:val="21"/>
        </w:rPr>
        <w:t>.</w:t>
      </w:r>
      <w:r w:rsidRPr="00EB3CBC">
        <w:rPr>
          <w:rFonts w:ascii="Arial" w:eastAsia="Calibri" w:hAnsi="Arial" w:cs="Arial"/>
          <w:b/>
          <w:bCs/>
          <w:sz w:val="24"/>
          <w:szCs w:val="24"/>
          <w:lang w:val="ro-RO"/>
        </w:rPr>
        <w:t xml:space="preserve"> </w:t>
      </w:r>
    </w:p>
    <w:p w:rsidR="002146ED" w:rsidRPr="00EB3CBC" w:rsidRDefault="002146ED" w:rsidP="009740AF">
      <w:pPr>
        <w:spacing w:after="0" w:line="240" w:lineRule="auto"/>
        <w:ind w:left="270"/>
        <w:jc w:val="both"/>
        <w:rPr>
          <w:rFonts w:ascii="Arial" w:eastAsia="Calibri" w:hAnsi="Arial" w:cs="Arial"/>
          <w:b/>
          <w:sz w:val="24"/>
          <w:szCs w:val="24"/>
          <w:lang w:val="ro-RO"/>
        </w:rPr>
      </w:pPr>
      <w:r w:rsidRPr="00EB3CBC">
        <w:rPr>
          <w:rFonts w:ascii="Arial" w:eastAsia="Calibri" w:hAnsi="Arial" w:cs="Arial"/>
          <w:b/>
          <w:bCs/>
          <w:sz w:val="24"/>
          <w:szCs w:val="24"/>
          <w:lang w:val="ro-RO"/>
        </w:rPr>
        <w:t xml:space="preserve">9.3.2. </w:t>
      </w:r>
      <w:r w:rsidRPr="00EB3CBC">
        <w:rPr>
          <w:rFonts w:ascii="Arial" w:eastAsia="Calibri" w:hAnsi="Arial" w:cs="Arial"/>
          <w:b/>
          <w:sz w:val="24"/>
          <w:szCs w:val="24"/>
          <w:lang w:val="ro-RO"/>
        </w:rPr>
        <w:t>Măsuri pentru eliminarea/minimizarea emisiilor pe sol, ape subterane: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Operatorul are obligaţia aplicării următoarelor măsuri:</w:t>
      </w:r>
    </w:p>
    <w:p w:rsidR="002146ED" w:rsidRPr="00EB3CBC" w:rsidRDefault="002146ED" w:rsidP="002146ED">
      <w:pPr>
        <w:numPr>
          <w:ilvl w:val="0"/>
          <w:numId w:val="4"/>
        </w:numPr>
        <w:spacing w:after="0" w:line="240" w:lineRule="auto"/>
        <w:ind w:left="270" w:hanging="270"/>
        <w:jc w:val="both"/>
        <w:rPr>
          <w:rFonts w:ascii="Arial" w:eastAsia="Calibri" w:hAnsi="Arial" w:cs="Arial"/>
          <w:sz w:val="24"/>
          <w:szCs w:val="24"/>
          <w:lang w:val="ro-RO"/>
        </w:rPr>
      </w:pPr>
      <w:r w:rsidRPr="00EB3CBC">
        <w:rPr>
          <w:rFonts w:ascii="Arial" w:eastAsia="Calibri" w:hAnsi="Arial" w:cs="Arial"/>
          <w:sz w:val="24"/>
          <w:szCs w:val="24"/>
          <w:lang w:val="ro-RO"/>
        </w:rPr>
        <w:t>depozitarea substanţelor chimice periculoase în recipienţi/ rezervoare din materiale adecvate, rezistente la coroziunea specifică, pe suprafeţe betonate, protejate anticoroziv;</w:t>
      </w:r>
    </w:p>
    <w:p w:rsidR="002146ED" w:rsidRPr="00EB3CBC" w:rsidRDefault="002146ED" w:rsidP="002146ED">
      <w:pPr>
        <w:numPr>
          <w:ilvl w:val="0"/>
          <w:numId w:val="4"/>
        </w:numPr>
        <w:spacing w:after="0" w:line="240" w:lineRule="auto"/>
        <w:ind w:left="270" w:hanging="270"/>
        <w:jc w:val="both"/>
        <w:rPr>
          <w:rFonts w:ascii="Arial" w:eastAsia="Calibri" w:hAnsi="Arial" w:cs="Arial"/>
          <w:sz w:val="24"/>
          <w:szCs w:val="24"/>
          <w:lang w:val="ro-RO"/>
        </w:rPr>
      </w:pPr>
      <w:r w:rsidRPr="00EB3CBC">
        <w:rPr>
          <w:rFonts w:ascii="Arial" w:eastAsia="Calibri" w:hAnsi="Arial" w:cs="Arial"/>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2146ED" w:rsidRPr="00EB3CBC" w:rsidRDefault="002146ED" w:rsidP="002146ED">
      <w:pPr>
        <w:numPr>
          <w:ilvl w:val="0"/>
          <w:numId w:val="4"/>
        </w:numPr>
        <w:spacing w:after="0" w:line="240" w:lineRule="auto"/>
        <w:ind w:left="270" w:hanging="270"/>
        <w:jc w:val="both"/>
        <w:rPr>
          <w:rFonts w:ascii="Arial" w:eastAsia="Calibri" w:hAnsi="Arial" w:cs="Arial"/>
          <w:sz w:val="24"/>
          <w:szCs w:val="24"/>
          <w:lang w:val="ro-RO"/>
        </w:rPr>
      </w:pPr>
      <w:r w:rsidRPr="00EB3CBC">
        <w:rPr>
          <w:rFonts w:ascii="Arial" w:eastAsia="Calibri" w:hAnsi="Arial" w:cs="Arial"/>
          <w:sz w:val="24"/>
          <w:szCs w:val="24"/>
          <w:lang w:val="ro-RO"/>
        </w:rPr>
        <w:t>desfăşurarea activităţii pe suprafeţe betonate;</w:t>
      </w:r>
    </w:p>
    <w:p w:rsidR="002146ED" w:rsidRPr="00EB3CBC" w:rsidRDefault="002146ED" w:rsidP="002146ED">
      <w:pPr>
        <w:numPr>
          <w:ilvl w:val="0"/>
          <w:numId w:val="4"/>
        </w:numPr>
        <w:spacing w:after="0" w:line="240" w:lineRule="auto"/>
        <w:ind w:left="270" w:hanging="270"/>
        <w:jc w:val="both"/>
        <w:rPr>
          <w:rFonts w:ascii="Arial" w:eastAsia="Calibri" w:hAnsi="Arial" w:cs="Arial"/>
          <w:sz w:val="24"/>
          <w:szCs w:val="24"/>
          <w:lang w:val="ro-RO"/>
        </w:rPr>
      </w:pPr>
      <w:r w:rsidRPr="00EB3CBC">
        <w:rPr>
          <w:rFonts w:ascii="Arial" w:eastAsia="Calibri" w:hAnsi="Arial" w:cs="Arial"/>
          <w:sz w:val="24"/>
          <w:szCs w:val="24"/>
          <w:lang w:val="ro-RO"/>
        </w:rPr>
        <w:t>manipularea de materiale, materii prime şi auxiliare, deşeuri trebuie să aibă loc în zone desemnate, protejate împotriva pierderilor prin scurgeri accidentale;</w:t>
      </w:r>
    </w:p>
    <w:p w:rsidR="002146ED" w:rsidRPr="00EB3CBC" w:rsidRDefault="002146ED" w:rsidP="002146ED">
      <w:pPr>
        <w:numPr>
          <w:ilvl w:val="0"/>
          <w:numId w:val="4"/>
        </w:numPr>
        <w:spacing w:after="0" w:line="240" w:lineRule="auto"/>
        <w:ind w:left="270" w:hanging="270"/>
        <w:jc w:val="both"/>
        <w:rPr>
          <w:rFonts w:ascii="Arial" w:eastAsia="Calibri" w:hAnsi="Arial" w:cs="Arial"/>
          <w:sz w:val="24"/>
          <w:szCs w:val="24"/>
          <w:lang w:val="ro-RO"/>
        </w:rPr>
      </w:pPr>
      <w:r w:rsidRPr="00EB3CBC">
        <w:rPr>
          <w:rFonts w:ascii="Arial" w:eastAsia="Calibri"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2146ED" w:rsidRPr="00EB3CBC" w:rsidRDefault="002146ED" w:rsidP="002146ED">
      <w:pPr>
        <w:numPr>
          <w:ilvl w:val="0"/>
          <w:numId w:val="4"/>
        </w:numPr>
        <w:spacing w:after="0" w:line="240" w:lineRule="auto"/>
        <w:ind w:left="270" w:hanging="270"/>
        <w:jc w:val="both"/>
        <w:rPr>
          <w:rFonts w:ascii="Arial" w:eastAsia="Calibri" w:hAnsi="Arial" w:cs="Arial"/>
          <w:sz w:val="24"/>
          <w:szCs w:val="24"/>
          <w:lang w:val="ro-RO"/>
        </w:rPr>
      </w:pPr>
      <w:r w:rsidRPr="00EB3CBC">
        <w:rPr>
          <w:rFonts w:ascii="Arial" w:eastAsia="Calibri" w:hAnsi="Arial" w:cs="Arial"/>
          <w:sz w:val="24"/>
          <w:szCs w:val="24"/>
          <w:lang w:val="ro-RO"/>
        </w:rPr>
        <w:t>structurile subterane: reţeaua de canalizare şi bazinele de stocare vor fi verificate periodic, iar lucrările de întreţinere se vor planifica şi efectua la timp;</w:t>
      </w:r>
    </w:p>
    <w:p w:rsidR="002146ED" w:rsidRPr="00EB3CBC" w:rsidRDefault="002146ED" w:rsidP="002146ED">
      <w:pPr>
        <w:numPr>
          <w:ilvl w:val="0"/>
          <w:numId w:val="4"/>
        </w:numPr>
        <w:spacing w:after="0" w:line="240" w:lineRule="auto"/>
        <w:ind w:left="270" w:hanging="270"/>
        <w:jc w:val="both"/>
        <w:rPr>
          <w:rFonts w:ascii="Arial" w:eastAsia="Calibri" w:hAnsi="Arial" w:cs="Arial"/>
          <w:sz w:val="24"/>
          <w:szCs w:val="24"/>
          <w:lang w:val="ro-RO"/>
        </w:rPr>
      </w:pPr>
      <w:r w:rsidRPr="00EB3CBC">
        <w:rPr>
          <w:rFonts w:ascii="Arial" w:eastAsia="Calibri"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2146ED" w:rsidRPr="00EB3CBC" w:rsidRDefault="002146ED" w:rsidP="002146ED">
      <w:pPr>
        <w:numPr>
          <w:ilvl w:val="0"/>
          <w:numId w:val="4"/>
        </w:numPr>
        <w:spacing w:after="0" w:line="240" w:lineRule="auto"/>
        <w:ind w:left="270" w:hanging="270"/>
        <w:jc w:val="both"/>
        <w:rPr>
          <w:rFonts w:ascii="Arial" w:eastAsia="Calibri" w:hAnsi="Arial" w:cs="Arial"/>
          <w:sz w:val="24"/>
          <w:szCs w:val="24"/>
          <w:lang w:val="ro-RO"/>
        </w:rPr>
      </w:pPr>
      <w:r w:rsidRPr="00EB3CBC">
        <w:rPr>
          <w:rFonts w:ascii="Arial" w:eastAsia="Calibri"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ab/>
        <w:t>Operatorul este obligat sa intretina si sa exploateze constructiile si instalatiile de captare, tratare, aductiune, folosire, epurare si evacuare a apelor uzate, precum si dispozitivele de masurare a debitelor si volumelor de apa captate si evacuate in conditii tehnice corespunzatoare, in scopul minimizarii pierderilor de apa;</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ab/>
        <w:t>Operatorul trebuie sa mentina in stare de functionare reteaua de canalizare a apelor uzate, statia de epurare si platformele de namol;</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lastRenderedPageBreak/>
        <w:tab/>
        <w:t>In cazul producerii de daune asupra mediului acvatic si/sau asupra utilizatorilor de apa din zona prin descarcarile de ape uzate  in raul Ialomita sau prin fertilizarea cu namol, care nu se incadreaza in prevederile legale, sa suporte toate cheltuielile deternimate de aceasta;</w:t>
      </w: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10.CONCENTRAŢII DE POLUANŢI ADMISE LA EVACUAREA ÎN MEDIUL ÎNCONJURĂTOR, NIVEL DE ZGOMOT</w:t>
      </w:r>
    </w:p>
    <w:p w:rsidR="002146ED" w:rsidRPr="00EB3CBC" w:rsidRDefault="002146ED" w:rsidP="002146ED">
      <w:pPr>
        <w:spacing w:after="0" w:line="240" w:lineRule="auto"/>
        <w:ind w:right="-360"/>
        <w:jc w:val="both"/>
        <w:rPr>
          <w:rFonts w:ascii="Arial" w:eastAsia="Calibri" w:hAnsi="Arial" w:cs="Arial"/>
          <w:b/>
          <w:sz w:val="24"/>
          <w:szCs w:val="24"/>
          <w:lang w:val="ro-RO"/>
        </w:rPr>
      </w:pPr>
      <w:r w:rsidRPr="00EB3CBC">
        <w:rPr>
          <w:rFonts w:ascii="Arial" w:eastAsia="Calibri" w:hAnsi="Arial" w:cs="Arial"/>
          <w:b/>
          <w:sz w:val="24"/>
          <w:szCs w:val="24"/>
          <w:lang w:val="ro-RO"/>
        </w:rPr>
        <w:t>10.1. Aer</w:t>
      </w:r>
    </w:p>
    <w:p w:rsidR="002146ED" w:rsidRPr="00EB3CBC" w:rsidRDefault="002146ED" w:rsidP="002146ED">
      <w:pPr>
        <w:spacing w:after="0" w:line="240" w:lineRule="auto"/>
        <w:ind w:right="13"/>
        <w:jc w:val="both"/>
        <w:rPr>
          <w:rFonts w:ascii="Arial" w:eastAsia="Calibri" w:hAnsi="Arial" w:cs="Arial"/>
          <w:sz w:val="24"/>
          <w:szCs w:val="24"/>
          <w:lang w:val="ro-RO"/>
        </w:rPr>
      </w:pPr>
      <w:r w:rsidRPr="00EB3CBC">
        <w:rPr>
          <w:rFonts w:ascii="Arial" w:eastAsia="Calibri" w:hAnsi="Arial" w:cs="Arial"/>
          <w:b/>
          <w:sz w:val="24"/>
          <w:szCs w:val="24"/>
          <w:lang w:val="ro-RO"/>
        </w:rPr>
        <w:t>10.1.1.</w:t>
      </w:r>
      <w:r w:rsidRPr="00EB3CBC">
        <w:rPr>
          <w:rFonts w:ascii="Arial" w:eastAsia="Calibri" w:hAnsi="Arial" w:cs="Arial"/>
          <w:sz w:val="24"/>
          <w:szCs w:val="24"/>
          <w:lang w:val="ro-RO"/>
        </w:rPr>
        <w:t xml:space="preserve"> Nici o emisie în aer nu trebuie să depăşească valoarea limită de emisie stabilită în prezenta autorizaţie.</w:t>
      </w:r>
    </w:p>
    <w:p w:rsidR="002146ED" w:rsidRPr="00EB3CBC" w:rsidRDefault="002146ED" w:rsidP="002146ED">
      <w:pPr>
        <w:spacing w:after="120" w:line="240" w:lineRule="auto"/>
        <w:ind w:right="-360"/>
        <w:jc w:val="both"/>
        <w:rPr>
          <w:rFonts w:ascii="Arial" w:eastAsia="Calibri" w:hAnsi="Arial" w:cs="Arial"/>
          <w:b/>
          <w:sz w:val="24"/>
          <w:szCs w:val="24"/>
          <w:lang w:val="ro-RO"/>
        </w:rPr>
      </w:pPr>
      <w:r w:rsidRPr="00EB3CBC">
        <w:rPr>
          <w:rFonts w:ascii="Arial" w:eastAsia="Calibri" w:hAnsi="Arial" w:cs="Arial"/>
          <w:b/>
          <w:sz w:val="24"/>
          <w:szCs w:val="24"/>
          <w:lang w:val="ro-RO"/>
        </w:rPr>
        <w:t>10.1.2.Emisii din surse dirijate –nu este cazul</w:t>
      </w:r>
    </w:p>
    <w:p w:rsidR="002146ED" w:rsidRPr="00EB3CBC" w:rsidRDefault="002146ED" w:rsidP="002146ED">
      <w:pPr>
        <w:spacing w:after="0" w:line="240" w:lineRule="auto"/>
        <w:rPr>
          <w:rFonts w:ascii="Arial" w:eastAsia="Calibri" w:hAnsi="Arial" w:cs="Arial"/>
          <w:sz w:val="24"/>
          <w:szCs w:val="24"/>
          <w:lang w:val="ro-RO"/>
        </w:rPr>
      </w:pPr>
      <w:r w:rsidRPr="00EB3CBC">
        <w:rPr>
          <w:rFonts w:ascii="Arial" w:eastAsia="Calibri" w:hAnsi="Arial" w:cs="Arial"/>
          <w:sz w:val="24"/>
          <w:szCs w:val="24"/>
          <w:lang w:val="ro-RO"/>
        </w:rPr>
        <w:t>Alte condiţii de funcţionare decât cele normale:</w:t>
      </w:r>
    </w:p>
    <w:tbl>
      <w:tblPr>
        <w:tblStyle w:val="GrilTabel"/>
        <w:tblW w:w="0" w:type="auto"/>
        <w:tblLook w:val="04A0" w:firstRow="1" w:lastRow="0" w:firstColumn="1" w:lastColumn="0" w:noHBand="0" w:noVBand="1"/>
      </w:tblPr>
      <w:tblGrid>
        <w:gridCol w:w="2518"/>
        <w:gridCol w:w="4111"/>
        <w:gridCol w:w="3192"/>
      </w:tblGrid>
      <w:tr w:rsidR="002146ED" w:rsidRPr="00EB3CBC" w:rsidTr="00A515B2">
        <w:tc>
          <w:tcPr>
            <w:tcW w:w="2518" w:type="dxa"/>
            <w:shd w:val="clear" w:color="auto" w:fill="D9D9D9" w:themeFill="background1" w:themeFillShade="D9"/>
            <w:vAlign w:val="center"/>
          </w:tcPr>
          <w:p w:rsidR="002146ED" w:rsidRPr="00EB3CBC" w:rsidRDefault="002146ED" w:rsidP="002146ED">
            <w:pPr>
              <w:jc w:val="center"/>
              <w:rPr>
                <w:rFonts w:ascii="Arial" w:eastAsia="Calibri" w:hAnsi="Arial" w:cs="Arial"/>
                <w:b/>
                <w:lang w:val="ro-RO"/>
              </w:rPr>
            </w:pPr>
            <w:r w:rsidRPr="00EB3CBC">
              <w:rPr>
                <w:rFonts w:ascii="Arial" w:eastAsia="Calibri" w:hAnsi="Arial" w:cs="Arial"/>
                <w:b/>
                <w:lang w:val="ro-RO"/>
              </w:rPr>
              <w:t>Categorie</w:t>
            </w:r>
          </w:p>
          <w:p w:rsidR="002146ED" w:rsidRPr="00EB3CBC" w:rsidRDefault="002146ED" w:rsidP="002146ED">
            <w:pPr>
              <w:jc w:val="center"/>
              <w:rPr>
                <w:rFonts w:ascii="Arial" w:eastAsia="Calibri" w:hAnsi="Arial" w:cs="Arial"/>
                <w:lang w:val="ro-RO"/>
              </w:rPr>
            </w:pPr>
            <w:r w:rsidRPr="00EB3CBC">
              <w:rPr>
                <w:rFonts w:ascii="Arial" w:eastAsia="Calibri" w:hAnsi="Arial" w:cs="Arial"/>
                <w:b/>
                <w:lang w:val="ro-RO"/>
              </w:rPr>
              <w:t>de condiţii de funcţionare altele decît cele normale</w:t>
            </w:r>
          </w:p>
        </w:tc>
        <w:tc>
          <w:tcPr>
            <w:tcW w:w="4111" w:type="dxa"/>
            <w:shd w:val="clear" w:color="auto" w:fill="D9D9D9" w:themeFill="background1" w:themeFillShade="D9"/>
            <w:vAlign w:val="center"/>
          </w:tcPr>
          <w:p w:rsidR="002146ED" w:rsidRPr="00EB3CBC" w:rsidRDefault="002146ED" w:rsidP="002146ED">
            <w:pPr>
              <w:jc w:val="center"/>
              <w:rPr>
                <w:rFonts w:ascii="Arial" w:eastAsia="Calibri" w:hAnsi="Arial" w:cs="Arial"/>
                <w:b/>
                <w:lang w:val="ro-RO"/>
              </w:rPr>
            </w:pPr>
            <w:r w:rsidRPr="00EB3CBC">
              <w:rPr>
                <w:rFonts w:ascii="Arial" w:eastAsia="Calibri" w:hAnsi="Arial" w:cs="Arial"/>
                <w:b/>
                <w:lang w:val="ro-RO"/>
              </w:rPr>
              <w:t>Descriere</w:t>
            </w:r>
          </w:p>
        </w:tc>
        <w:tc>
          <w:tcPr>
            <w:tcW w:w="3192" w:type="dxa"/>
            <w:shd w:val="clear" w:color="auto" w:fill="D9D9D9" w:themeFill="background1" w:themeFillShade="D9"/>
            <w:vAlign w:val="center"/>
          </w:tcPr>
          <w:p w:rsidR="002146ED" w:rsidRPr="00EB3CBC" w:rsidRDefault="002146ED" w:rsidP="002146ED">
            <w:pPr>
              <w:jc w:val="center"/>
              <w:rPr>
                <w:rFonts w:ascii="Arial" w:eastAsia="Calibri" w:hAnsi="Arial" w:cs="Arial"/>
                <w:b/>
                <w:lang w:val="ro-RO"/>
              </w:rPr>
            </w:pPr>
            <w:r w:rsidRPr="00EB3CBC">
              <w:rPr>
                <w:rFonts w:ascii="Arial" w:eastAsia="Calibri" w:hAnsi="Arial" w:cs="Arial"/>
                <w:b/>
                <w:lang w:val="ro-RO"/>
              </w:rPr>
              <w:t>Măsuri stabilite</w:t>
            </w:r>
          </w:p>
        </w:tc>
      </w:tr>
      <w:tr w:rsidR="002146ED" w:rsidRPr="00EB3CBC" w:rsidTr="00A515B2">
        <w:tc>
          <w:tcPr>
            <w:tcW w:w="2518" w:type="dxa"/>
            <w:shd w:val="clear" w:color="auto" w:fill="auto"/>
          </w:tcPr>
          <w:p w:rsidR="002146ED" w:rsidRPr="00EB3CBC" w:rsidRDefault="002146ED" w:rsidP="002146ED">
            <w:pPr>
              <w:rPr>
                <w:rFonts w:ascii="Arial" w:eastAsia="Calibri" w:hAnsi="Arial" w:cs="Arial"/>
                <w:b/>
                <w:lang w:val="ro-RO"/>
              </w:rPr>
            </w:pPr>
            <w:r w:rsidRPr="00EB3CBC">
              <w:rPr>
                <w:rFonts w:ascii="Arial" w:eastAsia="Calibri" w:hAnsi="Arial" w:cs="Arial"/>
                <w:b/>
                <w:lang w:val="ro-RO"/>
              </w:rPr>
              <w:t>Planificate</w:t>
            </w:r>
          </w:p>
        </w:tc>
        <w:tc>
          <w:tcPr>
            <w:tcW w:w="4111" w:type="dxa"/>
            <w:shd w:val="clear" w:color="auto" w:fill="auto"/>
          </w:tcPr>
          <w:p w:rsidR="002146ED" w:rsidRPr="00EB3CBC" w:rsidRDefault="002146ED" w:rsidP="002146ED">
            <w:pPr>
              <w:rPr>
                <w:rFonts w:ascii="Arial" w:eastAsia="Calibri" w:hAnsi="Arial" w:cs="Arial"/>
                <w:lang w:val="ro-RO"/>
              </w:rPr>
            </w:pPr>
            <w:r w:rsidRPr="00EB3CBC">
              <w:rPr>
                <w:rFonts w:ascii="Arial" w:eastAsia="Calibri" w:hAnsi="Arial" w:cs="Arial"/>
                <w:lang w:val="ro-RO"/>
              </w:rPr>
              <w:t>Lucrari de intretinere si reparatii la sistemele instalatiile de pe amplasamnet</w:t>
            </w:r>
          </w:p>
        </w:tc>
        <w:tc>
          <w:tcPr>
            <w:tcW w:w="3192" w:type="dxa"/>
            <w:vMerge w:val="restart"/>
            <w:shd w:val="clear" w:color="auto" w:fill="auto"/>
          </w:tcPr>
          <w:p w:rsidR="002146ED" w:rsidRPr="00EB3CBC" w:rsidRDefault="002146ED" w:rsidP="002146ED">
            <w:pPr>
              <w:rPr>
                <w:rFonts w:ascii="Arial" w:eastAsia="Calibri" w:hAnsi="Arial" w:cs="Arial"/>
                <w:lang w:val="ro-RO"/>
              </w:rPr>
            </w:pPr>
            <w:r w:rsidRPr="00EB3CBC">
              <w:rPr>
                <w:rFonts w:ascii="Arial" w:eastAsia="Calibri" w:hAnsi="Arial" w:cs="Arial"/>
                <w:lang w:val="ro-RO"/>
              </w:rPr>
              <w:t>Pentru functionarea in conditii anormale sunt elaborate procedure de lucru specific, planuri de reparatii, planuri de actiune in caz de accidente</w:t>
            </w:r>
          </w:p>
        </w:tc>
      </w:tr>
      <w:tr w:rsidR="002146ED" w:rsidRPr="00EB3CBC" w:rsidTr="00A515B2">
        <w:tc>
          <w:tcPr>
            <w:tcW w:w="2518" w:type="dxa"/>
            <w:vMerge w:val="restart"/>
            <w:shd w:val="clear" w:color="auto" w:fill="auto"/>
          </w:tcPr>
          <w:p w:rsidR="002146ED" w:rsidRPr="00EB3CBC" w:rsidRDefault="002146ED" w:rsidP="002146ED">
            <w:pPr>
              <w:rPr>
                <w:rFonts w:ascii="Arial" w:eastAsia="Calibri" w:hAnsi="Arial" w:cs="Arial"/>
                <w:b/>
                <w:lang w:val="ro-RO"/>
              </w:rPr>
            </w:pPr>
            <w:r w:rsidRPr="00EB3CBC">
              <w:rPr>
                <w:rFonts w:ascii="Arial" w:eastAsia="Calibri" w:hAnsi="Arial" w:cs="Arial"/>
                <w:b/>
                <w:lang w:val="ro-RO"/>
              </w:rPr>
              <w:t>Neplanificate</w:t>
            </w:r>
          </w:p>
        </w:tc>
        <w:tc>
          <w:tcPr>
            <w:tcW w:w="4111" w:type="dxa"/>
            <w:shd w:val="clear" w:color="auto" w:fill="auto"/>
          </w:tcPr>
          <w:p w:rsidR="002146ED" w:rsidRPr="00EB3CBC" w:rsidRDefault="002146ED" w:rsidP="002146ED">
            <w:pPr>
              <w:rPr>
                <w:rFonts w:ascii="Arial" w:eastAsia="Calibri" w:hAnsi="Arial" w:cs="Arial"/>
                <w:lang w:val="ro-RO"/>
              </w:rPr>
            </w:pPr>
            <w:r w:rsidRPr="00EB3CBC">
              <w:rPr>
                <w:rFonts w:ascii="Arial" w:eastAsia="Calibri" w:hAnsi="Arial" w:cs="Arial"/>
                <w:lang w:val="ro-RO"/>
              </w:rPr>
              <w:t xml:space="preserve">Lucrari de reparatii in caz de avarie </w:t>
            </w:r>
          </w:p>
        </w:tc>
        <w:tc>
          <w:tcPr>
            <w:tcW w:w="3192" w:type="dxa"/>
            <w:vMerge/>
            <w:shd w:val="clear" w:color="auto" w:fill="auto"/>
          </w:tcPr>
          <w:p w:rsidR="002146ED" w:rsidRPr="00EB3CBC" w:rsidRDefault="002146ED" w:rsidP="002146ED">
            <w:pPr>
              <w:rPr>
                <w:rFonts w:ascii="Arial" w:eastAsia="Calibri" w:hAnsi="Arial" w:cs="Arial"/>
                <w:lang w:val="ro-RO"/>
              </w:rPr>
            </w:pPr>
          </w:p>
        </w:tc>
      </w:tr>
      <w:tr w:rsidR="002146ED" w:rsidRPr="00EB3CBC" w:rsidTr="00A515B2">
        <w:tc>
          <w:tcPr>
            <w:tcW w:w="2518" w:type="dxa"/>
            <w:vMerge/>
            <w:shd w:val="clear" w:color="auto" w:fill="auto"/>
          </w:tcPr>
          <w:p w:rsidR="002146ED" w:rsidRPr="00EB3CBC" w:rsidRDefault="002146ED" w:rsidP="002146ED">
            <w:pPr>
              <w:rPr>
                <w:rFonts w:ascii="Arial" w:eastAsia="Calibri" w:hAnsi="Arial" w:cs="Arial"/>
                <w:lang w:val="ro-RO"/>
              </w:rPr>
            </w:pPr>
          </w:p>
        </w:tc>
        <w:tc>
          <w:tcPr>
            <w:tcW w:w="4111" w:type="dxa"/>
            <w:shd w:val="clear" w:color="auto" w:fill="auto"/>
          </w:tcPr>
          <w:p w:rsidR="002146ED" w:rsidRPr="00EB3CBC" w:rsidRDefault="002146ED" w:rsidP="002146ED">
            <w:pPr>
              <w:rPr>
                <w:rFonts w:ascii="Arial" w:eastAsia="Calibri" w:hAnsi="Arial" w:cs="Arial"/>
                <w:lang w:val="ro-RO"/>
              </w:rPr>
            </w:pPr>
            <w:r w:rsidRPr="00EB3CBC">
              <w:rPr>
                <w:rFonts w:ascii="Arial" w:eastAsia="Calibri" w:hAnsi="Arial" w:cs="Arial"/>
                <w:lang w:val="ro-RO"/>
              </w:rPr>
              <w:t xml:space="preserve">apartitia unor epidemii specifice </w:t>
            </w:r>
          </w:p>
        </w:tc>
        <w:tc>
          <w:tcPr>
            <w:tcW w:w="3192" w:type="dxa"/>
            <w:vMerge/>
            <w:shd w:val="clear" w:color="auto" w:fill="auto"/>
          </w:tcPr>
          <w:p w:rsidR="002146ED" w:rsidRPr="00EB3CBC" w:rsidRDefault="002146ED" w:rsidP="002146ED">
            <w:pPr>
              <w:rPr>
                <w:rFonts w:ascii="Arial" w:eastAsia="Calibri" w:hAnsi="Arial" w:cs="Arial"/>
                <w:lang w:val="ro-RO"/>
              </w:rPr>
            </w:pPr>
          </w:p>
        </w:tc>
      </w:tr>
    </w:tbl>
    <w:p w:rsidR="002146ED" w:rsidRPr="00EB3CBC" w:rsidRDefault="002146ED" w:rsidP="002146ED">
      <w:pPr>
        <w:spacing w:after="0" w:line="240" w:lineRule="auto"/>
        <w:jc w:val="both"/>
        <w:rPr>
          <w:rFonts w:ascii="Arial" w:eastAsia="Calibri" w:hAnsi="Arial" w:cs="Arial"/>
          <w:b/>
          <w:bCs/>
          <w:sz w:val="24"/>
          <w:szCs w:val="24"/>
          <w:lang w:val="ro-RO"/>
        </w:rPr>
      </w:pPr>
      <w:r w:rsidRPr="00EB3CBC">
        <w:rPr>
          <w:rFonts w:ascii="Arial" w:eastAsia="Calibri" w:hAnsi="Arial" w:cs="Arial"/>
          <w:sz w:val="24"/>
          <w:szCs w:val="24"/>
          <w:lang w:val="ro-RO"/>
        </w:rPr>
        <w:t>Operatorul are obligaţia să ia toate măsurile ca în aceste condiţii de funcţionare, emisiile din instalaţie să nu genereze deteriorarea calităţii aerului.</w:t>
      </w:r>
    </w:p>
    <w:p w:rsidR="007670E4" w:rsidRDefault="007670E4" w:rsidP="002146ED">
      <w:pPr>
        <w:spacing w:after="0" w:line="240" w:lineRule="auto"/>
        <w:rPr>
          <w:rFonts w:ascii="Arial" w:eastAsia="Calibri" w:hAnsi="Arial" w:cs="Arial"/>
          <w:b/>
          <w:bCs/>
          <w:sz w:val="24"/>
          <w:szCs w:val="24"/>
          <w:lang w:val="ro-RO"/>
        </w:rPr>
      </w:pPr>
    </w:p>
    <w:p w:rsidR="002146ED" w:rsidRPr="00EB3CBC" w:rsidRDefault="002146ED" w:rsidP="002146ED">
      <w:pPr>
        <w:spacing w:after="0" w:line="240" w:lineRule="auto"/>
        <w:rPr>
          <w:rFonts w:ascii="Arial" w:eastAsia="Calibri" w:hAnsi="Arial" w:cs="Arial"/>
          <w:b/>
          <w:sz w:val="24"/>
          <w:szCs w:val="24"/>
          <w:lang w:val="ro-RO"/>
        </w:rPr>
      </w:pPr>
      <w:r w:rsidRPr="00EB3CBC">
        <w:rPr>
          <w:rFonts w:ascii="Arial" w:eastAsia="Calibri" w:hAnsi="Arial" w:cs="Arial"/>
          <w:b/>
          <w:bCs/>
          <w:sz w:val="24"/>
          <w:szCs w:val="24"/>
          <w:lang w:val="ro-RO"/>
        </w:rPr>
        <w:t xml:space="preserve">10.2. </w:t>
      </w:r>
      <w:r w:rsidRPr="00EB3CBC">
        <w:rPr>
          <w:rFonts w:ascii="Arial" w:eastAsia="Calibri" w:hAnsi="Arial" w:cs="Arial"/>
          <w:b/>
          <w:sz w:val="24"/>
          <w:szCs w:val="24"/>
          <w:lang w:val="ro-RO"/>
        </w:rPr>
        <w:t>Calitatea aerului</w:t>
      </w:r>
    </w:p>
    <w:p w:rsidR="002146ED" w:rsidRPr="00EB3CBC" w:rsidRDefault="002146ED" w:rsidP="002146ED">
      <w:pPr>
        <w:tabs>
          <w:tab w:val="left" w:pos="180"/>
          <w:tab w:val="center" w:pos="5059"/>
        </w:tabs>
        <w:spacing w:after="0" w:line="240" w:lineRule="auto"/>
        <w:ind w:right="-101"/>
        <w:jc w:val="both"/>
        <w:rPr>
          <w:rFonts w:ascii="Arial" w:eastAsia="Calibri" w:hAnsi="Arial" w:cs="Arial"/>
          <w:sz w:val="24"/>
          <w:szCs w:val="24"/>
          <w:lang w:val="ro-RO"/>
        </w:rPr>
      </w:pPr>
      <w:r w:rsidRPr="00EB3CBC">
        <w:rPr>
          <w:rFonts w:ascii="Arial" w:eastAsia="Calibri" w:hAnsi="Arial" w:cs="Arial"/>
          <w:b/>
          <w:caps/>
          <w:sz w:val="24"/>
          <w:szCs w:val="24"/>
          <w:lang w:val="ro-RO"/>
        </w:rPr>
        <w:t>10.2.1.</w:t>
      </w:r>
      <w:r w:rsidRPr="00EB3CBC">
        <w:rPr>
          <w:rFonts w:ascii="Arial" w:eastAsia="Calibri" w:hAnsi="Arial" w:cs="Arial"/>
          <w:caps/>
          <w:sz w:val="24"/>
          <w:szCs w:val="24"/>
          <w:lang w:val="ro-RO"/>
        </w:rPr>
        <w:t xml:space="preserve"> A</w:t>
      </w:r>
      <w:r w:rsidRPr="00EB3CBC">
        <w:rPr>
          <w:rFonts w:ascii="Arial" w:eastAsia="Calibri" w:hAnsi="Arial" w:cs="Arial"/>
          <w:sz w:val="24"/>
          <w:szCs w:val="24"/>
          <w:lang w:val="ro-RO"/>
        </w:rPr>
        <w:t xml:space="preserve">ctivitatea desfăşurată pe amplasament nu trebuie să conducă la o deteriorare a calităţii aerului prin depăşirea valorilor  limită stabilite prin Legea 104/2011 privind aerul înconjurător la indicatorii de calitate specifici activităţii şi cele stabilite prin </w:t>
      </w:r>
      <w:r w:rsidRPr="00EB3CBC">
        <w:rPr>
          <w:rFonts w:ascii="Arial" w:eastAsia="Calibri" w:hAnsi="Arial" w:cs="Arial"/>
          <w:bCs/>
          <w:sz w:val="24"/>
          <w:szCs w:val="24"/>
          <w:lang w:val="ro-RO"/>
        </w:rPr>
        <w:t xml:space="preserve">STAS 12574/87. </w:t>
      </w:r>
    </w:p>
    <w:p w:rsidR="002146ED" w:rsidRPr="00EB3CBC" w:rsidRDefault="002146ED"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p>
    <w:p w:rsidR="002146ED" w:rsidRPr="00EB3CBC" w:rsidRDefault="002146ED"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r w:rsidRPr="00EB3CBC">
        <w:rPr>
          <w:rFonts w:ascii="Arial" w:eastAsia="Times New Roman" w:hAnsi="Arial" w:cs="Times New Roman"/>
          <w:b/>
          <w:sz w:val="24"/>
          <w:szCs w:val="24"/>
          <w:lang w:val="ro-RO"/>
        </w:rPr>
        <w:t>10.3. Apa</w:t>
      </w:r>
    </w:p>
    <w:p w:rsidR="006B6F8F" w:rsidRDefault="002146ED" w:rsidP="002146ED">
      <w:pPr>
        <w:suppressAutoHyphens/>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10.3.1.</w:t>
      </w:r>
      <w:r w:rsidRPr="00EB3CBC">
        <w:rPr>
          <w:rFonts w:ascii="Arial" w:eastAsia="Calibri" w:hAnsi="Arial" w:cs="Arial"/>
          <w:sz w:val="24"/>
          <w:szCs w:val="24"/>
          <w:lang w:val="ro-RO"/>
        </w:rPr>
        <w:t xml:space="preserve"> Valorile limita de evacuare</w:t>
      </w:r>
      <w:r w:rsidR="00534868">
        <w:rPr>
          <w:rFonts w:ascii="Arial" w:eastAsia="Calibri" w:hAnsi="Arial" w:cs="Arial"/>
          <w:sz w:val="24"/>
          <w:szCs w:val="24"/>
          <w:lang w:val="ro-RO"/>
        </w:rPr>
        <w:t>a apelor menajere</w:t>
      </w:r>
      <w:r w:rsidRPr="00EB3CBC">
        <w:rPr>
          <w:rFonts w:ascii="Arial" w:eastAsia="Calibri" w:hAnsi="Arial" w:cs="Arial"/>
          <w:sz w:val="24"/>
          <w:szCs w:val="24"/>
          <w:lang w:val="ro-RO"/>
        </w:rPr>
        <w:t xml:space="preserve"> </w:t>
      </w:r>
      <w:r w:rsidR="006B6F8F" w:rsidRPr="006B6F8F">
        <w:rPr>
          <w:rFonts w:ascii="Arial" w:eastAsia="Calibri" w:hAnsi="Arial" w:cs="Arial"/>
          <w:sz w:val="24"/>
          <w:szCs w:val="24"/>
          <w:lang w:val="ro-RO"/>
        </w:rPr>
        <w:t>rezultate de la grupurile sanitare si din incinta filtrelor sanitare sunt colectate intr-un bazin betonat vidanjabil cu V=10mc. Periodic sunt vidanjate si transportate la statia de preepurare a SC Avicola SA Slobozia- Abatorul de pasari Slobozia, de unde sunt evacuate  prin pompare in reteaua de canalizare a orasului Slobozia</w:t>
      </w:r>
    </w:p>
    <w:p w:rsidR="002146ED" w:rsidRPr="00EB3CBC" w:rsidRDefault="002146ED" w:rsidP="002146ED">
      <w:pPr>
        <w:suppressAutoHyphens/>
        <w:spacing w:after="0" w:line="240" w:lineRule="auto"/>
        <w:jc w:val="both"/>
        <w:rPr>
          <w:rFonts w:ascii="Arial" w:eastAsia="Calibri" w:hAnsi="Arial" w:cs="Arial"/>
          <w:b/>
          <w:spacing w:val="-2"/>
          <w:sz w:val="24"/>
          <w:szCs w:val="24"/>
          <w:lang w:val="ro-RO"/>
        </w:rPr>
      </w:pPr>
      <w:r w:rsidRPr="00EB3CBC">
        <w:rPr>
          <w:rFonts w:ascii="Arial" w:eastAsia="Calibri" w:hAnsi="Arial" w:cs="Arial"/>
          <w:b/>
          <w:sz w:val="24"/>
          <w:szCs w:val="24"/>
          <w:lang w:val="ro-RO"/>
        </w:rPr>
        <w:t xml:space="preserve">10.3.2. </w:t>
      </w:r>
      <w:r w:rsidRPr="00EB3CBC">
        <w:rPr>
          <w:rFonts w:ascii="Arial" w:eastAsia="Calibri" w:hAnsi="Arial" w:cs="Arial"/>
          <w:b/>
          <w:spacing w:val="-2"/>
          <w:sz w:val="24"/>
          <w:szCs w:val="24"/>
          <w:lang w:val="ro-RO"/>
        </w:rPr>
        <w:t>Valori limită pentru indicatorii de calitatea ai apelor tehnologice uzate</w:t>
      </w:r>
    </w:p>
    <w:p w:rsidR="002146ED" w:rsidRPr="00EB3CBC" w:rsidRDefault="002146ED" w:rsidP="002146ED">
      <w:pPr>
        <w:suppressAutoHyphens/>
        <w:spacing w:after="0" w:line="240" w:lineRule="auto"/>
        <w:jc w:val="both"/>
        <w:rPr>
          <w:rFonts w:ascii="Arial" w:eastAsia="Calibri" w:hAnsi="Arial" w:cs="Arial"/>
          <w:spacing w:val="-2"/>
          <w:sz w:val="24"/>
          <w:szCs w:val="24"/>
          <w:lang w:val="ro-RO"/>
        </w:rPr>
      </w:pPr>
      <w:r w:rsidRPr="00EB3CBC">
        <w:rPr>
          <w:rFonts w:ascii="Arial" w:eastAsia="Calibri" w:hAnsi="Arial" w:cs="Arial"/>
          <w:spacing w:val="-2"/>
          <w:sz w:val="24"/>
          <w:szCs w:val="24"/>
          <w:lang w:val="ro-RO"/>
        </w:rPr>
        <w:t xml:space="preserve">Apele uzate tehnologice(mixtura de dejectii pasare cu ape de la spălarea si igienizarea halelor) </w:t>
      </w:r>
      <w:r w:rsidR="00534868">
        <w:rPr>
          <w:rFonts w:ascii="Arial" w:eastAsia="Calibri" w:hAnsi="Arial" w:cs="Arial"/>
          <w:spacing w:val="-2"/>
          <w:sz w:val="24"/>
          <w:szCs w:val="24"/>
          <w:lang w:val="ro-RO"/>
        </w:rPr>
        <w:t xml:space="preserve">se colecteaza intr-un bazin betonat vidanjabil, cu </w:t>
      </w:r>
      <w:r w:rsidR="00534868" w:rsidRPr="009740AF">
        <w:rPr>
          <w:rFonts w:ascii="Arial" w:eastAsia="Calibri" w:hAnsi="Arial" w:cs="Arial"/>
          <w:sz w:val="24"/>
          <w:szCs w:val="24"/>
          <w:lang w:val="ro-RO"/>
        </w:rPr>
        <w:t>V=50mc</w:t>
      </w:r>
      <w:r w:rsidR="00534868">
        <w:rPr>
          <w:rFonts w:ascii="Arial" w:eastAsia="Calibri" w:hAnsi="Arial" w:cs="Arial"/>
          <w:sz w:val="24"/>
          <w:szCs w:val="24"/>
          <w:lang w:val="ro-RO"/>
        </w:rPr>
        <w:t>de unde sunt vidanjate si transportate in bazinele de stoc</w:t>
      </w:r>
      <w:r w:rsidR="00691191">
        <w:rPr>
          <w:rFonts w:ascii="Arial" w:eastAsia="Calibri" w:hAnsi="Arial" w:cs="Arial"/>
          <w:sz w:val="24"/>
          <w:szCs w:val="24"/>
          <w:lang w:val="ro-RO"/>
        </w:rPr>
        <w:t>a</w:t>
      </w:r>
      <w:r w:rsidR="00534868">
        <w:rPr>
          <w:rFonts w:ascii="Arial" w:eastAsia="Calibri" w:hAnsi="Arial" w:cs="Arial"/>
          <w:sz w:val="24"/>
          <w:szCs w:val="24"/>
          <w:lang w:val="ro-RO"/>
        </w:rPr>
        <w:t>re de pe platforma</w:t>
      </w:r>
      <w:r w:rsidRPr="00EB3CBC">
        <w:rPr>
          <w:rFonts w:ascii="Arial" w:eastAsia="Calibri" w:hAnsi="Arial" w:cs="Arial"/>
          <w:spacing w:val="-2"/>
          <w:sz w:val="24"/>
          <w:szCs w:val="24"/>
          <w:lang w:val="ro-RO"/>
        </w:rPr>
        <w:t xml:space="preserve"> fermei de crestere </w:t>
      </w:r>
      <w:r w:rsidR="00534868">
        <w:rPr>
          <w:rFonts w:ascii="Arial" w:eastAsia="Calibri" w:hAnsi="Arial" w:cs="Arial"/>
          <w:spacing w:val="-2"/>
          <w:sz w:val="24"/>
          <w:szCs w:val="24"/>
          <w:lang w:val="ro-RO"/>
        </w:rPr>
        <w:t>pui 5+8 Gh Doja</w:t>
      </w:r>
      <w:r w:rsidRPr="00EB3CBC">
        <w:rPr>
          <w:rFonts w:ascii="Arial" w:eastAsia="Calibri" w:hAnsi="Arial" w:cs="Arial"/>
          <w:spacing w:val="-2"/>
          <w:sz w:val="24"/>
          <w:szCs w:val="24"/>
          <w:lang w:val="ro-RO"/>
        </w:rPr>
        <w:t xml:space="preserve">, in </w:t>
      </w:r>
      <w:r w:rsidR="00534868">
        <w:rPr>
          <w:rFonts w:ascii="Arial" w:eastAsia="Calibri" w:hAnsi="Arial" w:cs="Arial"/>
          <w:spacing w:val="-2"/>
          <w:sz w:val="24"/>
          <w:szCs w:val="24"/>
          <w:lang w:val="ro-RO"/>
        </w:rPr>
        <w:t xml:space="preserve">2 decantoare din beton supraterane, avand fiecare cate 1080mc in vederea tratarii anaerobe pentru folosirea la fertigarea culturilor agricole (in </w:t>
      </w:r>
      <w:r w:rsidRPr="00EB3CBC">
        <w:rPr>
          <w:rFonts w:ascii="Arial" w:eastAsia="Calibri" w:hAnsi="Arial" w:cs="Arial"/>
          <w:spacing w:val="-2"/>
          <w:sz w:val="24"/>
          <w:szCs w:val="24"/>
          <w:lang w:val="ro-RO"/>
        </w:rPr>
        <w:t>conformitate cu prevederile Autorizatiei de gospodarire a apelor nr</w:t>
      </w:r>
      <w:r w:rsidRPr="007670E4">
        <w:rPr>
          <w:rFonts w:ascii="Arial" w:eastAsia="Calibri" w:hAnsi="Arial" w:cs="Arial"/>
          <w:spacing w:val="-2"/>
          <w:sz w:val="24"/>
          <w:szCs w:val="24"/>
          <w:lang w:val="ro-RO"/>
        </w:rPr>
        <w:t>.</w:t>
      </w:r>
      <w:r w:rsidR="007670E4" w:rsidRPr="007670E4">
        <w:rPr>
          <w:rFonts w:ascii="Arial" w:eastAsia="Calibri" w:hAnsi="Arial" w:cs="Arial"/>
          <w:spacing w:val="-2"/>
          <w:sz w:val="24"/>
          <w:szCs w:val="24"/>
          <w:lang w:val="ro-RO"/>
        </w:rPr>
        <w:t>21/25.02.2019</w:t>
      </w:r>
      <w:r w:rsidRPr="007670E4">
        <w:rPr>
          <w:rFonts w:ascii="Arial" w:eastAsia="Calibri" w:hAnsi="Arial" w:cs="Arial"/>
          <w:spacing w:val="-2"/>
          <w:sz w:val="24"/>
          <w:szCs w:val="24"/>
          <w:lang w:val="ro-RO"/>
        </w:rPr>
        <w:t xml:space="preserve"> </w:t>
      </w:r>
      <w:r w:rsidRPr="00EB3CBC">
        <w:rPr>
          <w:rFonts w:ascii="Arial" w:eastAsia="Calibri" w:hAnsi="Arial" w:cs="Arial"/>
          <w:spacing w:val="-2"/>
          <w:sz w:val="24"/>
          <w:szCs w:val="24"/>
          <w:lang w:val="ro-RO"/>
        </w:rPr>
        <w:t>emisa de ABA Buzau Ialomita</w:t>
      </w:r>
      <w:r w:rsidR="00534868">
        <w:rPr>
          <w:rFonts w:ascii="Arial" w:eastAsia="Calibri" w:hAnsi="Arial" w:cs="Arial"/>
          <w:spacing w:val="-2"/>
          <w:sz w:val="24"/>
          <w:szCs w:val="24"/>
          <w:lang w:val="ro-RO"/>
        </w:rPr>
        <w:t>)</w:t>
      </w:r>
      <w:r w:rsidR="00631AD8">
        <w:rPr>
          <w:rFonts w:ascii="Arial" w:eastAsia="Calibri" w:hAnsi="Arial" w:cs="Arial"/>
          <w:spacing w:val="-2"/>
          <w:sz w:val="24"/>
          <w:szCs w:val="24"/>
          <w:lang w:val="ro-RO"/>
        </w:rPr>
        <w:t xml:space="preserve">. Operatorul este obligat sa asigure administrarea apelor uzate tehnologice ca fertilizant pe terenurile agricole proprii sau arendate , conform prevederilor </w:t>
      </w:r>
      <w:r w:rsidR="00631AD8" w:rsidRPr="00631AD8">
        <w:rPr>
          <w:rFonts w:ascii="Arial" w:eastAsia="Calibri" w:hAnsi="Arial" w:cs="Arial"/>
          <w:spacing w:val="-2"/>
          <w:sz w:val="24"/>
          <w:szCs w:val="24"/>
          <w:lang w:val="ro-RO"/>
        </w:rPr>
        <w:t>Ordinel</w:t>
      </w:r>
      <w:r w:rsidR="00631AD8">
        <w:rPr>
          <w:rFonts w:ascii="Arial" w:eastAsia="Calibri" w:hAnsi="Arial" w:cs="Arial"/>
          <w:spacing w:val="-2"/>
          <w:sz w:val="24"/>
          <w:szCs w:val="24"/>
          <w:lang w:val="ro-RO"/>
        </w:rPr>
        <w:t>or</w:t>
      </w:r>
      <w:r w:rsidR="00631AD8" w:rsidRPr="00631AD8">
        <w:rPr>
          <w:rFonts w:ascii="Arial" w:eastAsia="Calibri" w:hAnsi="Arial" w:cs="Arial"/>
          <w:spacing w:val="-2"/>
          <w:sz w:val="24"/>
          <w:szCs w:val="24"/>
          <w:lang w:val="ro-RO"/>
        </w:rPr>
        <w:t xml:space="preserve"> comune ale MMGA si MAPDR nr.344/708/2004, nr.242/197/2005, nr.1182/1270/2006, Codul Bunelor Practici Agricole</w:t>
      </w:r>
      <w:r w:rsidR="00631AD8">
        <w:rPr>
          <w:rFonts w:ascii="Arial" w:eastAsia="Calibri" w:hAnsi="Arial" w:cs="Arial"/>
          <w:spacing w:val="-2"/>
          <w:sz w:val="24"/>
          <w:szCs w:val="24"/>
          <w:lang w:val="ro-RO"/>
        </w:rPr>
        <w:t xml:space="preserve"> si a prevederilor Stas nr.9450-88</w:t>
      </w:r>
    </w:p>
    <w:p w:rsidR="002146ED" w:rsidRPr="00EB3CBC" w:rsidRDefault="002146ED" w:rsidP="002146ED">
      <w:pPr>
        <w:suppressAutoHyphens/>
        <w:spacing w:after="0" w:line="240" w:lineRule="auto"/>
        <w:jc w:val="both"/>
        <w:rPr>
          <w:rFonts w:ascii="Arial" w:eastAsia="Calibri" w:hAnsi="Arial" w:cs="Arial"/>
          <w:b/>
          <w:sz w:val="24"/>
          <w:szCs w:val="24"/>
          <w:lang w:val="ro-RO"/>
        </w:rPr>
      </w:pPr>
    </w:p>
    <w:p w:rsidR="002146ED" w:rsidRPr="00EB3CBC" w:rsidRDefault="002146ED" w:rsidP="002146ED">
      <w:pPr>
        <w:suppressAutoHyphen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Concentratii maxime admise pentru apa subterana</w:t>
      </w:r>
      <w:r w:rsidR="007670E4">
        <w:rPr>
          <w:rFonts w:ascii="Arial" w:eastAsia="Calibri" w:hAnsi="Arial" w:cs="Arial"/>
          <w:b/>
          <w:sz w:val="24"/>
          <w:szCs w:val="24"/>
          <w:lang w:val="ro-RO"/>
        </w:rPr>
        <w:t xml:space="preserve"> – nu este cazul</w:t>
      </w:r>
    </w:p>
    <w:p w:rsidR="002146ED" w:rsidRPr="00EB3CBC" w:rsidRDefault="002146ED" w:rsidP="002146ED">
      <w:pPr>
        <w:spacing w:after="0" w:line="240" w:lineRule="auto"/>
        <w:jc w:val="both"/>
        <w:rPr>
          <w:rFonts w:ascii="Arial" w:eastAsia="Calibri" w:hAnsi="Arial" w:cs="Arial"/>
          <w:b/>
          <w:sz w:val="24"/>
          <w:szCs w:val="24"/>
          <w:lang w:val="ro-RO"/>
        </w:rPr>
      </w:pPr>
    </w:p>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10.4. Sol</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Times New Roman" w:hAnsi="Arial" w:cs="Arial"/>
          <w:b/>
          <w:sz w:val="24"/>
          <w:szCs w:val="24"/>
          <w:lang w:val="ro-RO"/>
        </w:rPr>
        <w:t>10.4.1.</w:t>
      </w:r>
      <w:r w:rsidRPr="00EB3CBC">
        <w:rPr>
          <w:rFonts w:ascii="Arial" w:eastAsia="Calibri" w:hAnsi="Arial" w:cs="Arial"/>
          <w:sz w:val="24"/>
          <w:szCs w:val="24"/>
          <w:lang w:val="ro-RO"/>
        </w:rPr>
        <w:t>Valorile concentraţiilor agenţilor poluanţi specifici activităţii prezenţi în solul terenurilor aferente societăţii nu vor depăşi pragul de alertă pentru terenuri de folosinţă mai puţin sensibile prevăzute de Ordinul nr. 756/1997.</w:t>
      </w:r>
    </w:p>
    <w:p w:rsidR="00691191" w:rsidRDefault="00691191"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p>
    <w:p w:rsidR="00691191" w:rsidRDefault="00691191"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p>
    <w:p w:rsidR="00691191" w:rsidRDefault="00691191"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p>
    <w:p w:rsidR="00691191" w:rsidRDefault="00691191"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p>
    <w:p w:rsidR="00691191" w:rsidRPr="00EB3CBC" w:rsidRDefault="002146ED"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r w:rsidRPr="00EB3CBC">
        <w:rPr>
          <w:rFonts w:ascii="Arial" w:eastAsia="Times New Roman" w:hAnsi="Arial" w:cs="Times New Roman"/>
          <w:b/>
          <w:sz w:val="24"/>
          <w:szCs w:val="24"/>
          <w:lang w:val="ro-RO"/>
        </w:rPr>
        <w:t xml:space="preserve">10.4.2. Valori admise pentru sol  </w:t>
      </w:r>
    </w:p>
    <w:tbl>
      <w:tblPr>
        <w:tblW w:w="95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8"/>
        <w:gridCol w:w="937"/>
        <w:gridCol w:w="1874"/>
        <w:gridCol w:w="1093"/>
        <w:gridCol w:w="1170"/>
        <w:gridCol w:w="1350"/>
        <w:gridCol w:w="1170"/>
      </w:tblGrid>
      <w:tr w:rsidR="002146ED" w:rsidRPr="00EB3CBC" w:rsidTr="00691191">
        <w:trPr>
          <w:cantSplit/>
        </w:trPr>
        <w:tc>
          <w:tcPr>
            <w:tcW w:w="1908" w:type="dxa"/>
            <w:vMerge w:val="restart"/>
            <w:shd w:val="clear" w:color="auto" w:fill="C0C0C0"/>
            <w:vAlign w:val="center"/>
          </w:tcPr>
          <w:p w:rsidR="002146ED" w:rsidRPr="00EB3CBC" w:rsidRDefault="002146ED" w:rsidP="002146ED">
            <w:pPr>
              <w:spacing w:before="40"/>
              <w:jc w:val="center"/>
              <w:rPr>
                <w:rFonts w:ascii="Arial" w:eastAsia="Calibri" w:hAnsi="Arial" w:cs="Arial"/>
                <w:b/>
                <w:sz w:val="20"/>
                <w:lang w:val="ro-RO"/>
              </w:rPr>
            </w:pPr>
            <w:r w:rsidRPr="00EB3CBC">
              <w:rPr>
                <w:rFonts w:ascii="Arial" w:eastAsia="Calibri" w:hAnsi="Arial" w:cs="Arial"/>
                <w:b/>
                <w:sz w:val="20"/>
                <w:lang w:val="ro-RO"/>
              </w:rPr>
              <w:t>Loc de prelevare</w:t>
            </w:r>
          </w:p>
        </w:tc>
        <w:tc>
          <w:tcPr>
            <w:tcW w:w="937" w:type="dxa"/>
            <w:vMerge w:val="restart"/>
            <w:shd w:val="clear" w:color="auto" w:fill="C0C0C0"/>
            <w:textDirection w:val="btLr"/>
            <w:vAlign w:val="center"/>
          </w:tcPr>
          <w:p w:rsidR="002146ED" w:rsidRPr="00EB3CBC" w:rsidRDefault="002146ED" w:rsidP="002146ED">
            <w:pPr>
              <w:spacing w:before="40"/>
              <w:ind w:left="113" w:right="113"/>
              <w:jc w:val="center"/>
              <w:rPr>
                <w:rFonts w:ascii="Arial" w:eastAsia="Calibri" w:hAnsi="Arial" w:cs="Arial"/>
                <w:b/>
                <w:sz w:val="20"/>
                <w:lang w:val="ro-RO"/>
              </w:rPr>
            </w:pPr>
            <w:r w:rsidRPr="00EB3CBC">
              <w:rPr>
                <w:rFonts w:ascii="Arial" w:eastAsia="Calibri" w:hAnsi="Arial" w:cs="Arial"/>
                <w:b/>
                <w:sz w:val="20"/>
                <w:lang w:val="ro-RO"/>
              </w:rPr>
              <w:t>Adâncime (cm)</w:t>
            </w:r>
          </w:p>
        </w:tc>
        <w:tc>
          <w:tcPr>
            <w:tcW w:w="1874" w:type="dxa"/>
            <w:vMerge w:val="restart"/>
            <w:shd w:val="clear" w:color="auto" w:fill="C0C0C0"/>
            <w:vAlign w:val="center"/>
          </w:tcPr>
          <w:p w:rsidR="002146ED" w:rsidRPr="00EB3CBC" w:rsidRDefault="002146ED" w:rsidP="002146ED">
            <w:pPr>
              <w:spacing w:before="40"/>
              <w:jc w:val="center"/>
              <w:rPr>
                <w:rFonts w:ascii="Arial" w:eastAsia="Calibri" w:hAnsi="Arial" w:cs="Arial"/>
                <w:b/>
                <w:sz w:val="20"/>
                <w:lang w:val="ro-RO"/>
              </w:rPr>
            </w:pPr>
            <w:r w:rsidRPr="00EB3CBC">
              <w:rPr>
                <w:rFonts w:ascii="Arial" w:eastAsia="Calibri" w:hAnsi="Arial" w:cs="Arial"/>
                <w:b/>
                <w:sz w:val="20"/>
                <w:lang w:val="ro-RO"/>
              </w:rPr>
              <w:t>Indicator analizat</w:t>
            </w:r>
          </w:p>
        </w:tc>
        <w:tc>
          <w:tcPr>
            <w:tcW w:w="2263" w:type="dxa"/>
            <w:gridSpan w:val="2"/>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lang w:val="ro-RO"/>
              </w:rPr>
            </w:pPr>
            <w:r w:rsidRPr="00EB3CBC">
              <w:rPr>
                <w:rFonts w:ascii="Arial" w:eastAsia="Calibri" w:hAnsi="Arial" w:cs="Arial"/>
                <w:b/>
                <w:sz w:val="20"/>
                <w:lang w:val="ro-RO"/>
              </w:rPr>
              <w:t>Prag de alertă (mg/kg substanță uscată)</w:t>
            </w:r>
          </w:p>
        </w:tc>
        <w:tc>
          <w:tcPr>
            <w:tcW w:w="2520" w:type="dxa"/>
            <w:gridSpan w:val="2"/>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lang w:val="ro-RO"/>
              </w:rPr>
            </w:pPr>
            <w:r w:rsidRPr="00EB3CBC">
              <w:rPr>
                <w:rFonts w:ascii="Arial" w:eastAsia="Calibri" w:hAnsi="Arial" w:cs="Arial"/>
                <w:b/>
                <w:sz w:val="20"/>
                <w:lang w:val="ro-RO"/>
              </w:rPr>
              <w:t>Prag de intervenție (mg/kg substanță uscată)</w:t>
            </w:r>
          </w:p>
        </w:tc>
      </w:tr>
      <w:tr w:rsidR="002146ED" w:rsidRPr="00EB3CBC" w:rsidTr="00691191">
        <w:trPr>
          <w:cantSplit/>
          <w:trHeight w:val="1134"/>
        </w:trPr>
        <w:tc>
          <w:tcPr>
            <w:tcW w:w="1908" w:type="dxa"/>
            <w:vMerge/>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lang w:val="ro-RO"/>
              </w:rPr>
            </w:pPr>
          </w:p>
        </w:tc>
        <w:tc>
          <w:tcPr>
            <w:tcW w:w="937" w:type="dxa"/>
            <w:vMerge/>
            <w:shd w:val="clear" w:color="auto" w:fill="C0C0C0"/>
            <w:textDirection w:val="btLr"/>
            <w:vAlign w:val="center"/>
          </w:tcPr>
          <w:p w:rsidR="002146ED" w:rsidRPr="00EB3CBC" w:rsidRDefault="002146ED" w:rsidP="002146ED">
            <w:pPr>
              <w:spacing w:before="40" w:after="0" w:line="240" w:lineRule="auto"/>
              <w:ind w:left="113" w:right="113"/>
              <w:jc w:val="center"/>
              <w:rPr>
                <w:rFonts w:ascii="Arial" w:eastAsia="Calibri" w:hAnsi="Arial" w:cs="Arial"/>
                <w:b/>
                <w:sz w:val="20"/>
                <w:lang w:val="ro-RO"/>
              </w:rPr>
            </w:pPr>
          </w:p>
        </w:tc>
        <w:tc>
          <w:tcPr>
            <w:tcW w:w="1874" w:type="dxa"/>
            <w:vMerge/>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lang w:val="ro-RO"/>
              </w:rPr>
            </w:pPr>
          </w:p>
        </w:tc>
        <w:tc>
          <w:tcPr>
            <w:tcW w:w="1093"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lang w:val="ro-RO"/>
              </w:rPr>
            </w:pPr>
            <w:r w:rsidRPr="00EB3CBC">
              <w:rPr>
                <w:rFonts w:ascii="Arial" w:eastAsia="Calibri" w:hAnsi="Arial" w:cs="Arial"/>
                <w:b/>
                <w:sz w:val="20"/>
                <w:lang w:val="ro-RO"/>
              </w:rPr>
              <w:t>Sensibil</w:t>
            </w:r>
          </w:p>
        </w:tc>
        <w:tc>
          <w:tcPr>
            <w:tcW w:w="1170"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lang w:val="ro-RO"/>
              </w:rPr>
            </w:pPr>
            <w:r w:rsidRPr="00EB3CBC">
              <w:rPr>
                <w:rFonts w:ascii="Arial" w:eastAsia="Calibri" w:hAnsi="Arial" w:cs="Arial"/>
                <w:b/>
                <w:sz w:val="20"/>
                <w:lang w:val="ro-RO"/>
              </w:rPr>
              <w:t>Mai puțin sensibil</w:t>
            </w:r>
          </w:p>
        </w:tc>
        <w:tc>
          <w:tcPr>
            <w:tcW w:w="1350"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lang w:val="ro-RO"/>
              </w:rPr>
            </w:pPr>
            <w:r w:rsidRPr="00EB3CBC">
              <w:rPr>
                <w:rFonts w:ascii="Arial" w:eastAsia="Calibri" w:hAnsi="Arial" w:cs="Arial"/>
                <w:b/>
                <w:sz w:val="20"/>
                <w:lang w:val="ro-RO"/>
              </w:rPr>
              <w:t>Sensibil</w:t>
            </w:r>
          </w:p>
        </w:tc>
        <w:tc>
          <w:tcPr>
            <w:tcW w:w="1170"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lang w:val="ro-RO"/>
              </w:rPr>
            </w:pPr>
            <w:r w:rsidRPr="00EB3CBC">
              <w:rPr>
                <w:rFonts w:ascii="Arial" w:eastAsia="Calibri" w:hAnsi="Arial" w:cs="Arial"/>
                <w:b/>
                <w:sz w:val="20"/>
                <w:lang w:val="ro-RO"/>
              </w:rPr>
              <w:t>Mai puțin sensibil</w:t>
            </w:r>
          </w:p>
        </w:tc>
      </w:tr>
      <w:tr w:rsidR="002146ED" w:rsidRPr="00EB3CBC" w:rsidTr="00691191">
        <w:tc>
          <w:tcPr>
            <w:tcW w:w="1908" w:type="dxa"/>
            <w:shd w:val="clear" w:color="auto" w:fill="auto"/>
          </w:tcPr>
          <w:p w:rsidR="002146ED" w:rsidRPr="00EB3CBC" w:rsidRDefault="006C5B6E" w:rsidP="002146ED">
            <w:pPr>
              <w:spacing w:before="40" w:after="0" w:line="240" w:lineRule="auto"/>
              <w:jc w:val="center"/>
              <w:rPr>
                <w:rFonts w:ascii="Arial" w:eastAsia="Calibri" w:hAnsi="Arial" w:cs="Arial"/>
                <w:sz w:val="20"/>
                <w:lang w:val="ro-RO"/>
              </w:rPr>
            </w:pPr>
            <w:r>
              <w:rPr>
                <w:rFonts w:ascii="Arial" w:eastAsia="Calibri" w:hAnsi="Arial" w:cs="Arial"/>
                <w:sz w:val="20"/>
                <w:lang w:val="ro-RO"/>
              </w:rPr>
              <w:t>Depozit GPL</w:t>
            </w:r>
          </w:p>
        </w:tc>
        <w:tc>
          <w:tcPr>
            <w:tcW w:w="937" w:type="dxa"/>
            <w:shd w:val="clear" w:color="auto" w:fill="auto"/>
          </w:tcPr>
          <w:p w:rsidR="00691191" w:rsidRDefault="002146ED" w:rsidP="00691191">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5,00</w:t>
            </w:r>
            <w:r w:rsidR="00691191">
              <w:rPr>
                <w:rFonts w:ascii="Arial" w:eastAsia="Calibri" w:hAnsi="Arial" w:cs="Arial"/>
                <w:sz w:val="20"/>
                <w:lang w:val="ro-RO"/>
              </w:rPr>
              <w:t xml:space="preserve"> si 30,00</w:t>
            </w:r>
          </w:p>
          <w:p w:rsidR="00691191" w:rsidRPr="00EB3CBC" w:rsidRDefault="00691191" w:rsidP="00691191">
            <w:pPr>
              <w:spacing w:before="40" w:after="0" w:line="240" w:lineRule="auto"/>
              <w:jc w:val="center"/>
              <w:rPr>
                <w:rFonts w:ascii="Arial" w:eastAsia="Calibri" w:hAnsi="Arial" w:cs="Arial"/>
                <w:sz w:val="20"/>
                <w:lang w:val="ro-RO"/>
              </w:rPr>
            </w:pPr>
          </w:p>
        </w:tc>
        <w:tc>
          <w:tcPr>
            <w:tcW w:w="1874" w:type="dxa"/>
            <w:shd w:val="clear" w:color="auto" w:fill="auto"/>
          </w:tcPr>
          <w:p w:rsidR="002146ED" w:rsidRPr="00EB3CBC" w:rsidRDefault="002146ED" w:rsidP="002146ED">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Cupru si compusi (exprimati în Cu)</w:t>
            </w:r>
          </w:p>
        </w:tc>
        <w:tc>
          <w:tcPr>
            <w:tcW w:w="1093" w:type="dxa"/>
            <w:shd w:val="clear" w:color="auto" w:fill="auto"/>
          </w:tcPr>
          <w:p w:rsidR="002146ED" w:rsidRPr="00EB3CBC" w:rsidRDefault="002146ED" w:rsidP="002146ED">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100</w:t>
            </w:r>
          </w:p>
        </w:tc>
        <w:tc>
          <w:tcPr>
            <w:tcW w:w="1170" w:type="dxa"/>
            <w:shd w:val="clear" w:color="auto" w:fill="auto"/>
          </w:tcPr>
          <w:p w:rsidR="002146ED" w:rsidRPr="00EB3CBC" w:rsidRDefault="002146ED" w:rsidP="002146ED">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250</w:t>
            </w:r>
          </w:p>
        </w:tc>
        <w:tc>
          <w:tcPr>
            <w:tcW w:w="1350" w:type="dxa"/>
            <w:shd w:val="clear" w:color="auto" w:fill="auto"/>
          </w:tcPr>
          <w:p w:rsidR="002146ED" w:rsidRPr="00EB3CBC" w:rsidRDefault="002146ED" w:rsidP="002146ED">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200</w:t>
            </w:r>
          </w:p>
        </w:tc>
        <w:tc>
          <w:tcPr>
            <w:tcW w:w="1170" w:type="dxa"/>
            <w:shd w:val="clear" w:color="auto" w:fill="auto"/>
          </w:tcPr>
          <w:p w:rsidR="002146ED" w:rsidRPr="00EB3CBC" w:rsidRDefault="002146ED" w:rsidP="002146ED">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500</w:t>
            </w:r>
          </w:p>
        </w:tc>
      </w:tr>
      <w:tr w:rsidR="00691191" w:rsidRPr="00EB3CBC" w:rsidTr="00691191">
        <w:trPr>
          <w:trHeight w:val="530"/>
        </w:trPr>
        <w:tc>
          <w:tcPr>
            <w:tcW w:w="1908" w:type="dxa"/>
            <w:shd w:val="clear" w:color="auto" w:fill="auto"/>
          </w:tcPr>
          <w:p w:rsidR="00691191" w:rsidRPr="00EB3CBC" w:rsidRDefault="00691191" w:rsidP="002146ED">
            <w:pPr>
              <w:spacing w:before="40" w:after="0" w:line="240" w:lineRule="auto"/>
              <w:jc w:val="center"/>
              <w:rPr>
                <w:rFonts w:ascii="Arial" w:eastAsia="Calibri" w:hAnsi="Arial" w:cs="Arial"/>
                <w:sz w:val="20"/>
                <w:lang w:val="ro-RO"/>
              </w:rPr>
            </w:pPr>
            <w:r w:rsidRPr="006C5B6E">
              <w:rPr>
                <w:rFonts w:ascii="Arial" w:eastAsia="Calibri" w:hAnsi="Arial" w:cs="Arial"/>
                <w:sz w:val="20"/>
                <w:lang w:val="ro-RO"/>
              </w:rPr>
              <w:t>Depozit GPL</w:t>
            </w:r>
          </w:p>
        </w:tc>
        <w:tc>
          <w:tcPr>
            <w:tcW w:w="937" w:type="dxa"/>
            <w:shd w:val="clear" w:color="auto" w:fill="auto"/>
          </w:tcPr>
          <w:p w:rsidR="00691191" w:rsidRDefault="00691191" w:rsidP="00691191">
            <w:pPr>
              <w:jc w:val="center"/>
            </w:pPr>
            <w:r w:rsidRPr="003F3EF7">
              <w:rPr>
                <w:rFonts w:ascii="Arial" w:eastAsia="Calibri" w:hAnsi="Arial" w:cs="Arial"/>
                <w:sz w:val="20"/>
                <w:lang w:val="ro-RO"/>
              </w:rPr>
              <w:t>5,00 si 30,00</w:t>
            </w:r>
          </w:p>
        </w:tc>
        <w:tc>
          <w:tcPr>
            <w:tcW w:w="1874" w:type="dxa"/>
            <w:shd w:val="clear" w:color="auto" w:fill="auto"/>
          </w:tcPr>
          <w:p w:rsidR="00691191" w:rsidRPr="00EB3CBC" w:rsidRDefault="00691191" w:rsidP="002146ED">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Zinc si compusi (exprimati în Zn)</w:t>
            </w:r>
          </w:p>
        </w:tc>
        <w:tc>
          <w:tcPr>
            <w:tcW w:w="1093" w:type="dxa"/>
            <w:shd w:val="clear" w:color="auto" w:fill="auto"/>
          </w:tcPr>
          <w:p w:rsidR="00691191" w:rsidRPr="00EB3CBC" w:rsidRDefault="00691191" w:rsidP="002146ED">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300</w:t>
            </w:r>
          </w:p>
        </w:tc>
        <w:tc>
          <w:tcPr>
            <w:tcW w:w="1170" w:type="dxa"/>
            <w:shd w:val="clear" w:color="auto" w:fill="auto"/>
          </w:tcPr>
          <w:p w:rsidR="00691191" w:rsidRPr="00EB3CBC" w:rsidRDefault="00691191" w:rsidP="002146ED">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700</w:t>
            </w:r>
          </w:p>
        </w:tc>
        <w:tc>
          <w:tcPr>
            <w:tcW w:w="1350" w:type="dxa"/>
            <w:shd w:val="clear" w:color="auto" w:fill="auto"/>
          </w:tcPr>
          <w:p w:rsidR="00691191" w:rsidRPr="00EB3CBC" w:rsidRDefault="00691191" w:rsidP="002146ED">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600</w:t>
            </w:r>
          </w:p>
        </w:tc>
        <w:tc>
          <w:tcPr>
            <w:tcW w:w="1170" w:type="dxa"/>
            <w:shd w:val="clear" w:color="auto" w:fill="auto"/>
          </w:tcPr>
          <w:p w:rsidR="00691191" w:rsidRPr="00EB3CBC" w:rsidRDefault="00691191" w:rsidP="002146ED">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1500</w:t>
            </w:r>
          </w:p>
        </w:tc>
      </w:tr>
      <w:tr w:rsidR="00691191" w:rsidRPr="00EB3CBC" w:rsidTr="00691191">
        <w:trPr>
          <w:trHeight w:val="512"/>
        </w:trPr>
        <w:tc>
          <w:tcPr>
            <w:tcW w:w="1908" w:type="dxa"/>
            <w:shd w:val="clear" w:color="auto" w:fill="auto"/>
          </w:tcPr>
          <w:p w:rsidR="00691191" w:rsidRPr="00EB3CBC" w:rsidRDefault="00691191" w:rsidP="002146ED">
            <w:pPr>
              <w:spacing w:before="40" w:after="0" w:line="240" w:lineRule="auto"/>
              <w:jc w:val="center"/>
              <w:rPr>
                <w:rFonts w:ascii="Arial" w:eastAsia="Calibri" w:hAnsi="Arial" w:cs="Arial"/>
                <w:sz w:val="20"/>
                <w:lang w:val="ro-RO"/>
              </w:rPr>
            </w:pPr>
            <w:r w:rsidRPr="006C5B6E">
              <w:rPr>
                <w:rFonts w:ascii="Arial" w:eastAsia="Calibri" w:hAnsi="Arial" w:cs="Arial"/>
                <w:sz w:val="20"/>
                <w:lang w:val="ro-RO"/>
              </w:rPr>
              <w:t>Depozit GPL</w:t>
            </w:r>
          </w:p>
        </w:tc>
        <w:tc>
          <w:tcPr>
            <w:tcW w:w="937" w:type="dxa"/>
            <w:shd w:val="clear" w:color="auto" w:fill="auto"/>
          </w:tcPr>
          <w:p w:rsidR="00691191" w:rsidRDefault="00691191" w:rsidP="00691191">
            <w:pPr>
              <w:jc w:val="center"/>
            </w:pPr>
            <w:r w:rsidRPr="003F3EF7">
              <w:rPr>
                <w:rFonts w:ascii="Arial" w:eastAsia="Calibri" w:hAnsi="Arial" w:cs="Arial"/>
                <w:sz w:val="20"/>
                <w:lang w:val="ro-RO"/>
              </w:rPr>
              <w:t>5,00 si 30,00</w:t>
            </w:r>
          </w:p>
        </w:tc>
        <w:tc>
          <w:tcPr>
            <w:tcW w:w="1874" w:type="dxa"/>
            <w:shd w:val="clear" w:color="auto" w:fill="auto"/>
          </w:tcPr>
          <w:p w:rsidR="00691191" w:rsidRPr="00EB3CBC" w:rsidRDefault="00691191" w:rsidP="002146ED">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Total hidrocarburi din petrol</w:t>
            </w:r>
          </w:p>
        </w:tc>
        <w:tc>
          <w:tcPr>
            <w:tcW w:w="1093" w:type="dxa"/>
            <w:shd w:val="clear" w:color="auto" w:fill="auto"/>
          </w:tcPr>
          <w:p w:rsidR="00691191" w:rsidRPr="00EB3CBC" w:rsidRDefault="00691191" w:rsidP="002146ED">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200</w:t>
            </w:r>
          </w:p>
        </w:tc>
        <w:tc>
          <w:tcPr>
            <w:tcW w:w="1170" w:type="dxa"/>
            <w:shd w:val="clear" w:color="auto" w:fill="auto"/>
          </w:tcPr>
          <w:p w:rsidR="00691191" w:rsidRPr="00EB3CBC" w:rsidRDefault="00691191" w:rsidP="002146ED">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1000</w:t>
            </w:r>
          </w:p>
        </w:tc>
        <w:tc>
          <w:tcPr>
            <w:tcW w:w="1350" w:type="dxa"/>
            <w:shd w:val="clear" w:color="auto" w:fill="auto"/>
          </w:tcPr>
          <w:p w:rsidR="00691191" w:rsidRPr="00EB3CBC" w:rsidRDefault="00691191" w:rsidP="002146ED">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500</w:t>
            </w:r>
          </w:p>
        </w:tc>
        <w:tc>
          <w:tcPr>
            <w:tcW w:w="1170" w:type="dxa"/>
            <w:shd w:val="clear" w:color="auto" w:fill="auto"/>
          </w:tcPr>
          <w:p w:rsidR="00691191" w:rsidRPr="00EB3CBC" w:rsidRDefault="00691191" w:rsidP="002146ED">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2000</w:t>
            </w:r>
          </w:p>
        </w:tc>
      </w:tr>
      <w:tr w:rsidR="00691191" w:rsidRPr="00EB3CBC" w:rsidTr="00691191">
        <w:trPr>
          <w:trHeight w:val="494"/>
        </w:trPr>
        <w:tc>
          <w:tcPr>
            <w:tcW w:w="1908" w:type="dxa"/>
            <w:shd w:val="clear" w:color="auto" w:fill="auto"/>
          </w:tcPr>
          <w:p w:rsidR="00691191" w:rsidRPr="006C5B6E" w:rsidRDefault="00691191" w:rsidP="002146ED">
            <w:pPr>
              <w:spacing w:before="40" w:after="0" w:line="240" w:lineRule="auto"/>
              <w:jc w:val="center"/>
              <w:rPr>
                <w:rFonts w:ascii="Arial" w:eastAsia="Calibri" w:hAnsi="Arial" w:cs="Arial"/>
                <w:sz w:val="20"/>
                <w:lang w:val="ro-RO"/>
              </w:rPr>
            </w:pPr>
            <w:r>
              <w:rPr>
                <w:rFonts w:ascii="Arial" w:eastAsia="Calibri" w:hAnsi="Arial" w:cs="Arial"/>
                <w:sz w:val="20"/>
                <w:lang w:val="ro-RO"/>
              </w:rPr>
              <w:t>Platforma gunoi</w:t>
            </w:r>
          </w:p>
        </w:tc>
        <w:tc>
          <w:tcPr>
            <w:tcW w:w="937" w:type="dxa"/>
            <w:shd w:val="clear" w:color="auto" w:fill="auto"/>
          </w:tcPr>
          <w:p w:rsidR="00691191" w:rsidRDefault="00691191" w:rsidP="00691191">
            <w:pPr>
              <w:jc w:val="center"/>
            </w:pPr>
            <w:r w:rsidRPr="003F3EF7">
              <w:rPr>
                <w:rFonts w:ascii="Arial" w:eastAsia="Calibri" w:hAnsi="Arial" w:cs="Arial"/>
                <w:sz w:val="20"/>
                <w:lang w:val="ro-RO"/>
              </w:rPr>
              <w:t>5,00 si 30,00</w:t>
            </w:r>
          </w:p>
        </w:tc>
        <w:tc>
          <w:tcPr>
            <w:tcW w:w="1874" w:type="dxa"/>
            <w:shd w:val="clear" w:color="auto" w:fill="auto"/>
          </w:tcPr>
          <w:p w:rsidR="00691191" w:rsidRPr="00EB3CBC" w:rsidRDefault="00691191" w:rsidP="00B34A5C">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Cupru si compusi (exprimati în Cu)</w:t>
            </w:r>
          </w:p>
        </w:tc>
        <w:tc>
          <w:tcPr>
            <w:tcW w:w="1093" w:type="dxa"/>
            <w:shd w:val="clear" w:color="auto" w:fill="auto"/>
          </w:tcPr>
          <w:p w:rsidR="00691191" w:rsidRPr="00EB3CBC" w:rsidRDefault="00691191" w:rsidP="00B34A5C">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100</w:t>
            </w:r>
          </w:p>
        </w:tc>
        <w:tc>
          <w:tcPr>
            <w:tcW w:w="1170" w:type="dxa"/>
            <w:shd w:val="clear" w:color="auto" w:fill="auto"/>
          </w:tcPr>
          <w:p w:rsidR="00691191" w:rsidRPr="00EB3CBC" w:rsidRDefault="00691191" w:rsidP="00B34A5C">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250</w:t>
            </w:r>
          </w:p>
        </w:tc>
        <w:tc>
          <w:tcPr>
            <w:tcW w:w="1350" w:type="dxa"/>
            <w:shd w:val="clear" w:color="auto" w:fill="auto"/>
          </w:tcPr>
          <w:p w:rsidR="00691191" w:rsidRPr="00EB3CBC" w:rsidRDefault="00691191" w:rsidP="00B34A5C">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200</w:t>
            </w:r>
          </w:p>
        </w:tc>
        <w:tc>
          <w:tcPr>
            <w:tcW w:w="1170" w:type="dxa"/>
            <w:shd w:val="clear" w:color="auto" w:fill="auto"/>
          </w:tcPr>
          <w:p w:rsidR="00691191" w:rsidRPr="00EB3CBC" w:rsidRDefault="00691191" w:rsidP="00B34A5C">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500</w:t>
            </w:r>
          </w:p>
        </w:tc>
      </w:tr>
      <w:tr w:rsidR="00691191" w:rsidRPr="00EB3CBC" w:rsidTr="00691191">
        <w:tc>
          <w:tcPr>
            <w:tcW w:w="1908" w:type="dxa"/>
            <w:shd w:val="clear" w:color="auto" w:fill="auto"/>
          </w:tcPr>
          <w:p w:rsidR="00691191" w:rsidRPr="006C5B6E" w:rsidRDefault="00691191" w:rsidP="002146ED">
            <w:pPr>
              <w:spacing w:before="40" w:after="0" w:line="240" w:lineRule="auto"/>
              <w:jc w:val="center"/>
              <w:rPr>
                <w:rFonts w:ascii="Arial" w:eastAsia="Calibri" w:hAnsi="Arial" w:cs="Arial"/>
                <w:sz w:val="20"/>
                <w:lang w:val="ro-RO"/>
              </w:rPr>
            </w:pPr>
            <w:r w:rsidRPr="006C5B6E">
              <w:rPr>
                <w:rFonts w:ascii="Arial" w:eastAsia="Calibri" w:hAnsi="Arial" w:cs="Arial"/>
                <w:sz w:val="20"/>
                <w:lang w:val="ro-RO"/>
              </w:rPr>
              <w:t>Platforma gunoi</w:t>
            </w:r>
          </w:p>
        </w:tc>
        <w:tc>
          <w:tcPr>
            <w:tcW w:w="937" w:type="dxa"/>
            <w:shd w:val="clear" w:color="auto" w:fill="auto"/>
          </w:tcPr>
          <w:p w:rsidR="00691191" w:rsidRDefault="00691191" w:rsidP="00691191">
            <w:pPr>
              <w:jc w:val="center"/>
            </w:pPr>
            <w:r w:rsidRPr="003F3EF7">
              <w:rPr>
                <w:rFonts w:ascii="Arial" w:eastAsia="Calibri" w:hAnsi="Arial" w:cs="Arial"/>
                <w:sz w:val="20"/>
                <w:lang w:val="ro-RO"/>
              </w:rPr>
              <w:t>5,00 si 30,00</w:t>
            </w:r>
          </w:p>
        </w:tc>
        <w:tc>
          <w:tcPr>
            <w:tcW w:w="1874" w:type="dxa"/>
            <w:shd w:val="clear" w:color="auto" w:fill="auto"/>
          </w:tcPr>
          <w:p w:rsidR="00691191" w:rsidRPr="00EB3CBC" w:rsidRDefault="00691191" w:rsidP="00B34A5C">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Zinc si compusi (exprimati în Zn)</w:t>
            </w:r>
          </w:p>
        </w:tc>
        <w:tc>
          <w:tcPr>
            <w:tcW w:w="1093" w:type="dxa"/>
            <w:shd w:val="clear" w:color="auto" w:fill="auto"/>
          </w:tcPr>
          <w:p w:rsidR="00691191" w:rsidRPr="00EB3CBC" w:rsidRDefault="00691191" w:rsidP="00B34A5C">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300</w:t>
            </w:r>
          </w:p>
        </w:tc>
        <w:tc>
          <w:tcPr>
            <w:tcW w:w="1170" w:type="dxa"/>
            <w:shd w:val="clear" w:color="auto" w:fill="auto"/>
          </w:tcPr>
          <w:p w:rsidR="00691191" w:rsidRPr="00EB3CBC" w:rsidRDefault="00691191" w:rsidP="00B34A5C">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700</w:t>
            </w:r>
          </w:p>
        </w:tc>
        <w:tc>
          <w:tcPr>
            <w:tcW w:w="1350" w:type="dxa"/>
            <w:shd w:val="clear" w:color="auto" w:fill="auto"/>
          </w:tcPr>
          <w:p w:rsidR="00691191" w:rsidRPr="00EB3CBC" w:rsidRDefault="00691191" w:rsidP="00B34A5C">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600</w:t>
            </w:r>
          </w:p>
        </w:tc>
        <w:tc>
          <w:tcPr>
            <w:tcW w:w="1170" w:type="dxa"/>
            <w:shd w:val="clear" w:color="auto" w:fill="auto"/>
          </w:tcPr>
          <w:p w:rsidR="00691191" w:rsidRPr="00EB3CBC" w:rsidRDefault="00691191" w:rsidP="00B34A5C">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1500</w:t>
            </w:r>
          </w:p>
        </w:tc>
      </w:tr>
      <w:tr w:rsidR="00691191" w:rsidRPr="00EB3CBC" w:rsidTr="00691191">
        <w:tc>
          <w:tcPr>
            <w:tcW w:w="1908" w:type="dxa"/>
            <w:shd w:val="clear" w:color="auto" w:fill="auto"/>
          </w:tcPr>
          <w:p w:rsidR="00691191" w:rsidRPr="006C5B6E" w:rsidRDefault="00691191" w:rsidP="002146ED">
            <w:pPr>
              <w:spacing w:before="40" w:after="0" w:line="240" w:lineRule="auto"/>
              <w:jc w:val="center"/>
              <w:rPr>
                <w:rFonts w:ascii="Arial" w:eastAsia="Calibri" w:hAnsi="Arial" w:cs="Arial"/>
                <w:sz w:val="20"/>
                <w:lang w:val="ro-RO"/>
              </w:rPr>
            </w:pPr>
            <w:r w:rsidRPr="006C5B6E">
              <w:rPr>
                <w:rFonts w:ascii="Arial" w:eastAsia="Calibri" w:hAnsi="Arial" w:cs="Arial"/>
                <w:sz w:val="20"/>
                <w:lang w:val="ro-RO"/>
              </w:rPr>
              <w:t>Platforma gunoi</w:t>
            </w:r>
          </w:p>
        </w:tc>
        <w:tc>
          <w:tcPr>
            <w:tcW w:w="937" w:type="dxa"/>
            <w:shd w:val="clear" w:color="auto" w:fill="auto"/>
          </w:tcPr>
          <w:p w:rsidR="00691191" w:rsidRDefault="00691191" w:rsidP="00691191">
            <w:pPr>
              <w:jc w:val="center"/>
            </w:pPr>
            <w:r w:rsidRPr="003F3EF7">
              <w:rPr>
                <w:rFonts w:ascii="Arial" w:eastAsia="Calibri" w:hAnsi="Arial" w:cs="Arial"/>
                <w:sz w:val="20"/>
                <w:lang w:val="ro-RO"/>
              </w:rPr>
              <w:t>5,00 si 30,00</w:t>
            </w:r>
          </w:p>
        </w:tc>
        <w:tc>
          <w:tcPr>
            <w:tcW w:w="1874" w:type="dxa"/>
            <w:shd w:val="clear" w:color="auto" w:fill="auto"/>
          </w:tcPr>
          <w:p w:rsidR="00691191" w:rsidRPr="00EB3CBC" w:rsidRDefault="00691191" w:rsidP="00B34A5C">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Total hidrocarburi din petrol</w:t>
            </w:r>
          </w:p>
        </w:tc>
        <w:tc>
          <w:tcPr>
            <w:tcW w:w="1093" w:type="dxa"/>
            <w:shd w:val="clear" w:color="auto" w:fill="auto"/>
          </w:tcPr>
          <w:p w:rsidR="00691191" w:rsidRPr="00EB3CBC" w:rsidRDefault="00691191" w:rsidP="00B34A5C">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200</w:t>
            </w:r>
          </w:p>
        </w:tc>
        <w:tc>
          <w:tcPr>
            <w:tcW w:w="1170" w:type="dxa"/>
            <w:shd w:val="clear" w:color="auto" w:fill="auto"/>
          </w:tcPr>
          <w:p w:rsidR="00691191" w:rsidRPr="00EB3CBC" w:rsidRDefault="00691191" w:rsidP="00B34A5C">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1000</w:t>
            </w:r>
          </w:p>
        </w:tc>
        <w:tc>
          <w:tcPr>
            <w:tcW w:w="1350" w:type="dxa"/>
            <w:shd w:val="clear" w:color="auto" w:fill="auto"/>
          </w:tcPr>
          <w:p w:rsidR="00691191" w:rsidRPr="00EB3CBC" w:rsidRDefault="00691191" w:rsidP="00B34A5C">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500</w:t>
            </w:r>
          </w:p>
        </w:tc>
        <w:tc>
          <w:tcPr>
            <w:tcW w:w="1170" w:type="dxa"/>
            <w:shd w:val="clear" w:color="auto" w:fill="auto"/>
          </w:tcPr>
          <w:p w:rsidR="00691191" w:rsidRPr="00EB3CBC" w:rsidRDefault="00691191" w:rsidP="00B34A5C">
            <w:pPr>
              <w:spacing w:before="40" w:after="0" w:line="240" w:lineRule="auto"/>
              <w:jc w:val="center"/>
              <w:rPr>
                <w:rFonts w:ascii="Arial" w:eastAsia="Calibri" w:hAnsi="Arial" w:cs="Arial"/>
                <w:sz w:val="20"/>
                <w:lang w:val="ro-RO"/>
              </w:rPr>
            </w:pPr>
            <w:r w:rsidRPr="00EB3CBC">
              <w:rPr>
                <w:rFonts w:ascii="Arial" w:eastAsia="Calibri" w:hAnsi="Arial" w:cs="Arial"/>
                <w:sz w:val="20"/>
                <w:lang w:val="ro-RO"/>
              </w:rPr>
              <w:t>2000</w:t>
            </w:r>
          </w:p>
        </w:tc>
      </w:tr>
    </w:tbl>
    <w:p w:rsidR="002146ED" w:rsidRPr="00EB3CBC" w:rsidRDefault="002146ED" w:rsidP="002146ED">
      <w:pPr>
        <w:spacing w:after="0" w:line="240" w:lineRule="auto"/>
        <w:rPr>
          <w:rFonts w:ascii="Arial" w:eastAsia="Calibri" w:hAnsi="Arial" w:cs="Arial"/>
          <w:b/>
          <w:sz w:val="24"/>
          <w:szCs w:val="24"/>
          <w:lang w:val="ro-RO"/>
        </w:rPr>
      </w:pPr>
    </w:p>
    <w:p w:rsidR="002146ED" w:rsidRDefault="002146ED" w:rsidP="002146ED">
      <w:pPr>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Valori referinta</w:t>
      </w:r>
      <w:r w:rsidR="00E51D48">
        <w:rPr>
          <w:rFonts w:ascii="Arial" w:eastAsia="Calibri" w:hAnsi="Arial" w:cs="Arial"/>
          <w:b/>
          <w:sz w:val="24"/>
          <w:szCs w:val="24"/>
          <w:lang w:val="ro-RO"/>
        </w:rPr>
        <w:t>/normale</w:t>
      </w:r>
      <w:r w:rsidRPr="00EB3CBC">
        <w:rPr>
          <w:rFonts w:ascii="Arial" w:eastAsia="Calibri" w:hAnsi="Arial" w:cs="Arial"/>
          <w:b/>
          <w:sz w:val="24"/>
          <w:szCs w:val="24"/>
          <w:lang w:val="ro-RO"/>
        </w:rPr>
        <w:t xml:space="preserve"> pentru sol: </w:t>
      </w:r>
    </w:p>
    <w:p w:rsidR="00E51D48" w:rsidRPr="00EB3CBC" w:rsidRDefault="00E51D48" w:rsidP="002146ED">
      <w:pPr>
        <w:spacing w:after="0" w:line="240" w:lineRule="auto"/>
        <w:rPr>
          <w:rFonts w:ascii="Arial" w:eastAsia="Calibri" w:hAnsi="Arial" w:cs="Arial"/>
          <w:b/>
          <w:sz w:val="24"/>
          <w:szCs w:val="24"/>
          <w:lang w:val="ro-RO"/>
        </w:rPr>
      </w:pPr>
    </w:p>
    <w:tbl>
      <w:tblPr>
        <w:tblStyle w:val="GrilTabel"/>
        <w:tblW w:w="0" w:type="auto"/>
        <w:tblInd w:w="738" w:type="dxa"/>
        <w:tblLook w:val="04A0" w:firstRow="1" w:lastRow="0" w:firstColumn="1" w:lastColumn="0" w:noHBand="0" w:noVBand="1"/>
      </w:tblPr>
      <w:tblGrid>
        <w:gridCol w:w="1460"/>
        <w:gridCol w:w="1870"/>
        <w:gridCol w:w="2211"/>
        <w:gridCol w:w="2117"/>
        <w:gridCol w:w="1567"/>
      </w:tblGrid>
      <w:tr w:rsidR="00E51D48" w:rsidRPr="00EB3CBC" w:rsidTr="00E51D48">
        <w:tc>
          <w:tcPr>
            <w:tcW w:w="1460" w:type="dxa"/>
          </w:tcPr>
          <w:p w:rsidR="00E51D48" w:rsidRPr="00EB3CBC" w:rsidRDefault="00E51D48" w:rsidP="002146ED">
            <w:pPr>
              <w:rPr>
                <w:rFonts w:ascii="Calibri" w:eastAsia="Calibri" w:hAnsi="Calibri"/>
                <w:lang w:val="ro-RO"/>
              </w:rPr>
            </w:pPr>
            <w:r w:rsidRPr="00EB3CBC">
              <w:rPr>
                <w:rFonts w:ascii="Arial" w:eastAsia="Calibri" w:hAnsi="Arial" w:cs="Arial"/>
                <w:b/>
                <w:lang w:val="ro-RO"/>
              </w:rPr>
              <w:t>Loc de prelevare</w:t>
            </w:r>
          </w:p>
        </w:tc>
        <w:tc>
          <w:tcPr>
            <w:tcW w:w="1870" w:type="dxa"/>
          </w:tcPr>
          <w:p w:rsidR="00E51D48" w:rsidRPr="00EB3CBC" w:rsidRDefault="00E51D48" w:rsidP="002146ED">
            <w:pPr>
              <w:rPr>
                <w:rFonts w:ascii="Calibri" w:eastAsia="Calibri" w:hAnsi="Calibri"/>
                <w:lang w:val="ro-RO"/>
              </w:rPr>
            </w:pPr>
            <w:r w:rsidRPr="00EB3CBC">
              <w:rPr>
                <w:rFonts w:ascii="Arial" w:eastAsia="Calibri" w:hAnsi="Arial" w:cs="Arial"/>
                <w:b/>
                <w:lang w:val="ro-RO"/>
              </w:rPr>
              <w:t>Indicator analizat</w:t>
            </w:r>
          </w:p>
        </w:tc>
        <w:tc>
          <w:tcPr>
            <w:tcW w:w="2211" w:type="dxa"/>
          </w:tcPr>
          <w:p w:rsidR="00E51D48" w:rsidRPr="008F3AB6" w:rsidRDefault="00E51D48" w:rsidP="00E51D48">
            <w:pPr>
              <w:jc w:val="center"/>
              <w:rPr>
                <w:rFonts w:ascii="Arial" w:eastAsia="Calibri" w:hAnsi="Arial" w:cs="Arial"/>
                <w:lang w:val="ro-RO"/>
              </w:rPr>
            </w:pPr>
            <w:r w:rsidRPr="00E51D48">
              <w:rPr>
                <w:rFonts w:ascii="Arial" w:eastAsia="Calibri" w:hAnsi="Arial" w:cs="Arial"/>
                <w:lang w:val="ro-RO"/>
              </w:rPr>
              <w:t xml:space="preserve">Valoarea referinta la </w:t>
            </w:r>
            <w:r>
              <w:rPr>
                <w:rFonts w:ascii="Arial" w:eastAsia="Calibri" w:hAnsi="Arial" w:cs="Arial"/>
                <w:lang w:val="ro-RO"/>
              </w:rPr>
              <w:t>5</w:t>
            </w:r>
            <w:r w:rsidRPr="00E51D48">
              <w:rPr>
                <w:rFonts w:ascii="Arial" w:eastAsia="Calibri" w:hAnsi="Arial" w:cs="Arial"/>
                <w:lang w:val="ro-RO"/>
              </w:rPr>
              <w:t xml:space="preserve"> cm</w:t>
            </w:r>
          </w:p>
        </w:tc>
        <w:tc>
          <w:tcPr>
            <w:tcW w:w="2117" w:type="dxa"/>
          </w:tcPr>
          <w:p w:rsidR="00E51D48" w:rsidRPr="008F3AB6" w:rsidRDefault="00E51D48" w:rsidP="002146ED">
            <w:pPr>
              <w:jc w:val="center"/>
              <w:rPr>
                <w:rFonts w:ascii="Arial" w:eastAsia="Calibri" w:hAnsi="Arial" w:cs="Arial"/>
                <w:lang w:val="ro-RO"/>
              </w:rPr>
            </w:pPr>
            <w:r w:rsidRPr="008F3AB6">
              <w:rPr>
                <w:rFonts w:ascii="Arial" w:eastAsia="Calibri" w:hAnsi="Arial" w:cs="Arial"/>
                <w:lang w:val="ro-RO"/>
              </w:rPr>
              <w:t>Valoarea referinta</w:t>
            </w:r>
            <w:r>
              <w:rPr>
                <w:rFonts w:ascii="Arial" w:eastAsia="Calibri" w:hAnsi="Arial" w:cs="Arial"/>
                <w:lang w:val="ro-RO"/>
              </w:rPr>
              <w:t xml:space="preserve"> la 30 cm </w:t>
            </w:r>
          </w:p>
          <w:p w:rsidR="00E51D48" w:rsidRPr="008F3AB6" w:rsidRDefault="00E51D48" w:rsidP="002A5111">
            <w:pPr>
              <w:jc w:val="center"/>
              <w:rPr>
                <w:rFonts w:ascii="Arial" w:eastAsia="Calibri" w:hAnsi="Arial" w:cs="Arial"/>
                <w:lang w:val="ro-RO"/>
              </w:rPr>
            </w:pPr>
          </w:p>
        </w:tc>
        <w:tc>
          <w:tcPr>
            <w:tcW w:w="1567" w:type="dxa"/>
          </w:tcPr>
          <w:p w:rsidR="00E51D48" w:rsidRPr="008F3AB6" w:rsidRDefault="00E51D48" w:rsidP="002146ED">
            <w:pPr>
              <w:jc w:val="center"/>
              <w:rPr>
                <w:rFonts w:ascii="Arial" w:eastAsia="Calibri" w:hAnsi="Arial" w:cs="Arial"/>
                <w:lang w:val="ro-RO"/>
              </w:rPr>
            </w:pPr>
            <w:r>
              <w:rPr>
                <w:rFonts w:ascii="Arial" w:eastAsia="Calibri" w:hAnsi="Arial" w:cs="Arial"/>
                <w:lang w:val="ro-RO"/>
              </w:rPr>
              <w:t>Valori normale conf. Ord.756/1997</w:t>
            </w:r>
          </w:p>
        </w:tc>
      </w:tr>
      <w:tr w:rsidR="00E51D48" w:rsidRPr="00EB3CBC" w:rsidTr="00E51D48">
        <w:tc>
          <w:tcPr>
            <w:tcW w:w="1460" w:type="dxa"/>
          </w:tcPr>
          <w:p w:rsidR="00E51D48" w:rsidRPr="006C5B6E" w:rsidRDefault="00E51D48" w:rsidP="006C5B6E">
            <w:pPr>
              <w:spacing w:before="40"/>
              <w:jc w:val="center"/>
              <w:rPr>
                <w:rFonts w:ascii="Arial" w:eastAsia="Calibri" w:hAnsi="Arial" w:cs="Arial"/>
                <w:lang w:val="ro-RO"/>
              </w:rPr>
            </w:pPr>
            <w:r w:rsidRPr="006C5B6E">
              <w:rPr>
                <w:rFonts w:ascii="Arial" w:eastAsia="Calibri" w:hAnsi="Arial" w:cs="Arial"/>
                <w:lang w:val="ro-RO"/>
              </w:rPr>
              <w:t>Depozit GPL</w:t>
            </w:r>
          </w:p>
        </w:tc>
        <w:tc>
          <w:tcPr>
            <w:tcW w:w="1870" w:type="dxa"/>
          </w:tcPr>
          <w:p w:rsidR="00E51D48" w:rsidRPr="006C5B6E" w:rsidRDefault="00E51D48" w:rsidP="006C5B6E">
            <w:pPr>
              <w:spacing w:before="40"/>
              <w:jc w:val="center"/>
              <w:rPr>
                <w:rFonts w:ascii="Arial" w:eastAsia="Calibri" w:hAnsi="Arial" w:cs="Arial"/>
                <w:lang w:val="ro-RO"/>
              </w:rPr>
            </w:pPr>
            <w:r w:rsidRPr="006C5B6E">
              <w:rPr>
                <w:rFonts w:ascii="Arial" w:eastAsia="Calibri" w:hAnsi="Arial" w:cs="Arial"/>
                <w:lang w:val="ro-RO"/>
              </w:rPr>
              <w:t>Cupru si compusi (exprimati în Cu)</w:t>
            </w:r>
          </w:p>
        </w:tc>
        <w:tc>
          <w:tcPr>
            <w:tcW w:w="2211" w:type="dxa"/>
          </w:tcPr>
          <w:p w:rsidR="00E51D48" w:rsidRDefault="00E51D48" w:rsidP="00E51D48">
            <w:pPr>
              <w:jc w:val="center"/>
              <w:rPr>
                <w:rFonts w:ascii="Arial" w:eastAsia="Calibri" w:hAnsi="Arial" w:cs="Arial"/>
                <w:lang w:val="ro-RO"/>
              </w:rPr>
            </w:pPr>
            <w:r>
              <w:rPr>
                <w:rFonts w:ascii="Arial" w:eastAsia="Calibri" w:hAnsi="Arial" w:cs="Arial"/>
                <w:lang w:val="ro-RO"/>
              </w:rPr>
              <w:t>8,4</w:t>
            </w:r>
          </w:p>
          <w:p w:rsidR="00E51D48" w:rsidRPr="008F3AB6" w:rsidRDefault="00E51D48" w:rsidP="00E51D48">
            <w:pPr>
              <w:jc w:val="center"/>
              <w:rPr>
                <w:rFonts w:ascii="Arial" w:eastAsia="Calibri" w:hAnsi="Arial" w:cs="Arial"/>
                <w:lang w:val="ro-RO"/>
              </w:rPr>
            </w:pPr>
            <w:r w:rsidRPr="00E51D48">
              <w:rPr>
                <w:rFonts w:ascii="Arial" w:eastAsia="Calibri" w:hAnsi="Arial" w:cs="Arial"/>
                <w:lang w:val="ro-RO"/>
              </w:rPr>
              <w:t>(Raport de incercare nr.47</w:t>
            </w:r>
            <w:r>
              <w:rPr>
                <w:rFonts w:ascii="Arial" w:eastAsia="Calibri" w:hAnsi="Arial" w:cs="Arial"/>
                <w:lang w:val="ro-RO"/>
              </w:rPr>
              <w:t>0</w:t>
            </w:r>
            <w:r w:rsidRPr="00E51D48">
              <w:rPr>
                <w:rFonts w:ascii="Arial" w:eastAsia="Calibri" w:hAnsi="Arial" w:cs="Arial"/>
                <w:lang w:val="ro-RO"/>
              </w:rPr>
              <w:t>/28.07.2004)</w:t>
            </w:r>
          </w:p>
        </w:tc>
        <w:tc>
          <w:tcPr>
            <w:tcW w:w="2117" w:type="dxa"/>
          </w:tcPr>
          <w:p w:rsidR="00E51D48" w:rsidRPr="008F3AB6" w:rsidRDefault="00E51D48" w:rsidP="002146ED">
            <w:pPr>
              <w:jc w:val="center"/>
              <w:rPr>
                <w:rFonts w:ascii="Arial" w:eastAsia="Calibri" w:hAnsi="Arial" w:cs="Arial"/>
                <w:lang w:val="ro-RO"/>
              </w:rPr>
            </w:pPr>
            <w:r w:rsidRPr="008F3AB6">
              <w:rPr>
                <w:rFonts w:ascii="Arial" w:eastAsia="Calibri" w:hAnsi="Arial" w:cs="Arial"/>
                <w:lang w:val="ro-RO"/>
              </w:rPr>
              <w:t>7,5ppm</w:t>
            </w:r>
          </w:p>
          <w:p w:rsidR="00E51D48" w:rsidRPr="008F3AB6" w:rsidRDefault="00E51D48" w:rsidP="002146ED">
            <w:pPr>
              <w:jc w:val="center"/>
              <w:rPr>
                <w:rFonts w:ascii="Arial" w:eastAsia="Calibri" w:hAnsi="Arial" w:cs="Arial"/>
                <w:lang w:val="ro-RO"/>
              </w:rPr>
            </w:pPr>
            <w:r w:rsidRPr="008F3AB6">
              <w:rPr>
                <w:rFonts w:ascii="Arial" w:eastAsia="Calibri" w:hAnsi="Arial" w:cs="Arial"/>
                <w:lang w:val="ro-RO"/>
              </w:rPr>
              <w:t>(Raport de incercare nr.471/28.07.2004)</w:t>
            </w:r>
          </w:p>
        </w:tc>
        <w:tc>
          <w:tcPr>
            <w:tcW w:w="1567" w:type="dxa"/>
          </w:tcPr>
          <w:p w:rsidR="00E51D48" w:rsidRPr="008F3AB6" w:rsidRDefault="00E51D48" w:rsidP="002146ED">
            <w:pPr>
              <w:jc w:val="center"/>
              <w:rPr>
                <w:rFonts w:ascii="Arial" w:eastAsia="Calibri" w:hAnsi="Arial" w:cs="Arial"/>
                <w:lang w:val="ro-RO"/>
              </w:rPr>
            </w:pPr>
            <w:r>
              <w:rPr>
                <w:rFonts w:ascii="Arial" w:eastAsia="Calibri" w:hAnsi="Arial" w:cs="Arial"/>
                <w:lang w:val="ro-RO"/>
              </w:rPr>
              <w:t>20</w:t>
            </w:r>
          </w:p>
        </w:tc>
      </w:tr>
      <w:tr w:rsidR="00E51D48" w:rsidRPr="00EB3CBC" w:rsidTr="00E51D48">
        <w:tc>
          <w:tcPr>
            <w:tcW w:w="1460" w:type="dxa"/>
          </w:tcPr>
          <w:p w:rsidR="00E51D48" w:rsidRPr="006C5B6E" w:rsidRDefault="00E51D48" w:rsidP="006C5B6E">
            <w:pPr>
              <w:spacing w:before="40"/>
              <w:jc w:val="center"/>
              <w:rPr>
                <w:rFonts w:ascii="Arial" w:eastAsia="Calibri" w:hAnsi="Arial" w:cs="Arial"/>
                <w:lang w:val="ro-RO"/>
              </w:rPr>
            </w:pPr>
            <w:r w:rsidRPr="006C5B6E">
              <w:rPr>
                <w:rFonts w:ascii="Arial" w:eastAsia="Calibri" w:hAnsi="Arial" w:cs="Arial"/>
                <w:lang w:val="ro-RO"/>
              </w:rPr>
              <w:t>Depozit GPL</w:t>
            </w:r>
          </w:p>
        </w:tc>
        <w:tc>
          <w:tcPr>
            <w:tcW w:w="1870" w:type="dxa"/>
          </w:tcPr>
          <w:p w:rsidR="00E51D48" w:rsidRPr="006C5B6E" w:rsidRDefault="00E51D48" w:rsidP="006C5B6E">
            <w:pPr>
              <w:spacing w:before="40"/>
              <w:jc w:val="center"/>
              <w:rPr>
                <w:rFonts w:ascii="Arial" w:eastAsia="Calibri" w:hAnsi="Arial" w:cs="Arial"/>
                <w:lang w:val="ro-RO"/>
              </w:rPr>
            </w:pPr>
            <w:r w:rsidRPr="006C5B6E">
              <w:rPr>
                <w:rFonts w:ascii="Arial" w:eastAsia="Calibri" w:hAnsi="Arial" w:cs="Arial"/>
                <w:lang w:val="ro-RO"/>
              </w:rPr>
              <w:t>Zinc si compusi (exprimati în Zn)</w:t>
            </w:r>
          </w:p>
        </w:tc>
        <w:tc>
          <w:tcPr>
            <w:tcW w:w="2211" w:type="dxa"/>
          </w:tcPr>
          <w:p w:rsidR="00E51D48" w:rsidRPr="00E51D48" w:rsidRDefault="00E51D48" w:rsidP="00E51D48">
            <w:pPr>
              <w:jc w:val="center"/>
              <w:rPr>
                <w:rFonts w:ascii="Arial" w:eastAsia="Calibri" w:hAnsi="Arial" w:cs="Arial"/>
                <w:lang w:val="ro-RO"/>
              </w:rPr>
            </w:pPr>
            <w:r>
              <w:rPr>
                <w:rFonts w:ascii="Arial" w:eastAsia="Calibri" w:hAnsi="Arial" w:cs="Arial"/>
                <w:lang w:val="ro-RO"/>
              </w:rPr>
              <w:t>73,9</w:t>
            </w:r>
          </w:p>
          <w:p w:rsidR="00E51D48" w:rsidRPr="008F3AB6" w:rsidRDefault="00E51D48" w:rsidP="00E51D48">
            <w:pPr>
              <w:jc w:val="center"/>
              <w:rPr>
                <w:rFonts w:ascii="Arial" w:eastAsia="Calibri" w:hAnsi="Arial" w:cs="Arial"/>
                <w:lang w:val="ro-RO"/>
              </w:rPr>
            </w:pPr>
            <w:r w:rsidRPr="00E51D48">
              <w:rPr>
                <w:rFonts w:ascii="Arial" w:eastAsia="Calibri" w:hAnsi="Arial" w:cs="Arial"/>
                <w:lang w:val="ro-RO"/>
              </w:rPr>
              <w:t>(Raport de incercare nr.470/28.07.2004)</w:t>
            </w:r>
          </w:p>
        </w:tc>
        <w:tc>
          <w:tcPr>
            <w:tcW w:w="2117" w:type="dxa"/>
          </w:tcPr>
          <w:p w:rsidR="00E51D48" w:rsidRPr="008F3AB6" w:rsidRDefault="00E51D48" w:rsidP="002146ED">
            <w:pPr>
              <w:jc w:val="center"/>
              <w:rPr>
                <w:rFonts w:ascii="Arial" w:eastAsia="Calibri" w:hAnsi="Arial" w:cs="Arial"/>
                <w:lang w:val="ro-RO"/>
              </w:rPr>
            </w:pPr>
            <w:r w:rsidRPr="008F3AB6">
              <w:rPr>
                <w:rFonts w:ascii="Arial" w:eastAsia="Calibri" w:hAnsi="Arial" w:cs="Arial"/>
                <w:lang w:val="ro-RO"/>
              </w:rPr>
              <w:t>62,4ppm</w:t>
            </w:r>
          </w:p>
          <w:p w:rsidR="00E51D48" w:rsidRPr="008F3AB6" w:rsidRDefault="00E51D48" w:rsidP="002146ED">
            <w:pPr>
              <w:jc w:val="center"/>
              <w:rPr>
                <w:rFonts w:ascii="Arial" w:eastAsia="Calibri" w:hAnsi="Arial" w:cs="Arial"/>
                <w:lang w:val="ro-RO"/>
              </w:rPr>
            </w:pPr>
            <w:r w:rsidRPr="008F3AB6">
              <w:rPr>
                <w:rFonts w:ascii="Arial" w:eastAsia="Calibri" w:hAnsi="Arial" w:cs="Arial"/>
                <w:lang w:val="ro-RO"/>
              </w:rPr>
              <w:t>(Raport de incercare nr.471/28.07.2004)</w:t>
            </w:r>
          </w:p>
        </w:tc>
        <w:tc>
          <w:tcPr>
            <w:tcW w:w="1567" w:type="dxa"/>
          </w:tcPr>
          <w:p w:rsidR="00E51D48" w:rsidRPr="008F3AB6" w:rsidRDefault="00E51D48" w:rsidP="002146ED">
            <w:pPr>
              <w:jc w:val="center"/>
              <w:rPr>
                <w:rFonts w:ascii="Arial" w:eastAsia="Calibri" w:hAnsi="Arial" w:cs="Arial"/>
                <w:lang w:val="ro-RO"/>
              </w:rPr>
            </w:pPr>
            <w:r>
              <w:rPr>
                <w:rFonts w:ascii="Arial" w:eastAsia="Calibri" w:hAnsi="Arial" w:cs="Arial"/>
                <w:lang w:val="ro-RO"/>
              </w:rPr>
              <w:t>100</w:t>
            </w:r>
          </w:p>
        </w:tc>
      </w:tr>
      <w:tr w:rsidR="00E51D48" w:rsidRPr="00EB3CBC" w:rsidTr="00E51D48">
        <w:tc>
          <w:tcPr>
            <w:tcW w:w="1460" w:type="dxa"/>
          </w:tcPr>
          <w:p w:rsidR="00E51D48" w:rsidRPr="006C5B6E" w:rsidRDefault="00E51D48" w:rsidP="006C5B6E">
            <w:pPr>
              <w:spacing w:before="40"/>
              <w:jc w:val="center"/>
              <w:rPr>
                <w:rFonts w:ascii="Arial" w:eastAsia="Calibri" w:hAnsi="Arial" w:cs="Arial"/>
                <w:lang w:val="ro-RO"/>
              </w:rPr>
            </w:pPr>
            <w:r w:rsidRPr="006C5B6E">
              <w:rPr>
                <w:rFonts w:ascii="Arial" w:eastAsia="Calibri" w:hAnsi="Arial" w:cs="Arial"/>
                <w:lang w:val="ro-RO"/>
              </w:rPr>
              <w:t>Depozit GPL</w:t>
            </w:r>
          </w:p>
        </w:tc>
        <w:tc>
          <w:tcPr>
            <w:tcW w:w="1870" w:type="dxa"/>
          </w:tcPr>
          <w:p w:rsidR="00E51D48" w:rsidRPr="006C5B6E" w:rsidRDefault="00E51D48" w:rsidP="006C5B6E">
            <w:pPr>
              <w:spacing w:before="40"/>
              <w:jc w:val="center"/>
              <w:rPr>
                <w:rFonts w:ascii="Arial" w:eastAsia="Calibri" w:hAnsi="Arial" w:cs="Arial"/>
                <w:lang w:val="ro-RO"/>
              </w:rPr>
            </w:pPr>
            <w:r w:rsidRPr="006C5B6E">
              <w:rPr>
                <w:rFonts w:ascii="Arial" w:eastAsia="Calibri" w:hAnsi="Arial" w:cs="Arial"/>
                <w:lang w:val="ro-RO"/>
              </w:rPr>
              <w:t>Total hidrocarburi din petrol</w:t>
            </w:r>
          </w:p>
        </w:tc>
        <w:tc>
          <w:tcPr>
            <w:tcW w:w="2211" w:type="dxa"/>
          </w:tcPr>
          <w:p w:rsidR="00E51D48" w:rsidRPr="00E51D48" w:rsidRDefault="00E51D48" w:rsidP="00E51D48">
            <w:pPr>
              <w:jc w:val="center"/>
              <w:rPr>
                <w:rFonts w:ascii="Arial" w:eastAsia="Calibri" w:hAnsi="Arial" w:cs="Arial"/>
                <w:lang w:val="ro-RO"/>
              </w:rPr>
            </w:pPr>
            <w:r>
              <w:rPr>
                <w:rFonts w:ascii="Arial" w:eastAsia="Calibri" w:hAnsi="Arial" w:cs="Arial"/>
                <w:lang w:val="ro-RO"/>
              </w:rPr>
              <w:t>35</w:t>
            </w:r>
          </w:p>
          <w:p w:rsidR="00E51D48" w:rsidRPr="008F3AB6" w:rsidRDefault="00E51D48" w:rsidP="00E51D48">
            <w:pPr>
              <w:jc w:val="center"/>
              <w:rPr>
                <w:rFonts w:ascii="Arial" w:eastAsia="Calibri" w:hAnsi="Arial" w:cs="Arial"/>
                <w:lang w:val="ro-RO"/>
              </w:rPr>
            </w:pPr>
            <w:r w:rsidRPr="00E51D48">
              <w:rPr>
                <w:rFonts w:ascii="Arial" w:eastAsia="Calibri" w:hAnsi="Arial" w:cs="Arial"/>
                <w:lang w:val="ro-RO"/>
              </w:rPr>
              <w:t>(Raport de incercare nr.470/28.07.2004)</w:t>
            </w:r>
          </w:p>
        </w:tc>
        <w:tc>
          <w:tcPr>
            <w:tcW w:w="2117" w:type="dxa"/>
          </w:tcPr>
          <w:p w:rsidR="00E51D48" w:rsidRPr="008F3AB6" w:rsidRDefault="00E51D48" w:rsidP="002146ED">
            <w:pPr>
              <w:jc w:val="center"/>
              <w:rPr>
                <w:rFonts w:ascii="Arial" w:eastAsia="Calibri" w:hAnsi="Arial" w:cs="Arial"/>
                <w:lang w:val="ro-RO"/>
              </w:rPr>
            </w:pPr>
            <w:r w:rsidRPr="008F3AB6">
              <w:rPr>
                <w:rFonts w:ascii="Arial" w:eastAsia="Calibri" w:hAnsi="Arial" w:cs="Arial"/>
                <w:lang w:val="ro-RO"/>
              </w:rPr>
              <w:t>27ppm</w:t>
            </w:r>
          </w:p>
          <w:p w:rsidR="00E51D48" w:rsidRPr="008F3AB6" w:rsidRDefault="00E51D48" w:rsidP="002146ED">
            <w:pPr>
              <w:jc w:val="center"/>
              <w:rPr>
                <w:rFonts w:ascii="Arial" w:eastAsia="Calibri" w:hAnsi="Arial" w:cs="Arial"/>
                <w:lang w:val="ro-RO"/>
              </w:rPr>
            </w:pPr>
            <w:r w:rsidRPr="008F3AB6">
              <w:rPr>
                <w:rFonts w:ascii="Arial" w:eastAsia="Calibri" w:hAnsi="Arial" w:cs="Arial"/>
                <w:lang w:val="ro-RO"/>
              </w:rPr>
              <w:t>(Raport de incercare nr.471/28.07.2004)</w:t>
            </w:r>
          </w:p>
        </w:tc>
        <w:tc>
          <w:tcPr>
            <w:tcW w:w="1567" w:type="dxa"/>
          </w:tcPr>
          <w:p w:rsidR="00E51D48" w:rsidRPr="008F3AB6" w:rsidRDefault="00E51D48" w:rsidP="002146ED">
            <w:pPr>
              <w:jc w:val="center"/>
              <w:rPr>
                <w:rFonts w:ascii="Arial" w:eastAsia="Calibri" w:hAnsi="Arial" w:cs="Arial"/>
                <w:lang w:val="ro-RO"/>
              </w:rPr>
            </w:pPr>
            <w:r>
              <w:rPr>
                <w:rFonts w:ascii="Arial" w:eastAsia="Calibri" w:hAnsi="Arial" w:cs="Arial"/>
                <w:lang w:val="ro-RO"/>
              </w:rPr>
              <w:t>100</w:t>
            </w:r>
          </w:p>
        </w:tc>
      </w:tr>
      <w:tr w:rsidR="00E51D48" w:rsidRPr="00EB3CBC" w:rsidTr="00E51D48">
        <w:tc>
          <w:tcPr>
            <w:tcW w:w="1460" w:type="dxa"/>
          </w:tcPr>
          <w:p w:rsidR="00E51D48" w:rsidRPr="00EB3CBC" w:rsidRDefault="00E51D48" w:rsidP="002146ED">
            <w:pPr>
              <w:spacing w:before="40"/>
              <w:jc w:val="center"/>
              <w:rPr>
                <w:rFonts w:ascii="Arial" w:eastAsia="Calibri" w:hAnsi="Arial" w:cs="Arial"/>
                <w:lang w:val="ro-RO"/>
              </w:rPr>
            </w:pPr>
            <w:r w:rsidRPr="006C5B6E">
              <w:rPr>
                <w:rFonts w:ascii="Arial" w:eastAsia="Calibri" w:hAnsi="Arial" w:cs="Arial"/>
                <w:lang w:val="ro-RO"/>
              </w:rPr>
              <w:t>Platforma gunoi</w:t>
            </w:r>
          </w:p>
        </w:tc>
        <w:tc>
          <w:tcPr>
            <w:tcW w:w="1870" w:type="dxa"/>
          </w:tcPr>
          <w:p w:rsidR="00E51D48" w:rsidRPr="00EB3CBC" w:rsidRDefault="00E51D48" w:rsidP="002146ED">
            <w:pPr>
              <w:spacing w:before="40"/>
              <w:jc w:val="center"/>
              <w:rPr>
                <w:rFonts w:ascii="Arial" w:eastAsia="Calibri" w:hAnsi="Arial" w:cs="Arial"/>
                <w:lang w:val="ro-RO"/>
              </w:rPr>
            </w:pPr>
            <w:r w:rsidRPr="00EB3CBC">
              <w:rPr>
                <w:rFonts w:ascii="Arial" w:eastAsia="Calibri" w:hAnsi="Arial" w:cs="Arial"/>
                <w:lang w:val="ro-RO"/>
              </w:rPr>
              <w:t>Cupru si compusi (exprimati în Cu)</w:t>
            </w:r>
          </w:p>
        </w:tc>
        <w:tc>
          <w:tcPr>
            <w:tcW w:w="2211" w:type="dxa"/>
          </w:tcPr>
          <w:p w:rsidR="00E51D48" w:rsidRPr="00E51D48" w:rsidRDefault="00E51D48" w:rsidP="00E51D48">
            <w:pPr>
              <w:jc w:val="center"/>
              <w:rPr>
                <w:rFonts w:ascii="Arial" w:eastAsia="Calibri" w:hAnsi="Arial" w:cs="Arial"/>
                <w:lang w:val="ro-RO"/>
              </w:rPr>
            </w:pPr>
            <w:r>
              <w:rPr>
                <w:rFonts w:ascii="Arial" w:eastAsia="Calibri" w:hAnsi="Arial" w:cs="Arial"/>
                <w:lang w:val="ro-RO"/>
              </w:rPr>
              <w:t>17,6</w:t>
            </w:r>
          </w:p>
          <w:p w:rsidR="00E51D48" w:rsidRPr="008F3AB6" w:rsidRDefault="00E51D48" w:rsidP="00E51D48">
            <w:pPr>
              <w:jc w:val="center"/>
              <w:rPr>
                <w:rFonts w:ascii="Arial" w:eastAsia="Calibri" w:hAnsi="Arial" w:cs="Arial"/>
                <w:lang w:val="ro-RO"/>
              </w:rPr>
            </w:pPr>
            <w:r w:rsidRPr="00E51D48">
              <w:rPr>
                <w:rFonts w:ascii="Arial" w:eastAsia="Calibri" w:hAnsi="Arial" w:cs="Arial"/>
                <w:lang w:val="ro-RO"/>
              </w:rPr>
              <w:t>(Raport de incercare nr.4</w:t>
            </w:r>
            <w:r>
              <w:rPr>
                <w:rFonts w:ascii="Arial" w:eastAsia="Calibri" w:hAnsi="Arial" w:cs="Arial"/>
                <w:lang w:val="ro-RO"/>
              </w:rPr>
              <w:t>68</w:t>
            </w:r>
            <w:r w:rsidRPr="00E51D48">
              <w:rPr>
                <w:rFonts w:ascii="Arial" w:eastAsia="Calibri" w:hAnsi="Arial" w:cs="Arial"/>
                <w:lang w:val="ro-RO"/>
              </w:rPr>
              <w:t>/28.07.2004)</w:t>
            </w:r>
          </w:p>
        </w:tc>
        <w:tc>
          <w:tcPr>
            <w:tcW w:w="2117" w:type="dxa"/>
          </w:tcPr>
          <w:p w:rsidR="00E51D48" w:rsidRPr="008F3AB6" w:rsidRDefault="00E51D48" w:rsidP="008F3AB6">
            <w:pPr>
              <w:jc w:val="center"/>
              <w:rPr>
                <w:rFonts w:ascii="Arial" w:eastAsia="Calibri" w:hAnsi="Arial" w:cs="Arial"/>
                <w:lang w:val="ro-RO"/>
              </w:rPr>
            </w:pPr>
            <w:r w:rsidRPr="008F3AB6">
              <w:rPr>
                <w:rFonts w:ascii="Arial" w:eastAsia="Calibri" w:hAnsi="Arial" w:cs="Arial"/>
                <w:lang w:val="ro-RO"/>
              </w:rPr>
              <w:t>15,2ppm</w:t>
            </w:r>
          </w:p>
          <w:p w:rsidR="00E51D48" w:rsidRPr="008F3AB6" w:rsidRDefault="00E51D48" w:rsidP="008F3AB6">
            <w:pPr>
              <w:jc w:val="center"/>
              <w:rPr>
                <w:rFonts w:ascii="Arial" w:eastAsia="Calibri" w:hAnsi="Arial" w:cs="Arial"/>
                <w:lang w:val="ro-RO"/>
              </w:rPr>
            </w:pPr>
            <w:r w:rsidRPr="008F3AB6">
              <w:rPr>
                <w:rFonts w:ascii="Arial" w:eastAsia="Calibri" w:hAnsi="Arial" w:cs="Arial"/>
                <w:lang w:val="ro-RO"/>
              </w:rPr>
              <w:t>(Raport de incercare nr.469/28.07.2004)</w:t>
            </w:r>
          </w:p>
        </w:tc>
        <w:tc>
          <w:tcPr>
            <w:tcW w:w="1567" w:type="dxa"/>
          </w:tcPr>
          <w:p w:rsidR="00E51D48" w:rsidRPr="00E51D48" w:rsidRDefault="00E51D48" w:rsidP="00E51D48">
            <w:pPr>
              <w:jc w:val="center"/>
              <w:rPr>
                <w:rFonts w:ascii="Arial" w:eastAsia="Calibri" w:hAnsi="Arial" w:cs="Arial"/>
                <w:lang w:val="ro-RO"/>
              </w:rPr>
            </w:pPr>
            <w:r w:rsidRPr="00E51D48">
              <w:rPr>
                <w:rFonts w:ascii="Arial" w:eastAsia="Calibri" w:hAnsi="Arial" w:cs="Arial"/>
                <w:lang w:val="ro-RO"/>
              </w:rPr>
              <w:t>20</w:t>
            </w:r>
          </w:p>
        </w:tc>
      </w:tr>
      <w:tr w:rsidR="00E51D48" w:rsidRPr="00EB3CBC" w:rsidTr="00E51D48">
        <w:tc>
          <w:tcPr>
            <w:tcW w:w="1460" w:type="dxa"/>
          </w:tcPr>
          <w:p w:rsidR="00E51D48" w:rsidRPr="00EB3CBC" w:rsidRDefault="00E51D48" w:rsidP="002146ED">
            <w:pPr>
              <w:spacing w:before="40"/>
              <w:jc w:val="center"/>
              <w:rPr>
                <w:rFonts w:ascii="Arial" w:eastAsia="Calibri" w:hAnsi="Arial" w:cs="Arial"/>
                <w:lang w:val="ro-RO"/>
              </w:rPr>
            </w:pPr>
            <w:r w:rsidRPr="006C5B6E">
              <w:rPr>
                <w:rFonts w:ascii="Arial" w:eastAsia="Calibri" w:hAnsi="Arial" w:cs="Arial"/>
                <w:lang w:val="ro-RO"/>
              </w:rPr>
              <w:t>Platforma gunoi</w:t>
            </w:r>
          </w:p>
        </w:tc>
        <w:tc>
          <w:tcPr>
            <w:tcW w:w="1870" w:type="dxa"/>
          </w:tcPr>
          <w:p w:rsidR="00E51D48" w:rsidRPr="00EB3CBC" w:rsidRDefault="00E51D48" w:rsidP="002146ED">
            <w:pPr>
              <w:spacing w:before="40"/>
              <w:jc w:val="center"/>
              <w:rPr>
                <w:rFonts w:ascii="Arial" w:eastAsia="Calibri" w:hAnsi="Arial" w:cs="Arial"/>
                <w:lang w:val="ro-RO"/>
              </w:rPr>
            </w:pPr>
            <w:r w:rsidRPr="00EB3CBC">
              <w:rPr>
                <w:rFonts w:ascii="Arial" w:eastAsia="Calibri" w:hAnsi="Arial" w:cs="Arial"/>
                <w:lang w:val="ro-RO"/>
              </w:rPr>
              <w:t>Zinc si compusi (exprimati în Zn)</w:t>
            </w:r>
          </w:p>
        </w:tc>
        <w:tc>
          <w:tcPr>
            <w:tcW w:w="2211" w:type="dxa"/>
          </w:tcPr>
          <w:p w:rsidR="00E51D48" w:rsidRPr="00E51D48" w:rsidRDefault="00E51D48" w:rsidP="00E51D48">
            <w:pPr>
              <w:jc w:val="center"/>
              <w:rPr>
                <w:rFonts w:ascii="Arial" w:eastAsia="Calibri" w:hAnsi="Arial" w:cs="Arial"/>
                <w:lang w:val="ro-RO"/>
              </w:rPr>
            </w:pPr>
            <w:r>
              <w:rPr>
                <w:rFonts w:ascii="Arial" w:eastAsia="Calibri" w:hAnsi="Arial" w:cs="Arial"/>
                <w:lang w:val="ro-RO"/>
              </w:rPr>
              <w:t>160,7</w:t>
            </w:r>
          </w:p>
          <w:p w:rsidR="00E51D48" w:rsidRPr="008F3AB6" w:rsidRDefault="00E51D48" w:rsidP="00E51D48">
            <w:pPr>
              <w:jc w:val="center"/>
              <w:rPr>
                <w:rFonts w:ascii="Arial" w:eastAsia="Calibri" w:hAnsi="Arial" w:cs="Arial"/>
                <w:lang w:val="ro-RO"/>
              </w:rPr>
            </w:pPr>
            <w:r w:rsidRPr="00E51D48">
              <w:rPr>
                <w:rFonts w:ascii="Arial" w:eastAsia="Calibri" w:hAnsi="Arial" w:cs="Arial"/>
                <w:lang w:val="ro-RO"/>
              </w:rPr>
              <w:t>(Raport de incercare nr.468/28.07.2004)</w:t>
            </w:r>
          </w:p>
        </w:tc>
        <w:tc>
          <w:tcPr>
            <w:tcW w:w="2117" w:type="dxa"/>
          </w:tcPr>
          <w:p w:rsidR="00E51D48" w:rsidRPr="008F3AB6" w:rsidRDefault="00E51D48" w:rsidP="008F3AB6">
            <w:pPr>
              <w:jc w:val="center"/>
              <w:rPr>
                <w:rFonts w:ascii="Arial" w:eastAsia="Calibri" w:hAnsi="Arial" w:cs="Arial"/>
                <w:lang w:val="ro-RO"/>
              </w:rPr>
            </w:pPr>
            <w:r w:rsidRPr="008F3AB6">
              <w:rPr>
                <w:rFonts w:ascii="Arial" w:eastAsia="Calibri" w:hAnsi="Arial" w:cs="Arial"/>
                <w:lang w:val="ro-RO"/>
              </w:rPr>
              <w:t>145,3ppm</w:t>
            </w:r>
          </w:p>
          <w:p w:rsidR="00E51D48" w:rsidRPr="008F3AB6" w:rsidRDefault="00E51D48" w:rsidP="008F3AB6">
            <w:pPr>
              <w:jc w:val="center"/>
              <w:rPr>
                <w:rFonts w:ascii="Arial" w:eastAsia="Calibri" w:hAnsi="Arial" w:cs="Arial"/>
                <w:lang w:val="ro-RO"/>
              </w:rPr>
            </w:pPr>
            <w:r w:rsidRPr="008F3AB6">
              <w:rPr>
                <w:rFonts w:ascii="Arial" w:eastAsia="Calibri" w:hAnsi="Arial" w:cs="Arial"/>
                <w:lang w:val="ro-RO"/>
              </w:rPr>
              <w:t>(Raport de incercare nr.469/28.07.2004)</w:t>
            </w:r>
          </w:p>
        </w:tc>
        <w:tc>
          <w:tcPr>
            <w:tcW w:w="1567" w:type="dxa"/>
          </w:tcPr>
          <w:p w:rsidR="00E51D48" w:rsidRPr="00E51D48" w:rsidRDefault="00E51D48" w:rsidP="00E51D48">
            <w:pPr>
              <w:jc w:val="center"/>
              <w:rPr>
                <w:rFonts w:ascii="Arial" w:eastAsia="Calibri" w:hAnsi="Arial" w:cs="Arial"/>
                <w:lang w:val="ro-RO"/>
              </w:rPr>
            </w:pPr>
            <w:r w:rsidRPr="00E51D48">
              <w:rPr>
                <w:rFonts w:ascii="Arial" w:eastAsia="Calibri" w:hAnsi="Arial" w:cs="Arial"/>
                <w:lang w:val="ro-RO"/>
              </w:rPr>
              <w:t>100</w:t>
            </w:r>
          </w:p>
        </w:tc>
      </w:tr>
      <w:tr w:rsidR="00E51D48" w:rsidRPr="00EB3CBC" w:rsidTr="00E51D48">
        <w:tc>
          <w:tcPr>
            <w:tcW w:w="1460" w:type="dxa"/>
          </w:tcPr>
          <w:p w:rsidR="00E51D48" w:rsidRPr="00EB3CBC" w:rsidRDefault="00E51D48" w:rsidP="002146ED">
            <w:pPr>
              <w:spacing w:before="40"/>
              <w:jc w:val="center"/>
              <w:rPr>
                <w:rFonts w:ascii="Arial" w:eastAsia="Calibri" w:hAnsi="Arial" w:cs="Arial"/>
                <w:lang w:val="ro-RO"/>
              </w:rPr>
            </w:pPr>
            <w:r w:rsidRPr="006C5B6E">
              <w:rPr>
                <w:rFonts w:ascii="Arial" w:eastAsia="Calibri" w:hAnsi="Arial" w:cs="Arial"/>
                <w:lang w:val="ro-RO"/>
              </w:rPr>
              <w:t>Platforma gunoi</w:t>
            </w:r>
          </w:p>
        </w:tc>
        <w:tc>
          <w:tcPr>
            <w:tcW w:w="1870" w:type="dxa"/>
          </w:tcPr>
          <w:p w:rsidR="00E51D48" w:rsidRPr="00EB3CBC" w:rsidRDefault="00E51D48" w:rsidP="002146ED">
            <w:pPr>
              <w:spacing w:before="40"/>
              <w:jc w:val="center"/>
              <w:rPr>
                <w:rFonts w:ascii="Arial" w:eastAsia="Calibri" w:hAnsi="Arial" w:cs="Arial"/>
                <w:lang w:val="ro-RO"/>
              </w:rPr>
            </w:pPr>
            <w:r w:rsidRPr="00EB3CBC">
              <w:rPr>
                <w:rFonts w:ascii="Arial" w:eastAsia="Calibri" w:hAnsi="Arial" w:cs="Arial"/>
                <w:lang w:val="ro-RO"/>
              </w:rPr>
              <w:t>Total hidrocarburi din petrol</w:t>
            </w:r>
          </w:p>
        </w:tc>
        <w:tc>
          <w:tcPr>
            <w:tcW w:w="2211" w:type="dxa"/>
          </w:tcPr>
          <w:p w:rsidR="00E51D48" w:rsidRPr="00E51D48" w:rsidRDefault="00E51D48" w:rsidP="00E51D48">
            <w:pPr>
              <w:jc w:val="center"/>
              <w:rPr>
                <w:rFonts w:ascii="Arial" w:eastAsia="Calibri" w:hAnsi="Arial" w:cs="Arial"/>
                <w:lang w:val="ro-RO"/>
              </w:rPr>
            </w:pPr>
            <w:r>
              <w:rPr>
                <w:rFonts w:ascii="Arial" w:eastAsia="Calibri" w:hAnsi="Arial" w:cs="Arial"/>
                <w:lang w:val="ro-RO"/>
              </w:rPr>
              <w:t>83</w:t>
            </w:r>
          </w:p>
          <w:p w:rsidR="00E51D48" w:rsidRPr="008F3AB6" w:rsidRDefault="00E51D48" w:rsidP="00E51D48">
            <w:pPr>
              <w:jc w:val="center"/>
              <w:rPr>
                <w:rFonts w:ascii="Arial" w:eastAsia="Calibri" w:hAnsi="Arial" w:cs="Arial"/>
                <w:lang w:val="ro-RO"/>
              </w:rPr>
            </w:pPr>
            <w:r w:rsidRPr="00E51D48">
              <w:rPr>
                <w:rFonts w:ascii="Arial" w:eastAsia="Calibri" w:hAnsi="Arial" w:cs="Arial"/>
                <w:lang w:val="ro-RO"/>
              </w:rPr>
              <w:t>(Raport de incercare nr.468/28.07.2004)</w:t>
            </w:r>
          </w:p>
        </w:tc>
        <w:tc>
          <w:tcPr>
            <w:tcW w:w="2117" w:type="dxa"/>
          </w:tcPr>
          <w:p w:rsidR="00E51D48" w:rsidRPr="008F3AB6" w:rsidRDefault="00E51D48" w:rsidP="008F3AB6">
            <w:pPr>
              <w:jc w:val="center"/>
              <w:rPr>
                <w:rFonts w:ascii="Arial" w:eastAsia="Calibri" w:hAnsi="Arial" w:cs="Arial"/>
                <w:lang w:val="ro-RO"/>
              </w:rPr>
            </w:pPr>
            <w:r w:rsidRPr="008F3AB6">
              <w:rPr>
                <w:rFonts w:ascii="Arial" w:eastAsia="Calibri" w:hAnsi="Arial" w:cs="Arial"/>
                <w:lang w:val="ro-RO"/>
              </w:rPr>
              <w:t>71ppm</w:t>
            </w:r>
          </w:p>
          <w:p w:rsidR="00E51D48" w:rsidRPr="008F3AB6" w:rsidRDefault="00E51D48" w:rsidP="008F3AB6">
            <w:pPr>
              <w:jc w:val="center"/>
              <w:rPr>
                <w:rFonts w:ascii="Arial" w:eastAsia="Calibri" w:hAnsi="Arial" w:cs="Arial"/>
                <w:lang w:val="ro-RO"/>
              </w:rPr>
            </w:pPr>
            <w:r w:rsidRPr="008F3AB6">
              <w:rPr>
                <w:rFonts w:ascii="Arial" w:eastAsia="Calibri" w:hAnsi="Arial" w:cs="Arial"/>
                <w:lang w:val="ro-RO"/>
              </w:rPr>
              <w:t>(Raport de incercare nr.469/28.07.2004)</w:t>
            </w:r>
          </w:p>
        </w:tc>
        <w:tc>
          <w:tcPr>
            <w:tcW w:w="1567" w:type="dxa"/>
          </w:tcPr>
          <w:p w:rsidR="00E51D48" w:rsidRPr="00E51D48" w:rsidRDefault="00E51D48" w:rsidP="00E51D48">
            <w:pPr>
              <w:jc w:val="center"/>
              <w:rPr>
                <w:rFonts w:ascii="Arial" w:eastAsia="Calibri" w:hAnsi="Arial" w:cs="Arial"/>
                <w:lang w:val="ro-RO"/>
              </w:rPr>
            </w:pPr>
            <w:r w:rsidRPr="00E51D48">
              <w:rPr>
                <w:rFonts w:ascii="Arial" w:eastAsia="Calibri" w:hAnsi="Arial" w:cs="Arial"/>
                <w:lang w:val="ro-RO"/>
              </w:rPr>
              <w:t>100</w:t>
            </w:r>
          </w:p>
        </w:tc>
      </w:tr>
    </w:tbl>
    <w:p w:rsidR="002146ED" w:rsidRPr="00EB3CBC" w:rsidRDefault="002146ED" w:rsidP="002146ED">
      <w:pPr>
        <w:keepNext/>
        <w:spacing w:after="0" w:line="240" w:lineRule="auto"/>
        <w:jc w:val="both"/>
        <w:outlineLvl w:val="0"/>
        <w:rPr>
          <w:rFonts w:ascii="Arial" w:eastAsia="Times New Roman" w:hAnsi="Arial" w:cs="Arial"/>
          <w:bCs/>
          <w:sz w:val="24"/>
          <w:szCs w:val="24"/>
          <w:lang w:val="ro-RO"/>
        </w:rPr>
      </w:pPr>
      <w:bookmarkStart w:id="13" w:name="_Toc297533642"/>
      <w:r w:rsidRPr="00EB3CBC">
        <w:rPr>
          <w:rFonts w:ascii="Arial" w:eastAsia="Times New Roman" w:hAnsi="Arial" w:cs="Arial"/>
          <w:b/>
          <w:bCs/>
          <w:sz w:val="24"/>
          <w:szCs w:val="24"/>
          <w:lang w:val="ro-RO"/>
        </w:rPr>
        <w:lastRenderedPageBreak/>
        <w:t xml:space="preserve">10.4.3. </w:t>
      </w:r>
      <w:r w:rsidRPr="00EB3CBC">
        <w:rPr>
          <w:rFonts w:ascii="Arial" w:eastAsia="Times New Roman" w:hAnsi="Arial" w:cs="Arial"/>
          <w:bCs/>
          <w:sz w:val="24"/>
          <w:szCs w:val="24"/>
          <w:lang w:val="ro-RO"/>
        </w:rPr>
        <w:t>Se vor evita deversarile accidentale de produse care pot polua solul si implicit apa. In caz contrar, se impune eliminarea deversarilor accidentale, prin indepartarea urmarilor acestora si restabilirea conditiilor anterioare producerii deversarilor.</w:t>
      </w:r>
      <w:bookmarkEnd w:id="13"/>
    </w:p>
    <w:p w:rsidR="002146ED" w:rsidRPr="00EB3CBC" w:rsidRDefault="002146ED" w:rsidP="002146ED">
      <w:pPr>
        <w:keepNext/>
        <w:spacing w:after="0" w:line="240" w:lineRule="auto"/>
        <w:jc w:val="both"/>
        <w:outlineLvl w:val="0"/>
        <w:rPr>
          <w:rFonts w:ascii="Arial" w:eastAsia="Times New Roman" w:hAnsi="Arial" w:cs="Arial"/>
          <w:bCs/>
          <w:sz w:val="24"/>
          <w:szCs w:val="24"/>
          <w:lang w:val="ro-RO"/>
        </w:rPr>
      </w:pPr>
      <w:bookmarkStart w:id="14" w:name="_Toc297533643"/>
      <w:r w:rsidRPr="00EB3CBC">
        <w:rPr>
          <w:rFonts w:ascii="Arial" w:eastAsia="Times New Roman" w:hAnsi="Arial" w:cs="Arial"/>
          <w:b/>
          <w:bCs/>
          <w:sz w:val="24"/>
          <w:szCs w:val="24"/>
          <w:lang w:val="ro-RO"/>
        </w:rPr>
        <w:t>10.4.4.</w:t>
      </w:r>
      <w:r w:rsidRPr="00EB3CBC">
        <w:rPr>
          <w:rFonts w:ascii="Arial" w:eastAsia="Times New Roman" w:hAnsi="Arial" w:cs="Arial"/>
          <w:bCs/>
          <w:sz w:val="24"/>
          <w:szCs w:val="24"/>
          <w:lang w:val="ro-RO"/>
        </w:rPr>
        <w:t>Se vor curata si stropi caile de acces ori de cate ori, este nevoie pentru reducerea emisiilor datorate circulatiei autovehiculelor.</w:t>
      </w:r>
    </w:p>
    <w:p w:rsidR="002146ED" w:rsidRPr="00EB3CBC" w:rsidRDefault="002146ED" w:rsidP="002146ED">
      <w:pPr>
        <w:keepNext/>
        <w:spacing w:after="0" w:line="240" w:lineRule="auto"/>
        <w:jc w:val="both"/>
        <w:outlineLvl w:val="0"/>
        <w:rPr>
          <w:rFonts w:ascii="Arial" w:eastAsia="Times New Roman" w:hAnsi="Arial" w:cs="Arial"/>
          <w:bCs/>
          <w:sz w:val="24"/>
          <w:szCs w:val="24"/>
          <w:lang w:val="ro-RO"/>
        </w:rPr>
      </w:pPr>
      <w:r w:rsidRPr="00EB3CBC">
        <w:rPr>
          <w:rFonts w:ascii="Arial" w:eastAsia="Times New Roman" w:hAnsi="Arial" w:cs="Arial"/>
          <w:b/>
          <w:bCs/>
          <w:sz w:val="24"/>
          <w:szCs w:val="24"/>
          <w:lang w:val="ro-RO"/>
        </w:rPr>
        <w:t>10.4.5.</w:t>
      </w:r>
      <w:r w:rsidRPr="00EB3CBC">
        <w:rPr>
          <w:rFonts w:ascii="Arial" w:eastAsia="Times New Roman" w:hAnsi="Arial" w:cs="Arial"/>
          <w:bCs/>
          <w:sz w:val="24"/>
          <w:szCs w:val="24"/>
          <w:lang w:val="ro-RO"/>
        </w:rPr>
        <w:t xml:space="preserve">Conform Ordinului MAPPM nr.756/1997, la atingerea pragurilor de alerta (70% din concentratiile admise pentru poluantii din emisiile atmosferice, evacuarile de ape uzate si in aerul ambiental) pentru componentele mediului aer, apa, precum si a pragurilor de alerta ale agentilor poluanti pentru factorul demediu sol, titularul activitatii are obligatia suplimentarii monitorizarii concentratiilor poluantilor si luarea masurilor de reducere a acestora. </w:t>
      </w:r>
      <w:bookmarkEnd w:id="14"/>
    </w:p>
    <w:p w:rsidR="002146ED" w:rsidRPr="00EB3CBC" w:rsidRDefault="002146ED"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p>
    <w:p w:rsidR="002146ED" w:rsidRPr="00EB3CBC" w:rsidRDefault="002146ED"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r w:rsidRPr="00EB3CBC">
        <w:rPr>
          <w:rFonts w:ascii="Arial" w:eastAsia="Times New Roman" w:hAnsi="Arial" w:cs="Times New Roman"/>
          <w:b/>
          <w:sz w:val="24"/>
          <w:szCs w:val="24"/>
          <w:lang w:val="ro-RO"/>
        </w:rPr>
        <w:t>10.5. Zgomot</w:t>
      </w:r>
    </w:p>
    <w:p w:rsidR="002146ED" w:rsidRPr="00EB3CBC" w:rsidRDefault="002146ED" w:rsidP="002146ED">
      <w:pPr>
        <w:shd w:val="clear" w:color="auto" w:fill="FFFFFF"/>
        <w:tabs>
          <w:tab w:val="left" w:pos="360"/>
          <w:tab w:val="left" w:pos="720"/>
          <w:tab w:val="left" w:pos="1800"/>
        </w:tabs>
        <w:spacing w:after="0" w:line="240" w:lineRule="auto"/>
        <w:ind w:right="3"/>
        <w:jc w:val="both"/>
        <w:rPr>
          <w:rFonts w:ascii="Arial" w:eastAsia="Calibri" w:hAnsi="Arial" w:cs="Arial"/>
          <w:sz w:val="24"/>
          <w:szCs w:val="24"/>
          <w:lang w:val="ro-RO"/>
        </w:rPr>
      </w:pPr>
      <w:r w:rsidRPr="00EB3CBC">
        <w:rPr>
          <w:rFonts w:ascii="Arial" w:eastAsia="Calibri" w:hAnsi="Arial" w:cs="Arial"/>
          <w:b/>
          <w:sz w:val="24"/>
          <w:szCs w:val="24"/>
          <w:lang w:val="ro-RO"/>
        </w:rPr>
        <w:t>10.5.1.</w:t>
      </w:r>
      <w:r w:rsidRPr="00EB3CBC">
        <w:rPr>
          <w:rFonts w:ascii="Arial" w:eastAsia="Calibri" w:hAnsi="Arial" w:cs="Arial"/>
          <w:sz w:val="24"/>
          <w:szCs w:val="24"/>
          <w:lang w:val="ro-RO"/>
        </w:rPr>
        <w:t xml:space="preserve">Valoarea admisă a zgomotului la limita incintei, nu va depăşi nivelul de zgomot echivalent continuu de </w:t>
      </w:r>
      <w:r w:rsidRPr="00EB3CBC">
        <w:rPr>
          <w:rFonts w:ascii="Arial" w:eastAsia="Calibri" w:hAnsi="Arial" w:cs="Arial"/>
          <w:b/>
          <w:sz w:val="24"/>
          <w:szCs w:val="24"/>
          <w:lang w:val="ro-RO"/>
        </w:rPr>
        <w:t>65 dB(A), la valoarea curbei de zgomot CZ 60 dB</w:t>
      </w:r>
      <w:r w:rsidRPr="00EB3CBC">
        <w:rPr>
          <w:rFonts w:ascii="Arial" w:eastAsia="Calibri" w:hAnsi="Arial" w:cs="Arial"/>
          <w:sz w:val="24"/>
          <w:szCs w:val="24"/>
          <w:lang w:val="ro-RO"/>
        </w:rPr>
        <w:t xml:space="preserve">, conform STAS 10009/2017- Acustica în construcţii- Acustica urbană- limite admisibile ale nivelului de zgomot. </w:t>
      </w:r>
    </w:p>
    <w:p w:rsidR="002146ED" w:rsidRPr="00EB3CBC" w:rsidRDefault="002146ED" w:rsidP="002146ED">
      <w:pPr>
        <w:shd w:val="clear" w:color="auto" w:fill="FFFFFF"/>
        <w:tabs>
          <w:tab w:val="left" w:pos="360"/>
          <w:tab w:val="left" w:pos="720"/>
          <w:tab w:val="left" w:pos="1800"/>
        </w:tabs>
        <w:spacing w:after="0" w:line="240" w:lineRule="auto"/>
        <w:ind w:right="6"/>
        <w:jc w:val="both"/>
        <w:rPr>
          <w:rFonts w:ascii="Arial" w:eastAsia="Calibri" w:hAnsi="Arial" w:cs="Arial"/>
          <w:sz w:val="24"/>
          <w:szCs w:val="24"/>
          <w:lang w:val="ro-RO"/>
        </w:rPr>
      </w:pPr>
      <w:r w:rsidRPr="00EB3CBC">
        <w:rPr>
          <w:rFonts w:ascii="Arial" w:eastAsia="Calibri" w:hAnsi="Arial" w:cs="Arial"/>
          <w:b/>
          <w:sz w:val="24"/>
          <w:szCs w:val="24"/>
          <w:lang w:val="ro-RO"/>
        </w:rPr>
        <w:t>10.5.2.</w:t>
      </w:r>
      <w:r w:rsidRPr="00EB3CBC">
        <w:rPr>
          <w:rFonts w:ascii="Arial" w:eastAsia="Calibri" w:hAnsi="Arial" w:cs="Arial"/>
          <w:sz w:val="24"/>
          <w:szCs w:val="24"/>
          <w:lang w:val="ro-RO"/>
        </w:rPr>
        <w:t>La limita receptorilor protejaţi zgomotul datorat activităţii pe amplasamentele autorizate nu va depãşi nivelul admis:  conform OM 119/ 2014 pentru aprobarea normelor de igienă şi sănătate publică privind mediul de viaţă al populaţiei.</w:t>
      </w:r>
    </w:p>
    <w:p w:rsidR="002146ED" w:rsidRPr="00EB3CBC" w:rsidRDefault="002146ED" w:rsidP="002146ED">
      <w:pPr>
        <w:shd w:val="clear" w:color="auto" w:fill="FFFFFF"/>
        <w:tabs>
          <w:tab w:val="left" w:pos="360"/>
          <w:tab w:val="left" w:pos="720"/>
        </w:tabs>
        <w:spacing w:after="0" w:line="240" w:lineRule="auto"/>
        <w:ind w:right="3"/>
        <w:jc w:val="both"/>
        <w:rPr>
          <w:rFonts w:ascii="Arial" w:eastAsia="Calibri" w:hAnsi="Arial" w:cs="Arial"/>
          <w:sz w:val="24"/>
          <w:szCs w:val="24"/>
          <w:lang w:val="ro-RO"/>
        </w:rPr>
      </w:pPr>
      <w:r w:rsidRPr="00EB3CBC">
        <w:rPr>
          <w:rFonts w:ascii="Arial" w:eastAsia="Calibri" w:hAnsi="Arial" w:cs="Arial"/>
          <w:b/>
          <w:sz w:val="24"/>
          <w:szCs w:val="24"/>
          <w:lang w:val="ro-RO"/>
        </w:rPr>
        <w:t>10.5.3.</w:t>
      </w:r>
      <w:r w:rsidRPr="00EB3CBC">
        <w:rPr>
          <w:rFonts w:ascii="Arial" w:eastAsia="Calibri" w:hAnsi="Arial" w:cs="Arial"/>
          <w:caps/>
          <w:sz w:val="24"/>
          <w:szCs w:val="24"/>
          <w:lang w:val="ro-RO"/>
        </w:rPr>
        <w:t>î</w:t>
      </w:r>
      <w:r w:rsidRPr="00EB3CBC">
        <w:rPr>
          <w:rFonts w:ascii="Arial" w:eastAsia="Calibri"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p w:rsidR="002146ED" w:rsidRPr="00EB3CBC" w:rsidRDefault="002146ED" w:rsidP="002146ED">
      <w:pPr>
        <w:spacing w:after="0" w:line="240" w:lineRule="auto"/>
        <w:jc w:val="both"/>
        <w:rPr>
          <w:rFonts w:ascii="Arial" w:eastAsia="Calibri" w:hAnsi="Arial" w:cs="Arial"/>
          <w:b/>
          <w:sz w:val="24"/>
          <w:szCs w:val="24"/>
          <w:lang w:val="ro-RO"/>
        </w:rPr>
      </w:pPr>
    </w:p>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10.6.Miros</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Azot total excretat si fosfort total excretat asociat BAT:</w:t>
      </w:r>
    </w:p>
    <w:tbl>
      <w:tblPr>
        <w:tblStyle w:val="GrilTabel"/>
        <w:tblW w:w="0" w:type="auto"/>
        <w:tblLook w:val="04A0" w:firstRow="1" w:lastRow="0" w:firstColumn="1" w:lastColumn="0" w:noHBand="0" w:noVBand="1"/>
      </w:tblPr>
      <w:tblGrid>
        <w:gridCol w:w="955"/>
        <w:gridCol w:w="1910"/>
        <w:gridCol w:w="3414"/>
        <w:gridCol w:w="3684"/>
      </w:tblGrid>
      <w:tr w:rsidR="002146ED" w:rsidRPr="00EB3CBC" w:rsidTr="00A515B2">
        <w:tc>
          <w:tcPr>
            <w:tcW w:w="959" w:type="dxa"/>
          </w:tcPr>
          <w:p w:rsidR="002146ED" w:rsidRPr="00EB3CBC" w:rsidRDefault="002146ED" w:rsidP="002146ED">
            <w:pPr>
              <w:jc w:val="both"/>
              <w:rPr>
                <w:rFonts w:ascii="Arial" w:eastAsia="Calibri" w:hAnsi="Arial" w:cs="Arial"/>
                <w:sz w:val="24"/>
                <w:szCs w:val="24"/>
                <w:lang w:val="ro-RO"/>
              </w:rPr>
            </w:pPr>
            <w:r w:rsidRPr="00EB3CBC">
              <w:rPr>
                <w:rFonts w:ascii="Arial" w:eastAsia="Calibri" w:hAnsi="Arial" w:cs="Arial"/>
                <w:sz w:val="24"/>
                <w:szCs w:val="24"/>
                <w:lang w:val="ro-RO"/>
              </w:rPr>
              <w:t>Nr.crt.</w:t>
            </w:r>
          </w:p>
        </w:tc>
        <w:tc>
          <w:tcPr>
            <w:tcW w:w="1939" w:type="dxa"/>
          </w:tcPr>
          <w:p w:rsidR="002146ED" w:rsidRPr="00EB3CBC" w:rsidRDefault="002146ED" w:rsidP="002146ED">
            <w:pPr>
              <w:jc w:val="both"/>
              <w:rPr>
                <w:rFonts w:ascii="Arial" w:eastAsia="Calibri" w:hAnsi="Arial" w:cs="Arial"/>
                <w:sz w:val="24"/>
                <w:szCs w:val="24"/>
                <w:lang w:val="ro-RO"/>
              </w:rPr>
            </w:pPr>
            <w:r w:rsidRPr="00EB3CBC">
              <w:rPr>
                <w:rFonts w:ascii="Arial" w:eastAsia="Calibri" w:hAnsi="Arial" w:cs="Arial"/>
                <w:sz w:val="24"/>
                <w:szCs w:val="24"/>
                <w:lang w:val="ro-RO"/>
              </w:rPr>
              <w:t>Categorie de animale</w:t>
            </w:r>
          </w:p>
        </w:tc>
        <w:tc>
          <w:tcPr>
            <w:tcW w:w="3510" w:type="dxa"/>
          </w:tcPr>
          <w:p w:rsidR="002146ED" w:rsidRPr="00EB3CBC" w:rsidRDefault="002146ED" w:rsidP="002146ED">
            <w:pPr>
              <w:jc w:val="both"/>
              <w:rPr>
                <w:rFonts w:ascii="Arial" w:eastAsia="Calibri" w:hAnsi="Arial" w:cs="Arial"/>
                <w:sz w:val="24"/>
                <w:szCs w:val="24"/>
                <w:lang w:val="ro-RO"/>
              </w:rPr>
            </w:pPr>
            <w:r w:rsidRPr="00EB3CBC">
              <w:rPr>
                <w:rFonts w:ascii="Arial" w:eastAsia="Calibri" w:hAnsi="Arial" w:cs="Arial"/>
                <w:sz w:val="24"/>
                <w:szCs w:val="24"/>
                <w:lang w:val="ro-RO"/>
              </w:rPr>
              <w:t>Azot total excretat asociat BAT (kgde N/spațiu de animal/an</w:t>
            </w:r>
          </w:p>
        </w:tc>
        <w:tc>
          <w:tcPr>
            <w:tcW w:w="3780" w:type="dxa"/>
          </w:tcPr>
          <w:p w:rsidR="002146ED" w:rsidRPr="00EB3CBC" w:rsidRDefault="002146ED" w:rsidP="002146ED">
            <w:pPr>
              <w:jc w:val="both"/>
              <w:rPr>
                <w:rFonts w:ascii="Arial" w:eastAsia="Calibri" w:hAnsi="Arial" w:cs="Arial"/>
                <w:sz w:val="24"/>
                <w:szCs w:val="24"/>
                <w:lang w:val="ro-RO"/>
              </w:rPr>
            </w:pPr>
            <w:r w:rsidRPr="00EB3CBC">
              <w:rPr>
                <w:rFonts w:ascii="Arial" w:eastAsia="Calibri" w:hAnsi="Arial" w:cs="Arial"/>
                <w:sz w:val="24"/>
                <w:szCs w:val="24"/>
                <w:lang w:val="ro-RO"/>
              </w:rPr>
              <w:t>Fosfor total excretat asociat BAT (kg de P2O5/spațiu de animal/an</w:t>
            </w:r>
          </w:p>
        </w:tc>
      </w:tr>
      <w:tr w:rsidR="002146ED" w:rsidRPr="00EB3CBC" w:rsidTr="00A515B2">
        <w:tc>
          <w:tcPr>
            <w:tcW w:w="959" w:type="dxa"/>
          </w:tcPr>
          <w:p w:rsidR="002146ED" w:rsidRPr="00EB3CBC" w:rsidRDefault="002146ED" w:rsidP="002146ED">
            <w:pPr>
              <w:jc w:val="both"/>
              <w:rPr>
                <w:rFonts w:ascii="Arial" w:eastAsia="Calibri" w:hAnsi="Arial" w:cs="Arial"/>
                <w:lang w:val="ro-RO"/>
              </w:rPr>
            </w:pPr>
            <w:r w:rsidRPr="00EB3CBC">
              <w:rPr>
                <w:rFonts w:ascii="Arial" w:eastAsia="Calibri" w:hAnsi="Arial" w:cs="Arial"/>
                <w:lang w:val="ro-RO"/>
              </w:rPr>
              <w:t>1</w:t>
            </w:r>
          </w:p>
        </w:tc>
        <w:tc>
          <w:tcPr>
            <w:tcW w:w="1939" w:type="dxa"/>
          </w:tcPr>
          <w:p w:rsidR="002146ED" w:rsidRPr="00EB3CBC" w:rsidRDefault="002146ED" w:rsidP="002146ED">
            <w:pPr>
              <w:jc w:val="both"/>
              <w:rPr>
                <w:rFonts w:ascii="Arial" w:eastAsia="Calibri" w:hAnsi="Arial" w:cs="Arial"/>
                <w:lang w:val="ro-RO"/>
              </w:rPr>
            </w:pPr>
            <w:r w:rsidRPr="00EB3CBC">
              <w:rPr>
                <w:rFonts w:ascii="Arial" w:eastAsia="Calibri" w:hAnsi="Arial" w:cs="Arial"/>
                <w:lang w:val="ro-RO"/>
              </w:rPr>
              <w:t xml:space="preserve">Pui de carne </w:t>
            </w:r>
          </w:p>
        </w:tc>
        <w:tc>
          <w:tcPr>
            <w:tcW w:w="3510" w:type="dxa"/>
          </w:tcPr>
          <w:p w:rsidR="002146ED" w:rsidRPr="00EB3CBC" w:rsidRDefault="002146ED" w:rsidP="002146ED">
            <w:pPr>
              <w:jc w:val="both"/>
              <w:rPr>
                <w:rFonts w:ascii="Arial" w:eastAsia="Calibri" w:hAnsi="Arial" w:cs="Arial"/>
                <w:lang w:val="ro-RO"/>
              </w:rPr>
            </w:pPr>
            <w:r w:rsidRPr="00EB3CBC">
              <w:rPr>
                <w:rFonts w:ascii="Arial" w:hAnsi="Arial" w:cs="Arial"/>
                <w:lang w:val="ro-RO" w:eastAsia="ro-RO"/>
              </w:rPr>
              <w:t>0,2 - 0,6</w:t>
            </w:r>
          </w:p>
        </w:tc>
        <w:tc>
          <w:tcPr>
            <w:tcW w:w="3780" w:type="dxa"/>
          </w:tcPr>
          <w:p w:rsidR="002146ED" w:rsidRPr="00EB3CBC" w:rsidRDefault="002146ED" w:rsidP="002146ED">
            <w:pPr>
              <w:jc w:val="both"/>
              <w:rPr>
                <w:rFonts w:ascii="Arial" w:eastAsia="Calibri" w:hAnsi="Arial" w:cs="Arial"/>
                <w:lang w:val="ro-RO"/>
              </w:rPr>
            </w:pPr>
            <w:r w:rsidRPr="00EB3CBC">
              <w:rPr>
                <w:rFonts w:ascii="Arial" w:eastAsia="Calibri" w:hAnsi="Arial" w:cs="Arial"/>
                <w:lang w:val="ro-RO"/>
              </w:rPr>
              <w:t>0,05 - 0,25</w:t>
            </w:r>
          </w:p>
        </w:tc>
      </w:tr>
    </w:tbl>
    <w:p w:rsidR="002146ED" w:rsidRPr="00EB3CBC" w:rsidRDefault="002146ED" w:rsidP="002146ED">
      <w:pPr>
        <w:spacing w:after="0" w:line="240" w:lineRule="auto"/>
        <w:jc w:val="both"/>
        <w:rPr>
          <w:rFonts w:ascii="Arial" w:eastAsia="Calibri" w:hAnsi="Arial" w:cs="Arial"/>
          <w:sz w:val="24"/>
          <w:szCs w:val="24"/>
          <w:lang w:val="ro-RO"/>
        </w:rPr>
      </w:pPr>
    </w:p>
    <w:p w:rsidR="00C85040" w:rsidRPr="00C85040" w:rsidRDefault="00C85040" w:rsidP="00C85040">
      <w:pPr>
        <w:spacing w:after="0" w:line="240" w:lineRule="auto"/>
        <w:jc w:val="both"/>
        <w:rPr>
          <w:rFonts w:ascii="Arial" w:eastAsia="Times New Roman" w:hAnsi="Arial" w:cs="Arial"/>
          <w:sz w:val="24"/>
          <w:szCs w:val="24"/>
          <w:lang w:val="ro-RO" w:eastAsia="ro-RO"/>
        </w:rPr>
      </w:pPr>
      <w:r w:rsidRPr="00C85040">
        <w:rPr>
          <w:rFonts w:ascii="Arial" w:eastAsia="Times New Roman" w:hAnsi="Arial" w:cs="Arial"/>
          <w:sz w:val="24"/>
          <w:szCs w:val="24"/>
          <w:lang w:val="ro-RO" w:eastAsia="ro-RO"/>
        </w:rPr>
        <w:t>Conform prevederilor Legii 123/20202, articolul 64^1, emisiile și/sau evacuările de la sursele care pot produce disconfort olfactiv trebuie reținute și dirijate către un sistem adecvat de reducere a mirosului.</w:t>
      </w:r>
    </w:p>
    <w:p w:rsidR="00C85040" w:rsidRPr="00C85040" w:rsidRDefault="00C85040" w:rsidP="00C85040">
      <w:pPr>
        <w:spacing w:after="0" w:line="240" w:lineRule="auto"/>
        <w:jc w:val="both"/>
        <w:rPr>
          <w:rFonts w:ascii="Arial" w:eastAsia="Times New Roman" w:hAnsi="Arial" w:cs="Arial"/>
          <w:sz w:val="24"/>
          <w:szCs w:val="24"/>
          <w:lang w:val="ro-RO" w:eastAsia="ro-RO"/>
        </w:rPr>
      </w:pPr>
      <w:r w:rsidRPr="00C85040">
        <w:rPr>
          <w:rFonts w:ascii="Arial" w:eastAsia="Times New Roman" w:hAnsi="Arial" w:cs="Arial"/>
          <w:sz w:val="24"/>
          <w:szCs w:val="24"/>
          <w:lang w:val="ro-RO" w:eastAsia="ro-RO"/>
        </w:rPr>
        <w:t xml:space="preserve">           Conform prevederilor Legii 123/20202, articolul 64^4, autorizația integrată de mediu pentru activitățile care pot crea disconfort olfactiv trebuie să cuprindă un plan de gestionare a disconfortului olfactiv.</w:t>
      </w:r>
    </w:p>
    <w:p w:rsidR="00C85040" w:rsidRPr="00D064F3" w:rsidRDefault="00C85040" w:rsidP="00C85040">
      <w:pPr>
        <w:spacing w:after="0" w:line="240" w:lineRule="auto"/>
        <w:ind w:firstLine="720"/>
        <w:jc w:val="both"/>
        <w:rPr>
          <w:rFonts w:ascii="Arial" w:eastAsia="Times New Roman" w:hAnsi="Arial" w:cs="Arial"/>
          <w:sz w:val="24"/>
          <w:szCs w:val="24"/>
          <w:lang w:val="ro-RO" w:eastAsia="ro-RO"/>
        </w:rPr>
      </w:pPr>
      <w:r w:rsidRPr="00C85040">
        <w:rPr>
          <w:rFonts w:ascii="Arial" w:eastAsia="Times New Roman" w:hAnsi="Arial" w:cs="Arial"/>
          <w:bCs/>
          <w:sz w:val="24"/>
          <w:szCs w:val="24"/>
          <w:lang w:val="ro-RO" w:eastAsia="ro-RO"/>
        </w:rPr>
        <w:t>Controlul pentru minimizarea emisiilor de mirosuri se va face prin aplicarea celor mai bune tehnici disponibile in domeniul de activitate  -</w:t>
      </w:r>
      <w:r w:rsidRPr="00C85040">
        <w:t xml:space="preserve"> </w:t>
      </w:r>
      <w:r w:rsidRPr="00D064F3">
        <w:rPr>
          <w:rFonts w:ascii="Arial" w:eastAsia="Times New Roman" w:hAnsi="Arial" w:cs="Arial"/>
          <w:sz w:val="24"/>
          <w:szCs w:val="24"/>
          <w:lang w:val="ro-RO" w:eastAsia="ro-RO"/>
        </w:rPr>
        <w:t>“CELE MAI BUNE TEHNICI DISPONIBILE (BAT 2017) REFERITOARE LA CREȘTEREA ÎN SISTEM INTENSIV A PĂSĂRILOR DE CURTE ȘI A PORCILOR si</w:t>
      </w:r>
      <w:r w:rsidRPr="00C85040">
        <w:rPr>
          <w:rFonts w:ascii="Arial" w:eastAsia="Times New Roman" w:hAnsi="Arial" w:cs="Arial"/>
          <w:sz w:val="24"/>
          <w:szCs w:val="24"/>
          <w:lang w:val="ro-RO" w:eastAsia="ro-RO"/>
        </w:rPr>
        <w:t xml:space="preserve"> </w:t>
      </w:r>
      <w:r w:rsidRPr="00D064F3">
        <w:rPr>
          <w:rFonts w:ascii="Arial" w:eastAsia="Times New Roman" w:hAnsi="Arial" w:cs="Arial"/>
          <w:sz w:val="24"/>
          <w:szCs w:val="24"/>
          <w:lang w:val="ro-RO" w:eastAsia="ro-RO"/>
        </w:rPr>
        <w:t>DECIZIA DE PUNERE ÎN APLICARE (UE) 2017/302 A COMISIEI din 15 februarie 2017 de stabilire a concluziilor privind cele mai bune tehnici disponibile (BAT), în temeiul Directivei 2010/75/UE a Parlamentului European și a Consiliului, pentru creșterea intensivă a păsărilor de curte și a porcilor [notificată cu numărul C(2017) 688]</w:t>
      </w:r>
    </w:p>
    <w:p w:rsidR="00C85040" w:rsidRPr="00C85040" w:rsidRDefault="00C85040" w:rsidP="00C85040">
      <w:pPr>
        <w:spacing w:after="0" w:line="240" w:lineRule="auto"/>
        <w:ind w:firstLine="720"/>
        <w:jc w:val="both"/>
        <w:rPr>
          <w:rFonts w:ascii="Arial" w:eastAsia="Times New Roman" w:hAnsi="Arial" w:cs="Arial"/>
          <w:sz w:val="24"/>
          <w:szCs w:val="24"/>
          <w:u w:val="single"/>
          <w:lang w:val="ro-RO" w:eastAsia="ro-RO"/>
        </w:rPr>
      </w:pPr>
      <w:r w:rsidRPr="00C85040">
        <w:rPr>
          <w:rFonts w:ascii="Arial" w:eastAsia="Times New Roman" w:hAnsi="Arial" w:cs="Arial"/>
          <w:bCs/>
          <w:sz w:val="24"/>
          <w:szCs w:val="24"/>
          <w:lang w:val="ro-RO" w:eastAsia="ro-RO"/>
        </w:rPr>
        <w:t>Astfel</w:t>
      </w:r>
      <w:r w:rsidRPr="00C85040">
        <w:rPr>
          <w:rFonts w:ascii="Arial" w:eastAsia="Times New Roman" w:hAnsi="Arial" w:cs="Arial"/>
          <w:sz w:val="24"/>
          <w:szCs w:val="24"/>
          <w:lang w:val="ro-RO" w:eastAsia="ro-RO"/>
        </w:rPr>
        <w:t>, pentru a preveni și reduce pana la eliminare, emisiile de mirosuri emanate de activitățile de pe amplasament</w:t>
      </w:r>
      <w:r w:rsidRPr="00C85040">
        <w:rPr>
          <w:rFonts w:ascii="Arial" w:eastAsia="Times New Roman" w:hAnsi="Arial" w:cs="Arial"/>
          <w:sz w:val="24"/>
          <w:szCs w:val="24"/>
          <w:u w:val="single"/>
          <w:lang w:val="ro-RO" w:eastAsia="ro-RO"/>
        </w:rPr>
        <w:t xml:space="preserve">, se va elabora cat mai urgent posibil din momentul obtinerii autorizatiei integrate de mediu, se va pune în aplicare permanent și se va revizui de cate ori este necesar un </w:t>
      </w:r>
      <w:r w:rsidRPr="00C85040">
        <w:rPr>
          <w:rFonts w:ascii="Arial" w:eastAsia="Times New Roman" w:hAnsi="Arial" w:cs="Arial"/>
          <w:b/>
          <w:sz w:val="24"/>
          <w:szCs w:val="24"/>
          <w:u w:val="single"/>
          <w:lang w:val="ro-RO" w:eastAsia="ro-RO"/>
        </w:rPr>
        <w:t>Plan de gestionare a mirosurilor</w:t>
      </w:r>
      <w:r w:rsidRPr="00C85040">
        <w:rPr>
          <w:rFonts w:ascii="Arial" w:eastAsia="Times New Roman" w:hAnsi="Arial" w:cs="Arial"/>
          <w:sz w:val="24"/>
          <w:szCs w:val="24"/>
          <w:u w:val="single"/>
          <w:lang w:val="ro-RO" w:eastAsia="ro-RO"/>
        </w:rPr>
        <w:t>.</w:t>
      </w:r>
    </w:p>
    <w:p w:rsidR="00C85040" w:rsidRPr="00C85040" w:rsidRDefault="00C85040" w:rsidP="00C85040">
      <w:pPr>
        <w:spacing w:after="0" w:line="240" w:lineRule="auto"/>
        <w:ind w:firstLine="720"/>
        <w:jc w:val="both"/>
        <w:rPr>
          <w:rFonts w:ascii="Arial" w:eastAsia="Times New Roman" w:hAnsi="Arial" w:cs="Arial"/>
          <w:sz w:val="24"/>
          <w:szCs w:val="24"/>
          <w:lang w:val="ro-RO" w:eastAsia="ro-RO"/>
        </w:rPr>
      </w:pPr>
      <w:r w:rsidRPr="00C85040">
        <w:rPr>
          <w:rFonts w:ascii="Arial" w:eastAsia="Times New Roman" w:hAnsi="Arial" w:cs="Arial"/>
          <w:b/>
          <w:sz w:val="24"/>
          <w:szCs w:val="24"/>
          <w:lang w:val="ro-RO" w:eastAsia="ro-RO"/>
        </w:rPr>
        <w:t>Planul de gestionare a mirosurilor</w:t>
      </w:r>
      <w:r w:rsidRPr="00C85040">
        <w:rPr>
          <w:rFonts w:ascii="Arial" w:eastAsia="Times New Roman" w:hAnsi="Arial" w:cs="Arial"/>
          <w:sz w:val="24"/>
          <w:szCs w:val="24"/>
          <w:lang w:val="ro-RO" w:eastAsia="ro-RO"/>
        </w:rPr>
        <w:t xml:space="preserve"> va include următoarele elemente: </w:t>
      </w:r>
    </w:p>
    <w:p w:rsidR="00C85040" w:rsidRPr="00C85040" w:rsidRDefault="00C85040" w:rsidP="00C85040">
      <w:pPr>
        <w:spacing w:after="0" w:line="240" w:lineRule="auto"/>
        <w:jc w:val="both"/>
        <w:rPr>
          <w:rFonts w:ascii="Arial" w:eastAsia="Times New Roman" w:hAnsi="Arial" w:cs="Arial"/>
          <w:b/>
          <w:sz w:val="24"/>
          <w:szCs w:val="24"/>
          <w:lang w:val="ro-RO" w:eastAsia="ro-RO"/>
        </w:rPr>
      </w:pPr>
      <w:r w:rsidRPr="00C85040">
        <w:rPr>
          <w:rFonts w:ascii="Arial" w:eastAsia="Times New Roman" w:hAnsi="Arial" w:cs="Arial"/>
          <w:b/>
          <w:sz w:val="24"/>
          <w:szCs w:val="24"/>
          <w:lang w:val="ro-RO" w:eastAsia="ro-RO"/>
        </w:rPr>
        <w:t>(i)Un protocol pentru monitorizarea mirosurilor</w:t>
      </w:r>
      <w:r w:rsidRPr="00C85040">
        <w:rPr>
          <w:rFonts w:ascii="Arial" w:eastAsia="Times New Roman" w:hAnsi="Arial" w:cs="Arial"/>
          <w:sz w:val="24"/>
          <w:szCs w:val="24"/>
          <w:lang w:val="ro-RO" w:eastAsia="ro-RO"/>
        </w:rPr>
        <w:t xml:space="preserve"> – care contine si acțiunile si calendarele corespunzătoare; Acesta poate fi completat de măsurarea/estimarea expunerii la miros sau de estimarea impactului mirosului</w:t>
      </w:r>
      <w:r w:rsidRPr="00C85040">
        <w:rPr>
          <w:rFonts w:ascii="Arial" w:eastAsia="Times New Roman" w:hAnsi="Arial" w:cs="Arial"/>
          <w:b/>
          <w:sz w:val="24"/>
          <w:szCs w:val="24"/>
          <w:lang w:val="ro-RO" w:eastAsia="ro-RO"/>
        </w:rPr>
        <w:t xml:space="preserve"> </w:t>
      </w:r>
    </w:p>
    <w:p w:rsidR="00C85040" w:rsidRPr="00C85040" w:rsidRDefault="00C85040" w:rsidP="00C85040">
      <w:pPr>
        <w:spacing w:after="0" w:line="240" w:lineRule="auto"/>
        <w:jc w:val="both"/>
        <w:rPr>
          <w:rFonts w:ascii="Arial" w:eastAsia="Times New Roman" w:hAnsi="Arial" w:cs="Arial"/>
          <w:sz w:val="24"/>
          <w:szCs w:val="24"/>
          <w:lang w:val="ro-RO" w:eastAsia="ro-RO"/>
        </w:rPr>
      </w:pPr>
      <w:r w:rsidRPr="00C85040">
        <w:rPr>
          <w:rFonts w:ascii="Arial" w:eastAsia="Times New Roman" w:hAnsi="Arial" w:cs="Arial"/>
          <w:b/>
          <w:sz w:val="24"/>
          <w:szCs w:val="24"/>
          <w:lang w:val="ro-RO" w:eastAsia="ro-RO"/>
        </w:rPr>
        <w:lastRenderedPageBreak/>
        <w:t>(ii)</w:t>
      </w:r>
      <w:r w:rsidRPr="00C85040">
        <w:rPr>
          <w:rFonts w:ascii="Arial" w:eastAsia="Times New Roman" w:hAnsi="Arial" w:cs="Arial"/>
          <w:sz w:val="24"/>
          <w:szCs w:val="24"/>
          <w:lang w:val="ro-RO" w:eastAsia="ro-RO"/>
        </w:rPr>
        <w:t xml:space="preserve"> </w:t>
      </w:r>
      <w:r w:rsidRPr="00C85040">
        <w:rPr>
          <w:rFonts w:ascii="Arial" w:eastAsia="Times New Roman" w:hAnsi="Arial" w:cs="Arial"/>
          <w:b/>
          <w:sz w:val="24"/>
          <w:szCs w:val="24"/>
          <w:lang w:val="ro-RO" w:eastAsia="ro-RO"/>
        </w:rPr>
        <w:t>Un protocol pentru răspunsul imediat la cazurile identificate de neplăceri cauzate de mirosuri pentru receptorii sensibili</w:t>
      </w:r>
      <w:r w:rsidRPr="00C85040">
        <w:rPr>
          <w:rFonts w:ascii="Arial" w:eastAsia="Times New Roman" w:hAnsi="Arial" w:cs="Arial"/>
          <w:sz w:val="24"/>
          <w:szCs w:val="24"/>
          <w:lang w:val="ro-RO" w:eastAsia="ro-RO"/>
        </w:rPr>
        <w:t xml:space="preserve"> (locuitori ai </w:t>
      </w:r>
      <w:r>
        <w:rPr>
          <w:rFonts w:ascii="Arial" w:eastAsia="Times New Roman" w:hAnsi="Arial" w:cs="Arial"/>
          <w:sz w:val="24"/>
          <w:szCs w:val="24"/>
          <w:lang w:val="ro-RO" w:eastAsia="ro-RO"/>
        </w:rPr>
        <w:t>loc Andrasesti</w:t>
      </w:r>
      <w:r w:rsidRPr="00C85040">
        <w:rPr>
          <w:rFonts w:ascii="Arial" w:eastAsia="Times New Roman" w:hAnsi="Arial" w:cs="Arial"/>
          <w:sz w:val="24"/>
          <w:szCs w:val="24"/>
          <w:lang w:val="ro-RO" w:eastAsia="ro-RO"/>
        </w:rPr>
        <w:t xml:space="preserve"> )  - de exemplu în cazul reclamațiilor</w:t>
      </w:r>
    </w:p>
    <w:p w:rsidR="00C85040" w:rsidRPr="00C85040" w:rsidRDefault="00C85040" w:rsidP="00C85040">
      <w:pPr>
        <w:spacing w:after="0" w:line="240" w:lineRule="auto"/>
        <w:jc w:val="both"/>
        <w:rPr>
          <w:rFonts w:ascii="Arial" w:eastAsia="Times New Roman" w:hAnsi="Arial" w:cs="Arial"/>
          <w:sz w:val="24"/>
          <w:szCs w:val="24"/>
          <w:lang w:val="ro-RO" w:eastAsia="ro-RO"/>
        </w:rPr>
      </w:pPr>
      <w:r w:rsidRPr="00C85040">
        <w:rPr>
          <w:rFonts w:ascii="Arial" w:eastAsia="Times New Roman" w:hAnsi="Arial" w:cs="Arial"/>
          <w:b/>
          <w:sz w:val="24"/>
          <w:szCs w:val="24"/>
          <w:lang w:val="ro-RO" w:eastAsia="ro-RO"/>
        </w:rPr>
        <w:t>(iii)Un program de prevenire și reducere/eliminare a mirosurilor</w:t>
      </w:r>
      <w:r w:rsidRPr="00C85040">
        <w:rPr>
          <w:rFonts w:ascii="Arial" w:eastAsia="Times New Roman" w:hAnsi="Arial" w:cs="Arial"/>
          <w:sz w:val="24"/>
          <w:szCs w:val="24"/>
          <w:lang w:val="ro-RO" w:eastAsia="ro-RO"/>
        </w:rPr>
        <w:t xml:space="preserve"> conceput pentru a identifica sursa (sursele), pentru a măsura/estima gradul de expunere la mirosuri, pentru a caracteriza contribuțiile surselor și pentru a pune în aplicare măsuri de eliminare; Se vor identifica toate sursele generat</w:t>
      </w:r>
      <w:r>
        <w:rPr>
          <w:rFonts w:ascii="Arial" w:eastAsia="Times New Roman" w:hAnsi="Arial" w:cs="Arial"/>
          <w:sz w:val="24"/>
          <w:szCs w:val="24"/>
          <w:lang w:val="ro-RO" w:eastAsia="ro-RO"/>
        </w:rPr>
        <w:t>oare de miros de pe amplasament</w:t>
      </w:r>
      <w:r w:rsidRPr="00C85040">
        <w:rPr>
          <w:rFonts w:ascii="Arial" w:eastAsia="Times New Roman" w:hAnsi="Arial" w:cs="Arial"/>
          <w:sz w:val="24"/>
          <w:szCs w:val="24"/>
          <w:lang w:val="ro-RO" w:eastAsia="ro-RO"/>
        </w:rPr>
        <w:t>.</w:t>
      </w:r>
    </w:p>
    <w:p w:rsidR="00C85040" w:rsidRPr="00C85040" w:rsidRDefault="00C85040" w:rsidP="00C85040">
      <w:pPr>
        <w:spacing w:after="0" w:line="240" w:lineRule="auto"/>
        <w:jc w:val="both"/>
        <w:rPr>
          <w:rFonts w:ascii="Arial" w:eastAsia="Times New Roman" w:hAnsi="Arial" w:cs="Arial"/>
          <w:sz w:val="24"/>
          <w:szCs w:val="24"/>
          <w:lang w:val="ro-RO" w:eastAsia="ro-RO"/>
        </w:rPr>
      </w:pPr>
      <w:r w:rsidRPr="00C85040">
        <w:rPr>
          <w:rFonts w:ascii="Arial" w:eastAsia="Times New Roman" w:hAnsi="Arial" w:cs="Arial"/>
          <w:b/>
          <w:sz w:val="24"/>
          <w:szCs w:val="24"/>
          <w:u w:val="single"/>
          <w:lang w:val="ro-RO" w:eastAsia="ro-RO"/>
        </w:rPr>
        <w:t>Planul de gestionare a mirosurilor</w:t>
      </w:r>
      <w:r w:rsidRPr="00C85040">
        <w:rPr>
          <w:rFonts w:ascii="Arial" w:eastAsia="Times New Roman" w:hAnsi="Arial" w:cs="Arial"/>
          <w:sz w:val="24"/>
          <w:szCs w:val="24"/>
          <w:u w:val="single"/>
          <w:lang w:val="ro-RO" w:eastAsia="ro-RO"/>
        </w:rPr>
        <w:t xml:space="preserve"> se va prezentarea la APM Ialomita si GNM CJ Ialomita.</w:t>
      </w:r>
    </w:p>
    <w:p w:rsidR="008F3AB6" w:rsidRPr="00C85040" w:rsidRDefault="008F3AB6" w:rsidP="002146ED">
      <w:pPr>
        <w:keepNext/>
        <w:spacing w:after="0" w:line="240" w:lineRule="auto"/>
        <w:jc w:val="both"/>
        <w:outlineLvl w:val="0"/>
        <w:rPr>
          <w:rFonts w:ascii="Arial" w:eastAsia="Times New Roman" w:hAnsi="Arial" w:cs="Arial"/>
          <w:b/>
          <w:bCs/>
          <w:sz w:val="24"/>
          <w:szCs w:val="24"/>
          <w:lang w:val="ro-RO"/>
        </w:rPr>
      </w:pP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 xml:space="preserve">11. GESTIUNEA  DEŞEURILOR </w:t>
      </w:r>
    </w:p>
    <w:p w:rsidR="002146ED" w:rsidRPr="00EB3CBC" w:rsidRDefault="002146ED" w:rsidP="002146ED">
      <w:pPr>
        <w:tabs>
          <w:tab w:val="left" w:pos="420"/>
          <w:tab w:val="left" w:pos="513"/>
        </w:tabs>
        <w:spacing w:after="0" w:line="240" w:lineRule="auto"/>
        <w:ind w:left="420" w:hanging="420"/>
        <w:jc w:val="both"/>
        <w:rPr>
          <w:rFonts w:ascii="Arial" w:eastAsia="Calibri" w:hAnsi="Arial" w:cs="Arial"/>
          <w:b/>
          <w:bCs/>
          <w:noProof/>
          <w:sz w:val="24"/>
          <w:szCs w:val="24"/>
          <w:lang w:val="ro-RO"/>
        </w:rPr>
      </w:pPr>
      <w:r w:rsidRPr="00EB3CBC">
        <w:rPr>
          <w:rFonts w:ascii="Arial" w:eastAsia="Calibri" w:hAnsi="Arial" w:cs="Arial"/>
          <w:b/>
          <w:bCs/>
          <w:noProof/>
          <w:sz w:val="24"/>
          <w:szCs w:val="24"/>
          <w:lang w:val="ro-RO"/>
        </w:rPr>
        <w:t>11.1</w:t>
      </w:r>
      <w:r w:rsidRPr="00EB3CBC">
        <w:rPr>
          <w:rFonts w:ascii="Arial" w:eastAsia="Calibri" w:hAnsi="Arial" w:cs="Arial"/>
          <w:b/>
          <w:bCs/>
          <w:noProof/>
          <w:sz w:val="24"/>
          <w:szCs w:val="24"/>
          <w:lang w:val="ro-RO"/>
        </w:rPr>
        <w:tab/>
        <w:t>. Deşeuri produse</w:t>
      </w:r>
    </w:p>
    <w:p w:rsidR="002146ED" w:rsidRPr="00EB3CBC" w:rsidRDefault="002146ED" w:rsidP="002146ED">
      <w:pPr>
        <w:tabs>
          <w:tab w:val="left" w:pos="420"/>
          <w:tab w:val="left" w:pos="513"/>
        </w:tabs>
        <w:spacing w:after="0" w:line="240" w:lineRule="auto"/>
        <w:ind w:left="420" w:hanging="420"/>
        <w:jc w:val="both"/>
        <w:rPr>
          <w:rFonts w:ascii="Arial" w:eastAsia="Calibri" w:hAnsi="Arial" w:cs="Arial"/>
          <w:b/>
          <w:bCs/>
          <w:noProof/>
          <w:color w:val="000000"/>
          <w:sz w:val="24"/>
          <w:szCs w:val="24"/>
          <w:lang w:val="ro-RO"/>
        </w:rPr>
      </w:pPr>
    </w:p>
    <w:tbl>
      <w:tblPr>
        <w:tblW w:w="104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
        <w:gridCol w:w="2555"/>
        <w:gridCol w:w="1393"/>
        <w:gridCol w:w="811"/>
        <w:gridCol w:w="900"/>
        <w:gridCol w:w="1260"/>
        <w:gridCol w:w="720"/>
        <w:gridCol w:w="1890"/>
      </w:tblGrid>
      <w:tr w:rsidR="002146ED" w:rsidRPr="00EB3CBC" w:rsidTr="008F3AB6">
        <w:trPr>
          <w:cantSplit/>
          <w:trHeight w:val="1701"/>
        </w:trPr>
        <w:tc>
          <w:tcPr>
            <w:tcW w:w="929" w:type="dxa"/>
            <w:shd w:val="clear" w:color="auto" w:fill="C0C0C0"/>
            <w:vAlign w:val="center"/>
          </w:tcPr>
          <w:p w:rsidR="002146ED" w:rsidRPr="00EB3CBC" w:rsidRDefault="002146ED" w:rsidP="002146ED">
            <w:pPr>
              <w:spacing w:before="40" w:after="0" w:line="240" w:lineRule="auto"/>
              <w:jc w:val="center"/>
              <w:rPr>
                <w:rFonts w:ascii="Arial" w:eastAsia="Times New Roman" w:hAnsi="Arial" w:cs="Arial"/>
                <w:b/>
                <w:bCs/>
                <w:iCs/>
                <w:noProof/>
                <w:color w:val="000000"/>
                <w:sz w:val="20"/>
                <w:szCs w:val="24"/>
                <w:lang w:val="ro-RO"/>
              </w:rPr>
            </w:pPr>
            <w:r w:rsidRPr="00EB3CBC">
              <w:rPr>
                <w:rFonts w:ascii="Arial" w:eastAsia="Times New Roman" w:hAnsi="Arial" w:cs="Arial"/>
                <w:b/>
                <w:bCs/>
                <w:iCs/>
                <w:noProof/>
                <w:color w:val="000000"/>
                <w:sz w:val="20"/>
                <w:szCs w:val="24"/>
                <w:lang w:val="ro-RO"/>
              </w:rPr>
              <w:t>Cod deșeu</w:t>
            </w:r>
          </w:p>
        </w:tc>
        <w:tc>
          <w:tcPr>
            <w:tcW w:w="2555" w:type="dxa"/>
            <w:shd w:val="clear" w:color="auto" w:fill="C0C0C0"/>
            <w:vAlign w:val="center"/>
          </w:tcPr>
          <w:p w:rsidR="002146ED" w:rsidRPr="00EB3CBC" w:rsidRDefault="002146ED" w:rsidP="002146ED">
            <w:pPr>
              <w:spacing w:before="40" w:after="0" w:line="240" w:lineRule="auto"/>
              <w:jc w:val="center"/>
              <w:rPr>
                <w:rFonts w:ascii="Arial" w:eastAsia="Times New Roman" w:hAnsi="Arial" w:cs="Arial"/>
                <w:b/>
                <w:bCs/>
                <w:iCs/>
                <w:noProof/>
                <w:color w:val="000000"/>
                <w:sz w:val="20"/>
                <w:szCs w:val="24"/>
                <w:lang w:val="ro-RO"/>
              </w:rPr>
            </w:pPr>
            <w:r w:rsidRPr="00EB3CBC">
              <w:rPr>
                <w:rFonts w:ascii="Arial" w:eastAsia="Times New Roman" w:hAnsi="Arial" w:cs="Arial"/>
                <w:b/>
                <w:bCs/>
                <w:iCs/>
                <w:noProof/>
                <w:color w:val="000000"/>
                <w:sz w:val="20"/>
                <w:szCs w:val="24"/>
                <w:lang w:val="ro-RO"/>
              </w:rPr>
              <w:t>Denumire deșeu</w:t>
            </w:r>
          </w:p>
        </w:tc>
        <w:tc>
          <w:tcPr>
            <w:tcW w:w="1393" w:type="dxa"/>
            <w:shd w:val="clear" w:color="auto" w:fill="C0C0C0"/>
            <w:vAlign w:val="center"/>
          </w:tcPr>
          <w:p w:rsidR="002146ED" w:rsidRPr="00EB3CBC" w:rsidRDefault="002146ED" w:rsidP="002146ED">
            <w:pPr>
              <w:spacing w:before="40" w:after="0" w:line="240" w:lineRule="auto"/>
              <w:jc w:val="center"/>
              <w:rPr>
                <w:rFonts w:ascii="Arial" w:eastAsia="Times New Roman" w:hAnsi="Arial" w:cs="Arial"/>
                <w:b/>
                <w:bCs/>
                <w:iCs/>
                <w:noProof/>
                <w:color w:val="000000"/>
                <w:sz w:val="20"/>
                <w:szCs w:val="24"/>
                <w:lang w:val="ro-RO"/>
              </w:rPr>
            </w:pPr>
            <w:r w:rsidRPr="00EB3CBC">
              <w:rPr>
                <w:rFonts w:ascii="Arial" w:eastAsia="Times New Roman" w:hAnsi="Arial" w:cs="Arial"/>
                <w:b/>
                <w:bCs/>
                <w:iCs/>
                <w:noProof/>
                <w:color w:val="000000"/>
                <w:sz w:val="20"/>
                <w:szCs w:val="24"/>
                <w:lang w:val="ro-RO"/>
              </w:rPr>
              <w:t>Sursă generatoare</w:t>
            </w:r>
          </w:p>
        </w:tc>
        <w:tc>
          <w:tcPr>
            <w:tcW w:w="811" w:type="dxa"/>
            <w:shd w:val="clear" w:color="auto" w:fill="C0C0C0"/>
            <w:textDirection w:val="btLr"/>
            <w:vAlign w:val="center"/>
          </w:tcPr>
          <w:p w:rsidR="002146ED" w:rsidRPr="00EB3CBC" w:rsidRDefault="002146ED" w:rsidP="002146ED">
            <w:pPr>
              <w:spacing w:before="40" w:after="0" w:line="240" w:lineRule="auto"/>
              <w:ind w:left="113" w:right="113"/>
              <w:jc w:val="center"/>
              <w:rPr>
                <w:rFonts w:ascii="Arial" w:eastAsia="Times New Roman" w:hAnsi="Arial" w:cs="Arial"/>
                <w:b/>
                <w:bCs/>
                <w:iCs/>
                <w:noProof/>
                <w:color w:val="000000"/>
                <w:sz w:val="20"/>
                <w:szCs w:val="24"/>
                <w:lang w:val="ro-RO"/>
              </w:rPr>
            </w:pPr>
            <w:r w:rsidRPr="00EB3CBC">
              <w:rPr>
                <w:rFonts w:ascii="Arial" w:eastAsia="Times New Roman" w:hAnsi="Arial" w:cs="Arial"/>
                <w:b/>
                <w:bCs/>
                <w:iCs/>
                <w:noProof/>
                <w:color w:val="000000"/>
                <w:sz w:val="20"/>
                <w:szCs w:val="24"/>
                <w:lang w:val="ro-RO"/>
              </w:rPr>
              <w:t>Cantitate</w:t>
            </w:r>
          </w:p>
        </w:tc>
        <w:tc>
          <w:tcPr>
            <w:tcW w:w="900" w:type="dxa"/>
            <w:shd w:val="clear" w:color="auto" w:fill="C0C0C0"/>
            <w:vAlign w:val="center"/>
          </w:tcPr>
          <w:p w:rsidR="002146ED" w:rsidRPr="00EB3CBC" w:rsidRDefault="002146ED" w:rsidP="002146ED">
            <w:pPr>
              <w:spacing w:before="40" w:after="0" w:line="240" w:lineRule="auto"/>
              <w:jc w:val="center"/>
              <w:rPr>
                <w:rFonts w:ascii="Arial" w:eastAsia="Times New Roman" w:hAnsi="Arial" w:cs="Arial"/>
                <w:b/>
                <w:bCs/>
                <w:iCs/>
                <w:noProof/>
                <w:color w:val="000000"/>
                <w:sz w:val="20"/>
                <w:szCs w:val="24"/>
                <w:lang w:val="ro-RO"/>
              </w:rPr>
            </w:pPr>
            <w:r w:rsidRPr="00EB3CBC">
              <w:rPr>
                <w:rFonts w:ascii="Arial" w:eastAsia="Times New Roman" w:hAnsi="Arial" w:cs="Arial"/>
                <w:b/>
                <w:bCs/>
                <w:iCs/>
                <w:noProof/>
                <w:color w:val="000000"/>
                <w:sz w:val="20"/>
                <w:szCs w:val="24"/>
                <w:lang w:val="ro-RO"/>
              </w:rPr>
              <w:t>UM</w:t>
            </w:r>
          </w:p>
        </w:tc>
        <w:tc>
          <w:tcPr>
            <w:tcW w:w="1260" w:type="dxa"/>
            <w:shd w:val="clear" w:color="auto" w:fill="C0C0C0"/>
            <w:vAlign w:val="center"/>
          </w:tcPr>
          <w:p w:rsidR="002146ED" w:rsidRPr="00EB3CBC" w:rsidRDefault="002146ED" w:rsidP="002146ED">
            <w:pPr>
              <w:spacing w:before="40" w:after="0" w:line="240" w:lineRule="auto"/>
              <w:jc w:val="center"/>
              <w:rPr>
                <w:rFonts w:ascii="Arial" w:eastAsia="Times New Roman" w:hAnsi="Arial" w:cs="Arial"/>
                <w:b/>
                <w:bCs/>
                <w:iCs/>
                <w:noProof/>
                <w:color w:val="000000"/>
                <w:sz w:val="20"/>
                <w:szCs w:val="24"/>
                <w:lang w:val="ro-RO"/>
              </w:rPr>
            </w:pPr>
            <w:r w:rsidRPr="00EB3CBC">
              <w:rPr>
                <w:rFonts w:ascii="Arial" w:eastAsia="Times New Roman" w:hAnsi="Arial" w:cs="Arial"/>
                <w:b/>
                <w:bCs/>
                <w:iCs/>
                <w:noProof/>
                <w:color w:val="000000"/>
                <w:sz w:val="20"/>
                <w:szCs w:val="24"/>
                <w:lang w:val="ro-RO"/>
              </w:rPr>
              <w:t>Operațiune valorificare / eliminare</w:t>
            </w:r>
          </w:p>
        </w:tc>
        <w:tc>
          <w:tcPr>
            <w:tcW w:w="720" w:type="dxa"/>
            <w:shd w:val="clear" w:color="auto" w:fill="C0C0C0"/>
            <w:textDirection w:val="btLr"/>
            <w:vAlign w:val="center"/>
          </w:tcPr>
          <w:p w:rsidR="002146ED" w:rsidRPr="00EB3CBC" w:rsidRDefault="002146ED" w:rsidP="002146ED">
            <w:pPr>
              <w:spacing w:before="40" w:after="0" w:line="240" w:lineRule="auto"/>
              <w:ind w:left="113" w:right="113"/>
              <w:jc w:val="center"/>
              <w:rPr>
                <w:rFonts w:ascii="Arial" w:eastAsia="Times New Roman" w:hAnsi="Arial" w:cs="Arial"/>
                <w:b/>
                <w:bCs/>
                <w:iCs/>
                <w:noProof/>
                <w:color w:val="000000"/>
                <w:sz w:val="20"/>
                <w:szCs w:val="24"/>
                <w:lang w:val="ro-RO"/>
              </w:rPr>
            </w:pPr>
            <w:r w:rsidRPr="00EB3CBC">
              <w:rPr>
                <w:rFonts w:ascii="Arial" w:eastAsia="Times New Roman" w:hAnsi="Arial" w:cs="Arial"/>
                <w:b/>
                <w:bCs/>
                <w:iCs/>
                <w:noProof/>
                <w:color w:val="000000"/>
                <w:sz w:val="20"/>
                <w:szCs w:val="24"/>
                <w:lang w:val="ro-RO"/>
              </w:rPr>
              <w:t>Cod operațiune</w:t>
            </w:r>
          </w:p>
        </w:tc>
        <w:tc>
          <w:tcPr>
            <w:tcW w:w="1890" w:type="dxa"/>
            <w:shd w:val="clear" w:color="auto" w:fill="C0C0C0"/>
            <w:vAlign w:val="center"/>
          </w:tcPr>
          <w:p w:rsidR="002146ED" w:rsidRPr="00EB3CBC" w:rsidRDefault="002146ED" w:rsidP="002146ED">
            <w:pPr>
              <w:spacing w:before="40" w:after="0" w:line="240" w:lineRule="auto"/>
              <w:jc w:val="center"/>
              <w:rPr>
                <w:rFonts w:ascii="Arial" w:eastAsia="Times New Roman" w:hAnsi="Arial" w:cs="Arial"/>
                <w:b/>
                <w:bCs/>
                <w:iCs/>
                <w:noProof/>
                <w:color w:val="000000"/>
                <w:sz w:val="20"/>
                <w:szCs w:val="24"/>
                <w:lang w:val="ro-RO"/>
              </w:rPr>
            </w:pPr>
            <w:r w:rsidRPr="00EB3CBC">
              <w:rPr>
                <w:rFonts w:ascii="Arial" w:eastAsia="Times New Roman" w:hAnsi="Arial" w:cs="Arial"/>
                <w:b/>
                <w:bCs/>
                <w:iCs/>
                <w:noProof/>
                <w:color w:val="000000"/>
                <w:sz w:val="20"/>
                <w:szCs w:val="24"/>
                <w:lang w:val="ro-RO"/>
              </w:rPr>
              <w:t>Denumire operațiune</w:t>
            </w:r>
          </w:p>
        </w:tc>
      </w:tr>
      <w:tr w:rsidR="002146ED" w:rsidRPr="00EB3CBC" w:rsidTr="008F3AB6">
        <w:tc>
          <w:tcPr>
            <w:tcW w:w="929"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color w:val="000000"/>
                <w:sz w:val="20"/>
                <w:szCs w:val="24"/>
                <w:lang w:val="ro-RO"/>
              </w:rPr>
            </w:pPr>
            <w:r w:rsidRPr="00EB3CBC">
              <w:rPr>
                <w:rFonts w:ascii="Arial" w:eastAsia="Times New Roman" w:hAnsi="Arial" w:cs="Arial"/>
                <w:bCs/>
                <w:iCs/>
                <w:noProof/>
                <w:color w:val="000000"/>
                <w:sz w:val="20"/>
                <w:szCs w:val="24"/>
                <w:lang w:val="ro-RO"/>
              </w:rPr>
              <w:t>20 03 01</w:t>
            </w:r>
          </w:p>
        </w:tc>
        <w:tc>
          <w:tcPr>
            <w:tcW w:w="2555" w:type="dxa"/>
            <w:shd w:val="clear" w:color="auto" w:fill="auto"/>
          </w:tcPr>
          <w:p w:rsidR="002146ED" w:rsidRPr="00EB3CBC" w:rsidRDefault="002146ED" w:rsidP="002146ED">
            <w:pPr>
              <w:spacing w:before="40" w:after="0" w:line="240" w:lineRule="auto"/>
              <w:jc w:val="both"/>
              <w:rPr>
                <w:rFonts w:ascii="Arial" w:eastAsia="Times New Roman" w:hAnsi="Arial" w:cs="Arial"/>
                <w:bCs/>
                <w:iCs/>
                <w:noProof/>
                <w:color w:val="000000"/>
                <w:sz w:val="20"/>
                <w:szCs w:val="24"/>
                <w:lang w:val="ro-RO"/>
              </w:rPr>
            </w:pPr>
            <w:r w:rsidRPr="00EB3CBC">
              <w:rPr>
                <w:rFonts w:ascii="Arial" w:eastAsia="Times New Roman" w:hAnsi="Arial" w:cs="Arial"/>
                <w:bCs/>
                <w:iCs/>
                <w:noProof/>
                <w:color w:val="000000"/>
                <w:sz w:val="20"/>
                <w:szCs w:val="24"/>
                <w:lang w:val="ro-RO"/>
              </w:rPr>
              <w:t>deseuri municipale amestecate</w:t>
            </w:r>
          </w:p>
        </w:tc>
        <w:tc>
          <w:tcPr>
            <w:tcW w:w="1393" w:type="dxa"/>
            <w:shd w:val="clear" w:color="auto" w:fill="auto"/>
          </w:tcPr>
          <w:p w:rsidR="002146ED" w:rsidRPr="00EB3CBC" w:rsidRDefault="002146ED" w:rsidP="002146ED">
            <w:pPr>
              <w:spacing w:before="40" w:after="0" w:line="240" w:lineRule="auto"/>
              <w:jc w:val="both"/>
              <w:rPr>
                <w:rFonts w:ascii="Arial" w:eastAsia="Times New Roman" w:hAnsi="Arial" w:cs="Arial"/>
                <w:bCs/>
                <w:iCs/>
                <w:noProof/>
                <w:color w:val="000000"/>
                <w:sz w:val="20"/>
                <w:szCs w:val="24"/>
                <w:lang w:val="ro-RO"/>
              </w:rPr>
            </w:pPr>
            <w:r w:rsidRPr="00EB3CBC">
              <w:rPr>
                <w:rFonts w:ascii="Arial" w:eastAsia="Times New Roman" w:hAnsi="Arial" w:cs="Arial"/>
                <w:bCs/>
                <w:iCs/>
                <w:noProof/>
                <w:color w:val="000000"/>
                <w:sz w:val="20"/>
                <w:szCs w:val="24"/>
                <w:lang w:val="ro-RO"/>
              </w:rPr>
              <w:t>din activitatea administrativa</w:t>
            </w:r>
          </w:p>
        </w:tc>
        <w:tc>
          <w:tcPr>
            <w:tcW w:w="811" w:type="dxa"/>
            <w:shd w:val="clear" w:color="auto" w:fill="auto"/>
          </w:tcPr>
          <w:p w:rsidR="002146ED" w:rsidRPr="00EB3CBC" w:rsidRDefault="00D51D64" w:rsidP="002146ED">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1125</w:t>
            </w:r>
          </w:p>
        </w:tc>
        <w:tc>
          <w:tcPr>
            <w:tcW w:w="900" w:type="dxa"/>
            <w:shd w:val="clear" w:color="auto" w:fill="auto"/>
          </w:tcPr>
          <w:p w:rsidR="002146ED" w:rsidRPr="00EB3CBC" w:rsidRDefault="00D51D64" w:rsidP="002146ED">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kg</w:t>
            </w:r>
            <w:r w:rsidR="002146ED" w:rsidRPr="00EB3CBC">
              <w:rPr>
                <w:rFonts w:ascii="Arial" w:eastAsia="Times New Roman" w:hAnsi="Arial" w:cs="Arial"/>
                <w:bCs/>
                <w:iCs/>
                <w:noProof/>
                <w:color w:val="000000"/>
                <w:sz w:val="20"/>
                <w:szCs w:val="24"/>
                <w:lang w:val="ro-RO"/>
              </w:rPr>
              <w:t>/an</w:t>
            </w:r>
          </w:p>
        </w:tc>
        <w:tc>
          <w:tcPr>
            <w:tcW w:w="1260" w:type="dxa"/>
            <w:shd w:val="clear" w:color="auto" w:fill="auto"/>
          </w:tcPr>
          <w:p w:rsidR="002146ED" w:rsidRPr="00EB3CBC" w:rsidRDefault="002146ED" w:rsidP="002146ED">
            <w:pPr>
              <w:autoSpaceDE w:val="0"/>
              <w:autoSpaceDN w:val="0"/>
              <w:adjustRightInd w:val="0"/>
              <w:spacing w:before="40" w:after="0" w:line="240" w:lineRule="auto"/>
              <w:jc w:val="center"/>
              <w:rPr>
                <w:rFonts w:ascii="Arial" w:eastAsia="Times New Roman" w:hAnsi="Arial" w:cs="Arial"/>
                <w:sz w:val="20"/>
                <w:szCs w:val="24"/>
                <w:lang w:val="ro-RO"/>
              </w:rPr>
            </w:pPr>
            <w:r w:rsidRPr="00EB3CBC">
              <w:rPr>
                <w:rFonts w:ascii="Arial" w:eastAsia="Times New Roman" w:hAnsi="Arial" w:cs="Arial"/>
                <w:sz w:val="20"/>
                <w:szCs w:val="24"/>
                <w:lang w:val="ro-RO"/>
              </w:rPr>
              <w:t>Valorificare</w:t>
            </w:r>
          </w:p>
        </w:tc>
        <w:tc>
          <w:tcPr>
            <w:tcW w:w="720" w:type="dxa"/>
            <w:shd w:val="clear" w:color="auto" w:fill="auto"/>
          </w:tcPr>
          <w:p w:rsidR="002146ED" w:rsidRPr="00EB3CBC" w:rsidRDefault="002146ED" w:rsidP="002146ED">
            <w:pPr>
              <w:autoSpaceDE w:val="0"/>
              <w:autoSpaceDN w:val="0"/>
              <w:adjustRightInd w:val="0"/>
              <w:spacing w:before="40" w:after="0" w:line="240" w:lineRule="auto"/>
              <w:jc w:val="center"/>
              <w:rPr>
                <w:rFonts w:ascii="Arial" w:eastAsia="Times New Roman" w:hAnsi="Arial" w:cs="Arial"/>
                <w:sz w:val="20"/>
                <w:szCs w:val="24"/>
                <w:lang w:val="ro-RO"/>
              </w:rPr>
            </w:pPr>
            <w:r w:rsidRPr="00EB3CBC">
              <w:rPr>
                <w:rFonts w:ascii="Arial" w:eastAsia="Times New Roman" w:hAnsi="Arial" w:cs="Arial"/>
                <w:sz w:val="20"/>
                <w:szCs w:val="24"/>
                <w:lang w:val="ro-RO"/>
              </w:rPr>
              <w:t>R 12</w:t>
            </w:r>
          </w:p>
        </w:tc>
        <w:tc>
          <w:tcPr>
            <w:tcW w:w="1890" w:type="dxa"/>
            <w:shd w:val="clear" w:color="auto" w:fill="auto"/>
          </w:tcPr>
          <w:p w:rsidR="002146ED" w:rsidRPr="00EB3CBC" w:rsidRDefault="002146ED" w:rsidP="002146ED">
            <w:pPr>
              <w:autoSpaceDE w:val="0"/>
              <w:autoSpaceDN w:val="0"/>
              <w:adjustRightInd w:val="0"/>
              <w:spacing w:before="40" w:after="0" w:line="240" w:lineRule="auto"/>
              <w:jc w:val="center"/>
              <w:rPr>
                <w:rFonts w:ascii="Arial" w:eastAsia="Times New Roman" w:hAnsi="Arial" w:cs="Arial"/>
                <w:sz w:val="20"/>
                <w:szCs w:val="24"/>
                <w:lang w:val="ro-RO"/>
              </w:rPr>
            </w:pPr>
            <w:r w:rsidRPr="00EB3CBC">
              <w:rPr>
                <w:rFonts w:ascii="Arial" w:eastAsia="Times New Roman" w:hAnsi="Arial" w:cs="Arial"/>
                <w:sz w:val="20"/>
                <w:szCs w:val="24"/>
                <w:lang w:val="ro-RO"/>
              </w:rPr>
              <w:t>Schimb de deseuri in vederea efectuarii oricareia dintre operatiile numerotate de la R1 la R11</w:t>
            </w:r>
          </w:p>
        </w:tc>
      </w:tr>
      <w:tr w:rsidR="002146ED" w:rsidRPr="00EB3CBC" w:rsidTr="008F3AB6">
        <w:tc>
          <w:tcPr>
            <w:tcW w:w="929"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color w:val="000000"/>
                <w:sz w:val="20"/>
                <w:szCs w:val="24"/>
                <w:lang w:val="ro-RO"/>
              </w:rPr>
            </w:pPr>
            <w:r w:rsidRPr="00EB3CBC">
              <w:rPr>
                <w:rFonts w:ascii="Arial" w:eastAsia="Times New Roman" w:hAnsi="Arial" w:cs="Arial"/>
                <w:bCs/>
                <w:iCs/>
                <w:noProof/>
                <w:color w:val="000000"/>
                <w:sz w:val="20"/>
                <w:szCs w:val="24"/>
                <w:lang w:val="ro-RO"/>
              </w:rPr>
              <w:t>02 01 02</w:t>
            </w:r>
          </w:p>
        </w:tc>
        <w:tc>
          <w:tcPr>
            <w:tcW w:w="2555" w:type="dxa"/>
            <w:shd w:val="clear" w:color="auto" w:fill="auto"/>
          </w:tcPr>
          <w:p w:rsidR="002146ED" w:rsidRPr="00EB3CBC" w:rsidRDefault="002146ED" w:rsidP="002146ED">
            <w:pPr>
              <w:spacing w:before="40" w:after="0" w:line="240" w:lineRule="auto"/>
              <w:jc w:val="both"/>
              <w:rPr>
                <w:rFonts w:ascii="Arial" w:eastAsia="Times New Roman" w:hAnsi="Arial" w:cs="Arial"/>
                <w:bCs/>
                <w:iCs/>
                <w:noProof/>
                <w:color w:val="000000"/>
                <w:sz w:val="20"/>
                <w:szCs w:val="24"/>
                <w:lang w:val="ro-RO"/>
              </w:rPr>
            </w:pPr>
            <w:r w:rsidRPr="00EB3CBC">
              <w:rPr>
                <w:rFonts w:ascii="Arial" w:eastAsia="Times New Roman" w:hAnsi="Arial" w:cs="Arial"/>
                <w:bCs/>
                <w:iCs/>
                <w:noProof/>
                <w:color w:val="000000"/>
                <w:sz w:val="20"/>
                <w:szCs w:val="24"/>
                <w:lang w:val="ro-RO"/>
              </w:rPr>
              <w:t>deseuri de tesuturi animale</w:t>
            </w:r>
          </w:p>
        </w:tc>
        <w:tc>
          <w:tcPr>
            <w:tcW w:w="1393" w:type="dxa"/>
            <w:shd w:val="clear" w:color="auto" w:fill="auto"/>
          </w:tcPr>
          <w:p w:rsidR="002146ED" w:rsidRPr="00EB3CBC" w:rsidRDefault="002146ED" w:rsidP="002146ED">
            <w:pPr>
              <w:spacing w:before="40" w:after="0" w:line="240" w:lineRule="auto"/>
              <w:jc w:val="both"/>
              <w:rPr>
                <w:rFonts w:ascii="Arial" w:eastAsia="Times New Roman" w:hAnsi="Arial" w:cs="Arial"/>
                <w:bCs/>
                <w:iCs/>
                <w:noProof/>
                <w:color w:val="000000"/>
                <w:sz w:val="20"/>
                <w:szCs w:val="24"/>
                <w:lang w:val="ro-RO"/>
              </w:rPr>
            </w:pPr>
            <w:r w:rsidRPr="00EB3CBC">
              <w:rPr>
                <w:rFonts w:ascii="Arial" w:eastAsia="Times New Roman" w:hAnsi="Arial" w:cs="Arial"/>
                <w:bCs/>
                <w:iCs/>
                <w:noProof/>
                <w:color w:val="000000"/>
                <w:sz w:val="20"/>
                <w:szCs w:val="24"/>
                <w:lang w:val="ro-RO"/>
              </w:rPr>
              <w:t>Procesul de crestere intensiva a puilor</w:t>
            </w:r>
          </w:p>
        </w:tc>
        <w:tc>
          <w:tcPr>
            <w:tcW w:w="811" w:type="dxa"/>
            <w:shd w:val="clear" w:color="auto" w:fill="auto"/>
          </w:tcPr>
          <w:p w:rsidR="002146ED" w:rsidRPr="00EB3CBC" w:rsidRDefault="00D51D64" w:rsidP="002146ED">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60</w:t>
            </w:r>
          </w:p>
        </w:tc>
        <w:tc>
          <w:tcPr>
            <w:tcW w:w="900"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color w:val="000000"/>
                <w:sz w:val="20"/>
                <w:szCs w:val="24"/>
                <w:lang w:val="ro-RO"/>
              </w:rPr>
            </w:pPr>
            <w:r w:rsidRPr="00EB3CBC">
              <w:rPr>
                <w:rFonts w:ascii="Arial" w:eastAsia="Times New Roman" w:hAnsi="Arial" w:cs="Arial"/>
                <w:bCs/>
                <w:iCs/>
                <w:noProof/>
                <w:color w:val="000000"/>
                <w:sz w:val="20"/>
                <w:szCs w:val="24"/>
                <w:lang w:val="ro-RO"/>
              </w:rPr>
              <w:t>Tone/an</w:t>
            </w:r>
          </w:p>
        </w:tc>
        <w:tc>
          <w:tcPr>
            <w:tcW w:w="1260"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color w:val="000000"/>
                <w:sz w:val="20"/>
                <w:szCs w:val="24"/>
                <w:lang w:val="ro-RO"/>
              </w:rPr>
            </w:pPr>
            <w:r w:rsidRPr="00EB3CBC">
              <w:rPr>
                <w:rFonts w:ascii="Arial" w:eastAsia="Times New Roman" w:hAnsi="Arial" w:cs="Arial"/>
                <w:bCs/>
                <w:iCs/>
                <w:noProof/>
                <w:color w:val="000000"/>
                <w:sz w:val="20"/>
                <w:szCs w:val="24"/>
                <w:lang w:val="ro-RO"/>
              </w:rPr>
              <w:t>Eliminare</w:t>
            </w:r>
          </w:p>
        </w:tc>
        <w:tc>
          <w:tcPr>
            <w:tcW w:w="720"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color w:val="000000"/>
                <w:sz w:val="20"/>
                <w:szCs w:val="24"/>
                <w:lang w:val="ro-RO"/>
              </w:rPr>
            </w:pPr>
            <w:r w:rsidRPr="00EB3CBC">
              <w:rPr>
                <w:rFonts w:ascii="Arial" w:eastAsia="Times New Roman" w:hAnsi="Arial" w:cs="Arial"/>
                <w:bCs/>
                <w:iCs/>
                <w:noProof/>
                <w:color w:val="000000"/>
                <w:sz w:val="20"/>
                <w:szCs w:val="24"/>
                <w:lang w:val="ro-RO"/>
              </w:rPr>
              <w:t>D 10</w:t>
            </w:r>
          </w:p>
        </w:tc>
        <w:tc>
          <w:tcPr>
            <w:tcW w:w="1890"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color w:val="000000"/>
                <w:sz w:val="20"/>
                <w:szCs w:val="24"/>
                <w:lang w:val="ro-RO"/>
              </w:rPr>
            </w:pPr>
            <w:r w:rsidRPr="00EB3CBC">
              <w:rPr>
                <w:rFonts w:ascii="Arial" w:eastAsia="Times New Roman" w:hAnsi="Arial" w:cs="Arial"/>
                <w:bCs/>
                <w:iCs/>
                <w:noProof/>
                <w:color w:val="000000"/>
                <w:sz w:val="20"/>
                <w:szCs w:val="24"/>
                <w:lang w:val="ro-RO"/>
              </w:rPr>
              <w:t>Incinerarea pe sol</w:t>
            </w:r>
          </w:p>
        </w:tc>
      </w:tr>
      <w:tr w:rsidR="002146ED" w:rsidRPr="00EB3CBC" w:rsidTr="008F3AB6">
        <w:tc>
          <w:tcPr>
            <w:tcW w:w="929"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sz w:val="20"/>
                <w:szCs w:val="24"/>
                <w:lang w:val="ro-RO"/>
              </w:rPr>
            </w:pPr>
            <w:r w:rsidRPr="00EB3CBC">
              <w:rPr>
                <w:rFonts w:ascii="Arial" w:eastAsia="Times New Roman" w:hAnsi="Arial" w:cs="Arial"/>
                <w:bCs/>
                <w:iCs/>
                <w:noProof/>
                <w:sz w:val="20"/>
                <w:szCs w:val="24"/>
                <w:lang w:val="ro-RO"/>
              </w:rPr>
              <w:t>02 01 06</w:t>
            </w:r>
          </w:p>
        </w:tc>
        <w:tc>
          <w:tcPr>
            <w:tcW w:w="2555" w:type="dxa"/>
            <w:shd w:val="clear" w:color="auto" w:fill="auto"/>
          </w:tcPr>
          <w:p w:rsidR="002146ED" w:rsidRPr="00EB3CBC" w:rsidRDefault="002146ED" w:rsidP="002146ED">
            <w:pPr>
              <w:spacing w:before="40" w:after="0" w:line="240" w:lineRule="auto"/>
              <w:jc w:val="both"/>
              <w:rPr>
                <w:rFonts w:ascii="Arial" w:eastAsia="Times New Roman" w:hAnsi="Arial" w:cs="Arial"/>
                <w:bCs/>
                <w:iCs/>
                <w:noProof/>
                <w:sz w:val="20"/>
                <w:szCs w:val="24"/>
                <w:lang w:val="ro-RO"/>
              </w:rPr>
            </w:pPr>
            <w:r w:rsidRPr="00EB3CBC">
              <w:rPr>
                <w:rFonts w:ascii="Arial" w:eastAsia="Times New Roman" w:hAnsi="Arial" w:cs="Arial"/>
                <w:bCs/>
                <w:iCs/>
                <w:noProof/>
                <w:sz w:val="20"/>
                <w:szCs w:val="24"/>
                <w:lang w:val="ro-RO"/>
              </w:rPr>
              <w:t>dejectii animaliere (materii fecale, urina, inclusiv resturi de paie) colectate separat si tratate în afara incintei</w:t>
            </w:r>
          </w:p>
        </w:tc>
        <w:tc>
          <w:tcPr>
            <w:tcW w:w="1393" w:type="dxa"/>
            <w:shd w:val="clear" w:color="auto" w:fill="auto"/>
          </w:tcPr>
          <w:p w:rsidR="002146ED" w:rsidRPr="00EB3CBC" w:rsidRDefault="002146ED" w:rsidP="002146ED">
            <w:pPr>
              <w:spacing w:before="40" w:after="0" w:line="240" w:lineRule="auto"/>
              <w:jc w:val="both"/>
              <w:rPr>
                <w:rFonts w:ascii="Arial" w:eastAsia="Times New Roman" w:hAnsi="Arial" w:cs="Arial"/>
                <w:bCs/>
                <w:iCs/>
                <w:noProof/>
                <w:sz w:val="20"/>
                <w:szCs w:val="24"/>
                <w:lang w:val="ro-RO"/>
              </w:rPr>
            </w:pPr>
            <w:r w:rsidRPr="00EB3CBC">
              <w:rPr>
                <w:rFonts w:ascii="Arial" w:eastAsia="Times New Roman" w:hAnsi="Arial" w:cs="Arial"/>
                <w:bCs/>
                <w:iCs/>
                <w:noProof/>
                <w:sz w:val="20"/>
                <w:szCs w:val="24"/>
                <w:lang w:val="ro-RO"/>
              </w:rPr>
              <w:t>din activitatea de igienizare si vid sanitar</w:t>
            </w:r>
          </w:p>
        </w:tc>
        <w:tc>
          <w:tcPr>
            <w:tcW w:w="811" w:type="dxa"/>
            <w:shd w:val="clear" w:color="auto" w:fill="auto"/>
          </w:tcPr>
          <w:p w:rsidR="002146ED" w:rsidRPr="00EB3CBC" w:rsidRDefault="00D51D64" w:rsidP="002146ED">
            <w:pPr>
              <w:spacing w:before="40" w:after="0" w:line="240" w:lineRule="auto"/>
              <w:jc w:val="center"/>
              <w:rPr>
                <w:rFonts w:ascii="Arial" w:eastAsia="Times New Roman" w:hAnsi="Arial" w:cs="Arial"/>
                <w:bCs/>
                <w:iCs/>
                <w:noProof/>
                <w:sz w:val="20"/>
                <w:szCs w:val="20"/>
                <w:lang w:val="ro-RO"/>
              </w:rPr>
            </w:pPr>
            <w:r>
              <w:rPr>
                <w:rFonts w:ascii="Arial" w:hAnsi="Arial" w:cs="Arial"/>
                <w:sz w:val="20"/>
                <w:szCs w:val="20"/>
                <w:lang w:val="ro-RO"/>
              </w:rPr>
              <w:t>1125</w:t>
            </w:r>
          </w:p>
        </w:tc>
        <w:tc>
          <w:tcPr>
            <w:tcW w:w="900"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sz w:val="20"/>
                <w:szCs w:val="24"/>
                <w:lang w:val="ro-RO"/>
              </w:rPr>
            </w:pPr>
            <w:r w:rsidRPr="00EB3CBC">
              <w:rPr>
                <w:rFonts w:ascii="Arial" w:eastAsia="Times New Roman" w:hAnsi="Arial" w:cs="Arial"/>
                <w:bCs/>
                <w:iCs/>
                <w:noProof/>
                <w:sz w:val="20"/>
                <w:szCs w:val="24"/>
                <w:lang w:val="ro-RO"/>
              </w:rPr>
              <w:t>Tone/an</w:t>
            </w:r>
          </w:p>
        </w:tc>
        <w:tc>
          <w:tcPr>
            <w:tcW w:w="1260"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sz w:val="20"/>
                <w:szCs w:val="24"/>
                <w:lang w:val="ro-RO"/>
              </w:rPr>
            </w:pPr>
            <w:r w:rsidRPr="00EB3CBC">
              <w:rPr>
                <w:rFonts w:ascii="Arial" w:eastAsia="Times New Roman" w:hAnsi="Arial" w:cs="Arial"/>
                <w:bCs/>
                <w:iCs/>
                <w:noProof/>
                <w:sz w:val="20"/>
                <w:szCs w:val="24"/>
                <w:lang w:val="ro-RO"/>
              </w:rPr>
              <w:t>Valorificare</w:t>
            </w:r>
          </w:p>
        </w:tc>
        <w:tc>
          <w:tcPr>
            <w:tcW w:w="720"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sz w:val="20"/>
                <w:szCs w:val="24"/>
                <w:lang w:val="ro-RO"/>
              </w:rPr>
            </w:pPr>
            <w:r w:rsidRPr="00EB3CBC">
              <w:rPr>
                <w:rFonts w:ascii="Arial" w:eastAsia="Times New Roman" w:hAnsi="Arial" w:cs="Arial"/>
                <w:bCs/>
                <w:iCs/>
                <w:noProof/>
                <w:sz w:val="20"/>
                <w:szCs w:val="24"/>
                <w:lang w:val="ro-RO"/>
              </w:rPr>
              <w:t>R 3</w:t>
            </w:r>
          </w:p>
        </w:tc>
        <w:tc>
          <w:tcPr>
            <w:tcW w:w="1890"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sz w:val="20"/>
                <w:szCs w:val="24"/>
                <w:lang w:val="ro-RO"/>
              </w:rPr>
            </w:pPr>
            <w:r w:rsidRPr="00EB3CBC">
              <w:rPr>
                <w:rFonts w:ascii="Arial" w:eastAsia="Times New Roman" w:hAnsi="Arial" w:cs="Arial"/>
                <w:bCs/>
                <w:iCs/>
                <w:noProof/>
                <w:sz w:val="20"/>
                <w:szCs w:val="24"/>
                <w:lang w:val="ro-RO"/>
              </w:rPr>
              <w:t>Reciclarea/recuperarea de substante organice care nu sunt utilizate ca solventi (incluzand compostarea si alte procese de transformare biologica)</w:t>
            </w:r>
          </w:p>
        </w:tc>
      </w:tr>
      <w:tr w:rsidR="002146ED" w:rsidRPr="00EB3CBC" w:rsidTr="008F3AB6">
        <w:tc>
          <w:tcPr>
            <w:tcW w:w="929"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color w:val="000000"/>
                <w:sz w:val="20"/>
                <w:szCs w:val="24"/>
                <w:lang w:val="ro-RO"/>
              </w:rPr>
            </w:pPr>
            <w:r w:rsidRPr="00EB3CBC">
              <w:rPr>
                <w:rFonts w:ascii="Arial" w:eastAsia="Times New Roman" w:hAnsi="Arial" w:cs="Arial"/>
                <w:bCs/>
                <w:iCs/>
                <w:noProof/>
                <w:color w:val="000000"/>
                <w:sz w:val="20"/>
                <w:szCs w:val="24"/>
                <w:lang w:val="ro-RO"/>
              </w:rPr>
              <w:t>18 02 02*</w:t>
            </w:r>
          </w:p>
        </w:tc>
        <w:tc>
          <w:tcPr>
            <w:tcW w:w="2555"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color w:val="000000"/>
                <w:sz w:val="20"/>
                <w:szCs w:val="24"/>
                <w:lang w:val="ro-RO"/>
              </w:rPr>
            </w:pPr>
            <w:r w:rsidRPr="00EB3CBC">
              <w:rPr>
                <w:rFonts w:ascii="Arial" w:eastAsia="Times New Roman" w:hAnsi="Arial" w:cs="Arial"/>
                <w:bCs/>
                <w:iCs/>
                <w:noProof/>
                <w:color w:val="000000"/>
                <w:sz w:val="20"/>
                <w:szCs w:val="24"/>
                <w:lang w:val="ro-RO"/>
              </w:rPr>
              <w:t>deseuri a caror colectare si eliminare fac obiectul unor pr masuri speciale pentru prevenirea infectiilor</w:t>
            </w:r>
          </w:p>
        </w:tc>
        <w:tc>
          <w:tcPr>
            <w:tcW w:w="1393" w:type="dxa"/>
            <w:shd w:val="clear" w:color="auto" w:fill="auto"/>
          </w:tcPr>
          <w:p w:rsidR="002146ED" w:rsidRPr="00EB3CBC" w:rsidRDefault="002146ED" w:rsidP="002146ED">
            <w:pPr>
              <w:spacing w:before="40" w:after="0" w:line="240" w:lineRule="auto"/>
              <w:jc w:val="both"/>
              <w:rPr>
                <w:rFonts w:ascii="Arial" w:eastAsia="Times New Roman" w:hAnsi="Arial" w:cs="Arial"/>
                <w:bCs/>
                <w:iCs/>
                <w:noProof/>
                <w:color w:val="000000"/>
                <w:sz w:val="20"/>
                <w:szCs w:val="24"/>
                <w:lang w:val="ro-RO"/>
              </w:rPr>
            </w:pPr>
            <w:r w:rsidRPr="00EB3CBC">
              <w:rPr>
                <w:rFonts w:ascii="Arial" w:eastAsia="Times New Roman" w:hAnsi="Arial" w:cs="Arial"/>
                <w:bCs/>
                <w:iCs/>
                <w:noProof/>
                <w:color w:val="000000"/>
                <w:sz w:val="20"/>
                <w:szCs w:val="24"/>
                <w:lang w:val="ro-RO"/>
              </w:rPr>
              <w:t xml:space="preserve"> Aplicarea tratamentelor sanitar veterinare</w:t>
            </w:r>
          </w:p>
        </w:tc>
        <w:tc>
          <w:tcPr>
            <w:tcW w:w="811" w:type="dxa"/>
            <w:shd w:val="clear" w:color="auto" w:fill="auto"/>
          </w:tcPr>
          <w:p w:rsidR="002146ED" w:rsidRPr="00EB3CBC" w:rsidRDefault="00D51D64" w:rsidP="002146ED">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7,5</w:t>
            </w:r>
          </w:p>
        </w:tc>
        <w:tc>
          <w:tcPr>
            <w:tcW w:w="900" w:type="dxa"/>
            <w:shd w:val="clear" w:color="auto" w:fill="auto"/>
          </w:tcPr>
          <w:p w:rsidR="002146ED" w:rsidRPr="00EB3CBC" w:rsidRDefault="00D51D64" w:rsidP="002146ED">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kg</w:t>
            </w:r>
            <w:r w:rsidR="002146ED" w:rsidRPr="00EB3CBC">
              <w:rPr>
                <w:rFonts w:ascii="Arial" w:eastAsia="Times New Roman" w:hAnsi="Arial" w:cs="Arial"/>
                <w:bCs/>
                <w:iCs/>
                <w:noProof/>
                <w:color w:val="000000"/>
                <w:sz w:val="20"/>
                <w:szCs w:val="24"/>
                <w:lang w:val="ro-RO"/>
              </w:rPr>
              <w:t>/an</w:t>
            </w:r>
          </w:p>
        </w:tc>
        <w:tc>
          <w:tcPr>
            <w:tcW w:w="1260"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color w:val="000000"/>
                <w:sz w:val="20"/>
                <w:szCs w:val="24"/>
                <w:lang w:val="ro-RO"/>
              </w:rPr>
            </w:pPr>
            <w:r w:rsidRPr="00EB3CBC">
              <w:rPr>
                <w:rFonts w:ascii="Arial" w:eastAsia="Times New Roman" w:hAnsi="Arial" w:cs="Arial"/>
                <w:bCs/>
                <w:iCs/>
                <w:noProof/>
                <w:color w:val="000000"/>
                <w:sz w:val="20"/>
                <w:szCs w:val="24"/>
                <w:lang w:val="ro-RO"/>
              </w:rPr>
              <w:t>Eliminare</w:t>
            </w:r>
          </w:p>
        </w:tc>
        <w:tc>
          <w:tcPr>
            <w:tcW w:w="720"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color w:val="000000"/>
                <w:sz w:val="20"/>
                <w:szCs w:val="24"/>
                <w:lang w:val="ro-RO"/>
              </w:rPr>
            </w:pPr>
            <w:r w:rsidRPr="00EB3CBC">
              <w:rPr>
                <w:rFonts w:ascii="Arial" w:eastAsia="Times New Roman" w:hAnsi="Arial" w:cs="Arial"/>
                <w:bCs/>
                <w:iCs/>
                <w:noProof/>
                <w:color w:val="000000"/>
                <w:sz w:val="20"/>
                <w:szCs w:val="24"/>
                <w:lang w:val="ro-RO"/>
              </w:rPr>
              <w:t>D 10</w:t>
            </w:r>
          </w:p>
        </w:tc>
        <w:tc>
          <w:tcPr>
            <w:tcW w:w="1890"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color w:val="000000"/>
                <w:sz w:val="20"/>
                <w:szCs w:val="24"/>
                <w:lang w:val="ro-RO"/>
              </w:rPr>
            </w:pPr>
            <w:r w:rsidRPr="00EB3CBC">
              <w:rPr>
                <w:rFonts w:ascii="Arial" w:eastAsia="Times New Roman" w:hAnsi="Arial" w:cs="Arial"/>
                <w:bCs/>
                <w:iCs/>
                <w:noProof/>
                <w:color w:val="000000"/>
                <w:sz w:val="20"/>
                <w:szCs w:val="24"/>
                <w:lang w:val="ro-RO"/>
              </w:rPr>
              <w:t>Incinerarea pe sol</w:t>
            </w:r>
          </w:p>
        </w:tc>
      </w:tr>
      <w:tr w:rsidR="00D51D64" w:rsidRPr="00EB3CBC" w:rsidTr="008F3AB6">
        <w:tc>
          <w:tcPr>
            <w:tcW w:w="929" w:type="dxa"/>
            <w:shd w:val="clear" w:color="auto" w:fill="auto"/>
          </w:tcPr>
          <w:p w:rsidR="00D51D64" w:rsidRPr="00EB3CBC" w:rsidRDefault="00D51D64" w:rsidP="002146ED">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02 02 04</w:t>
            </w:r>
          </w:p>
        </w:tc>
        <w:tc>
          <w:tcPr>
            <w:tcW w:w="2555" w:type="dxa"/>
            <w:shd w:val="clear" w:color="auto" w:fill="auto"/>
          </w:tcPr>
          <w:p w:rsidR="00D51D64" w:rsidRPr="00D51D64" w:rsidRDefault="00D51D64" w:rsidP="00D51D64">
            <w:pPr>
              <w:spacing w:before="40" w:after="0" w:line="240" w:lineRule="auto"/>
              <w:jc w:val="center"/>
              <w:rPr>
                <w:rFonts w:ascii="Arial" w:eastAsia="Times New Roman" w:hAnsi="Arial" w:cs="Arial"/>
                <w:bCs/>
                <w:iCs/>
                <w:noProof/>
                <w:color w:val="000000"/>
                <w:sz w:val="20"/>
                <w:szCs w:val="24"/>
                <w:lang w:val="ro-RO"/>
              </w:rPr>
            </w:pPr>
            <w:r w:rsidRPr="00D51D64">
              <w:rPr>
                <w:rFonts w:ascii="Arial" w:eastAsia="Times New Roman" w:hAnsi="Arial" w:cs="Arial"/>
                <w:bCs/>
                <w:iCs/>
                <w:noProof/>
                <w:color w:val="000000"/>
                <w:sz w:val="20"/>
                <w:szCs w:val="24"/>
                <w:lang w:val="ro-RO"/>
              </w:rPr>
              <w:t>Namoluri provenite</w:t>
            </w:r>
          </w:p>
          <w:p w:rsidR="00D51D64" w:rsidRPr="00D51D64" w:rsidRDefault="00D51D64" w:rsidP="00D51D64">
            <w:pPr>
              <w:spacing w:before="40" w:after="0" w:line="240" w:lineRule="auto"/>
              <w:jc w:val="center"/>
              <w:rPr>
                <w:rFonts w:ascii="Arial" w:eastAsia="Times New Roman" w:hAnsi="Arial" w:cs="Arial"/>
                <w:bCs/>
                <w:iCs/>
                <w:noProof/>
                <w:color w:val="000000"/>
                <w:sz w:val="20"/>
                <w:szCs w:val="24"/>
                <w:lang w:val="ro-RO"/>
              </w:rPr>
            </w:pPr>
            <w:r w:rsidRPr="00D51D64">
              <w:rPr>
                <w:rFonts w:ascii="Arial" w:eastAsia="Times New Roman" w:hAnsi="Arial" w:cs="Arial"/>
                <w:bCs/>
                <w:iCs/>
                <w:noProof/>
                <w:color w:val="000000"/>
                <w:sz w:val="20"/>
                <w:szCs w:val="24"/>
                <w:lang w:val="ro-RO"/>
              </w:rPr>
              <w:t>de la epurarea</w:t>
            </w:r>
          </w:p>
          <w:p w:rsidR="00D51D64" w:rsidRPr="00D51D64" w:rsidRDefault="00D51D64" w:rsidP="00D51D64">
            <w:pPr>
              <w:spacing w:before="40" w:after="0" w:line="240" w:lineRule="auto"/>
              <w:jc w:val="center"/>
              <w:rPr>
                <w:rFonts w:ascii="Arial" w:eastAsia="Times New Roman" w:hAnsi="Arial" w:cs="Arial"/>
                <w:bCs/>
                <w:iCs/>
                <w:noProof/>
                <w:color w:val="000000"/>
                <w:sz w:val="20"/>
                <w:szCs w:val="24"/>
                <w:lang w:val="ro-RO"/>
              </w:rPr>
            </w:pPr>
            <w:r w:rsidRPr="00D51D64">
              <w:rPr>
                <w:rFonts w:ascii="Arial" w:eastAsia="Times New Roman" w:hAnsi="Arial" w:cs="Arial"/>
                <w:bCs/>
                <w:iCs/>
                <w:noProof/>
                <w:color w:val="000000"/>
                <w:sz w:val="20"/>
                <w:szCs w:val="24"/>
                <w:lang w:val="ro-RO"/>
              </w:rPr>
              <w:t>efluentilor proprii</w:t>
            </w:r>
          </w:p>
          <w:p w:rsidR="00D51D64" w:rsidRPr="00EB3CBC" w:rsidRDefault="00D51D64" w:rsidP="00D51D64">
            <w:pPr>
              <w:spacing w:before="40" w:after="0" w:line="240" w:lineRule="auto"/>
              <w:jc w:val="center"/>
              <w:rPr>
                <w:rFonts w:ascii="Arial" w:eastAsia="Times New Roman" w:hAnsi="Arial" w:cs="Arial"/>
                <w:bCs/>
                <w:iCs/>
                <w:noProof/>
                <w:color w:val="000000"/>
                <w:sz w:val="20"/>
                <w:szCs w:val="24"/>
                <w:lang w:val="ro-RO"/>
              </w:rPr>
            </w:pPr>
          </w:p>
        </w:tc>
        <w:tc>
          <w:tcPr>
            <w:tcW w:w="1393" w:type="dxa"/>
            <w:shd w:val="clear" w:color="auto" w:fill="auto"/>
          </w:tcPr>
          <w:p w:rsidR="00D51D64" w:rsidRPr="00EB3CBC" w:rsidRDefault="00D51D64" w:rsidP="00D51D64">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vidanjare</w:t>
            </w:r>
          </w:p>
        </w:tc>
        <w:tc>
          <w:tcPr>
            <w:tcW w:w="811" w:type="dxa"/>
            <w:shd w:val="clear" w:color="auto" w:fill="auto"/>
          </w:tcPr>
          <w:p w:rsidR="00D51D64" w:rsidRDefault="00D51D64" w:rsidP="00D51D64">
            <w:pPr>
              <w:spacing w:before="40" w:after="0" w:line="240" w:lineRule="auto"/>
              <w:jc w:val="center"/>
              <w:rPr>
                <w:rFonts w:ascii="Arial" w:eastAsia="Times New Roman" w:hAnsi="Arial" w:cs="Arial"/>
                <w:bCs/>
                <w:iCs/>
                <w:noProof/>
                <w:color w:val="000000"/>
                <w:sz w:val="20"/>
                <w:szCs w:val="24"/>
                <w:lang w:val="ro-RO"/>
              </w:rPr>
            </w:pPr>
            <w:r w:rsidRPr="00D51D64">
              <w:rPr>
                <w:rFonts w:ascii="Arial" w:eastAsia="Times New Roman" w:hAnsi="Arial" w:cs="Arial"/>
                <w:bCs/>
                <w:iCs/>
                <w:noProof/>
                <w:color w:val="000000"/>
                <w:sz w:val="20"/>
                <w:szCs w:val="24"/>
                <w:lang w:val="ro-RO"/>
              </w:rPr>
              <w:t>250</w:t>
            </w:r>
          </w:p>
        </w:tc>
        <w:tc>
          <w:tcPr>
            <w:tcW w:w="900" w:type="dxa"/>
            <w:shd w:val="clear" w:color="auto" w:fill="auto"/>
          </w:tcPr>
          <w:p w:rsidR="00D51D64" w:rsidRDefault="00D51D64" w:rsidP="00D51D64">
            <w:pPr>
              <w:spacing w:before="40" w:after="0" w:line="240" w:lineRule="auto"/>
              <w:jc w:val="center"/>
              <w:rPr>
                <w:rFonts w:ascii="Arial" w:eastAsia="Times New Roman" w:hAnsi="Arial" w:cs="Arial"/>
                <w:bCs/>
                <w:iCs/>
                <w:noProof/>
                <w:color w:val="000000"/>
                <w:sz w:val="20"/>
                <w:szCs w:val="24"/>
                <w:lang w:val="ro-RO"/>
              </w:rPr>
            </w:pPr>
            <w:r w:rsidRPr="00D51D64">
              <w:rPr>
                <w:rFonts w:ascii="Arial" w:eastAsia="Times New Roman" w:hAnsi="Arial" w:cs="Arial"/>
                <w:bCs/>
                <w:iCs/>
                <w:noProof/>
                <w:color w:val="000000"/>
                <w:sz w:val="20"/>
                <w:szCs w:val="24"/>
                <w:lang w:val="ro-RO"/>
              </w:rPr>
              <w:t>Tone/an</w:t>
            </w:r>
          </w:p>
        </w:tc>
        <w:tc>
          <w:tcPr>
            <w:tcW w:w="1260" w:type="dxa"/>
            <w:shd w:val="clear" w:color="auto" w:fill="auto"/>
          </w:tcPr>
          <w:p w:rsidR="00D51D64" w:rsidRPr="00EB3CBC" w:rsidRDefault="00D51D64" w:rsidP="002146ED">
            <w:pPr>
              <w:spacing w:before="40" w:after="0" w:line="240" w:lineRule="auto"/>
              <w:jc w:val="center"/>
              <w:rPr>
                <w:rFonts w:ascii="Arial" w:eastAsia="Times New Roman" w:hAnsi="Arial" w:cs="Arial"/>
                <w:bCs/>
                <w:iCs/>
                <w:noProof/>
                <w:color w:val="000000"/>
                <w:sz w:val="20"/>
                <w:szCs w:val="24"/>
                <w:lang w:val="ro-RO"/>
              </w:rPr>
            </w:pPr>
          </w:p>
        </w:tc>
        <w:tc>
          <w:tcPr>
            <w:tcW w:w="720" w:type="dxa"/>
            <w:shd w:val="clear" w:color="auto" w:fill="auto"/>
          </w:tcPr>
          <w:p w:rsidR="00D51D64" w:rsidRPr="00EB3CBC" w:rsidRDefault="00D51D64" w:rsidP="002146ED">
            <w:pPr>
              <w:spacing w:before="40" w:after="0" w:line="240" w:lineRule="auto"/>
              <w:jc w:val="center"/>
              <w:rPr>
                <w:rFonts w:ascii="Arial" w:eastAsia="Times New Roman" w:hAnsi="Arial" w:cs="Arial"/>
                <w:bCs/>
                <w:iCs/>
                <w:noProof/>
                <w:color w:val="000000"/>
                <w:sz w:val="20"/>
                <w:szCs w:val="24"/>
                <w:lang w:val="ro-RO"/>
              </w:rPr>
            </w:pPr>
          </w:p>
        </w:tc>
        <w:tc>
          <w:tcPr>
            <w:tcW w:w="1890" w:type="dxa"/>
            <w:shd w:val="clear" w:color="auto" w:fill="auto"/>
          </w:tcPr>
          <w:p w:rsidR="00D51D64" w:rsidRPr="00EB3CBC" w:rsidRDefault="00D51D64" w:rsidP="002146ED">
            <w:pPr>
              <w:spacing w:before="40" w:after="0" w:line="240" w:lineRule="auto"/>
              <w:jc w:val="center"/>
              <w:rPr>
                <w:rFonts w:ascii="Arial" w:eastAsia="Times New Roman" w:hAnsi="Arial" w:cs="Arial"/>
                <w:bCs/>
                <w:iCs/>
                <w:noProof/>
                <w:color w:val="000000"/>
                <w:sz w:val="20"/>
                <w:szCs w:val="24"/>
                <w:lang w:val="ro-RO"/>
              </w:rPr>
            </w:pPr>
          </w:p>
        </w:tc>
      </w:tr>
    </w:tbl>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Times New Roman" w:hAnsi="Arial" w:cs="Arial"/>
          <w:b/>
          <w:bCs/>
          <w:iCs/>
          <w:noProof/>
          <w:sz w:val="24"/>
          <w:szCs w:val="24"/>
          <w:lang w:val="ro-RO"/>
        </w:rPr>
        <w:t>11.1.1.</w:t>
      </w:r>
      <w:r w:rsidRPr="00EB3CBC">
        <w:rPr>
          <w:rFonts w:ascii="Arial" w:eastAsia="Calibri" w:hAnsi="Arial" w:cs="Arial"/>
          <w:sz w:val="24"/>
          <w:szCs w:val="24"/>
          <w:lang w:val="ro-RO"/>
        </w:rPr>
        <w:t>Schimbarea contractelor cu firmele autorizate în valorificare/eliminare deşeuri se va comunica la APM Ialomita şi GNM – Comisariatul Judeţean Ialomita.</w:t>
      </w:r>
    </w:p>
    <w:p w:rsidR="002146ED" w:rsidRPr="00EB3CBC" w:rsidRDefault="002146ED" w:rsidP="002146ED">
      <w:pPr>
        <w:spacing w:after="0" w:line="240" w:lineRule="auto"/>
        <w:jc w:val="both"/>
        <w:rPr>
          <w:rFonts w:ascii="Arial" w:eastAsia="Calibri" w:hAnsi="Arial" w:cs="Arial"/>
          <w:b/>
          <w:bCs/>
          <w:i/>
          <w:sz w:val="24"/>
          <w:szCs w:val="24"/>
          <w:lang w:val="ro-RO"/>
        </w:rPr>
      </w:pPr>
      <w:r w:rsidRPr="00EB3CBC">
        <w:rPr>
          <w:rFonts w:ascii="Arial" w:eastAsia="Calibri" w:hAnsi="Arial" w:cs="Arial"/>
          <w:b/>
          <w:bCs/>
          <w:i/>
          <w:sz w:val="24"/>
          <w:szCs w:val="24"/>
          <w:lang w:val="ro-RO"/>
        </w:rPr>
        <w:t>Titularul activităţii are obligaţia evitării producerii deşeurilor, dar în cazul în care aceasta nu poate fi evitată, valorificarea lor, iar în caz de imposibilitate tehnică şi economică, neutralizarea şi eliminarea acestora, evitându-se impactul asupra mediului.</w:t>
      </w:r>
    </w:p>
    <w:p w:rsidR="002146ED" w:rsidRPr="00EB3CBC" w:rsidRDefault="002146ED" w:rsidP="002146ED">
      <w:pPr>
        <w:numPr>
          <w:ilvl w:val="0"/>
          <w:numId w:val="13"/>
        </w:numPr>
        <w:spacing w:after="0" w:line="240" w:lineRule="auto"/>
        <w:ind w:left="731" w:hanging="357"/>
        <w:jc w:val="both"/>
        <w:rPr>
          <w:rFonts w:ascii="Arial" w:eastAsia="Calibri" w:hAnsi="Arial" w:cs="Arial"/>
          <w:bCs/>
          <w:sz w:val="24"/>
          <w:szCs w:val="24"/>
          <w:lang w:val="ro-RO"/>
        </w:rPr>
      </w:pPr>
      <w:r w:rsidRPr="00EB3CBC">
        <w:rPr>
          <w:rFonts w:ascii="Arial" w:eastAsia="Calibri" w:hAnsi="Arial" w:cs="Arial"/>
          <w:bCs/>
          <w:sz w:val="24"/>
          <w:szCs w:val="24"/>
          <w:lang w:val="ro-RO"/>
        </w:rPr>
        <w:t>Aprovizionarea cu materii prime şi materiale auxiliare se va face astfel încât să nu se creeze stocuri, care prin depreciere să duca la formarea de deşeuri.</w:t>
      </w:r>
    </w:p>
    <w:p w:rsidR="002146ED" w:rsidRPr="00EB3CBC" w:rsidRDefault="002146ED" w:rsidP="002146ED">
      <w:pPr>
        <w:numPr>
          <w:ilvl w:val="0"/>
          <w:numId w:val="13"/>
        </w:numPr>
        <w:spacing w:after="0" w:line="240" w:lineRule="auto"/>
        <w:ind w:left="731" w:hanging="357"/>
        <w:jc w:val="both"/>
        <w:rPr>
          <w:rFonts w:ascii="Arial" w:eastAsia="Calibri" w:hAnsi="Arial" w:cs="Arial"/>
          <w:bCs/>
          <w:sz w:val="24"/>
          <w:szCs w:val="24"/>
          <w:lang w:val="ro-RO"/>
        </w:rPr>
      </w:pPr>
      <w:r w:rsidRPr="00EB3CBC">
        <w:rPr>
          <w:rFonts w:ascii="Arial" w:eastAsia="Calibri" w:hAnsi="Arial" w:cs="Arial"/>
          <w:bCs/>
          <w:sz w:val="24"/>
          <w:szCs w:val="24"/>
          <w:lang w:val="ro-RO"/>
        </w:rPr>
        <w:t xml:space="preserve">Eliminarea sau recuperarea deşeurilor trebuie să se desfăşoare aşa cum s-a precizat în Cap 11 al prezentei autorizaţii şi în conformitate cu legislaţia naţionala în domeniu. Nu trebuie eliminate sau recuperate alte deşeuri nici pe amplasament, nici </w:t>
      </w:r>
      <w:r w:rsidRPr="00EB3CBC">
        <w:rPr>
          <w:rFonts w:ascii="Arial" w:eastAsia="Calibri" w:hAnsi="Arial" w:cs="Arial"/>
          <w:bCs/>
          <w:sz w:val="24"/>
          <w:szCs w:val="24"/>
          <w:lang w:val="ro-RO"/>
        </w:rPr>
        <w:lastRenderedPageBreak/>
        <w:t>în afara amplasamentului, fără a informa în prealabil autoritatea competenta pentru protecţia mediului şi fără acordul scris al acestuia.</w:t>
      </w:r>
    </w:p>
    <w:p w:rsidR="002146ED" w:rsidRPr="00EB3CBC" w:rsidRDefault="002146ED" w:rsidP="002146ED">
      <w:pPr>
        <w:numPr>
          <w:ilvl w:val="0"/>
          <w:numId w:val="13"/>
        </w:numPr>
        <w:spacing w:after="0" w:line="240" w:lineRule="auto"/>
        <w:ind w:left="737"/>
        <w:jc w:val="both"/>
        <w:rPr>
          <w:rFonts w:ascii="Arial" w:eastAsia="Calibri" w:hAnsi="Arial" w:cs="Arial"/>
          <w:bCs/>
          <w:sz w:val="24"/>
          <w:szCs w:val="24"/>
          <w:lang w:val="ro-RO"/>
        </w:rPr>
      </w:pPr>
      <w:r w:rsidRPr="00EB3CBC">
        <w:rPr>
          <w:rFonts w:ascii="Arial" w:eastAsia="Calibri" w:hAnsi="Arial" w:cs="Arial"/>
          <w:bCs/>
          <w:sz w:val="24"/>
          <w:szCs w:val="24"/>
          <w:lang w:val="ro-RO"/>
        </w:rPr>
        <w:t>Prezenta autorizaţie se va aplica activităţilor de management al deşeurilor de la punctul de colectare pana la punctul de eliminare sau recuperare.</w:t>
      </w:r>
    </w:p>
    <w:p w:rsidR="002146ED" w:rsidRPr="00EB3CBC" w:rsidRDefault="002146ED" w:rsidP="002146ED">
      <w:pPr>
        <w:numPr>
          <w:ilvl w:val="0"/>
          <w:numId w:val="13"/>
        </w:numPr>
        <w:spacing w:after="0" w:line="240" w:lineRule="auto"/>
        <w:ind w:left="737"/>
        <w:jc w:val="both"/>
        <w:rPr>
          <w:rFonts w:ascii="Arial" w:eastAsia="Calibri" w:hAnsi="Arial" w:cs="Arial"/>
          <w:sz w:val="24"/>
          <w:szCs w:val="24"/>
          <w:lang w:val="ro-RO"/>
        </w:rPr>
      </w:pPr>
      <w:r w:rsidRPr="00EB3CBC">
        <w:rPr>
          <w:rFonts w:ascii="Arial" w:eastAsia="Calibri" w:hAnsi="Arial" w:cs="Arial"/>
          <w:sz w:val="24"/>
          <w:szCs w:val="24"/>
          <w:lang w:val="ro-RO"/>
        </w:rPr>
        <w:t>Titularul autorizaţiei trebuie să se asigure ca deşeurile transferate către o alta persoana sunt ambalate şi etichetate în conformitate cu standardele naţionale, europene şi cu oricare alte standarde  în vigoare  privind etichetarea.</w:t>
      </w:r>
    </w:p>
    <w:p w:rsidR="002146ED" w:rsidRPr="00EB3CBC" w:rsidRDefault="002146ED" w:rsidP="002146ED">
      <w:pPr>
        <w:numPr>
          <w:ilvl w:val="0"/>
          <w:numId w:val="13"/>
        </w:numPr>
        <w:spacing w:after="0" w:line="240" w:lineRule="auto"/>
        <w:ind w:left="737" w:hanging="357"/>
        <w:jc w:val="both"/>
        <w:rPr>
          <w:rFonts w:ascii="Arial" w:eastAsia="Calibri" w:hAnsi="Arial" w:cs="Arial"/>
          <w:sz w:val="24"/>
          <w:szCs w:val="24"/>
          <w:lang w:val="ro-RO"/>
        </w:rPr>
      </w:pPr>
      <w:r w:rsidRPr="00EB3CBC">
        <w:rPr>
          <w:rFonts w:ascii="Arial" w:eastAsia="Calibri" w:hAnsi="Arial" w:cs="Arial"/>
          <w:sz w:val="24"/>
          <w:szCs w:val="24"/>
          <w:lang w:val="ro-RO"/>
        </w:rPr>
        <w:t>Un registru complet pe probleme legate de operaţiunile şi practicile de management al deşeurilor de pe acest amplasament, care trebuie pus în orice moment la dispoziţia GNM CJ Ialomita-persoane autorizate pentru inspecţie, trebuie păstrat de către titularul autorizaţiei.</w:t>
      </w:r>
    </w:p>
    <w:p w:rsidR="002146ED" w:rsidRPr="00EB3CBC" w:rsidRDefault="002146ED" w:rsidP="002146ED">
      <w:pPr>
        <w:numPr>
          <w:ilvl w:val="0"/>
          <w:numId w:val="13"/>
        </w:numPr>
        <w:spacing w:after="0" w:line="240" w:lineRule="auto"/>
        <w:ind w:hanging="357"/>
        <w:jc w:val="both"/>
        <w:rPr>
          <w:rFonts w:ascii="Arial" w:eastAsia="Times New Roman" w:hAnsi="Arial" w:cs="Arial"/>
          <w:bCs/>
          <w:sz w:val="24"/>
          <w:szCs w:val="24"/>
          <w:lang w:val="ro-RO"/>
        </w:rPr>
      </w:pPr>
      <w:r w:rsidRPr="00EB3CBC">
        <w:rPr>
          <w:rFonts w:ascii="Arial" w:eastAsia="Times New Roman" w:hAnsi="Arial" w:cs="Arial"/>
          <w:sz w:val="24"/>
          <w:szCs w:val="24"/>
          <w:lang w:val="ro-RO"/>
        </w:rPr>
        <w:t xml:space="preserve">Gestionarea tuturor categoriilor de deşeuri se va realiza cu respectarea stricta a prevederilor </w:t>
      </w:r>
      <w:r w:rsidRPr="00EB3CBC">
        <w:rPr>
          <w:rFonts w:ascii="Arial" w:eastAsia="Times New Roman" w:hAnsi="Arial" w:cs="Arial"/>
          <w:bCs/>
          <w:sz w:val="24"/>
          <w:szCs w:val="24"/>
          <w:lang w:val="ro-RO"/>
        </w:rPr>
        <w:t>Legii nr.211/2010 privind regimul deşeurilor.</w:t>
      </w:r>
    </w:p>
    <w:p w:rsidR="002146ED" w:rsidRPr="00EB3CBC" w:rsidRDefault="002146ED" w:rsidP="002146ED">
      <w:pPr>
        <w:numPr>
          <w:ilvl w:val="0"/>
          <w:numId w:val="13"/>
        </w:numPr>
        <w:spacing w:after="0" w:line="240" w:lineRule="auto"/>
        <w:ind w:left="737"/>
        <w:jc w:val="both"/>
        <w:rPr>
          <w:rFonts w:ascii="Arial" w:eastAsia="Calibri" w:hAnsi="Arial" w:cs="Arial"/>
          <w:bCs/>
          <w:sz w:val="24"/>
          <w:szCs w:val="24"/>
          <w:lang w:val="ro-RO"/>
        </w:rPr>
      </w:pPr>
      <w:r w:rsidRPr="00EB3CBC">
        <w:rPr>
          <w:rFonts w:ascii="Arial" w:eastAsia="Calibri" w:hAnsi="Arial" w:cs="Arial"/>
          <w:bCs/>
          <w:sz w:val="24"/>
          <w:szCs w:val="24"/>
          <w:lang w:val="ro-RO"/>
        </w:rPr>
        <w:t>Deşeurile vor fi depozitate astfel încât să se prevină orice contaminare a solului şi a apei (subterane şi de suprafaţă).</w:t>
      </w:r>
    </w:p>
    <w:p w:rsidR="002146ED" w:rsidRPr="00EB3CBC" w:rsidRDefault="002146ED" w:rsidP="002146ED">
      <w:pPr>
        <w:autoSpaceDE w:val="0"/>
        <w:autoSpaceDN w:val="0"/>
        <w:adjustRightInd w:val="0"/>
        <w:spacing w:before="120" w:after="0" w:line="240" w:lineRule="auto"/>
        <w:jc w:val="both"/>
        <w:rPr>
          <w:rFonts w:ascii="Arial" w:eastAsia="Times New Roman" w:hAnsi="Arial" w:cs="Arial"/>
          <w:b/>
          <w:bCs/>
          <w:iCs/>
          <w:noProof/>
          <w:sz w:val="24"/>
          <w:szCs w:val="24"/>
          <w:lang w:val="ro-RO"/>
        </w:rPr>
      </w:pPr>
      <w:r w:rsidRPr="00EB3CBC">
        <w:rPr>
          <w:rFonts w:ascii="Arial" w:eastAsia="Calibri" w:hAnsi="Arial" w:cs="Arial"/>
          <w:bCs/>
          <w:sz w:val="24"/>
          <w:szCs w:val="24"/>
          <w:lang w:val="ro-RO"/>
        </w:rPr>
        <w:t>Titularul activităţii are obligaţia de a colecta selectiv deşeurile menajere.</w:t>
      </w:r>
    </w:p>
    <w:p w:rsidR="002146ED" w:rsidRPr="00EB3CBC" w:rsidRDefault="002146ED" w:rsidP="00EB7A53">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EB3CBC">
        <w:rPr>
          <w:rFonts w:ascii="Arial" w:eastAsia="Times New Roman" w:hAnsi="Arial" w:cs="Arial"/>
          <w:b/>
          <w:bCs/>
          <w:noProof/>
          <w:color w:val="000000"/>
          <w:sz w:val="24"/>
          <w:szCs w:val="24"/>
          <w:lang w:val="ro-RO"/>
        </w:rPr>
        <w:t>11.2. Deşeuri colectate</w:t>
      </w:r>
      <w:r w:rsidR="00EB7A53">
        <w:rPr>
          <w:rFonts w:ascii="Arial" w:eastAsia="Times New Roman" w:hAnsi="Arial" w:cs="Arial"/>
          <w:b/>
          <w:bCs/>
          <w:noProof/>
          <w:color w:val="000000"/>
          <w:sz w:val="24"/>
          <w:szCs w:val="24"/>
          <w:lang w:val="ro-RO"/>
        </w:rPr>
        <w:t xml:space="preserve"> -</w:t>
      </w:r>
      <w:r w:rsidRPr="00EB3CBC">
        <w:rPr>
          <w:rFonts w:ascii="Arial" w:eastAsia="Times New Roman" w:hAnsi="Arial" w:cs="Arial"/>
          <w:bCs/>
          <w:noProof/>
          <w:color w:val="000000"/>
          <w:sz w:val="24"/>
          <w:szCs w:val="24"/>
          <w:lang w:val="ro-RO"/>
        </w:rPr>
        <w:t>Nu este cazul</w:t>
      </w:r>
      <w:r w:rsidRPr="00EB3CBC">
        <w:rPr>
          <w:rFonts w:ascii="Arial" w:eastAsia="Times New Roman" w:hAnsi="Arial" w:cs="Arial"/>
          <w:b/>
          <w:bCs/>
          <w:noProof/>
          <w:color w:val="000000"/>
          <w:sz w:val="24"/>
          <w:szCs w:val="24"/>
          <w:lang w:val="ro-RO"/>
        </w:rPr>
        <w:tab/>
      </w:r>
    </w:p>
    <w:p w:rsidR="002146ED" w:rsidRPr="00EB3CBC" w:rsidRDefault="002146ED" w:rsidP="00EB7A53">
      <w:pPr>
        <w:autoSpaceDE w:val="0"/>
        <w:autoSpaceDN w:val="0"/>
        <w:adjustRightInd w:val="0"/>
        <w:spacing w:after="0" w:line="240" w:lineRule="auto"/>
        <w:ind w:firstLine="720"/>
        <w:jc w:val="both"/>
        <w:rPr>
          <w:rFonts w:ascii="Arial" w:eastAsia="Calibri" w:hAnsi="Arial" w:cs="Arial"/>
          <w:b/>
          <w:sz w:val="24"/>
          <w:szCs w:val="24"/>
          <w:lang w:val="ro-RO"/>
        </w:rPr>
      </w:pPr>
      <w:r w:rsidRPr="00EB3CBC">
        <w:rPr>
          <w:rFonts w:ascii="Arial" w:eastAsia="Calibri" w:hAnsi="Arial" w:cs="Arial"/>
          <w:b/>
          <w:sz w:val="24"/>
          <w:szCs w:val="24"/>
          <w:lang w:val="ro-RO"/>
        </w:rPr>
        <w:t>Deşeuri comercializate</w:t>
      </w:r>
      <w:r w:rsidR="00EB7A53">
        <w:rPr>
          <w:rFonts w:ascii="Arial" w:eastAsia="Calibri" w:hAnsi="Arial" w:cs="Arial"/>
          <w:b/>
          <w:sz w:val="24"/>
          <w:szCs w:val="24"/>
          <w:lang w:val="ro-RO"/>
        </w:rPr>
        <w:t>-</w:t>
      </w:r>
      <w:r w:rsidRPr="00EB3CBC">
        <w:rPr>
          <w:rFonts w:ascii="Arial" w:eastAsia="Times New Roman" w:hAnsi="Arial" w:cs="Arial"/>
          <w:bCs/>
          <w:noProof/>
          <w:color w:val="000000"/>
          <w:sz w:val="24"/>
          <w:szCs w:val="24"/>
          <w:lang w:val="ro-RO"/>
        </w:rPr>
        <w:t>Nu este cazul</w:t>
      </w:r>
    </w:p>
    <w:p w:rsidR="002146ED" w:rsidRPr="00EB7A53" w:rsidRDefault="002146ED" w:rsidP="00EB7A53">
      <w:pPr>
        <w:autoSpaceDE w:val="0"/>
        <w:autoSpaceDN w:val="0"/>
        <w:adjustRightInd w:val="0"/>
        <w:spacing w:after="0" w:line="240" w:lineRule="auto"/>
        <w:ind w:firstLine="720"/>
        <w:jc w:val="both"/>
        <w:rPr>
          <w:rFonts w:ascii="Arial" w:eastAsia="Calibri" w:hAnsi="Arial" w:cs="Arial"/>
          <w:b/>
          <w:sz w:val="24"/>
          <w:szCs w:val="24"/>
          <w:lang w:val="ro-RO"/>
        </w:rPr>
      </w:pPr>
      <w:r w:rsidRPr="00EB3CBC">
        <w:rPr>
          <w:rFonts w:ascii="Arial" w:eastAsia="Calibri" w:hAnsi="Arial" w:cs="Arial"/>
          <w:b/>
          <w:sz w:val="24"/>
          <w:szCs w:val="24"/>
          <w:lang w:val="ro-RO"/>
        </w:rPr>
        <w:t>Deşeuri de echipamente electrice şi electronice colectate</w:t>
      </w:r>
      <w:r w:rsidR="00EB7A53">
        <w:rPr>
          <w:rFonts w:ascii="Arial" w:eastAsia="Calibri" w:hAnsi="Arial" w:cs="Arial"/>
          <w:b/>
          <w:sz w:val="24"/>
          <w:szCs w:val="24"/>
          <w:lang w:val="ro-RO"/>
        </w:rPr>
        <w:t>-</w:t>
      </w:r>
      <w:r w:rsidRPr="00EB3CBC">
        <w:rPr>
          <w:rFonts w:ascii="Arial" w:eastAsia="Times New Roman" w:hAnsi="Arial" w:cs="Arial"/>
          <w:bCs/>
          <w:noProof/>
          <w:color w:val="000000"/>
          <w:sz w:val="24"/>
          <w:szCs w:val="24"/>
          <w:lang w:val="ro-RO"/>
        </w:rPr>
        <w:t>Nu este cazul</w:t>
      </w:r>
    </w:p>
    <w:p w:rsidR="002146ED" w:rsidRPr="00EB7A53" w:rsidRDefault="002146ED" w:rsidP="00EB7A53">
      <w:pPr>
        <w:autoSpaceDE w:val="0"/>
        <w:autoSpaceDN w:val="0"/>
        <w:adjustRightInd w:val="0"/>
        <w:spacing w:after="0" w:line="240" w:lineRule="auto"/>
        <w:ind w:firstLine="720"/>
        <w:jc w:val="both"/>
        <w:rPr>
          <w:rFonts w:ascii="Arial" w:eastAsia="Calibri" w:hAnsi="Arial" w:cs="Arial"/>
          <w:b/>
          <w:sz w:val="24"/>
          <w:szCs w:val="24"/>
          <w:lang w:val="ro-RO"/>
        </w:rPr>
      </w:pPr>
      <w:r w:rsidRPr="00EB3CBC">
        <w:rPr>
          <w:rFonts w:ascii="Arial" w:eastAsia="Calibri" w:hAnsi="Arial" w:cs="Arial"/>
          <w:b/>
          <w:sz w:val="24"/>
          <w:szCs w:val="24"/>
          <w:lang w:val="ro-RO"/>
        </w:rPr>
        <w:t>Deşeuri de baterii şi acumulatori colectate</w:t>
      </w:r>
      <w:r w:rsidR="00EB7A53">
        <w:rPr>
          <w:rFonts w:ascii="Arial" w:eastAsia="Calibri" w:hAnsi="Arial" w:cs="Arial"/>
          <w:b/>
          <w:sz w:val="24"/>
          <w:szCs w:val="24"/>
          <w:lang w:val="ro-RO"/>
        </w:rPr>
        <w:t>-</w:t>
      </w:r>
      <w:r w:rsidRPr="00EB3CBC">
        <w:rPr>
          <w:rFonts w:ascii="Arial" w:eastAsia="Times New Roman" w:hAnsi="Arial" w:cs="Arial"/>
          <w:bCs/>
          <w:noProof/>
          <w:color w:val="000000"/>
          <w:sz w:val="24"/>
          <w:szCs w:val="24"/>
          <w:lang w:val="ro-RO"/>
        </w:rPr>
        <w:t>Nu este cazul</w:t>
      </w:r>
    </w:p>
    <w:p w:rsidR="002146ED" w:rsidRPr="00EB3CBC" w:rsidRDefault="002146ED" w:rsidP="002146ED">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EB3CBC">
        <w:rPr>
          <w:rFonts w:ascii="Arial" w:eastAsia="Times New Roman" w:hAnsi="Arial" w:cs="Arial"/>
          <w:b/>
          <w:bCs/>
          <w:noProof/>
          <w:color w:val="000000"/>
          <w:sz w:val="24"/>
          <w:szCs w:val="24"/>
          <w:lang w:val="ro-RO"/>
        </w:rPr>
        <w:t>11.3. Deşeuri stocate temporar</w:t>
      </w:r>
    </w:p>
    <w:tbl>
      <w:tblPr>
        <w:tblW w:w="995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4159"/>
        <w:gridCol w:w="971"/>
        <w:gridCol w:w="810"/>
        <w:gridCol w:w="2752"/>
      </w:tblGrid>
      <w:tr w:rsidR="002146ED" w:rsidRPr="00EB3CBC" w:rsidTr="008F3AB6">
        <w:tc>
          <w:tcPr>
            <w:tcW w:w="1260" w:type="dxa"/>
            <w:shd w:val="clear" w:color="auto" w:fill="C0C0C0"/>
            <w:vAlign w:val="center"/>
          </w:tcPr>
          <w:p w:rsidR="002146ED" w:rsidRPr="00EB3CBC" w:rsidRDefault="002146ED" w:rsidP="002146ED">
            <w:pPr>
              <w:spacing w:before="40" w:after="0" w:line="240" w:lineRule="auto"/>
              <w:jc w:val="center"/>
              <w:rPr>
                <w:rFonts w:ascii="Arial" w:eastAsia="Times New Roman" w:hAnsi="Arial" w:cs="Arial"/>
                <w:b/>
                <w:bCs/>
                <w:noProof/>
                <w:color w:val="000000"/>
                <w:sz w:val="20"/>
                <w:szCs w:val="24"/>
                <w:lang w:val="ro-RO"/>
              </w:rPr>
            </w:pPr>
            <w:r w:rsidRPr="00EB3CBC">
              <w:rPr>
                <w:rFonts w:ascii="Arial" w:eastAsia="Times New Roman" w:hAnsi="Arial" w:cs="Arial"/>
                <w:b/>
                <w:bCs/>
                <w:noProof/>
                <w:color w:val="000000"/>
                <w:sz w:val="20"/>
                <w:szCs w:val="24"/>
                <w:lang w:val="ro-RO"/>
              </w:rPr>
              <w:t>Cod deșeu</w:t>
            </w:r>
          </w:p>
        </w:tc>
        <w:tc>
          <w:tcPr>
            <w:tcW w:w="4159" w:type="dxa"/>
            <w:shd w:val="clear" w:color="auto" w:fill="C0C0C0"/>
            <w:vAlign w:val="center"/>
          </w:tcPr>
          <w:p w:rsidR="002146ED" w:rsidRPr="00EB3CBC" w:rsidRDefault="002146ED" w:rsidP="002146ED">
            <w:pPr>
              <w:spacing w:before="40" w:after="0" w:line="240" w:lineRule="auto"/>
              <w:jc w:val="center"/>
              <w:rPr>
                <w:rFonts w:ascii="Arial" w:eastAsia="Times New Roman" w:hAnsi="Arial" w:cs="Arial"/>
                <w:b/>
                <w:bCs/>
                <w:noProof/>
                <w:color w:val="000000"/>
                <w:sz w:val="20"/>
                <w:szCs w:val="24"/>
                <w:lang w:val="ro-RO"/>
              </w:rPr>
            </w:pPr>
            <w:r w:rsidRPr="00EB3CBC">
              <w:rPr>
                <w:rFonts w:ascii="Arial" w:eastAsia="Times New Roman" w:hAnsi="Arial" w:cs="Arial"/>
                <w:b/>
                <w:bCs/>
                <w:noProof/>
                <w:color w:val="000000"/>
                <w:sz w:val="20"/>
                <w:szCs w:val="24"/>
                <w:lang w:val="ro-RO"/>
              </w:rPr>
              <w:t>Denumire deșeu</w:t>
            </w:r>
          </w:p>
        </w:tc>
        <w:tc>
          <w:tcPr>
            <w:tcW w:w="971" w:type="dxa"/>
            <w:shd w:val="clear" w:color="auto" w:fill="C0C0C0"/>
            <w:vAlign w:val="center"/>
          </w:tcPr>
          <w:p w:rsidR="002146ED" w:rsidRPr="00EB3CBC" w:rsidRDefault="002146ED" w:rsidP="002146ED">
            <w:pPr>
              <w:spacing w:before="40" w:after="0" w:line="240" w:lineRule="auto"/>
              <w:jc w:val="center"/>
              <w:rPr>
                <w:rFonts w:ascii="Arial" w:eastAsia="Times New Roman" w:hAnsi="Arial" w:cs="Arial"/>
                <w:b/>
                <w:bCs/>
                <w:noProof/>
                <w:color w:val="000000"/>
                <w:sz w:val="20"/>
                <w:szCs w:val="24"/>
                <w:lang w:val="ro-RO"/>
              </w:rPr>
            </w:pPr>
            <w:r w:rsidRPr="00EB3CBC">
              <w:rPr>
                <w:rFonts w:ascii="Arial" w:eastAsia="Times New Roman" w:hAnsi="Arial" w:cs="Arial"/>
                <w:b/>
                <w:bCs/>
                <w:noProof/>
                <w:color w:val="000000"/>
                <w:sz w:val="20"/>
                <w:szCs w:val="24"/>
                <w:lang w:val="ro-RO"/>
              </w:rPr>
              <w:t>Cantitate</w:t>
            </w:r>
          </w:p>
        </w:tc>
        <w:tc>
          <w:tcPr>
            <w:tcW w:w="810" w:type="dxa"/>
            <w:shd w:val="clear" w:color="auto" w:fill="C0C0C0"/>
            <w:vAlign w:val="center"/>
          </w:tcPr>
          <w:p w:rsidR="002146ED" w:rsidRPr="00EB3CBC" w:rsidRDefault="002146ED" w:rsidP="002146ED">
            <w:pPr>
              <w:spacing w:before="40" w:after="0" w:line="240" w:lineRule="auto"/>
              <w:jc w:val="center"/>
              <w:rPr>
                <w:rFonts w:ascii="Arial" w:eastAsia="Times New Roman" w:hAnsi="Arial" w:cs="Arial"/>
                <w:b/>
                <w:bCs/>
                <w:noProof/>
                <w:color w:val="000000"/>
                <w:sz w:val="20"/>
                <w:szCs w:val="24"/>
                <w:lang w:val="ro-RO"/>
              </w:rPr>
            </w:pPr>
            <w:r w:rsidRPr="00EB3CBC">
              <w:rPr>
                <w:rFonts w:ascii="Arial" w:eastAsia="Times New Roman" w:hAnsi="Arial" w:cs="Arial"/>
                <w:b/>
                <w:bCs/>
                <w:noProof/>
                <w:color w:val="000000"/>
                <w:sz w:val="20"/>
                <w:szCs w:val="24"/>
                <w:lang w:val="ro-RO"/>
              </w:rPr>
              <w:t>UM</w:t>
            </w:r>
          </w:p>
        </w:tc>
        <w:tc>
          <w:tcPr>
            <w:tcW w:w="2752" w:type="dxa"/>
            <w:shd w:val="clear" w:color="auto" w:fill="C0C0C0"/>
            <w:vAlign w:val="center"/>
          </w:tcPr>
          <w:p w:rsidR="002146ED" w:rsidRPr="00EB3CBC" w:rsidRDefault="002146ED" w:rsidP="002146ED">
            <w:pPr>
              <w:spacing w:before="40" w:after="0" w:line="240" w:lineRule="auto"/>
              <w:jc w:val="center"/>
              <w:rPr>
                <w:rFonts w:ascii="Arial" w:eastAsia="Times New Roman" w:hAnsi="Arial" w:cs="Arial"/>
                <w:b/>
                <w:bCs/>
                <w:noProof/>
                <w:color w:val="000000"/>
                <w:sz w:val="20"/>
                <w:szCs w:val="24"/>
                <w:lang w:val="ro-RO"/>
              </w:rPr>
            </w:pPr>
            <w:r w:rsidRPr="00EB3CBC">
              <w:rPr>
                <w:rFonts w:ascii="Arial" w:eastAsia="Times New Roman" w:hAnsi="Arial" w:cs="Arial"/>
                <w:b/>
                <w:bCs/>
                <w:noProof/>
                <w:color w:val="000000"/>
                <w:sz w:val="20"/>
                <w:szCs w:val="24"/>
                <w:lang w:val="ro-RO"/>
              </w:rPr>
              <w:t>Mod de stocare</w:t>
            </w:r>
          </w:p>
        </w:tc>
      </w:tr>
      <w:tr w:rsidR="002146ED" w:rsidRPr="00EB3CBC" w:rsidTr="008F3AB6">
        <w:tc>
          <w:tcPr>
            <w:tcW w:w="1260" w:type="dxa"/>
            <w:shd w:val="clear" w:color="auto" w:fill="auto"/>
          </w:tcPr>
          <w:p w:rsidR="002146ED" w:rsidRPr="00EB3CBC" w:rsidRDefault="002146ED" w:rsidP="002146ED">
            <w:pPr>
              <w:spacing w:before="40" w:after="0" w:line="240" w:lineRule="auto"/>
              <w:jc w:val="center"/>
              <w:rPr>
                <w:rFonts w:ascii="Arial" w:eastAsia="Times New Roman" w:hAnsi="Arial" w:cs="Arial"/>
                <w:bCs/>
                <w:iCs/>
                <w:noProof/>
                <w:sz w:val="20"/>
                <w:szCs w:val="24"/>
                <w:lang w:val="ro-RO"/>
              </w:rPr>
            </w:pPr>
            <w:r w:rsidRPr="00EB3CBC">
              <w:rPr>
                <w:rFonts w:ascii="Arial" w:eastAsia="Times New Roman" w:hAnsi="Arial" w:cs="Arial"/>
                <w:bCs/>
                <w:iCs/>
                <w:noProof/>
                <w:sz w:val="20"/>
                <w:szCs w:val="24"/>
                <w:lang w:val="ro-RO"/>
              </w:rPr>
              <w:t>02 01 06</w:t>
            </w:r>
          </w:p>
        </w:tc>
        <w:tc>
          <w:tcPr>
            <w:tcW w:w="4159" w:type="dxa"/>
            <w:shd w:val="clear" w:color="auto" w:fill="auto"/>
          </w:tcPr>
          <w:p w:rsidR="002146ED" w:rsidRPr="00EB3CBC" w:rsidRDefault="008F3AB6" w:rsidP="002146ED">
            <w:pPr>
              <w:spacing w:before="40" w:after="0" w:line="240" w:lineRule="auto"/>
              <w:jc w:val="both"/>
              <w:rPr>
                <w:rFonts w:ascii="Arial" w:eastAsia="Times New Roman" w:hAnsi="Arial" w:cs="Arial"/>
                <w:bCs/>
                <w:iCs/>
                <w:noProof/>
                <w:sz w:val="20"/>
                <w:szCs w:val="24"/>
                <w:lang w:val="ro-RO"/>
              </w:rPr>
            </w:pPr>
            <w:r>
              <w:rPr>
                <w:rFonts w:ascii="Arial" w:eastAsia="Times New Roman" w:hAnsi="Arial" w:cs="Arial"/>
                <w:bCs/>
                <w:iCs/>
                <w:noProof/>
                <w:sz w:val="20"/>
                <w:szCs w:val="24"/>
                <w:lang w:val="ro-RO"/>
              </w:rPr>
              <w:t xml:space="preserve">  </w:t>
            </w:r>
            <w:r w:rsidR="002146ED" w:rsidRPr="00EB3CBC">
              <w:rPr>
                <w:rFonts w:ascii="Arial" w:eastAsia="Times New Roman" w:hAnsi="Arial" w:cs="Arial"/>
                <w:bCs/>
                <w:iCs/>
                <w:noProof/>
                <w:sz w:val="20"/>
                <w:szCs w:val="24"/>
                <w:lang w:val="ro-RO"/>
              </w:rPr>
              <w:t>dejectii animaliere (materii fecale, urina, inclusiv resturi de paie) colectate separat si tratate în afara incintei</w:t>
            </w:r>
          </w:p>
        </w:tc>
        <w:tc>
          <w:tcPr>
            <w:tcW w:w="971" w:type="dxa"/>
            <w:shd w:val="clear" w:color="auto" w:fill="auto"/>
          </w:tcPr>
          <w:p w:rsidR="002146ED" w:rsidRPr="00EB3CBC" w:rsidRDefault="00EB7A53" w:rsidP="002146ED">
            <w:pPr>
              <w:spacing w:before="40" w:after="0" w:line="240" w:lineRule="auto"/>
              <w:jc w:val="center"/>
              <w:rPr>
                <w:rFonts w:ascii="Arial" w:eastAsia="Times New Roman" w:hAnsi="Arial" w:cs="Arial"/>
                <w:bCs/>
                <w:noProof/>
                <w:color w:val="000000"/>
                <w:sz w:val="20"/>
                <w:szCs w:val="24"/>
                <w:lang w:val="ro-RO"/>
              </w:rPr>
            </w:pPr>
            <w:r>
              <w:rPr>
                <w:rFonts w:ascii="Arial" w:eastAsia="Times New Roman" w:hAnsi="Arial" w:cs="Arial"/>
                <w:bCs/>
                <w:noProof/>
                <w:color w:val="000000"/>
                <w:sz w:val="20"/>
                <w:szCs w:val="24"/>
                <w:lang w:val="ro-RO"/>
              </w:rPr>
              <w:t>1125</w:t>
            </w:r>
          </w:p>
        </w:tc>
        <w:tc>
          <w:tcPr>
            <w:tcW w:w="810" w:type="dxa"/>
            <w:shd w:val="clear" w:color="auto" w:fill="auto"/>
          </w:tcPr>
          <w:p w:rsidR="002146ED" w:rsidRPr="00EB3CBC" w:rsidRDefault="002146ED" w:rsidP="002146ED">
            <w:pPr>
              <w:spacing w:before="40" w:after="0" w:line="240" w:lineRule="auto"/>
              <w:jc w:val="center"/>
              <w:rPr>
                <w:rFonts w:ascii="Arial" w:eastAsia="Times New Roman" w:hAnsi="Arial" w:cs="Arial"/>
                <w:bCs/>
                <w:noProof/>
                <w:color w:val="000000"/>
                <w:sz w:val="20"/>
                <w:szCs w:val="24"/>
                <w:lang w:val="ro-RO"/>
              </w:rPr>
            </w:pPr>
            <w:r w:rsidRPr="00EB3CBC">
              <w:rPr>
                <w:rFonts w:ascii="Arial" w:eastAsia="Times New Roman" w:hAnsi="Arial" w:cs="Arial"/>
                <w:bCs/>
                <w:noProof/>
                <w:color w:val="000000"/>
                <w:sz w:val="20"/>
                <w:szCs w:val="24"/>
                <w:lang w:val="ro-RO"/>
              </w:rPr>
              <w:t>To/an</w:t>
            </w:r>
          </w:p>
        </w:tc>
        <w:tc>
          <w:tcPr>
            <w:tcW w:w="2752" w:type="dxa"/>
            <w:shd w:val="clear" w:color="auto" w:fill="auto"/>
          </w:tcPr>
          <w:p w:rsidR="002146ED" w:rsidRPr="00EB3CBC" w:rsidRDefault="002146ED" w:rsidP="002146ED">
            <w:pPr>
              <w:spacing w:before="40" w:after="0" w:line="240" w:lineRule="auto"/>
              <w:jc w:val="center"/>
              <w:rPr>
                <w:rFonts w:ascii="Arial" w:eastAsia="Times New Roman" w:hAnsi="Arial" w:cs="Arial"/>
                <w:bCs/>
                <w:noProof/>
                <w:color w:val="000000"/>
                <w:sz w:val="20"/>
                <w:szCs w:val="24"/>
                <w:lang w:val="ro-RO"/>
              </w:rPr>
            </w:pPr>
            <w:r w:rsidRPr="00EB3CBC">
              <w:rPr>
                <w:rFonts w:ascii="Arial" w:eastAsia="Times New Roman" w:hAnsi="Arial" w:cs="Arial"/>
                <w:bCs/>
                <w:noProof/>
                <w:color w:val="000000"/>
                <w:sz w:val="20"/>
                <w:szCs w:val="24"/>
                <w:lang w:val="ro-RO"/>
              </w:rPr>
              <w:t>Depozitare</w:t>
            </w:r>
            <w:r w:rsidR="00EB7A53">
              <w:rPr>
                <w:rFonts w:ascii="Arial" w:eastAsia="Times New Roman" w:hAnsi="Arial" w:cs="Arial"/>
                <w:bCs/>
                <w:noProof/>
                <w:color w:val="000000"/>
                <w:sz w:val="20"/>
                <w:szCs w:val="24"/>
                <w:lang w:val="ro-RO"/>
              </w:rPr>
              <w:t xml:space="preserve"> pe platforme betonate pana la transportul lor</w:t>
            </w:r>
            <w:r w:rsidRPr="00EB3CBC">
              <w:rPr>
                <w:rFonts w:ascii="Arial" w:eastAsia="Times New Roman" w:hAnsi="Arial" w:cs="Arial"/>
                <w:bCs/>
                <w:noProof/>
                <w:color w:val="000000"/>
                <w:sz w:val="20"/>
                <w:szCs w:val="24"/>
                <w:lang w:val="ro-RO"/>
              </w:rPr>
              <w:t xml:space="preserve"> in paturi</w:t>
            </w:r>
            <w:r w:rsidR="00EB7A53">
              <w:rPr>
                <w:rFonts w:ascii="Arial" w:eastAsia="Times New Roman" w:hAnsi="Arial" w:cs="Arial"/>
                <w:bCs/>
                <w:noProof/>
                <w:color w:val="000000"/>
                <w:sz w:val="20"/>
                <w:szCs w:val="24"/>
                <w:lang w:val="ro-RO"/>
              </w:rPr>
              <w:t>le</w:t>
            </w:r>
            <w:r w:rsidRPr="00EB3CBC">
              <w:rPr>
                <w:rFonts w:ascii="Arial" w:eastAsia="Times New Roman" w:hAnsi="Arial" w:cs="Arial"/>
                <w:bCs/>
                <w:noProof/>
                <w:color w:val="000000"/>
                <w:sz w:val="20"/>
                <w:szCs w:val="24"/>
                <w:lang w:val="ro-RO"/>
              </w:rPr>
              <w:t xml:space="preserve"> de uscare</w:t>
            </w:r>
            <w:r w:rsidR="00EB7A53">
              <w:rPr>
                <w:rFonts w:ascii="Arial" w:eastAsia="Times New Roman" w:hAnsi="Arial" w:cs="Arial"/>
                <w:bCs/>
                <w:noProof/>
                <w:color w:val="000000"/>
                <w:sz w:val="20"/>
                <w:szCs w:val="24"/>
                <w:lang w:val="ro-RO"/>
              </w:rPr>
              <w:t xml:space="preserve"> din cadrul fermei 5+8 Gh Doja</w:t>
            </w:r>
          </w:p>
        </w:tc>
      </w:tr>
    </w:tbl>
    <w:p w:rsidR="002146ED" w:rsidRPr="00EB3CBC" w:rsidRDefault="002146ED" w:rsidP="002146ED">
      <w:pPr>
        <w:spacing w:after="0" w:line="240" w:lineRule="auto"/>
        <w:jc w:val="both"/>
        <w:rPr>
          <w:rFonts w:ascii="Arial" w:eastAsia="Times New Roman" w:hAnsi="Arial" w:cs="Arial"/>
          <w:bCs/>
          <w:noProof/>
          <w:color w:val="000000"/>
          <w:sz w:val="24"/>
          <w:szCs w:val="24"/>
          <w:lang w:val="ro-RO"/>
        </w:rPr>
      </w:pPr>
      <w:r w:rsidRPr="00EB3CBC">
        <w:rPr>
          <w:rFonts w:ascii="Arial" w:eastAsia="Times New Roman" w:hAnsi="Arial" w:cs="Arial"/>
          <w:b/>
          <w:bCs/>
          <w:noProof/>
          <w:color w:val="000000"/>
          <w:sz w:val="24"/>
          <w:szCs w:val="24"/>
          <w:lang w:val="ro-RO"/>
        </w:rPr>
        <w:t xml:space="preserve">11.4. Deşeuri tratate </w:t>
      </w:r>
      <w:r w:rsidRPr="00EB3CBC">
        <w:rPr>
          <w:rFonts w:ascii="Arial" w:eastAsia="Times New Roman" w:hAnsi="Arial" w:cs="Arial"/>
          <w:bCs/>
          <w:noProof/>
          <w:color w:val="000000"/>
          <w:sz w:val="24"/>
          <w:szCs w:val="24"/>
          <w:lang w:val="ro-RO"/>
        </w:rPr>
        <w:t xml:space="preserve">- operatorul valorifică/elimină următoarele deşeuri în baza contractelor de service al instalaţiilor, sau în baza contractelor de colectare deşeuri, încheiate cu firme autorizate: </w:t>
      </w:r>
      <w:r w:rsidRPr="00EB3CBC">
        <w:rPr>
          <w:rFonts w:ascii="Arial" w:eastAsia="Times New Roman" w:hAnsi="Arial" w:cs="Arial"/>
          <w:b/>
          <w:bCs/>
          <w:noProof/>
          <w:sz w:val="24"/>
          <w:szCs w:val="24"/>
          <w:lang w:val="ro-RO"/>
        </w:rPr>
        <w:t>Nu este cazul</w:t>
      </w:r>
    </w:p>
    <w:p w:rsidR="002146ED" w:rsidRPr="00EB7A53" w:rsidRDefault="008F3AB6" w:rsidP="00EB7A53">
      <w:pPr>
        <w:autoSpaceDE w:val="0"/>
        <w:autoSpaceDN w:val="0"/>
        <w:adjustRightInd w:val="0"/>
        <w:spacing w:after="0" w:line="240" w:lineRule="auto"/>
        <w:ind w:firstLine="720"/>
        <w:jc w:val="both"/>
        <w:rPr>
          <w:rFonts w:ascii="Arial" w:eastAsia="Calibri" w:hAnsi="Arial" w:cs="Arial"/>
          <w:b/>
          <w:sz w:val="24"/>
          <w:szCs w:val="24"/>
          <w:lang w:val="ro-RO"/>
        </w:rPr>
      </w:pPr>
      <w:r>
        <w:rPr>
          <w:rFonts w:ascii="Arial" w:eastAsia="Calibri" w:hAnsi="Arial" w:cs="Arial"/>
          <w:b/>
          <w:sz w:val="24"/>
          <w:szCs w:val="24"/>
          <w:lang w:val="ro-RO"/>
        </w:rPr>
        <w:t xml:space="preserve"> </w:t>
      </w:r>
      <w:r w:rsidR="002146ED" w:rsidRPr="00EB3CBC">
        <w:rPr>
          <w:rFonts w:ascii="Arial" w:eastAsia="Calibri" w:hAnsi="Arial" w:cs="Arial"/>
          <w:b/>
          <w:sz w:val="24"/>
          <w:szCs w:val="24"/>
          <w:lang w:val="ro-RO"/>
        </w:rPr>
        <w:t>Deşeuri de echipamente electrice şi electronice tratate</w:t>
      </w:r>
      <w:r w:rsidR="00EB7A53">
        <w:rPr>
          <w:rFonts w:ascii="Arial" w:eastAsia="Calibri" w:hAnsi="Arial" w:cs="Arial"/>
          <w:b/>
          <w:sz w:val="24"/>
          <w:szCs w:val="24"/>
          <w:lang w:val="ro-RO"/>
        </w:rPr>
        <w:t>-</w:t>
      </w:r>
      <w:r w:rsidR="002146ED" w:rsidRPr="00EB7A53">
        <w:rPr>
          <w:rFonts w:ascii="Arial" w:eastAsia="Times New Roman" w:hAnsi="Arial" w:cs="Arial"/>
          <w:bCs/>
          <w:noProof/>
          <w:color w:val="000000"/>
          <w:sz w:val="24"/>
          <w:szCs w:val="24"/>
          <w:lang w:val="ro-RO"/>
        </w:rPr>
        <w:t>Nu este cazul</w:t>
      </w:r>
    </w:p>
    <w:p w:rsidR="002146ED" w:rsidRPr="00EB7A53" w:rsidRDefault="002146ED" w:rsidP="00EB7A53">
      <w:pPr>
        <w:autoSpaceDE w:val="0"/>
        <w:autoSpaceDN w:val="0"/>
        <w:adjustRightInd w:val="0"/>
        <w:spacing w:after="0" w:line="240" w:lineRule="auto"/>
        <w:ind w:firstLine="720"/>
        <w:jc w:val="both"/>
        <w:rPr>
          <w:rFonts w:ascii="Arial" w:eastAsia="Calibri" w:hAnsi="Arial" w:cs="Arial"/>
          <w:sz w:val="24"/>
          <w:szCs w:val="24"/>
          <w:lang w:val="ro-RO"/>
        </w:rPr>
      </w:pPr>
      <w:r w:rsidRPr="00EB3CBC">
        <w:rPr>
          <w:rFonts w:ascii="Arial" w:eastAsia="Calibri" w:hAnsi="Arial" w:cs="Arial"/>
          <w:b/>
          <w:sz w:val="24"/>
          <w:szCs w:val="24"/>
          <w:lang w:val="ro-RO"/>
        </w:rPr>
        <w:t xml:space="preserve"> Deşeuri de baterii şi acumulatori tratate</w:t>
      </w:r>
      <w:r w:rsidR="00EB7A53">
        <w:rPr>
          <w:rFonts w:ascii="Arial" w:eastAsia="Calibri" w:hAnsi="Arial" w:cs="Arial"/>
          <w:b/>
          <w:sz w:val="24"/>
          <w:szCs w:val="24"/>
          <w:lang w:val="ro-RO"/>
        </w:rPr>
        <w:t xml:space="preserve"> -</w:t>
      </w:r>
      <w:r w:rsidRPr="00EB7A53">
        <w:rPr>
          <w:rFonts w:ascii="Arial" w:eastAsia="Times New Roman" w:hAnsi="Arial" w:cs="Arial"/>
          <w:bCs/>
          <w:noProof/>
          <w:color w:val="000000"/>
          <w:sz w:val="24"/>
          <w:szCs w:val="24"/>
          <w:lang w:val="ro-RO"/>
        </w:rPr>
        <w:t>Nu este cazul</w:t>
      </w:r>
    </w:p>
    <w:p w:rsidR="002146ED" w:rsidRPr="00EB3CBC" w:rsidRDefault="002146ED" w:rsidP="002146ED">
      <w:pPr>
        <w:spacing w:after="0" w:line="240" w:lineRule="auto"/>
        <w:jc w:val="both"/>
        <w:rPr>
          <w:rFonts w:ascii="Arial" w:eastAsia="Calibri" w:hAnsi="Arial" w:cs="Arial"/>
          <w:noProof/>
          <w:color w:val="000000"/>
          <w:sz w:val="24"/>
          <w:szCs w:val="24"/>
          <w:lang w:val="ro-RO"/>
        </w:rPr>
      </w:pPr>
      <w:r w:rsidRPr="00EB3CBC">
        <w:rPr>
          <w:rFonts w:ascii="Arial" w:eastAsia="Calibri" w:hAnsi="Arial" w:cs="Arial"/>
          <w:b/>
          <w:bCs/>
          <w:noProof/>
          <w:color w:val="000000"/>
          <w:sz w:val="24"/>
          <w:szCs w:val="24"/>
          <w:lang w:val="ro-RO"/>
        </w:rPr>
        <w:t xml:space="preserve">11.5. </w:t>
      </w:r>
      <w:r w:rsidRPr="00EB3CBC">
        <w:rPr>
          <w:rFonts w:ascii="Arial" w:eastAsia="Calibri" w:hAnsi="Arial" w:cs="Arial"/>
          <w:bCs/>
          <w:noProof/>
          <w:color w:val="000000"/>
          <w:sz w:val="24"/>
          <w:szCs w:val="24"/>
          <w:lang w:val="ro-RO"/>
        </w:rPr>
        <w:t xml:space="preserve">Operatorul </w:t>
      </w:r>
      <w:r w:rsidRPr="00EB3CBC">
        <w:rPr>
          <w:rFonts w:ascii="Arial" w:eastAsia="Calibri" w:hAnsi="Arial" w:cs="Arial"/>
          <w:noProof/>
          <w:color w:val="000000"/>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2146ED" w:rsidRPr="00EB3CBC" w:rsidRDefault="002146ED" w:rsidP="002146ED">
      <w:pPr>
        <w:spacing w:after="0" w:line="240" w:lineRule="auto"/>
        <w:jc w:val="both"/>
        <w:rPr>
          <w:rFonts w:ascii="Arial" w:eastAsia="Calibri" w:hAnsi="Arial" w:cs="Arial"/>
          <w:noProof/>
          <w:color w:val="000000"/>
          <w:sz w:val="24"/>
          <w:szCs w:val="24"/>
          <w:lang w:val="ro-RO"/>
        </w:rPr>
      </w:pPr>
      <w:r w:rsidRPr="00EB3CBC">
        <w:rPr>
          <w:rFonts w:ascii="Arial" w:eastAsia="Calibri" w:hAnsi="Arial" w:cs="Arial"/>
          <w:b/>
          <w:bCs/>
          <w:noProof/>
          <w:color w:val="000000"/>
          <w:sz w:val="24"/>
          <w:szCs w:val="24"/>
          <w:lang w:val="ro-RO"/>
        </w:rPr>
        <w:t xml:space="preserve">11.6. </w:t>
      </w:r>
      <w:r w:rsidRPr="00EB3CBC">
        <w:rPr>
          <w:rFonts w:ascii="Arial" w:eastAsia="Calibri" w:hAnsi="Arial" w:cs="Arial"/>
          <w:noProof/>
          <w:color w:val="000000"/>
          <w:sz w:val="24"/>
          <w:szCs w:val="24"/>
          <w:lang w:val="ro-RO"/>
        </w:rPr>
        <w:t>Deşeurile vor fi transportate de pe amplasament la destinaţie într-o manieră care nu va afecta negativ mediul şi în acord cu legislaţia naţională şi europeană.</w:t>
      </w:r>
    </w:p>
    <w:p w:rsidR="002146ED" w:rsidRPr="00EB3CBC" w:rsidRDefault="002146ED" w:rsidP="002146ED">
      <w:pPr>
        <w:tabs>
          <w:tab w:val="left" w:pos="360"/>
          <w:tab w:val="left" w:pos="720"/>
          <w:tab w:val="left" w:pos="1800"/>
        </w:tabs>
        <w:spacing w:after="0" w:line="240" w:lineRule="auto"/>
        <w:ind w:right="1"/>
        <w:jc w:val="both"/>
        <w:rPr>
          <w:rFonts w:ascii="Arial" w:eastAsia="Calibri" w:hAnsi="Arial" w:cs="Arial"/>
          <w:noProof/>
          <w:color w:val="000000"/>
          <w:sz w:val="24"/>
          <w:szCs w:val="24"/>
          <w:lang w:val="ro-RO"/>
        </w:rPr>
      </w:pPr>
      <w:r w:rsidRPr="00EB3CBC">
        <w:rPr>
          <w:rFonts w:ascii="Arial" w:eastAsia="Calibri" w:hAnsi="Arial" w:cs="Arial"/>
          <w:b/>
          <w:bCs/>
          <w:noProof/>
          <w:color w:val="000000"/>
          <w:sz w:val="24"/>
          <w:szCs w:val="24"/>
          <w:lang w:val="ro-RO"/>
        </w:rPr>
        <w:t>11.7.</w:t>
      </w:r>
      <w:r w:rsidRPr="00EB3CBC">
        <w:rPr>
          <w:rFonts w:ascii="Arial" w:eastAsia="Calibri"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2146ED" w:rsidRPr="00EB3CBC" w:rsidRDefault="002146ED" w:rsidP="002146ED">
      <w:pPr>
        <w:tabs>
          <w:tab w:val="left" w:pos="360"/>
          <w:tab w:val="left" w:pos="720"/>
          <w:tab w:val="left" w:pos="1800"/>
        </w:tabs>
        <w:spacing w:after="0" w:line="240" w:lineRule="auto"/>
        <w:ind w:right="1"/>
        <w:jc w:val="both"/>
        <w:rPr>
          <w:rFonts w:ascii="Arial" w:eastAsia="Calibri" w:hAnsi="Arial" w:cs="Arial"/>
          <w:noProof/>
          <w:color w:val="000000"/>
          <w:sz w:val="24"/>
          <w:szCs w:val="24"/>
          <w:lang w:val="ro-RO"/>
        </w:rPr>
      </w:pPr>
      <w:r w:rsidRPr="00EB3CBC">
        <w:rPr>
          <w:rFonts w:ascii="Arial" w:eastAsia="Calibri" w:hAnsi="Arial" w:cs="Arial"/>
          <w:b/>
          <w:bCs/>
          <w:noProof/>
          <w:color w:val="000000"/>
          <w:sz w:val="24"/>
          <w:szCs w:val="24"/>
          <w:lang w:val="ro-RO"/>
        </w:rPr>
        <w:t>11.8.</w:t>
      </w:r>
      <w:r w:rsidRPr="00EB3CBC">
        <w:rPr>
          <w:rFonts w:ascii="Arial" w:eastAsia="Calibri" w:hAnsi="Arial" w:cs="Arial"/>
          <w:noProof/>
          <w:color w:val="000000"/>
          <w:sz w:val="24"/>
          <w:szCs w:val="24"/>
          <w:lang w:val="ro-RO"/>
        </w:rPr>
        <w:t xml:space="preserve"> Gestionarea tuturor categoriilor de deşeuri se va realiza cu respectarea strictǎ a prevederilor Legea nr. 211/2010 privind regimul deseurilor. Deşeurile vor fi colectare şi depozitate temporar pe tipuri şi categorii, fǎrǎ a se amesteca.</w:t>
      </w:r>
    </w:p>
    <w:p w:rsidR="002146ED" w:rsidRPr="00EB3CBC" w:rsidRDefault="002146ED" w:rsidP="002146ED">
      <w:pPr>
        <w:tabs>
          <w:tab w:val="left" w:pos="360"/>
          <w:tab w:val="left" w:pos="720"/>
          <w:tab w:val="left" w:pos="1800"/>
        </w:tabs>
        <w:spacing w:after="0" w:line="240" w:lineRule="auto"/>
        <w:ind w:right="1"/>
        <w:jc w:val="both"/>
        <w:rPr>
          <w:rFonts w:ascii="Arial" w:eastAsia="Calibri" w:hAnsi="Arial" w:cs="Arial"/>
          <w:noProof/>
          <w:sz w:val="24"/>
          <w:szCs w:val="24"/>
          <w:lang w:val="ro-RO"/>
        </w:rPr>
      </w:pPr>
      <w:r w:rsidRPr="00EB3CBC">
        <w:rPr>
          <w:rFonts w:ascii="Arial" w:eastAsia="Calibri" w:hAnsi="Arial" w:cs="Arial"/>
          <w:b/>
          <w:bCs/>
          <w:noProof/>
          <w:color w:val="000000"/>
          <w:sz w:val="24"/>
          <w:szCs w:val="24"/>
          <w:lang w:val="ro-RO"/>
        </w:rPr>
        <w:t>11.9.</w:t>
      </w:r>
      <w:r w:rsidRPr="00EB3CBC">
        <w:rPr>
          <w:rFonts w:ascii="Arial" w:eastAsia="Calibri" w:hAnsi="Arial" w:cs="Arial"/>
          <w:noProof/>
          <w:color w:val="000000"/>
          <w:sz w:val="24"/>
          <w:szCs w:val="24"/>
          <w:lang w:val="ro-RO"/>
        </w:rPr>
        <w:t xml:space="preserve"> Deşeurile industriale recuperabile: hârtie, ambalaje PET, metale uzate, uleiuri uzate, baterii - vor fi colectate separat şi valorificate în conformitate cu legislaţia  în </w:t>
      </w:r>
      <w:r w:rsidRPr="00EB3CBC">
        <w:rPr>
          <w:rFonts w:ascii="Arial" w:eastAsia="Calibri" w:hAnsi="Arial" w:cs="Arial"/>
          <w:noProof/>
          <w:sz w:val="24"/>
          <w:szCs w:val="24"/>
          <w:lang w:val="ro-RO"/>
        </w:rPr>
        <w:t xml:space="preserve">vigoare: </w:t>
      </w:r>
    </w:p>
    <w:p w:rsidR="002146ED" w:rsidRPr="00EB3CBC" w:rsidRDefault="002146ED" w:rsidP="002146ED">
      <w:pPr>
        <w:tabs>
          <w:tab w:val="left" w:pos="546"/>
          <w:tab w:val="left" w:pos="851"/>
        </w:tabs>
        <w:spacing w:after="0" w:line="240" w:lineRule="auto"/>
        <w:jc w:val="both"/>
        <w:rPr>
          <w:rFonts w:ascii="Arial" w:eastAsia="Calibri" w:hAnsi="Arial" w:cs="Arial"/>
          <w:noProof/>
          <w:spacing w:val="-12"/>
          <w:sz w:val="24"/>
          <w:szCs w:val="24"/>
          <w:lang w:val="ro-RO"/>
        </w:rPr>
      </w:pPr>
      <w:r w:rsidRPr="00EB3CBC">
        <w:rPr>
          <w:rFonts w:ascii="Arial" w:eastAsia="Calibri" w:hAnsi="Arial" w:cs="Arial"/>
          <w:b/>
          <w:bCs/>
          <w:noProof/>
          <w:sz w:val="24"/>
          <w:szCs w:val="24"/>
          <w:lang w:val="ro-RO"/>
        </w:rPr>
        <w:t>●</w:t>
      </w:r>
      <w:r w:rsidRPr="00EB3CBC">
        <w:rPr>
          <w:rFonts w:ascii="Arial" w:eastAsia="Calibri" w:hAnsi="Arial" w:cs="Arial"/>
          <w:noProof/>
          <w:sz w:val="24"/>
          <w:szCs w:val="24"/>
          <w:lang w:val="ro-RO"/>
        </w:rPr>
        <w:t>HG 166/2004 modificată şi completată cu HG 989/2005 privind aprobarea proiectului „Dezvoltarea sistemului de colectare a deşeurilor de ambalaje PET postconsum în vederea reciclării”;</w:t>
      </w:r>
    </w:p>
    <w:p w:rsidR="002146ED" w:rsidRPr="00EB3CBC" w:rsidRDefault="002146ED" w:rsidP="002146ED">
      <w:pPr>
        <w:tabs>
          <w:tab w:val="left" w:pos="360"/>
          <w:tab w:val="left" w:pos="720"/>
          <w:tab w:val="left" w:pos="851"/>
          <w:tab w:val="left" w:pos="1800"/>
        </w:tabs>
        <w:spacing w:after="0" w:line="240" w:lineRule="auto"/>
        <w:ind w:right="-23"/>
        <w:jc w:val="both"/>
        <w:rPr>
          <w:rFonts w:ascii="Arial" w:eastAsia="Calibri" w:hAnsi="Arial" w:cs="Arial"/>
          <w:noProof/>
          <w:sz w:val="24"/>
          <w:szCs w:val="24"/>
          <w:lang w:val="ro-RO"/>
        </w:rPr>
      </w:pPr>
      <w:r w:rsidRPr="00EB3CBC">
        <w:rPr>
          <w:rFonts w:ascii="Arial" w:eastAsia="Calibri" w:hAnsi="Arial" w:cs="Arial"/>
          <w:noProof/>
          <w:sz w:val="24"/>
          <w:szCs w:val="24"/>
          <w:lang w:val="ro-RO"/>
        </w:rPr>
        <w:t>●HG 170/2004 privind gestionarea anvelopelor uzate, cu modificările şi completările ulterioare;</w:t>
      </w:r>
    </w:p>
    <w:p w:rsidR="002146ED" w:rsidRPr="00EB3CBC" w:rsidRDefault="002146ED" w:rsidP="002146ED">
      <w:pPr>
        <w:tabs>
          <w:tab w:val="left" w:pos="360"/>
          <w:tab w:val="left" w:pos="720"/>
          <w:tab w:val="left" w:pos="851"/>
          <w:tab w:val="left" w:pos="1800"/>
          <w:tab w:val="left" w:pos="8824"/>
        </w:tabs>
        <w:spacing w:after="0" w:line="240" w:lineRule="auto"/>
        <w:ind w:right="18"/>
        <w:jc w:val="both"/>
        <w:rPr>
          <w:rFonts w:ascii="Arial" w:eastAsia="Calibri" w:hAnsi="Arial" w:cs="Arial"/>
          <w:noProof/>
          <w:sz w:val="24"/>
          <w:szCs w:val="24"/>
          <w:lang w:val="ro-RO"/>
        </w:rPr>
      </w:pPr>
      <w:r w:rsidRPr="00EB3CBC">
        <w:rPr>
          <w:rFonts w:ascii="Arial" w:eastAsia="Calibri" w:hAnsi="Arial" w:cs="Arial"/>
          <w:noProof/>
          <w:sz w:val="24"/>
          <w:szCs w:val="24"/>
          <w:lang w:val="ro-RO"/>
        </w:rPr>
        <w:t>●HG 621/2005 privind gestionarea ambalajelor şi deşeurilor de ambalaje, modificată şi completată prin HG 1872/2006 si HG 247/2011;</w:t>
      </w:r>
    </w:p>
    <w:p w:rsidR="002146ED" w:rsidRPr="00EB3CBC" w:rsidRDefault="002146ED" w:rsidP="002146ED">
      <w:pPr>
        <w:tabs>
          <w:tab w:val="left" w:pos="360"/>
          <w:tab w:val="left" w:pos="720"/>
          <w:tab w:val="left" w:pos="851"/>
          <w:tab w:val="left" w:pos="1800"/>
        </w:tabs>
        <w:spacing w:after="0" w:line="240" w:lineRule="auto"/>
        <w:jc w:val="both"/>
        <w:rPr>
          <w:rFonts w:ascii="Arial" w:eastAsia="Calibri" w:hAnsi="Arial" w:cs="Arial"/>
          <w:noProof/>
          <w:sz w:val="24"/>
          <w:szCs w:val="24"/>
          <w:lang w:val="ro-RO"/>
        </w:rPr>
      </w:pPr>
      <w:r w:rsidRPr="00EB3CBC">
        <w:rPr>
          <w:rFonts w:ascii="Arial" w:eastAsia="Calibri" w:hAnsi="Arial" w:cs="Arial"/>
          <w:noProof/>
          <w:sz w:val="24"/>
          <w:szCs w:val="24"/>
          <w:lang w:val="ro-RO"/>
        </w:rPr>
        <w:t>●HG 235/2007 privind gestionarea uleiurilor uzate;</w:t>
      </w:r>
    </w:p>
    <w:p w:rsidR="002146ED" w:rsidRPr="00EB3CBC" w:rsidRDefault="002146ED" w:rsidP="002146ED">
      <w:pPr>
        <w:tabs>
          <w:tab w:val="left" w:pos="360"/>
          <w:tab w:val="left" w:pos="720"/>
          <w:tab w:val="left" w:pos="851"/>
          <w:tab w:val="left" w:pos="1800"/>
        </w:tabs>
        <w:spacing w:after="0" w:line="240" w:lineRule="auto"/>
        <w:ind w:right="1"/>
        <w:jc w:val="both"/>
        <w:rPr>
          <w:rFonts w:ascii="Arial" w:eastAsia="Calibri" w:hAnsi="Arial" w:cs="Arial"/>
          <w:b/>
          <w:bCs/>
          <w:noProof/>
          <w:sz w:val="24"/>
          <w:szCs w:val="24"/>
          <w:lang w:val="ro-RO"/>
        </w:rPr>
      </w:pPr>
      <w:r w:rsidRPr="00EB3CBC">
        <w:rPr>
          <w:rFonts w:ascii="Arial" w:eastAsia="Calibri" w:hAnsi="Arial" w:cs="Arial"/>
          <w:noProof/>
          <w:spacing w:val="-10"/>
          <w:sz w:val="24"/>
          <w:szCs w:val="24"/>
          <w:lang w:val="ro-RO"/>
        </w:rPr>
        <w:lastRenderedPageBreak/>
        <w:t xml:space="preserve">●HG 1132/2008 </w:t>
      </w:r>
      <w:r w:rsidRPr="00EB3CBC">
        <w:rPr>
          <w:rFonts w:ascii="Arial" w:eastAsia="Calibri" w:hAnsi="Arial" w:cs="Arial"/>
          <w:noProof/>
          <w:sz w:val="24"/>
          <w:szCs w:val="24"/>
          <w:lang w:val="ro-RO"/>
        </w:rPr>
        <w:t>privind regimul bateriilor şi acumulatorilor şi a deşeurilor de baterii şi acumulatori cu modificările şi completările ulterioare</w:t>
      </w:r>
      <w:r w:rsidRPr="00EB3CBC">
        <w:rPr>
          <w:rFonts w:ascii="Arial" w:eastAsia="Calibri" w:hAnsi="Arial" w:cs="Arial"/>
          <w:noProof/>
          <w:spacing w:val="-10"/>
          <w:sz w:val="24"/>
          <w:szCs w:val="24"/>
          <w:lang w:val="ro-RO"/>
        </w:rPr>
        <w:t>.</w:t>
      </w:r>
    </w:p>
    <w:p w:rsidR="002146ED" w:rsidRPr="00EB3CBC" w:rsidRDefault="002146ED" w:rsidP="002146ED">
      <w:pPr>
        <w:tabs>
          <w:tab w:val="left" w:pos="360"/>
          <w:tab w:val="left" w:pos="720"/>
          <w:tab w:val="left" w:pos="1800"/>
        </w:tabs>
        <w:spacing w:after="0" w:line="240" w:lineRule="auto"/>
        <w:ind w:right="1"/>
        <w:jc w:val="both"/>
        <w:rPr>
          <w:rFonts w:ascii="Arial" w:eastAsia="Calibri" w:hAnsi="Arial" w:cs="Arial"/>
          <w:b/>
          <w:bCs/>
          <w:noProof/>
          <w:sz w:val="24"/>
          <w:szCs w:val="24"/>
          <w:lang w:val="ro-RO"/>
        </w:rPr>
      </w:pPr>
      <w:r w:rsidRPr="00EB3CBC">
        <w:rPr>
          <w:rFonts w:ascii="Arial" w:eastAsia="Calibri" w:hAnsi="Arial" w:cs="Arial"/>
          <w:b/>
          <w:bCs/>
          <w:noProof/>
          <w:sz w:val="24"/>
          <w:szCs w:val="24"/>
          <w:lang w:val="ro-RO"/>
        </w:rPr>
        <w:t>11.10</w:t>
      </w:r>
      <w:r w:rsidRPr="00EB3CBC">
        <w:rPr>
          <w:rFonts w:ascii="Arial" w:eastAsia="Calibri" w:hAnsi="Arial" w:cs="Arial"/>
          <w:b/>
          <w:bCs/>
          <w:i/>
          <w:iCs/>
          <w:noProof/>
          <w:sz w:val="24"/>
          <w:szCs w:val="24"/>
          <w:lang w:val="ro-RO"/>
        </w:rPr>
        <w:t>.</w:t>
      </w:r>
      <w:r w:rsidRPr="00EB3CBC">
        <w:rPr>
          <w:rFonts w:ascii="Arial" w:eastAsia="Calibri" w:hAnsi="Arial" w:cs="Arial"/>
          <w:noProof/>
          <w:sz w:val="24"/>
          <w:szCs w:val="24"/>
          <w:lang w:val="ro-RO"/>
        </w:rPr>
        <w:t xml:space="preserve">În conformitate cu HG 124/2003 privind prevenirea, reducerea şi controlul poluării mediului cu azbest, modificatǎ cu HG 734/2006, începând cu data de 1 ianuarie 2007se interzic toate activităţile de comercializare şi de utilizare a azbestului şi a produselor care conţin azbest, cu precizarea din HG 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 </w:t>
      </w:r>
    </w:p>
    <w:p w:rsidR="002146ED" w:rsidRPr="00EB3CBC" w:rsidRDefault="002146ED" w:rsidP="002146ED">
      <w:pPr>
        <w:tabs>
          <w:tab w:val="left" w:pos="360"/>
          <w:tab w:val="left" w:pos="720"/>
          <w:tab w:val="left" w:pos="1800"/>
        </w:tabs>
        <w:spacing w:after="0" w:line="240" w:lineRule="auto"/>
        <w:ind w:right="1"/>
        <w:jc w:val="both"/>
        <w:rPr>
          <w:rFonts w:ascii="Arial" w:eastAsia="Calibri" w:hAnsi="Arial" w:cs="Arial"/>
          <w:noProof/>
          <w:color w:val="000000"/>
          <w:sz w:val="24"/>
          <w:szCs w:val="24"/>
          <w:lang w:val="ro-RO"/>
        </w:rPr>
      </w:pPr>
      <w:r w:rsidRPr="00EB3CBC">
        <w:rPr>
          <w:rFonts w:ascii="Arial" w:eastAsia="Calibri" w:hAnsi="Arial" w:cs="Arial"/>
          <w:b/>
          <w:bCs/>
          <w:noProof/>
          <w:color w:val="000000"/>
          <w:sz w:val="24"/>
          <w:szCs w:val="24"/>
          <w:lang w:val="ro-RO"/>
        </w:rPr>
        <w:t xml:space="preserve">11.11. </w:t>
      </w:r>
      <w:r w:rsidRPr="00EB3CBC">
        <w:rPr>
          <w:rFonts w:ascii="Arial" w:eastAsia="Calibri"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2146ED" w:rsidRPr="00EB3CBC" w:rsidRDefault="002146ED" w:rsidP="002146ED">
      <w:pPr>
        <w:spacing w:after="0" w:line="240" w:lineRule="auto"/>
        <w:jc w:val="both"/>
        <w:rPr>
          <w:rFonts w:ascii="Arial" w:eastAsia="Calibri" w:hAnsi="Arial" w:cs="Arial"/>
          <w:noProof/>
          <w:color w:val="000000"/>
          <w:sz w:val="24"/>
          <w:szCs w:val="24"/>
          <w:lang w:val="ro-RO"/>
        </w:rPr>
      </w:pPr>
      <w:r w:rsidRPr="00EB3CBC">
        <w:rPr>
          <w:rFonts w:ascii="Arial" w:eastAsia="Calibri" w:hAnsi="Arial" w:cs="Arial"/>
          <w:b/>
          <w:bCs/>
          <w:noProof/>
          <w:color w:val="000000"/>
          <w:sz w:val="24"/>
          <w:szCs w:val="24"/>
          <w:lang w:val="ro-RO"/>
        </w:rPr>
        <w:t xml:space="preserve">11.12. </w:t>
      </w:r>
      <w:r w:rsidRPr="00EB3CBC">
        <w:rPr>
          <w:rFonts w:ascii="Arial" w:eastAsia="Calibri" w:hAnsi="Arial" w:cs="Arial"/>
          <w:bCs/>
          <w:noProof/>
          <w:color w:val="000000"/>
          <w:sz w:val="24"/>
          <w:szCs w:val="24"/>
          <w:lang w:val="ro-RO"/>
        </w:rPr>
        <w:t xml:space="preserve">Operatorul </w:t>
      </w:r>
      <w:r w:rsidRPr="00EB3CBC">
        <w:rPr>
          <w:rFonts w:ascii="Arial" w:eastAsia="Calibri" w:hAnsi="Arial" w:cs="Arial"/>
          <w:noProof/>
          <w:color w:val="000000"/>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p w:rsidR="002146ED" w:rsidRPr="00EB3CBC" w:rsidRDefault="002146ED" w:rsidP="002146ED">
      <w:pPr>
        <w:spacing w:after="0" w:line="240" w:lineRule="auto"/>
        <w:jc w:val="both"/>
        <w:rPr>
          <w:rFonts w:ascii="Arial" w:eastAsia="Calibri" w:hAnsi="Arial" w:cs="Arial"/>
          <w:noProof/>
          <w:color w:val="000000"/>
          <w:sz w:val="24"/>
          <w:szCs w:val="24"/>
          <w:lang w:val="ro-RO"/>
        </w:rPr>
      </w:pPr>
      <w:r w:rsidRPr="00EB3CBC">
        <w:rPr>
          <w:rFonts w:ascii="Arial" w:eastAsia="Calibri" w:hAnsi="Arial" w:cs="Arial"/>
          <w:b/>
          <w:noProof/>
          <w:color w:val="000000"/>
          <w:sz w:val="24"/>
          <w:szCs w:val="24"/>
          <w:lang w:val="ro-RO"/>
        </w:rPr>
        <w:t>11.13.</w:t>
      </w:r>
      <w:r w:rsidRPr="00EB3CBC">
        <w:rPr>
          <w:rFonts w:ascii="Arial" w:eastAsia="Calibri" w:hAnsi="Arial" w:cs="Arial"/>
          <w:noProof/>
          <w:color w:val="000000"/>
          <w:sz w:val="24"/>
          <w:szCs w:val="24"/>
          <w:lang w:val="ro-RO"/>
        </w:rPr>
        <w:t xml:space="preserve"> Platformele de dejectii se vor curata periodic, dupa mineralizarea namolului, respectiv, dupa stocarea acestuia timp de </w:t>
      </w:r>
      <w:r w:rsidRPr="00EB3CBC">
        <w:rPr>
          <w:rFonts w:ascii="Arial" w:eastAsia="Calibri" w:hAnsi="Arial" w:cs="Arial"/>
          <w:noProof/>
          <w:sz w:val="24"/>
          <w:szCs w:val="24"/>
          <w:lang w:val="ro-RO"/>
        </w:rPr>
        <w:t>4 luni.</w:t>
      </w:r>
    </w:p>
    <w:p w:rsidR="002146ED" w:rsidRPr="00EB3CBC" w:rsidRDefault="002146ED" w:rsidP="002146ED">
      <w:pPr>
        <w:spacing w:after="0" w:line="240" w:lineRule="auto"/>
        <w:jc w:val="both"/>
        <w:rPr>
          <w:rFonts w:ascii="Arial" w:eastAsia="Calibri" w:hAnsi="Arial" w:cs="Arial"/>
          <w:noProof/>
          <w:color w:val="000000"/>
          <w:sz w:val="24"/>
          <w:szCs w:val="24"/>
          <w:lang w:val="ro-RO"/>
        </w:rPr>
      </w:pPr>
      <w:r w:rsidRPr="00EB3CBC">
        <w:rPr>
          <w:rFonts w:ascii="Arial" w:eastAsia="Calibri" w:hAnsi="Arial" w:cs="Arial"/>
          <w:b/>
          <w:noProof/>
          <w:color w:val="000000"/>
          <w:sz w:val="24"/>
          <w:szCs w:val="24"/>
          <w:lang w:val="ro-RO"/>
        </w:rPr>
        <w:t>11.14.</w:t>
      </w:r>
      <w:r w:rsidRPr="00EB3CBC">
        <w:rPr>
          <w:rFonts w:ascii="Arial" w:eastAsia="Calibri" w:hAnsi="Arial" w:cs="Arial"/>
          <w:noProof/>
          <w:color w:val="000000"/>
          <w:sz w:val="24"/>
          <w:szCs w:val="24"/>
          <w:lang w:val="ro-RO"/>
        </w:rPr>
        <w:t xml:space="preserve"> Dupa efectuarea analizelor fizico-chimice si bacteriologice si verificarea incadrarii in parametrii admisi de prevederile BAT, Ordinele comune ale MMGA si MAPDR nr.344/708/2004, nr.242/197/2005, nr.1182/1270/2006, Codul Bunelor Practici Agricole si Studiul agrochimic si pedologic, namolul rezultat va fi folosit la fertilizarea terenurilor agricole</w:t>
      </w:r>
    </w:p>
    <w:p w:rsidR="002146ED" w:rsidRPr="00EB3CBC" w:rsidRDefault="002146ED" w:rsidP="002146ED">
      <w:pPr>
        <w:spacing w:after="0" w:line="240" w:lineRule="auto"/>
        <w:jc w:val="both"/>
        <w:rPr>
          <w:rFonts w:ascii="Arial" w:eastAsia="Calibri" w:hAnsi="Arial" w:cs="Arial"/>
          <w:noProof/>
          <w:color w:val="000000"/>
          <w:sz w:val="24"/>
          <w:szCs w:val="24"/>
          <w:lang w:val="ro-RO"/>
        </w:rPr>
      </w:pP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12. INTERVENŢIA RAPIDĂ, PREVENIREA ŞI MANAGEMENTUL SITUAŢIILOR DE URGENŢĂ</w:t>
      </w:r>
    </w:p>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 xml:space="preserve">Instalaţia </w:t>
      </w:r>
      <w:r w:rsidR="002A5111">
        <w:rPr>
          <w:rFonts w:ascii="Arial" w:eastAsia="Calibri" w:hAnsi="Arial" w:cs="Arial"/>
          <w:b/>
          <w:sz w:val="24"/>
          <w:szCs w:val="24"/>
          <w:lang w:val="ro-RO"/>
        </w:rPr>
        <w:t xml:space="preserve"> nu </w:t>
      </w:r>
      <w:r w:rsidRPr="00EB3CBC">
        <w:rPr>
          <w:rFonts w:ascii="Arial" w:eastAsia="Calibri" w:hAnsi="Arial" w:cs="Arial"/>
          <w:b/>
          <w:sz w:val="24"/>
          <w:szCs w:val="24"/>
          <w:lang w:val="ro-RO"/>
        </w:rPr>
        <w:t xml:space="preserve">intră sub DirectivaSEVESO </w:t>
      </w:r>
    </w:p>
    <w:p w:rsidR="002146ED" w:rsidRPr="00EB3CBC" w:rsidRDefault="002146ED" w:rsidP="002146ED">
      <w:pPr>
        <w:spacing w:after="0" w:line="240" w:lineRule="auto"/>
        <w:jc w:val="both"/>
        <w:rPr>
          <w:rFonts w:ascii="Arial" w:eastAsia="Calibri" w:hAnsi="Arial" w:cs="Arial"/>
          <w:b/>
          <w:bCs/>
          <w:iCs/>
          <w:noProof/>
          <w:sz w:val="24"/>
          <w:szCs w:val="24"/>
          <w:lang w:val="ro-RO"/>
        </w:rPr>
      </w:pPr>
      <w:r w:rsidRPr="00EB3CBC">
        <w:rPr>
          <w:rFonts w:ascii="Arial" w:eastAsia="Calibri" w:hAnsi="Arial" w:cs="Arial"/>
          <w:b/>
          <w:bCs/>
          <w:noProof/>
          <w:sz w:val="24"/>
          <w:szCs w:val="24"/>
          <w:lang w:val="ro-RO"/>
        </w:rPr>
        <w:t xml:space="preserve">12.1. </w:t>
      </w:r>
      <w:r w:rsidRPr="00EB3CBC">
        <w:rPr>
          <w:rFonts w:ascii="Arial" w:eastAsia="Calibri" w:hAnsi="Arial" w:cs="Arial"/>
          <w:bCs/>
          <w:noProof/>
          <w:sz w:val="24"/>
          <w:szCs w:val="24"/>
          <w:lang w:val="ro-RO"/>
        </w:rPr>
        <w:t>Pe amplasament se</w:t>
      </w:r>
      <w:r w:rsidR="00F001DF">
        <w:rPr>
          <w:rFonts w:ascii="Arial" w:eastAsia="Calibri" w:hAnsi="Arial" w:cs="Arial"/>
          <w:bCs/>
          <w:noProof/>
          <w:sz w:val="24"/>
          <w:szCs w:val="24"/>
          <w:lang w:val="ro-RO"/>
        </w:rPr>
        <w:t xml:space="preserve"> </w:t>
      </w:r>
      <w:r w:rsidRPr="00EB3CBC">
        <w:rPr>
          <w:rFonts w:ascii="Arial" w:eastAsia="Calibri" w:hAnsi="Arial" w:cs="Arial"/>
          <w:noProof/>
          <w:sz w:val="24"/>
          <w:szCs w:val="24"/>
          <w:lang w:val="ro-RO"/>
        </w:rPr>
        <w:t xml:space="preserve">utilizează substanţe chimice periculoase, </w:t>
      </w:r>
      <w:r w:rsidR="00F001DF">
        <w:rPr>
          <w:rFonts w:ascii="Arial" w:eastAsia="Calibri" w:hAnsi="Arial" w:cs="Arial"/>
          <w:noProof/>
          <w:sz w:val="24"/>
          <w:szCs w:val="24"/>
          <w:lang w:val="ro-RO"/>
        </w:rPr>
        <w:t xml:space="preserve">dar </w:t>
      </w:r>
      <w:r w:rsidRPr="00EB3CBC">
        <w:rPr>
          <w:rFonts w:ascii="Arial" w:eastAsia="Calibri" w:hAnsi="Arial" w:cs="Arial"/>
          <w:noProof/>
          <w:sz w:val="24"/>
          <w:szCs w:val="24"/>
          <w:lang w:val="ro-RO"/>
        </w:rPr>
        <w:t xml:space="preserve">prin cantităţile prezente, </w:t>
      </w:r>
      <w:r w:rsidR="00F001DF">
        <w:rPr>
          <w:rFonts w:ascii="Arial" w:eastAsia="Calibri" w:hAnsi="Arial" w:cs="Arial"/>
          <w:noProof/>
          <w:sz w:val="24"/>
          <w:szCs w:val="24"/>
          <w:lang w:val="ro-RO"/>
        </w:rPr>
        <w:t xml:space="preserve">nu </w:t>
      </w:r>
      <w:r w:rsidRPr="00EB3CBC">
        <w:rPr>
          <w:rFonts w:ascii="Arial" w:eastAsia="Calibri" w:hAnsi="Arial" w:cs="Arial"/>
          <w:noProof/>
          <w:sz w:val="24"/>
          <w:szCs w:val="24"/>
          <w:lang w:val="ro-RO"/>
        </w:rPr>
        <w:t>intră sub incidenţa Legea 59/2016 privind controlul asupra pericolelor de accident major în care sunt implicate substanţe periculoase.</w:t>
      </w:r>
    </w:p>
    <w:p w:rsidR="002146ED" w:rsidRPr="00EB3CBC" w:rsidRDefault="002146ED" w:rsidP="002146ED">
      <w:pPr>
        <w:spacing w:after="0" w:line="240" w:lineRule="auto"/>
        <w:jc w:val="both"/>
        <w:rPr>
          <w:rFonts w:ascii="Arial" w:eastAsia="Calibri" w:hAnsi="Arial" w:cs="Arial"/>
          <w:b/>
          <w:bCs/>
          <w:iCs/>
          <w:noProof/>
          <w:sz w:val="24"/>
          <w:szCs w:val="24"/>
          <w:lang w:val="ro-RO"/>
        </w:rPr>
      </w:pPr>
    </w:p>
    <w:tbl>
      <w:tblPr>
        <w:tblW w:w="106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6"/>
        <w:gridCol w:w="2452"/>
        <w:gridCol w:w="1926"/>
        <w:gridCol w:w="1226"/>
        <w:gridCol w:w="1576"/>
        <w:gridCol w:w="1576"/>
      </w:tblGrid>
      <w:tr w:rsidR="002146ED" w:rsidRPr="00EB3CBC" w:rsidTr="00A515B2">
        <w:tc>
          <w:tcPr>
            <w:tcW w:w="1926" w:type="dxa"/>
            <w:vMerge w:val="restart"/>
            <w:shd w:val="clear" w:color="auto" w:fill="C0C0C0"/>
            <w:vAlign w:val="center"/>
          </w:tcPr>
          <w:p w:rsidR="002146ED" w:rsidRPr="00EB3CBC" w:rsidRDefault="002146ED" w:rsidP="002146ED">
            <w:pPr>
              <w:spacing w:before="40"/>
              <w:jc w:val="center"/>
              <w:rPr>
                <w:rFonts w:ascii="Arial" w:eastAsia="Calibri" w:hAnsi="Arial" w:cs="Arial"/>
                <w:b/>
                <w:bCs/>
                <w:iCs/>
                <w:noProof/>
                <w:sz w:val="20"/>
                <w:szCs w:val="24"/>
                <w:lang w:val="ro-RO"/>
              </w:rPr>
            </w:pPr>
            <w:r w:rsidRPr="00EB3CBC">
              <w:rPr>
                <w:rFonts w:ascii="Arial" w:eastAsia="Calibri" w:hAnsi="Arial" w:cs="Arial"/>
                <w:b/>
                <w:bCs/>
                <w:iCs/>
                <w:noProof/>
                <w:sz w:val="20"/>
                <w:szCs w:val="24"/>
                <w:lang w:val="ro-RO"/>
              </w:rPr>
              <w:t>Tip</w:t>
            </w:r>
          </w:p>
        </w:tc>
        <w:tc>
          <w:tcPr>
            <w:tcW w:w="2452" w:type="dxa"/>
            <w:vMerge w:val="restart"/>
            <w:shd w:val="clear" w:color="auto" w:fill="C0C0C0"/>
            <w:vAlign w:val="center"/>
          </w:tcPr>
          <w:p w:rsidR="002146ED" w:rsidRPr="00EB3CBC" w:rsidRDefault="002146ED" w:rsidP="002146ED">
            <w:pPr>
              <w:spacing w:before="40"/>
              <w:jc w:val="center"/>
              <w:rPr>
                <w:rFonts w:ascii="Arial" w:eastAsia="Calibri" w:hAnsi="Arial" w:cs="Arial"/>
                <w:b/>
                <w:bCs/>
                <w:iCs/>
                <w:noProof/>
                <w:sz w:val="20"/>
                <w:szCs w:val="24"/>
                <w:lang w:val="ro-RO"/>
              </w:rPr>
            </w:pPr>
            <w:r w:rsidRPr="00EB3CBC">
              <w:rPr>
                <w:rFonts w:ascii="Arial" w:eastAsia="Calibri" w:hAnsi="Arial" w:cs="Arial"/>
                <w:b/>
                <w:bCs/>
                <w:iCs/>
                <w:noProof/>
                <w:sz w:val="20"/>
                <w:szCs w:val="24"/>
                <w:lang w:val="ro-RO"/>
              </w:rPr>
              <w:t>Denumirea substanței periculoase/Clasa de pericol</w:t>
            </w:r>
          </w:p>
        </w:tc>
        <w:tc>
          <w:tcPr>
            <w:tcW w:w="1926" w:type="dxa"/>
            <w:vMerge w:val="restart"/>
            <w:shd w:val="clear" w:color="auto" w:fill="C0C0C0"/>
            <w:vAlign w:val="center"/>
          </w:tcPr>
          <w:p w:rsidR="002146ED" w:rsidRPr="00EB3CBC" w:rsidRDefault="002146ED" w:rsidP="002146ED">
            <w:pPr>
              <w:spacing w:before="40"/>
              <w:jc w:val="center"/>
              <w:rPr>
                <w:rFonts w:ascii="Arial" w:eastAsia="Calibri" w:hAnsi="Arial" w:cs="Arial"/>
                <w:b/>
                <w:bCs/>
                <w:iCs/>
                <w:noProof/>
                <w:sz w:val="20"/>
                <w:szCs w:val="24"/>
                <w:lang w:val="ro-RO"/>
              </w:rPr>
            </w:pPr>
            <w:r w:rsidRPr="00EB3CBC">
              <w:rPr>
                <w:rFonts w:ascii="Arial" w:eastAsia="Calibri" w:hAnsi="Arial" w:cs="Arial"/>
                <w:b/>
                <w:bCs/>
                <w:iCs/>
                <w:noProof/>
                <w:sz w:val="20"/>
                <w:szCs w:val="24"/>
                <w:lang w:val="ro-RO"/>
              </w:rPr>
              <w:t>Fraze de risc/fraze de pericol</w:t>
            </w:r>
          </w:p>
        </w:tc>
        <w:tc>
          <w:tcPr>
            <w:tcW w:w="1226" w:type="dxa"/>
            <w:vMerge w:val="restart"/>
            <w:shd w:val="clear" w:color="auto" w:fill="C0C0C0"/>
            <w:vAlign w:val="center"/>
          </w:tcPr>
          <w:p w:rsidR="002146ED" w:rsidRPr="00EB3CBC" w:rsidRDefault="002146ED" w:rsidP="00F001DF">
            <w:pPr>
              <w:spacing w:before="40"/>
              <w:jc w:val="center"/>
              <w:rPr>
                <w:rFonts w:ascii="Arial" w:eastAsia="Calibri" w:hAnsi="Arial" w:cs="Arial"/>
                <w:b/>
                <w:bCs/>
                <w:iCs/>
                <w:noProof/>
                <w:sz w:val="20"/>
                <w:szCs w:val="24"/>
                <w:lang w:val="ro-RO"/>
              </w:rPr>
            </w:pPr>
            <w:r w:rsidRPr="00EB3CBC">
              <w:rPr>
                <w:rFonts w:ascii="Arial" w:eastAsia="Calibri" w:hAnsi="Arial" w:cs="Arial"/>
                <w:b/>
                <w:bCs/>
                <w:iCs/>
                <w:noProof/>
                <w:sz w:val="20"/>
                <w:szCs w:val="24"/>
                <w:lang w:val="ro-RO"/>
              </w:rPr>
              <w:t xml:space="preserve">Cantitate maximă prezentă </w:t>
            </w:r>
          </w:p>
        </w:tc>
        <w:tc>
          <w:tcPr>
            <w:tcW w:w="3152" w:type="dxa"/>
            <w:gridSpan w:val="2"/>
            <w:shd w:val="clear" w:color="auto" w:fill="C0C0C0"/>
            <w:vAlign w:val="center"/>
          </w:tcPr>
          <w:p w:rsidR="002146ED" w:rsidRPr="00EB3CBC" w:rsidRDefault="002146ED" w:rsidP="002146ED">
            <w:pPr>
              <w:spacing w:before="40" w:after="0" w:line="240" w:lineRule="auto"/>
              <w:jc w:val="center"/>
              <w:rPr>
                <w:rFonts w:ascii="Arial" w:eastAsia="Calibri" w:hAnsi="Arial" w:cs="Arial"/>
                <w:b/>
                <w:bCs/>
                <w:iCs/>
                <w:noProof/>
                <w:sz w:val="20"/>
                <w:szCs w:val="24"/>
                <w:lang w:val="ro-RO"/>
              </w:rPr>
            </w:pPr>
            <w:r w:rsidRPr="00EB3CBC">
              <w:rPr>
                <w:rFonts w:ascii="Arial" w:eastAsia="Calibri" w:hAnsi="Arial" w:cs="Arial"/>
                <w:b/>
                <w:bCs/>
                <w:iCs/>
                <w:noProof/>
                <w:sz w:val="20"/>
                <w:szCs w:val="24"/>
                <w:lang w:val="ro-RO"/>
              </w:rPr>
              <w:t>Cantitatea relevantă (tone)</w:t>
            </w:r>
          </w:p>
        </w:tc>
      </w:tr>
      <w:tr w:rsidR="002146ED" w:rsidRPr="00EB3CBC" w:rsidTr="00A515B2">
        <w:tc>
          <w:tcPr>
            <w:tcW w:w="1926" w:type="dxa"/>
            <w:vMerge/>
            <w:shd w:val="clear" w:color="auto" w:fill="C0C0C0"/>
            <w:vAlign w:val="center"/>
          </w:tcPr>
          <w:p w:rsidR="002146ED" w:rsidRPr="00EB3CBC" w:rsidRDefault="002146ED" w:rsidP="002146ED">
            <w:pPr>
              <w:spacing w:before="40" w:after="0" w:line="240" w:lineRule="auto"/>
              <w:jc w:val="center"/>
              <w:rPr>
                <w:rFonts w:ascii="Arial" w:eastAsia="Calibri" w:hAnsi="Arial" w:cs="Arial"/>
                <w:b/>
                <w:bCs/>
                <w:iCs/>
                <w:noProof/>
                <w:sz w:val="20"/>
                <w:szCs w:val="24"/>
                <w:lang w:val="ro-RO"/>
              </w:rPr>
            </w:pPr>
          </w:p>
        </w:tc>
        <w:tc>
          <w:tcPr>
            <w:tcW w:w="2452" w:type="dxa"/>
            <w:vMerge/>
            <w:shd w:val="clear" w:color="auto" w:fill="C0C0C0"/>
            <w:vAlign w:val="center"/>
          </w:tcPr>
          <w:p w:rsidR="002146ED" w:rsidRPr="00EB3CBC" w:rsidRDefault="002146ED" w:rsidP="002146ED">
            <w:pPr>
              <w:spacing w:before="40" w:after="0" w:line="240" w:lineRule="auto"/>
              <w:jc w:val="center"/>
              <w:rPr>
                <w:rFonts w:ascii="Arial" w:eastAsia="Calibri" w:hAnsi="Arial" w:cs="Arial"/>
                <w:b/>
                <w:bCs/>
                <w:iCs/>
                <w:noProof/>
                <w:sz w:val="20"/>
                <w:szCs w:val="24"/>
                <w:lang w:val="ro-RO"/>
              </w:rPr>
            </w:pPr>
          </w:p>
        </w:tc>
        <w:tc>
          <w:tcPr>
            <w:tcW w:w="1926" w:type="dxa"/>
            <w:vMerge/>
            <w:shd w:val="clear" w:color="auto" w:fill="C0C0C0"/>
            <w:vAlign w:val="center"/>
          </w:tcPr>
          <w:p w:rsidR="002146ED" w:rsidRPr="00EB3CBC" w:rsidRDefault="002146ED" w:rsidP="002146ED">
            <w:pPr>
              <w:spacing w:before="40" w:after="0" w:line="240" w:lineRule="auto"/>
              <w:jc w:val="center"/>
              <w:rPr>
                <w:rFonts w:ascii="Arial" w:eastAsia="Calibri" w:hAnsi="Arial" w:cs="Arial"/>
                <w:b/>
                <w:bCs/>
                <w:iCs/>
                <w:noProof/>
                <w:sz w:val="20"/>
                <w:szCs w:val="24"/>
                <w:lang w:val="ro-RO"/>
              </w:rPr>
            </w:pPr>
          </w:p>
        </w:tc>
        <w:tc>
          <w:tcPr>
            <w:tcW w:w="1226" w:type="dxa"/>
            <w:vMerge/>
            <w:shd w:val="clear" w:color="auto" w:fill="C0C0C0"/>
            <w:vAlign w:val="center"/>
          </w:tcPr>
          <w:p w:rsidR="002146ED" w:rsidRPr="00EB3CBC" w:rsidRDefault="002146ED" w:rsidP="002146ED">
            <w:pPr>
              <w:spacing w:before="40" w:after="0" w:line="240" w:lineRule="auto"/>
              <w:jc w:val="center"/>
              <w:rPr>
                <w:rFonts w:ascii="Arial" w:eastAsia="Calibri" w:hAnsi="Arial" w:cs="Arial"/>
                <w:b/>
                <w:bCs/>
                <w:iCs/>
                <w:noProof/>
                <w:sz w:val="20"/>
                <w:szCs w:val="24"/>
                <w:lang w:val="ro-RO"/>
              </w:rPr>
            </w:pPr>
          </w:p>
        </w:tc>
        <w:tc>
          <w:tcPr>
            <w:tcW w:w="1576" w:type="dxa"/>
            <w:shd w:val="clear" w:color="auto" w:fill="C0C0C0"/>
            <w:vAlign w:val="center"/>
          </w:tcPr>
          <w:p w:rsidR="002146ED" w:rsidRPr="00EB3CBC" w:rsidRDefault="002146ED" w:rsidP="00F001DF">
            <w:pPr>
              <w:spacing w:before="40" w:after="0" w:line="240" w:lineRule="auto"/>
              <w:jc w:val="center"/>
              <w:rPr>
                <w:rFonts w:ascii="Arial" w:eastAsia="Calibri" w:hAnsi="Arial" w:cs="Arial"/>
                <w:b/>
                <w:bCs/>
                <w:iCs/>
                <w:noProof/>
                <w:sz w:val="20"/>
                <w:szCs w:val="24"/>
                <w:lang w:val="ro-RO"/>
              </w:rPr>
            </w:pPr>
            <w:r w:rsidRPr="00EB3CBC">
              <w:rPr>
                <w:rFonts w:ascii="Arial" w:eastAsia="Calibri" w:hAnsi="Arial" w:cs="Arial"/>
                <w:b/>
                <w:bCs/>
                <w:iCs/>
                <w:noProof/>
                <w:sz w:val="20"/>
                <w:szCs w:val="24"/>
                <w:lang w:val="ro-RO"/>
              </w:rPr>
              <w:t xml:space="preserve">Coloana 2 din Partea 1 a Anexei nr. 1 la </w:t>
            </w:r>
            <w:r w:rsidR="00F001DF">
              <w:rPr>
                <w:rFonts w:ascii="Arial" w:eastAsia="Calibri" w:hAnsi="Arial" w:cs="Arial"/>
                <w:b/>
                <w:bCs/>
                <w:iCs/>
                <w:noProof/>
                <w:sz w:val="20"/>
                <w:szCs w:val="24"/>
                <w:lang w:val="ro-RO"/>
              </w:rPr>
              <w:t>Legii 59/2016</w:t>
            </w:r>
          </w:p>
        </w:tc>
        <w:tc>
          <w:tcPr>
            <w:tcW w:w="1576"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iCs/>
                <w:noProof/>
                <w:sz w:val="20"/>
                <w:szCs w:val="24"/>
                <w:lang w:val="ro-RO"/>
              </w:rPr>
            </w:pPr>
            <w:r w:rsidRPr="00EB3CBC">
              <w:rPr>
                <w:rFonts w:ascii="Arial" w:eastAsia="Calibri" w:hAnsi="Arial" w:cs="Arial"/>
                <w:b/>
                <w:bCs/>
                <w:iCs/>
                <w:noProof/>
                <w:sz w:val="20"/>
                <w:szCs w:val="24"/>
                <w:lang w:val="ro-RO"/>
              </w:rPr>
              <w:t xml:space="preserve">Coloana 3 din Partea 1 a Anexei nr. 1 la </w:t>
            </w:r>
            <w:r w:rsidR="00F001DF">
              <w:rPr>
                <w:rFonts w:ascii="Arial" w:eastAsia="Calibri" w:hAnsi="Arial" w:cs="Arial"/>
                <w:b/>
                <w:bCs/>
                <w:iCs/>
                <w:noProof/>
                <w:sz w:val="20"/>
                <w:szCs w:val="24"/>
                <w:lang w:val="ro-RO"/>
              </w:rPr>
              <w:t>Legii 59/2016</w:t>
            </w:r>
          </w:p>
        </w:tc>
      </w:tr>
      <w:tr w:rsidR="002146ED" w:rsidRPr="00EB3CBC" w:rsidTr="00A515B2">
        <w:tc>
          <w:tcPr>
            <w:tcW w:w="1926" w:type="dxa"/>
            <w:shd w:val="clear" w:color="auto" w:fill="auto"/>
          </w:tcPr>
          <w:p w:rsidR="002146ED" w:rsidRPr="00EB3CBC" w:rsidRDefault="002146ED" w:rsidP="002146ED">
            <w:pPr>
              <w:spacing w:before="40" w:after="0" w:line="240" w:lineRule="auto"/>
              <w:jc w:val="center"/>
              <w:rPr>
                <w:rFonts w:ascii="Arial" w:eastAsia="Calibri" w:hAnsi="Arial" w:cs="Arial"/>
                <w:bCs/>
                <w:iCs/>
                <w:noProof/>
                <w:sz w:val="20"/>
                <w:szCs w:val="24"/>
                <w:lang w:val="ro-RO"/>
              </w:rPr>
            </w:pPr>
            <w:r w:rsidRPr="00EB3CBC">
              <w:rPr>
                <w:rFonts w:ascii="Arial" w:eastAsia="Calibri" w:hAnsi="Arial" w:cs="Arial"/>
                <w:bCs/>
                <w:iCs/>
                <w:noProof/>
                <w:sz w:val="20"/>
                <w:szCs w:val="24"/>
                <w:lang w:val="ro-RO"/>
              </w:rPr>
              <w:t>Substanță periculoasă</w:t>
            </w:r>
          </w:p>
        </w:tc>
        <w:tc>
          <w:tcPr>
            <w:tcW w:w="2452" w:type="dxa"/>
            <w:shd w:val="clear" w:color="auto" w:fill="auto"/>
          </w:tcPr>
          <w:p w:rsidR="002146ED" w:rsidRPr="00EB3CBC" w:rsidRDefault="002146ED" w:rsidP="002146ED">
            <w:pPr>
              <w:spacing w:before="40" w:after="0" w:line="240" w:lineRule="auto"/>
              <w:jc w:val="center"/>
              <w:rPr>
                <w:rFonts w:ascii="Arial" w:eastAsia="Calibri" w:hAnsi="Arial" w:cs="Arial"/>
                <w:bCs/>
                <w:iCs/>
                <w:noProof/>
                <w:sz w:val="20"/>
                <w:szCs w:val="24"/>
                <w:lang w:val="ro-RO"/>
              </w:rPr>
            </w:pPr>
            <w:r w:rsidRPr="00EB3CBC">
              <w:rPr>
                <w:rFonts w:ascii="Arial" w:eastAsia="Calibri" w:hAnsi="Arial" w:cs="Arial"/>
                <w:bCs/>
                <w:iCs/>
                <w:noProof/>
                <w:sz w:val="20"/>
                <w:szCs w:val="24"/>
                <w:lang w:val="ro-RO"/>
              </w:rPr>
              <w:t xml:space="preserve">Gaze lichefiate extrem de inflamabile (inclusiv GPL gaz petrolier lichefiat) si gaz natural </w:t>
            </w:r>
          </w:p>
        </w:tc>
        <w:tc>
          <w:tcPr>
            <w:tcW w:w="1926" w:type="dxa"/>
            <w:shd w:val="clear" w:color="auto" w:fill="auto"/>
          </w:tcPr>
          <w:p w:rsidR="002146ED" w:rsidRPr="00EB3CBC" w:rsidRDefault="002146ED" w:rsidP="002146ED">
            <w:pPr>
              <w:spacing w:before="40" w:after="0" w:line="240" w:lineRule="auto"/>
              <w:jc w:val="center"/>
              <w:rPr>
                <w:rFonts w:ascii="Arial" w:eastAsia="Calibri" w:hAnsi="Arial" w:cs="Arial"/>
                <w:bCs/>
                <w:iCs/>
                <w:noProof/>
                <w:sz w:val="20"/>
                <w:szCs w:val="24"/>
                <w:lang w:val="ro-RO"/>
              </w:rPr>
            </w:pPr>
            <w:r w:rsidRPr="00EB3CBC">
              <w:rPr>
                <w:rFonts w:ascii="Arial" w:eastAsia="Calibri" w:hAnsi="Arial" w:cs="Arial"/>
                <w:bCs/>
                <w:iCs/>
                <w:noProof/>
                <w:sz w:val="20"/>
                <w:szCs w:val="24"/>
                <w:lang w:val="ro-RO"/>
              </w:rPr>
              <w:t>H220;H280</w:t>
            </w:r>
          </w:p>
        </w:tc>
        <w:tc>
          <w:tcPr>
            <w:tcW w:w="1226" w:type="dxa"/>
            <w:shd w:val="clear" w:color="auto" w:fill="auto"/>
          </w:tcPr>
          <w:p w:rsidR="002146ED" w:rsidRPr="00EB3CBC" w:rsidRDefault="00350BF8" w:rsidP="002146ED">
            <w:pPr>
              <w:spacing w:before="40" w:after="0" w:line="240" w:lineRule="auto"/>
              <w:jc w:val="center"/>
              <w:rPr>
                <w:rFonts w:ascii="Arial" w:eastAsia="Calibri" w:hAnsi="Arial" w:cs="Arial"/>
                <w:bCs/>
                <w:iCs/>
                <w:noProof/>
                <w:sz w:val="20"/>
                <w:szCs w:val="24"/>
                <w:lang w:val="ro-RO"/>
              </w:rPr>
            </w:pPr>
            <w:r>
              <w:rPr>
                <w:rFonts w:ascii="Arial" w:eastAsia="Calibri" w:hAnsi="Arial" w:cs="Arial"/>
                <w:bCs/>
                <w:iCs/>
                <w:noProof/>
                <w:sz w:val="20"/>
                <w:szCs w:val="24"/>
                <w:lang w:val="ro-RO"/>
              </w:rPr>
              <w:t xml:space="preserve">20 </w:t>
            </w:r>
            <w:r w:rsidR="001C244D">
              <w:rPr>
                <w:rFonts w:ascii="Arial" w:eastAsia="Calibri" w:hAnsi="Arial" w:cs="Arial"/>
                <w:bCs/>
                <w:iCs/>
                <w:noProof/>
                <w:sz w:val="20"/>
                <w:szCs w:val="24"/>
                <w:lang w:val="ro-RO"/>
              </w:rPr>
              <w:t>tone</w:t>
            </w:r>
          </w:p>
        </w:tc>
        <w:tc>
          <w:tcPr>
            <w:tcW w:w="1576" w:type="dxa"/>
            <w:shd w:val="clear" w:color="auto" w:fill="auto"/>
          </w:tcPr>
          <w:p w:rsidR="002146ED" w:rsidRPr="00EB3CBC" w:rsidRDefault="002146ED" w:rsidP="002146ED">
            <w:pPr>
              <w:spacing w:before="40" w:after="0" w:line="240" w:lineRule="auto"/>
              <w:jc w:val="center"/>
              <w:rPr>
                <w:rFonts w:ascii="Arial" w:eastAsia="Calibri" w:hAnsi="Arial" w:cs="Arial"/>
                <w:bCs/>
                <w:iCs/>
                <w:noProof/>
                <w:sz w:val="20"/>
                <w:szCs w:val="24"/>
                <w:lang w:val="ro-RO"/>
              </w:rPr>
            </w:pPr>
            <w:r w:rsidRPr="00EB3CBC">
              <w:rPr>
                <w:rFonts w:ascii="Arial" w:eastAsia="Calibri" w:hAnsi="Arial" w:cs="Arial"/>
                <w:bCs/>
                <w:iCs/>
                <w:noProof/>
                <w:sz w:val="20"/>
                <w:szCs w:val="24"/>
                <w:lang w:val="ro-RO"/>
              </w:rPr>
              <w:t>50,00</w:t>
            </w:r>
          </w:p>
        </w:tc>
        <w:tc>
          <w:tcPr>
            <w:tcW w:w="1576" w:type="dxa"/>
            <w:shd w:val="clear" w:color="auto" w:fill="auto"/>
          </w:tcPr>
          <w:p w:rsidR="002146ED" w:rsidRPr="00EB3CBC" w:rsidRDefault="002146ED" w:rsidP="002146ED">
            <w:pPr>
              <w:spacing w:before="40" w:after="0" w:line="240" w:lineRule="auto"/>
              <w:jc w:val="center"/>
              <w:rPr>
                <w:rFonts w:ascii="Arial" w:eastAsia="Calibri" w:hAnsi="Arial" w:cs="Arial"/>
                <w:bCs/>
                <w:iCs/>
                <w:noProof/>
                <w:sz w:val="20"/>
                <w:szCs w:val="24"/>
                <w:lang w:val="ro-RO"/>
              </w:rPr>
            </w:pPr>
            <w:r w:rsidRPr="00EB3CBC">
              <w:rPr>
                <w:rFonts w:ascii="Arial" w:eastAsia="Calibri" w:hAnsi="Arial" w:cs="Arial"/>
                <w:bCs/>
                <w:iCs/>
                <w:noProof/>
                <w:sz w:val="20"/>
                <w:szCs w:val="24"/>
                <w:lang w:val="ro-RO"/>
              </w:rPr>
              <w:t>200,00</w:t>
            </w:r>
          </w:p>
        </w:tc>
      </w:tr>
    </w:tbl>
    <w:p w:rsidR="002146ED" w:rsidRPr="00EB3CBC" w:rsidRDefault="002146ED" w:rsidP="002146ED">
      <w:pPr>
        <w:spacing w:after="0" w:line="240" w:lineRule="auto"/>
        <w:jc w:val="both"/>
        <w:rPr>
          <w:rFonts w:ascii="Arial" w:eastAsia="Calibri" w:hAnsi="Arial" w:cs="Arial"/>
          <w:b/>
          <w:bCs/>
          <w:iCs/>
          <w:noProof/>
          <w:sz w:val="24"/>
          <w:szCs w:val="24"/>
          <w:lang w:val="ro-RO"/>
        </w:rPr>
      </w:pPr>
    </w:p>
    <w:tbl>
      <w:tblPr>
        <w:tblW w:w="106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9"/>
        <w:gridCol w:w="3287"/>
        <w:gridCol w:w="3287"/>
      </w:tblGrid>
      <w:tr w:rsidR="002146ED" w:rsidRPr="00EB3CBC" w:rsidTr="00A515B2">
        <w:tc>
          <w:tcPr>
            <w:tcW w:w="4109"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iCs/>
                <w:noProof/>
                <w:sz w:val="20"/>
                <w:szCs w:val="24"/>
                <w:lang w:val="ro-RO"/>
              </w:rPr>
            </w:pPr>
            <w:r w:rsidRPr="00EB3CBC">
              <w:rPr>
                <w:rFonts w:ascii="Arial" w:eastAsia="Calibri" w:hAnsi="Arial" w:cs="Arial"/>
                <w:b/>
                <w:bCs/>
                <w:iCs/>
                <w:noProof/>
                <w:sz w:val="20"/>
                <w:szCs w:val="24"/>
                <w:lang w:val="ro-RO"/>
              </w:rPr>
              <w:t>Instalații relevante din punct de vedere al securității</w:t>
            </w:r>
          </w:p>
        </w:tc>
        <w:tc>
          <w:tcPr>
            <w:tcW w:w="3287"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iCs/>
                <w:noProof/>
                <w:sz w:val="20"/>
                <w:szCs w:val="24"/>
                <w:lang w:val="ro-RO"/>
              </w:rPr>
            </w:pPr>
            <w:r w:rsidRPr="00EB3CBC">
              <w:rPr>
                <w:rFonts w:ascii="Arial" w:eastAsia="Calibri" w:hAnsi="Arial" w:cs="Arial"/>
                <w:b/>
                <w:bCs/>
                <w:iCs/>
                <w:noProof/>
                <w:sz w:val="20"/>
                <w:szCs w:val="24"/>
                <w:lang w:val="ro-RO"/>
              </w:rPr>
              <w:t>Cauze</w:t>
            </w:r>
          </w:p>
        </w:tc>
        <w:tc>
          <w:tcPr>
            <w:tcW w:w="3287"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iCs/>
                <w:noProof/>
                <w:sz w:val="20"/>
                <w:szCs w:val="24"/>
                <w:lang w:val="ro-RO"/>
              </w:rPr>
            </w:pPr>
            <w:r w:rsidRPr="00EB3CBC">
              <w:rPr>
                <w:rFonts w:ascii="Arial" w:eastAsia="Calibri" w:hAnsi="Arial" w:cs="Arial"/>
                <w:b/>
                <w:bCs/>
                <w:iCs/>
                <w:noProof/>
                <w:sz w:val="20"/>
                <w:szCs w:val="24"/>
                <w:lang w:val="ro-RO"/>
              </w:rPr>
              <w:t>Efecte</w:t>
            </w:r>
          </w:p>
        </w:tc>
      </w:tr>
      <w:tr w:rsidR="001C244D" w:rsidRPr="00EB3CBC" w:rsidTr="00A515B2">
        <w:tc>
          <w:tcPr>
            <w:tcW w:w="4109" w:type="dxa"/>
            <w:vMerge w:val="restart"/>
            <w:shd w:val="clear" w:color="auto" w:fill="auto"/>
          </w:tcPr>
          <w:p w:rsidR="001C244D" w:rsidRDefault="001C244D" w:rsidP="00D34358">
            <w:pPr>
              <w:spacing w:before="40" w:after="0" w:line="240" w:lineRule="auto"/>
              <w:jc w:val="center"/>
              <w:rPr>
                <w:rFonts w:ascii="Arial" w:eastAsia="Calibri" w:hAnsi="Arial" w:cs="Arial"/>
                <w:bCs/>
                <w:iCs/>
                <w:noProof/>
                <w:sz w:val="20"/>
                <w:szCs w:val="24"/>
                <w:lang w:val="ro-RO"/>
              </w:rPr>
            </w:pPr>
          </w:p>
          <w:p w:rsidR="001C244D" w:rsidRDefault="001C244D" w:rsidP="00D34358">
            <w:pPr>
              <w:spacing w:before="40" w:after="0" w:line="240" w:lineRule="auto"/>
              <w:jc w:val="center"/>
              <w:rPr>
                <w:rFonts w:ascii="Arial" w:eastAsia="Calibri" w:hAnsi="Arial" w:cs="Arial"/>
                <w:bCs/>
                <w:iCs/>
                <w:noProof/>
                <w:sz w:val="20"/>
                <w:szCs w:val="24"/>
                <w:lang w:val="ro-RO"/>
              </w:rPr>
            </w:pPr>
          </w:p>
          <w:p w:rsidR="001C244D" w:rsidRDefault="001C244D" w:rsidP="00D34358">
            <w:pPr>
              <w:spacing w:before="40" w:after="0" w:line="240" w:lineRule="auto"/>
              <w:jc w:val="center"/>
              <w:rPr>
                <w:rFonts w:ascii="Arial" w:eastAsia="Calibri" w:hAnsi="Arial" w:cs="Arial"/>
                <w:bCs/>
                <w:iCs/>
                <w:noProof/>
                <w:sz w:val="20"/>
                <w:szCs w:val="24"/>
                <w:lang w:val="ro-RO"/>
              </w:rPr>
            </w:pPr>
          </w:p>
          <w:p w:rsidR="001C244D" w:rsidRDefault="00350BF8" w:rsidP="00D34358">
            <w:pPr>
              <w:spacing w:before="40" w:after="0" w:line="240" w:lineRule="auto"/>
              <w:jc w:val="center"/>
              <w:rPr>
                <w:rFonts w:ascii="Arial" w:eastAsia="Calibri" w:hAnsi="Arial" w:cs="Arial"/>
                <w:bCs/>
                <w:iCs/>
                <w:noProof/>
                <w:sz w:val="20"/>
                <w:szCs w:val="24"/>
                <w:lang w:val="ro-RO"/>
              </w:rPr>
            </w:pPr>
            <w:r>
              <w:rPr>
                <w:rFonts w:ascii="Arial" w:eastAsia="Calibri" w:hAnsi="Arial" w:cs="Arial"/>
                <w:bCs/>
                <w:iCs/>
                <w:noProof/>
                <w:sz w:val="20"/>
                <w:szCs w:val="24"/>
                <w:lang w:val="ro-RO"/>
              </w:rPr>
              <w:t>5</w:t>
            </w:r>
            <w:r w:rsidRPr="00350BF8">
              <w:rPr>
                <w:rFonts w:ascii="Arial" w:eastAsia="Calibri" w:hAnsi="Arial" w:cs="Arial"/>
                <w:bCs/>
                <w:iCs/>
                <w:noProof/>
                <w:sz w:val="20"/>
                <w:szCs w:val="24"/>
                <w:lang w:val="ro-RO"/>
              </w:rPr>
              <w:t xml:space="preserve"> rezervoare GPL x </w:t>
            </w:r>
            <w:r>
              <w:rPr>
                <w:rFonts w:ascii="Arial" w:eastAsia="Calibri" w:hAnsi="Arial" w:cs="Arial"/>
                <w:bCs/>
                <w:iCs/>
                <w:noProof/>
                <w:sz w:val="20"/>
                <w:szCs w:val="24"/>
                <w:lang w:val="ro-RO"/>
              </w:rPr>
              <w:t>5000</w:t>
            </w:r>
            <w:r w:rsidRPr="00350BF8">
              <w:rPr>
                <w:rFonts w:ascii="Arial" w:eastAsia="Calibri" w:hAnsi="Arial" w:cs="Arial"/>
                <w:bCs/>
                <w:iCs/>
                <w:noProof/>
                <w:sz w:val="20"/>
                <w:szCs w:val="24"/>
                <w:lang w:val="ro-RO"/>
              </w:rPr>
              <w:t xml:space="preserve"> l</w:t>
            </w:r>
          </w:p>
          <w:p w:rsidR="001C244D" w:rsidRPr="00EB3CBC" w:rsidRDefault="00350BF8" w:rsidP="00D34358">
            <w:pPr>
              <w:spacing w:before="40" w:after="0" w:line="240" w:lineRule="auto"/>
              <w:jc w:val="center"/>
              <w:rPr>
                <w:rFonts w:ascii="Arial" w:eastAsia="Calibri" w:hAnsi="Arial" w:cs="Arial"/>
                <w:bCs/>
                <w:iCs/>
                <w:noProof/>
                <w:sz w:val="20"/>
                <w:szCs w:val="24"/>
                <w:lang w:val="ro-RO"/>
              </w:rPr>
            </w:pPr>
            <w:r>
              <w:rPr>
                <w:rFonts w:ascii="Arial" w:eastAsia="Calibri" w:hAnsi="Arial" w:cs="Arial"/>
                <w:bCs/>
                <w:iCs/>
                <w:noProof/>
                <w:sz w:val="20"/>
                <w:szCs w:val="24"/>
                <w:lang w:val="ro-RO"/>
              </w:rPr>
              <w:t>4</w:t>
            </w:r>
            <w:r w:rsidR="001C244D">
              <w:rPr>
                <w:rFonts w:ascii="Arial" w:eastAsia="Calibri" w:hAnsi="Arial" w:cs="Arial"/>
                <w:bCs/>
                <w:iCs/>
                <w:noProof/>
                <w:sz w:val="20"/>
                <w:szCs w:val="24"/>
                <w:lang w:val="ro-RO"/>
              </w:rPr>
              <w:t xml:space="preserve"> </w:t>
            </w:r>
            <w:r w:rsidR="001C244D" w:rsidRPr="00EB3CBC">
              <w:rPr>
                <w:rFonts w:ascii="Arial" w:eastAsia="Calibri" w:hAnsi="Arial" w:cs="Arial"/>
                <w:bCs/>
                <w:iCs/>
                <w:noProof/>
                <w:sz w:val="20"/>
                <w:szCs w:val="24"/>
                <w:lang w:val="ro-RO"/>
              </w:rPr>
              <w:t>rezervoare GPL x</w:t>
            </w:r>
            <w:r w:rsidR="001C244D">
              <w:rPr>
                <w:rFonts w:ascii="Arial" w:eastAsia="Calibri" w:hAnsi="Arial" w:cs="Arial"/>
                <w:bCs/>
                <w:iCs/>
                <w:noProof/>
                <w:sz w:val="20"/>
                <w:szCs w:val="24"/>
                <w:lang w:val="ro-RO"/>
              </w:rPr>
              <w:t xml:space="preserve"> 48</w:t>
            </w:r>
            <w:r w:rsidR="001C244D" w:rsidRPr="00EB3CBC">
              <w:rPr>
                <w:rFonts w:ascii="Arial" w:eastAsia="Calibri" w:hAnsi="Arial" w:cs="Arial"/>
                <w:bCs/>
                <w:iCs/>
                <w:noProof/>
                <w:sz w:val="20"/>
                <w:szCs w:val="24"/>
                <w:lang w:val="ro-RO"/>
              </w:rPr>
              <w:t>50 l</w:t>
            </w:r>
          </w:p>
          <w:p w:rsidR="001C244D" w:rsidRPr="00EB3CBC" w:rsidRDefault="00350BF8" w:rsidP="00350BF8">
            <w:pPr>
              <w:spacing w:before="40" w:after="0" w:line="240" w:lineRule="auto"/>
              <w:jc w:val="center"/>
              <w:rPr>
                <w:rFonts w:ascii="Arial" w:eastAsia="Calibri" w:hAnsi="Arial" w:cs="Arial"/>
                <w:bCs/>
                <w:iCs/>
                <w:noProof/>
                <w:sz w:val="20"/>
                <w:szCs w:val="24"/>
                <w:lang w:val="ro-RO"/>
              </w:rPr>
            </w:pPr>
            <w:r>
              <w:rPr>
                <w:rFonts w:ascii="Arial" w:eastAsia="Calibri" w:hAnsi="Arial" w:cs="Arial"/>
                <w:bCs/>
                <w:iCs/>
                <w:noProof/>
                <w:sz w:val="20"/>
                <w:szCs w:val="24"/>
                <w:lang w:val="ro-RO"/>
              </w:rPr>
              <w:t>1</w:t>
            </w:r>
            <w:r w:rsidRPr="00350BF8">
              <w:rPr>
                <w:rFonts w:ascii="Arial" w:eastAsia="Calibri" w:hAnsi="Arial" w:cs="Arial"/>
                <w:bCs/>
                <w:iCs/>
                <w:noProof/>
                <w:sz w:val="20"/>
                <w:szCs w:val="24"/>
                <w:lang w:val="ro-RO"/>
              </w:rPr>
              <w:t xml:space="preserve">rezervor GPL x </w:t>
            </w:r>
            <w:r>
              <w:rPr>
                <w:rFonts w:ascii="Arial" w:eastAsia="Calibri" w:hAnsi="Arial" w:cs="Arial"/>
                <w:bCs/>
                <w:iCs/>
                <w:noProof/>
                <w:sz w:val="20"/>
                <w:szCs w:val="24"/>
                <w:lang w:val="ro-RO"/>
              </w:rPr>
              <w:t>17</w:t>
            </w:r>
            <w:r w:rsidRPr="00350BF8">
              <w:rPr>
                <w:rFonts w:ascii="Arial" w:eastAsia="Calibri" w:hAnsi="Arial" w:cs="Arial"/>
                <w:bCs/>
                <w:iCs/>
                <w:noProof/>
                <w:sz w:val="20"/>
                <w:szCs w:val="24"/>
                <w:lang w:val="ro-RO"/>
              </w:rPr>
              <w:t>50 l</w:t>
            </w:r>
          </w:p>
        </w:tc>
        <w:tc>
          <w:tcPr>
            <w:tcW w:w="3287" w:type="dxa"/>
            <w:shd w:val="clear" w:color="auto" w:fill="auto"/>
          </w:tcPr>
          <w:p w:rsidR="001C244D" w:rsidRPr="00EB3CBC" w:rsidRDefault="001C244D" w:rsidP="002146ED">
            <w:pPr>
              <w:spacing w:before="40" w:after="0" w:line="240" w:lineRule="auto"/>
              <w:jc w:val="center"/>
              <w:rPr>
                <w:rFonts w:ascii="Arial" w:eastAsia="Calibri" w:hAnsi="Arial" w:cs="Arial"/>
                <w:bCs/>
                <w:iCs/>
                <w:noProof/>
                <w:sz w:val="20"/>
                <w:szCs w:val="24"/>
                <w:lang w:val="ro-RO"/>
              </w:rPr>
            </w:pPr>
            <w:r w:rsidRPr="00EB3CBC">
              <w:rPr>
                <w:rFonts w:ascii="Arial" w:eastAsia="Calibri" w:hAnsi="Arial" w:cs="Arial"/>
                <w:bCs/>
                <w:iCs/>
                <w:noProof/>
                <w:sz w:val="20"/>
                <w:szCs w:val="24"/>
                <w:lang w:val="ro-RO"/>
              </w:rPr>
              <w:t>neetanseitati la flanse, presutupe la pompe si robinete, fisuri sau pori pe utilaje sau conducte, robinete sau alte armaturi defecte</w:t>
            </w:r>
          </w:p>
        </w:tc>
        <w:tc>
          <w:tcPr>
            <w:tcW w:w="3287" w:type="dxa"/>
            <w:shd w:val="clear" w:color="auto" w:fill="auto"/>
          </w:tcPr>
          <w:p w:rsidR="001C244D" w:rsidRPr="00EB3CBC" w:rsidRDefault="001C244D" w:rsidP="002146ED">
            <w:pPr>
              <w:spacing w:before="40" w:after="0" w:line="240" w:lineRule="auto"/>
              <w:jc w:val="center"/>
              <w:rPr>
                <w:rFonts w:ascii="Arial" w:eastAsia="Calibri" w:hAnsi="Arial" w:cs="Arial"/>
                <w:bCs/>
                <w:iCs/>
                <w:noProof/>
                <w:sz w:val="20"/>
                <w:szCs w:val="24"/>
                <w:lang w:val="ro-RO"/>
              </w:rPr>
            </w:pPr>
            <w:r w:rsidRPr="00EB3CBC">
              <w:rPr>
                <w:rFonts w:ascii="Arial" w:eastAsia="Calibri" w:hAnsi="Arial" w:cs="Arial"/>
                <w:bCs/>
                <w:iCs/>
                <w:noProof/>
                <w:sz w:val="20"/>
                <w:szCs w:val="24"/>
                <w:lang w:val="ro-RO"/>
              </w:rPr>
              <w:t>scurgeri de GPL in zona rezervoarelor de depozitare si posibilitatea de producere de incendii si de intoxicare a personalului</w:t>
            </w:r>
          </w:p>
        </w:tc>
      </w:tr>
      <w:tr w:rsidR="001C244D" w:rsidRPr="00EB3CBC" w:rsidTr="00A515B2">
        <w:tc>
          <w:tcPr>
            <w:tcW w:w="4109" w:type="dxa"/>
            <w:vMerge/>
            <w:shd w:val="clear" w:color="auto" w:fill="auto"/>
          </w:tcPr>
          <w:p w:rsidR="001C244D" w:rsidRPr="00EB3CBC" w:rsidRDefault="001C244D" w:rsidP="002146ED">
            <w:pPr>
              <w:spacing w:before="40" w:after="0" w:line="240" w:lineRule="auto"/>
              <w:jc w:val="center"/>
              <w:rPr>
                <w:rFonts w:ascii="Arial" w:eastAsia="Calibri" w:hAnsi="Arial" w:cs="Arial"/>
                <w:bCs/>
                <w:iCs/>
                <w:noProof/>
                <w:sz w:val="20"/>
                <w:szCs w:val="24"/>
                <w:lang w:val="ro-RO"/>
              </w:rPr>
            </w:pPr>
          </w:p>
        </w:tc>
        <w:tc>
          <w:tcPr>
            <w:tcW w:w="3287" w:type="dxa"/>
            <w:shd w:val="clear" w:color="auto" w:fill="auto"/>
          </w:tcPr>
          <w:p w:rsidR="001C244D" w:rsidRPr="00EB3CBC" w:rsidRDefault="001C244D" w:rsidP="002146ED">
            <w:pPr>
              <w:spacing w:before="40" w:after="0" w:line="240" w:lineRule="auto"/>
              <w:jc w:val="center"/>
              <w:rPr>
                <w:rFonts w:ascii="Arial" w:eastAsia="Calibri" w:hAnsi="Arial" w:cs="Arial"/>
                <w:bCs/>
                <w:iCs/>
                <w:noProof/>
                <w:sz w:val="20"/>
                <w:szCs w:val="24"/>
                <w:lang w:val="ro-RO"/>
              </w:rPr>
            </w:pPr>
            <w:r w:rsidRPr="00EB3CBC">
              <w:rPr>
                <w:rFonts w:ascii="Arial" w:eastAsia="Calibri" w:hAnsi="Arial" w:cs="Arial"/>
                <w:bCs/>
                <w:iCs/>
                <w:noProof/>
                <w:sz w:val="20"/>
                <w:szCs w:val="24"/>
                <w:lang w:val="ro-RO"/>
              </w:rPr>
              <w:t>incendierea unor materiale combustibile sau inflamabile ce ar putea exista in zona parcurilor de rezervoare</w:t>
            </w:r>
          </w:p>
        </w:tc>
        <w:tc>
          <w:tcPr>
            <w:tcW w:w="3287" w:type="dxa"/>
            <w:shd w:val="clear" w:color="auto" w:fill="auto"/>
          </w:tcPr>
          <w:p w:rsidR="001C244D" w:rsidRPr="00EB3CBC" w:rsidRDefault="001C244D" w:rsidP="002146ED">
            <w:pPr>
              <w:spacing w:before="40" w:after="0" w:line="240" w:lineRule="auto"/>
              <w:jc w:val="center"/>
              <w:rPr>
                <w:rFonts w:ascii="Arial" w:eastAsia="Calibri" w:hAnsi="Arial" w:cs="Arial"/>
                <w:bCs/>
                <w:iCs/>
                <w:noProof/>
                <w:sz w:val="20"/>
                <w:szCs w:val="24"/>
                <w:lang w:val="ro-RO"/>
              </w:rPr>
            </w:pPr>
            <w:r w:rsidRPr="00EB3CBC">
              <w:rPr>
                <w:rFonts w:ascii="Arial" w:eastAsia="Calibri" w:hAnsi="Arial" w:cs="Arial"/>
                <w:bCs/>
                <w:iCs/>
                <w:noProof/>
                <w:sz w:val="20"/>
                <w:szCs w:val="24"/>
                <w:lang w:val="ro-RO"/>
              </w:rPr>
              <w:t>posibilitatea de producere de incendiu</w:t>
            </w:r>
          </w:p>
        </w:tc>
      </w:tr>
      <w:tr w:rsidR="001C244D" w:rsidRPr="00EB3CBC" w:rsidTr="00A515B2">
        <w:tc>
          <w:tcPr>
            <w:tcW w:w="4109" w:type="dxa"/>
            <w:vMerge/>
            <w:shd w:val="clear" w:color="auto" w:fill="auto"/>
          </w:tcPr>
          <w:p w:rsidR="001C244D" w:rsidRPr="00EB3CBC" w:rsidRDefault="001C244D" w:rsidP="002146ED">
            <w:pPr>
              <w:spacing w:before="40" w:after="0" w:line="240" w:lineRule="auto"/>
              <w:jc w:val="center"/>
              <w:rPr>
                <w:rFonts w:ascii="Arial" w:eastAsia="Calibri" w:hAnsi="Arial" w:cs="Arial"/>
                <w:bCs/>
                <w:iCs/>
                <w:noProof/>
                <w:sz w:val="20"/>
                <w:szCs w:val="24"/>
                <w:lang w:val="ro-RO"/>
              </w:rPr>
            </w:pPr>
          </w:p>
        </w:tc>
        <w:tc>
          <w:tcPr>
            <w:tcW w:w="3287" w:type="dxa"/>
            <w:shd w:val="clear" w:color="auto" w:fill="auto"/>
          </w:tcPr>
          <w:p w:rsidR="001C244D" w:rsidRPr="00EB3CBC" w:rsidRDefault="001C244D" w:rsidP="002146ED">
            <w:pPr>
              <w:spacing w:before="40" w:after="0" w:line="240" w:lineRule="auto"/>
              <w:jc w:val="center"/>
              <w:rPr>
                <w:rFonts w:ascii="Arial" w:eastAsia="Calibri" w:hAnsi="Arial" w:cs="Arial"/>
                <w:bCs/>
                <w:iCs/>
                <w:noProof/>
                <w:sz w:val="20"/>
                <w:szCs w:val="24"/>
                <w:lang w:val="ro-RO"/>
              </w:rPr>
            </w:pPr>
            <w:r w:rsidRPr="00EB3CBC">
              <w:rPr>
                <w:rFonts w:ascii="Arial" w:eastAsia="Calibri" w:hAnsi="Arial" w:cs="Arial"/>
                <w:bCs/>
                <w:iCs/>
                <w:noProof/>
                <w:sz w:val="20"/>
                <w:szCs w:val="24"/>
                <w:lang w:val="ro-RO"/>
              </w:rPr>
              <w:t>formarea de amestec exploziv gaz-aer si suprapresurizare rezervoare</w:t>
            </w:r>
          </w:p>
        </w:tc>
        <w:tc>
          <w:tcPr>
            <w:tcW w:w="3287" w:type="dxa"/>
            <w:shd w:val="clear" w:color="auto" w:fill="auto"/>
          </w:tcPr>
          <w:p w:rsidR="001C244D" w:rsidRPr="00EB3CBC" w:rsidRDefault="001C244D" w:rsidP="002146ED">
            <w:pPr>
              <w:spacing w:before="40" w:after="0" w:line="240" w:lineRule="auto"/>
              <w:jc w:val="center"/>
              <w:rPr>
                <w:rFonts w:ascii="Arial" w:eastAsia="Calibri" w:hAnsi="Arial" w:cs="Arial"/>
                <w:bCs/>
                <w:iCs/>
                <w:noProof/>
                <w:sz w:val="20"/>
                <w:szCs w:val="24"/>
                <w:lang w:val="ro-RO"/>
              </w:rPr>
            </w:pPr>
            <w:r w:rsidRPr="00EB3CBC">
              <w:rPr>
                <w:rFonts w:ascii="Arial" w:eastAsia="Calibri" w:hAnsi="Arial" w:cs="Arial"/>
                <w:bCs/>
                <w:iCs/>
                <w:noProof/>
                <w:sz w:val="20"/>
                <w:szCs w:val="24"/>
                <w:lang w:val="ro-RO"/>
              </w:rPr>
              <w:t>producere explozie de tip BLEVE</w:t>
            </w:r>
          </w:p>
        </w:tc>
      </w:tr>
    </w:tbl>
    <w:p w:rsidR="002146ED" w:rsidRPr="00EB3CBC" w:rsidRDefault="002146ED" w:rsidP="002146ED">
      <w:pPr>
        <w:spacing w:after="0" w:line="240" w:lineRule="auto"/>
        <w:jc w:val="both"/>
        <w:rPr>
          <w:rFonts w:ascii="Arial" w:eastAsia="Calibri" w:hAnsi="Arial" w:cs="Arial"/>
          <w:b/>
          <w:bCs/>
          <w:iCs/>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2"/>
        <w:gridCol w:w="7631"/>
      </w:tblGrid>
      <w:tr w:rsidR="002146ED" w:rsidRPr="00EB3CBC" w:rsidTr="00A515B2">
        <w:tc>
          <w:tcPr>
            <w:tcW w:w="3052"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iCs/>
                <w:noProof/>
                <w:sz w:val="20"/>
                <w:szCs w:val="24"/>
                <w:lang w:val="ro-RO"/>
              </w:rPr>
            </w:pPr>
            <w:r w:rsidRPr="00EB3CBC">
              <w:rPr>
                <w:rFonts w:ascii="Arial" w:eastAsia="Calibri" w:hAnsi="Arial" w:cs="Arial"/>
                <w:b/>
                <w:bCs/>
                <w:iCs/>
                <w:noProof/>
                <w:sz w:val="20"/>
                <w:szCs w:val="24"/>
                <w:lang w:val="ro-RO"/>
              </w:rPr>
              <w:t>Instalația</w:t>
            </w:r>
          </w:p>
        </w:tc>
        <w:tc>
          <w:tcPr>
            <w:tcW w:w="7631"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bCs/>
                <w:iCs/>
                <w:noProof/>
                <w:sz w:val="20"/>
                <w:szCs w:val="24"/>
                <w:lang w:val="ro-RO"/>
              </w:rPr>
            </w:pPr>
            <w:r w:rsidRPr="00EB3CBC">
              <w:rPr>
                <w:rFonts w:ascii="Arial" w:eastAsia="Calibri" w:hAnsi="Arial" w:cs="Arial"/>
                <w:b/>
                <w:bCs/>
                <w:iCs/>
                <w:noProof/>
                <w:sz w:val="20"/>
                <w:szCs w:val="24"/>
                <w:lang w:val="ro-RO"/>
              </w:rPr>
              <w:t>Echipamente de funcționare în siguranță</w:t>
            </w:r>
          </w:p>
        </w:tc>
      </w:tr>
      <w:tr w:rsidR="002146ED" w:rsidRPr="00EB3CBC" w:rsidTr="00A515B2">
        <w:tc>
          <w:tcPr>
            <w:tcW w:w="3052" w:type="dxa"/>
            <w:shd w:val="clear" w:color="auto" w:fill="auto"/>
          </w:tcPr>
          <w:p w:rsidR="00350BF8" w:rsidRPr="00350BF8" w:rsidRDefault="00350BF8" w:rsidP="00350BF8">
            <w:pPr>
              <w:spacing w:before="40" w:after="0" w:line="240" w:lineRule="auto"/>
              <w:jc w:val="center"/>
              <w:rPr>
                <w:rFonts w:ascii="Arial" w:eastAsia="Calibri" w:hAnsi="Arial" w:cs="Arial"/>
                <w:bCs/>
                <w:iCs/>
                <w:noProof/>
                <w:sz w:val="20"/>
                <w:szCs w:val="24"/>
                <w:lang w:val="ro-RO"/>
              </w:rPr>
            </w:pPr>
            <w:r w:rsidRPr="00350BF8">
              <w:rPr>
                <w:rFonts w:ascii="Arial" w:eastAsia="Calibri" w:hAnsi="Arial" w:cs="Arial"/>
                <w:bCs/>
                <w:iCs/>
                <w:noProof/>
                <w:sz w:val="20"/>
                <w:szCs w:val="24"/>
                <w:lang w:val="ro-RO"/>
              </w:rPr>
              <w:t>5 rezervoare GPL x 5000 l</w:t>
            </w:r>
          </w:p>
          <w:p w:rsidR="00350BF8" w:rsidRPr="00350BF8" w:rsidRDefault="00350BF8" w:rsidP="00350BF8">
            <w:pPr>
              <w:spacing w:before="40" w:after="0" w:line="240" w:lineRule="auto"/>
              <w:jc w:val="center"/>
              <w:rPr>
                <w:rFonts w:ascii="Arial" w:eastAsia="Calibri" w:hAnsi="Arial" w:cs="Arial"/>
                <w:bCs/>
                <w:iCs/>
                <w:noProof/>
                <w:sz w:val="20"/>
                <w:szCs w:val="24"/>
                <w:lang w:val="ro-RO"/>
              </w:rPr>
            </w:pPr>
            <w:r w:rsidRPr="00350BF8">
              <w:rPr>
                <w:rFonts w:ascii="Arial" w:eastAsia="Calibri" w:hAnsi="Arial" w:cs="Arial"/>
                <w:bCs/>
                <w:iCs/>
                <w:noProof/>
                <w:sz w:val="20"/>
                <w:szCs w:val="24"/>
                <w:lang w:val="ro-RO"/>
              </w:rPr>
              <w:t>4 rezervoare GPL x 4850 l</w:t>
            </w:r>
          </w:p>
          <w:p w:rsidR="002146ED" w:rsidRPr="00EB3CBC" w:rsidRDefault="00350BF8" w:rsidP="00350BF8">
            <w:pPr>
              <w:spacing w:before="40" w:after="0" w:line="240" w:lineRule="auto"/>
              <w:jc w:val="center"/>
              <w:rPr>
                <w:rFonts w:ascii="Arial" w:eastAsia="Calibri" w:hAnsi="Arial" w:cs="Arial"/>
                <w:bCs/>
                <w:iCs/>
                <w:noProof/>
                <w:sz w:val="20"/>
                <w:szCs w:val="24"/>
                <w:lang w:val="ro-RO"/>
              </w:rPr>
            </w:pPr>
            <w:r w:rsidRPr="00350BF8">
              <w:rPr>
                <w:rFonts w:ascii="Arial" w:eastAsia="Calibri" w:hAnsi="Arial" w:cs="Arial"/>
                <w:bCs/>
                <w:iCs/>
                <w:noProof/>
                <w:sz w:val="20"/>
                <w:szCs w:val="24"/>
                <w:lang w:val="ro-RO"/>
              </w:rPr>
              <w:t xml:space="preserve">1rezervor GPL x 1750 l </w:t>
            </w:r>
          </w:p>
        </w:tc>
        <w:tc>
          <w:tcPr>
            <w:tcW w:w="7631" w:type="dxa"/>
            <w:shd w:val="clear" w:color="auto" w:fill="auto"/>
          </w:tcPr>
          <w:p w:rsidR="002146ED" w:rsidRPr="00EB3CBC" w:rsidRDefault="002146ED" w:rsidP="001C244D">
            <w:pPr>
              <w:spacing w:before="40" w:after="0" w:line="240" w:lineRule="auto"/>
              <w:jc w:val="center"/>
              <w:rPr>
                <w:rFonts w:ascii="Arial" w:eastAsia="Calibri" w:hAnsi="Arial" w:cs="Arial"/>
                <w:bCs/>
                <w:iCs/>
                <w:noProof/>
                <w:sz w:val="20"/>
                <w:szCs w:val="24"/>
                <w:lang w:val="ro-RO"/>
              </w:rPr>
            </w:pPr>
            <w:r w:rsidRPr="00EB3CBC">
              <w:rPr>
                <w:rFonts w:ascii="Arial" w:eastAsia="Calibri" w:hAnsi="Arial" w:cs="Arial"/>
                <w:bCs/>
                <w:iCs/>
                <w:noProof/>
                <w:sz w:val="20"/>
                <w:szCs w:val="24"/>
                <w:lang w:val="ro-RO"/>
              </w:rPr>
              <w:t>echipament de interventie PSI(stingatoare, hidrant); instalatia este facuta pentru mediu exploziv si autorizata si verificata de persoane autorizate, rezervoarele sunt construite din materiale inox , interventiile reparatiile la instalatia electrica sunt facute de personal autorizat</w:t>
            </w:r>
          </w:p>
        </w:tc>
      </w:tr>
    </w:tbl>
    <w:p w:rsidR="002146ED" w:rsidRPr="00EB3CBC" w:rsidRDefault="002146ED" w:rsidP="002146ED">
      <w:pPr>
        <w:spacing w:after="0" w:line="240" w:lineRule="auto"/>
        <w:jc w:val="both"/>
        <w:rPr>
          <w:rFonts w:ascii="Arial" w:eastAsia="Calibri" w:hAnsi="Arial" w:cs="Arial"/>
          <w:b/>
          <w:bCs/>
          <w:iCs/>
          <w:noProof/>
          <w:sz w:val="24"/>
          <w:szCs w:val="24"/>
          <w:lang w:val="ro-RO"/>
        </w:rPr>
      </w:pPr>
    </w:p>
    <w:p w:rsidR="002146ED" w:rsidRPr="002A5111" w:rsidRDefault="002146ED" w:rsidP="002146ED">
      <w:pPr>
        <w:spacing w:after="0" w:line="240" w:lineRule="auto"/>
        <w:jc w:val="both"/>
        <w:rPr>
          <w:rFonts w:ascii="Arial" w:eastAsia="Calibri" w:hAnsi="Arial" w:cs="Arial"/>
          <w:b/>
          <w:noProof/>
          <w:sz w:val="24"/>
          <w:szCs w:val="24"/>
          <w:lang w:val="ro-RO"/>
        </w:rPr>
      </w:pPr>
      <w:r w:rsidRPr="002A5111">
        <w:rPr>
          <w:rFonts w:ascii="Arial" w:eastAsia="Calibri" w:hAnsi="Arial" w:cs="Arial"/>
          <w:b/>
          <w:bCs/>
          <w:iCs/>
          <w:noProof/>
          <w:sz w:val="24"/>
          <w:szCs w:val="24"/>
          <w:lang w:val="ro-RO"/>
        </w:rPr>
        <w:t>12.2.</w:t>
      </w:r>
      <w:r w:rsidRPr="002A5111">
        <w:rPr>
          <w:rFonts w:ascii="Arial" w:eastAsia="Calibri" w:hAnsi="Arial" w:cs="Arial"/>
          <w:b/>
          <w:iCs/>
          <w:noProof/>
          <w:sz w:val="24"/>
          <w:szCs w:val="24"/>
          <w:lang w:val="ro-RO"/>
        </w:rPr>
        <w:t>Plan operativ de prevenire şi management al situaţiilor de urgenţă</w:t>
      </w:r>
    </w:p>
    <w:p w:rsidR="002146ED" w:rsidRPr="00EB3CBC" w:rsidRDefault="002146ED" w:rsidP="002146ED">
      <w:pPr>
        <w:spacing w:after="0" w:line="240" w:lineRule="auto"/>
        <w:jc w:val="both"/>
        <w:rPr>
          <w:rFonts w:ascii="Arial" w:eastAsia="Calibri" w:hAnsi="Arial" w:cs="Arial"/>
          <w:noProof/>
          <w:sz w:val="24"/>
          <w:szCs w:val="24"/>
          <w:lang w:val="ro-RO"/>
        </w:rPr>
      </w:pPr>
      <w:r w:rsidRPr="00EB3CBC">
        <w:rPr>
          <w:rFonts w:ascii="Arial" w:eastAsia="Calibri" w:hAnsi="Arial" w:cs="Arial"/>
          <w:b/>
          <w:noProof/>
          <w:sz w:val="24"/>
          <w:szCs w:val="24"/>
          <w:lang w:val="ro-RO"/>
        </w:rPr>
        <w:t xml:space="preserve">12.2.1. </w:t>
      </w:r>
      <w:r w:rsidRPr="00EB3CBC">
        <w:rPr>
          <w:rFonts w:ascii="Arial" w:eastAsia="Calibri" w:hAnsi="Arial" w:cs="Arial"/>
          <w:noProof/>
          <w:sz w:val="24"/>
          <w:szCs w:val="24"/>
          <w:lang w:val="ro-RO"/>
        </w:rPr>
        <w:t xml:space="preserve">Operatorul </w:t>
      </w:r>
      <w:r w:rsidR="001C244D">
        <w:rPr>
          <w:rFonts w:ascii="Arial" w:eastAsia="Calibri" w:hAnsi="Arial" w:cs="Arial"/>
          <w:noProof/>
          <w:sz w:val="24"/>
          <w:szCs w:val="24"/>
          <w:lang w:val="ro-RO"/>
        </w:rPr>
        <w:t>este obligat sa detina</w:t>
      </w:r>
      <w:r w:rsidRPr="00EB3CBC">
        <w:rPr>
          <w:rFonts w:ascii="Arial" w:eastAsia="Calibri" w:hAnsi="Arial" w:cs="Arial"/>
          <w:noProof/>
          <w:sz w:val="24"/>
          <w:szCs w:val="24"/>
          <w:lang w:val="ro-RO"/>
        </w:rPr>
        <w:t xml:space="preserve"> un </w:t>
      </w:r>
      <w:r w:rsidRPr="00EB3CBC">
        <w:rPr>
          <w:rFonts w:ascii="Arial" w:eastAsia="Calibri" w:hAnsi="Arial" w:cs="Arial"/>
          <w:iCs/>
          <w:noProof/>
          <w:sz w:val="24"/>
          <w:szCs w:val="24"/>
          <w:lang w:val="ro-RO"/>
        </w:rPr>
        <w:t>Plan operativ de prevenire şi management al situaţiilor de urgenţă,</w:t>
      </w:r>
      <w:r w:rsidR="001C244D">
        <w:rPr>
          <w:rFonts w:ascii="Arial" w:eastAsia="Calibri" w:hAnsi="Arial" w:cs="Arial"/>
          <w:noProof/>
          <w:sz w:val="24"/>
          <w:szCs w:val="24"/>
          <w:lang w:val="ro-RO"/>
        </w:rPr>
        <w:t xml:space="preserve"> </w:t>
      </w:r>
      <w:r w:rsidRPr="00EB3CBC">
        <w:rPr>
          <w:rFonts w:ascii="Arial" w:eastAsia="Calibri" w:hAnsi="Arial" w:cs="Arial"/>
          <w:noProof/>
          <w:sz w:val="24"/>
          <w:szCs w:val="24"/>
          <w:lang w:val="ro-RO"/>
        </w:rPr>
        <w:t xml:space="preserve"> care trateazǎ pericolele de pe amplasament, în special în legătură cu prevenirea accidentelor cu un posibil impact asupra mediului, care conţine cel puţin:</w:t>
      </w:r>
    </w:p>
    <w:p w:rsidR="002146ED" w:rsidRPr="00EB3CBC" w:rsidRDefault="002146ED" w:rsidP="002146ED">
      <w:pPr>
        <w:numPr>
          <w:ilvl w:val="0"/>
          <w:numId w:val="10"/>
        </w:numPr>
        <w:spacing w:after="0" w:line="240" w:lineRule="auto"/>
        <w:jc w:val="both"/>
        <w:rPr>
          <w:rFonts w:ascii="Arial" w:eastAsia="Calibri" w:hAnsi="Arial" w:cs="Arial"/>
          <w:noProof/>
          <w:sz w:val="24"/>
          <w:szCs w:val="24"/>
          <w:lang w:val="ro-RO"/>
        </w:rPr>
      </w:pPr>
      <w:r w:rsidRPr="00EB3CBC">
        <w:rPr>
          <w:rFonts w:ascii="Arial" w:eastAsia="Calibri" w:hAnsi="Arial" w:cs="Arial"/>
          <w:noProof/>
          <w:sz w:val="24"/>
          <w:szCs w:val="24"/>
          <w:lang w:val="ro-RO"/>
        </w:rPr>
        <w:t>Planul reţelelor de alimentare cu apǎ şi punctele de racord la aceste reţele;</w:t>
      </w:r>
    </w:p>
    <w:p w:rsidR="002146ED" w:rsidRPr="00EB3CBC" w:rsidRDefault="002146ED" w:rsidP="002146ED">
      <w:pPr>
        <w:numPr>
          <w:ilvl w:val="0"/>
          <w:numId w:val="10"/>
        </w:numPr>
        <w:spacing w:after="0" w:line="240" w:lineRule="auto"/>
        <w:jc w:val="both"/>
        <w:rPr>
          <w:rFonts w:ascii="Arial" w:eastAsia="Calibri" w:hAnsi="Arial" w:cs="Arial"/>
          <w:noProof/>
          <w:sz w:val="24"/>
          <w:szCs w:val="24"/>
          <w:lang w:val="ro-RO"/>
        </w:rPr>
      </w:pPr>
      <w:r w:rsidRPr="00EB3CBC">
        <w:rPr>
          <w:rFonts w:ascii="Arial" w:eastAsia="Calibri" w:hAnsi="Arial" w:cs="Arial"/>
          <w:noProof/>
          <w:sz w:val="24"/>
          <w:szCs w:val="24"/>
          <w:lang w:val="ro-RO"/>
        </w:rPr>
        <w:t>Planul reţelelor de canalizare;</w:t>
      </w:r>
    </w:p>
    <w:p w:rsidR="002146ED" w:rsidRPr="00EB3CBC" w:rsidRDefault="002146ED" w:rsidP="002146ED">
      <w:pPr>
        <w:numPr>
          <w:ilvl w:val="0"/>
          <w:numId w:val="10"/>
        </w:numPr>
        <w:spacing w:after="0" w:line="240" w:lineRule="auto"/>
        <w:jc w:val="both"/>
        <w:rPr>
          <w:rFonts w:ascii="Arial" w:eastAsia="Calibri" w:hAnsi="Arial" w:cs="Arial"/>
          <w:noProof/>
          <w:sz w:val="24"/>
          <w:szCs w:val="24"/>
          <w:lang w:val="ro-RO"/>
        </w:rPr>
      </w:pPr>
      <w:r w:rsidRPr="00EB3CBC">
        <w:rPr>
          <w:rFonts w:ascii="Arial" w:eastAsia="Calibri" w:hAnsi="Arial" w:cs="Arial"/>
          <w:noProof/>
          <w:sz w:val="24"/>
          <w:szCs w:val="24"/>
          <w:lang w:val="ro-RO"/>
        </w:rPr>
        <w:t>Identificarea pericolelor posibile din cadrul instalaţiei;</w:t>
      </w:r>
    </w:p>
    <w:p w:rsidR="002146ED" w:rsidRPr="00EB3CBC" w:rsidRDefault="002146ED" w:rsidP="002146ED">
      <w:pPr>
        <w:numPr>
          <w:ilvl w:val="0"/>
          <w:numId w:val="10"/>
        </w:numPr>
        <w:spacing w:after="0" w:line="240" w:lineRule="auto"/>
        <w:jc w:val="both"/>
        <w:rPr>
          <w:rFonts w:ascii="Arial" w:eastAsia="Calibri" w:hAnsi="Arial" w:cs="Arial"/>
          <w:noProof/>
          <w:sz w:val="24"/>
          <w:szCs w:val="24"/>
          <w:lang w:val="ro-RO"/>
        </w:rPr>
      </w:pPr>
      <w:r w:rsidRPr="00EB3CBC">
        <w:rPr>
          <w:rFonts w:ascii="Arial" w:eastAsia="Calibri" w:hAnsi="Arial" w:cs="Arial"/>
          <w:noProof/>
          <w:sz w:val="24"/>
          <w:szCs w:val="24"/>
          <w:lang w:val="ro-RO"/>
        </w:rPr>
        <w:t>Evaluarea riscurilor, accidentelor şi consecinţelor posibile;</w:t>
      </w:r>
    </w:p>
    <w:p w:rsidR="002146ED" w:rsidRPr="00EB3CBC" w:rsidRDefault="002146ED" w:rsidP="002146ED">
      <w:pPr>
        <w:numPr>
          <w:ilvl w:val="0"/>
          <w:numId w:val="10"/>
        </w:numPr>
        <w:spacing w:after="0" w:line="240" w:lineRule="auto"/>
        <w:jc w:val="both"/>
        <w:rPr>
          <w:rFonts w:ascii="Arial" w:eastAsia="Calibri" w:hAnsi="Arial" w:cs="Arial"/>
          <w:noProof/>
          <w:sz w:val="24"/>
          <w:szCs w:val="24"/>
          <w:lang w:val="ro-RO"/>
        </w:rPr>
      </w:pPr>
      <w:r w:rsidRPr="00EB3CBC">
        <w:rPr>
          <w:rFonts w:ascii="Arial" w:eastAsia="Calibri" w:hAnsi="Arial" w:cs="Arial"/>
          <w:noProof/>
          <w:sz w:val="24"/>
          <w:szCs w:val="24"/>
          <w:lang w:val="ro-RO"/>
        </w:rPr>
        <w:t>Implementarea mǎsurilor de reducere a riscurilor de accidente şi consecinţele lor;</w:t>
      </w:r>
    </w:p>
    <w:p w:rsidR="002146ED" w:rsidRPr="00EB3CBC" w:rsidRDefault="002146ED" w:rsidP="002146ED">
      <w:pPr>
        <w:numPr>
          <w:ilvl w:val="0"/>
          <w:numId w:val="10"/>
        </w:numPr>
        <w:spacing w:after="0" w:line="240" w:lineRule="auto"/>
        <w:jc w:val="both"/>
        <w:rPr>
          <w:rFonts w:ascii="Arial" w:eastAsia="Calibri" w:hAnsi="Arial" w:cs="Arial"/>
          <w:noProof/>
          <w:sz w:val="24"/>
          <w:szCs w:val="24"/>
          <w:lang w:val="ro-RO"/>
        </w:rPr>
      </w:pPr>
      <w:r w:rsidRPr="00EB3CBC">
        <w:rPr>
          <w:rFonts w:ascii="Arial" w:eastAsia="Calibri" w:hAnsi="Arial" w:cs="Arial"/>
          <w:caps/>
          <w:noProof/>
          <w:sz w:val="24"/>
          <w:szCs w:val="24"/>
          <w:lang w:val="ro-RO"/>
        </w:rPr>
        <w:t>a</w:t>
      </w:r>
      <w:r w:rsidRPr="00EB3CBC">
        <w:rPr>
          <w:rFonts w:ascii="Arial" w:eastAsia="Calibri" w:hAnsi="Arial" w:cs="Arial"/>
          <w:noProof/>
          <w:sz w:val="24"/>
          <w:szCs w:val="24"/>
          <w:lang w:val="ro-RO"/>
        </w:rPr>
        <w:t>mplasarea şi caracteristicile echipamentelor care pot fi utilizate în situaţii de urgenţǎ.</w:t>
      </w:r>
    </w:p>
    <w:p w:rsidR="002146ED" w:rsidRPr="00EB3CBC" w:rsidRDefault="002146ED" w:rsidP="002146ED">
      <w:pPr>
        <w:spacing w:after="0" w:line="240" w:lineRule="auto"/>
        <w:jc w:val="both"/>
        <w:rPr>
          <w:rFonts w:ascii="Arial" w:eastAsia="Calibri" w:hAnsi="Arial" w:cs="Arial"/>
          <w:noProof/>
          <w:spacing w:val="-6"/>
          <w:sz w:val="24"/>
          <w:szCs w:val="24"/>
          <w:lang w:val="ro-RO"/>
        </w:rPr>
      </w:pPr>
      <w:r w:rsidRPr="00EB3CBC">
        <w:rPr>
          <w:rFonts w:ascii="Arial" w:eastAsia="Calibri" w:hAnsi="Arial" w:cs="Arial"/>
          <w:b/>
          <w:bCs/>
          <w:iCs/>
          <w:noProof/>
          <w:sz w:val="24"/>
          <w:szCs w:val="24"/>
          <w:lang w:val="ro-RO"/>
        </w:rPr>
        <w:t>12.2.2.</w:t>
      </w:r>
      <w:r w:rsidRPr="00EB3CBC">
        <w:rPr>
          <w:rFonts w:ascii="Arial" w:eastAsia="Calibri"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2146ED" w:rsidRPr="00EB3CBC" w:rsidRDefault="002146ED" w:rsidP="002146ED">
      <w:pPr>
        <w:spacing w:after="0" w:line="240" w:lineRule="auto"/>
        <w:jc w:val="both"/>
        <w:rPr>
          <w:rFonts w:ascii="Arial" w:eastAsia="Calibri" w:hAnsi="Arial" w:cs="Arial"/>
          <w:noProof/>
          <w:sz w:val="24"/>
          <w:szCs w:val="24"/>
          <w:lang w:val="ro-RO"/>
        </w:rPr>
      </w:pPr>
      <w:r w:rsidRPr="00EB3CBC">
        <w:rPr>
          <w:rFonts w:ascii="Arial" w:eastAsia="Calibri" w:hAnsi="Arial" w:cs="Arial"/>
          <w:b/>
          <w:bCs/>
          <w:iCs/>
          <w:noProof/>
          <w:sz w:val="24"/>
          <w:szCs w:val="24"/>
          <w:lang w:val="ro-RO"/>
        </w:rPr>
        <w:t>12.2.3.</w:t>
      </w:r>
      <w:r w:rsidRPr="00EB3CBC">
        <w:rPr>
          <w:rFonts w:ascii="Arial" w:eastAsia="Calibri"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2146ED" w:rsidRPr="00EB3CBC" w:rsidRDefault="002146ED" w:rsidP="002146ED">
      <w:pPr>
        <w:spacing w:after="0" w:line="240" w:lineRule="auto"/>
        <w:jc w:val="both"/>
        <w:rPr>
          <w:rFonts w:ascii="Arial" w:eastAsia="Calibri" w:hAnsi="Arial" w:cs="Arial"/>
          <w:noProof/>
          <w:color w:val="000000"/>
          <w:sz w:val="24"/>
          <w:szCs w:val="24"/>
          <w:lang w:val="ro-RO"/>
        </w:rPr>
      </w:pPr>
      <w:r w:rsidRPr="00EB3CBC">
        <w:rPr>
          <w:rFonts w:ascii="Arial" w:eastAsia="Calibri" w:hAnsi="Arial" w:cs="Arial"/>
          <w:b/>
          <w:bCs/>
          <w:iCs/>
          <w:noProof/>
          <w:color w:val="000000"/>
          <w:sz w:val="24"/>
          <w:szCs w:val="24"/>
          <w:lang w:val="ro-RO"/>
        </w:rPr>
        <w:t>12.2.4.</w:t>
      </w:r>
      <w:r w:rsidRPr="00EB3CBC">
        <w:rPr>
          <w:rFonts w:ascii="Arial" w:eastAsia="Calibri" w:hAnsi="Arial" w:cs="Arial"/>
          <w:noProof/>
          <w:color w:val="000000"/>
          <w:sz w:val="24"/>
          <w:szCs w:val="24"/>
          <w:lang w:val="ro-RO"/>
        </w:rPr>
        <w:t xml:space="preserve"> Operatorul trebuie să deţină mijloacele materiale necesare în caz de poluări accidentale şi să acţioneze în conformitate cu prevederile planului mai sus menţionat.</w:t>
      </w:r>
    </w:p>
    <w:p w:rsidR="002146ED" w:rsidRPr="00EB3CBC" w:rsidRDefault="002146ED" w:rsidP="002146ED">
      <w:pPr>
        <w:spacing w:after="0" w:line="240" w:lineRule="auto"/>
        <w:jc w:val="both"/>
        <w:rPr>
          <w:rFonts w:ascii="Arial" w:eastAsia="Calibri" w:hAnsi="Arial" w:cs="Arial"/>
          <w:b/>
          <w:sz w:val="24"/>
          <w:szCs w:val="24"/>
          <w:lang w:val="ro-RO"/>
        </w:rPr>
      </w:pPr>
    </w:p>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 xml:space="preserve">12.3. Program de revizii şi reparaţii a utilajelor şi instalaţiilor din dotare </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12.2.1.</w:t>
      </w:r>
      <w:r w:rsidRPr="00EB3CBC">
        <w:rPr>
          <w:rFonts w:ascii="Arial" w:eastAsia="Calibri" w:hAnsi="Arial" w:cs="Arial"/>
          <w:sz w:val="24"/>
          <w:szCs w:val="24"/>
          <w:lang w:val="ro-RO"/>
        </w:rPr>
        <w:t xml:space="preserve"> Operatorul trebuie să întocmeascã şi sã implementeze un </w:t>
      </w:r>
      <w:r w:rsidRPr="00EB3CBC">
        <w:rPr>
          <w:rFonts w:ascii="Arial" w:eastAsia="Calibri" w:hAnsi="Arial" w:cs="Arial"/>
          <w:i/>
          <w:sz w:val="24"/>
          <w:szCs w:val="24"/>
          <w:lang w:val="ro-RO"/>
        </w:rPr>
        <w:t>Program anual de revizii şi reparaţii</w:t>
      </w:r>
      <w:r w:rsidRPr="00EB3CBC">
        <w:rPr>
          <w:rFonts w:ascii="Arial" w:eastAsia="Calibri"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12.2.2.</w:t>
      </w:r>
      <w:r w:rsidRPr="00EB3CBC">
        <w:rPr>
          <w:rFonts w:ascii="Arial" w:eastAsia="Calibri" w:hAnsi="Arial" w:cs="Arial"/>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12.2.3.</w:t>
      </w:r>
      <w:r w:rsidRPr="00EB3CBC">
        <w:rPr>
          <w:rFonts w:ascii="Arial" w:eastAsia="Calibri" w:hAnsi="Arial" w:cs="Arial"/>
          <w:sz w:val="24"/>
          <w:szCs w:val="24"/>
          <w:lang w:val="ro-RO"/>
        </w:rPr>
        <w:t xml:space="preserve"> Periodicitatea operaţiilor de întreţinere şi reparaţii trebuie să corespundă cu prescripţiile furnizorului de echipamente.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12.2.4.</w:t>
      </w:r>
      <w:r w:rsidRPr="00EB3CBC">
        <w:rPr>
          <w:rFonts w:ascii="Arial" w:eastAsia="Calibri" w:hAnsi="Arial" w:cs="Arial"/>
          <w:sz w:val="24"/>
          <w:szCs w:val="24"/>
          <w:lang w:val="ro-RO"/>
        </w:rPr>
        <w:t xml:space="preserve"> Activităţile prevăzute în Planul de înteţinere şi reparaţii va fi consemnat într-un registru. Acesta va cuprinde minim următoarele date:</w:t>
      </w:r>
    </w:p>
    <w:p w:rsidR="002146ED" w:rsidRPr="00EB3CBC" w:rsidRDefault="002146ED" w:rsidP="002146ED">
      <w:pPr>
        <w:spacing w:after="0" w:line="240" w:lineRule="auto"/>
        <w:ind w:firstLine="709"/>
        <w:jc w:val="both"/>
        <w:rPr>
          <w:rFonts w:ascii="Arial" w:eastAsia="Calibri" w:hAnsi="Arial" w:cs="Arial"/>
          <w:sz w:val="24"/>
          <w:szCs w:val="24"/>
          <w:lang w:val="ro-RO"/>
        </w:rPr>
      </w:pPr>
      <w:r w:rsidRPr="00EB3CBC">
        <w:rPr>
          <w:rFonts w:ascii="Arial" w:eastAsia="Calibri" w:hAnsi="Arial" w:cs="Arial"/>
          <w:sz w:val="24"/>
          <w:szCs w:val="24"/>
          <w:lang w:val="ro-RO"/>
        </w:rPr>
        <w:t>- obiectivul supus reparaţiei sau verificării;</w:t>
      </w:r>
    </w:p>
    <w:p w:rsidR="002146ED" w:rsidRPr="00EB3CBC" w:rsidRDefault="002146ED" w:rsidP="002146ED">
      <w:pPr>
        <w:spacing w:after="0" w:line="240" w:lineRule="auto"/>
        <w:ind w:firstLine="709"/>
        <w:jc w:val="both"/>
        <w:rPr>
          <w:rFonts w:ascii="Arial" w:eastAsia="Calibri" w:hAnsi="Arial" w:cs="Arial"/>
          <w:sz w:val="24"/>
          <w:szCs w:val="24"/>
          <w:lang w:val="ro-RO"/>
        </w:rPr>
      </w:pPr>
      <w:r w:rsidRPr="00EB3CBC">
        <w:rPr>
          <w:rFonts w:ascii="Arial" w:eastAsia="Calibri" w:hAnsi="Arial" w:cs="Arial"/>
          <w:sz w:val="24"/>
          <w:szCs w:val="24"/>
          <w:lang w:val="ro-RO"/>
        </w:rPr>
        <w:t>- data efectuării intervenţiei;</w:t>
      </w:r>
    </w:p>
    <w:p w:rsidR="002146ED" w:rsidRPr="00EB3CBC" w:rsidRDefault="002146ED" w:rsidP="002146ED">
      <w:pPr>
        <w:spacing w:after="0" w:line="240" w:lineRule="auto"/>
        <w:ind w:firstLine="709"/>
        <w:jc w:val="both"/>
        <w:rPr>
          <w:rFonts w:ascii="Arial" w:eastAsia="Calibri" w:hAnsi="Arial" w:cs="Arial"/>
          <w:sz w:val="24"/>
          <w:szCs w:val="24"/>
          <w:lang w:val="ro-RO"/>
        </w:rPr>
      </w:pPr>
      <w:r w:rsidRPr="00EB3CBC">
        <w:rPr>
          <w:rFonts w:ascii="Arial" w:eastAsia="Calibri" w:hAnsi="Arial" w:cs="Arial"/>
          <w:sz w:val="24"/>
          <w:szCs w:val="24"/>
          <w:lang w:val="ro-RO"/>
        </w:rPr>
        <w:t>- felul intervenţiei (planificată sau neplanificată);</w:t>
      </w:r>
    </w:p>
    <w:p w:rsidR="002146ED" w:rsidRPr="00EB3CBC" w:rsidRDefault="002146ED" w:rsidP="002146ED">
      <w:pPr>
        <w:spacing w:after="0" w:line="240" w:lineRule="auto"/>
        <w:ind w:firstLine="709"/>
        <w:jc w:val="both"/>
        <w:rPr>
          <w:rFonts w:ascii="Arial" w:eastAsia="Calibri" w:hAnsi="Arial" w:cs="Arial"/>
          <w:sz w:val="24"/>
          <w:szCs w:val="24"/>
          <w:lang w:val="ro-RO"/>
        </w:rPr>
      </w:pPr>
      <w:r w:rsidRPr="00EB3CBC">
        <w:rPr>
          <w:rFonts w:ascii="Arial" w:eastAsia="Calibri" w:hAnsi="Arial" w:cs="Arial"/>
          <w:sz w:val="24"/>
          <w:szCs w:val="24"/>
          <w:lang w:val="ro-RO"/>
        </w:rPr>
        <w:t>- tipul operaţiei executate;</w:t>
      </w:r>
    </w:p>
    <w:p w:rsidR="002146ED" w:rsidRPr="00EB3CBC" w:rsidRDefault="002146ED" w:rsidP="002146ED">
      <w:pPr>
        <w:spacing w:after="0" w:line="240" w:lineRule="auto"/>
        <w:ind w:firstLine="709"/>
        <w:jc w:val="both"/>
        <w:rPr>
          <w:rFonts w:ascii="Arial" w:eastAsia="Calibri" w:hAnsi="Arial" w:cs="Arial"/>
          <w:sz w:val="24"/>
          <w:szCs w:val="24"/>
          <w:lang w:val="ro-RO"/>
        </w:rPr>
      </w:pPr>
      <w:r w:rsidRPr="00EB3CBC">
        <w:rPr>
          <w:rFonts w:ascii="Arial" w:eastAsia="Calibri" w:hAnsi="Arial" w:cs="Arial"/>
          <w:sz w:val="24"/>
          <w:szCs w:val="24"/>
          <w:lang w:val="ro-RO"/>
        </w:rPr>
        <w:t>- responsabilul execuţiei lucrării;</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 xml:space="preserve">           - fonduri repartizate reparaţiilor sau intervenţiilor.</w:t>
      </w:r>
    </w:p>
    <w:p w:rsidR="002146ED" w:rsidRPr="00EB3CBC" w:rsidRDefault="002146ED" w:rsidP="002146ED">
      <w:pPr>
        <w:spacing w:after="0" w:line="240" w:lineRule="auto"/>
        <w:jc w:val="both"/>
        <w:rPr>
          <w:rFonts w:ascii="Times New Roman" w:eastAsia="Calibri" w:hAnsi="Times New Roman" w:cs="Times New Roman"/>
          <w:sz w:val="24"/>
          <w:szCs w:val="24"/>
          <w:lang w:val="ro-RO"/>
        </w:rPr>
      </w:pP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13. MONITORIZAREA  ACTIVITĂŢII</w:t>
      </w:r>
    </w:p>
    <w:p w:rsidR="002146ED" w:rsidRPr="00EB3CBC" w:rsidRDefault="002146ED" w:rsidP="002146ED">
      <w:pPr>
        <w:spacing w:after="0" w:line="240" w:lineRule="auto"/>
        <w:ind w:right="-360"/>
        <w:jc w:val="both"/>
        <w:rPr>
          <w:rFonts w:ascii="Arial" w:eastAsia="Calibri" w:hAnsi="Arial" w:cs="Arial"/>
          <w:b/>
          <w:caps/>
          <w:sz w:val="24"/>
          <w:szCs w:val="24"/>
          <w:lang w:val="ro-RO"/>
        </w:rPr>
      </w:pPr>
      <w:r w:rsidRPr="00EB3CBC">
        <w:rPr>
          <w:rFonts w:ascii="Arial" w:eastAsia="Calibri" w:hAnsi="Arial" w:cs="Arial"/>
          <w:b/>
          <w:caps/>
          <w:sz w:val="24"/>
          <w:szCs w:val="24"/>
          <w:lang w:val="ro-RO"/>
        </w:rPr>
        <w:t xml:space="preserve">13.1.   </w:t>
      </w:r>
      <w:r w:rsidRPr="00EB3CBC">
        <w:rPr>
          <w:rFonts w:ascii="Arial" w:eastAsia="Calibri" w:hAnsi="Arial" w:cs="Arial"/>
          <w:b/>
          <w:sz w:val="24"/>
          <w:szCs w:val="24"/>
          <w:lang w:val="ro-RO"/>
        </w:rPr>
        <w:t>Prevederi generale privind monitorizarea</w:t>
      </w:r>
    </w:p>
    <w:p w:rsidR="002146ED" w:rsidRPr="00EB3CBC" w:rsidRDefault="002146ED" w:rsidP="002146ED">
      <w:pPr>
        <w:tabs>
          <w:tab w:val="left" w:pos="360"/>
          <w:tab w:val="left" w:pos="720"/>
          <w:tab w:val="left" w:pos="1800"/>
        </w:tabs>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13.1.1</w:t>
      </w:r>
      <w:r w:rsidRPr="00EB3CBC">
        <w:rPr>
          <w:rFonts w:ascii="Arial" w:eastAsia="Calibri" w:hAnsi="Arial" w:cs="Arial"/>
          <w:b/>
          <w:bCs/>
          <w:sz w:val="24"/>
          <w:szCs w:val="24"/>
          <w:lang w:val="ro-RO"/>
        </w:rPr>
        <w:t>.</w:t>
      </w:r>
      <w:r w:rsidRPr="00EB3CBC">
        <w:rPr>
          <w:rFonts w:ascii="Arial" w:eastAsia="Calibri" w:hAnsi="Arial" w:cs="Arial"/>
          <w:bCs/>
          <w:sz w:val="24"/>
          <w:szCs w:val="24"/>
          <w:lang w:val="ro-RO"/>
        </w:rPr>
        <w:t xml:space="preserve"> Operatorul </w:t>
      </w:r>
      <w:r w:rsidRPr="00EB3CBC">
        <w:rPr>
          <w:rFonts w:ascii="Arial" w:eastAsia="Calibri" w:hAnsi="Arial" w:cs="Arial"/>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p>
    <w:p w:rsidR="002146ED" w:rsidRPr="00EB3CBC" w:rsidRDefault="002146ED" w:rsidP="002146ED">
      <w:pPr>
        <w:tabs>
          <w:tab w:val="left" w:pos="360"/>
          <w:tab w:val="left" w:pos="720"/>
          <w:tab w:val="left" w:pos="1800"/>
        </w:tabs>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lastRenderedPageBreak/>
        <w:t>13.1.2.</w:t>
      </w:r>
      <w:r w:rsidRPr="00EB3CBC">
        <w:rPr>
          <w:rFonts w:ascii="Arial" w:eastAsia="Calibri" w:hAnsi="Arial" w:cs="Arial"/>
          <w:sz w:val="24"/>
          <w:szCs w:val="24"/>
          <w:lang w:val="ro-RO"/>
        </w:rPr>
        <w:t xml:space="preserve"> Monitorizarea fiecǎrei emisii trebuie realizată aşa cum s-a precizat în prezenta autorizaţie, respectând condiţiile generale prevăzute de standardele specifice.</w:t>
      </w:r>
    </w:p>
    <w:p w:rsidR="002146ED" w:rsidRPr="00EB3CBC" w:rsidRDefault="002146ED" w:rsidP="002146ED">
      <w:pPr>
        <w:tabs>
          <w:tab w:val="left" w:pos="360"/>
          <w:tab w:val="left" w:pos="720"/>
          <w:tab w:val="left" w:pos="180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13.1.3.</w:t>
      </w:r>
      <w:r w:rsidRPr="00EB3CBC">
        <w:rPr>
          <w:rFonts w:ascii="Arial" w:eastAsia="Calibri" w:hAnsi="Arial" w:cs="Arial"/>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2146ED" w:rsidRPr="00EB3CBC" w:rsidRDefault="002146ED" w:rsidP="002146ED">
      <w:pPr>
        <w:tabs>
          <w:tab w:val="left" w:pos="0"/>
        </w:tabs>
        <w:spacing w:after="0" w:line="240" w:lineRule="auto"/>
        <w:jc w:val="both"/>
        <w:rPr>
          <w:rFonts w:ascii="Arial" w:eastAsia="Times New Roman" w:hAnsi="Arial" w:cs="Arial"/>
          <w:sz w:val="24"/>
          <w:szCs w:val="24"/>
          <w:lang w:val="ro-RO"/>
        </w:rPr>
      </w:pPr>
      <w:r w:rsidRPr="00EB3CBC">
        <w:rPr>
          <w:rFonts w:ascii="Arial" w:eastAsia="Times New Roman" w:hAnsi="Arial" w:cs="Arial"/>
          <w:b/>
          <w:sz w:val="24"/>
          <w:szCs w:val="24"/>
          <w:lang w:val="ro-RO"/>
        </w:rPr>
        <w:t>13.1.4.</w:t>
      </w:r>
      <w:r w:rsidRPr="00EB3CBC">
        <w:rPr>
          <w:rFonts w:ascii="Arial" w:eastAsia="Times New Roman" w:hAnsi="Arial" w:cs="Arial"/>
          <w:sz w:val="24"/>
          <w:szCs w:val="24"/>
          <w:lang w:val="ro-RO"/>
        </w:rPr>
        <w:t xml:space="preserve"> Echipamentelede monitorizare şi analiză trebuie exploatate şi întreţinute astfel încât monitorizarea să reflecte cu precizie emisiile sau evacuările. </w:t>
      </w:r>
    </w:p>
    <w:p w:rsidR="002146ED" w:rsidRPr="00EB3CBC" w:rsidRDefault="002146ED" w:rsidP="002146ED">
      <w:pPr>
        <w:tabs>
          <w:tab w:val="left" w:pos="360"/>
          <w:tab w:val="left" w:pos="720"/>
          <w:tab w:val="left" w:pos="1800"/>
        </w:tabs>
        <w:spacing w:after="0" w:line="240" w:lineRule="auto"/>
        <w:ind w:right="3"/>
        <w:jc w:val="both"/>
        <w:rPr>
          <w:rFonts w:ascii="Arial" w:eastAsia="Calibri" w:hAnsi="Arial" w:cs="Arial"/>
          <w:sz w:val="24"/>
          <w:szCs w:val="24"/>
          <w:lang w:val="ro-RO"/>
        </w:rPr>
      </w:pPr>
      <w:r w:rsidRPr="00EB3CBC">
        <w:rPr>
          <w:rFonts w:ascii="Arial" w:eastAsia="Calibri" w:hAnsi="Arial" w:cs="Arial"/>
          <w:b/>
          <w:sz w:val="24"/>
          <w:szCs w:val="24"/>
          <w:lang w:val="ro-RO"/>
        </w:rPr>
        <w:t>13.1.5.</w:t>
      </w:r>
      <w:r w:rsidRPr="00EB3CBC">
        <w:rPr>
          <w:rFonts w:ascii="Arial" w:eastAsia="Calibri" w:hAnsi="Arial" w:cs="Arial"/>
          <w:bCs/>
          <w:sz w:val="24"/>
          <w:szCs w:val="24"/>
          <w:lang w:val="ro-RO"/>
        </w:rPr>
        <w:t xml:space="preserve">Operatorul </w:t>
      </w:r>
      <w:r w:rsidRPr="00EB3CBC">
        <w:rPr>
          <w:rFonts w:ascii="Arial" w:eastAsia="Calibri" w:hAnsi="Arial" w:cs="Arial"/>
          <w:sz w:val="24"/>
          <w:szCs w:val="24"/>
          <w:lang w:val="ro-RO"/>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2146ED" w:rsidRPr="00EB3CBC" w:rsidRDefault="002146ED" w:rsidP="002146ED">
      <w:pPr>
        <w:spacing w:after="0" w:line="240" w:lineRule="auto"/>
        <w:jc w:val="both"/>
        <w:rPr>
          <w:rFonts w:ascii="Arial" w:eastAsia="Calibri" w:hAnsi="Arial" w:cs="Arial"/>
          <w:spacing w:val="-4"/>
          <w:sz w:val="24"/>
          <w:szCs w:val="24"/>
          <w:lang w:val="ro-RO"/>
        </w:rPr>
      </w:pPr>
      <w:r w:rsidRPr="00EB3CBC">
        <w:rPr>
          <w:rFonts w:ascii="Arial" w:eastAsia="Calibri" w:hAnsi="Arial" w:cs="Arial"/>
          <w:b/>
          <w:sz w:val="24"/>
          <w:szCs w:val="24"/>
          <w:lang w:val="ro-RO"/>
        </w:rPr>
        <w:t>13.1.6.</w:t>
      </w:r>
      <w:r w:rsidRPr="00EB3CBC">
        <w:rPr>
          <w:rFonts w:ascii="Arial" w:eastAsia="Calibri" w:hAnsi="Arial" w:cs="Arial"/>
          <w:bCs/>
          <w:sz w:val="24"/>
          <w:szCs w:val="24"/>
          <w:lang w:val="ro-RO"/>
        </w:rPr>
        <w:t xml:space="preserve">Operatorul </w:t>
      </w:r>
      <w:r w:rsidRPr="00EB3CBC">
        <w:rPr>
          <w:rFonts w:ascii="Arial" w:eastAsia="Calibri" w:hAnsi="Arial" w:cs="Arial"/>
          <w:spacing w:val="-4"/>
          <w:sz w:val="24"/>
          <w:szCs w:val="24"/>
          <w:lang w:val="ro-RO"/>
        </w:rPr>
        <w:t>are obligaţia sa înregistreze şi sa arhiveze buletinele de analizǎ emise de terţi.</w:t>
      </w: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Times New Roman" w:hAnsi="Arial" w:cs="Arial"/>
          <w:b/>
          <w:sz w:val="24"/>
          <w:szCs w:val="24"/>
          <w:lang w:val="ro-RO"/>
        </w:rPr>
        <w:t>13.1.5.</w:t>
      </w:r>
      <w:r w:rsidRPr="00EB3CBC">
        <w:rPr>
          <w:rFonts w:ascii="Arial" w:eastAsia="Times New Roman" w:hAnsi="Arial" w:cs="Arial"/>
          <w:sz w:val="24"/>
          <w:szCs w:val="24"/>
          <w:lang w:val="ro-RO"/>
        </w:rPr>
        <w:t xml:space="preserve"> Monitorizarea emisiilor se va realiza astfel încît valorile determinate să poată fi comparate cu valorile limită impuse prin prezenta autorizaţie.</w:t>
      </w: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Times New Roman" w:hAnsi="Arial" w:cs="Arial"/>
          <w:b/>
          <w:sz w:val="24"/>
          <w:szCs w:val="24"/>
          <w:lang w:val="ro-RO"/>
        </w:rPr>
        <w:t>13.1.7.</w:t>
      </w:r>
      <w:r w:rsidRPr="00EB3CBC">
        <w:rPr>
          <w:rFonts w:ascii="Arial" w:eastAsia="Times New Roman" w:hAnsi="Arial" w:cs="Arial"/>
          <w:sz w:val="24"/>
          <w:szCs w:val="24"/>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2146ED" w:rsidRPr="00EB3CBC" w:rsidRDefault="002146ED" w:rsidP="002146ED">
      <w:pPr>
        <w:tabs>
          <w:tab w:val="left" w:pos="360"/>
          <w:tab w:val="left" w:pos="720"/>
          <w:tab w:val="left" w:pos="1800"/>
        </w:tabs>
        <w:spacing w:after="0" w:line="240" w:lineRule="auto"/>
        <w:ind w:right="3"/>
        <w:jc w:val="both"/>
        <w:rPr>
          <w:rFonts w:ascii="Arial" w:eastAsia="Calibri" w:hAnsi="Arial" w:cs="Arial"/>
          <w:spacing w:val="-6"/>
          <w:sz w:val="24"/>
          <w:szCs w:val="24"/>
          <w:lang w:val="ro-RO"/>
        </w:rPr>
      </w:pPr>
      <w:r w:rsidRPr="00EB3CBC">
        <w:rPr>
          <w:rFonts w:ascii="Arial" w:eastAsia="Calibri" w:hAnsi="Arial" w:cs="Arial"/>
          <w:b/>
          <w:sz w:val="24"/>
          <w:szCs w:val="24"/>
          <w:lang w:val="ro-RO"/>
        </w:rPr>
        <w:t>13.1.8.</w:t>
      </w:r>
      <w:r w:rsidRPr="00EB3CBC">
        <w:rPr>
          <w:rFonts w:ascii="Arial" w:eastAsia="Calibri" w:hAnsi="Arial" w:cs="Arial"/>
          <w:sz w:val="24"/>
          <w:szCs w:val="24"/>
          <w:lang w:val="ro-RO"/>
        </w:rPr>
        <w:t>Operatorul trebuie să asigure accesul sigur şi permanent la toate puncte de prelevare şi monitorizare.</w:t>
      </w:r>
    </w:p>
    <w:p w:rsidR="002146ED" w:rsidRPr="00EB3CBC" w:rsidRDefault="002146ED" w:rsidP="002146ED">
      <w:pPr>
        <w:spacing w:after="0" w:line="240" w:lineRule="auto"/>
        <w:ind w:right="-23"/>
        <w:jc w:val="both"/>
        <w:rPr>
          <w:rFonts w:ascii="Arial" w:eastAsia="Calibri" w:hAnsi="Arial" w:cs="Arial"/>
          <w:bCs/>
          <w:sz w:val="24"/>
          <w:szCs w:val="24"/>
          <w:lang w:val="ro-RO"/>
        </w:rPr>
      </w:pPr>
      <w:r w:rsidRPr="00EB3CBC">
        <w:rPr>
          <w:rFonts w:ascii="Arial" w:eastAsia="Calibri" w:hAnsi="Arial" w:cs="Arial"/>
          <w:b/>
          <w:sz w:val="24"/>
          <w:szCs w:val="24"/>
          <w:lang w:val="ro-RO"/>
        </w:rPr>
        <w:t>13.1.9.</w:t>
      </w:r>
      <w:r w:rsidRPr="00EB3CBC">
        <w:rPr>
          <w:rFonts w:ascii="Arial" w:eastAsia="Calibri" w:hAnsi="Arial" w:cs="Arial"/>
          <w:bCs/>
          <w:sz w:val="24"/>
          <w:szCs w:val="24"/>
          <w:lang w:val="ro-RO"/>
        </w:rPr>
        <w:t xml:space="preserve"> Operatorul va asigura şi monitorizarea tehnologică/monitorizarea variabilelor de proces, în conformitate cu specificul activităţii.</w:t>
      </w:r>
    </w:p>
    <w:p w:rsidR="002146ED" w:rsidRPr="00EB3CBC" w:rsidRDefault="002146ED" w:rsidP="002146ED">
      <w:pPr>
        <w:spacing w:after="0" w:line="240" w:lineRule="auto"/>
        <w:ind w:right="-23"/>
        <w:jc w:val="both"/>
        <w:rPr>
          <w:rFonts w:ascii="Arial" w:eastAsia="Calibri" w:hAnsi="Arial" w:cs="Arial"/>
          <w:sz w:val="24"/>
          <w:szCs w:val="24"/>
          <w:lang w:val="ro-RO"/>
        </w:rPr>
      </w:pPr>
      <w:r w:rsidRPr="00EB3CBC">
        <w:rPr>
          <w:rFonts w:ascii="Arial" w:eastAsia="Calibri" w:hAnsi="Arial" w:cs="Arial"/>
          <w:b/>
          <w:sz w:val="24"/>
          <w:szCs w:val="24"/>
          <w:lang w:val="ro-RO"/>
        </w:rPr>
        <w:t>13.1.10.</w:t>
      </w:r>
      <w:r w:rsidRPr="00EB3CBC">
        <w:rPr>
          <w:rFonts w:ascii="Arial" w:eastAsia="Calibri"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p w:rsidR="002146ED" w:rsidRPr="00EB3CBC" w:rsidRDefault="002146ED" w:rsidP="002146ED">
      <w:pPr>
        <w:tabs>
          <w:tab w:val="left" w:pos="360"/>
          <w:tab w:val="left" w:pos="720"/>
          <w:tab w:val="left" w:pos="1800"/>
        </w:tabs>
        <w:spacing w:after="0" w:line="240" w:lineRule="auto"/>
        <w:ind w:right="72"/>
        <w:jc w:val="both"/>
        <w:rPr>
          <w:rFonts w:ascii="Arial" w:eastAsia="Calibri" w:hAnsi="Arial" w:cs="Arial"/>
          <w:b/>
          <w:sz w:val="24"/>
          <w:szCs w:val="24"/>
          <w:lang w:val="ro-RO"/>
        </w:rPr>
      </w:pPr>
    </w:p>
    <w:p w:rsidR="002146ED" w:rsidRPr="00EB3CBC" w:rsidRDefault="002146ED" w:rsidP="002146ED">
      <w:pPr>
        <w:tabs>
          <w:tab w:val="left" w:pos="360"/>
          <w:tab w:val="left" w:pos="720"/>
          <w:tab w:val="left" w:pos="1800"/>
        </w:tabs>
        <w:spacing w:before="120" w:after="0" w:line="240" w:lineRule="auto"/>
        <w:ind w:right="72"/>
        <w:jc w:val="both"/>
        <w:rPr>
          <w:rFonts w:ascii="Arial" w:eastAsia="Calibri" w:hAnsi="Arial" w:cs="Arial"/>
          <w:b/>
          <w:sz w:val="24"/>
          <w:szCs w:val="24"/>
          <w:lang w:val="ro-RO"/>
        </w:rPr>
      </w:pPr>
      <w:r w:rsidRPr="00EB3CBC">
        <w:rPr>
          <w:rFonts w:ascii="Arial" w:eastAsia="Calibri" w:hAnsi="Arial" w:cs="Arial"/>
          <w:b/>
          <w:sz w:val="24"/>
          <w:szCs w:val="24"/>
          <w:lang w:val="ro-RO"/>
        </w:rPr>
        <w:t>13.2.  Monitorizarea emisiilor în aer - nu este cazul</w:t>
      </w:r>
    </w:p>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 xml:space="preserve">13.2.1. </w:t>
      </w:r>
      <w:r w:rsidRPr="00EB3CBC">
        <w:rPr>
          <w:rFonts w:ascii="Arial" w:eastAsia="Calibri" w:hAnsi="Arial" w:cs="Arial"/>
          <w:b/>
          <w:caps/>
          <w:sz w:val="24"/>
          <w:szCs w:val="24"/>
          <w:lang w:val="ro-RO"/>
        </w:rPr>
        <w:t>e</w:t>
      </w:r>
      <w:r w:rsidRPr="00EB3CBC">
        <w:rPr>
          <w:rFonts w:ascii="Arial" w:eastAsia="Calibri" w:hAnsi="Arial" w:cs="Arial"/>
          <w:b/>
          <w:sz w:val="24"/>
          <w:szCs w:val="24"/>
          <w:lang w:val="ro-RO"/>
        </w:rPr>
        <w:t>misii din surse dirijate- nu este  cazul</w:t>
      </w:r>
    </w:p>
    <w:p w:rsidR="002146ED" w:rsidRPr="00EB3CBC" w:rsidRDefault="002146ED"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r w:rsidRPr="00EB3CBC">
        <w:rPr>
          <w:rFonts w:ascii="Arial" w:eastAsia="Times New Roman" w:hAnsi="Arial" w:cs="Times New Roman"/>
          <w:b/>
          <w:sz w:val="24"/>
          <w:szCs w:val="24"/>
          <w:lang w:val="ro-RO"/>
        </w:rPr>
        <w:t>13.2.2. Monitorizarea calităţii aerului - nu este cazul</w:t>
      </w:r>
    </w:p>
    <w:p w:rsidR="002146ED" w:rsidRPr="00EB3CBC" w:rsidRDefault="002146ED"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p>
    <w:p w:rsidR="002146ED" w:rsidRPr="00EB3CBC" w:rsidRDefault="002146ED"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r w:rsidRPr="00EB3CBC">
        <w:rPr>
          <w:rFonts w:ascii="Arial" w:eastAsia="Times New Roman" w:hAnsi="Arial" w:cs="Times New Roman"/>
          <w:b/>
          <w:sz w:val="24"/>
          <w:szCs w:val="24"/>
          <w:lang w:val="ro-RO"/>
        </w:rPr>
        <w:t>13.3.   Monitorizarea emisiilor în apă</w:t>
      </w:r>
    </w:p>
    <w:p w:rsidR="002146ED" w:rsidRDefault="001C244D" w:rsidP="002146ED">
      <w:pPr>
        <w:spacing w:after="0" w:line="240" w:lineRule="auto"/>
        <w:rPr>
          <w:rFonts w:ascii="Arial" w:eastAsia="Calibri" w:hAnsi="Arial" w:cs="Arial"/>
          <w:b/>
          <w:sz w:val="24"/>
          <w:szCs w:val="24"/>
          <w:lang w:val="ro-RO"/>
        </w:rPr>
      </w:pPr>
      <w:r>
        <w:rPr>
          <w:rFonts w:ascii="Arial" w:eastAsia="Calibri" w:hAnsi="Arial" w:cs="Arial"/>
          <w:b/>
          <w:sz w:val="24"/>
          <w:szCs w:val="24"/>
          <w:lang w:val="ro-RO"/>
        </w:rPr>
        <w:t>13.3.1. Monitorizarea apei</w:t>
      </w:r>
      <w:r w:rsidR="00350BF8">
        <w:rPr>
          <w:rFonts w:ascii="Arial" w:eastAsia="Calibri" w:hAnsi="Arial" w:cs="Arial"/>
          <w:b/>
          <w:sz w:val="24"/>
          <w:szCs w:val="24"/>
          <w:lang w:val="ro-RO"/>
        </w:rPr>
        <w:t xml:space="preserve"> – nu este cazul</w:t>
      </w:r>
    </w:p>
    <w:p w:rsidR="00B34A5C" w:rsidRDefault="00B34A5C" w:rsidP="002146ED">
      <w:pPr>
        <w:tabs>
          <w:tab w:val="left" w:pos="330"/>
        </w:tabs>
        <w:spacing w:after="0" w:line="240" w:lineRule="auto"/>
        <w:jc w:val="both"/>
        <w:rPr>
          <w:rFonts w:ascii="Arial" w:eastAsia="Calibri" w:hAnsi="Arial" w:cs="Arial"/>
          <w:b/>
          <w:sz w:val="24"/>
          <w:szCs w:val="24"/>
          <w:lang w:val="ro-RO"/>
        </w:rPr>
      </w:pPr>
    </w:p>
    <w:p w:rsidR="002146ED" w:rsidRPr="00EB3CBC" w:rsidRDefault="002146ED" w:rsidP="002146ED">
      <w:pPr>
        <w:tabs>
          <w:tab w:val="left" w:pos="330"/>
        </w:tabs>
        <w:spacing w:after="0" w:line="240" w:lineRule="auto"/>
        <w:jc w:val="both"/>
        <w:rPr>
          <w:rFonts w:ascii="Arial" w:eastAsia="Calibri" w:hAnsi="Arial" w:cs="Arial"/>
          <w:b/>
          <w:bCs/>
          <w:sz w:val="24"/>
          <w:szCs w:val="24"/>
          <w:lang w:val="ro-RO"/>
        </w:rPr>
      </w:pPr>
      <w:r w:rsidRPr="00EB3CBC">
        <w:rPr>
          <w:rFonts w:ascii="Arial" w:eastAsia="Calibri" w:hAnsi="Arial" w:cs="Arial"/>
          <w:b/>
          <w:sz w:val="24"/>
          <w:szCs w:val="24"/>
          <w:lang w:val="ro-RO"/>
        </w:rPr>
        <w:t>13.4.</w:t>
      </w:r>
      <w:r w:rsidRPr="00EB3CBC">
        <w:rPr>
          <w:rFonts w:ascii="Arial" w:eastAsia="Calibri" w:hAnsi="Arial" w:cs="Arial"/>
          <w:b/>
          <w:bCs/>
          <w:sz w:val="24"/>
          <w:szCs w:val="24"/>
          <w:lang w:val="ro-RO"/>
        </w:rPr>
        <w:t>Monitorizarea pânzei freatice</w:t>
      </w:r>
      <w:r w:rsidR="001C244D">
        <w:rPr>
          <w:rFonts w:ascii="Arial" w:eastAsia="Calibri" w:hAnsi="Arial" w:cs="Arial"/>
          <w:b/>
          <w:bCs/>
          <w:sz w:val="24"/>
          <w:szCs w:val="24"/>
          <w:lang w:val="ro-RO"/>
        </w:rPr>
        <w:t xml:space="preserve"> </w:t>
      </w:r>
      <w:r w:rsidR="00B34A5C">
        <w:rPr>
          <w:rFonts w:ascii="Arial" w:eastAsia="Calibri" w:hAnsi="Arial" w:cs="Arial"/>
          <w:b/>
          <w:bCs/>
          <w:sz w:val="24"/>
          <w:szCs w:val="24"/>
          <w:lang w:val="ro-RO"/>
        </w:rPr>
        <w:t>–nu este cazul</w:t>
      </w:r>
    </w:p>
    <w:p w:rsidR="002146ED" w:rsidRPr="00EB3CBC" w:rsidRDefault="002146ED" w:rsidP="002146ED">
      <w:pPr>
        <w:spacing w:after="0" w:line="240" w:lineRule="auto"/>
        <w:jc w:val="both"/>
        <w:rPr>
          <w:rFonts w:ascii="Arial" w:eastAsia="Calibri" w:hAnsi="Arial" w:cs="Arial"/>
          <w:b/>
          <w:sz w:val="24"/>
          <w:szCs w:val="24"/>
          <w:lang w:val="ro-RO"/>
        </w:rPr>
      </w:pPr>
    </w:p>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13.5.Monitorizarea solului</w:t>
      </w:r>
    </w:p>
    <w:tbl>
      <w:tblPr>
        <w:tblW w:w="1029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3"/>
        <w:gridCol w:w="1021"/>
        <w:gridCol w:w="1842"/>
        <w:gridCol w:w="1276"/>
        <w:gridCol w:w="1134"/>
        <w:gridCol w:w="3260"/>
      </w:tblGrid>
      <w:tr w:rsidR="002146ED" w:rsidRPr="00EB3CBC" w:rsidTr="00FD3A3E">
        <w:tc>
          <w:tcPr>
            <w:tcW w:w="1763"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szCs w:val="24"/>
                <w:lang w:val="ro-RO"/>
              </w:rPr>
            </w:pPr>
            <w:r w:rsidRPr="00EB3CBC">
              <w:rPr>
                <w:rFonts w:ascii="Arial" w:eastAsia="Calibri" w:hAnsi="Arial" w:cs="Arial"/>
                <w:b/>
                <w:sz w:val="20"/>
                <w:szCs w:val="24"/>
                <w:lang w:val="ro-RO"/>
              </w:rPr>
              <w:t>Loc de prelevare</w:t>
            </w:r>
          </w:p>
        </w:tc>
        <w:tc>
          <w:tcPr>
            <w:tcW w:w="1021"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szCs w:val="24"/>
                <w:lang w:val="ro-RO"/>
              </w:rPr>
            </w:pPr>
            <w:r w:rsidRPr="00EB3CBC">
              <w:rPr>
                <w:rFonts w:ascii="Arial" w:eastAsia="Calibri" w:hAnsi="Arial" w:cs="Arial"/>
                <w:b/>
                <w:sz w:val="20"/>
                <w:szCs w:val="24"/>
                <w:lang w:val="ro-RO"/>
              </w:rPr>
              <w:t>Adâncime (cm)</w:t>
            </w:r>
          </w:p>
        </w:tc>
        <w:tc>
          <w:tcPr>
            <w:tcW w:w="1842"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szCs w:val="24"/>
                <w:lang w:val="ro-RO"/>
              </w:rPr>
            </w:pPr>
            <w:r w:rsidRPr="00EB3CBC">
              <w:rPr>
                <w:rFonts w:ascii="Arial" w:eastAsia="Calibri" w:hAnsi="Arial" w:cs="Arial"/>
                <w:b/>
                <w:sz w:val="20"/>
                <w:szCs w:val="24"/>
                <w:lang w:val="ro-RO"/>
              </w:rPr>
              <w:t>Indicator analizat</w:t>
            </w:r>
          </w:p>
        </w:tc>
        <w:tc>
          <w:tcPr>
            <w:tcW w:w="1276"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szCs w:val="24"/>
                <w:lang w:val="ro-RO"/>
              </w:rPr>
            </w:pPr>
            <w:r w:rsidRPr="00EB3CBC">
              <w:rPr>
                <w:rFonts w:ascii="Arial" w:eastAsia="Calibri" w:hAnsi="Arial" w:cs="Arial"/>
                <w:b/>
                <w:sz w:val="20"/>
                <w:szCs w:val="24"/>
                <w:lang w:val="ro-RO"/>
              </w:rPr>
              <w:t>Tip de monitorizare</w:t>
            </w:r>
          </w:p>
        </w:tc>
        <w:tc>
          <w:tcPr>
            <w:tcW w:w="1134"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szCs w:val="24"/>
                <w:lang w:val="ro-RO"/>
              </w:rPr>
            </w:pPr>
            <w:r w:rsidRPr="00EB3CBC">
              <w:rPr>
                <w:rFonts w:ascii="Arial" w:eastAsia="Calibri" w:hAnsi="Arial" w:cs="Arial"/>
                <w:b/>
                <w:sz w:val="20"/>
                <w:szCs w:val="24"/>
                <w:lang w:val="ro-RO"/>
              </w:rPr>
              <w:t>Frecvență</w:t>
            </w:r>
          </w:p>
        </w:tc>
        <w:tc>
          <w:tcPr>
            <w:tcW w:w="3260"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szCs w:val="24"/>
                <w:lang w:val="ro-RO"/>
              </w:rPr>
            </w:pPr>
            <w:r w:rsidRPr="00EB3CBC">
              <w:rPr>
                <w:rFonts w:ascii="Arial" w:eastAsia="Calibri" w:hAnsi="Arial" w:cs="Arial"/>
                <w:b/>
                <w:sz w:val="20"/>
                <w:szCs w:val="24"/>
                <w:lang w:val="ro-RO"/>
              </w:rPr>
              <w:t>Metodă de analiză</w:t>
            </w:r>
          </w:p>
        </w:tc>
      </w:tr>
      <w:tr w:rsidR="002146ED" w:rsidRPr="00EB3CBC" w:rsidTr="00FD3A3E">
        <w:trPr>
          <w:trHeight w:val="1223"/>
        </w:trPr>
        <w:tc>
          <w:tcPr>
            <w:tcW w:w="1763" w:type="dxa"/>
            <w:shd w:val="clear" w:color="auto" w:fill="auto"/>
          </w:tcPr>
          <w:p w:rsidR="002146ED" w:rsidRPr="00EB3CBC" w:rsidRDefault="00FD3A3E" w:rsidP="002146ED">
            <w:pPr>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Zona platforma gunoi Hala 1</w:t>
            </w:r>
          </w:p>
        </w:tc>
        <w:tc>
          <w:tcPr>
            <w:tcW w:w="1021" w:type="dxa"/>
            <w:shd w:val="clear" w:color="auto" w:fill="auto"/>
          </w:tcPr>
          <w:p w:rsidR="002146ED" w:rsidRPr="00EB3CBC" w:rsidRDefault="00CC4014" w:rsidP="002146ED">
            <w:pPr>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5 si 30</w:t>
            </w:r>
          </w:p>
        </w:tc>
        <w:tc>
          <w:tcPr>
            <w:tcW w:w="1842"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Cupru si compusi (exprimati în Cu)</w:t>
            </w:r>
          </w:p>
        </w:tc>
        <w:tc>
          <w:tcPr>
            <w:tcW w:w="1276"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Discontinua</w:t>
            </w:r>
          </w:p>
        </w:tc>
        <w:tc>
          <w:tcPr>
            <w:tcW w:w="1134"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altele</w:t>
            </w:r>
          </w:p>
        </w:tc>
        <w:tc>
          <w:tcPr>
            <w:tcW w:w="3260" w:type="dxa"/>
            <w:shd w:val="clear" w:color="auto" w:fill="auto"/>
          </w:tcPr>
          <w:p w:rsidR="002146ED" w:rsidRPr="00EB3CBC" w:rsidRDefault="002146ED" w:rsidP="002146ED">
            <w:pPr>
              <w:jc w:val="both"/>
              <w:rPr>
                <w:rFonts w:ascii="Calibri" w:eastAsia="Calibri" w:hAnsi="Calibri" w:cs="Times New Roman"/>
                <w:lang w:val="ro-RO"/>
              </w:rPr>
            </w:pPr>
            <w:r w:rsidRPr="00EB3CBC">
              <w:rPr>
                <w:rFonts w:ascii="Arial" w:eastAsia="Calibri" w:hAnsi="Arial" w:cs="Arial"/>
                <w:sz w:val="18"/>
                <w:szCs w:val="18"/>
                <w:lang w:val="ro-RO"/>
              </w:rPr>
              <w:t>Standarde CEN, standarde ISO, standardele nationale sau alte standarde interna-tionale care garanteaza furnizarea de date de o calitate stiintifica echivalenta.</w:t>
            </w:r>
          </w:p>
        </w:tc>
      </w:tr>
      <w:tr w:rsidR="002146ED" w:rsidRPr="00EB3CBC" w:rsidTr="00FD3A3E">
        <w:trPr>
          <w:trHeight w:val="1243"/>
        </w:trPr>
        <w:tc>
          <w:tcPr>
            <w:tcW w:w="1763" w:type="dxa"/>
            <w:shd w:val="clear" w:color="auto" w:fill="auto"/>
          </w:tcPr>
          <w:p w:rsidR="002146ED" w:rsidRPr="00EB3CBC" w:rsidRDefault="00FD3A3E" w:rsidP="002146ED">
            <w:pPr>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Zona platforma gunoi Hala 1</w:t>
            </w:r>
          </w:p>
        </w:tc>
        <w:tc>
          <w:tcPr>
            <w:tcW w:w="1021" w:type="dxa"/>
            <w:shd w:val="clear" w:color="auto" w:fill="auto"/>
          </w:tcPr>
          <w:p w:rsidR="002146ED" w:rsidRPr="00EB3CBC" w:rsidRDefault="00CC4014" w:rsidP="002146ED">
            <w:pPr>
              <w:spacing w:before="40" w:after="0" w:line="240" w:lineRule="auto"/>
              <w:jc w:val="center"/>
              <w:rPr>
                <w:rFonts w:ascii="Arial" w:eastAsia="Calibri" w:hAnsi="Arial" w:cs="Arial"/>
                <w:sz w:val="20"/>
                <w:szCs w:val="24"/>
                <w:lang w:val="ro-RO"/>
              </w:rPr>
            </w:pPr>
            <w:r w:rsidRPr="00CC4014">
              <w:rPr>
                <w:rFonts w:ascii="Arial" w:eastAsia="Calibri" w:hAnsi="Arial" w:cs="Arial"/>
                <w:sz w:val="20"/>
                <w:szCs w:val="24"/>
                <w:lang w:val="ro-RO"/>
              </w:rPr>
              <w:t>5 si 30</w:t>
            </w:r>
          </w:p>
        </w:tc>
        <w:tc>
          <w:tcPr>
            <w:tcW w:w="1842"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Zinc si compusi (exprimati în Zn)</w:t>
            </w:r>
          </w:p>
        </w:tc>
        <w:tc>
          <w:tcPr>
            <w:tcW w:w="1276"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Discontinua</w:t>
            </w:r>
          </w:p>
        </w:tc>
        <w:tc>
          <w:tcPr>
            <w:tcW w:w="1134"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altele</w:t>
            </w:r>
          </w:p>
        </w:tc>
        <w:tc>
          <w:tcPr>
            <w:tcW w:w="3260" w:type="dxa"/>
            <w:shd w:val="clear" w:color="auto" w:fill="auto"/>
          </w:tcPr>
          <w:p w:rsidR="002146ED" w:rsidRPr="00EB3CBC" w:rsidRDefault="002146ED" w:rsidP="002146ED">
            <w:pPr>
              <w:jc w:val="both"/>
              <w:rPr>
                <w:rFonts w:ascii="Calibri" w:eastAsia="Calibri" w:hAnsi="Calibri" w:cs="Times New Roman"/>
                <w:lang w:val="ro-RO"/>
              </w:rPr>
            </w:pPr>
            <w:r w:rsidRPr="00EB3CBC">
              <w:rPr>
                <w:rFonts w:ascii="Arial" w:eastAsia="Calibri" w:hAnsi="Arial" w:cs="Arial"/>
                <w:sz w:val="18"/>
                <w:szCs w:val="18"/>
                <w:lang w:val="ro-RO"/>
              </w:rPr>
              <w:t>Standarde CEN, standarde ISO, standardele nationale sau alte standarde interna-tionale care garanteaza furnizarea de date de o calitate stiintifica echivalenta.</w:t>
            </w:r>
          </w:p>
        </w:tc>
      </w:tr>
      <w:tr w:rsidR="00CC4014" w:rsidRPr="00EB3CBC" w:rsidTr="00FD3A3E">
        <w:tc>
          <w:tcPr>
            <w:tcW w:w="1763" w:type="dxa"/>
            <w:shd w:val="clear" w:color="auto" w:fill="auto"/>
          </w:tcPr>
          <w:p w:rsidR="00CC4014" w:rsidRPr="00EB3CBC" w:rsidRDefault="00CC4014" w:rsidP="002146ED">
            <w:pPr>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Zona platforma gunoi Hala 1</w:t>
            </w:r>
          </w:p>
        </w:tc>
        <w:tc>
          <w:tcPr>
            <w:tcW w:w="1021" w:type="dxa"/>
            <w:shd w:val="clear" w:color="auto" w:fill="auto"/>
          </w:tcPr>
          <w:p w:rsidR="00CC4014" w:rsidRPr="00CC4014" w:rsidRDefault="00CC4014" w:rsidP="00CC4014">
            <w:pPr>
              <w:spacing w:before="40" w:after="0" w:line="240" w:lineRule="auto"/>
              <w:jc w:val="center"/>
              <w:rPr>
                <w:rFonts w:ascii="Arial" w:eastAsia="Calibri" w:hAnsi="Arial" w:cs="Arial"/>
                <w:sz w:val="20"/>
                <w:szCs w:val="24"/>
                <w:lang w:val="ro-RO"/>
              </w:rPr>
            </w:pPr>
            <w:r w:rsidRPr="00CC4014">
              <w:rPr>
                <w:rFonts w:ascii="Arial" w:eastAsia="Calibri" w:hAnsi="Arial" w:cs="Arial"/>
                <w:sz w:val="20"/>
                <w:szCs w:val="24"/>
                <w:lang w:val="ro-RO"/>
              </w:rPr>
              <w:t>5 si 30</w:t>
            </w:r>
          </w:p>
        </w:tc>
        <w:tc>
          <w:tcPr>
            <w:tcW w:w="1842" w:type="dxa"/>
            <w:shd w:val="clear" w:color="auto" w:fill="auto"/>
          </w:tcPr>
          <w:p w:rsidR="00CC4014" w:rsidRPr="00EB3CBC" w:rsidRDefault="00CC4014"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Total hidrocarburi din petrol</w:t>
            </w:r>
          </w:p>
        </w:tc>
        <w:tc>
          <w:tcPr>
            <w:tcW w:w="1276" w:type="dxa"/>
            <w:shd w:val="clear" w:color="auto" w:fill="auto"/>
          </w:tcPr>
          <w:p w:rsidR="00CC4014" w:rsidRPr="00EB3CBC" w:rsidRDefault="00CC4014"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Discontinua</w:t>
            </w:r>
          </w:p>
        </w:tc>
        <w:tc>
          <w:tcPr>
            <w:tcW w:w="1134" w:type="dxa"/>
            <w:shd w:val="clear" w:color="auto" w:fill="auto"/>
          </w:tcPr>
          <w:p w:rsidR="00CC4014" w:rsidRPr="00EB3CBC" w:rsidRDefault="00CC4014"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altele</w:t>
            </w:r>
          </w:p>
        </w:tc>
        <w:tc>
          <w:tcPr>
            <w:tcW w:w="3260" w:type="dxa"/>
            <w:shd w:val="clear" w:color="auto" w:fill="auto"/>
          </w:tcPr>
          <w:p w:rsidR="00CC4014" w:rsidRPr="00EB3CBC" w:rsidRDefault="00CC4014" w:rsidP="002146ED">
            <w:pPr>
              <w:jc w:val="both"/>
              <w:rPr>
                <w:rFonts w:ascii="Calibri" w:eastAsia="Calibri" w:hAnsi="Calibri" w:cs="Times New Roman"/>
                <w:lang w:val="ro-RO"/>
              </w:rPr>
            </w:pPr>
            <w:r w:rsidRPr="00EB3CBC">
              <w:rPr>
                <w:rFonts w:ascii="Arial" w:eastAsia="Calibri" w:hAnsi="Arial" w:cs="Arial"/>
                <w:sz w:val="18"/>
                <w:szCs w:val="18"/>
                <w:lang w:val="ro-RO"/>
              </w:rPr>
              <w:t xml:space="preserve">Standarde CEN, standarde ISO, standardele nationale sau alte standarde interna-tionale care garanteaza furnizarea de date de o </w:t>
            </w:r>
            <w:r w:rsidRPr="00EB3CBC">
              <w:rPr>
                <w:rFonts w:ascii="Arial" w:eastAsia="Calibri" w:hAnsi="Arial" w:cs="Arial"/>
                <w:sz w:val="18"/>
                <w:szCs w:val="18"/>
                <w:lang w:val="ro-RO"/>
              </w:rPr>
              <w:lastRenderedPageBreak/>
              <w:t>calitate stiintifica echivalenta.</w:t>
            </w:r>
          </w:p>
        </w:tc>
      </w:tr>
      <w:tr w:rsidR="00CC4014" w:rsidRPr="00EB3CBC" w:rsidTr="00FD3A3E">
        <w:tc>
          <w:tcPr>
            <w:tcW w:w="1763" w:type="dxa"/>
            <w:shd w:val="clear" w:color="auto" w:fill="auto"/>
          </w:tcPr>
          <w:p w:rsidR="00CC4014" w:rsidRPr="00EB3CBC" w:rsidRDefault="00CC4014" w:rsidP="00FD3A3E">
            <w:pPr>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lastRenderedPageBreak/>
              <w:t>Zona gospodarie GPL</w:t>
            </w:r>
          </w:p>
        </w:tc>
        <w:tc>
          <w:tcPr>
            <w:tcW w:w="1021" w:type="dxa"/>
            <w:shd w:val="clear" w:color="auto" w:fill="auto"/>
          </w:tcPr>
          <w:p w:rsidR="00CC4014" w:rsidRPr="00CC4014" w:rsidRDefault="00CC4014" w:rsidP="00CC4014">
            <w:pPr>
              <w:spacing w:before="40" w:after="0" w:line="240" w:lineRule="auto"/>
              <w:jc w:val="center"/>
              <w:rPr>
                <w:rFonts w:ascii="Arial" w:eastAsia="Calibri" w:hAnsi="Arial" w:cs="Arial"/>
                <w:sz w:val="20"/>
                <w:szCs w:val="24"/>
                <w:lang w:val="ro-RO"/>
              </w:rPr>
            </w:pPr>
            <w:r w:rsidRPr="00CC4014">
              <w:rPr>
                <w:rFonts w:ascii="Arial" w:eastAsia="Calibri" w:hAnsi="Arial" w:cs="Arial"/>
                <w:sz w:val="20"/>
                <w:szCs w:val="24"/>
                <w:lang w:val="ro-RO"/>
              </w:rPr>
              <w:t>5 si 30</w:t>
            </w:r>
          </w:p>
        </w:tc>
        <w:tc>
          <w:tcPr>
            <w:tcW w:w="1842" w:type="dxa"/>
            <w:shd w:val="clear" w:color="auto" w:fill="auto"/>
          </w:tcPr>
          <w:p w:rsidR="00CC4014" w:rsidRPr="00EB3CBC" w:rsidRDefault="00CC4014" w:rsidP="00B2658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Cupru si compusi (exprimati în Cu)</w:t>
            </w:r>
          </w:p>
        </w:tc>
        <w:tc>
          <w:tcPr>
            <w:tcW w:w="1276" w:type="dxa"/>
            <w:shd w:val="clear" w:color="auto" w:fill="auto"/>
          </w:tcPr>
          <w:p w:rsidR="00CC4014" w:rsidRPr="00EB3CBC" w:rsidRDefault="00CC4014" w:rsidP="00B2658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Discontinua</w:t>
            </w:r>
          </w:p>
        </w:tc>
        <w:tc>
          <w:tcPr>
            <w:tcW w:w="1134" w:type="dxa"/>
            <w:shd w:val="clear" w:color="auto" w:fill="auto"/>
          </w:tcPr>
          <w:p w:rsidR="00CC4014" w:rsidRPr="00EB3CBC" w:rsidRDefault="00CC4014" w:rsidP="00B2658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altele</w:t>
            </w:r>
          </w:p>
        </w:tc>
        <w:tc>
          <w:tcPr>
            <w:tcW w:w="3260" w:type="dxa"/>
            <w:shd w:val="clear" w:color="auto" w:fill="auto"/>
          </w:tcPr>
          <w:p w:rsidR="00CC4014" w:rsidRPr="00EB3CBC" w:rsidRDefault="00CC4014" w:rsidP="00B2658D">
            <w:pPr>
              <w:jc w:val="both"/>
              <w:rPr>
                <w:rFonts w:ascii="Calibri" w:eastAsia="Calibri" w:hAnsi="Calibri" w:cs="Times New Roman"/>
                <w:lang w:val="ro-RO"/>
              </w:rPr>
            </w:pPr>
            <w:r w:rsidRPr="00EB3CBC">
              <w:rPr>
                <w:rFonts w:ascii="Arial" w:eastAsia="Calibri" w:hAnsi="Arial" w:cs="Arial"/>
                <w:sz w:val="18"/>
                <w:szCs w:val="18"/>
                <w:lang w:val="ro-RO"/>
              </w:rPr>
              <w:t>Standarde CEN, standarde ISO, standardele nationale sau alte standarde interna-tionale care garanteaza furnizarea de date de o calitate stiintifica echivalenta.</w:t>
            </w:r>
          </w:p>
        </w:tc>
      </w:tr>
      <w:tr w:rsidR="00CC4014" w:rsidRPr="00EB3CBC" w:rsidTr="00FD3A3E">
        <w:tc>
          <w:tcPr>
            <w:tcW w:w="1763" w:type="dxa"/>
            <w:shd w:val="clear" w:color="auto" w:fill="auto"/>
          </w:tcPr>
          <w:p w:rsidR="00CC4014" w:rsidRPr="00EB3CBC" w:rsidRDefault="00CC4014" w:rsidP="00B2658D">
            <w:pPr>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Zona gospodarie GPL</w:t>
            </w:r>
          </w:p>
        </w:tc>
        <w:tc>
          <w:tcPr>
            <w:tcW w:w="1021" w:type="dxa"/>
            <w:shd w:val="clear" w:color="auto" w:fill="auto"/>
          </w:tcPr>
          <w:p w:rsidR="00CC4014" w:rsidRPr="00CC4014" w:rsidRDefault="00CC4014" w:rsidP="00CC4014">
            <w:pPr>
              <w:spacing w:before="40" w:after="0" w:line="240" w:lineRule="auto"/>
              <w:jc w:val="center"/>
              <w:rPr>
                <w:rFonts w:ascii="Arial" w:eastAsia="Calibri" w:hAnsi="Arial" w:cs="Arial"/>
                <w:sz w:val="20"/>
                <w:szCs w:val="24"/>
                <w:lang w:val="ro-RO"/>
              </w:rPr>
            </w:pPr>
            <w:r w:rsidRPr="00CC4014">
              <w:rPr>
                <w:rFonts w:ascii="Arial" w:eastAsia="Calibri" w:hAnsi="Arial" w:cs="Arial"/>
                <w:sz w:val="20"/>
                <w:szCs w:val="24"/>
                <w:lang w:val="ro-RO"/>
              </w:rPr>
              <w:t>5 si 30</w:t>
            </w:r>
          </w:p>
        </w:tc>
        <w:tc>
          <w:tcPr>
            <w:tcW w:w="1842" w:type="dxa"/>
            <w:shd w:val="clear" w:color="auto" w:fill="auto"/>
          </w:tcPr>
          <w:p w:rsidR="00CC4014" w:rsidRPr="00EB3CBC" w:rsidRDefault="00CC4014" w:rsidP="00B2658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Zinc si compusi (exprimati în Zn)</w:t>
            </w:r>
          </w:p>
        </w:tc>
        <w:tc>
          <w:tcPr>
            <w:tcW w:w="1276" w:type="dxa"/>
            <w:shd w:val="clear" w:color="auto" w:fill="auto"/>
          </w:tcPr>
          <w:p w:rsidR="00CC4014" w:rsidRPr="00EB3CBC" w:rsidRDefault="00CC4014" w:rsidP="00B2658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Discontinua</w:t>
            </w:r>
          </w:p>
        </w:tc>
        <w:tc>
          <w:tcPr>
            <w:tcW w:w="1134" w:type="dxa"/>
            <w:shd w:val="clear" w:color="auto" w:fill="auto"/>
          </w:tcPr>
          <w:p w:rsidR="00CC4014" w:rsidRPr="00EB3CBC" w:rsidRDefault="00CC4014" w:rsidP="00B2658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altele</w:t>
            </w:r>
          </w:p>
        </w:tc>
        <w:tc>
          <w:tcPr>
            <w:tcW w:w="3260" w:type="dxa"/>
            <w:shd w:val="clear" w:color="auto" w:fill="auto"/>
          </w:tcPr>
          <w:p w:rsidR="00CC4014" w:rsidRPr="00EB3CBC" w:rsidRDefault="00CC4014" w:rsidP="00B2658D">
            <w:pPr>
              <w:jc w:val="both"/>
              <w:rPr>
                <w:rFonts w:ascii="Calibri" w:eastAsia="Calibri" w:hAnsi="Calibri" w:cs="Times New Roman"/>
                <w:lang w:val="ro-RO"/>
              </w:rPr>
            </w:pPr>
            <w:r w:rsidRPr="00EB3CBC">
              <w:rPr>
                <w:rFonts w:ascii="Arial" w:eastAsia="Calibri" w:hAnsi="Arial" w:cs="Arial"/>
                <w:sz w:val="18"/>
                <w:szCs w:val="18"/>
                <w:lang w:val="ro-RO"/>
              </w:rPr>
              <w:t>Standarde CEN, standarde ISO, standardele nationale sau alte standarde interna-tionale care garanteaza furnizarea de date de o calitate stiintifica echivalenta.</w:t>
            </w:r>
          </w:p>
        </w:tc>
      </w:tr>
      <w:tr w:rsidR="00CC4014" w:rsidRPr="00EB3CBC" w:rsidTr="00FD3A3E">
        <w:tc>
          <w:tcPr>
            <w:tcW w:w="1763" w:type="dxa"/>
            <w:shd w:val="clear" w:color="auto" w:fill="auto"/>
          </w:tcPr>
          <w:p w:rsidR="00CC4014" w:rsidRPr="00EB3CBC" w:rsidRDefault="00CC4014" w:rsidP="00B2658D">
            <w:pPr>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Zona gospodarie GPL</w:t>
            </w:r>
          </w:p>
        </w:tc>
        <w:tc>
          <w:tcPr>
            <w:tcW w:w="1021" w:type="dxa"/>
            <w:shd w:val="clear" w:color="auto" w:fill="auto"/>
          </w:tcPr>
          <w:p w:rsidR="00CC4014" w:rsidRPr="00CC4014" w:rsidRDefault="00CC4014" w:rsidP="00CC4014">
            <w:pPr>
              <w:spacing w:before="40" w:after="0" w:line="240" w:lineRule="auto"/>
              <w:jc w:val="center"/>
              <w:rPr>
                <w:rFonts w:ascii="Arial" w:eastAsia="Calibri" w:hAnsi="Arial" w:cs="Arial"/>
                <w:sz w:val="20"/>
                <w:szCs w:val="24"/>
                <w:lang w:val="ro-RO"/>
              </w:rPr>
            </w:pPr>
            <w:r w:rsidRPr="00CC4014">
              <w:rPr>
                <w:rFonts w:ascii="Arial" w:eastAsia="Calibri" w:hAnsi="Arial" w:cs="Arial"/>
                <w:sz w:val="20"/>
                <w:szCs w:val="24"/>
                <w:lang w:val="ro-RO"/>
              </w:rPr>
              <w:t>5 si 30</w:t>
            </w:r>
          </w:p>
        </w:tc>
        <w:tc>
          <w:tcPr>
            <w:tcW w:w="1842" w:type="dxa"/>
            <w:shd w:val="clear" w:color="auto" w:fill="auto"/>
          </w:tcPr>
          <w:p w:rsidR="00CC4014" w:rsidRPr="00EB3CBC" w:rsidRDefault="00CC4014" w:rsidP="00B2658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Total hidrocarburi din petrol</w:t>
            </w:r>
          </w:p>
        </w:tc>
        <w:tc>
          <w:tcPr>
            <w:tcW w:w="1276" w:type="dxa"/>
            <w:shd w:val="clear" w:color="auto" w:fill="auto"/>
          </w:tcPr>
          <w:p w:rsidR="00CC4014" w:rsidRPr="00EB3CBC" w:rsidRDefault="00CC4014" w:rsidP="00B2658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Discontinua</w:t>
            </w:r>
          </w:p>
        </w:tc>
        <w:tc>
          <w:tcPr>
            <w:tcW w:w="1134" w:type="dxa"/>
            <w:shd w:val="clear" w:color="auto" w:fill="auto"/>
          </w:tcPr>
          <w:p w:rsidR="00CC4014" w:rsidRPr="00EB3CBC" w:rsidRDefault="00CC4014" w:rsidP="00B2658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altele</w:t>
            </w:r>
          </w:p>
        </w:tc>
        <w:tc>
          <w:tcPr>
            <w:tcW w:w="3260" w:type="dxa"/>
            <w:shd w:val="clear" w:color="auto" w:fill="auto"/>
          </w:tcPr>
          <w:p w:rsidR="00CC4014" w:rsidRPr="00EB3CBC" w:rsidRDefault="00CC4014" w:rsidP="00B2658D">
            <w:pPr>
              <w:jc w:val="both"/>
              <w:rPr>
                <w:rFonts w:ascii="Calibri" w:eastAsia="Calibri" w:hAnsi="Calibri" w:cs="Times New Roman"/>
                <w:lang w:val="ro-RO"/>
              </w:rPr>
            </w:pPr>
            <w:r w:rsidRPr="00EB3CBC">
              <w:rPr>
                <w:rFonts w:ascii="Arial" w:eastAsia="Calibri" w:hAnsi="Arial" w:cs="Arial"/>
                <w:sz w:val="18"/>
                <w:szCs w:val="18"/>
                <w:lang w:val="ro-RO"/>
              </w:rPr>
              <w:t>Standarde CEN, standarde ISO, standardele nationale sau alte standarde interna-tionale care garanteaza furnizarea de date de o calitate stiintifica echivalenta.</w:t>
            </w:r>
          </w:p>
        </w:tc>
      </w:tr>
    </w:tbl>
    <w:p w:rsidR="002146ED" w:rsidRPr="00EB3CBC" w:rsidRDefault="002146ED" w:rsidP="002146ED">
      <w:pPr>
        <w:tabs>
          <w:tab w:val="left" w:pos="330"/>
        </w:tabs>
        <w:spacing w:after="0" w:line="240" w:lineRule="auto"/>
        <w:jc w:val="both"/>
        <w:rPr>
          <w:rFonts w:ascii="Times New Roman" w:eastAsia="Calibri" w:hAnsi="Times New Roman" w:cs="Times New Roman"/>
          <w:sz w:val="24"/>
          <w:szCs w:val="24"/>
          <w:lang w:val="ro-RO"/>
        </w:rPr>
      </w:pPr>
      <w:r w:rsidRPr="00EB3CBC">
        <w:rPr>
          <w:rFonts w:ascii="Arial" w:eastAsia="Calibri" w:hAnsi="Arial" w:cs="Arial"/>
          <w:b/>
          <w:sz w:val="24"/>
          <w:szCs w:val="24"/>
          <w:lang w:val="ro-RO"/>
        </w:rPr>
        <w:t>13.5.1.</w:t>
      </w:r>
      <w:r w:rsidRPr="00EB3CBC">
        <w:rPr>
          <w:rFonts w:ascii="Arial" w:eastAsia="Calibri" w:hAnsi="Arial" w:cs="Arial"/>
          <w:sz w:val="24"/>
          <w:szCs w:val="24"/>
          <w:lang w:val="ro-RO"/>
        </w:rPr>
        <w:t>Monitorizarea solului se va realiza cu o frecventa o data la 10 ani, in conformitate cu prevederile Legii 278/2013 privind emisiile industriale</w:t>
      </w:r>
      <w:r w:rsidR="00CC4014">
        <w:rPr>
          <w:rFonts w:ascii="Arial" w:eastAsia="Calibri" w:hAnsi="Arial" w:cs="Arial"/>
          <w:sz w:val="24"/>
          <w:szCs w:val="24"/>
          <w:lang w:val="ro-RO"/>
        </w:rPr>
        <w:t>, de la data ultimului raport de incercare care a stat la baza emiterii prezentei AIM (PI1906026/31.10.2019)</w:t>
      </w:r>
      <w:r w:rsidRPr="00EB3CBC">
        <w:rPr>
          <w:rFonts w:ascii="Arial" w:eastAsia="Calibri" w:hAnsi="Arial" w:cs="Arial"/>
          <w:sz w:val="24"/>
          <w:szCs w:val="24"/>
          <w:lang w:val="ro-RO"/>
        </w:rPr>
        <w:t>.</w:t>
      </w:r>
    </w:p>
    <w:p w:rsidR="002146ED" w:rsidRPr="00CC4014" w:rsidRDefault="002146ED" w:rsidP="002146ED">
      <w:pPr>
        <w:tabs>
          <w:tab w:val="left" w:pos="330"/>
        </w:tabs>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13.5.2.</w:t>
      </w:r>
      <w:r w:rsidRPr="00EB3CBC">
        <w:rPr>
          <w:rFonts w:ascii="Arial" w:eastAsia="Calibri" w:hAnsi="Arial" w:cs="Arial"/>
          <w:sz w:val="24"/>
          <w:szCs w:val="24"/>
          <w:lang w:val="ro-RO"/>
        </w:rPr>
        <w:t xml:space="preserve">Buletinul de analiza pentru factorul de mediu sol, efectuat in anul </w:t>
      </w:r>
      <w:r w:rsidRPr="00CC4014">
        <w:rPr>
          <w:rFonts w:ascii="Arial" w:eastAsia="Calibri" w:hAnsi="Arial" w:cs="Arial"/>
          <w:sz w:val="24"/>
          <w:szCs w:val="24"/>
          <w:lang w:val="ro-RO"/>
        </w:rPr>
        <w:t>200</w:t>
      </w:r>
      <w:r w:rsidR="00350BF8" w:rsidRPr="00CC4014">
        <w:rPr>
          <w:rFonts w:ascii="Arial" w:eastAsia="Calibri" w:hAnsi="Arial" w:cs="Arial"/>
          <w:sz w:val="24"/>
          <w:szCs w:val="24"/>
          <w:lang w:val="ro-RO"/>
        </w:rPr>
        <w:t>4</w:t>
      </w:r>
      <w:r w:rsidRPr="00CC4014">
        <w:rPr>
          <w:rFonts w:ascii="Arial" w:eastAsia="Calibri" w:hAnsi="Arial" w:cs="Arial"/>
          <w:sz w:val="24"/>
          <w:szCs w:val="24"/>
          <w:lang w:val="ro-RO"/>
        </w:rPr>
        <w:t xml:space="preserve"> (</w:t>
      </w:r>
      <w:r w:rsidR="00350BF8" w:rsidRPr="00CC4014">
        <w:rPr>
          <w:rFonts w:ascii="Arial" w:eastAsia="Calibri" w:hAnsi="Arial" w:cs="Arial"/>
          <w:sz w:val="24"/>
          <w:szCs w:val="24"/>
          <w:lang w:val="ro-RO"/>
        </w:rPr>
        <w:t>buletin</w:t>
      </w:r>
      <w:r w:rsidR="00CC4014" w:rsidRPr="00CC4014">
        <w:rPr>
          <w:rFonts w:ascii="Arial" w:eastAsia="Calibri" w:hAnsi="Arial" w:cs="Arial"/>
          <w:sz w:val="24"/>
          <w:szCs w:val="24"/>
          <w:lang w:val="ro-RO"/>
        </w:rPr>
        <w:t xml:space="preserve">ele </w:t>
      </w:r>
      <w:r w:rsidR="00350BF8" w:rsidRPr="00CC4014">
        <w:rPr>
          <w:rFonts w:ascii="Arial" w:eastAsia="Calibri" w:hAnsi="Arial" w:cs="Arial"/>
          <w:sz w:val="24"/>
          <w:szCs w:val="24"/>
          <w:lang w:val="ro-RO"/>
        </w:rPr>
        <w:t xml:space="preserve"> de analiza</w:t>
      </w:r>
      <w:r w:rsidRPr="00CC4014">
        <w:rPr>
          <w:rFonts w:ascii="Arial" w:eastAsia="Calibri" w:hAnsi="Arial" w:cs="Arial"/>
          <w:sz w:val="24"/>
          <w:szCs w:val="24"/>
          <w:lang w:val="ro-RO"/>
        </w:rPr>
        <w:t xml:space="preserve"> nr.</w:t>
      </w:r>
      <w:r w:rsidR="00350BF8" w:rsidRPr="00CC4014">
        <w:rPr>
          <w:rFonts w:ascii="Arial" w:eastAsia="Calibri" w:hAnsi="Arial" w:cs="Arial"/>
          <w:sz w:val="24"/>
          <w:szCs w:val="24"/>
          <w:lang w:val="ro-RO"/>
        </w:rPr>
        <w:t>469/28.07.2004</w:t>
      </w:r>
      <w:r w:rsidR="00CC4014" w:rsidRPr="00CC4014">
        <w:rPr>
          <w:rFonts w:ascii="Arial" w:eastAsia="Calibri" w:hAnsi="Arial" w:cs="Arial"/>
          <w:sz w:val="24"/>
          <w:szCs w:val="24"/>
          <w:lang w:val="ro-RO"/>
        </w:rPr>
        <w:t>, 468/28.07.2004, 470/28.07.2004, 471/28.07.2004</w:t>
      </w:r>
      <w:r w:rsidRPr="00CC4014">
        <w:rPr>
          <w:rFonts w:ascii="Arial" w:eastAsia="Calibri" w:hAnsi="Arial" w:cs="Arial"/>
          <w:sz w:val="24"/>
          <w:szCs w:val="24"/>
          <w:lang w:val="ro-RO"/>
        </w:rPr>
        <w:t>), v</w:t>
      </w:r>
      <w:r w:rsidR="00CC4014" w:rsidRPr="00CC4014">
        <w:rPr>
          <w:rFonts w:ascii="Arial" w:eastAsia="Calibri" w:hAnsi="Arial" w:cs="Arial"/>
          <w:sz w:val="24"/>
          <w:szCs w:val="24"/>
          <w:lang w:val="ro-RO"/>
        </w:rPr>
        <w:t>or</w:t>
      </w:r>
      <w:r w:rsidRPr="00CC4014">
        <w:rPr>
          <w:rFonts w:ascii="Arial" w:eastAsia="Calibri" w:hAnsi="Arial" w:cs="Arial"/>
          <w:sz w:val="24"/>
          <w:szCs w:val="24"/>
          <w:lang w:val="ro-RO"/>
        </w:rPr>
        <w:t xml:space="preserve"> constitui proba de referinta pentru evaluarea ulterioara a impactului activitatii asupra solului. </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13.5.3.</w:t>
      </w:r>
      <w:r w:rsidRPr="00EB3CBC">
        <w:rPr>
          <w:rFonts w:ascii="Arial" w:eastAsia="Calibri" w:hAnsi="Arial" w:cs="Arial"/>
          <w:sz w:val="24"/>
          <w:szCs w:val="24"/>
          <w:lang w:val="ro-RO"/>
        </w:rPr>
        <w:t>Conform Ordinului MAPPM nr.756/1997, la atingerea pragurilor de alerta (70% din concentratiile admise pentru poluantii din emisiile atmosferice, evacuarile de ape uzate si in aerul ambiental) pentru componentele mediului aer, apa, precum si a pragurilor de alerta ale agentilor poluanti pentru factorul de mediu sol, operatorul are obligatia suplimentarii monitorizarii concentratiilor poluantilor si luarea masurilor de reducere a acestora.</w:t>
      </w:r>
    </w:p>
    <w:p w:rsidR="002146ED" w:rsidRPr="00EB3CBC" w:rsidRDefault="002146ED" w:rsidP="002146ED">
      <w:pPr>
        <w:tabs>
          <w:tab w:val="left" w:pos="330"/>
        </w:tabs>
        <w:spacing w:after="0" w:line="240" w:lineRule="auto"/>
        <w:jc w:val="both"/>
        <w:rPr>
          <w:rFonts w:ascii="Arial" w:eastAsia="Calibri" w:hAnsi="Arial" w:cs="Arial"/>
          <w:b/>
          <w:sz w:val="24"/>
          <w:szCs w:val="24"/>
          <w:lang w:val="ro-RO"/>
        </w:rPr>
      </w:pPr>
    </w:p>
    <w:p w:rsidR="002146ED" w:rsidRPr="00EB3CBC" w:rsidRDefault="002146ED" w:rsidP="002146ED">
      <w:pPr>
        <w:tabs>
          <w:tab w:val="left" w:pos="33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13.6. Monitorizare tehnologică</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13.6.1</w:t>
      </w:r>
      <w:r w:rsidRPr="00EB3CBC">
        <w:rPr>
          <w:rFonts w:ascii="Arial" w:eastAsia="Calibri" w:hAnsi="Arial" w:cs="Arial"/>
          <w:sz w:val="24"/>
          <w:szCs w:val="24"/>
          <w:lang w:val="ro-RO"/>
        </w:rPr>
        <w:t xml:space="preserve"> Operatorul are obligaţia să monitorizeze parametrii tehnologici specifici fluxului tehnologic şi să menţină înregistrări corespunzătoare.</w:t>
      </w:r>
    </w:p>
    <w:p w:rsidR="002146ED" w:rsidRPr="00EB3CBC" w:rsidRDefault="002146ED" w:rsidP="002146ED">
      <w:pPr>
        <w:spacing w:after="0" w:line="240" w:lineRule="auto"/>
        <w:ind w:left="720" w:hanging="720"/>
        <w:jc w:val="both"/>
        <w:rPr>
          <w:rFonts w:ascii="Arial" w:eastAsia="Calibri" w:hAnsi="Arial" w:cs="Arial"/>
          <w:sz w:val="24"/>
          <w:szCs w:val="24"/>
          <w:lang w:val="ro-RO"/>
        </w:rPr>
      </w:pPr>
      <w:r w:rsidRPr="00EB3CBC">
        <w:rPr>
          <w:rFonts w:ascii="Arial" w:eastAsia="Calibri" w:hAnsi="Arial" w:cs="Arial"/>
          <w:b/>
          <w:sz w:val="24"/>
          <w:szCs w:val="24"/>
          <w:lang w:val="ro-RO"/>
        </w:rPr>
        <w:t>13.6.2.</w:t>
      </w:r>
      <w:r w:rsidRPr="00EB3CBC">
        <w:rPr>
          <w:rFonts w:ascii="Arial" w:eastAsia="Calibri" w:hAnsi="Arial" w:cs="Arial"/>
          <w:sz w:val="24"/>
          <w:szCs w:val="24"/>
          <w:lang w:val="ro-RO"/>
        </w:rPr>
        <w:t xml:space="preserve"> Parametrii tehnologici monitorizati/frecventa de monitorizare a acestora:</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ab/>
      </w:r>
      <w:r w:rsidRPr="00EB3CBC">
        <w:rPr>
          <w:rFonts w:ascii="Arial" w:eastAsia="Calibri" w:hAnsi="Arial" w:cs="Arial"/>
          <w:sz w:val="24"/>
          <w:szCs w:val="24"/>
          <w:lang w:val="ro-RO"/>
        </w:rPr>
        <w:t>Monitorizarea anuala a cantitatii de azot si fosfor total excretat rezultata din dejectiile animaliere se va face prin utilizarea uneia din urmatoarele tehnici:</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-Estimare, prin utilizarea analizei dejectiilor animaliere pentru continutul de azot total si de fosfor total;</w:t>
      </w:r>
    </w:p>
    <w:p w:rsidR="002146ED" w:rsidRPr="00EB3CBC" w:rsidRDefault="002146ED" w:rsidP="002146ED">
      <w:pPr>
        <w:spacing w:after="0" w:line="240" w:lineRule="auto"/>
        <w:jc w:val="both"/>
        <w:rPr>
          <w:rFonts w:ascii="Times New Roman" w:eastAsia="Calibri" w:hAnsi="Times New Roman" w:cs="Times New Roman"/>
          <w:sz w:val="24"/>
          <w:szCs w:val="24"/>
          <w:lang w:val="ro-RO"/>
        </w:rPr>
      </w:pPr>
      <w:r w:rsidRPr="00EB3CBC">
        <w:rPr>
          <w:rFonts w:ascii="Arial" w:eastAsia="Calibri" w:hAnsi="Arial" w:cs="Arial"/>
          <w:sz w:val="24"/>
          <w:szCs w:val="24"/>
          <w:lang w:val="ro-RO"/>
        </w:rPr>
        <w:t>-Calculare prin utilizarea unui bilant masic al azotului si fosforului bazat pe ratia alimentara, continutul de proteine brute al regimului alimentar, cantitatea totala de fosfor si performanta animalelor;</w:t>
      </w:r>
    </w:p>
    <w:p w:rsidR="002146ED" w:rsidRPr="00EB3CBC" w:rsidRDefault="002146ED"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p>
    <w:p w:rsidR="002146ED" w:rsidRPr="00EB3CBC" w:rsidRDefault="002146ED"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r w:rsidRPr="00EB3CBC">
        <w:rPr>
          <w:rFonts w:ascii="Arial" w:eastAsia="Times New Roman" w:hAnsi="Arial" w:cs="Times New Roman"/>
          <w:b/>
          <w:sz w:val="24"/>
          <w:szCs w:val="24"/>
          <w:lang w:val="ro-RO"/>
        </w:rPr>
        <w:t>13.7.  Monitorizarea deşeurilor</w:t>
      </w:r>
    </w:p>
    <w:p w:rsidR="002146ED" w:rsidRPr="00EB3CBC" w:rsidRDefault="002146ED" w:rsidP="002146ED">
      <w:pPr>
        <w:spacing w:after="0" w:line="240" w:lineRule="auto"/>
        <w:jc w:val="both"/>
        <w:rPr>
          <w:rFonts w:ascii="Arial" w:eastAsia="Times New Roman" w:hAnsi="Arial" w:cs="Arial"/>
          <w:b/>
          <w:i/>
          <w:sz w:val="24"/>
          <w:szCs w:val="24"/>
          <w:lang w:val="ro-RO"/>
        </w:rPr>
      </w:pPr>
      <w:r w:rsidRPr="00EB3CBC">
        <w:rPr>
          <w:rFonts w:ascii="Arial" w:eastAsia="Times New Roman" w:hAnsi="Arial" w:cs="Arial"/>
          <w:b/>
          <w:sz w:val="24"/>
          <w:szCs w:val="24"/>
          <w:lang w:val="ro-RO"/>
        </w:rPr>
        <w:t>13.7.1.</w:t>
      </w:r>
      <w:r w:rsidRPr="00EB3CBC">
        <w:rPr>
          <w:rFonts w:ascii="Arial" w:eastAsia="Times New Roman" w:hAnsi="Arial" w:cs="Arial"/>
          <w:b/>
          <w:caps/>
          <w:sz w:val="24"/>
          <w:szCs w:val="24"/>
          <w:lang w:val="ro-RO"/>
        </w:rPr>
        <w:t>d</w:t>
      </w:r>
      <w:r w:rsidRPr="00EB3CBC">
        <w:rPr>
          <w:rFonts w:ascii="Arial" w:eastAsia="Times New Roman" w:hAnsi="Arial" w:cs="Arial"/>
          <w:b/>
          <w:sz w:val="24"/>
          <w:szCs w:val="24"/>
          <w:lang w:val="ro-RO"/>
        </w:rPr>
        <w:t>eşeuri tehnologice</w:t>
      </w:r>
    </w:p>
    <w:p w:rsidR="002146ED" w:rsidRPr="00EB3CBC" w:rsidRDefault="002146ED" w:rsidP="002146ED">
      <w:pPr>
        <w:tabs>
          <w:tab w:val="left" w:pos="142"/>
          <w:tab w:val="left" w:pos="360"/>
          <w:tab w:val="left" w:pos="1800"/>
        </w:tabs>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13.7.1.1</w:t>
      </w:r>
      <w:r w:rsidRPr="00EB3CBC">
        <w:rPr>
          <w:rFonts w:ascii="Arial" w:eastAsia="Calibri" w:hAnsi="Arial" w:cs="Arial"/>
          <w:sz w:val="24"/>
          <w:szCs w:val="24"/>
          <w:lang w:val="ro-RO"/>
        </w:rPr>
        <w:t xml:space="preserve"> Monitorizarea deşeurilor se va realiza lunar, pe tipuri de deşeuri generate în conformitate cu prevederile HG 856/2002 privind evidenţa gestiunii deşeurilor şi pentru aprobarea listei ce cuprinde deşeuri, inclusiv deşeurile periculoase, modificatǎ prin HG 210/2007.  </w:t>
      </w:r>
    </w:p>
    <w:p w:rsidR="002146ED" w:rsidRPr="00EB3CBC" w:rsidRDefault="002146ED" w:rsidP="002146ED">
      <w:pPr>
        <w:tabs>
          <w:tab w:val="left" w:pos="360"/>
          <w:tab w:val="left" w:pos="720"/>
          <w:tab w:val="left" w:pos="1800"/>
        </w:tabs>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13.7.1.2</w:t>
      </w:r>
      <w:r w:rsidRPr="00EB3CBC">
        <w:rPr>
          <w:rFonts w:ascii="Arial" w:eastAsia="Calibri" w:hAnsi="Arial" w:cs="Arial"/>
          <w:sz w:val="24"/>
          <w:szCs w:val="24"/>
          <w:lang w:val="ro-RO"/>
        </w:rPr>
        <w:t>.Operatorulareobligaţia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2146ED" w:rsidRPr="00EB3CBC" w:rsidRDefault="002146ED" w:rsidP="002146ED">
      <w:pPr>
        <w:tabs>
          <w:tab w:val="left" w:pos="360"/>
          <w:tab w:val="left" w:pos="720"/>
          <w:tab w:val="left" w:pos="1800"/>
        </w:tab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 xml:space="preserve">      -  cantităţile şi codurile deşeurilor;</w:t>
      </w:r>
    </w:p>
    <w:p w:rsidR="002146ED" w:rsidRPr="00EB3CBC" w:rsidRDefault="002146ED" w:rsidP="002146ED">
      <w:pPr>
        <w:tabs>
          <w:tab w:val="left" w:pos="360"/>
          <w:tab w:val="left" w:pos="720"/>
          <w:tab w:val="left" w:pos="1800"/>
        </w:tabs>
        <w:spacing w:after="0" w:line="240" w:lineRule="auto"/>
        <w:ind w:left="540" w:hanging="540"/>
        <w:jc w:val="both"/>
        <w:rPr>
          <w:rFonts w:ascii="Arial" w:eastAsia="Calibri" w:hAnsi="Arial" w:cs="Arial"/>
          <w:sz w:val="24"/>
          <w:szCs w:val="24"/>
          <w:lang w:val="ro-RO"/>
        </w:rPr>
      </w:pPr>
      <w:r w:rsidRPr="00EB3CBC">
        <w:rPr>
          <w:rFonts w:ascii="Arial" w:eastAsia="Calibri" w:hAnsi="Arial" w:cs="Arial"/>
          <w:sz w:val="24"/>
          <w:szCs w:val="24"/>
          <w:lang w:val="ro-RO"/>
        </w:rPr>
        <w:lastRenderedPageBreak/>
        <w:t xml:space="preserve">      - numele transportatorului deşeurilor şi detaliile de atestare şi de autorizare ale acestuia;</w:t>
      </w:r>
    </w:p>
    <w:p w:rsidR="002146ED" w:rsidRPr="00EB3CBC" w:rsidRDefault="002146ED" w:rsidP="002146ED">
      <w:pPr>
        <w:tabs>
          <w:tab w:val="left" w:pos="360"/>
          <w:tab w:val="left" w:pos="720"/>
          <w:tab w:val="left" w:pos="1800"/>
        </w:tabs>
        <w:spacing w:after="0" w:line="240" w:lineRule="auto"/>
        <w:ind w:left="540" w:hanging="540"/>
        <w:jc w:val="both"/>
        <w:rPr>
          <w:rFonts w:ascii="Arial" w:eastAsia="Calibri" w:hAnsi="Arial" w:cs="Arial"/>
          <w:sz w:val="24"/>
          <w:szCs w:val="24"/>
          <w:lang w:val="ro-RO"/>
        </w:rPr>
      </w:pPr>
      <w:r w:rsidRPr="00EB3CBC">
        <w:rPr>
          <w:rFonts w:ascii="Arial" w:eastAsia="Calibri" w:hAnsi="Arial" w:cs="Arial"/>
          <w:sz w:val="24"/>
          <w:szCs w:val="24"/>
          <w:lang w:val="ro-RO"/>
        </w:rPr>
        <w:t xml:space="preserve">      - confirmarea scrisă privind acceptarea şi eliminarea/recuperarea oricăror transporturi de deşeuri periculoase în afara amplasamentului;</w:t>
      </w:r>
    </w:p>
    <w:p w:rsidR="002146ED" w:rsidRPr="00EB3CBC" w:rsidRDefault="002146ED" w:rsidP="002146ED">
      <w:pPr>
        <w:tabs>
          <w:tab w:val="left" w:pos="360"/>
          <w:tab w:val="left" w:pos="720"/>
          <w:tab w:val="left" w:pos="1800"/>
        </w:tab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 xml:space="preserve">      - detalii privind expediţiile respinse;</w:t>
      </w:r>
    </w:p>
    <w:p w:rsidR="002146ED" w:rsidRPr="00EB3CBC" w:rsidRDefault="002146ED" w:rsidP="002146ED">
      <w:pPr>
        <w:tabs>
          <w:tab w:val="left" w:pos="360"/>
          <w:tab w:val="left" w:pos="720"/>
          <w:tab w:val="left" w:pos="1800"/>
        </w:tabs>
        <w:spacing w:after="0" w:line="240" w:lineRule="auto"/>
        <w:jc w:val="both"/>
        <w:rPr>
          <w:rFonts w:ascii="Arial" w:eastAsia="Calibri" w:hAnsi="Arial" w:cs="Arial"/>
          <w:i/>
          <w:sz w:val="24"/>
          <w:szCs w:val="24"/>
          <w:lang w:val="ro-RO"/>
        </w:rPr>
      </w:pPr>
      <w:r w:rsidRPr="00EB3CBC">
        <w:rPr>
          <w:rFonts w:ascii="Arial" w:eastAsia="Calibri" w:hAnsi="Arial" w:cs="Arial"/>
          <w:sz w:val="24"/>
          <w:szCs w:val="24"/>
          <w:lang w:val="ro-RO"/>
        </w:rPr>
        <w:t xml:space="preserve">      - detalii privind orice amestecare a deşeurilor.</w:t>
      </w:r>
    </w:p>
    <w:p w:rsidR="002146ED" w:rsidRPr="00EB3CBC" w:rsidRDefault="002146ED" w:rsidP="002146ED">
      <w:pPr>
        <w:tabs>
          <w:tab w:val="left" w:pos="360"/>
          <w:tab w:val="left" w:pos="720"/>
          <w:tab w:val="left" w:pos="1800"/>
        </w:tabs>
        <w:spacing w:after="0" w:line="240" w:lineRule="auto"/>
        <w:ind w:right="1"/>
        <w:jc w:val="both"/>
        <w:rPr>
          <w:rFonts w:ascii="Arial" w:eastAsia="Calibri" w:hAnsi="Arial" w:cs="Arial"/>
          <w:sz w:val="24"/>
          <w:szCs w:val="24"/>
          <w:lang w:val="ro-RO"/>
        </w:rPr>
      </w:pPr>
      <w:r w:rsidRPr="00EB3CBC">
        <w:rPr>
          <w:rFonts w:ascii="Arial" w:eastAsia="Calibri" w:hAnsi="Arial" w:cs="Arial"/>
          <w:sz w:val="24"/>
          <w:szCs w:val="24"/>
          <w:lang w:val="ro-RO"/>
        </w:rPr>
        <w:t>Aceste date trebuie raportate ACPM, ca parte a RAM.</w:t>
      </w:r>
    </w:p>
    <w:p w:rsidR="002146ED" w:rsidRPr="00EB3CBC" w:rsidRDefault="002146ED" w:rsidP="002146ED">
      <w:pPr>
        <w:tabs>
          <w:tab w:val="left" w:pos="360"/>
          <w:tab w:val="left" w:pos="720"/>
          <w:tab w:val="left" w:pos="180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13.7.2 Ambalaje şi deşeuri de ambalaje</w:t>
      </w:r>
    </w:p>
    <w:p w:rsidR="002146ED" w:rsidRPr="00EB3CBC" w:rsidRDefault="002146ED" w:rsidP="002146ED">
      <w:pPr>
        <w:tabs>
          <w:tab w:val="left" w:pos="360"/>
          <w:tab w:val="left" w:pos="720"/>
          <w:tab w:val="left" w:pos="1800"/>
        </w:tabs>
        <w:spacing w:after="0" w:line="240" w:lineRule="auto"/>
        <w:ind w:right="3"/>
        <w:jc w:val="both"/>
        <w:rPr>
          <w:rFonts w:ascii="Arial" w:eastAsia="Calibri" w:hAnsi="Arial" w:cs="Arial"/>
          <w:sz w:val="24"/>
          <w:szCs w:val="24"/>
          <w:lang w:val="ro-RO"/>
        </w:rPr>
      </w:pPr>
      <w:r w:rsidRPr="00EB3CBC">
        <w:rPr>
          <w:rFonts w:ascii="Arial" w:eastAsia="Calibri" w:hAnsi="Arial" w:cs="Arial"/>
          <w:sz w:val="24"/>
          <w:szCs w:val="24"/>
          <w:lang w:val="ro-RO"/>
        </w:rPr>
        <w:t xml:space="preserve">Gestionarea ambalajelor şi a deşeurilor de ambalaje se va realiza în conformitate cu prevederile HG nr. 621/2005, privind gestionarea ambalajelor şi a deşeurilor de ambalaje. Raportarea datelor referitoare la ambalaje şi deşeuri de ambalaje, cǎtre autoritǎţile competente pentru protecţia mediului se va realiza în conformitate cu OM nr. 794/2012 privind procedura de raportare a datelor referitor la ambalaje şi deşeuri de ambalaje. </w:t>
      </w:r>
    </w:p>
    <w:p w:rsidR="002146ED" w:rsidRPr="00EB3CBC" w:rsidRDefault="002146ED" w:rsidP="002146ED">
      <w:pPr>
        <w:tabs>
          <w:tab w:val="left" w:pos="3660"/>
        </w:tabs>
        <w:spacing w:after="0" w:line="240" w:lineRule="auto"/>
        <w:jc w:val="both"/>
        <w:rPr>
          <w:rFonts w:ascii="Arial" w:eastAsia="Calibri" w:hAnsi="Arial" w:cs="Arial"/>
          <w:b/>
          <w:sz w:val="24"/>
          <w:szCs w:val="24"/>
          <w:lang w:val="ro-RO"/>
        </w:rPr>
      </w:pPr>
    </w:p>
    <w:p w:rsidR="002146ED" w:rsidRPr="00EB3CBC" w:rsidRDefault="002146ED" w:rsidP="002146ED">
      <w:pPr>
        <w:tabs>
          <w:tab w:val="left" w:pos="366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13.8. Monitorizare zgomot</w:t>
      </w: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3"/>
        <w:gridCol w:w="1847"/>
        <w:gridCol w:w="1710"/>
        <w:gridCol w:w="3690"/>
      </w:tblGrid>
      <w:tr w:rsidR="00350BF8" w:rsidRPr="00CC4014" w:rsidTr="00350BF8">
        <w:tc>
          <w:tcPr>
            <w:tcW w:w="2383" w:type="dxa"/>
            <w:shd w:val="clear" w:color="auto" w:fill="C0C0C0"/>
            <w:vAlign w:val="center"/>
          </w:tcPr>
          <w:p w:rsidR="002146ED" w:rsidRPr="00CC4014" w:rsidRDefault="002146ED" w:rsidP="002146ED">
            <w:pPr>
              <w:spacing w:before="40" w:after="0" w:line="240" w:lineRule="auto"/>
              <w:jc w:val="center"/>
              <w:rPr>
                <w:rFonts w:ascii="Arial" w:eastAsia="Calibri" w:hAnsi="Arial" w:cs="Arial"/>
                <w:b/>
                <w:sz w:val="20"/>
                <w:szCs w:val="24"/>
                <w:lang w:val="ro-RO"/>
              </w:rPr>
            </w:pPr>
            <w:r w:rsidRPr="00CC4014">
              <w:rPr>
                <w:rFonts w:ascii="Arial" w:eastAsia="Calibri" w:hAnsi="Arial" w:cs="Arial"/>
                <w:b/>
                <w:sz w:val="20"/>
                <w:szCs w:val="24"/>
                <w:lang w:val="ro-RO"/>
              </w:rPr>
              <w:t>Punct de monitorizare</w:t>
            </w:r>
          </w:p>
        </w:tc>
        <w:tc>
          <w:tcPr>
            <w:tcW w:w="1847" w:type="dxa"/>
            <w:shd w:val="clear" w:color="auto" w:fill="C0C0C0"/>
            <w:vAlign w:val="center"/>
          </w:tcPr>
          <w:p w:rsidR="002146ED" w:rsidRPr="00CC4014" w:rsidRDefault="002146ED" w:rsidP="002146ED">
            <w:pPr>
              <w:spacing w:before="40" w:after="0" w:line="240" w:lineRule="auto"/>
              <w:jc w:val="center"/>
              <w:rPr>
                <w:rFonts w:ascii="Arial" w:eastAsia="Calibri" w:hAnsi="Arial" w:cs="Arial"/>
                <w:b/>
                <w:sz w:val="20"/>
                <w:szCs w:val="24"/>
                <w:lang w:val="ro-RO"/>
              </w:rPr>
            </w:pPr>
            <w:r w:rsidRPr="00CC4014">
              <w:rPr>
                <w:rFonts w:ascii="Arial" w:eastAsia="Calibri" w:hAnsi="Arial" w:cs="Arial"/>
                <w:b/>
                <w:sz w:val="20"/>
                <w:szCs w:val="24"/>
                <w:lang w:val="ro-RO"/>
              </w:rPr>
              <w:t>Parametru</w:t>
            </w:r>
          </w:p>
        </w:tc>
        <w:tc>
          <w:tcPr>
            <w:tcW w:w="1710" w:type="dxa"/>
            <w:shd w:val="clear" w:color="auto" w:fill="C0C0C0"/>
            <w:vAlign w:val="center"/>
          </w:tcPr>
          <w:p w:rsidR="002146ED" w:rsidRPr="00CC4014" w:rsidRDefault="002146ED" w:rsidP="002146ED">
            <w:pPr>
              <w:spacing w:before="40" w:after="0" w:line="240" w:lineRule="auto"/>
              <w:jc w:val="center"/>
              <w:rPr>
                <w:rFonts w:ascii="Arial" w:eastAsia="Calibri" w:hAnsi="Arial" w:cs="Arial"/>
                <w:b/>
                <w:sz w:val="20"/>
                <w:szCs w:val="24"/>
                <w:lang w:val="ro-RO"/>
              </w:rPr>
            </w:pPr>
            <w:r w:rsidRPr="00CC4014">
              <w:rPr>
                <w:rFonts w:ascii="Arial" w:eastAsia="Calibri" w:hAnsi="Arial" w:cs="Arial"/>
                <w:b/>
                <w:sz w:val="20"/>
                <w:szCs w:val="24"/>
                <w:lang w:val="ro-RO"/>
              </w:rPr>
              <w:t>Frecvență de monitorizare</w:t>
            </w:r>
          </w:p>
        </w:tc>
        <w:tc>
          <w:tcPr>
            <w:tcW w:w="3690" w:type="dxa"/>
            <w:shd w:val="clear" w:color="auto" w:fill="C0C0C0"/>
            <w:vAlign w:val="center"/>
          </w:tcPr>
          <w:p w:rsidR="002146ED" w:rsidRPr="00CC4014" w:rsidRDefault="002146ED" w:rsidP="002146ED">
            <w:pPr>
              <w:spacing w:before="40" w:after="0" w:line="240" w:lineRule="auto"/>
              <w:jc w:val="center"/>
              <w:rPr>
                <w:rFonts w:ascii="Arial" w:eastAsia="Calibri" w:hAnsi="Arial" w:cs="Arial"/>
                <w:b/>
                <w:sz w:val="20"/>
                <w:szCs w:val="24"/>
                <w:lang w:val="ro-RO"/>
              </w:rPr>
            </w:pPr>
            <w:r w:rsidRPr="00CC4014">
              <w:rPr>
                <w:rFonts w:ascii="Arial" w:eastAsia="Calibri" w:hAnsi="Arial" w:cs="Arial"/>
                <w:b/>
                <w:sz w:val="20"/>
                <w:szCs w:val="24"/>
                <w:lang w:val="ro-RO"/>
              </w:rPr>
              <w:t>Metodă de analiză</w:t>
            </w:r>
          </w:p>
        </w:tc>
      </w:tr>
      <w:tr w:rsidR="00350BF8" w:rsidRPr="00CC4014" w:rsidTr="00350BF8">
        <w:tc>
          <w:tcPr>
            <w:tcW w:w="2383" w:type="dxa"/>
            <w:shd w:val="clear" w:color="auto" w:fill="auto"/>
          </w:tcPr>
          <w:p w:rsidR="002146ED" w:rsidRPr="00CC4014" w:rsidRDefault="002146ED" w:rsidP="00350BF8">
            <w:pPr>
              <w:spacing w:before="40" w:after="0" w:line="240" w:lineRule="auto"/>
              <w:jc w:val="center"/>
              <w:rPr>
                <w:rFonts w:ascii="Arial" w:eastAsia="Calibri" w:hAnsi="Arial" w:cs="Arial"/>
                <w:sz w:val="20"/>
                <w:szCs w:val="24"/>
                <w:lang w:val="ro-RO"/>
              </w:rPr>
            </w:pPr>
            <w:r w:rsidRPr="00CC4014">
              <w:rPr>
                <w:rFonts w:ascii="Arial" w:eastAsia="Calibri" w:hAnsi="Arial" w:cs="Arial"/>
                <w:sz w:val="20"/>
                <w:szCs w:val="24"/>
                <w:lang w:val="ro-RO"/>
              </w:rPr>
              <w:t xml:space="preserve">poarta principala </w:t>
            </w:r>
          </w:p>
        </w:tc>
        <w:tc>
          <w:tcPr>
            <w:tcW w:w="1847" w:type="dxa"/>
            <w:shd w:val="clear" w:color="auto" w:fill="auto"/>
          </w:tcPr>
          <w:p w:rsidR="002146ED" w:rsidRPr="00CC4014" w:rsidRDefault="002146ED" w:rsidP="002146ED">
            <w:pPr>
              <w:spacing w:before="40" w:after="0" w:line="240" w:lineRule="auto"/>
              <w:jc w:val="center"/>
              <w:rPr>
                <w:rFonts w:ascii="Arial" w:eastAsia="Calibri" w:hAnsi="Arial" w:cs="Arial"/>
                <w:sz w:val="20"/>
                <w:szCs w:val="24"/>
                <w:lang w:val="ro-RO"/>
              </w:rPr>
            </w:pPr>
            <w:r w:rsidRPr="00CC4014">
              <w:rPr>
                <w:rFonts w:ascii="Arial" w:eastAsia="Calibri" w:hAnsi="Arial" w:cs="Arial"/>
                <w:sz w:val="20"/>
                <w:szCs w:val="24"/>
                <w:lang w:val="ro-RO"/>
              </w:rPr>
              <w:t>nivel de zgomot echivalent</w:t>
            </w:r>
          </w:p>
        </w:tc>
        <w:tc>
          <w:tcPr>
            <w:tcW w:w="1710" w:type="dxa"/>
            <w:shd w:val="clear" w:color="auto" w:fill="auto"/>
          </w:tcPr>
          <w:p w:rsidR="002146ED" w:rsidRPr="00CC4014" w:rsidRDefault="002146ED" w:rsidP="002146ED">
            <w:pPr>
              <w:spacing w:before="40" w:after="0" w:line="240" w:lineRule="auto"/>
              <w:jc w:val="center"/>
              <w:rPr>
                <w:rFonts w:ascii="Arial" w:eastAsia="Calibri" w:hAnsi="Arial" w:cs="Arial"/>
                <w:sz w:val="20"/>
                <w:szCs w:val="24"/>
                <w:lang w:val="ro-RO"/>
              </w:rPr>
            </w:pPr>
            <w:r w:rsidRPr="00CC4014">
              <w:rPr>
                <w:rFonts w:ascii="Arial" w:eastAsia="Calibri" w:hAnsi="Arial" w:cs="Arial"/>
                <w:sz w:val="20"/>
                <w:szCs w:val="24"/>
                <w:lang w:val="ro-RO"/>
              </w:rPr>
              <w:t>anuala</w:t>
            </w:r>
          </w:p>
        </w:tc>
        <w:tc>
          <w:tcPr>
            <w:tcW w:w="3690" w:type="dxa"/>
            <w:shd w:val="clear" w:color="auto" w:fill="auto"/>
          </w:tcPr>
          <w:p w:rsidR="002146ED" w:rsidRPr="00CC4014" w:rsidRDefault="002146ED" w:rsidP="002146ED">
            <w:pPr>
              <w:spacing w:before="40" w:after="0" w:line="240" w:lineRule="auto"/>
              <w:jc w:val="both"/>
              <w:rPr>
                <w:rFonts w:ascii="Arial" w:eastAsia="Calibri" w:hAnsi="Arial" w:cs="Arial"/>
                <w:sz w:val="20"/>
                <w:szCs w:val="24"/>
                <w:lang w:val="ro-RO"/>
              </w:rPr>
            </w:pPr>
            <w:r w:rsidRPr="00CC4014">
              <w:rPr>
                <w:rFonts w:ascii="Arial" w:eastAsia="Calibri" w:hAnsi="Arial" w:cs="Arial"/>
                <w:sz w:val="18"/>
                <w:szCs w:val="18"/>
                <w:lang w:val="ro-RO"/>
              </w:rPr>
              <w:t>Standarde CEN, standarde ISO, standardele nationale sau alte standarde internationale care garanteaza furnizarea de date de o calitate stiintifica echivalenta.</w:t>
            </w:r>
          </w:p>
        </w:tc>
      </w:tr>
    </w:tbl>
    <w:p w:rsidR="002146ED" w:rsidRPr="00EB3CBC" w:rsidRDefault="002146ED" w:rsidP="002146ED">
      <w:pPr>
        <w:spacing w:after="0" w:line="240" w:lineRule="auto"/>
        <w:jc w:val="both"/>
        <w:rPr>
          <w:rFonts w:ascii="Arial" w:eastAsia="Calibri" w:hAnsi="Arial" w:cs="Arial"/>
          <w:b/>
          <w:color w:val="000000"/>
          <w:sz w:val="24"/>
          <w:szCs w:val="24"/>
          <w:lang w:val="ro-RO"/>
        </w:rPr>
      </w:pPr>
    </w:p>
    <w:p w:rsidR="002146ED" w:rsidRPr="0054545C"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color w:val="000000"/>
          <w:sz w:val="24"/>
          <w:szCs w:val="24"/>
          <w:lang w:val="ro-RO"/>
        </w:rPr>
        <w:t xml:space="preserve">13.9. </w:t>
      </w:r>
      <w:r w:rsidRPr="0054545C">
        <w:rPr>
          <w:rFonts w:ascii="Arial" w:eastAsia="Calibri" w:hAnsi="Arial" w:cs="Arial"/>
          <w:b/>
          <w:sz w:val="24"/>
          <w:szCs w:val="24"/>
          <w:lang w:val="ro-RO"/>
        </w:rPr>
        <w:t>Monitorizare miros</w:t>
      </w:r>
    </w:p>
    <w:p w:rsidR="002146ED" w:rsidRPr="00EB3CBC" w:rsidRDefault="002146ED" w:rsidP="002146ED">
      <w:pPr>
        <w:spacing w:after="0" w:line="240" w:lineRule="auto"/>
        <w:jc w:val="both"/>
        <w:rPr>
          <w:rFonts w:ascii="Arial" w:eastAsia="Calibri" w:hAnsi="Arial" w:cs="Arial"/>
          <w:sz w:val="24"/>
          <w:szCs w:val="24"/>
          <w:lang w:val="ro-RO"/>
        </w:rPr>
      </w:pPr>
      <w:r w:rsidRPr="0054545C">
        <w:rPr>
          <w:rFonts w:ascii="Arial" w:eastAsia="Calibri" w:hAnsi="Arial" w:cs="Arial"/>
          <w:b/>
          <w:caps/>
          <w:sz w:val="24"/>
          <w:szCs w:val="24"/>
          <w:lang w:val="ro-RO"/>
        </w:rPr>
        <w:t>13.9.</w:t>
      </w:r>
      <w:r w:rsidRPr="0054545C">
        <w:rPr>
          <w:rFonts w:ascii="Arial" w:eastAsia="Calibri" w:hAnsi="Arial" w:cs="Arial"/>
          <w:b/>
          <w:sz w:val="24"/>
          <w:szCs w:val="24"/>
          <w:lang w:val="ro-RO"/>
        </w:rPr>
        <w:t>1.</w:t>
      </w:r>
      <w:r w:rsidRPr="0054545C">
        <w:rPr>
          <w:rFonts w:ascii="Arial" w:eastAsia="Calibri" w:hAnsi="Arial" w:cs="Arial"/>
          <w:sz w:val="24"/>
          <w:szCs w:val="24"/>
          <w:lang w:val="ro-RO"/>
        </w:rPr>
        <w:t xml:space="preserve">In conformitate cu prevederile Standardului National 12574/1987-Conditii de calitate pentru aerul din zonele protejate, se </w:t>
      </w:r>
      <w:r w:rsidRPr="00EB3CBC">
        <w:rPr>
          <w:rFonts w:ascii="Arial" w:eastAsia="Calibri" w:hAnsi="Arial" w:cs="Arial"/>
          <w:sz w:val="24"/>
          <w:szCs w:val="24"/>
          <w:lang w:val="ro-RO"/>
        </w:rPr>
        <w:t>considera ca emisiile de substante puternic mirositoare depasesc concentratiile maxime admise, atunci cand in zona de impact, mirosul lor dezagreabil si persistent este sesizabil olfactiv.</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13.9.2.</w:t>
      </w:r>
      <w:r w:rsidRPr="00EB3CBC">
        <w:rPr>
          <w:rFonts w:ascii="Arial" w:eastAsia="Calibri" w:hAnsi="Arial" w:cs="Arial"/>
          <w:sz w:val="24"/>
          <w:szCs w:val="24"/>
          <w:lang w:val="ro-RO"/>
        </w:rPr>
        <w:t>Pentru minimizarea emisiilor de mirosuri, se vor evita pierderile accidentale ale continutului instalatiilor sau echipamentelor  in caz de avarie, remedierea neetanseitatilor si intretinerea sistemelor de conducte, a sistemelor de transport si a sistemelor de extractie grasimi.</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13.9.3.</w:t>
      </w:r>
      <w:r w:rsidRPr="00EB3CBC">
        <w:rPr>
          <w:rFonts w:ascii="Arial" w:eastAsia="Calibri" w:hAnsi="Arial" w:cs="Arial"/>
          <w:sz w:val="24"/>
          <w:szCs w:val="24"/>
          <w:lang w:val="ro-RO"/>
        </w:rPr>
        <w:t>Controlul pentru minimizarea emisiilor de mirosuri se va face prin aplicarea celor mai bune tehnici disponibile in domeniu de activitate.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13.9.4.</w:t>
      </w:r>
      <w:r w:rsidRPr="00EB3CBC">
        <w:rPr>
          <w:rFonts w:ascii="Arial" w:eastAsia="Calibri" w:hAnsi="Arial" w:cs="Arial"/>
          <w:sz w:val="24"/>
          <w:szCs w:val="24"/>
          <w:lang w:val="ro-RO"/>
        </w:rPr>
        <w:t xml:space="preserve">Operatorul este obligat sa-si planifice activitatile din care rezulta mirosuri dezagreabile persistente, sesizabile olfactiv( descarcarea materiilor prime, anumite lucrari de intretinere, intretinerea corespunzatoare a statia de epurare ) tinand seama de conditiile atmosferice, evitandu – se realizarea acestora in perioadele defavorabile dispersiei pe verticala a poluantilor, pentru prevenirea raspandirii mirosului la distante mari. </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13.9.5.</w:t>
      </w:r>
      <w:r w:rsidRPr="00EB3CBC">
        <w:rPr>
          <w:rFonts w:ascii="Arial" w:eastAsia="Calibri" w:hAnsi="Arial" w:cs="Arial"/>
          <w:sz w:val="24"/>
          <w:szCs w:val="24"/>
          <w:lang w:val="ro-RO"/>
        </w:rPr>
        <w:t>Operatorul se va asigura ca toate operatiile de pe amplasament vor fi realizate in asa fel incat emisiile si mirosurile sa nu determine o deteriorare semnificativa a calitatii aerului, dincolo de limitele amplasamentului.</w:t>
      </w:r>
    </w:p>
    <w:p w:rsidR="002146ED" w:rsidRDefault="002146ED" w:rsidP="002146ED">
      <w:pPr>
        <w:spacing w:after="0" w:line="240" w:lineRule="auto"/>
        <w:ind w:right="45"/>
        <w:jc w:val="both"/>
        <w:rPr>
          <w:rFonts w:ascii="Arial" w:eastAsia="Calibri" w:hAnsi="Arial" w:cs="Arial"/>
          <w:sz w:val="24"/>
          <w:szCs w:val="24"/>
          <w:lang w:val="ro-RO"/>
        </w:rPr>
      </w:pPr>
      <w:r w:rsidRPr="00EB3CBC">
        <w:rPr>
          <w:rFonts w:ascii="Arial" w:eastAsia="Calibri" w:hAnsi="Arial" w:cs="Arial"/>
          <w:b/>
          <w:sz w:val="24"/>
          <w:szCs w:val="24"/>
          <w:lang w:val="ro-RO"/>
        </w:rPr>
        <w:t>13.9.6.</w:t>
      </w:r>
      <w:r w:rsidRPr="00EB3CBC">
        <w:rPr>
          <w:rFonts w:ascii="Arial" w:eastAsia="Calibri" w:hAnsi="Arial" w:cs="Arial"/>
          <w:sz w:val="24"/>
          <w:szCs w:val="24"/>
          <w:lang w:val="ro-RO"/>
        </w:rPr>
        <w:t>In vederea respectarii cerintei: neplacerea cauzata de miros sa nu apara in zona din vecinatatea instalatiei, in cazul poluarii cu miros, operatorul va lua toate masurile necesare ca sursele semnificative de miros sa fie dirijate catre un sistem adecvat de reducere a poluarii cu miros.</w:t>
      </w:r>
    </w:p>
    <w:p w:rsidR="00350BF8" w:rsidRPr="00350BF8" w:rsidRDefault="00350BF8" w:rsidP="00350BF8">
      <w:pPr>
        <w:pStyle w:val="Listparagraf"/>
        <w:numPr>
          <w:ilvl w:val="2"/>
          <w:numId w:val="22"/>
        </w:numPr>
        <w:tabs>
          <w:tab w:val="left" w:pos="0"/>
        </w:tabs>
        <w:ind w:left="810" w:hanging="810"/>
        <w:jc w:val="both"/>
        <w:rPr>
          <w:rFonts w:ascii="Arial" w:hAnsi="Arial" w:cs="Arial"/>
          <w:lang w:val="ro-RO" w:eastAsia="ro-RO"/>
        </w:rPr>
      </w:pPr>
      <w:r w:rsidRPr="00350BF8">
        <w:rPr>
          <w:rFonts w:ascii="Arial" w:hAnsi="Arial" w:cs="Arial"/>
          <w:lang w:val="ro-RO" w:eastAsia="ro-RO"/>
        </w:rPr>
        <w:t>Conform Legii 123/2020,art 64^3</w:t>
      </w:r>
    </w:p>
    <w:p w:rsidR="00350BF8" w:rsidRPr="00350BF8" w:rsidRDefault="00350BF8" w:rsidP="00350BF8">
      <w:pPr>
        <w:tabs>
          <w:tab w:val="left" w:pos="450"/>
        </w:tabs>
        <w:spacing w:after="0" w:line="240" w:lineRule="auto"/>
        <w:ind w:left="360"/>
        <w:jc w:val="both"/>
        <w:rPr>
          <w:rFonts w:ascii="Arial" w:eastAsia="Times New Roman" w:hAnsi="Arial" w:cs="Arial"/>
          <w:sz w:val="24"/>
          <w:szCs w:val="24"/>
          <w:lang w:val="ro-RO" w:eastAsia="ro-RO"/>
        </w:rPr>
      </w:pPr>
      <w:r w:rsidRPr="00350BF8">
        <w:rPr>
          <w:rFonts w:ascii="Arial" w:eastAsia="Times New Roman" w:hAnsi="Arial" w:cs="Arial"/>
          <w:sz w:val="24"/>
          <w:szCs w:val="24"/>
          <w:lang w:val="ro-RO" w:eastAsia="ro-RO"/>
        </w:rPr>
        <w:t>(1) Operatorul economic/Titularul activității ia toate măsurile necesare pentru prevenirea disconfortului olfactiv astfel încât să nu afecteze sănătatea populației și mediul înconjurător.</w:t>
      </w:r>
    </w:p>
    <w:p w:rsidR="00350BF8" w:rsidRPr="00350BF8" w:rsidRDefault="00350BF8" w:rsidP="00350BF8">
      <w:pPr>
        <w:tabs>
          <w:tab w:val="left" w:pos="450"/>
        </w:tabs>
        <w:spacing w:after="0" w:line="240" w:lineRule="auto"/>
        <w:ind w:left="360"/>
        <w:jc w:val="both"/>
        <w:rPr>
          <w:rFonts w:ascii="Arial" w:eastAsia="Times New Roman" w:hAnsi="Arial" w:cs="Arial"/>
          <w:sz w:val="24"/>
          <w:szCs w:val="24"/>
          <w:lang w:val="ro-RO" w:eastAsia="ro-RO"/>
        </w:rPr>
      </w:pPr>
      <w:r w:rsidRPr="00350BF8">
        <w:rPr>
          <w:rFonts w:ascii="Arial" w:eastAsia="Times New Roman" w:hAnsi="Arial" w:cs="Arial"/>
          <w:sz w:val="24"/>
          <w:szCs w:val="24"/>
          <w:lang w:val="ro-RO" w:eastAsia="ro-RO"/>
        </w:rPr>
        <w:t>(2) În situația în care prevenirea emisiilor de substanțe cu puternic impact olfactiv nu este posibilă din punct de vedere tehnic și economic, operatorul economic/titularul activității ia toate măsurile necesare pentru reducerea emisiilor de miros astfel încât disconfortul olfactiv să nu afecteze sănătatea populației și mediul înconjurător.</w:t>
      </w:r>
    </w:p>
    <w:p w:rsidR="00350BF8" w:rsidRPr="00350BF8" w:rsidRDefault="00350BF8" w:rsidP="00350BF8">
      <w:pPr>
        <w:tabs>
          <w:tab w:val="left" w:pos="450"/>
        </w:tabs>
        <w:spacing w:after="0" w:line="240" w:lineRule="auto"/>
        <w:ind w:left="360"/>
        <w:jc w:val="both"/>
        <w:rPr>
          <w:rFonts w:ascii="Arial" w:eastAsia="Times New Roman" w:hAnsi="Arial" w:cs="Arial"/>
          <w:sz w:val="24"/>
          <w:szCs w:val="24"/>
          <w:lang w:val="ro-RO" w:eastAsia="ro-RO"/>
        </w:rPr>
      </w:pPr>
      <w:r w:rsidRPr="00350BF8">
        <w:rPr>
          <w:rFonts w:ascii="Arial" w:eastAsia="Times New Roman" w:hAnsi="Arial" w:cs="Arial"/>
          <w:sz w:val="24"/>
          <w:szCs w:val="24"/>
          <w:lang w:val="ro-RO" w:eastAsia="ro-RO"/>
        </w:rPr>
        <w:lastRenderedPageBreak/>
        <w:t xml:space="preserve">(3) Operatorul economic/Titularul activității asigură sisteme proprii de monitorizare a disconfortului olfactiv. </w:t>
      </w:r>
    </w:p>
    <w:p w:rsidR="00350BF8" w:rsidRPr="00350BF8" w:rsidRDefault="00350BF8" w:rsidP="00350BF8">
      <w:pPr>
        <w:numPr>
          <w:ilvl w:val="0"/>
          <w:numId w:val="21"/>
        </w:numPr>
        <w:tabs>
          <w:tab w:val="num" w:pos="360"/>
          <w:tab w:val="left" w:pos="450"/>
        </w:tabs>
        <w:spacing w:after="0" w:line="240" w:lineRule="auto"/>
        <w:ind w:left="360"/>
        <w:jc w:val="both"/>
        <w:rPr>
          <w:rFonts w:ascii="Arial" w:eastAsia="Times New Roman" w:hAnsi="Arial" w:cs="Arial"/>
          <w:sz w:val="24"/>
          <w:szCs w:val="24"/>
          <w:lang w:val="ro-RO" w:eastAsia="ro-RO"/>
        </w:rPr>
      </w:pPr>
      <w:r w:rsidRPr="00350BF8">
        <w:rPr>
          <w:rFonts w:ascii="Arial" w:eastAsia="Times New Roman" w:hAnsi="Arial" w:cs="Arial"/>
          <w:sz w:val="24"/>
          <w:szCs w:val="24"/>
          <w:lang w:val="ro-RO" w:eastAsia="ro-RO"/>
        </w:rPr>
        <w:t>Conform prevederilor Legii 123/2020 art.64^5, „prezența și concentrația mirosurilor în aerul înconjurător se evaluează în conformitate cu standardele în vigoare, respectiv «SR EN 16841-1 Aer înconjurător. Determinarea prezenței mirosurilor în aerul înconjurător prin inspecție în teren Partea 1: Metoda grilei», «SR EN 16841-2 Aer înconjurător. Determinarea prezenței mirosurilor în aerul înconjurător prin inspecție în teren Partea 2: Metoda dârei de miros» și «SR EN 13725 Calitatea aerului. Determinarea concentrației unui miros prin olfactometrie dinamică» sau cu alte standarde internaționale care garantează obținerea de date de o calitate științifică echivalentă”.</w:t>
      </w:r>
    </w:p>
    <w:p w:rsidR="00350BF8" w:rsidRPr="00350BF8" w:rsidRDefault="00350BF8" w:rsidP="00350BF8">
      <w:pPr>
        <w:numPr>
          <w:ilvl w:val="0"/>
          <w:numId w:val="21"/>
        </w:numPr>
        <w:tabs>
          <w:tab w:val="num" w:pos="360"/>
          <w:tab w:val="left" w:pos="450"/>
        </w:tabs>
        <w:spacing w:after="0" w:line="240" w:lineRule="auto"/>
        <w:ind w:left="360"/>
        <w:jc w:val="both"/>
        <w:rPr>
          <w:rFonts w:ascii="Arial" w:eastAsia="Times New Roman" w:hAnsi="Arial" w:cs="Arial"/>
          <w:sz w:val="24"/>
          <w:szCs w:val="24"/>
          <w:lang w:val="ro-RO" w:eastAsia="ro-RO"/>
        </w:rPr>
      </w:pPr>
      <w:r w:rsidRPr="00350BF8">
        <w:rPr>
          <w:rFonts w:ascii="Arial" w:eastAsia="Times New Roman" w:hAnsi="Arial" w:cs="Arial"/>
          <w:sz w:val="24"/>
          <w:szCs w:val="24"/>
          <w:lang w:val="ro-RO" w:eastAsia="ro-RO"/>
        </w:rPr>
        <w:t>Conform prevederilor Legii 123/2020, art.64^6, alin (1) „În cazul existenței unor plângeri din partea publicului care reclamă existența unui disconfort olfactiv, autoritatea publică centrală pentru sănătate, prin structurile subordonate, formulează răspunsurile la respectivele plângeri”.</w:t>
      </w:r>
    </w:p>
    <w:p w:rsidR="00350BF8" w:rsidRPr="00350BF8" w:rsidRDefault="00350BF8" w:rsidP="00350BF8">
      <w:pPr>
        <w:numPr>
          <w:ilvl w:val="0"/>
          <w:numId w:val="21"/>
        </w:numPr>
        <w:tabs>
          <w:tab w:val="num" w:pos="360"/>
        </w:tabs>
        <w:spacing w:after="0" w:line="240" w:lineRule="auto"/>
        <w:ind w:left="360"/>
        <w:jc w:val="both"/>
        <w:rPr>
          <w:rFonts w:ascii="Arial" w:eastAsia="Times New Roman" w:hAnsi="Arial" w:cs="Arial"/>
          <w:sz w:val="24"/>
          <w:szCs w:val="24"/>
          <w:lang w:val="ro-RO" w:eastAsia="ro-RO"/>
        </w:rPr>
      </w:pPr>
      <w:r w:rsidRPr="00350BF8">
        <w:rPr>
          <w:rFonts w:ascii="Arial" w:eastAsia="Times New Roman" w:hAnsi="Arial" w:cs="Arial"/>
          <w:sz w:val="24"/>
          <w:szCs w:val="24"/>
          <w:lang w:val="ro-RO" w:eastAsia="ro-RO"/>
        </w:rPr>
        <w:t>Confo</w:t>
      </w:r>
      <w:r w:rsidR="00CC4014">
        <w:rPr>
          <w:rFonts w:ascii="Arial" w:eastAsia="Times New Roman" w:hAnsi="Arial" w:cs="Arial"/>
          <w:sz w:val="24"/>
          <w:szCs w:val="24"/>
          <w:lang w:val="ro-RO" w:eastAsia="ro-RO"/>
        </w:rPr>
        <w:t>rm Standardului National nr. 12</w:t>
      </w:r>
      <w:r w:rsidRPr="00350BF8">
        <w:rPr>
          <w:rFonts w:ascii="Arial" w:eastAsia="Times New Roman" w:hAnsi="Arial" w:cs="Arial"/>
          <w:sz w:val="24"/>
          <w:szCs w:val="24"/>
          <w:lang w:val="ro-RO" w:eastAsia="ro-RO"/>
        </w:rPr>
        <w:t>574/87 – Conditii de calitate pentru aerul din zonele protejate, emisiile de substante puternic mirositoare nu trebuie sa creeze in zona de impact, miros dezagreabil si persistent, sesizabil olfactiv.</w:t>
      </w:r>
    </w:p>
    <w:p w:rsidR="00350BF8" w:rsidRPr="00350BF8" w:rsidRDefault="00350BF8" w:rsidP="00350BF8">
      <w:pPr>
        <w:numPr>
          <w:ilvl w:val="0"/>
          <w:numId w:val="21"/>
        </w:numPr>
        <w:tabs>
          <w:tab w:val="num" w:pos="360"/>
        </w:tabs>
        <w:spacing w:after="0" w:line="240" w:lineRule="auto"/>
        <w:ind w:left="360"/>
        <w:jc w:val="both"/>
        <w:rPr>
          <w:rFonts w:ascii="Arial" w:eastAsia="Times New Roman" w:hAnsi="Arial" w:cs="Arial"/>
          <w:sz w:val="24"/>
          <w:szCs w:val="24"/>
          <w:lang w:val="ro-RO" w:eastAsia="ro-RO"/>
        </w:rPr>
      </w:pPr>
      <w:r w:rsidRPr="00350BF8">
        <w:rPr>
          <w:rFonts w:ascii="Arial" w:eastAsia="Times New Roman" w:hAnsi="Arial" w:cs="Arial"/>
          <w:sz w:val="24"/>
          <w:szCs w:val="24"/>
          <w:lang w:val="ro-RO" w:eastAsia="ro-RO"/>
        </w:rPr>
        <w:t>Titularul activitatii isi va planifica activitatile din care rezulta mirosuri dezagrabile persistente, sesizabile olfactive tinand seama de conditiile atmosferice, evitandu – se planificarea acestora in perioadele defavorabile dispersiei pe verticala a poluantilor (inversiuni termice, timp innorat), pentru prevenirea transportului mirosului la distante mari.</w:t>
      </w:r>
    </w:p>
    <w:p w:rsidR="002146ED" w:rsidRPr="00EB3CBC" w:rsidRDefault="002146ED" w:rsidP="002146ED">
      <w:pPr>
        <w:spacing w:after="0" w:line="240" w:lineRule="auto"/>
        <w:rPr>
          <w:rFonts w:ascii="Arial" w:eastAsia="Calibri" w:hAnsi="Arial" w:cs="Arial"/>
          <w:b/>
          <w:sz w:val="24"/>
          <w:szCs w:val="24"/>
          <w:lang w:val="ro-RO"/>
        </w:rPr>
      </w:pPr>
    </w:p>
    <w:p w:rsidR="002146ED" w:rsidRPr="00EB3CBC" w:rsidRDefault="002146ED" w:rsidP="002146ED">
      <w:pPr>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13.10. Monitorizare substanţe şi preparate chimice periculoase</w:t>
      </w:r>
    </w:p>
    <w:p w:rsidR="002146ED" w:rsidRPr="00EB3CBC" w:rsidRDefault="002146ED" w:rsidP="002146ED">
      <w:pPr>
        <w:spacing w:after="0" w:line="240" w:lineRule="auto"/>
        <w:jc w:val="both"/>
        <w:rPr>
          <w:rFonts w:ascii="Calibri" w:eastAsia="Calibri" w:hAnsi="Calibri" w:cs="Times New Roman"/>
          <w:lang w:val="ro-RO"/>
        </w:rPr>
      </w:pPr>
      <w:r w:rsidRPr="00EB3CBC">
        <w:rPr>
          <w:rFonts w:ascii="Arial" w:eastAsia="Calibri" w:hAnsi="Arial" w:cs="Arial"/>
          <w:b/>
          <w:sz w:val="24"/>
          <w:szCs w:val="24"/>
          <w:lang w:val="ro-RO"/>
        </w:rPr>
        <w:t xml:space="preserve">13.10.1. </w:t>
      </w:r>
      <w:r w:rsidRPr="00EB3CBC">
        <w:rPr>
          <w:rFonts w:ascii="Arial" w:eastAsia="Calibri" w:hAnsi="Arial" w:cs="Arial"/>
          <w:sz w:val="24"/>
          <w:szCs w:val="24"/>
          <w:lang w:val="ro-RO"/>
        </w:rPr>
        <w:t>Operatorul va realiza monitorizarea substantelor periculoase pe cantităţi şi tipuri de substanţe folosite</w:t>
      </w:r>
    </w:p>
    <w:p w:rsidR="002146ED" w:rsidRPr="00EB3CBC" w:rsidRDefault="002146ED"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p>
    <w:p w:rsidR="002146ED" w:rsidRPr="00EB3CBC" w:rsidRDefault="002146ED" w:rsidP="002146ED">
      <w:pPr>
        <w:keepNext/>
        <w:tabs>
          <w:tab w:val="left" w:leader="dot" w:pos="330"/>
        </w:tabs>
        <w:spacing w:after="0" w:line="240" w:lineRule="auto"/>
        <w:jc w:val="both"/>
        <w:outlineLvl w:val="1"/>
        <w:rPr>
          <w:rFonts w:ascii="Arial" w:eastAsia="Times New Roman" w:hAnsi="Arial" w:cs="Times New Roman"/>
          <w:b/>
          <w:sz w:val="24"/>
          <w:szCs w:val="24"/>
          <w:lang w:val="ro-RO"/>
        </w:rPr>
      </w:pPr>
      <w:r w:rsidRPr="00EB3CBC">
        <w:rPr>
          <w:rFonts w:ascii="Arial" w:eastAsia="Times New Roman" w:hAnsi="Arial" w:cs="Times New Roman"/>
          <w:b/>
          <w:sz w:val="24"/>
          <w:szCs w:val="24"/>
          <w:lang w:val="ro-RO"/>
        </w:rPr>
        <w:t>13.11. Monitorizarea post – închidere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13.11.1.</w:t>
      </w:r>
      <w:r w:rsidRPr="00EB3CBC">
        <w:rPr>
          <w:rFonts w:ascii="Arial" w:eastAsia="Calibri" w:hAnsi="Arial" w:cs="Arial"/>
          <w:sz w:val="24"/>
          <w:szCs w:val="24"/>
          <w:lang w:val="ro-RO"/>
        </w:rPr>
        <w:t xml:space="preserve"> În cazul încetării definitive a activităţii vor fi realizate şi urmărite acţiunile conform planului de închidere.</w:t>
      </w:r>
    </w:p>
    <w:p w:rsidR="002146ED" w:rsidRPr="00EB3CBC" w:rsidRDefault="002146ED" w:rsidP="002146ED">
      <w:pPr>
        <w:spacing w:after="0" w:line="240" w:lineRule="auto"/>
        <w:jc w:val="both"/>
        <w:rPr>
          <w:rFonts w:ascii="Arial" w:eastAsia="Calibri" w:hAnsi="Arial" w:cs="Arial"/>
          <w:sz w:val="24"/>
          <w:szCs w:val="24"/>
          <w:lang w:val="ro-RO"/>
        </w:rPr>
      </w:pP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14. RAPORTĂRI CĂTRE AUTORITATEA COMPETENTĂ PENTRU PROTECŢIA MEDIULUI ŞI PERIODICITATEA ACESTORA</w:t>
      </w:r>
    </w:p>
    <w:p w:rsidR="002146ED" w:rsidRPr="00EB3CBC" w:rsidRDefault="002146ED" w:rsidP="002146ED">
      <w:pPr>
        <w:spacing w:after="0" w:line="240" w:lineRule="auto"/>
        <w:jc w:val="both"/>
        <w:rPr>
          <w:rFonts w:ascii="Arial" w:eastAsia="Calibri" w:hAnsi="Arial" w:cs="Arial"/>
          <w:sz w:val="24"/>
          <w:szCs w:val="24"/>
          <w:u w:val="single"/>
          <w:lang w:val="ro-RO"/>
        </w:rPr>
      </w:pPr>
      <w:r w:rsidRPr="00EB3CBC">
        <w:rPr>
          <w:rFonts w:ascii="Arial" w:eastAsia="Calibri" w:hAnsi="Arial" w:cs="Arial"/>
          <w:b/>
          <w:sz w:val="24"/>
          <w:szCs w:val="24"/>
          <w:lang w:val="ro-RO"/>
        </w:rPr>
        <w:t>14.1. Date generale</w:t>
      </w:r>
    </w:p>
    <w:p w:rsidR="002146ED" w:rsidRPr="00EB3CBC" w:rsidRDefault="002146ED" w:rsidP="002146ED">
      <w:pPr>
        <w:tabs>
          <w:tab w:val="left" w:pos="180"/>
          <w:tab w:val="left" w:pos="360"/>
        </w:tabs>
        <w:spacing w:after="0" w:line="240" w:lineRule="auto"/>
        <w:jc w:val="both"/>
        <w:rPr>
          <w:rFonts w:ascii="Arial" w:eastAsia="Times New Roman" w:hAnsi="Arial" w:cs="Arial"/>
          <w:sz w:val="24"/>
          <w:szCs w:val="24"/>
          <w:lang w:val="ro-RO"/>
        </w:rPr>
      </w:pPr>
      <w:r w:rsidRPr="00EB3CBC">
        <w:rPr>
          <w:rFonts w:ascii="Arial" w:eastAsia="Times New Roman" w:hAnsi="Arial" w:cs="Arial"/>
          <w:b/>
          <w:sz w:val="24"/>
          <w:szCs w:val="24"/>
          <w:lang w:val="ro-RO"/>
        </w:rPr>
        <w:t>14.1.1.</w:t>
      </w:r>
      <w:r w:rsidRPr="00EB3CBC">
        <w:rPr>
          <w:rFonts w:ascii="Arial" w:eastAsia="Times New Roman" w:hAnsi="Arial" w:cs="Arial"/>
          <w:sz w:val="24"/>
          <w:szCs w:val="24"/>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 xml:space="preserve">14.1.2. </w:t>
      </w:r>
      <w:r w:rsidRPr="00EB3CBC">
        <w:rPr>
          <w:rFonts w:ascii="Arial" w:eastAsia="Calibri" w:hAnsi="Arial" w:cs="Arial"/>
          <w:sz w:val="24"/>
          <w:szCs w:val="24"/>
          <w:lang w:val="ro-RO"/>
        </w:rPr>
        <w:t>Operatorul, prin persoana împuternicitǎ cu atribuţii în domeniul protecţiei mediului, va transmite ACPM raportarile solicitate la datele stabilite.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14.1.3.</w:t>
      </w:r>
      <w:r w:rsidRPr="00EB3CBC">
        <w:rPr>
          <w:rFonts w:ascii="Arial" w:eastAsia="Calibri" w:hAnsi="Arial" w:cs="Arial"/>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accidentului, operatorul trebuie să depună la sediile: ACPM şi GNM – Comisariatul judeţean Ialomita, raportul privind incidentul.</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14.1.4.</w:t>
      </w:r>
      <w:r w:rsidRPr="00EB3CBC">
        <w:rPr>
          <w:rFonts w:ascii="Arial" w:eastAsia="Calibri"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w:t>
      </w:r>
      <w:r w:rsidRPr="00EB3CBC">
        <w:rPr>
          <w:rFonts w:ascii="Arial" w:eastAsia="Calibri" w:hAnsi="Arial" w:cs="Arial"/>
          <w:sz w:val="24"/>
          <w:szCs w:val="24"/>
          <w:lang w:val="ro-RO"/>
        </w:rPr>
        <w:lastRenderedPageBreak/>
        <w:t>urmǎtoare primirii reclamaţiei, oferind detalii despre orice reclamaţie care apare. Un rezumat privind numǎrul şi natura reclamaţiilor primite trebuie inclus în RAM.</w:t>
      </w:r>
    </w:p>
    <w:p w:rsidR="002146ED" w:rsidRPr="00EB3CBC" w:rsidRDefault="002146ED" w:rsidP="002146ED">
      <w:pPr>
        <w:spacing w:after="0" w:line="240" w:lineRule="auto"/>
        <w:jc w:val="both"/>
        <w:rPr>
          <w:rFonts w:ascii="Arial" w:eastAsia="Calibri" w:hAnsi="Arial" w:cs="Arial"/>
          <w:b/>
          <w:spacing w:val="10"/>
          <w:sz w:val="24"/>
          <w:szCs w:val="24"/>
          <w:lang w:val="ro-RO"/>
        </w:rPr>
      </w:pPr>
    </w:p>
    <w:p w:rsidR="002146ED" w:rsidRPr="00EB3CBC" w:rsidRDefault="002146ED" w:rsidP="002146ED">
      <w:pPr>
        <w:spacing w:after="0" w:line="240" w:lineRule="auto"/>
        <w:jc w:val="both"/>
        <w:rPr>
          <w:rFonts w:ascii="Arial" w:eastAsia="Calibri" w:hAnsi="Arial" w:cs="Arial"/>
          <w:spacing w:val="10"/>
          <w:sz w:val="24"/>
          <w:szCs w:val="24"/>
          <w:lang w:val="ro-RO"/>
        </w:rPr>
      </w:pPr>
      <w:r w:rsidRPr="00EB3CBC">
        <w:rPr>
          <w:rFonts w:ascii="Arial" w:eastAsia="Calibri" w:hAnsi="Arial" w:cs="Arial"/>
          <w:b/>
          <w:spacing w:val="10"/>
          <w:sz w:val="24"/>
          <w:szCs w:val="24"/>
          <w:lang w:val="ro-RO"/>
        </w:rPr>
        <w:t>14.2.Raportarea datelor de monitorizare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pacing w:val="10"/>
          <w:sz w:val="24"/>
          <w:szCs w:val="24"/>
          <w:lang w:val="ro-RO"/>
        </w:rPr>
        <w:t>14.2.1.</w:t>
      </w:r>
      <w:r w:rsidRPr="00EB3CBC">
        <w:rPr>
          <w:rFonts w:ascii="Arial" w:eastAsia="Calibri" w:hAnsi="Arial" w:cs="Arial"/>
          <w:sz w:val="24"/>
          <w:szCs w:val="24"/>
          <w:lang w:val="ro-RO"/>
        </w:rPr>
        <w:t xml:space="preserve"> Operatorul</w:t>
      </w:r>
      <w:r w:rsidRPr="00EB3CBC">
        <w:rPr>
          <w:rFonts w:ascii="Arial" w:eastAsia="Calibri" w:hAnsi="Arial" w:cs="Arial"/>
          <w:spacing w:val="10"/>
          <w:sz w:val="24"/>
          <w:szCs w:val="24"/>
          <w:lang w:val="ro-RO"/>
        </w:rPr>
        <w:t xml:space="preserve"> va raporta anual datelele de monitorizare în conformitate cu planul de monitorizare stabilit la cap.13 la: ACPM</w:t>
      </w:r>
      <w:r w:rsidRPr="00EB3CBC">
        <w:rPr>
          <w:rFonts w:ascii="Arial" w:eastAsia="Calibri" w:hAnsi="Arial" w:cs="Arial"/>
          <w:sz w:val="24"/>
          <w:szCs w:val="24"/>
          <w:lang w:val="ro-RO"/>
        </w:rPr>
        <w:t xml:space="preserve"> şi la </w:t>
      </w:r>
      <w:r w:rsidRPr="00EB3CBC">
        <w:rPr>
          <w:rFonts w:ascii="Arial" w:eastAsia="Calibri" w:hAnsi="Arial" w:cs="Arial"/>
          <w:caps/>
          <w:sz w:val="24"/>
          <w:szCs w:val="24"/>
          <w:lang w:val="ro-RO"/>
        </w:rPr>
        <w:t>p</w:t>
      </w:r>
      <w:r w:rsidRPr="00EB3CBC">
        <w:rPr>
          <w:rFonts w:ascii="Arial" w:eastAsia="Calibri" w:hAnsi="Arial" w:cs="Arial"/>
          <w:sz w:val="24"/>
          <w:szCs w:val="24"/>
          <w:lang w:val="ro-RO"/>
        </w:rPr>
        <w:t xml:space="preserve">rimăria </w:t>
      </w:r>
      <w:r w:rsidR="00C9147B">
        <w:rPr>
          <w:rFonts w:ascii="Arial" w:eastAsia="Calibri" w:hAnsi="Arial" w:cs="Arial"/>
          <w:sz w:val="24"/>
          <w:szCs w:val="24"/>
          <w:lang w:val="ro-RO"/>
        </w:rPr>
        <w:t>Andrasesti</w:t>
      </w:r>
      <w:r w:rsidRPr="00EB3CBC">
        <w:rPr>
          <w:rFonts w:ascii="Arial" w:eastAsia="Calibri" w:hAnsi="Arial" w:cs="Arial"/>
          <w:sz w:val="24"/>
          <w:szCs w:val="24"/>
          <w:lang w:val="ro-RO"/>
        </w:rPr>
        <w:t xml:space="preserve">. </w:t>
      </w:r>
    </w:p>
    <w:p w:rsidR="002146ED" w:rsidRPr="00EB3CBC" w:rsidRDefault="002146ED" w:rsidP="002146ED">
      <w:pPr>
        <w:tabs>
          <w:tab w:val="left" w:pos="8171"/>
        </w:tabs>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14.2.2.</w:t>
      </w:r>
      <w:r w:rsidRPr="00EB3CBC">
        <w:rPr>
          <w:rFonts w:ascii="Arial" w:eastAsia="Calibri" w:hAnsi="Arial" w:cs="Arial"/>
          <w:sz w:val="24"/>
          <w:szCs w:val="24"/>
          <w:lang w:val="ro-RO"/>
        </w:rPr>
        <w:t xml:space="preserve"> Raportarea va cuprinde cel puţin următoarele:</w:t>
      </w:r>
      <w:r w:rsidRPr="00EB3CBC">
        <w:rPr>
          <w:rFonts w:ascii="Arial" w:eastAsia="Calibri" w:hAnsi="Arial" w:cs="Arial"/>
          <w:sz w:val="24"/>
          <w:szCs w:val="24"/>
          <w:lang w:val="ro-RO"/>
        </w:rPr>
        <w:tab/>
      </w:r>
    </w:p>
    <w:p w:rsidR="002146ED" w:rsidRPr="00EB3CBC" w:rsidRDefault="002146ED" w:rsidP="002146ED">
      <w:pPr>
        <w:numPr>
          <w:ilvl w:val="0"/>
          <w:numId w:val="10"/>
        </w:numPr>
        <w:spacing w:after="0" w:line="240" w:lineRule="auto"/>
        <w:contextualSpacing/>
        <w:jc w:val="both"/>
        <w:rPr>
          <w:rFonts w:ascii="Arial" w:eastAsia="Times New Roman" w:hAnsi="Arial" w:cs="Arial"/>
          <w:sz w:val="24"/>
          <w:szCs w:val="24"/>
          <w:lang w:val="ro-RO"/>
        </w:rPr>
      </w:pPr>
      <w:r w:rsidRPr="00EB3CBC">
        <w:rPr>
          <w:rFonts w:ascii="Arial" w:eastAsia="Times New Roman" w:hAnsi="Arial" w:cs="Arial"/>
          <w:sz w:val="24"/>
          <w:szCs w:val="24"/>
          <w:lang w:val="ro-RO"/>
        </w:rPr>
        <w:t>date privind operatorul: nume, sediu;</w:t>
      </w:r>
    </w:p>
    <w:p w:rsidR="002146ED" w:rsidRPr="00EB3CBC" w:rsidRDefault="002146ED" w:rsidP="002146ED">
      <w:pPr>
        <w:numPr>
          <w:ilvl w:val="0"/>
          <w:numId w:val="10"/>
        </w:numPr>
        <w:spacing w:after="0" w:line="240" w:lineRule="auto"/>
        <w:contextualSpacing/>
        <w:jc w:val="both"/>
        <w:rPr>
          <w:rFonts w:ascii="Arial" w:eastAsia="Times New Roman" w:hAnsi="Arial" w:cs="Arial"/>
          <w:sz w:val="24"/>
          <w:szCs w:val="24"/>
          <w:lang w:val="ro-RO"/>
        </w:rPr>
      </w:pPr>
      <w:r w:rsidRPr="00EB3CBC">
        <w:rPr>
          <w:rFonts w:ascii="Arial" w:eastAsia="Times New Roman" w:hAnsi="Arial" w:cs="Arial"/>
          <w:sz w:val="24"/>
          <w:szCs w:val="24"/>
          <w:lang w:val="ro-RO"/>
        </w:rPr>
        <w:t>date privind instalaţia la care se efectuează monitorizarea (pentru fiecare instalaţie monitorizată):</w:t>
      </w:r>
    </w:p>
    <w:p w:rsidR="002146ED" w:rsidRPr="00EB3CBC" w:rsidRDefault="002146ED" w:rsidP="002146ED">
      <w:pPr>
        <w:numPr>
          <w:ilvl w:val="1"/>
          <w:numId w:val="12"/>
        </w:numPr>
        <w:spacing w:after="0" w:line="240" w:lineRule="auto"/>
        <w:contextualSpacing/>
        <w:jc w:val="both"/>
        <w:rPr>
          <w:rFonts w:ascii="Arial" w:eastAsia="Times New Roman" w:hAnsi="Arial" w:cs="Arial"/>
          <w:sz w:val="24"/>
          <w:szCs w:val="24"/>
          <w:lang w:val="ro-RO"/>
        </w:rPr>
      </w:pPr>
      <w:r w:rsidRPr="00EB3CBC">
        <w:rPr>
          <w:rFonts w:ascii="Arial" w:eastAsia="Times New Roman" w:hAnsi="Arial" w:cs="Arial"/>
          <w:sz w:val="24"/>
          <w:szCs w:val="24"/>
          <w:lang w:val="ro-RO"/>
        </w:rPr>
        <w:t>numele instalaţiei;</w:t>
      </w:r>
    </w:p>
    <w:p w:rsidR="002146ED" w:rsidRPr="00EB3CBC" w:rsidRDefault="002146ED" w:rsidP="002146ED">
      <w:pPr>
        <w:numPr>
          <w:ilvl w:val="1"/>
          <w:numId w:val="12"/>
        </w:numPr>
        <w:spacing w:after="0" w:line="240" w:lineRule="auto"/>
        <w:contextualSpacing/>
        <w:jc w:val="both"/>
        <w:rPr>
          <w:rFonts w:ascii="Arial" w:eastAsia="Times New Roman" w:hAnsi="Arial" w:cs="Arial"/>
          <w:sz w:val="24"/>
          <w:szCs w:val="24"/>
          <w:lang w:val="ro-RO"/>
        </w:rPr>
      </w:pPr>
      <w:r w:rsidRPr="00EB3CBC">
        <w:rPr>
          <w:rFonts w:ascii="Arial" w:eastAsia="Times New Roman" w:hAnsi="Arial" w:cs="Arial"/>
          <w:sz w:val="24"/>
          <w:szCs w:val="24"/>
          <w:lang w:val="ro-RO"/>
        </w:rPr>
        <w:t>locaţia instalaţiei;</w:t>
      </w:r>
    </w:p>
    <w:p w:rsidR="002146ED" w:rsidRPr="00EB3CBC" w:rsidRDefault="002146ED" w:rsidP="002146ED">
      <w:pPr>
        <w:numPr>
          <w:ilvl w:val="1"/>
          <w:numId w:val="12"/>
        </w:numPr>
        <w:spacing w:after="0" w:line="240" w:lineRule="auto"/>
        <w:contextualSpacing/>
        <w:jc w:val="both"/>
        <w:rPr>
          <w:rFonts w:ascii="Arial" w:eastAsia="Times New Roman" w:hAnsi="Arial" w:cs="Arial"/>
          <w:sz w:val="24"/>
          <w:szCs w:val="24"/>
          <w:lang w:val="ro-RO"/>
        </w:rPr>
      </w:pPr>
      <w:r w:rsidRPr="00EB3CBC">
        <w:rPr>
          <w:rFonts w:ascii="Arial" w:eastAsia="Times New Roman" w:hAnsi="Arial" w:cs="Arial"/>
          <w:sz w:val="24"/>
          <w:szCs w:val="24"/>
          <w:lang w:val="ro-RO"/>
        </w:rPr>
        <w:t>sursa de emisie;</w:t>
      </w:r>
    </w:p>
    <w:p w:rsidR="002146ED" w:rsidRPr="00EB3CBC" w:rsidRDefault="002146ED" w:rsidP="002146ED">
      <w:pPr>
        <w:numPr>
          <w:ilvl w:val="1"/>
          <w:numId w:val="12"/>
        </w:numPr>
        <w:spacing w:after="0" w:line="240" w:lineRule="auto"/>
        <w:contextualSpacing/>
        <w:jc w:val="both"/>
        <w:rPr>
          <w:rFonts w:ascii="Arial" w:eastAsia="Times New Roman" w:hAnsi="Arial" w:cs="Arial"/>
          <w:sz w:val="24"/>
          <w:szCs w:val="24"/>
          <w:lang w:val="ro-RO"/>
        </w:rPr>
      </w:pPr>
      <w:r w:rsidRPr="00EB3CBC">
        <w:rPr>
          <w:rFonts w:ascii="Arial" w:eastAsia="Times New Roman" w:hAnsi="Arial" w:cs="Arial"/>
          <w:sz w:val="24"/>
          <w:szCs w:val="24"/>
          <w:lang w:val="ro-RO"/>
        </w:rPr>
        <w:t>condiţii de operare a instalaţiei în timpul efectuării măsurătorii;</w:t>
      </w:r>
    </w:p>
    <w:p w:rsidR="002146ED" w:rsidRPr="00EB3CBC" w:rsidRDefault="002146ED" w:rsidP="002146ED">
      <w:pPr>
        <w:numPr>
          <w:ilvl w:val="1"/>
          <w:numId w:val="12"/>
        </w:numPr>
        <w:spacing w:after="0" w:line="240" w:lineRule="auto"/>
        <w:contextualSpacing/>
        <w:jc w:val="both"/>
        <w:rPr>
          <w:rFonts w:ascii="Arial" w:eastAsia="Times New Roman" w:hAnsi="Arial" w:cs="Arial"/>
          <w:sz w:val="24"/>
          <w:szCs w:val="24"/>
          <w:lang w:val="ro-RO"/>
        </w:rPr>
      </w:pPr>
      <w:r w:rsidRPr="00EB3CBC">
        <w:rPr>
          <w:rFonts w:ascii="Arial" w:eastAsia="Times New Roman" w:hAnsi="Arial" w:cs="Arial"/>
          <w:sz w:val="24"/>
          <w:szCs w:val="24"/>
          <w:lang w:val="ro-RO"/>
        </w:rPr>
        <w:t>instalaţii de reţinere a poluanţilor (dacă există) şi starea acestora în momentul măsurătorii;</w:t>
      </w:r>
    </w:p>
    <w:p w:rsidR="002146ED" w:rsidRPr="00EB3CBC" w:rsidRDefault="002146ED" w:rsidP="002146ED">
      <w:pPr>
        <w:numPr>
          <w:ilvl w:val="0"/>
          <w:numId w:val="10"/>
        </w:numPr>
        <w:spacing w:after="0" w:line="240" w:lineRule="auto"/>
        <w:contextualSpacing/>
        <w:jc w:val="both"/>
        <w:rPr>
          <w:rFonts w:ascii="Arial" w:eastAsia="Times New Roman" w:hAnsi="Arial" w:cs="Arial"/>
          <w:sz w:val="24"/>
          <w:szCs w:val="24"/>
          <w:lang w:val="ro-RO"/>
        </w:rPr>
      </w:pPr>
      <w:r w:rsidRPr="00EB3CBC">
        <w:rPr>
          <w:rFonts w:ascii="Arial" w:eastAsia="Times New Roman" w:hAnsi="Arial" w:cs="Arial"/>
          <w:sz w:val="24"/>
          <w:szCs w:val="24"/>
          <w:lang w:val="ro-RO"/>
        </w:rPr>
        <w:t>pentru fiecare poluant monitorizat:</w:t>
      </w:r>
    </w:p>
    <w:p w:rsidR="002146ED" w:rsidRPr="00EB3CBC" w:rsidRDefault="002146ED" w:rsidP="002146ED">
      <w:pPr>
        <w:numPr>
          <w:ilvl w:val="1"/>
          <w:numId w:val="12"/>
        </w:numPr>
        <w:spacing w:after="0" w:line="240" w:lineRule="auto"/>
        <w:contextualSpacing/>
        <w:jc w:val="both"/>
        <w:rPr>
          <w:rFonts w:ascii="Arial" w:eastAsia="Times New Roman" w:hAnsi="Arial" w:cs="Arial"/>
          <w:sz w:val="24"/>
          <w:szCs w:val="24"/>
          <w:lang w:val="ro-RO"/>
        </w:rPr>
      </w:pPr>
      <w:r w:rsidRPr="00EB3CBC">
        <w:rPr>
          <w:rFonts w:ascii="Arial" w:eastAsia="Times New Roman" w:hAnsi="Arial" w:cs="Arial"/>
          <w:sz w:val="24"/>
          <w:szCs w:val="24"/>
          <w:lang w:val="ro-RO"/>
        </w:rPr>
        <w:t>tipul poluantului;</w:t>
      </w:r>
    </w:p>
    <w:p w:rsidR="002146ED" w:rsidRPr="00EB3CBC" w:rsidRDefault="002146ED" w:rsidP="002146ED">
      <w:pPr>
        <w:numPr>
          <w:ilvl w:val="1"/>
          <w:numId w:val="12"/>
        </w:numPr>
        <w:spacing w:after="0" w:line="240" w:lineRule="auto"/>
        <w:contextualSpacing/>
        <w:jc w:val="both"/>
        <w:rPr>
          <w:rFonts w:ascii="Arial" w:eastAsia="Times New Roman" w:hAnsi="Arial" w:cs="Arial"/>
          <w:sz w:val="24"/>
          <w:szCs w:val="24"/>
          <w:lang w:val="ro-RO"/>
        </w:rPr>
      </w:pPr>
      <w:r w:rsidRPr="00EB3CBC">
        <w:rPr>
          <w:rFonts w:ascii="Arial" w:eastAsia="Times New Roman" w:hAnsi="Arial" w:cs="Arial"/>
          <w:sz w:val="24"/>
          <w:szCs w:val="24"/>
          <w:lang w:val="ro-RO"/>
        </w:rPr>
        <w:t>felul măsurătorii: continuu, momentan;</w:t>
      </w:r>
    </w:p>
    <w:p w:rsidR="002146ED" w:rsidRPr="00EB3CBC" w:rsidRDefault="002146ED" w:rsidP="002146ED">
      <w:pPr>
        <w:numPr>
          <w:ilvl w:val="1"/>
          <w:numId w:val="12"/>
        </w:numPr>
        <w:spacing w:after="0" w:line="240" w:lineRule="auto"/>
        <w:contextualSpacing/>
        <w:jc w:val="both"/>
        <w:rPr>
          <w:rFonts w:ascii="Arial" w:eastAsia="Times New Roman" w:hAnsi="Arial" w:cs="Arial"/>
          <w:sz w:val="24"/>
          <w:szCs w:val="24"/>
          <w:lang w:val="ro-RO"/>
        </w:rPr>
      </w:pPr>
      <w:r w:rsidRPr="00EB3CBC">
        <w:rPr>
          <w:rFonts w:ascii="Arial" w:eastAsia="Times New Roman" w:hAnsi="Arial" w:cs="Arial"/>
          <w:sz w:val="24"/>
          <w:szCs w:val="24"/>
          <w:lang w:val="ro-RO"/>
        </w:rPr>
        <w:t>cine a efectuat prelevare şi măsurarea;</w:t>
      </w:r>
    </w:p>
    <w:p w:rsidR="002146ED" w:rsidRPr="00EB3CBC" w:rsidRDefault="002146ED" w:rsidP="002146ED">
      <w:pPr>
        <w:numPr>
          <w:ilvl w:val="1"/>
          <w:numId w:val="12"/>
        </w:numPr>
        <w:spacing w:after="0" w:line="240" w:lineRule="auto"/>
        <w:contextualSpacing/>
        <w:jc w:val="both"/>
        <w:rPr>
          <w:rFonts w:ascii="Arial" w:eastAsia="Times New Roman" w:hAnsi="Arial" w:cs="Arial"/>
          <w:sz w:val="24"/>
          <w:szCs w:val="24"/>
          <w:lang w:val="ro-RO"/>
        </w:rPr>
      </w:pPr>
      <w:r w:rsidRPr="00EB3CBC">
        <w:rPr>
          <w:rFonts w:ascii="Arial" w:eastAsia="Times New Roman" w:hAnsi="Arial" w:cs="Arial"/>
          <w:sz w:val="24"/>
          <w:szCs w:val="24"/>
          <w:lang w:val="ro-RO"/>
        </w:rPr>
        <w:t>metoda de măsurare utilizată - descriere conceptuală;</w:t>
      </w:r>
    </w:p>
    <w:p w:rsidR="002146ED" w:rsidRPr="00EB3CBC" w:rsidRDefault="002146ED" w:rsidP="002146ED">
      <w:pPr>
        <w:numPr>
          <w:ilvl w:val="1"/>
          <w:numId w:val="12"/>
        </w:numPr>
        <w:spacing w:after="0" w:line="240" w:lineRule="auto"/>
        <w:contextualSpacing/>
        <w:jc w:val="both"/>
        <w:rPr>
          <w:rFonts w:ascii="Arial" w:eastAsia="Times New Roman" w:hAnsi="Arial" w:cs="Arial"/>
          <w:sz w:val="24"/>
          <w:szCs w:val="24"/>
          <w:lang w:val="ro-RO"/>
        </w:rPr>
      </w:pPr>
      <w:r w:rsidRPr="00EB3CBC">
        <w:rPr>
          <w:rFonts w:ascii="Arial" w:eastAsia="Times New Roman" w:hAnsi="Arial" w:cs="Arial"/>
          <w:sz w:val="24"/>
          <w:szCs w:val="24"/>
          <w:lang w:val="ro-RO"/>
        </w:rPr>
        <w:t>condiţii de prelevare: locul prelevarii, condiţii meteorologice; metoda de prelevare; etc.</w:t>
      </w:r>
    </w:p>
    <w:p w:rsidR="002146ED" w:rsidRPr="00EB3CBC" w:rsidRDefault="002146ED" w:rsidP="002146ED">
      <w:pPr>
        <w:numPr>
          <w:ilvl w:val="1"/>
          <w:numId w:val="12"/>
        </w:numPr>
        <w:spacing w:after="0" w:line="240" w:lineRule="auto"/>
        <w:contextualSpacing/>
        <w:jc w:val="both"/>
        <w:rPr>
          <w:rFonts w:ascii="Arial" w:eastAsia="Times New Roman" w:hAnsi="Arial" w:cs="Arial"/>
          <w:sz w:val="24"/>
          <w:szCs w:val="24"/>
          <w:lang w:val="ro-RO"/>
        </w:rPr>
      </w:pPr>
      <w:r w:rsidRPr="00EB3CBC">
        <w:rPr>
          <w:rFonts w:ascii="Arial" w:eastAsia="Times New Roman" w:hAnsi="Arial" w:cs="Arial"/>
          <w:sz w:val="24"/>
          <w:szCs w:val="24"/>
          <w:lang w:val="ro-RO"/>
        </w:rPr>
        <w:t>aparatura de măsurare utilizată (cu referire la avizarea metrologică);</w:t>
      </w:r>
    </w:p>
    <w:p w:rsidR="002146ED" w:rsidRPr="00EB3CBC" w:rsidRDefault="002146ED" w:rsidP="002146ED">
      <w:pPr>
        <w:numPr>
          <w:ilvl w:val="1"/>
          <w:numId w:val="12"/>
        </w:numPr>
        <w:spacing w:after="0" w:line="240" w:lineRule="auto"/>
        <w:contextualSpacing/>
        <w:jc w:val="both"/>
        <w:rPr>
          <w:rFonts w:ascii="Arial" w:eastAsia="Times New Roman" w:hAnsi="Arial" w:cs="Arial"/>
          <w:sz w:val="24"/>
          <w:szCs w:val="24"/>
          <w:lang w:val="ro-RO"/>
        </w:rPr>
      </w:pPr>
      <w:r w:rsidRPr="00EB3CBC">
        <w:rPr>
          <w:rFonts w:ascii="Arial" w:eastAsia="Times New Roman" w:hAnsi="Arial" w:cs="Arial"/>
          <w:sz w:val="24"/>
          <w:szCs w:val="24"/>
          <w:lang w:val="ro-RO"/>
        </w:rPr>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caps/>
          <w:sz w:val="24"/>
          <w:szCs w:val="24"/>
          <w:lang w:val="ro-RO"/>
        </w:rPr>
        <w:t>p</w:t>
      </w:r>
      <w:r w:rsidRPr="00EB3CBC">
        <w:rPr>
          <w:rFonts w:ascii="Arial" w:eastAsia="Calibri" w:hAnsi="Arial" w:cs="Arial"/>
          <w:sz w:val="24"/>
          <w:szCs w:val="24"/>
          <w:lang w:val="ro-RO"/>
        </w:rPr>
        <w:t>entru emisiile gazoase se va respecta Standardul EN 15259:2007.</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14.2.3.</w:t>
      </w:r>
      <w:r w:rsidRPr="00EB3CBC">
        <w:rPr>
          <w:rFonts w:ascii="Arial" w:eastAsia="Calibri" w:hAnsi="Arial" w:cs="Arial"/>
          <w:sz w:val="24"/>
          <w:szCs w:val="24"/>
          <w:lang w:val="ro-RO"/>
        </w:rPr>
        <w:t xml:space="preserve"> Datele de raportare cuprinse la punctul 14.2.2 vor fi solicitate de operator terţilor cu care se contractează monitorizarea.</w:t>
      </w:r>
    </w:p>
    <w:p w:rsidR="002146ED" w:rsidRPr="00EB3CBC" w:rsidRDefault="002146ED" w:rsidP="002146ED">
      <w:pPr>
        <w:spacing w:after="0" w:line="240" w:lineRule="auto"/>
        <w:rPr>
          <w:rFonts w:ascii="Arial" w:eastAsia="Times New Roman" w:hAnsi="Arial" w:cs="Arial"/>
          <w:b/>
          <w:bCs/>
          <w:sz w:val="24"/>
          <w:szCs w:val="24"/>
          <w:lang w:val="ro-RO" w:eastAsia="ro-RO"/>
        </w:rPr>
      </w:pPr>
    </w:p>
    <w:p w:rsidR="002146ED" w:rsidRPr="00EB3CBC" w:rsidRDefault="002146ED" w:rsidP="002146ED">
      <w:pPr>
        <w:spacing w:after="0" w:line="240" w:lineRule="auto"/>
        <w:rPr>
          <w:rFonts w:ascii="Arial" w:eastAsia="Times New Roman" w:hAnsi="Arial" w:cs="Arial"/>
          <w:b/>
          <w:sz w:val="24"/>
          <w:szCs w:val="24"/>
          <w:lang w:val="ro-RO" w:eastAsia="ro-RO"/>
        </w:rPr>
      </w:pPr>
      <w:r w:rsidRPr="00EB3CBC">
        <w:rPr>
          <w:rFonts w:ascii="Arial" w:eastAsia="Times New Roman" w:hAnsi="Arial" w:cs="Arial"/>
          <w:b/>
          <w:bCs/>
          <w:sz w:val="24"/>
          <w:szCs w:val="24"/>
          <w:lang w:val="ro-RO" w:eastAsia="ro-RO"/>
        </w:rPr>
        <w:t xml:space="preserve">14.3.  Contribuţia la registrul european al poluanţilor emişi şi transferaţi (PRTR) </w:t>
      </w:r>
    </w:p>
    <w:p w:rsidR="002146ED" w:rsidRPr="00EB3CBC" w:rsidRDefault="002146ED" w:rsidP="002146ED">
      <w:pPr>
        <w:tabs>
          <w:tab w:val="left" w:pos="360"/>
          <w:tab w:val="left" w:pos="720"/>
          <w:tab w:val="left" w:pos="1800"/>
        </w:tabs>
        <w:spacing w:after="0" w:line="240" w:lineRule="auto"/>
        <w:ind w:right="6"/>
        <w:jc w:val="both"/>
        <w:rPr>
          <w:rFonts w:ascii="Arial" w:eastAsia="Calibri" w:hAnsi="Arial" w:cs="Arial"/>
          <w:sz w:val="24"/>
          <w:szCs w:val="24"/>
          <w:lang w:val="ro-RO"/>
        </w:rPr>
      </w:pPr>
      <w:r w:rsidRPr="00EB3CBC">
        <w:rPr>
          <w:rFonts w:ascii="Arial" w:eastAsia="Calibri" w:hAnsi="Arial" w:cs="Arial"/>
          <w:b/>
          <w:sz w:val="24"/>
          <w:szCs w:val="24"/>
          <w:lang w:val="ro-RO"/>
        </w:rPr>
        <w:t>14.3.1.</w:t>
      </w:r>
      <w:r w:rsidRPr="00EB3CBC">
        <w:rPr>
          <w:rFonts w:ascii="Arial" w:eastAsia="Calibri" w:hAnsi="Arial" w:cs="Arial"/>
          <w:sz w:val="24"/>
          <w:szCs w:val="24"/>
          <w:lang w:val="ro-RO"/>
        </w:rPr>
        <w:t xml:space="preserve"> Operatorul are obligaţia de a raporta la ACPM, 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 a) emisiile în aer, apă sau sol, a oricărui poluant specificat în Anexa II Regulamentului (CE) nr. 166/2006 al Parlamentului European şi al Consiliului din 18.01.2006 pentru care valoarea de prag corespunzătoare din </w:t>
      </w:r>
      <w:r w:rsidRPr="00EB3CBC">
        <w:rPr>
          <w:rFonts w:ascii="Arial" w:eastAsia="Calibri" w:hAnsi="Arial" w:cs="Arial"/>
          <w:caps/>
          <w:sz w:val="24"/>
          <w:szCs w:val="24"/>
          <w:lang w:val="ro-RO"/>
        </w:rPr>
        <w:t>a</w:t>
      </w:r>
      <w:r w:rsidRPr="00EB3CBC">
        <w:rPr>
          <w:rFonts w:ascii="Arial" w:eastAsia="Calibri" w:hAnsi="Arial" w:cs="Arial"/>
          <w:sz w:val="24"/>
          <w:szCs w:val="24"/>
          <w:lang w:val="ro-RO"/>
        </w:rPr>
        <w:t xml:space="preserve">nexa II este depăşită; 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 </w:t>
      </w:r>
    </w:p>
    <w:p w:rsidR="002146ED" w:rsidRPr="00EB3CBC" w:rsidRDefault="002146ED" w:rsidP="002146ED">
      <w:pPr>
        <w:autoSpaceDE w:val="0"/>
        <w:autoSpaceDN w:val="0"/>
        <w:adjustRightInd w:val="0"/>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14.3.2.</w:t>
      </w:r>
      <w:r w:rsidRPr="00EB3CBC">
        <w:rPr>
          <w:rFonts w:ascii="Arial" w:eastAsia="Calibri"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2146ED" w:rsidRPr="00EB3CBC" w:rsidRDefault="002146ED" w:rsidP="002146ED">
      <w:pPr>
        <w:autoSpaceDE w:val="0"/>
        <w:autoSpaceDN w:val="0"/>
        <w:adjustRightInd w:val="0"/>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14.3.3</w:t>
      </w:r>
      <w:r w:rsidRPr="00EB3CBC">
        <w:rPr>
          <w:rFonts w:ascii="Arial" w:eastAsia="Calibri" w:hAnsi="Arial" w:cs="Arial"/>
          <w:sz w:val="24"/>
          <w:szCs w:val="24"/>
          <w:lang w:val="ro-RO"/>
        </w:rPr>
        <w:t xml:space="preserve">. La pregătirea raportului, operatorul trebuie să utilizeze cele mai bune informaţii disponibile ce pot include date de monitorizare, factori de emisie, ecuaţii de bilanţ de masă, monitorizarea indirectă sau alte tipuri de calcule, raţionamente tehnice şi alte metode în </w:t>
      </w:r>
      <w:r w:rsidRPr="00EB3CBC">
        <w:rPr>
          <w:rFonts w:ascii="Arial" w:eastAsia="Calibri" w:hAnsi="Arial" w:cs="Arial"/>
          <w:sz w:val="24"/>
          <w:szCs w:val="24"/>
          <w:lang w:val="ro-RO"/>
        </w:rPr>
        <w:lastRenderedPageBreak/>
        <w:t xml:space="preserve">conformitate cu Art. 9 (1) din  Regulamentului (CE) nr. 166/2006 al Parlamentului European şi al Consiliului din 18.01.2006 şi în concordanţă cu metodologiile internaţionale aprobate, unde acestea sunt disponibile. </w:t>
      </w:r>
    </w:p>
    <w:p w:rsidR="002146ED" w:rsidRPr="00EB3CBC" w:rsidRDefault="002146ED" w:rsidP="002146ED">
      <w:pPr>
        <w:autoSpaceDE w:val="0"/>
        <w:autoSpaceDN w:val="0"/>
        <w:adjustRightInd w:val="0"/>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14.3.4.</w:t>
      </w:r>
      <w:r w:rsidRPr="00EB3CBC">
        <w:rPr>
          <w:rFonts w:ascii="Arial" w:eastAsia="Calibri" w:hAnsi="Arial" w:cs="Arial"/>
          <w:sz w:val="24"/>
          <w:szCs w:val="24"/>
          <w:lang w:val="ro-RO"/>
        </w:rPr>
        <w:t xml:space="preserve"> Operatorul trebuie să asigure calitatea informaţiilor prezentate în raportul transmis autorităţii de mediu.</w:t>
      </w:r>
    </w:p>
    <w:p w:rsidR="002146ED" w:rsidRPr="00EB3CBC" w:rsidRDefault="002146ED" w:rsidP="002146ED">
      <w:pPr>
        <w:autoSpaceDE w:val="0"/>
        <w:autoSpaceDN w:val="0"/>
        <w:adjustRightInd w:val="0"/>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14.3.5.</w:t>
      </w:r>
      <w:r w:rsidRPr="00EB3CBC">
        <w:rPr>
          <w:rFonts w:ascii="Arial" w:eastAsia="Calibri"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Aceste înregistrări trebuie de asemenea să descrie metodologia utilizată pentru colectarea datelor.</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 xml:space="preserve">14.3.6. </w:t>
      </w:r>
      <w:r w:rsidRPr="00EB3CBC">
        <w:rPr>
          <w:rFonts w:ascii="Arial" w:eastAsia="Calibri" w:hAnsi="Arial" w:cs="Arial"/>
          <w:sz w:val="24"/>
          <w:szCs w:val="24"/>
          <w:lang w:val="ro-RO"/>
        </w:rPr>
        <w:t xml:space="preserve">Poluanţii specifici activităţii desfăşurate de operator  încadrată în Anexa 1 a Regulamentului (CE) nr. 166/2006 al Parlamentului European şi al Consiliului din 18.01.2006 privind înfiinţarea Registrului European al Poluanţilor Emişi şi Transferaţi, la activitatea cresterea pasarilor care trebuie raportaţi în cazul în care valorile prag sunt depăşite sunt următorii:  </w:t>
      </w:r>
    </w:p>
    <w:tbl>
      <w:tblPr>
        <w:tblW w:w="8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2233"/>
        <w:gridCol w:w="1620"/>
        <w:gridCol w:w="1419"/>
        <w:gridCol w:w="1440"/>
      </w:tblGrid>
      <w:tr w:rsidR="002146ED" w:rsidRPr="00EB3CBC" w:rsidTr="00A515B2">
        <w:trPr>
          <w:tblHeader/>
          <w:jc w:val="center"/>
        </w:trPr>
        <w:tc>
          <w:tcPr>
            <w:tcW w:w="17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46ED" w:rsidRPr="00EB3CBC" w:rsidRDefault="002146ED" w:rsidP="002146ED">
            <w:pPr>
              <w:spacing w:after="0" w:line="240" w:lineRule="auto"/>
              <w:ind w:right="2"/>
              <w:jc w:val="center"/>
              <w:rPr>
                <w:rFonts w:ascii="Arial" w:eastAsia="Times New Roman" w:hAnsi="Arial" w:cs="Arial"/>
                <w:b/>
                <w:sz w:val="20"/>
                <w:szCs w:val="20"/>
                <w:lang w:val="ro-RO" w:eastAsia="ro-RO"/>
              </w:rPr>
            </w:pPr>
            <w:r w:rsidRPr="00EB3CBC">
              <w:rPr>
                <w:rFonts w:ascii="Arial" w:eastAsia="Times New Roman" w:hAnsi="Arial" w:cs="Arial"/>
                <w:b/>
                <w:sz w:val="20"/>
                <w:szCs w:val="20"/>
                <w:lang w:val="ro-RO" w:eastAsia="ro-RO"/>
              </w:rPr>
              <w:t>Numărul CAS</w:t>
            </w:r>
          </w:p>
        </w:tc>
        <w:tc>
          <w:tcPr>
            <w:tcW w:w="22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46ED" w:rsidRPr="00EB3CBC" w:rsidRDefault="002146ED" w:rsidP="002146ED">
            <w:pPr>
              <w:spacing w:after="0" w:line="240" w:lineRule="auto"/>
              <w:ind w:right="2"/>
              <w:jc w:val="center"/>
              <w:rPr>
                <w:rFonts w:ascii="Arial" w:eastAsia="Times New Roman" w:hAnsi="Arial" w:cs="Arial"/>
                <w:b/>
                <w:sz w:val="24"/>
                <w:szCs w:val="24"/>
                <w:lang w:val="ro-RO" w:eastAsia="ro-RO"/>
              </w:rPr>
            </w:pPr>
            <w:r w:rsidRPr="00EB3CBC">
              <w:rPr>
                <w:rFonts w:ascii="Arial" w:eastAsia="Times New Roman" w:hAnsi="Arial" w:cs="Arial"/>
                <w:b/>
                <w:sz w:val="24"/>
                <w:szCs w:val="24"/>
                <w:lang w:val="ro-RO" w:eastAsia="ro-RO"/>
              </w:rPr>
              <w:t>Poluanţi /</w:t>
            </w:r>
            <w:r w:rsidRPr="00EB3CBC">
              <w:rPr>
                <w:rFonts w:ascii="Arial" w:eastAsia="Times New Roman" w:hAnsi="Arial" w:cs="Arial"/>
                <w:b/>
                <w:caps/>
                <w:sz w:val="24"/>
                <w:szCs w:val="24"/>
                <w:lang w:val="ro-RO" w:eastAsia="ro-RO"/>
              </w:rPr>
              <w:t>s</w:t>
            </w:r>
            <w:r w:rsidRPr="00EB3CBC">
              <w:rPr>
                <w:rFonts w:ascii="Arial" w:eastAsia="Times New Roman" w:hAnsi="Arial" w:cs="Arial"/>
                <w:b/>
                <w:sz w:val="24"/>
                <w:szCs w:val="24"/>
                <w:lang w:val="ro-RO" w:eastAsia="ro-RO"/>
              </w:rPr>
              <w:t>ubstanţe</w:t>
            </w:r>
          </w:p>
        </w:tc>
        <w:tc>
          <w:tcPr>
            <w:tcW w:w="44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46ED" w:rsidRPr="00EB3CBC" w:rsidRDefault="002146ED" w:rsidP="002146ED">
            <w:pPr>
              <w:spacing w:after="0" w:line="240" w:lineRule="auto"/>
              <w:ind w:right="2"/>
              <w:jc w:val="center"/>
              <w:rPr>
                <w:rFonts w:ascii="Arial" w:eastAsia="Times New Roman" w:hAnsi="Arial" w:cs="Arial"/>
                <w:b/>
                <w:sz w:val="20"/>
                <w:szCs w:val="20"/>
                <w:lang w:val="ro-RO" w:eastAsia="ro-RO"/>
              </w:rPr>
            </w:pPr>
            <w:r w:rsidRPr="00EB3CBC">
              <w:rPr>
                <w:rFonts w:ascii="Arial" w:eastAsia="Times New Roman" w:hAnsi="Arial" w:cs="Arial"/>
                <w:b/>
                <w:sz w:val="20"/>
                <w:szCs w:val="20"/>
                <w:lang w:val="ro-RO" w:eastAsia="ro-RO"/>
              </w:rPr>
              <w:t>Valoarea prag pentru emisiile</w:t>
            </w:r>
          </w:p>
        </w:tc>
      </w:tr>
      <w:tr w:rsidR="002146ED" w:rsidRPr="00EB3CBC" w:rsidTr="00A515B2">
        <w:trPr>
          <w:tblHeader/>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46ED" w:rsidRPr="00EB3CBC" w:rsidRDefault="002146ED" w:rsidP="002146ED">
            <w:pPr>
              <w:spacing w:after="0" w:line="240" w:lineRule="auto"/>
              <w:rPr>
                <w:rFonts w:ascii="Arial" w:eastAsia="Times New Roman" w:hAnsi="Arial" w:cs="Arial"/>
                <w:b/>
                <w:sz w:val="20"/>
                <w:szCs w:val="20"/>
                <w:lang w:val="ro-RO" w:eastAsia="ro-RO"/>
              </w:rPr>
            </w:pPr>
          </w:p>
        </w:tc>
        <w:tc>
          <w:tcPr>
            <w:tcW w:w="22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46ED" w:rsidRPr="00EB3CBC" w:rsidRDefault="002146ED" w:rsidP="002146ED">
            <w:pPr>
              <w:spacing w:after="0" w:line="240" w:lineRule="auto"/>
              <w:rPr>
                <w:rFonts w:ascii="Arial" w:eastAsia="Times New Roman" w:hAnsi="Arial" w:cs="Arial"/>
                <w:b/>
                <w:sz w:val="24"/>
                <w:szCs w:val="24"/>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46ED" w:rsidRPr="00EB3CBC" w:rsidRDefault="002146ED" w:rsidP="002146ED">
            <w:pPr>
              <w:spacing w:after="0" w:line="240" w:lineRule="auto"/>
              <w:ind w:right="2"/>
              <w:jc w:val="center"/>
              <w:rPr>
                <w:rFonts w:ascii="Arial" w:eastAsia="Times New Roman" w:hAnsi="Arial" w:cs="Arial"/>
                <w:b/>
                <w:sz w:val="20"/>
                <w:szCs w:val="20"/>
                <w:lang w:val="ro-RO" w:eastAsia="ro-RO"/>
              </w:rPr>
            </w:pPr>
            <w:r w:rsidRPr="00EB3CBC">
              <w:rPr>
                <w:rFonts w:ascii="Arial" w:eastAsia="Times New Roman" w:hAnsi="Arial" w:cs="Arial"/>
                <w:b/>
                <w:sz w:val="20"/>
                <w:szCs w:val="20"/>
                <w:lang w:val="ro-RO" w:eastAsia="ro-RO"/>
              </w:rPr>
              <w:t xml:space="preserve">Aer </w:t>
            </w:r>
          </w:p>
          <w:p w:rsidR="002146ED" w:rsidRPr="00EB3CBC" w:rsidRDefault="002146ED" w:rsidP="002146ED">
            <w:pPr>
              <w:spacing w:after="0" w:line="240" w:lineRule="auto"/>
              <w:ind w:right="2"/>
              <w:jc w:val="center"/>
              <w:rPr>
                <w:rFonts w:ascii="Arial" w:eastAsia="Times New Roman" w:hAnsi="Arial" w:cs="Arial"/>
                <w:b/>
                <w:sz w:val="20"/>
                <w:szCs w:val="20"/>
                <w:lang w:val="ro-RO" w:eastAsia="ro-RO"/>
              </w:rPr>
            </w:pPr>
            <w:r w:rsidRPr="00EB3CBC">
              <w:rPr>
                <w:rFonts w:ascii="Arial" w:eastAsia="Times New Roman" w:hAnsi="Arial" w:cs="Arial"/>
                <w:b/>
                <w:sz w:val="20"/>
                <w:szCs w:val="20"/>
                <w:lang w:val="ro-RO" w:eastAsia="ro-RO"/>
              </w:rPr>
              <w:t>(kg/an)</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46ED" w:rsidRPr="00EB3CBC" w:rsidRDefault="002146ED" w:rsidP="002146ED">
            <w:pPr>
              <w:spacing w:after="0" w:line="240" w:lineRule="auto"/>
              <w:ind w:right="2"/>
              <w:jc w:val="center"/>
              <w:rPr>
                <w:rFonts w:ascii="Arial" w:eastAsia="Times New Roman" w:hAnsi="Arial" w:cs="Arial"/>
                <w:b/>
                <w:sz w:val="20"/>
                <w:szCs w:val="20"/>
                <w:lang w:val="ro-RO" w:eastAsia="ro-RO"/>
              </w:rPr>
            </w:pPr>
            <w:r w:rsidRPr="00EB3CBC">
              <w:rPr>
                <w:rFonts w:ascii="Arial" w:eastAsia="Times New Roman" w:hAnsi="Arial" w:cs="Arial"/>
                <w:b/>
                <w:sz w:val="20"/>
                <w:szCs w:val="20"/>
                <w:lang w:val="ro-RO" w:eastAsia="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46ED" w:rsidRPr="00EB3CBC" w:rsidRDefault="002146ED" w:rsidP="002146ED">
            <w:pPr>
              <w:spacing w:after="0" w:line="240" w:lineRule="auto"/>
              <w:ind w:right="2"/>
              <w:jc w:val="center"/>
              <w:rPr>
                <w:rFonts w:ascii="Arial" w:eastAsia="Times New Roman" w:hAnsi="Arial" w:cs="Arial"/>
                <w:b/>
                <w:sz w:val="20"/>
                <w:szCs w:val="20"/>
                <w:lang w:val="ro-RO" w:eastAsia="ro-RO"/>
              </w:rPr>
            </w:pPr>
            <w:r w:rsidRPr="00EB3CBC">
              <w:rPr>
                <w:rFonts w:ascii="Arial" w:eastAsia="Times New Roman" w:hAnsi="Arial" w:cs="Arial"/>
                <w:b/>
                <w:sz w:val="20"/>
                <w:szCs w:val="20"/>
                <w:lang w:val="ro-RO" w:eastAsia="ro-RO"/>
              </w:rPr>
              <w:t xml:space="preserve">Sol </w:t>
            </w:r>
          </w:p>
          <w:p w:rsidR="002146ED" w:rsidRPr="00EB3CBC" w:rsidRDefault="002146ED" w:rsidP="002146ED">
            <w:pPr>
              <w:spacing w:after="0" w:line="240" w:lineRule="auto"/>
              <w:ind w:right="2"/>
              <w:jc w:val="center"/>
              <w:rPr>
                <w:rFonts w:ascii="Arial" w:eastAsia="Times New Roman" w:hAnsi="Arial" w:cs="Arial"/>
                <w:b/>
                <w:sz w:val="20"/>
                <w:szCs w:val="20"/>
                <w:lang w:val="ro-RO" w:eastAsia="ro-RO"/>
              </w:rPr>
            </w:pPr>
            <w:r w:rsidRPr="00EB3CBC">
              <w:rPr>
                <w:rFonts w:ascii="Arial" w:eastAsia="Times New Roman" w:hAnsi="Arial" w:cs="Arial"/>
                <w:b/>
                <w:sz w:val="20"/>
                <w:szCs w:val="20"/>
                <w:lang w:val="ro-RO" w:eastAsia="ro-RO"/>
              </w:rPr>
              <w:t>(kg/an)</w:t>
            </w:r>
          </w:p>
        </w:tc>
      </w:tr>
      <w:tr w:rsidR="002146ED" w:rsidRPr="00EB3CBC" w:rsidTr="00A515B2">
        <w:trPr>
          <w:jc w:val="center"/>
        </w:trPr>
        <w:tc>
          <w:tcPr>
            <w:tcW w:w="1727"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rPr>
                <w:rFonts w:ascii="Arial" w:eastAsia="Calibri" w:hAnsi="Arial" w:cs="Arial"/>
                <w:lang w:val="ro-RO"/>
              </w:rPr>
            </w:pPr>
            <w:r w:rsidRPr="00EB3CBC">
              <w:rPr>
                <w:rFonts w:ascii="Arial" w:eastAsia="Calibri" w:hAnsi="Arial" w:cs="Arial"/>
                <w:lang w:val="ro-RO"/>
              </w:rPr>
              <w:t>7664-41-7</w:t>
            </w:r>
          </w:p>
        </w:tc>
        <w:tc>
          <w:tcPr>
            <w:tcW w:w="2233"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rPr>
                <w:rFonts w:ascii="Arial" w:eastAsia="Calibri" w:hAnsi="Arial" w:cs="Arial"/>
                <w:lang w:val="ro-RO"/>
              </w:rPr>
            </w:pPr>
            <w:r w:rsidRPr="00EB3CBC">
              <w:rPr>
                <w:rFonts w:ascii="Arial" w:eastAsia="Calibri" w:hAnsi="Arial" w:cs="Arial"/>
                <w:lang w:val="ro-RO"/>
              </w:rPr>
              <w:t>Amoniac(NH3)</w:t>
            </w:r>
          </w:p>
        </w:tc>
        <w:tc>
          <w:tcPr>
            <w:tcW w:w="1620"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rPr>
                <w:rFonts w:ascii="Arial" w:eastAsia="Calibri" w:hAnsi="Arial" w:cs="Arial"/>
                <w:lang w:val="ro-RO"/>
              </w:rPr>
            </w:pPr>
            <w:r w:rsidRPr="00EB3CBC">
              <w:rPr>
                <w:rFonts w:ascii="Arial" w:eastAsia="Calibri" w:hAnsi="Arial" w:cs="Arial"/>
                <w:lang w:val="ro-RO"/>
              </w:rPr>
              <w:t xml:space="preserve"> 10.000</w:t>
            </w:r>
          </w:p>
        </w:tc>
        <w:tc>
          <w:tcPr>
            <w:tcW w:w="1419"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center"/>
              <w:rPr>
                <w:rFonts w:ascii="Arial" w:eastAsia="Times New Roman" w:hAnsi="Arial" w:cs="Arial"/>
                <w:sz w:val="24"/>
                <w:szCs w:val="24"/>
                <w:lang w:val="ro-RO" w:eastAsia="ro-RO"/>
              </w:rPr>
            </w:pPr>
            <w:r w:rsidRPr="00EB3CBC">
              <w:rPr>
                <w:rFonts w:ascii="Arial" w:eastAsia="Times New Roman" w:hAnsi="Arial" w:cs="Arial"/>
                <w:sz w:val="24"/>
                <w:szCs w:val="24"/>
                <w:lang w:val="ro-RO" w:eastAsia="ro-RO"/>
              </w:rPr>
              <w:t>-</w:t>
            </w:r>
          </w:p>
        </w:tc>
        <w:tc>
          <w:tcPr>
            <w:tcW w:w="1440"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center"/>
              <w:rPr>
                <w:rFonts w:ascii="Arial" w:eastAsia="Times New Roman" w:hAnsi="Arial" w:cs="Arial"/>
                <w:sz w:val="24"/>
                <w:szCs w:val="24"/>
                <w:lang w:val="ro-RO" w:eastAsia="ro-RO"/>
              </w:rPr>
            </w:pPr>
            <w:r w:rsidRPr="00EB3CBC">
              <w:rPr>
                <w:rFonts w:ascii="Arial" w:eastAsia="Times New Roman" w:hAnsi="Arial" w:cs="Arial"/>
                <w:sz w:val="24"/>
                <w:szCs w:val="24"/>
                <w:lang w:val="ro-RO" w:eastAsia="ro-RO"/>
              </w:rPr>
              <w:t>-</w:t>
            </w:r>
          </w:p>
        </w:tc>
      </w:tr>
      <w:tr w:rsidR="002146ED" w:rsidRPr="00EB3CBC" w:rsidTr="00A515B2">
        <w:trPr>
          <w:jc w:val="center"/>
        </w:trPr>
        <w:tc>
          <w:tcPr>
            <w:tcW w:w="1727"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center"/>
              <w:rPr>
                <w:rFonts w:ascii="Arial" w:eastAsia="Times New Roman" w:hAnsi="Arial" w:cs="Arial"/>
                <w:sz w:val="24"/>
                <w:szCs w:val="24"/>
                <w:lang w:val="ro-RO" w:eastAsia="ro-RO"/>
              </w:rPr>
            </w:pPr>
          </w:p>
        </w:tc>
        <w:tc>
          <w:tcPr>
            <w:tcW w:w="2233"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both"/>
              <w:rPr>
                <w:rFonts w:ascii="Arial" w:eastAsia="Times New Roman" w:hAnsi="Arial" w:cs="Arial"/>
                <w:sz w:val="24"/>
                <w:szCs w:val="24"/>
                <w:lang w:val="ro-RO" w:eastAsia="ro-RO"/>
              </w:rPr>
            </w:pPr>
            <w:r w:rsidRPr="00EB3CBC">
              <w:rPr>
                <w:rFonts w:ascii="Arial" w:eastAsia="Times New Roman" w:hAnsi="Arial" w:cs="Arial"/>
                <w:sz w:val="24"/>
                <w:szCs w:val="24"/>
                <w:lang w:val="ro-RO" w:eastAsia="ro-RO"/>
              </w:rPr>
              <w:t>Pulberi in suspensie(PM 10)</w:t>
            </w:r>
          </w:p>
        </w:tc>
        <w:tc>
          <w:tcPr>
            <w:tcW w:w="1620"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center"/>
              <w:rPr>
                <w:rFonts w:ascii="Arial" w:eastAsia="Times New Roman" w:hAnsi="Arial" w:cs="Arial"/>
                <w:sz w:val="24"/>
                <w:szCs w:val="24"/>
                <w:lang w:val="ro-RO" w:eastAsia="ro-RO"/>
              </w:rPr>
            </w:pPr>
            <w:r w:rsidRPr="00EB3CBC">
              <w:rPr>
                <w:rFonts w:ascii="Arial" w:eastAsia="Times New Roman" w:hAnsi="Arial" w:cs="Arial"/>
                <w:sz w:val="24"/>
                <w:szCs w:val="24"/>
                <w:lang w:val="ro-RO" w:eastAsia="ro-RO"/>
              </w:rPr>
              <w:t>50.000</w:t>
            </w:r>
          </w:p>
        </w:tc>
        <w:tc>
          <w:tcPr>
            <w:tcW w:w="1419"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center"/>
              <w:rPr>
                <w:rFonts w:ascii="Arial" w:eastAsia="Times New Roman" w:hAnsi="Arial" w:cs="Arial"/>
                <w:sz w:val="24"/>
                <w:szCs w:val="24"/>
                <w:lang w:val="ro-RO" w:eastAsia="ro-RO"/>
              </w:rPr>
            </w:pPr>
            <w:r w:rsidRPr="00EB3CBC">
              <w:rPr>
                <w:rFonts w:ascii="Arial" w:eastAsia="Times New Roman" w:hAnsi="Arial" w:cs="Arial"/>
                <w:sz w:val="24"/>
                <w:szCs w:val="24"/>
                <w:lang w:val="ro-RO" w:eastAsia="ro-RO"/>
              </w:rPr>
              <w:t>-</w:t>
            </w:r>
          </w:p>
        </w:tc>
        <w:tc>
          <w:tcPr>
            <w:tcW w:w="1440"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center"/>
              <w:rPr>
                <w:rFonts w:ascii="Arial" w:eastAsia="Times New Roman" w:hAnsi="Arial" w:cs="Arial"/>
                <w:sz w:val="24"/>
                <w:szCs w:val="24"/>
                <w:lang w:val="ro-RO" w:eastAsia="ro-RO"/>
              </w:rPr>
            </w:pPr>
            <w:r w:rsidRPr="00EB3CBC">
              <w:rPr>
                <w:rFonts w:ascii="Arial" w:eastAsia="Times New Roman" w:hAnsi="Arial" w:cs="Arial"/>
                <w:sz w:val="24"/>
                <w:szCs w:val="24"/>
                <w:lang w:val="ro-RO" w:eastAsia="ro-RO"/>
              </w:rPr>
              <w:t>-</w:t>
            </w:r>
          </w:p>
        </w:tc>
      </w:tr>
      <w:tr w:rsidR="002146ED" w:rsidRPr="00EB3CBC" w:rsidTr="00A515B2">
        <w:trPr>
          <w:jc w:val="center"/>
        </w:trPr>
        <w:tc>
          <w:tcPr>
            <w:tcW w:w="1727"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center"/>
              <w:rPr>
                <w:rFonts w:ascii="Arial" w:eastAsia="Times New Roman" w:hAnsi="Arial" w:cs="Arial"/>
                <w:sz w:val="24"/>
                <w:szCs w:val="24"/>
                <w:lang w:val="ro-RO" w:eastAsia="ro-RO"/>
              </w:rPr>
            </w:pPr>
          </w:p>
        </w:tc>
        <w:tc>
          <w:tcPr>
            <w:tcW w:w="2233"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center"/>
              <w:rPr>
                <w:rFonts w:ascii="Arial" w:eastAsia="Times New Roman" w:hAnsi="Arial" w:cs="Arial"/>
                <w:sz w:val="24"/>
                <w:szCs w:val="24"/>
                <w:vertAlign w:val="subscript"/>
                <w:lang w:val="ro-RO" w:eastAsia="ro-RO"/>
              </w:rPr>
            </w:pPr>
            <w:r w:rsidRPr="00EB3CBC">
              <w:rPr>
                <w:rFonts w:ascii="Arial" w:eastAsia="Times New Roman" w:hAnsi="Arial" w:cs="Arial"/>
                <w:sz w:val="24"/>
                <w:szCs w:val="24"/>
                <w:lang w:val="ro-RO" w:eastAsia="ro-RO"/>
              </w:rPr>
              <w:t>Azot total</w:t>
            </w:r>
          </w:p>
        </w:tc>
        <w:tc>
          <w:tcPr>
            <w:tcW w:w="1620"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center"/>
              <w:rPr>
                <w:rFonts w:ascii="Arial" w:eastAsia="Times New Roman" w:hAnsi="Arial" w:cs="Arial"/>
                <w:sz w:val="24"/>
                <w:szCs w:val="24"/>
                <w:lang w:val="ro-RO" w:eastAsia="ro-RO"/>
              </w:rPr>
            </w:pPr>
            <w:r w:rsidRPr="00EB3CBC">
              <w:rPr>
                <w:rFonts w:ascii="Arial" w:eastAsia="Times New Roman" w:hAnsi="Arial" w:cs="Arial"/>
                <w:sz w:val="24"/>
                <w:szCs w:val="24"/>
                <w:lang w:val="ro-RO" w:eastAsia="ro-RO"/>
              </w:rPr>
              <w:t>-</w:t>
            </w:r>
          </w:p>
        </w:tc>
        <w:tc>
          <w:tcPr>
            <w:tcW w:w="1419"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center"/>
              <w:rPr>
                <w:rFonts w:ascii="Arial" w:eastAsia="Times New Roman" w:hAnsi="Arial" w:cs="Arial"/>
                <w:sz w:val="24"/>
                <w:szCs w:val="24"/>
                <w:lang w:val="ro-RO" w:eastAsia="ro-RO"/>
              </w:rPr>
            </w:pPr>
            <w:r w:rsidRPr="00EB3CBC">
              <w:rPr>
                <w:rFonts w:ascii="Arial" w:eastAsia="Times New Roman" w:hAnsi="Arial" w:cs="Arial"/>
                <w:sz w:val="24"/>
                <w:szCs w:val="24"/>
                <w:lang w:val="ro-RO" w:eastAsia="ro-RO"/>
              </w:rPr>
              <w:t>50.000</w:t>
            </w:r>
          </w:p>
        </w:tc>
        <w:tc>
          <w:tcPr>
            <w:tcW w:w="1440"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center"/>
              <w:rPr>
                <w:rFonts w:ascii="Arial" w:eastAsia="Times New Roman" w:hAnsi="Arial" w:cs="Arial"/>
                <w:sz w:val="24"/>
                <w:szCs w:val="24"/>
                <w:lang w:val="ro-RO" w:eastAsia="ro-RO"/>
              </w:rPr>
            </w:pPr>
            <w:r w:rsidRPr="00EB3CBC">
              <w:rPr>
                <w:rFonts w:ascii="Arial" w:eastAsia="Times New Roman" w:hAnsi="Arial" w:cs="Arial"/>
                <w:sz w:val="24"/>
                <w:szCs w:val="24"/>
                <w:lang w:val="ro-RO" w:eastAsia="ro-RO"/>
              </w:rPr>
              <w:t>50.000</w:t>
            </w:r>
          </w:p>
        </w:tc>
      </w:tr>
      <w:tr w:rsidR="002146ED" w:rsidRPr="00EB3CBC" w:rsidTr="00A515B2">
        <w:trPr>
          <w:jc w:val="center"/>
        </w:trPr>
        <w:tc>
          <w:tcPr>
            <w:tcW w:w="1727"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center"/>
              <w:rPr>
                <w:rFonts w:ascii="Arial" w:eastAsia="Times New Roman" w:hAnsi="Arial" w:cs="Arial"/>
                <w:sz w:val="24"/>
                <w:szCs w:val="24"/>
                <w:lang w:val="ro-RO" w:eastAsia="ro-RO"/>
              </w:rPr>
            </w:pPr>
          </w:p>
        </w:tc>
        <w:tc>
          <w:tcPr>
            <w:tcW w:w="2233"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center"/>
              <w:rPr>
                <w:rFonts w:ascii="Arial" w:eastAsia="Times New Roman" w:hAnsi="Arial" w:cs="Arial"/>
                <w:sz w:val="24"/>
                <w:szCs w:val="24"/>
                <w:lang w:val="ro-RO" w:eastAsia="ro-RO"/>
              </w:rPr>
            </w:pPr>
            <w:r w:rsidRPr="00EB3CBC">
              <w:rPr>
                <w:rFonts w:ascii="Arial" w:eastAsia="Times New Roman" w:hAnsi="Arial" w:cs="Arial"/>
                <w:sz w:val="24"/>
                <w:szCs w:val="24"/>
                <w:lang w:val="ro-RO" w:eastAsia="ro-RO"/>
              </w:rPr>
              <w:t>Fosfor total</w:t>
            </w:r>
          </w:p>
        </w:tc>
        <w:tc>
          <w:tcPr>
            <w:tcW w:w="1620"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center"/>
              <w:rPr>
                <w:rFonts w:ascii="Arial" w:eastAsia="Times New Roman" w:hAnsi="Arial" w:cs="Arial"/>
                <w:sz w:val="24"/>
                <w:szCs w:val="24"/>
                <w:lang w:val="ro-RO" w:eastAsia="ro-RO"/>
              </w:rPr>
            </w:pPr>
            <w:r w:rsidRPr="00EB3CBC">
              <w:rPr>
                <w:rFonts w:ascii="Arial" w:eastAsia="Times New Roman" w:hAnsi="Arial" w:cs="Arial"/>
                <w:sz w:val="24"/>
                <w:szCs w:val="24"/>
                <w:lang w:val="ro-RO" w:eastAsia="ro-RO"/>
              </w:rPr>
              <w:t>-</w:t>
            </w:r>
          </w:p>
        </w:tc>
        <w:tc>
          <w:tcPr>
            <w:tcW w:w="1419"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center"/>
              <w:rPr>
                <w:rFonts w:ascii="Arial" w:eastAsia="Times New Roman" w:hAnsi="Arial" w:cs="Arial"/>
                <w:sz w:val="24"/>
                <w:szCs w:val="24"/>
                <w:lang w:val="ro-RO" w:eastAsia="ro-RO"/>
              </w:rPr>
            </w:pPr>
            <w:r w:rsidRPr="00EB3CBC">
              <w:rPr>
                <w:rFonts w:ascii="Arial" w:eastAsia="Times New Roman" w:hAnsi="Arial" w:cs="Arial"/>
                <w:sz w:val="24"/>
                <w:szCs w:val="24"/>
                <w:lang w:val="ro-RO" w:eastAsia="ro-RO"/>
              </w:rPr>
              <w:t>5.000</w:t>
            </w:r>
          </w:p>
        </w:tc>
        <w:tc>
          <w:tcPr>
            <w:tcW w:w="1440" w:type="dxa"/>
            <w:tcBorders>
              <w:top w:val="single" w:sz="4" w:space="0" w:color="auto"/>
              <w:left w:val="single" w:sz="4" w:space="0" w:color="auto"/>
              <w:bottom w:val="single" w:sz="4" w:space="0" w:color="auto"/>
              <w:right w:val="single" w:sz="4" w:space="0" w:color="auto"/>
            </w:tcBorders>
          </w:tcPr>
          <w:p w:rsidR="002146ED" w:rsidRPr="00EB3CBC" w:rsidRDefault="002146ED" w:rsidP="002146ED">
            <w:pPr>
              <w:spacing w:after="0" w:line="240" w:lineRule="auto"/>
              <w:ind w:right="2"/>
              <w:jc w:val="center"/>
              <w:rPr>
                <w:rFonts w:ascii="Arial" w:eastAsia="Times New Roman" w:hAnsi="Arial" w:cs="Arial"/>
                <w:sz w:val="24"/>
                <w:szCs w:val="24"/>
                <w:lang w:val="ro-RO" w:eastAsia="ro-RO"/>
              </w:rPr>
            </w:pPr>
            <w:r w:rsidRPr="00EB3CBC">
              <w:rPr>
                <w:rFonts w:ascii="Arial" w:eastAsia="Times New Roman" w:hAnsi="Arial" w:cs="Arial"/>
                <w:sz w:val="24"/>
                <w:szCs w:val="24"/>
                <w:lang w:val="ro-RO" w:eastAsia="ro-RO"/>
              </w:rPr>
              <w:t>5.000</w:t>
            </w:r>
          </w:p>
        </w:tc>
      </w:tr>
    </w:tbl>
    <w:p w:rsidR="002146ED" w:rsidRPr="00EB3CBC" w:rsidRDefault="002146ED" w:rsidP="002146ED">
      <w:pPr>
        <w:spacing w:after="0"/>
        <w:jc w:val="both"/>
        <w:rPr>
          <w:rFonts w:ascii="Times New Roman" w:eastAsia="Calibri" w:hAnsi="Times New Roman" w:cs="Times New Roman"/>
          <w:sz w:val="24"/>
          <w:szCs w:val="24"/>
          <w:lang w:val="ro-RO"/>
        </w:rPr>
      </w:pP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Times New Roman" w:hAnsi="Arial" w:cs="Arial"/>
          <w:b/>
          <w:sz w:val="24"/>
          <w:szCs w:val="24"/>
          <w:lang w:val="ro-RO"/>
        </w:rPr>
        <w:t>14.3.7.</w:t>
      </w:r>
      <w:r w:rsidRPr="00EB3CBC">
        <w:rPr>
          <w:rFonts w:ascii="Arial" w:eastAsia="Times New Roman" w:hAnsi="Arial" w:cs="Arial"/>
          <w:sz w:val="24"/>
          <w:szCs w:val="24"/>
          <w:lang w:val="ro-RO"/>
        </w:rPr>
        <w:t xml:space="preserve"> Datele de emisie mǎsurate, estimate sau calculate, transferurile de deşeuri în afara amplasamentului, se raportează  de către operatorul respectând formatul din anexa A III a Regulamentului (CE) nr. 166/2006 al Parlamentului European şi al Consiliului din 18.01.2006 privind înfiinţarea Registrului European al Poluanţilor Emişi şi Transferaţi,  împreună cu celelalte informaţii  solicitate prin aceasta.  </w:t>
      </w:r>
    </w:p>
    <w:p w:rsidR="002146ED" w:rsidRPr="00EB3CBC" w:rsidRDefault="002146ED" w:rsidP="002146ED">
      <w:pPr>
        <w:tabs>
          <w:tab w:val="left" w:pos="360"/>
          <w:tab w:val="left" w:pos="720"/>
          <w:tab w:val="left" w:pos="1800"/>
        </w:tabs>
        <w:spacing w:after="0" w:line="240" w:lineRule="auto"/>
        <w:ind w:right="6"/>
        <w:jc w:val="both"/>
        <w:rPr>
          <w:rFonts w:ascii="Arial" w:eastAsia="Calibri" w:hAnsi="Arial" w:cs="Arial"/>
          <w:b/>
          <w:sz w:val="24"/>
          <w:szCs w:val="24"/>
          <w:lang w:val="ro-RO"/>
        </w:rPr>
      </w:pPr>
    </w:p>
    <w:p w:rsidR="002146ED" w:rsidRPr="00EB3CBC" w:rsidRDefault="002146ED" w:rsidP="002146ED">
      <w:pPr>
        <w:tabs>
          <w:tab w:val="left" w:pos="360"/>
          <w:tab w:val="left" w:pos="720"/>
          <w:tab w:val="left" w:pos="1800"/>
        </w:tabs>
        <w:spacing w:after="0" w:line="240" w:lineRule="auto"/>
        <w:ind w:right="6"/>
        <w:jc w:val="both"/>
        <w:rPr>
          <w:rFonts w:ascii="Arial" w:eastAsia="Calibri" w:hAnsi="Arial" w:cs="Arial"/>
          <w:b/>
          <w:sz w:val="24"/>
          <w:szCs w:val="24"/>
          <w:lang w:val="ro-RO"/>
        </w:rPr>
      </w:pPr>
      <w:r w:rsidRPr="00EB3CBC">
        <w:rPr>
          <w:rFonts w:ascii="Arial" w:eastAsia="Calibri" w:hAnsi="Arial" w:cs="Arial"/>
          <w:b/>
          <w:sz w:val="24"/>
          <w:szCs w:val="24"/>
          <w:lang w:val="ro-RO"/>
        </w:rPr>
        <w:t>14.4. Raportul  anual de mediu</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14.4.1.</w:t>
      </w:r>
      <w:r w:rsidRPr="00EB3CBC">
        <w:rPr>
          <w:rFonts w:ascii="Arial" w:eastAsia="Calibri" w:hAnsi="Arial" w:cs="Arial"/>
          <w:sz w:val="24"/>
          <w:szCs w:val="24"/>
          <w:lang w:val="ro-RO"/>
        </w:rPr>
        <w:t xml:space="preserve"> Raportului de mediu (RAM) va cuprinde date privind:</w:t>
      </w:r>
    </w:p>
    <w:p w:rsidR="002146ED" w:rsidRPr="00EB3CBC" w:rsidRDefault="002146ED" w:rsidP="002146ED">
      <w:pPr>
        <w:spacing w:after="0" w:line="240" w:lineRule="auto"/>
        <w:ind w:firstLine="426"/>
        <w:jc w:val="both"/>
        <w:rPr>
          <w:rFonts w:ascii="Arial" w:eastAsia="Calibri" w:hAnsi="Arial" w:cs="Arial"/>
          <w:sz w:val="24"/>
          <w:szCs w:val="24"/>
          <w:lang w:val="ro-RO"/>
        </w:rPr>
      </w:pPr>
      <w:r w:rsidRPr="00EB3CBC">
        <w:rPr>
          <w:rFonts w:ascii="Arial" w:eastAsia="Calibri" w:hAnsi="Arial" w:cs="Arial"/>
          <w:sz w:val="24"/>
          <w:szCs w:val="24"/>
          <w:lang w:val="ro-RO"/>
        </w:rPr>
        <w:t>- activitatea de producţie în anul încheiat: producţia obţinută, modul de utilizare a materiilor prime, a materiilor auxiliare şi a utilităţilor (consumuri specifice, eficienţa energetică);</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 xml:space="preserve">      - sistemul de management de mediu şi modul de implementare a politicii de prevenire a accidentelor generate de substanţele periculoase;</w:t>
      </w:r>
    </w:p>
    <w:p w:rsidR="002146ED" w:rsidRPr="00EB3CBC" w:rsidRDefault="002146ED" w:rsidP="002146ED">
      <w:pPr>
        <w:spacing w:after="0" w:line="240" w:lineRule="auto"/>
        <w:ind w:firstLine="426"/>
        <w:jc w:val="both"/>
        <w:rPr>
          <w:rFonts w:ascii="Arial" w:eastAsia="Calibri" w:hAnsi="Arial" w:cs="Arial"/>
          <w:sz w:val="24"/>
          <w:szCs w:val="24"/>
          <w:lang w:val="ro-RO"/>
        </w:rPr>
      </w:pPr>
      <w:r w:rsidRPr="00EB3CBC">
        <w:rPr>
          <w:rFonts w:ascii="Arial" w:eastAsia="Calibri" w:hAnsi="Arial" w:cs="Arial"/>
          <w:sz w:val="24"/>
          <w:szCs w:val="24"/>
          <w:lang w:val="ro-RO"/>
        </w:rPr>
        <w:t>- impactul activităţii asupra mediului: poluarea aerului, apei, solului, subsolului, pânzei freatice, nivelul zgomotului (date de monitorizare sau estimate);</w:t>
      </w:r>
    </w:p>
    <w:p w:rsidR="002146ED" w:rsidRPr="00EB3CBC" w:rsidRDefault="002146ED" w:rsidP="002146ED">
      <w:pPr>
        <w:spacing w:after="0" w:line="240" w:lineRule="auto"/>
        <w:ind w:firstLine="426"/>
        <w:jc w:val="both"/>
        <w:rPr>
          <w:rFonts w:ascii="Arial" w:eastAsia="Calibri" w:hAnsi="Arial" w:cs="Arial"/>
          <w:sz w:val="24"/>
          <w:szCs w:val="24"/>
          <w:lang w:val="ro-RO"/>
        </w:rPr>
      </w:pPr>
      <w:r w:rsidRPr="00EB3CBC">
        <w:rPr>
          <w:rFonts w:ascii="Arial" w:eastAsia="Calibri" w:hAnsi="Arial" w:cs="Arial"/>
          <w:sz w:val="24"/>
          <w:szCs w:val="24"/>
          <w:lang w:val="ro-RO"/>
        </w:rPr>
        <w:t>- date de monitorizare a emisiilor pe factori de mediu;</w:t>
      </w:r>
    </w:p>
    <w:p w:rsidR="002146ED" w:rsidRPr="00EB3CBC" w:rsidRDefault="002146ED" w:rsidP="002146ED">
      <w:pPr>
        <w:spacing w:after="0" w:line="240" w:lineRule="auto"/>
        <w:ind w:firstLine="426"/>
        <w:jc w:val="both"/>
        <w:rPr>
          <w:rFonts w:ascii="Arial" w:eastAsia="Calibri" w:hAnsi="Arial" w:cs="Arial"/>
          <w:sz w:val="24"/>
          <w:szCs w:val="24"/>
          <w:lang w:val="ro-RO"/>
        </w:rPr>
      </w:pPr>
      <w:r w:rsidRPr="00EB3CBC">
        <w:rPr>
          <w:rFonts w:ascii="Arial" w:eastAsia="Calibri" w:hAnsi="Arial" w:cs="Arial"/>
          <w:sz w:val="24"/>
          <w:szCs w:val="24"/>
          <w:lang w:val="ro-RO"/>
        </w:rPr>
        <w:t>- raportarea PRTR;</w:t>
      </w:r>
    </w:p>
    <w:p w:rsidR="002146ED" w:rsidRPr="00EB3CBC" w:rsidRDefault="002146ED" w:rsidP="002146ED">
      <w:pPr>
        <w:spacing w:after="0" w:line="240" w:lineRule="auto"/>
        <w:ind w:firstLine="426"/>
        <w:jc w:val="both"/>
        <w:rPr>
          <w:rFonts w:ascii="Arial" w:eastAsia="Calibri" w:hAnsi="Arial" w:cs="Arial"/>
          <w:sz w:val="24"/>
          <w:szCs w:val="24"/>
          <w:lang w:val="ro-RO"/>
        </w:rPr>
      </w:pPr>
      <w:r w:rsidRPr="00EB3CBC">
        <w:rPr>
          <w:rFonts w:ascii="Arial" w:eastAsia="Calibri" w:hAnsi="Arial" w:cs="Arial"/>
          <w:sz w:val="24"/>
          <w:szCs w:val="24"/>
          <w:lang w:val="ro-RO"/>
        </w:rPr>
        <w:t>- plan operativ de prevenire şi management al situaţiilor de urgenţă;</w:t>
      </w:r>
    </w:p>
    <w:p w:rsidR="002146ED" w:rsidRPr="00EB3CBC" w:rsidRDefault="002146ED" w:rsidP="002146ED">
      <w:pPr>
        <w:spacing w:after="0" w:line="240" w:lineRule="auto"/>
        <w:ind w:left="720" w:hanging="294"/>
        <w:jc w:val="both"/>
        <w:rPr>
          <w:rFonts w:ascii="Arial" w:eastAsia="Calibri" w:hAnsi="Arial" w:cs="Arial"/>
          <w:sz w:val="24"/>
          <w:szCs w:val="24"/>
          <w:lang w:val="ro-RO"/>
        </w:rPr>
      </w:pPr>
      <w:r w:rsidRPr="00EB3CBC">
        <w:rPr>
          <w:rFonts w:ascii="Arial" w:eastAsia="Calibri" w:hAnsi="Arial" w:cs="Arial"/>
          <w:sz w:val="24"/>
          <w:szCs w:val="24"/>
          <w:lang w:val="ro-RO"/>
        </w:rPr>
        <w:t xml:space="preserve">- sesizări şi reclamaţii din partea publicului şi modul de rezolvare a acestora. </w:t>
      </w:r>
    </w:p>
    <w:p w:rsidR="002146ED" w:rsidRPr="00EB3CBC" w:rsidRDefault="002146ED" w:rsidP="002146ED">
      <w:pPr>
        <w:tabs>
          <w:tab w:val="left" w:pos="180"/>
          <w:tab w:val="left" w:pos="360"/>
        </w:tabs>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 xml:space="preserve">       - gestiunea deşeurilor şi ambalajelor;</w:t>
      </w:r>
    </w:p>
    <w:p w:rsidR="002146ED" w:rsidRPr="00EB3CBC" w:rsidRDefault="002146ED" w:rsidP="002146ED">
      <w:pPr>
        <w:tabs>
          <w:tab w:val="left" w:pos="180"/>
          <w:tab w:val="left" w:pos="360"/>
        </w:tabs>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ab/>
        <w:t xml:space="preserve">    - intrările de substanţe şi preparate chimice periculoase.</w:t>
      </w:r>
    </w:p>
    <w:p w:rsidR="002146ED" w:rsidRPr="00EB3CBC" w:rsidRDefault="002146ED" w:rsidP="002146ED">
      <w:pPr>
        <w:tabs>
          <w:tab w:val="left" w:pos="180"/>
          <w:tab w:val="left" w:pos="360"/>
        </w:tabs>
        <w:spacing w:after="0" w:line="240" w:lineRule="auto"/>
        <w:jc w:val="both"/>
        <w:rPr>
          <w:rFonts w:ascii="Arial" w:eastAsia="Times New Roman" w:hAnsi="Arial" w:cs="Arial"/>
          <w:sz w:val="24"/>
          <w:szCs w:val="24"/>
          <w:lang w:val="ro-RO"/>
        </w:rPr>
      </w:pPr>
      <w:r w:rsidRPr="00EB3CBC">
        <w:rPr>
          <w:rFonts w:ascii="Arial" w:eastAsia="Times New Roman" w:hAnsi="Arial" w:cs="Arial"/>
          <w:b/>
          <w:sz w:val="24"/>
          <w:szCs w:val="24"/>
          <w:lang w:val="ro-RO"/>
        </w:rPr>
        <w:t>14.4.2.</w:t>
      </w:r>
      <w:r w:rsidRPr="00EB3CBC">
        <w:rPr>
          <w:rFonts w:ascii="Arial" w:eastAsia="Times New Roman" w:hAnsi="Arial" w:cs="Arial"/>
          <w:sz w:val="24"/>
          <w:szCs w:val="24"/>
          <w:lang w:val="ro-RO"/>
        </w:rPr>
        <w:t>Raportului  de mediu  va fi transmis la APM Ialomita.</w:t>
      </w:r>
    </w:p>
    <w:p w:rsidR="002146ED" w:rsidRPr="00EB3CBC" w:rsidRDefault="002146ED" w:rsidP="002146ED">
      <w:pPr>
        <w:tabs>
          <w:tab w:val="left" w:pos="180"/>
          <w:tab w:val="left" w:pos="360"/>
        </w:tabs>
        <w:spacing w:after="0" w:line="240" w:lineRule="auto"/>
        <w:jc w:val="both"/>
        <w:rPr>
          <w:rFonts w:ascii="Arial" w:eastAsia="Times New Roman" w:hAnsi="Arial" w:cs="Arial"/>
          <w:b/>
          <w:sz w:val="24"/>
          <w:szCs w:val="24"/>
          <w:lang w:val="ro-RO"/>
        </w:rPr>
      </w:pPr>
    </w:p>
    <w:p w:rsidR="002146ED" w:rsidRPr="00EB3CBC" w:rsidRDefault="002146ED" w:rsidP="002146ED">
      <w:pPr>
        <w:tabs>
          <w:tab w:val="left" w:pos="180"/>
          <w:tab w:val="left" w:pos="360"/>
        </w:tabs>
        <w:spacing w:after="0" w:line="240" w:lineRule="auto"/>
        <w:jc w:val="both"/>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14.5. Alte raportări   </w:t>
      </w:r>
    </w:p>
    <w:p w:rsidR="002146ED" w:rsidRPr="00EB3CBC" w:rsidRDefault="002146ED" w:rsidP="002146ED">
      <w:pPr>
        <w:tabs>
          <w:tab w:val="left" w:pos="180"/>
          <w:tab w:val="left" w:pos="360"/>
        </w:tabs>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Operatorul va transmite la APM Ialomita, conform solicitării autorităţii de mediu şi în cadrul RAM:</w:t>
      </w:r>
    </w:p>
    <w:p w:rsidR="002146ED" w:rsidRPr="00EB3CBC" w:rsidRDefault="002146ED" w:rsidP="002146ED">
      <w:pPr>
        <w:tabs>
          <w:tab w:val="left" w:pos="180"/>
          <w:tab w:val="left" w:pos="360"/>
        </w:tabs>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 xml:space="preserve">-chestionarele completate cu datele necesare pentru calculul emisiilor, conform OM 3299/2012  pentru aprobarea metodologiei de realizare şi raportare a inventarelor privind emisiile de poluanţi în atmosferă; </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lastRenderedPageBreak/>
        <w:t>-gestiunea deşeurilor şi ambalajelor;</w:t>
      </w:r>
    </w:p>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Times New Roman" w:hAnsi="Arial" w:cs="Arial"/>
          <w:sz w:val="24"/>
          <w:szCs w:val="24"/>
          <w:lang w:val="ro-RO"/>
        </w:rPr>
        <w:t>-Se vor prezenta la APM Ialomita buletinele de analiza, in termen de 15 zile de la obtinerea lor.</w:t>
      </w: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Calibri" w:hAnsi="Arial" w:cs="Arial"/>
          <w:b/>
          <w:sz w:val="24"/>
          <w:szCs w:val="24"/>
          <w:lang w:val="ro-RO"/>
        </w:rPr>
        <w:t>-</w:t>
      </w:r>
      <w:r w:rsidRPr="00EB3CBC">
        <w:rPr>
          <w:rFonts w:ascii="Arial" w:eastAsia="Times New Roman" w:hAnsi="Arial" w:cs="Arial"/>
          <w:sz w:val="24"/>
          <w:szCs w:val="24"/>
          <w:lang w:val="ro-RO"/>
        </w:rPr>
        <w:t>Se va prezenta la APM Ialomita anual, calculul privind cantitatea de azot si fosfor total excretat rezultat din dejectiile animaliere.</w:t>
      </w:r>
    </w:p>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Times New Roman" w:hAnsi="Arial" w:cs="Arial"/>
          <w:sz w:val="24"/>
          <w:szCs w:val="24"/>
          <w:lang w:val="ro-RO"/>
        </w:rPr>
        <w:t>-se va transmite la SR APM Ialomita Notificare conform L59/2016 art.7(6)</w:t>
      </w:r>
    </w:p>
    <w:p w:rsidR="002146ED" w:rsidRDefault="002146ED" w:rsidP="002146ED">
      <w:pPr>
        <w:spacing w:after="0"/>
        <w:jc w:val="both"/>
        <w:rPr>
          <w:rFonts w:ascii="Arial" w:eastAsia="Calibri" w:hAnsi="Arial" w:cs="Arial"/>
          <w:b/>
          <w:sz w:val="24"/>
          <w:szCs w:val="24"/>
          <w:lang w:val="ro-RO"/>
        </w:rPr>
      </w:pPr>
    </w:p>
    <w:p w:rsidR="002146ED" w:rsidRPr="00EB3CBC" w:rsidRDefault="002146ED" w:rsidP="002146ED">
      <w:pPr>
        <w:spacing w:after="0"/>
        <w:jc w:val="both"/>
        <w:rPr>
          <w:rFonts w:ascii="Arial" w:eastAsia="Calibri" w:hAnsi="Arial" w:cs="Arial"/>
          <w:b/>
          <w:sz w:val="24"/>
          <w:szCs w:val="24"/>
          <w:lang w:val="ro-RO"/>
        </w:rPr>
      </w:pPr>
      <w:r w:rsidRPr="00EB3CBC">
        <w:rPr>
          <w:rFonts w:ascii="Arial" w:eastAsia="Calibri" w:hAnsi="Arial" w:cs="Arial"/>
          <w:b/>
          <w:sz w:val="24"/>
          <w:szCs w:val="24"/>
          <w:lang w:val="ro-RO"/>
        </w:rPr>
        <w:t>14.6. Mod de raportare</w:t>
      </w:r>
    </w:p>
    <w:tbl>
      <w:tblPr>
        <w:tblW w:w="98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2"/>
        <w:gridCol w:w="3561"/>
        <w:gridCol w:w="1424"/>
        <w:gridCol w:w="2137"/>
        <w:gridCol w:w="1994"/>
      </w:tblGrid>
      <w:tr w:rsidR="002146ED" w:rsidRPr="00EB3CBC" w:rsidTr="00BD2F71">
        <w:tc>
          <w:tcPr>
            <w:tcW w:w="712"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szCs w:val="24"/>
                <w:lang w:val="ro-RO"/>
              </w:rPr>
            </w:pPr>
            <w:r w:rsidRPr="00EB3CBC">
              <w:rPr>
                <w:rFonts w:ascii="Arial" w:eastAsia="Calibri" w:hAnsi="Arial" w:cs="Arial"/>
                <w:b/>
                <w:sz w:val="20"/>
                <w:szCs w:val="24"/>
                <w:lang w:val="ro-RO"/>
              </w:rPr>
              <w:t>Nr. Crt.</w:t>
            </w:r>
          </w:p>
        </w:tc>
        <w:tc>
          <w:tcPr>
            <w:tcW w:w="3561"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szCs w:val="24"/>
                <w:lang w:val="ro-RO"/>
              </w:rPr>
            </w:pPr>
            <w:r w:rsidRPr="00EB3CBC">
              <w:rPr>
                <w:rFonts w:ascii="Arial" w:eastAsia="Calibri" w:hAnsi="Arial" w:cs="Arial"/>
                <w:b/>
                <w:sz w:val="20"/>
                <w:szCs w:val="24"/>
                <w:lang w:val="ro-RO"/>
              </w:rPr>
              <w:t>Denumire raport</w:t>
            </w:r>
          </w:p>
        </w:tc>
        <w:tc>
          <w:tcPr>
            <w:tcW w:w="1424"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szCs w:val="24"/>
                <w:lang w:val="ro-RO"/>
              </w:rPr>
            </w:pPr>
            <w:r w:rsidRPr="00EB3CBC">
              <w:rPr>
                <w:rFonts w:ascii="Arial" w:eastAsia="Calibri" w:hAnsi="Arial" w:cs="Arial"/>
                <w:b/>
                <w:sz w:val="20"/>
                <w:szCs w:val="24"/>
                <w:lang w:val="ro-RO"/>
              </w:rPr>
              <w:t>Frecvență de raportare</w:t>
            </w:r>
          </w:p>
        </w:tc>
        <w:tc>
          <w:tcPr>
            <w:tcW w:w="2137"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szCs w:val="24"/>
                <w:lang w:val="ro-RO"/>
              </w:rPr>
            </w:pPr>
            <w:r w:rsidRPr="00EB3CBC">
              <w:rPr>
                <w:rFonts w:ascii="Arial" w:eastAsia="Calibri" w:hAnsi="Arial" w:cs="Arial"/>
                <w:b/>
                <w:sz w:val="20"/>
                <w:szCs w:val="24"/>
                <w:lang w:val="ro-RO"/>
              </w:rPr>
              <w:t>Perioada depunerii raportului</w:t>
            </w:r>
          </w:p>
        </w:tc>
        <w:tc>
          <w:tcPr>
            <w:tcW w:w="1994" w:type="dxa"/>
            <w:shd w:val="clear" w:color="auto" w:fill="C0C0C0"/>
            <w:vAlign w:val="center"/>
          </w:tcPr>
          <w:p w:rsidR="002146ED" w:rsidRPr="00EB3CBC" w:rsidRDefault="002146ED" w:rsidP="002146ED">
            <w:pPr>
              <w:spacing w:before="40" w:after="0" w:line="240" w:lineRule="auto"/>
              <w:jc w:val="center"/>
              <w:rPr>
                <w:rFonts w:ascii="Arial" w:eastAsia="Calibri" w:hAnsi="Arial" w:cs="Arial"/>
                <w:b/>
                <w:sz w:val="20"/>
                <w:szCs w:val="24"/>
                <w:lang w:val="ro-RO"/>
              </w:rPr>
            </w:pPr>
            <w:r w:rsidRPr="00EB3CBC">
              <w:rPr>
                <w:rFonts w:ascii="Arial" w:eastAsia="Calibri" w:hAnsi="Arial" w:cs="Arial"/>
                <w:b/>
                <w:sz w:val="20"/>
                <w:szCs w:val="24"/>
                <w:lang w:val="ro-RO"/>
              </w:rPr>
              <w:t>Acces aplicații SIM</w:t>
            </w:r>
          </w:p>
        </w:tc>
      </w:tr>
      <w:tr w:rsidR="002146ED" w:rsidRPr="00EB3CBC" w:rsidTr="00BD2F71">
        <w:tc>
          <w:tcPr>
            <w:tcW w:w="712"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1</w:t>
            </w:r>
          </w:p>
        </w:tc>
        <w:tc>
          <w:tcPr>
            <w:tcW w:w="3561"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Raportul anual pentru Registrul European al Poluantilor Emisi si Transferati conform HG nr. 140/2008 - Registrul EPRTR</w:t>
            </w:r>
          </w:p>
        </w:tc>
        <w:tc>
          <w:tcPr>
            <w:tcW w:w="1424"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anual</w:t>
            </w:r>
          </w:p>
        </w:tc>
        <w:tc>
          <w:tcPr>
            <w:tcW w:w="2137"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Perioada 1aprilie - 30 mai pentru anul de raportare n-1</w:t>
            </w:r>
          </w:p>
        </w:tc>
        <w:tc>
          <w:tcPr>
            <w:tcW w:w="1994"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Registrul Integrat: EPRTR</w:t>
            </w:r>
          </w:p>
        </w:tc>
      </w:tr>
      <w:tr w:rsidR="002146ED" w:rsidRPr="00EB3CBC" w:rsidTr="00BD2F71">
        <w:tc>
          <w:tcPr>
            <w:tcW w:w="712"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2</w:t>
            </w:r>
          </w:p>
        </w:tc>
        <w:tc>
          <w:tcPr>
            <w:tcW w:w="3561"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Statistica deseurilor: Chestionar 4: PRODDES – completat de producatorii de deseuri.</w:t>
            </w:r>
          </w:p>
        </w:tc>
        <w:tc>
          <w:tcPr>
            <w:tcW w:w="1424"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anual</w:t>
            </w:r>
          </w:p>
        </w:tc>
        <w:tc>
          <w:tcPr>
            <w:tcW w:w="2137"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1 februarie - 15 iunie</w:t>
            </w:r>
          </w:p>
        </w:tc>
        <w:tc>
          <w:tcPr>
            <w:tcW w:w="1994"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Chestionar 4: PRODDES – completat de producatorii de deseuri.</w:t>
            </w:r>
          </w:p>
        </w:tc>
      </w:tr>
      <w:tr w:rsidR="002146ED" w:rsidRPr="00EB3CBC" w:rsidTr="00BD2F71">
        <w:tc>
          <w:tcPr>
            <w:tcW w:w="712"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3</w:t>
            </w:r>
          </w:p>
        </w:tc>
        <w:tc>
          <w:tcPr>
            <w:tcW w:w="3561"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Raport privind conformarea instalatiei cu prevederile autorizatiei integrate de mediu -Registrul IPPC</w:t>
            </w:r>
          </w:p>
        </w:tc>
        <w:tc>
          <w:tcPr>
            <w:tcW w:w="1424"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anual</w:t>
            </w:r>
          </w:p>
        </w:tc>
        <w:tc>
          <w:tcPr>
            <w:tcW w:w="2137"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Perioada 1aprilie - 30 mai pentru anul de raportare n-1</w:t>
            </w:r>
          </w:p>
        </w:tc>
        <w:tc>
          <w:tcPr>
            <w:tcW w:w="1994"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Registrul Integrat: IPPC</w:t>
            </w:r>
          </w:p>
        </w:tc>
      </w:tr>
      <w:tr w:rsidR="002146ED" w:rsidRPr="00EB3CBC" w:rsidTr="00BD2F71">
        <w:tc>
          <w:tcPr>
            <w:tcW w:w="712" w:type="dxa"/>
            <w:shd w:val="clear" w:color="auto" w:fill="auto"/>
          </w:tcPr>
          <w:p w:rsidR="002146ED" w:rsidRPr="00EB3CBC" w:rsidRDefault="00C9147B" w:rsidP="002146ED">
            <w:pPr>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4</w:t>
            </w:r>
          </w:p>
        </w:tc>
        <w:tc>
          <w:tcPr>
            <w:tcW w:w="3561"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Raportare inventare locale de emisii in conformitate cu Ordinul 3.299/2012.</w:t>
            </w:r>
          </w:p>
        </w:tc>
        <w:tc>
          <w:tcPr>
            <w:tcW w:w="1424"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anual</w:t>
            </w:r>
          </w:p>
        </w:tc>
        <w:tc>
          <w:tcPr>
            <w:tcW w:w="2137"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15 ianuarie-15 martie</w:t>
            </w:r>
          </w:p>
        </w:tc>
        <w:tc>
          <w:tcPr>
            <w:tcW w:w="1994"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Inventare locale de emisii</w:t>
            </w:r>
          </w:p>
        </w:tc>
      </w:tr>
      <w:tr w:rsidR="002146ED" w:rsidRPr="00EB3CBC" w:rsidTr="00BD2F71">
        <w:tc>
          <w:tcPr>
            <w:tcW w:w="712" w:type="dxa"/>
            <w:shd w:val="clear" w:color="auto" w:fill="auto"/>
          </w:tcPr>
          <w:p w:rsidR="002146ED" w:rsidRPr="00EB3CBC" w:rsidRDefault="00C9147B" w:rsidP="002146ED">
            <w:pPr>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5</w:t>
            </w:r>
          </w:p>
        </w:tc>
        <w:tc>
          <w:tcPr>
            <w:tcW w:w="3561"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Substante chimice periculoase - Import/productie/utilizare substante/ amestecuri periculoase si artricole cu substante restrictionate</w:t>
            </w:r>
          </w:p>
        </w:tc>
        <w:tc>
          <w:tcPr>
            <w:tcW w:w="1424"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anual</w:t>
            </w:r>
          </w:p>
        </w:tc>
        <w:tc>
          <w:tcPr>
            <w:tcW w:w="2137"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1 februarie - 15 iunie</w:t>
            </w:r>
          </w:p>
        </w:tc>
        <w:tc>
          <w:tcPr>
            <w:tcW w:w="1994" w:type="dxa"/>
            <w:shd w:val="clear" w:color="auto" w:fill="auto"/>
          </w:tcPr>
          <w:p w:rsidR="002146ED" w:rsidRPr="00EB3CBC" w:rsidRDefault="002146ED" w:rsidP="002146ED">
            <w:pPr>
              <w:spacing w:before="40" w:after="0" w:line="240" w:lineRule="auto"/>
              <w:jc w:val="center"/>
              <w:rPr>
                <w:rFonts w:ascii="Arial" w:eastAsia="Calibri" w:hAnsi="Arial" w:cs="Arial"/>
                <w:sz w:val="20"/>
                <w:szCs w:val="24"/>
                <w:lang w:val="ro-RO"/>
              </w:rPr>
            </w:pPr>
            <w:r w:rsidRPr="00EB3CBC">
              <w:rPr>
                <w:rFonts w:ascii="Arial" w:eastAsia="Calibri" w:hAnsi="Arial" w:cs="Arial"/>
                <w:sz w:val="20"/>
                <w:szCs w:val="24"/>
                <w:lang w:val="ro-RO"/>
              </w:rPr>
              <w:t>Substante Chimice Periculoase</w:t>
            </w:r>
          </w:p>
        </w:tc>
      </w:tr>
    </w:tbl>
    <w:p w:rsidR="002146ED" w:rsidRPr="00EB3CBC" w:rsidRDefault="002146ED" w:rsidP="002146ED">
      <w:pPr>
        <w:spacing w:after="0" w:line="240" w:lineRule="auto"/>
        <w:jc w:val="both"/>
        <w:rPr>
          <w:rFonts w:ascii="Arial" w:eastAsia="Calibri" w:hAnsi="Arial" w:cs="Arial"/>
          <w:b/>
          <w:sz w:val="24"/>
          <w:szCs w:val="24"/>
          <w:lang w:val="ro-RO"/>
        </w:rPr>
      </w:pPr>
    </w:p>
    <w:p w:rsidR="002146ED" w:rsidRPr="00EB3CBC" w:rsidRDefault="002146ED" w:rsidP="002146ED">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EB3CBC">
        <w:rPr>
          <w:rFonts w:ascii="Arial" w:eastAsia="Times New Roman" w:hAnsi="Arial" w:cs="Arial"/>
          <w:b/>
          <w:noProof/>
          <w:color w:val="000000"/>
          <w:sz w:val="24"/>
          <w:szCs w:val="24"/>
          <w:lang w:val="ro-RO"/>
        </w:rPr>
        <w:t>Titularul de activitate este obligat să respecte în integralitate prevederile următoarelor acte normative:</w:t>
      </w:r>
    </w:p>
    <w:p w:rsidR="002146ED" w:rsidRPr="00EF5170" w:rsidRDefault="002146ED" w:rsidP="002146ED">
      <w:pPr>
        <w:spacing w:after="0" w:line="240" w:lineRule="auto"/>
        <w:jc w:val="both"/>
        <w:rPr>
          <w:rFonts w:ascii="Arial" w:eastAsia="Calibri" w:hAnsi="Arial" w:cs="Arial"/>
          <w:spacing w:val="-1"/>
          <w:sz w:val="24"/>
          <w:szCs w:val="24"/>
          <w:lang w:val="ro-RO"/>
        </w:rPr>
      </w:pPr>
      <w:r w:rsidRPr="00EF5170">
        <w:rPr>
          <w:rFonts w:ascii="Arial" w:eastAsia="Calibri" w:hAnsi="Arial" w:cs="Arial"/>
          <w:sz w:val="24"/>
          <w:szCs w:val="24"/>
          <w:lang w:val="ro-RO"/>
        </w:rPr>
        <w:t xml:space="preserve">-OUG 195/2005 privind protectia mediului, </w:t>
      </w:r>
      <w:r w:rsidRPr="00EF5170">
        <w:rPr>
          <w:rFonts w:ascii="Arial" w:eastAsia="Calibri" w:hAnsi="Arial" w:cs="Arial"/>
          <w:spacing w:val="-1"/>
          <w:sz w:val="24"/>
          <w:szCs w:val="24"/>
          <w:lang w:val="ro-RO"/>
        </w:rPr>
        <w:t>aprobata de Legea 265/2006 cu modificarile si completarile ulterioare;</w:t>
      </w:r>
    </w:p>
    <w:p w:rsidR="001B7D20" w:rsidRPr="00EF5170" w:rsidRDefault="001B7D20" w:rsidP="001B7D20">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-Legea nr. 123/2020 pentru modificarea și completarea Ordonanței de urgență a Guvernului nr. 195/2005 privind protecția mediului</w:t>
      </w:r>
    </w:p>
    <w:p w:rsidR="001B7D20" w:rsidRPr="00EF5170" w:rsidRDefault="001B7D20" w:rsidP="001B7D20">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-Legea nr. 278/2013 privind emisiile industriale;</w:t>
      </w:r>
    </w:p>
    <w:p w:rsidR="001B7D20" w:rsidRPr="00EF5170" w:rsidRDefault="001B7D20" w:rsidP="001B7D20">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-Ordin M.A.P.A.M. nr. 818/2003 pentru aprobarea Procedurii de emitere a autorizatiei integrate de mediu, cu completarile si modificarile ulterioare.</w:t>
      </w:r>
    </w:p>
    <w:p w:rsidR="001B7D20" w:rsidRPr="00EF5170" w:rsidRDefault="001B7D20" w:rsidP="001B7D20">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-Ordin M.M.G.A. nr. 1158/2005 – pentru modificarea si completarea anexei la Ordinul M.A.P.A.M. nr. 818/2003 - pentru aprobarea Procedurii de emitere a autorizatiei integrate de mediu.</w:t>
      </w:r>
    </w:p>
    <w:p w:rsidR="001B7D20" w:rsidRPr="00EF5170" w:rsidRDefault="001B7D20" w:rsidP="001B7D20">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-Ord.1150/2020 privind aprobarea procedurii de aplicare a vizei anuale a autorizatiei de mediu si autorizatiei integrate de mediu</w:t>
      </w:r>
    </w:p>
    <w:p w:rsidR="001B7D20" w:rsidRPr="00EF5170" w:rsidRDefault="001B7D20" w:rsidP="002146ED">
      <w:pPr>
        <w:spacing w:after="0" w:line="240" w:lineRule="auto"/>
        <w:ind w:right="330"/>
        <w:jc w:val="both"/>
        <w:rPr>
          <w:rFonts w:ascii="Arial" w:eastAsia="Calibri" w:hAnsi="Arial" w:cs="Arial"/>
          <w:sz w:val="24"/>
          <w:szCs w:val="24"/>
          <w:lang w:val="ro-RO"/>
        </w:rPr>
      </w:pPr>
      <w:r w:rsidRPr="00EF5170">
        <w:rPr>
          <w:rFonts w:ascii="Arial" w:eastAsia="Calibri" w:hAnsi="Arial" w:cs="Arial"/>
          <w:sz w:val="24"/>
          <w:szCs w:val="24"/>
          <w:lang w:val="ro-RO"/>
        </w:rPr>
        <w:t>-O</w:t>
      </w:r>
      <w:r w:rsidR="00B34A5C">
        <w:rPr>
          <w:rFonts w:ascii="Arial" w:eastAsia="Calibri" w:hAnsi="Arial" w:cs="Arial"/>
          <w:sz w:val="24"/>
          <w:szCs w:val="24"/>
          <w:lang w:val="ro-RO"/>
        </w:rPr>
        <w:t>UG</w:t>
      </w:r>
      <w:r w:rsidRPr="00EF5170">
        <w:rPr>
          <w:rFonts w:ascii="Arial" w:eastAsia="Calibri" w:hAnsi="Arial" w:cs="Arial"/>
          <w:sz w:val="24"/>
          <w:szCs w:val="24"/>
          <w:lang w:val="ro-RO"/>
        </w:rPr>
        <w:t xml:space="preserve"> nr. 68/2007 privind răspunderea de mediu cu referire la prevenirea şi repararea prejudiciului asupra mediului, aprobată prin Legea nr. 19/2008, cu modificarile si completarile aduse prin Ordonanţa de urgenţă a Guvernului nr. 15/2009.</w:t>
      </w:r>
    </w:p>
    <w:p w:rsidR="002146ED" w:rsidRPr="00EF5170" w:rsidRDefault="002146ED" w:rsidP="002146ED">
      <w:pPr>
        <w:spacing w:after="0" w:line="240" w:lineRule="auto"/>
        <w:ind w:right="330"/>
        <w:jc w:val="both"/>
        <w:rPr>
          <w:rFonts w:ascii="Arial" w:eastAsia="Calibri" w:hAnsi="Arial" w:cs="Arial"/>
          <w:bCs/>
          <w:sz w:val="24"/>
          <w:szCs w:val="24"/>
          <w:lang w:val="ro-RO"/>
        </w:rPr>
      </w:pPr>
      <w:r w:rsidRPr="00EF5170">
        <w:rPr>
          <w:rFonts w:ascii="Arial" w:eastAsia="Calibri" w:hAnsi="Arial" w:cs="Arial"/>
          <w:sz w:val="24"/>
          <w:szCs w:val="24"/>
          <w:lang w:val="ro-RO"/>
        </w:rPr>
        <w:t>-HG nr.140/2008 privind stabilirea unor masuri pentru aplicarea prevederilor Regulamentului CE nr.166/2006 privind înfiinţarea “Registrului European al Poluanţilor Emişi şi Transferaţi” si modificarea Directivelor Consiliului 91/689/CEE si 96/61/CE</w:t>
      </w:r>
    </w:p>
    <w:p w:rsidR="002146ED" w:rsidRPr="00EF5170" w:rsidRDefault="002146ED" w:rsidP="002146ED">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-Ordin 756/1997 pentru aprobarea Reglementarii privind evaluarea poluarii mediului, cu modificarile si completarile ulterioare.</w:t>
      </w:r>
    </w:p>
    <w:p w:rsidR="002146ED" w:rsidRPr="00EF5170" w:rsidRDefault="002146ED" w:rsidP="002146ED">
      <w:pPr>
        <w:spacing w:after="0" w:line="240" w:lineRule="auto"/>
        <w:jc w:val="both"/>
        <w:rPr>
          <w:rFonts w:ascii="Arial" w:eastAsia="Times New Roman" w:hAnsi="Arial" w:cs="Arial"/>
          <w:spacing w:val="11"/>
          <w:sz w:val="24"/>
          <w:szCs w:val="24"/>
          <w:lang w:val="ro-RO" w:eastAsia="ro-RO"/>
        </w:rPr>
      </w:pPr>
      <w:r w:rsidRPr="00EF5170">
        <w:rPr>
          <w:rFonts w:ascii="Arial" w:eastAsia="Times New Roman" w:hAnsi="Arial" w:cs="Arial"/>
          <w:bCs/>
          <w:spacing w:val="11"/>
          <w:sz w:val="24"/>
          <w:szCs w:val="24"/>
          <w:lang w:val="ro-RO" w:eastAsia="ro-RO"/>
        </w:rPr>
        <w:t>-</w:t>
      </w:r>
      <w:r w:rsidRPr="00EF5170">
        <w:rPr>
          <w:rFonts w:ascii="Arial" w:eastAsia="Times New Roman" w:hAnsi="Arial" w:cs="Arial"/>
          <w:spacing w:val="11"/>
          <w:sz w:val="24"/>
          <w:szCs w:val="24"/>
          <w:lang w:val="ro-RO" w:eastAsia="ro-RO"/>
        </w:rPr>
        <w:t>Legea 104/2011 privind calitatea aerului inconjurator;</w:t>
      </w:r>
    </w:p>
    <w:p w:rsidR="002146ED" w:rsidRPr="00EF5170" w:rsidRDefault="002146ED" w:rsidP="002146ED">
      <w:pPr>
        <w:spacing w:after="0" w:line="240" w:lineRule="auto"/>
        <w:jc w:val="both"/>
        <w:rPr>
          <w:rFonts w:ascii="Arial" w:eastAsia="Times New Roman" w:hAnsi="Arial" w:cs="Arial"/>
          <w:spacing w:val="11"/>
          <w:sz w:val="24"/>
          <w:szCs w:val="24"/>
          <w:lang w:val="ro-RO" w:eastAsia="ro-RO"/>
        </w:rPr>
      </w:pPr>
      <w:r w:rsidRPr="00EF5170">
        <w:rPr>
          <w:rFonts w:ascii="Arial" w:eastAsia="Times New Roman" w:hAnsi="Arial" w:cs="Arial"/>
          <w:spacing w:val="11"/>
          <w:sz w:val="24"/>
          <w:szCs w:val="24"/>
          <w:lang w:val="ro-RO" w:eastAsia="ro-RO"/>
        </w:rPr>
        <w:t>-Ord.3299/2012 pentru aprobarea metodologiei de realizare si raportare a inventarelor privind emisiile de poluanti in atmosfera;</w:t>
      </w:r>
    </w:p>
    <w:p w:rsidR="002146ED" w:rsidRPr="00EF5170" w:rsidRDefault="002146ED" w:rsidP="002146ED">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-STAS 12574/1987 privind „Aer din zonele protejate.Condiţii de calitate”;</w:t>
      </w:r>
    </w:p>
    <w:p w:rsidR="002146ED" w:rsidRPr="00EF5170" w:rsidRDefault="002146ED" w:rsidP="002146ED">
      <w:pPr>
        <w:spacing w:after="0" w:line="240" w:lineRule="auto"/>
        <w:jc w:val="both"/>
        <w:rPr>
          <w:rFonts w:ascii="Arial" w:eastAsia="Calibri" w:hAnsi="Arial" w:cs="Arial"/>
          <w:bCs/>
          <w:sz w:val="24"/>
          <w:szCs w:val="24"/>
          <w:lang w:val="ro-RO"/>
        </w:rPr>
      </w:pPr>
      <w:r w:rsidRPr="00EF5170">
        <w:rPr>
          <w:rFonts w:ascii="Arial" w:eastAsia="Calibri" w:hAnsi="Arial" w:cs="Arial"/>
          <w:bCs/>
          <w:sz w:val="24"/>
          <w:szCs w:val="24"/>
          <w:lang w:val="ro-RO"/>
        </w:rPr>
        <w:lastRenderedPageBreak/>
        <w:t>-Legea 211/2011 privind regimul deseurilor, modificata de Legea 187/2012;</w:t>
      </w:r>
    </w:p>
    <w:p w:rsidR="002146ED" w:rsidRPr="00EF5170" w:rsidRDefault="002146ED" w:rsidP="002146ED">
      <w:pPr>
        <w:spacing w:after="0" w:line="240" w:lineRule="auto"/>
        <w:jc w:val="both"/>
        <w:rPr>
          <w:rFonts w:ascii="Arial" w:eastAsia="Calibri" w:hAnsi="Arial" w:cs="Arial"/>
          <w:bCs/>
          <w:sz w:val="24"/>
          <w:szCs w:val="24"/>
          <w:lang w:val="ro-RO"/>
        </w:rPr>
      </w:pPr>
      <w:r w:rsidRPr="00EF5170">
        <w:rPr>
          <w:rFonts w:ascii="Arial" w:eastAsia="Calibri" w:hAnsi="Arial" w:cs="Arial"/>
          <w:sz w:val="24"/>
          <w:szCs w:val="24"/>
          <w:lang w:val="ro-RO"/>
        </w:rPr>
        <w:t>-HG 1408/2007 privind modalităţile de investigare şi evaluare a poluării solului şi subsolului.</w:t>
      </w:r>
    </w:p>
    <w:p w:rsidR="002146ED" w:rsidRPr="00EF5170" w:rsidRDefault="002146ED" w:rsidP="002146ED">
      <w:pPr>
        <w:spacing w:after="0" w:line="240" w:lineRule="auto"/>
        <w:jc w:val="both"/>
        <w:rPr>
          <w:rFonts w:ascii="Arial" w:eastAsia="Calibri" w:hAnsi="Arial" w:cs="Arial"/>
          <w:bCs/>
          <w:sz w:val="24"/>
          <w:szCs w:val="24"/>
          <w:lang w:val="ro-RO"/>
        </w:rPr>
      </w:pPr>
      <w:r w:rsidRPr="00EF5170">
        <w:rPr>
          <w:rFonts w:ascii="Arial" w:eastAsia="Calibri" w:hAnsi="Arial" w:cs="Arial"/>
          <w:bCs/>
          <w:sz w:val="24"/>
          <w:szCs w:val="24"/>
          <w:lang w:val="ro-RO"/>
        </w:rPr>
        <w:t>-HG 856/2002 privind evidenta gestiunii deseurilor si pentru aprobarea listei cuprinzand deseurile inclusiv deseurile periculoase</w:t>
      </w:r>
      <w:r w:rsidRPr="00EF5170">
        <w:rPr>
          <w:rFonts w:ascii="Arial" w:eastAsia="Calibri" w:hAnsi="Arial" w:cs="Arial"/>
          <w:sz w:val="24"/>
          <w:szCs w:val="24"/>
          <w:lang w:val="ro-RO"/>
        </w:rPr>
        <w:t>, cu modificarile si completarile ulterioare</w:t>
      </w:r>
      <w:r w:rsidRPr="00EF5170">
        <w:rPr>
          <w:rFonts w:ascii="Arial" w:eastAsia="Calibri" w:hAnsi="Arial" w:cs="Arial"/>
          <w:bCs/>
          <w:sz w:val="24"/>
          <w:szCs w:val="24"/>
          <w:lang w:val="ro-RO"/>
        </w:rPr>
        <w:t>;</w:t>
      </w:r>
    </w:p>
    <w:p w:rsidR="002146ED" w:rsidRPr="00EF5170" w:rsidRDefault="002146ED" w:rsidP="002146ED">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 xml:space="preserve">-Cod de bune practici agricole pentru protecţia apelor împotriva poluarii cu nitraţi din surse agricole aprobat prin Ordinul MMGA 1182/2005 - Ordinul MAPDR 1270/2005; </w:t>
      </w:r>
    </w:p>
    <w:p w:rsidR="001B7D20" w:rsidRPr="00EF5170" w:rsidRDefault="001B7D20" w:rsidP="002146ED">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-Ordinul nr. 990/1809/2015 pentru modificarea și completarea Ordinului ministrului mediului și gospodăririi apelor și al ministrului agriculturii, pădurilor și dezvoltării rurale nr. 1.182/1.270/2005 privind aprobarea Codului de bune practici agricole pentru protecția apelor împotriva poluării cu nitrați din surse agricole</w:t>
      </w:r>
    </w:p>
    <w:p w:rsidR="002146ED" w:rsidRPr="00EF5170" w:rsidRDefault="002146ED" w:rsidP="002146ED">
      <w:pPr>
        <w:spacing w:after="0" w:line="240" w:lineRule="auto"/>
        <w:jc w:val="both"/>
        <w:rPr>
          <w:rFonts w:ascii="Arial" w:eastAsia="Times New Roman" w:hAnsi="Arial" w:cs="Arial"/>
          <w:sz w:val="24"/>
          <w:szCs w:val="24"/>
          <w:lang w:val="ro-RO"/>
        </w:rPr>
      </w:pPr>
      <w:r w:rsidRPr="00EF5170">
        <w:rPr>
          <w:rFonts w:ascii="Arial" w:eastAsia="Times New Roman" w:hAnsi="Arial" w:cs="Arial"/>
          <w:sz w:val="24"/>
          <w:szCs w:val="24"/>
          <w:lang w:val="ro-RO"/>
        </w:rPr>
        <w:t>-HG 964/2000 privind aprobarea Planului de acţiune pentru protecţia apelor împotriva poluarii cu nitraţi din surse agricole şi a înfiinţării Comisiei şi a Grupului de sprijin pentru aplicarea Planului de acţiune pentru protecţia apelor împotriva poluarii cu nitraţi din surse agricole, cu modificarile si completarile ulterioare;</w:t>
      </w:r>
    </w:p>
    <w:p w:rsidR="002146ED" w:rsidRPr="00EF5170" w:rsidRDefault="002146ED" w:rsidP="002146ED">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-Ordin 1552/743/2008 pentru aprobarea listei localităţilor pe judeţe unde exista surse de nitraţi din activităţile agricole.</w:t>
      </w:r>
    </w:p>
    <w:p w:rsidR="002146ED" w:rsidRPr="00EF5170" w:rsidRDefault="002146ED" w:rsidP="002146ED">
      <w:pPr>
        <w:autoSpaceDE w:val="0"/>
        <w:autoSpaceDN w:val="0"/>
        <w:spacing w:after="0" w:line="240" w:lineRule="auto"/>
        <w:jc w:val="both"/>
        <w:rPr>
          <w:rFonts w:ascii="Arial" w:eastAsia="Calibri" w:hAnsi="Arial" w:cs="Arial"/>
          <w:sz w:val="24"/>
          <w:szCs w:val="24"/>
          <w:lang w:val="ro-RO"/>
        </w:rPr>
      </w:pPr>
      <w:r w:rsidRPr="00EF5170">
        <w:rPr>
          <w:rFonts w:ascii="Arial" w:eastAsia="Calibri" w:hAnsi="Arial" w:cs="Arial"/>
          <w:bCs/>
          <w:sz w:val="24"/>
          <w:szCs w:val="24"/>
          <w:lang w:val="ro-RO"/>
        </w:rPr>
        <w:t>-HG 1175/2007</w:t>
      </w:r>
      <w:r w:rsidRPr="00EF5170">
        <w:rPr>
          <w:rFonts w:ascii="Arial" w:eastAsia="Calibri" w:hAnsi="Arial" w:cs="Arial"/>
          <w:sz w:val="24"/>
          <w:szCs w:val="24"/>
          <w:lang w:val="ro-RO"/>
        </w:rPr>
        <w:t xml:space="preserve"> pentru aprobarea Normelor de efectuare a activitatii de transport rutier de marfuri periculoase in Romania;</w:t>
      </w:r>
    </w:p>
    <w:p w:rsidR="002146ED" w:rsidRPr="00EF5170" w:rsidRDefault="002146ED" w:rsidP="002146ED">
      <w:pPr>
        <w:autoSpaceDE w:val="0"/>
        <w:autoSpaceDN w:val="0"/>
        <w:spacing w:after="0" w:line="240" w:lineRule="auto"/>
        <w:jc w:val="both"/>
        <w:rPr>
          <w:rFonts w:ascii="Arial" w:eastAsia="Calibri" w:hAnsi="Arial" w:cs="Arial"/>
          <w:bCs/>
          <w:sz w:val="24"/>
          <w:szCs w:val="24"/>
          <w:lang w:val="ro-RO"/>
        </w:rPr>
      </w:pPr>
      <w:r w:rsidRPr="00EF5170">
        <w:rPr>
          <w:rFonts w:ascii="Arial" w:eastAsia="Calibri" w:hAnsi="Arial" w:cs="Arial"/>
          <w:bCs/>
          <w:sz w:val="24"/>
          <w:szCs w:val="24"/>
          <w:lang w:val="ro-RO"/>
        </w:rPr>
        <w:t xml:space="preserve">-HG 1061/2008 </w:t>
      </w:r>
      <w:r w:rsidRPr="00EF5170">
        <w:rPr>
          <w:rFonts w:ascii="Arial" w:eastAsia="Calibri" w:hAnsi="Arial" w:cs="Arial"/>
          <w:sz w:val="24"/>
          <w:szCs w:val="24"/>
          <w:lang w:val="ro-RO"/>
        </w:rPr>
        <w:t>privind transportul deşeurilor periculoase şi nepericuloase pe teritoriul României;</w:t>
      </w:r>
    </w:p>
    <w:p w:rsidR="002146ED" w:rsidRPr="00EF5170" w:rsidRDefault="002146ED" w:rsidP="002146ED">
      <w:pPr>
        <w:autoSpaceDE w:val="0"/>
        <w:autoSpaceDN w:val="0"/>
        <w:spacing w:after="0" w:line="240" w:lineRule="auto"/>
        <w:jc w:val="both"/>
        <w:rPr>
          <w:rFonts w:ascii="Arial" w:eastAsia="Calibri" w:hAnsi="Arial" w:cs="Arial"/>
          <w:bCs/>
          <w:sz w:val="24"/>
          <w:szCs w:val="24"/>
          <w:lang w:val="ro-RO"/>
        </w:rPr>
      </w:pPr>
      <w:r w:rsidRPr="00EF5170">
        <w:rPr>
          <w:rFonts w:ascii="Arial" w:eastAsia="Calibri" w:hAnsi="Arial" w:cs="Arial"/>
          <w:bCs/>
          <w:sz w:val="24"/>
          <w:szCs w:val="24"/>
          <w:lang w:val="ro-RO"/>
        </w:rPr>
        <w:t>-OG 47/2005 privind reglementari de neutralizare a deseurilor de origine animala</w:t>
      </w:r>
      <w:r w:rsidRPr="00EF5170">
        <w:rPr>
          <w:rFonts w:ascii="Arial" w:eastAsia="Calibri" w:hAnsi="Arial" w:cs="Arial"/>
          <w:sz w:val="24"/>
          <w:szCs w:val="24"/>
          <w:lang w:val="ro-RO"/>
        </w:rPr>
        <w:t>, cu modificarile si completarile ulterioare</w:t>
      </w:r>
      <w:r w:rsidRPr="00EF5170">
        <w:rPr>
          <w:rFonts w:ascii="Arial" w:eastAsia="Calibri" w:hAnsi="Arial" w:cs="Arial"/>
          <w:bCs/>
          <w:sz w:val="24"/>
          <w:szCs w:val="24"/>
          <w:lang w:val="ro-RO"/>
        </w:rPr>
        <w:t>;</w:t>
      </w:r>
    </w:p>
    <w:p w:rsidR="002146ED" w:rsidRPr="00EF5170" w:rsidRDefault="002146ED" w:rsidP="002146ED">
      <w:pPr>
        <w:spacing w:after="0" w:line="240" w:lineRule="auto"/>
        <w:jc w:val="both"/>
        <w:rPr>
          <w:rFonts w:ascii="Arial" w:eastAsia="Times New Roman" w:hAnsi="Arial" w:cs="Arial"/>
          <w:spacing w:val="11"/>
          <w:sz w:val="24"/>
          <w:szCs w:val="24"/>
          <w:lang w:val="ro-RO" w:eastAsia="ro-RO"/>
        </w:rPr>
      </w:pPr>
      <w:r w:rsidRPr="00EF5170">
        <w:rPr>
          <w:rFonts w:ascii="Arial" w:eastAsia="Times New Roman" w:hAnsi="Arial" w:cs="Arial"/>
          <w:spacing w:val="11"/>
          <w:sz w:val="24"/>
          <w:szCs w:val="24"/>
          <w:lang w:val="ro-RO" w:eastAsia="ro-RO"/>
        </w:rPr>
        <w:t>-HG 349/2005 privind depozitarea deseurilor, modificata si completata de HG 210/2007 si HG 1292/2010;</w:t>
      </w:r>
    </w:p>
    <w:p w:rsidR="002146ED" w:rsidRPr="00EF5170" w:rsidRDefault="002146ED" w:rsidP="002146ED">
      <w:pPr>
        <w:spacing w:after="0" w:line="240" w:lineRule="auto"/>
        <w:jc w:val="both"/>
        <w:rPr>
          <w:rFonts w:ascii="Arial" w:eastAsia="Times New Roman" w:hAnsi="Arial" w:cs="Arial"/>
          <w:spacing w:val="11"/>
          <w:sz w:val="24"/>
          <w:szCs w:val="24"/>
          <w:lang w:val="ro-RO" w:eastAsia="ro-RO"/>
        </w:rPr>
      </w:pPr>
      <w:r w:rsidRPr="00EF5170">
        <w:rPr>
          <w:rFonts w:ascii="Arial" w:eastAsia="Times New Roman" w:hAnsi="Arial" w:cs="Arial"/>
          <w:spacing w:val="11"/>
          <w:sz w:val="24"/>
          <w:szCs w:val="24"/>
          <w:lang w:val="ro-RO" w:eastAsia="ro-RO"/>
        </w:rPr>
        <w:t>-Ordinului 794/2012 privind procedura de raportare a datelor referitoare la ambalaje si deseuri de ambalaje ;</w:t>
      </w:r>
    </w:p>
    <w:p w:rsidR="002146ED" w:rsidRPr="00EF5170" w:rsidRDefault="002146ED" w:rsidP="002146ED">
      <w:pPr>
        <w:spacing w:after="0" w:line="240" w:lineRule="auto"/>
        <w:jc w:val="both"/>
        <w:rPr>
          <w:rFonts w:ascii="Arial" w:eastAsia="Calibri" w:hAnsi="Arial" w:cs="Arial"/>
          <w:bCs/>
          <w:sz w:val="24"/>
          <w:szCs w:val="24"/>
          <w:lang w:val="ro-RO"/>
        </w:rPr>
      </w:pPr>
      <w:r w:rsidRPr="00EF5170">
        <w:rPr>
          <w:rFonts w:ascii="Arial" w:eastAsia="Calibri" w:hAnsi="Arial" w:cs="Arial"/>
          <w:bCs/>
          <w:sz w:val="24"/>
          <w:szCs w:val="24"/>
          <w:lang w:val="ro-RO"/>
        </w:rPr>
        <w:t>-HG 1132/2008 privind regimul bateriilor si acumulatorilor care contin substante periculoase, modificata si completata de 1079/2011;</w:t>
      </w:r>
    </w:p>
    <w:p w:rsidR="002146ED" w:rsidRPr="00EF5170" w:rsidRDefault="002146ED" w:rsidP="002146ED">
      <w:pPr>
        <w:autoSpaceDE w:val="0"/>
        <w:autoSpaceDN w:val="0"/>
        <w:adjustRightInd w:val="0"/>
        <w:spacing w:after="0" w:line="240" w:lineRule="auto"/>
        <w:jc w:val="both"/>
        <w:rPr>
          <w:rFonts w:ascii="Arial" w:eastAsia="Calibri" w:hAnsi="Arial" w:cs="Arial"/>
          <w:sz w:val="24"/>
          <w:szCs w:val="24"/>
          <w:lang w:val="ro-RO"/>
        </w:rPr>
      </w:pPr>
      <w:r w:rsidRPr="00EF5170">
        <w:rPr>
          <w:rFonts w:ascii="Arial" w:eastAsia="Calibri" w:hAnsi="Arial" w:cs="Arial"/>
          <w:bCs/>
          <w:sz w:val="24"/>
          <w:szCs w:val="24"/>
          <w:lang w:val="ro-RO"/>
        </w:rPr>
        <w:t xml:space="preserve">-HG 398/2010 </w:t>
      </w:r>
      <w:r w:rsidRPr="00EF5170">
        <w:rPr>
          <w:rFonts w:ascii="Arial" w:eastAsia="Calibri" w:hAnsi="Arial" w:cs="Arial"/>
          <w:sz w:val="24"/>
          <w:szCs w:val="24"/>
          <w:lang w:val="ro-RO"/>
        </w:rPr>
        <w:t>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2146ED" w:rsidRPr="00EF5170" w:rsidRDefault="002146ED" w:rsidP="002146ED">
      <w:pPr>
        <w:autoSpaceDE w:val="0"/>
        <w:autoSpaceDN w:val="0"/>
        <w:adjustRightInd w:val="0"/>
        <w:spacing w:after="0" w:line="240" w:lineRule="auto"/>
        <w:jc w:val="both"/>
        <w:rPr>
          <w:rFonts w:ascii="Arial" w:eastAsia="Calibri" w:hAnsi="Arial" w:cs="Arial"/>
          <w:sz w:val="24"/>
          <w:szCs w:val="24"/>
          <w:lang w:val="ro-RO"/>
        </w:rPr>
      </w:pPr>
      <w:r w:rsidRPr="00EF5170">
        <w:rPr>
          <w:rFonts w:ascii="Arial" w:eastAsia="Calibri" w:hAnsi="Arial" w:cs="Arial"/>
          <w:bCs/>
          <w:sz w:val="24"/>
          <w:szCs w:val="24"/>
          <w:lang w:val="ro-RO"/>
        </w:rPr>
        <w:t xml:space="preserve">-HG 122/2010 </w:t>
      </w:r>
      <w:r w:rsidRPr="00EF5170">
        <w:rPr>
          <w:rFonts w:ascii="Arial" w:eastAsia="Calibri" w:hAnsi="Arial" w:cs="Arial"/>
          <w:sz w:val="24"/>
          <w:szCs w:val="24"/>
          <w:lang w:val="ro-RO"/>
        </w:rPr>
        <w:t>privind stabilirea sancţiunilor aplicabile pentru încălcarea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2146ED" w:rsidRPr="00EF5170" w:rsidRDefault="002146ED" w:rsidP="002146ED">
      <w:pPr>
        <w:spacing w:after="0" w:line="240" w:lineRule="auto"/>
        <w:jc w:val="both"/>
        <w:rPr>
          <w:rFonts w:ascii="Arial" w:eastAsia="Calibri" w:hAnsi="Arial" w:cs="Arial"/>
          <w:bCs/>
          <w:sz w:val="24"/>
          <w:szCs w:val="24"/>
          <w:lang w:val="ro-RO"/>
        </w:rPr>
      </w:pPr>
      <w:r w:rsidRPr="00EF5170">
        <w:rPr>
          <w:rFonts w:ascii="Arial" w:eastAsia="Calibri" w:hAnsi="Arial" w:cs="Arial"/>
          <w:bCs/>
          <w:sz w:val="24"/>
          <w:szCs w:val="24"/>
          <w:lang w:val="ro-RO"/>
        </w:rPr>
        <w:t>-HG 674/2007 pentru modificarea şi completarea HG 321/2005 privind evaluarea şi gestionarea zgomotului ambiental.</w:t>
      </w:r>
    </w:p>
    <w:p w:rsidR="00AA3708" w:rsidRPr="00EF5170" w:rsidRDefault="002146ED" w:rsidP="00AA3708">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w:t>
      </w:r>
      <w:r w:rsidR="00AA3708" w:rsidRPr="00EF5170">
        <w:rPr>
          <w:rFonts w:ascii="Arial" w:eastAsia="Calibri" w:hAnsi="Arial" w:cs="Arial"/>
          <w:sz w:val="24"/>
          <w:szCs w:val="24"/>
          <w:lang w:val="ro-RO"/>
        </w:rPr>
        <w:t xml:space="preserve"> SR 10009:2017, Acustică. Limite admisibile ale nivelului de zgomot din mediul ambiant</w:t>
      </w:r>
    </w:p>
    <w:p w:rsidR="002146ED" w:rsidRDefault="002146ED" w:rsidP="002146ED">
      <w:pPr>
        <w:tabs>
          <w:tab w:val="left" w:pos="260"/>
          <w:tab w:val="center" w:pos="4680"/>
          <w:tab w:val="right" w:pos="9360"/>
        </w:tabs>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-Ordinul 242/197 din 2005 pentru aprobarea organizarii sistemului national de monitoring integrat al solului, de supraveghere, control si decizii pentru reducerea aportului de poluanti proveniti din surse agricole si de management al reziduurilor organice provenite din zootehnie in zone vulnerabile si potential vulnerabile la poluarea cu nitrati si pentru aprobarea Programului de organizare a Sistemului national de monitoring integrat al solului, de supraveghere, control si decizii pentru reducerea aportului de poluanti proveniti din surse agricole si de management al reziduurilor organice provenite din zootehnie in zone vulnerabile si potential vulnerabile la poluarea cu nitrati</w:t>
      </w:r>
    </w:p>
    <w:p w:rsidR="00CC4014" w:rsidRPr="0054545C" w:rsidRDefault="00CC4014" w:rsidP="002146ED">
      <w:pPr>
        <w:tabs>
          <w:tab w:val="left" w:pos="260"/>
          <w:tab w:val="center" w:pos="4680"/>
          <w:tab w:val="right" w:pos="9360"/>
        </w:tabs>
        <w:spacing w:after="0" w:line="240" w:lineRule="auto"/>
        <w:jc w:val="both"/>
        <w:rPr>
          <w:rFonts w:ascii="Arial" w:eastAsia="Calibri" w:hAnsi="Arial" w:cs="Arial"/>
          <w:sz w:val="24"/>
          <w:szCs w:val="24"/>
          <w:lang w:val="ro-RO"/>
        </w:rPr>
      </w:pPr>
      <w:r w:rsidRPr="0054545C">
        <w:rPr>
          <w:rFonts w:ascii="Arial" w:eastAsia="Calibri" w:hAnsi="Arial" w:cs="Arial"/>
          <w:sz w:val="24"/>
          <w:szCs w:val="24"/>
          <w:lang w:val="ro-RO"/>
        </w:rPr>
        <w:t>- Stas nr.9450-88</w:t>
      </w:r>
      <w:r w:rsidR="0054545C" w:rsidRPr="0054545C">
        <w:rPr>
          <w:rFonts w:ascii="Arial" w:eastAsia="Calibri" w:hAnsi="Arial" w:cs="Arial"/>
          <w:sz w:val="24"/>
          <w:szCs w:val="24"/>
          <w:lang w:val="ro-RO"/>
        </w:rPr>
        <w:t xml:space="preserve"> apa pentru irigarea culturilor agricole</w:t>
      </w:r>
    </w:p>
    <w:p w:rsidR="002146ED" w:rsidRPr="00EF5170" w:rsidRDefault="002146ED" w:rsidP="002146ED">
      <w:pPr>
        <w:spacing w:after="0" w:line="240" w:lineRule="auto"/>
        <w:jc w:val="both"/>
        <w:rPr>
          <w:rFonts w:ascii="Arial" w:eastAsia="Calibri" w:hAnsi="Arial" w:cs="Arial"/>
          <w:bCs/>
          <w:sz w:val="24"/>
          <w:szCs w:val="24"/>
          <w:lang w:val="ro-RO"/>
        </w:rPr>
      </w:pPr>
      <w:r w:rsidRPr="00EF5170">
        <w:rPr>
          <w:rFonts w:ascii="Arial" w:eastAsia="Calibri" w:hAnsi="Arial" w:cs="Arial"/>
          <w:bCs/>
          <w:sz w:val="24"/>
          <w:szCs w:val="24"/>
          <w:lang w:val="ro-RO"/>
        </w:rPr>
        <w:t>-Ordinul 2579/2012 pentru aprobarea fluxului informational-decizional de avertizare, alarmare in cazul producerii unor situatii de urgenta generate de riscurile specifice MMP.</w:t>
      </w:r>
    </w:p>
    <w:p w:rsidR="002146ED" w:rsidRPr="00EF5170" w:rsidRDefault="002146ED" w:rsidP="002146ED">
      <w:pPr>
        <w:spacing w:after="0" w:line="240" w:lineRule="auto"/>
        <w:jc w:val="both"/>
        <w:rPr>
          <w:rFonts w:ascii="Arial" w:eastAsia="Calibri" w:hAnsi="Arial" w:cs="Arial"/>
          <w:bCs/>
          <w:sz w:val="24"/>
          <w:szCs w:val="24"/>
          <w:lang w:val="ro-RO"/>
        </w:rPr>
      </w:pPr>
      <w:r w:rsidRPr="00EF5170">
        <w:rPr>
          <w:rFonts w:ascii="Arial" w:eastAsia="Calibri" w:hAnsi="Arial" w:cs="Arial"/>
          <w:bCs/>
          <w:sz w:val="24"/>
          <w:szCs w:val="24"/>
          <w:lang w:val="ro-RO"/>
        </w:rPr>
        <w:lastRenderedPageBreak/>
        <w:t>-HG 956/2005 privind plasarea pe piata a biocidelor, modificata si completata de Ord.209/1329/2012 (MS, MMP, SNSVSA) pentru completarea normelor metodologice de aplicare a HG 956/2005, aprobate prin Ord.1321/2006/280/90/2007 de MS, MMP, SNSVSA.</w:t>
      </w:r>
    </w:p>
    <w:p w:rsidR="002146ED" w:rsidRPr="00EF5170" w:rsidRDefault="002146ED" w:rsidP="002146ED">
      <w:pPr>
        <w:spacing w:after="0" w:line="240" w:lineRule="auto"/>
        <w:jc w:val="both"/>
        <w:rPr>
          <w:rFonts w:ascii="Arial" w:eastAsia="Calibri" w:hAnsi="Arial" w:cs="Arial"/>
          <w:bCs/>
          <w:sz w:val="24"/>
          <w:szCs w:val="24"/>
          <w:lang w:val="ro-RO"/>
        </w:rPr>
      </w:pPr>
      <w:r w:rsidRPr="00EF5170">
        <w:rPr>
          <w:rFonts w:ascii="Arial" w:eastAsia="Calibri" w:hAnsi="Arial" w:cs="Arial"/>
          <w:bCs/>
          <w:sz w:val="24"/>
          <w:szCs w:val="24"/>
          <w:lang w:val="ro-RO"/>
        </w:rPr>
        <w:t>-HG 878/2005 – privind accesul publicului la informatia privind mediul, modificata si completata de OUG 70/2009;</w:t>
      </w:r>
    </w:p>
    <w:p w:rsidR="002146ED" w:rsidRPr="00EF5170" w:rsidRDefault="002146ED" w:rsidP="002146ED">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-Ordin MS 119/</w:t>
      </w:r>
      <w:r w:rsidRPr="00EF5170">
        <w:rPr>
          <w:rFonts w:ascii="Arial" w:eastAsia="Calibri" w:hAnsi="Arial" w:cs="Arial"/>
          <w:bCs/>
          <w:sz w:val="24"/>
          <w:szCs w:val="24"/>
          <w:lang w:val="ro-RO"/>
        </w:rPr>
        <w:t>2014</w:t>
      </w:r>
      <w:r w:rsidRPr="00EF5170">
        <w:rPr>
          <w:rFonts w:ascii="Arial" w:eastAsia="Calibri" w:hAnsi="Arial" w:cs="Arial"/>
          <w:sz w:val="24"/>
          <w:szCs w:val="24"/>
          <w:lang w:val="ro-RO"/>
        </w:rPr>
        <w:t xml:space="preserve"> pentru aprobarea Normelor de igienă şi sănătate publică privind mediul de viaţă al populaţiei.</w:t>
      </w:r>
    </w:p>
    <w:p w:rsidR="00B04E74" w:rsidRPr="00EF5170" w:rsidRDefault="001B7D20" w:rsidP="002146ED">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-H.G.nr.734/2006 – pentru modificarea si completarea H.G. nr. 124/2003 - privind prevenirea, reducerea si controlul poluarii mediului cu azbest.</w:t>
      </w:r>
    </w:p>
    <w:p w:rsidR="001B7D20" w:rsidRPr="00EF5170" w:rsidRDefault="001B7D20" w:rsidP="001B7D20">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H.G. nr. 188/2002 pentru aprobarea unor norme privind conditiile de descarcare in mediul acvatic a apelor uzate, modificata si completata prin H.G. nr. 352/2005, H.G. nr. 210/2007.</w:t>
      </w:r>
    </w:p>
    <w:p w:rsidR="00AA3708" w:rsidRPr="00EF5170" w:rsidRDefault="001B7D20" w:rsidP="001B7D20">
      <w:pPr>
        <w:spacing w:after="0" w:line="240" w:lineRule="auto"/>
        <w:jc w:val="both"/>
        <w:rPr>
          <w:rFonts w:ascii="Arial" w:eastAsia="Calibri" w:hAnsi="Arial" w:cs="Arial"/>
          <w:bCs/>
          <w:sz w:val="24"/>
          <w:szCs w:val="24"/>
          <w:lang w:val="ro-RO"/>
        </w:rPr>
      </w:pPr>
      <w:r w:rsidRPr="00EF5170">
        <w:rPr>
          <w:rFonts w:ascii="Arial" w:eastAsia="Calibri" w:hAnsi="Arial" w:cs="Arial"/>
          <w:sz w:val="24"/>
          <w:szCs w:val="24"/>
          <w:lang w:val="ro-RO"/>
        </w:rPr>
        <w:t>-</w:t>
      </w:r>
      <w:r w:rsidR="00AA3708" w:rsidRPr="00EF5170">
        <w:rPr>
          <w:rFonts w:ascii="Arial" w:eastAsia="Calibri" w:hAnsi="Arial" w:cs="Arial"/>
          <w:bCs/>
          <w:sz w:val="24"/>
          <w:szCs w:val="24"/>
          <w:lang w:val="ro-RO"/>
        </w:rPr>
        <w:t xml:space="preserve"> HG 352/2005 pentru modificarea si completarea HG 188/2002 privind aprobarea unor norme privind conditiile de descarcare in mediul acvatic a apelor uzate, care transpune DC 91/271/ECE, DC 98/15/CE;</w:t>
      </w:r>
    </w:p>
    <w:p w:rsidR="00BD2F71" w:rsidRPr="00EF5170" w:rsidRDefault="00BD2F71" w:rsidP="00BD2F71">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-Ordinul MMGA 95/2005 privind stabilirea criteriilor de acceptare si procedurilor preliminare de acceptare a deseurilor la depozitare si lista nationala de deseuri acceptate in fiecare clasa de depozit de deseuri;</w:t>
      </w:r>
    </w:p>
    <w:p w:rsidR="001B7D20" w:rsidRDefault="001B7D20" w:rsidP="001B7D20">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-Hotarare 570/2016 privind aprobarea Programului de eliminare treptată a evacuărilor, emisiilor şi pierderilor de substanţe prioritar periculoase şi alte măsuri pentru principalii poluanţi   .</w:t>
      </w:r>
    </w:p>
    <w:p w:rsidR="001B7D20" w:rsidRPr="00EF5170" w:rsidRDefault="001B7D20" w:rsidP="001B7D20">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-Legea apelor nr.107/1996, modificata si completata de Legea nr.  310/2004.</w:t>
      </w:r>
    </w:p>
    <w:p w:rsidR="00AA3708" w:rsidRPr="00EF5170" w:rsidRDefault="00AA3708" w:rsidP="00AA3708">
      <w:pPr>
        <w:autoSpaceDE w:val="0"/>
        <w:autoSpaceDN w:val="0"/>
        <w:adjustRightInd w:val="0"/>
        <w:spacing w:after="0" w:line="240" w:lineRule="auto"/>
        <w:jc w:val="both"/>
        <w:rPr>
          <w:rFonts w:ascii="Arial" w:eastAsia="Calibri" w:hAnsi="Arial" w:cs="Arial"/>
          <w:bCs/>
          <w:sz w:val="24"/>
          <w:szCs w:val="24"/>
          <w:lang w:val="ro-RO"/>
        </w:rPr>
      </w:pPr>
      <w:r w:rsidRPr="00EF5170">
        <w:rPr>
          <w:rFonts w:ascii="Arial" w:eastAsia="Calibri" w:hAnsi="Arial" w:cs="Arial"/>
          <w:bCs/>
          <w:sz w:val="24"/>
          <w:szCs w:val="24"/>
          <w:lang w:val="ro-RO"/>
        </w:rPr>
        <w:t xml:space="preserve">-Legea nr.458/2002- </w:t>
      </w:r>
      <w:r w:rsidRPr="00EF5170">
        <w:rPr>
          <w:rFonts w:ascii="Arial" w:eastAsia="Times New Roman" w:hAnsi="Arial" w:cs="Arial"/>
          <w:sz w:val="24"/>
          <w:szCs w:val="24"/>
          <w:lang w:val="ro-RO"/>
        </w:rPr>
        <w:t>privind calitatea apei potabile</w:t>
      </w:r>
      <w:r w:rsidRPr="00EF5170">
        <w:rPr>
          <w:rFonts w:ascii="Arial" w:eastAsia="Calibri" w:hAnsi="Arial" w:cs="Arial"/>
          <w:sz w:val="24"/>
          <w:szCs w:val="24"/>
          <w:lang w:val="ro-RO"/>
        </w:rPr>
        <w:t>, cu modificarile si completarile ulterioare;</w:t>
      </w:r>
    </w:p>
    <w:p w:rsidR="00BD2F71" w:rsidRPr="00EF5170" w:rsidRDefault="00BD2F71" w:rsidP="00BD2F71">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Regulament CE 1907/2006 privind inregistrarea, evaluarea, autorizarea si restrictionarea substantelor chimice (REACH), de infiintare a Agentiei Europene pentru Produse Chimice, de modificare a Directivei 1999/45/CE si de abrogare a Regulamentului (CEE) nr. 793/93 al Consiliului si a Regulamentului CE nr. 1488/94 al Comisiei, precum si a Directivei 76/769/CEE a Consiliului si a Directivelor 91/155/CEE, 93/67/CEE, 93/105/CE si 2000/21/CE ale Comisiei.</w:t>
      </w:r>
    </w:p>
    <w:p w:rsidR="00BD2F71" w:rsidRPr="00EF5170" w:rsidRDefault="00BD2F71" w:rsidP="00BD2F71">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-Regulament CE 552/2009 de modificare a Regulamentului 1907/2009 privind inregistrarea, evaluarea, autorizarea si restrictionarea substantelor chimice (REACH) in ceea ce priveste anexa XVII.</w:t>
      </w:r>
    </w:p>
    <w:p w:rsidR="00BD2F71" w:rsidRPr="00EF5170" w:rsidRDefault="00BD2F71" w:rsidP="00BD2F71">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-Regulament CE nr. 1272/2008 privind clasificarea, etichetarea si ambalarea substantelor si a amestecurilor de modificare si de abrogare a Directivelor 67/548/CEE si 1999/45/CE, precum si de modificare  a Regulamentului CE nr. 1907/2006.</w:t>
      </w:r>
    </w:p>
    <w:p w:rsidR="00BD2F71" w:rsidRPr="00EF5170" w:rsidRDefault="00BD2F71" w:rsidP="00BD2F71">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-Regulament CE nr 453/2010 de modificare a Regulamentului nr.  1907/2006 privind inregistrarea, evaluarea, autorizarea si restrictionarea substantelor chimice (REACH).</w:t>
      </w:r>
    </w:p>
    <w:p w:rsidR="00BD2F71" w:rsidRPr="00EF5170" w:rsidRDefault="00BD2F71" w:rsidP="00BD2F71">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-Regulam</w:t>
      </w:r>
      <w:r w:rsidR="00EF5170">
        <w:rPr>
          <w:rFonts w:ascii="Arial" w:eastAsia="Calibri" w:hAnsi="Arial" w:cs="Arial"/>
          <w:sz w:val="24"/>
          <w:szCs w:val="24"/>
          <w:lang w:val="ro-RO"/>
        </w:rPr>
        <w:t>e</w:t>
      </w:r>
      <w:r w:rsidRPr="00EF5170">
        <w:rPr>
          <w:rFonts w:ascii="Arial" w:eastAsia="Calibri" w:hAnsi="Arial" w:cs="Arial"/>
          <w:sz w:val="24"/>
          <w:szCs w:val="24"/>
          <w:lang w:val="ro-RO"/>
        </w:rPr>
        <w:t>ntul (CE) nr. 842/2006 privind anumite gaze cu efect de sera;</w:t>
      </w:r>
    </w:p>
    <w:p w:rsidR="00BD2F71" w:rsidRPr="00EF5170" w:rsidRDefault="00BD2F71" w:rsidP="00BD2F71">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-Regulamantul (CE) nr. 1005/2009 privind substantele care diminueaza stratul de ozon</w:t>
      </w:r>
    </w:p>
    <w:p w:rsidR="00BD2F71" w:rsidRPr="00EF5170" w:rsidRDefault="00BD2F71" w:rsidP="00BD2F71">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-Legea nr. 360/2003 modificata si completata prin legea nr. 263/2005 privind regimul substantelor si preparatelor chimice periculoase.</w:t>
      </w:r>
    </w:p>
    <w:p w:rsidR="00BD2F71" w:rsidRPr="00EF5170" w:rsidRDefault="00BD2F71" w:rsidP="00BD2F71">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-Legea 59/2016 - privind controlul asupra pericolelor de accident major în care sunt implicate substanţe periculoase.</w:t>
      </w:r>
    </w:p>
    <w:p w:rsidR="00BD2F71" w:rsidRPr="00EF5170" w:rsidRDefault="00BD2F71" w:rsidP="00BD2F71">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-Ord 1175/ 2019 privind aprobarea procedurilor de notificare a activitatilor care prezinta pericole de producere a accidentelor majore in care sunt implicate substante periculoase si, respectiv, a accidentelor majore produse.</w:t>
      </w:r>
    </w:p>
    <w:p w:rsidR="00BD2F71" w:rsidRPr="00EF5170" w:rsidRDefault="00BD2F71" w:rsidP="00BD2F71">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-Ordinul nr. 1176/2019/40/2020 privind aprobarea Procedurii de notificare a accidentelor majore în care sunt implicate substanțe periculoase, produse inclusiv în context transfrontalier</w:t>
      </w:r>
    </w:p>
    <w:p w:rsidR="00BD2F71" w:rsidRPr="00EF5170" w:rsidRDefault="00BD2F71" w:rsidP="00BD2F71">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 xml:space="preserve">-Ordin MMDD, MT, MS şi MAI nr. 152/558/1119/532/2008 – pentru aprobarea Ghidului privind adoptarea valorilor – limita si a modului de aplicare a acestora atunci cand se elaboreaza planurile de actiune, pentru indicatorii Lzsn si Lnoapte, in cazul zgomotului produs de traficul rutier pe drumurile principale si in aglomerari, traficul feroviar pe caile </w:t>
      </w:r>
      <w:r w:rsidRPr="00EF5170">
        <w:rPr>
          <w:rFonts w:ascii="Arial" w:eastAsia="Calibri" w:hAnsi="Arial" w:cs="Arial"/>
          <w:sz w:val="24"/>
          <w:szCs w:val="24"/>
          <w:lang w:val="ro-RO"/>
        </w:rPr>
        <w:lastRenderedPageBreak/>
        <w:t>ferate principale si in aglomerari, traficul aerian pe aeroporturile mari si/sau urbane si pentru zgomotul produs in zonele din aglomerari unde se desfasoara activitati industriale prevazute in anexa nr. 1 la Ordonanta de Urgenta a Guvernului nr. 152/2005 - privind prevenirea si controlul integrat al poluarii, aprobata cu modificari si completari prin Legea nr. 84/2006, publicat în Monitorul Oficial al României, Partea I, nr. 531 din 15 iulie 2008.</w:t>
      </w:r>
    </w:p>
    <w:p w:rsidR="00B04E74" w:rsidRPr="00EF5170" w:rsidRDefault="00B04E74" w:rsidP="00B04E74">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-Ordin M.A.P.A.M. nr. 169/2004 pentru aprobarea, prin metoda confirmarii directe, a Documentelor de referinta privind cele mai bune tehnici disponibile (BREF), aprobate de Uniunea Europeana.</w:t>
      </w:r>
    </w:p>
    <w:p w:rsidR="00B04E74" w:rsidRPr="00EF5170" w:rsidRDefault="00BD2F71" w:rsidP="00B04E74">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w:t>
      </w:r>
      <w:r w:rsidR="00B04E74" w:rsidRPr="00EF5170">
        <w:rPr>
          <w:rFonts w:ascii="Arial" w:eastAsia="Calibri" w:hAnsi="Arial" w:cs="Arial"/>
          <w:sz w:val="24"/>
          <w:szCs w:val="24"/>
          <w:lang w:val="ro-RO"/>
        </w:rPr>
        <w:t>Ordonanta de Urgenta nr. 196/22.12.2005- privind Fondul pentru Mediu, cu modificarile si completarile ulterioare.</w:t>
      </w:r>
    </w:p>
    <w:p w:rsidR="00B04E74" w:rsidRPr="00EF5170" w:rsidRDefault="00BD2F71" w:rsidP="00B04E74">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w:t>
      </w:r>
      <w:r w:rsidR="00EF5170">
        <w:rPr>
          <w:rFonts w:ascii="Arial" w:eastAsia="Calibri" w:hAnsi="Arial" w:cs="Arial"/>
          <w:sz w:val="24"/>
          <w:szCs w:val="24"/>
          <w:lang w:val="ro-RO"/>
        </w:rPr>
        <w:t>Hotararea de Guvern nr.</w:t>
      </w:r>
      <w:r w:rsidR="00B04E74" w:rsidRPr="00EF5170">
        <w:rPr>
          <w:rFonts w:ascii="Arial" w:eastAsia="Calibri" w:hAnsi="Arial" w:cs="Arial"/>
          <w:sz w:val="24"/>
          <w:szCs w:val="24"/>
          <w:lang w:val="ro-RO"/>
        </w:rPr>
        <w:t>210/2007 - pentru modificarea si completarea unor acte normative care transpun acquis-ul comunitar in domeniul protectiei mediului.</w:t>
      </w:r>
    </w:p>
    <w:p w:rsidR="00B04E74" w:rsidRPr="00EF5170" w:rsidRDefault="00BD2F71" w:rsidP="00B04E74">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w:t>
      </w:r>
      <w:r w:rsidR="00B04E74" w:rsidRPr="00EF5170">
        <w:rPr>
          <w:rFonts w:ascii="Arial" w:eastAsia="Calibri" w:hAnsi="Arial" w:cs="Arial"/>
          <w:sz w:val="24"/>
          <w:szCs w:val="24"/>
          <w:lang w:val="ro-RO"/>
        </w:rPr>
        <w:t>Ordinul Ministrului Apelor si Protectiei Mediului nr. 161/2006 privind clasificarea calitatii apelor de suprafata.</w:t>
      </w:r>
    </w:p>
    <w:p w:rsidR="00B04E74" w:rsidRPr="00EF5170" w:rsidRDefault="00BD2F71" w:rsidP="00B04E74">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w:t>
      </w:r>
      <w:r w:rsidR="00B04E74" w:rsidRPr="00EF5170">
        <w:rPr>
          <w:rFonts w:ascii="Arial" w:eastAsia="Calibri" w:hAnsi="Arial" w:cs="Arial"/>
          <w:sz w:val="24"/>
          <w:szCs w:val="24"/>
          <w:lang w:val="ro-RO"/>
        </w:rPr>
        <w:t>H.G. nr.140/2008 – privind stabilirea unor masuri pentru aplicarea prevederilor Regulamentului (CE) al Parlamentului European si al Consiliului nr. 166/2006 – privind infiintarea Registrului European al Poluantilor Emisi si Transferati si modificarea directivelor Consiliului 91/689/CEE si 96/61/CE.</w:t>
      </w:r>
    </w:p>
    <w:p w:rsidR="00B04E74" w:rsidRPr="00EF5170" w:rsidRDefault="00BD2F71" w:rsidP="00B04E74">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w:t>
      </w:r>
      <w:r w:rsidR="00B04E74" w:rsidRPr="00EF5170">
        <w:rPr>
          <w:rFonts w:ascii="Arial" w:eastAsia="Calibri" w:hAnsi="Arial" w:cs="Arial"/>
          <w:sz w:val="24"/>
          <w:szCs w:val="24"/>
          <w:lang w:val="ro-RO"/>
        </w:rPr>
        <w:t>Ordinul Ministrului Agriculturii, Padurilor, Apelor si Mediului nr. 36/2004 privind aprobarea Ghidului tehnic general pentru aplicarea procedurii de emitere a autorizatiei integrate de mediu.</w:t>
      </w:r>
    </w:p>
    <w:p w:rsidR="00B04E74" w:rsidRPr="00EF5170" w:rsidRDefault="00EF5170" w:rsidP="00B04E74">
      <w:p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w:t>
      </w:r>
      <w:r w:rsidR="00B04E74" w:rsidRPr="00EF5170">
        <w:rPr>
          <w:rFonts w:ascii="Arial" w:eastAsia="Calibri" w:hAnsi="Arial" w:cs="Arial"/>
          <w:sz w:val="24"/>
          <w:szCs w:val="24"/>
          <w:lang w:val="ro-RO"/>
        </w:rPr>
        <w:t>Regulament nr. 1277/2005 – de stabilire a normelor de punere in aplicare a Regulamentului nr. 273/2004 si a Regulament nr. 111/2005.</w:t>
      </w:r>
    </w:p>
    <w:p w:rsidR="00EF5170" w:rsidRPr="00EF5170" w:rsidRDefault="00EF5170" w:rsidP="00EF5170">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-De</w:t>
      </w:r>
      <w:r>
        <w:rPr>
          <w:rFonts w:ascii="Arial" w:eastAsia="Calibri" w:hAnsi="Arial" w:cs="Arial"/>
          <w:sz w:val="24"/>
          <w:szCs w:val="24"/>
          <w:lang w:val="ro-RO"/>
        </w:rPr>
        <w:t xml:space="preserve">cretul prezidential nr.195/2020 </w:t>
      </w:r>
      <w:r w:rsidRPr="00EF5170">
        <w:rPr>
          <w:rFonts w:ascii="Arial" w:eastAsia="Calibri" w:hAnsi="Arial" w:cs="Arial"/>
          <w:sz w:val="24"/>
          <w:szCs w:val="24"/>
          <w:lang w:val="ro-RO"/>
        </w:rPr>
        <w:t>privind instituirea stării de urgență pe teritoriul României</w:t>
      </w:r>
    </w:p>
    <w:p w:rsidR="00EF5170" w:rsidRPr="00EF5170" w:rsidRDefault="00EF5170" w:rsidP="00EF5170">
      <w:p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 xml:space="preserve">-Ordonanta militara nr.3/2020 </w:t>
      </w:r>
      <w:r w:rsidRPr="00EF5170">
        <w:rPr>
          <w:rFonts w:ascii="Arial" w:eastAsia="Calibri" w:hAnsi="Arial" w:cs="Arial"/>
          <w:sz w:val="24"/>
          <w:szCs w:val="24"/>
          <w:lang w:val="ro-RO"/>
        </w:rPr>
        <w:t>privind măsuri de prevenire a răspândirii COVID-19</w:t>
      </w:r>
    </w:p>
    <w:p w:rsidR="00EF5170" w:rsidRPr="00EF5170" w:rsidRDefault="00EF5170" w:rsidP="00EF5170">
      <w:pPr>
        <w:spacing w:after="0" w:line="240" w:lineRule="auto"/>
        <w:jc w:val="both"/>
        <w:rPr>
          <w:rFonts w:ascii="Arial" w:eastAsia="Calibri" w:hAnsi="Arial" w:cs="Arial"/>
          <w:sz w:val="24"/>
          <w:szCs w:val="24"/>
          <w:lang w:val="ro-RO"/>
        </w:rPr>
      </w:pPr>
      <w:r w:rsidRPr="00EF5170">
        <w:rPr>
          <w:rFonts w:ascii="Arial" w:eastAsia="Calibri" w:hAnsi="Arial" w:cs="Arial"/>
          <w:sz w:val="24"/>
          <w:szCs w:val="24"/>
          <w:lang w:val="ro-RO"/>
        </w:rPr>
        <w:t>-H.G. 553/2020 privind prelungirea stării de alertă pe teritoriul României începând cu data de 17 iulie 2020, precum și stabilirea măsurilor care se aplică pe durata acesteia pentru prevenirea și combaterea efectelor pandemiei de COVID-19</w:t>
      </w: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15. OBLIGAŢIILE OPERATORULUI</w:t>
      </w: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Times New Roman" w:hAnsi="Arial" w:cs="Arial"/>
          <w:b/>
          <w:sz w:val="24"/>
          <w:szCs w:val="24"/>
          <w:lang w:val="ro-RO"/>
        </w:rPr>
        <w:t>15.1</w:t>
      </w:r>
      <w:r w:rsidRPr="00EB3CBC">
        <w:rPr>
          <w:rFonts w:ascii="Arial" w:eastAsia="Times New Roman" w:hAnsi="Arial" w:cs="Arial"/>
          <w:sz w:val="24"/>
          <w:szCs w:val="24"/>
          <w:lang w:val="ro-RO"/>
        </w:rPr>
        <w:t>. Obligaţiile de bază ale operatorului privind exploatarea instalaţiei, conform Legii 278/2013 privind emisiile industriale, sunt următoarele:</w:t>
      </w:r>
    </w:p>
    <w:p w:rsidR="002146ED" w:rsidRPr="00EB3CBC" w:rsidRDefault="002146ED" w:rsidP="002146ED">
      <w:pPr>
        <w:numPr>
          <w:ilvl w:val="0"/>
          <w:numId w:val="11"/>
        </w:numPr>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luarea tuturor măsurilor de prevenire eficientă a poluării în special prin recurgerea la cele mai bune tehnici disponibile;</w:t>
      </w:r>
    </w:p>
    <w:p w:rsidR="002146ED" w:rsidRPr="00EB3CBC" w:rsidRDefault="002146ED" w:rsidP="002146ED">
      <w:pPr>
        <w:numPr>
          <w:ilvl w:val="0"/>
          <w:numId w:val="11"/>
        </w:numPr>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luarea măsurilor care să asigure că nicio poluare importantă nu va fi cauzată;</w:t>
      </w:r>
    </w:p>
    <w:p w:rsidR="002146ED" w:rsidRPr="00EB3CBC" w:rsidRDefault="002146ED" w:rsidP="002146ED">
      <w:pPr>
        <w:numPr>
          <w:ilvl w:val="0"/>
          <w:numId w:val="11"/>
        </w:numPr>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2146ED" w:rsidRPr="00EB3CBC" w:rsidRDefault="002146ED" w:rsidP="002146ED">
      <w:pPr>
        <w:numPr>
          <w:ilvl w:val="0"/>
          <w:numId w:val="11"/>
        </w:numPr>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 xml:space="preserve">utilizarea eficientă a energiei; </w:t>
      </w:r>
    </w:p>
    <w:p w:rsidR="002146ED" w:rsidRPr="00EB3CBC" w:rsidRDefault="002146ED" w:rsidP="002146ED">
      <w:pPr>
        <w:numPr>
          <w:ilvl w:val="0"/>
          <w:numId w:val="11"/>
        </w:numPr>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luarea măsurilor necesare pentru prevenirea accidentelor şi limitarea consecinţelor acestora;</w:t>
      </w:r>
    </w:p>
    <w:p w:rsidR="002146ED" w:rsidRPr="00EB3CBC" w:rsidRDefault="002146ED" w:rsidP="002146ED">
      <w:pPr>
        <w:numPr>
          <w:ilvl w:val="0"/>
          <w:numId w:val="11"/>
        </w:numPr>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2146ED" w:rsidRPr="00EB3CBC" w:rsidRDefault="002146ED" w:rsidP="002146ED">
      <w:pPr>
        <w:spacing w:after="0" w:line="240" w:lineRule="auto"/>
        <w:jc w:val="both"/>
        <w:rPr>
          <w:rFonts w:ascii="Arial" w:eastAsia="Times New Roman" w:hAnsi="Arial" w:cs="Arial"/>
          <w:bCs/>
          <w:position w:val="-6"/>
          <w:sz w:val="24"/>
          <w:szCs w:val="24"/>
          <w:lang w:val="ro-RO"/>
        </w:rPr>
      </w:pPr>
      <w:r w:rsidRPr="00EB3CBC">
        <w:rPr>
          <w:rFonts w:ascii="Arial" w:eastAsia="Times New Roman" w:hAnsi="Arial" w:cs="Arial"/>
          <w:b/>
          <w:bCs/>
          <w:position w:val="-6"/>
          <w:sz w:val="24"/>
          <w:szCs w:val="24"/>
          <w:lang w:val="ro-RO"/>
        </w:rPr>
        <w:t>15.2</w:t>
      </w:r>
      <w:r w:rsidRPr="00EB3CBC">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2146ED" w:rsidRPr="00EB3CBC" w:rsidRDefault="002146ED" w:rsidP="002146ED">
      <w:pPr>
        <w:spacing w:after="0" w:line="240" w:lineRule="auto"/>
        <w:jc w:val="both"/>
        <w:rPr>
          <w:rFonts w:ascii="Arial" w:eastAsia="Times New Roman" w:hAnsi="Arial" w:cs="Arial"/>
          <w:bCs/>
          <w:position w:val="-6"/>
          <w:sz w:val="24"/>
          <w:szCs w:val="24"/>
          <w:lang w:val="ro-RO"/>
        </w:rPr>
      </w:pPr>
      <w:r w:rsidRPr="00EB3CBC">
        <w:rPr>
          <w:rFonts w:ascii="Arial" w:eastAsia="Times New Roman" w:hAnsi="Arial" w:cs="Arial"/>
          <w:bCs/>
          <w:position w:val="-6"/>
          <w:sz w:val="24"/>
          <w:szCs w:val="24"/>
          <w:lang w:val="ro-RO"/>
        </w:rPr>
        <w:t xml:space="preserve"> - modificări privind numele sub care societatea este înregistrată la Registrul Comerţului, adresa sediului social al operatorului;</w:t>
      </w:r>
    </w:p>
    <w:p w:rsidR="002146ED" w:rsidRPr="00EB3CBC" w:rsidRDefault="002146ED" w:rsidP="002146ED">
      <w:pPr>
        <w:spacing w:after="0" w:line="240" w:lineRule="auto"/>
        <w:jc w:val="both"/>
        <w:rPr>
          <w:rFonts w:ascii="Arial" w:eastAsia="Times New Roman" w:hAnsi="Arial" w:cs="Arial"/>
          <w:bCs/>
          <w:position w:val="-6"/>
          <w:sz w:val="24"/>
          <w:szCs w:val="24"/>
          <w:lang w:val="ro-RO"/>
        </w:rPr>
      </w:pPr>
      <w:r w:rsidRPr="00EB3CBC">
        <w:rPr>
          <w:rFonts w:ascii="Arial" w:eastAsia="Times New Roman" w:hAnsi="Arial" w:cs="Arial"/>
          <w:bCs/>
          <w:position w:val="-6"/>
          <w:sz w:val="24"/>
          <w:szCs w:val="24"/>
          <w:lang w:val="ro-RO"/>
        </w:rPr>
        <w:t xml:space="preserve"> - modificări privind deţinătorul instalaţiei;  </w:t>
      </w:r>
    </w:p>
    <w:p w:rsidR="002146ED" w:rsidRPr="00EB3CBC" w:rsidRDefault="002146ED" w:rsidP="002146ED">
      <w:pPr>
        <w:spacing w:after="0" w:line="240" w:lineRule="auto"/>
        <w:jc w:val="both"/>
        <w:rPr>
          <w:rFonts w:ascii="Arial" w:eastAsia="Times New Roman" w:hAnsi="Arial" w:cs="Arial"/>
          <w:bCs/>
          <w:position w:val="-6"/>
          <w:sz w:val="24"/>
          <w:szCs w:val="24"/>
          <w:lang w:val="ro-RO"/>
        </w:rPr>
      </w:pPr>
      <w:r w:rsidRPr="00EB3CBC">
        <w:rPr>
          <w:rFonts w:ascii="Arial" w:eastAsia="Times New Roman" w:hAnsi="Arial" w:cs="Arial"/>
          <w:bCs/>
          <w:position w:val="-6"/>
          <w:sz w:val="24"/>
          <w:szCs w:val="24"/>
          <w:lang w:val="ro-RO"/>
        </w:rPr>
        <w:t xml:space="preserve"> - măsuri luate privind intrarea în proces de lichidare.</w:t>
      </w: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lastRenderedPageBreak/>
        <w:t xml:space="preserve">In conformitate cu prevederile art. 10 (2) din OUG 195/2005 privind protecţia mediului, cu modificările şi completările ulterioare, </w:t>
      </w:r>
      <w:r w:rsidRPr="00EB3CBC">
        <w:rPr>
          <w:rFonts w:ascii="Arial" w:eastAsia="Times New Roman" w:hAnsi="Arial" w:cs="Arial"/>
          <w:color w:val="000000"/>
          <w:sz w:val="24"/>
          <w:szCs w:val="24"/>
          <w:lang w:val="ro-RO"/>
        </w:rPr>
        <w:t xml:space="preserve">în termen de 60 de zile de la data semnării/emiterii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Times New Roman" w:hAnsi="Arial" w:cs="Arial"/>
          <w:b/>
          <w:sz w:val="24"/>
          <w:szCs w:val="24"/>
          <w:lang w:val="ro-RO"/>
        </w:rPr>
        <w:t>15.3.</w:t>
      </w:r>
      <w:r w:rsidRPr="00EB3CBC">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Times New Roman" w:hAnsi="Arial" w:cs="Arial"/>
          <w:b/>
          <w:sz w:val="24"/>
          <w:szCs w:val="24"/>
          <w:lang w:val="ro-RO"/>
        </w:rPr>
        <w:t xml:space="preserve">15.4. </w:t>
      </w:r>
      <w:r w:rsidRPr="00EB3CBC">
        <w:rPr>
          <w:rFonts w:ascii="Arial" w:eastAsia="Times New Roman" w:hAnsi="Arial" w:cs="Arial"/>
          <w:sz w:val="24"/>
          <w:szCs w:val="24"/>
          <w:lang w:val="ro-RO"/>
        </w:rPr>
        <w:t>Nu se va realiza nici o modificare a instalaţiei sau a modului de exploatare a acesteia fără notificarea din timp a APM Ialomita.</w:t>
      </w:r>
    </w:p>
    <w:p w:rsidR="002146ED" w:rsidRPr="00EB3CBC" w:rsidRDefault="002146ED" w:rsidP="002146ED">
      <w:pPr>
        <w:tabs>
          <w:tab w:val="left" w:pos="0"/>
          <w:tab w:val="left" w:pos="360"/>
        </w:tabs>
        <w:spacing w:after="0" w:line="240" w:lineRule="auto"/>
        <w:ind w:right="1"/>
        <w:jc w:val="both"/>
        <w:rPr>
          <w:rFonts w:ascii="Arial" w:eastAsia="Times New Roman" w:hAnsi="Arial" w:cs="Arial"/>
          <w:sz w:val="24"/>
          <w:szCs w:val="24"/>
          <w:lang w:val="ro-RO"/>
        </w:rPr>
      </w:pPr>
      <w:r w:rsidRPr="00EB3CBC">
        <w:rPr>
          <w:rFonts w:ascii="Arial" w:eastAsia="Times New Roman" w:hAnsi="Arial" w:cs="Arial"/>
          <w:b/>
          <w:sz w:val="24"/>
          <w:szCs w:val="24"/>
          <w:lang w:val="ro-RO"/>
        </w:rPr>
        <w:t xml:space="preserve">15.5. </w:t>
      </w:r>
      <w:r w:rsidRPr="00EB3CBC">
        <w:rPr>
          <w:rFonts w:ascii="Arial" w:eastAsia="Times New Roman" w:hAnsi="Arial" w:cs="Arial"/>
          <w:sz w:val="24"/>
          <w:szCs w:val="24"/>
          <w:lang w:val="ro-RO"/>
        </w:rPr>
        <w:t>In cazul oricărei situaţii de mai jos trebuie trimisă o notificare scrisă APM Ialomita, Gărzii Naţionale de Mediu - Comisariatul Judeţean Ialomita:</w:t>
      </w:r>
    </w:p>
    <w:p w:rsidR="002146ED" w:rsidRPr="00EB3CBC" w:rsidRDefault="002146ED" w:rsidP="002146ED">
      <w:pPr>
        <w:tabs>
          <w:tab w:val="left" w:pos="180"/>
          <w:tab w:val="left" w:pos="360"/>
        </w:tabs>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  încetarea permanentă a exploatării oricărei părţi sau a întregii instalaţii autorizate;</w:t>
      </w:r>
    </w:p>
    <w:p w:rsidR="002146ED" w:rsidRPr="00EB3CBC" w:rsidRDefault="002146ED" w:rsidP="002146ED">
      <w:pPr>
        <w:tabs>
          <w:tab w:val="left" w:pos="180"/>
          <w:tab w:val="left" w:pos="360"/>
        </w:tabs>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 xml:space="preserve"> - reluarea exploatării oricărei părţi sau a întregii instalaţii autorizate după oprire.</w:t>
      </w: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Times New Roman" w:hAnsi="Arial" w:cs="Arial"/>
          <w:b/>
          <w:sz w:val="24"/>
          <w:szCs w:val="24"/>
          <w:lang w:val="ro-RO"/>
        </w:rPr>
        <w:t>15.6.</w:t>
      </w:r>
      <w:r w:rsidRPr="00EB3CBC">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FA3C70" w:rsidRPr="00FA3C70" w:rsidRDefault="002146ED" w:rsidP="00FA3C70">
      <w:pPr>
        <w:spacing w:after="0" w:line="240" w:lineRule="auto"/>
        <w:jc w:val="both"/>
        <w:rPr>
          <w:rFonts w:ascii="Arial" w:eastAsia="Times New Roman" w:hAnsi="Arial" w:cs="Arial"/>
          <w:sz w:val="24"/>
          <w:szCs w:val="24"/>
          <w:lang w:val="ro-RO"/>
        </w:rPr>
      </w:pPr>
      <w:r w:rsidRPr="00EB3CBC">
        <w:rPr>
          <w:rFonts w:ascii="Arial" w:eastAsia="Times New Roman" w:hAnsi="Arial" w:cs="Arial"/>
          <w:b/>
          <w:sz w:val="24"/>
          <w:szCs w:val="24"/>
          <w:lang w:val="ro-RO"/>
        </w:rPr>
        <w:t>15.7.</w:t>
      </w:r>
      <w:r w:rsidRPr="00EB3CBC">
        <w:rPr>
          <w:rFonts w:ascii="Arial" w:eastAsia="Times New Roman" w:hAnsi="Arial" w:cs="Arial"/>
          <w:sz w:val="24"/>
          <w:szCs w:val="24"/>
          <w:lang w:val="ro-RO"/>
        </w:rPr>
        <w:t xml:space="preserve"> </w:t>
      </w:r>
      <w:r w:rsidR="00FA3C70" w:rsidRPr="00FA3C70">
        <w:rPr>
          <w:rFonts w:ascii="Arial" w:eastAsia="Times New Roman" w:hAnsi="Arial" w:cs="Arial"/>
          <w:sz w:val="24"/>
          <w:szCs w:val="24"/>
          <w:lang w:val="ro-RO"/>
        </w:rPr>
        <w:t>Operatorul trebuie să notifice APM Ialomita şi GNM – CJ ialomita  prin fax şi electronic, dacă este posibil, imediat ce se confruntă cu oricare din următoarele situaţii:</w:t>
      </w:r>
    </w:p>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xml:space="preserve">     -  orice emisie în aer, semnificativă pentru mediu, de la orice punct potenţial de emisie;</w:t>
      </w:r>
    </w:p>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xml:space="preserve">     - orice funcţionare defectuoasă a echipamentului de control care poate duce la pierderea controlului oricărui sistem de reducere a poluării de pe amplasament;</w:t>
      </w:r>
    </w:p>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xml:space="preserve">      - orice emisie care nu se conformează cu cerinţele autorizaţiei. </w:t>
      </w:r>
    </w:p>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xml:space="preserve">           Notificarea va cuprinde: data şi ora incidentului, detalii privind natura oricărei emisii şi a oricărui risc creat de incident şi măsurile luate pentru minimizarea emisiilor şi evitarea reapariţie.</w:t>
      </w:r>
    </w:p>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În cazul producerii unor accidente/incidente, poluări accidentale, este necesar să notificaţi APM Ialomiţa cu privire la evenimentul produs în cel mai scurt timp posibil. Notificarea trebuie să conţină minim următoarele informaţii: locul şi momentul producerii evenimentului, tipul şi natura evenimentului, operatorul implicat, date preliminare, posibile prejudicii, numele, funcţia şi datele de contact ale persoanei care raportează.</w:t>
      </w:r>
    </w:p>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xml:space="preserve">Notificarea se va face telefonic, prin SMS în termen de maxim 2 ore de la producere, către următoarele persoane de contact Serviciu ML/Tel 0786055733, în scris pe e-mail </w:t>
      </w:r>
      <w:hyperlink r:id="rId9" w:history="1">
        <w:r w:rsidRPr="00FA3C70">
          <w:rPr>
            <w:rFonts w:ascii="Arial" w:eastAsia="Times New Roman" w:hAnsi="Arial" w:cs="Arial"/>
            <w:sz w:val="24"/>
            <w:szCs w:val="24"/>
            <w:lang w:val="ro-RO"/>
          </w:rPr>
          <w:t>office@apmil.anpm.ro</w:t>
        </w:r>
      </w:hyperlink>
      <w:r w:rsidRPr="00FA3C70">
        <w:rPr>
          <w:rFonts w:ascii="Arial" w:eastAsia="Times New Roman" w:hAnsi="Arial" w:cs="Arial"/>
          <w:sz w:val="24"/>
          <w:szCs w:val="24"/>
          <w:lang w:val="ro-RO"/>
        </w:rPr>
        <w:t xml:space="preserve"> si fax 0243215949, în termen de 6 ore conform modelului de notificare atasat ce face parte integranta din autorizatia de mediu (Fişă de caracterizare în cazul poluărilor accidentale ale apei, ale aerului şi ale solului).</w:t>
      </w:r>
    </w:p>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In maxim 3 zile de la finalizarea acțiunilor de înlăturare a afectelor poluării veti transmite la APM Ialomita o informare finala asupra poluării/incidentului produs, care va conține:descrierea și localizarea evenimentului produs, modul în care a fost afectat factorul de mediu, date de identificare ale poluatorului, inclusiv măsurile adoptate pentru înlăturare, sancțiunile aplicate, măsuri propuse pentru prevenirea producerii pe viitor a unor evenimente similare. Informarea se va face conform modelului de notificare atasat ce face parte integranta din autorizatia de mediu (Fişă de caracterizare în cazul poluărilor accidentale ale apei, ale aerului şi ale solului).</w:t>
      </w:r>
    </w:p>
    <w:p w:rsidR="00FA3C70" w:rsidRPr="00FA3C70" w:rsidRDefault="00FA3C70" w:rsidP="00FA3C70">
      <w:pPr>
        <w:spacing w:after="0" w:line="240" w:lineRule="auto"/>
        <w:jc w:val="both"/>
        <w:rPr>
          <w:rFonts w:ascii="Arial" w:eastAsia="Times New Roman" w:hAnsi="Arial" w:cs="Arial"/>
          <w:sz w:val="24"/>
          <w:szCs w:val="24"/>
          <w:lang w:val="ro-RO"/>
        </w:rPr>
      </w:pPr>
    </w:p>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lastRenderedPageBreak/>
        <w:t>Denumire operator:</w:t>
      </w:r>
    </w:p>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Fişa de caracterizare în cazul poluărilor accidentale ale apei,  ale aerului şi ale solului</w:t>
      </w:r>
    </w:p>
    <w:tbl>
      <w:tblPr>
        <w:tblW w:w="9594" w:type="dxa"/>
        <w:jc w:val="center"/>
        <w:tblCellSpacing w:w="0" w:type="dxa"/>
        <w:tblInd w:w="83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24"/>
        <w:gridCol w:w="2341"/>
        <w:gridCol w:w="1349"/>
        <w:gridCol w:w="1355"/>
        <w:gridCol w:w="1025"/>
      </w:tblGrid>
      <w:tr w:rsidR="00F42326" w:rsidRPr="00FA3C70" w:rsidTr="00F42326">
        <w:trPr>
          <w:trHeight w:val="441"/>
          <w:tblCellSpacing w:w="0" w:type="dxa"/>
          <w:jc w:val="center"/>
        </w:trPr>
        <w:tc>
          <w:tcPr>
            <w:tcW w:w="183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Date de localizare exactă a poluării (inclusiv timpul de producere a acestuia)</w:t>
            </w:r>
          </w:p>
        </w:tc>
        <w:tc>
          <w:tcPr>
            <w:tcW w:w="1220"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42326">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Anul</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Luna</w:t>
            </w:r>
          </w:p>
        </w:tc>
        <w:tc>
          <w:tcPr>
            <w:tcW w:w="706"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Ziua</w:t>
            </w:r>
          </w:p>
        </w:tc>
        <w:tc>
          <w:tcPr>
            <w:tcW w:w="534"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Ora</w:t>
            </w:r>
          </w:p>
        </w:tc>
      </w:tr>
      <w:tr w:rsidR="00FA3C70" w:rsidRPr="00FA3C70" w:rsidTr="00F42326">
        <w:trPr>
          <w:trHeight w:val="717"/>
          <w:tblCellSpacing w:w="0" w:type="dxa"/>
          <w:jc w:val="center"/>
        </w:trPr>
        <w:tc>
          <w:tcPr>
            <w:tcW w:w="1837" w:type="pct"/>
            <w:vMerge/>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p>
        </w:tc>
        <w:tc>
          <w:tcPr>
            <w:tcW w:w="1220" w:type="pct"/>
            <w:tcBorders>
              <w:top w:val="outset" w:sz="6" w:space="0" w:color="auto"/>
              <w:left w:val="outset" w:sz="6" w:space="0" w:color="auto"/>
              <w:right w:val="outset" w:sz="6" w:space="0" w:color="auto"/>
            </w:tcBorders>
            <w:shd w:val="clear" w:color="auto" w:fill="auto"/>
          </w:tcPr>
          <w:p w:rsidR="00FA3C70" w:rsidRPr="00FA3C70" w:rsidRDefault="00FA3C70" w:rsidP="00F42326">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Localizarea fenomenului</w:t>
            </w:r>
          </w:p>
        </w:tc>
        <w:tc>
          <w:tcPr>
            <w:tcW w:w="1943" w:type="pct"/>
            <w:gridSpan w:val="3"/>
            <w:tcBorders>
              <w:top w:val="outset" w:sz="6" w:space="0" w:color="auto"/>
              <w:left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w:t>
            </w:r>
          </w:p>
        </w:tc>
      </w:tr>
      <w:tr w:rsidR="00FA3C70" w:rsidRPr="00FA3C70" w:rsidTr="00F42326">
        <w:trPr>
          <w:trHeight w:val="1408"/>
          <w:tblCellSpacing w:w="0" w:type="dxa"/>
          <w:jc w:val="center"/>
        </w:trPr>
        <w:tc>
          <w:tcPr>
            <w:tcW w:w="1837" w:type="pct"/>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Cauza producerii poluării (inclusiv tipul poluantului, categoria din care face parte, cantitatea)</w:t>
            </w:r>
          </w:p>
        </w:tc>
        <w:tc>
          <w:tcPr>
            <w:tcW w:w="3163" w:type="pct"/>
            <w:gridSpan w:val="4"/>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w:t>
            </w:r>
          </w:p>
        </w:tc>
      </w:tr>
      <w:tr w:rsidR="00FA3C70" w:rsidRPr="00FA3C70" w:rsidTr="00F42326">
        <w:trPr>
          <w:trHeight w:val="366"/>
          <w:tblCellSpacing w:w="0" w:type="dxa"/>
          <w:jc w:val="center"/>
        </w:trPr>
        <w:tc>
          <w:tcPr>
            <w:tcW w:w="183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Factorii de mediu afectaţi</w:t>
            </w:r>
          </w:p>
        </w:tc>
        <w:tc>
          <w:tcPr>
            <w:tcW w:w="1220"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Aer</w:t>
            </w:r>
          </w:p>
        </w:tc>
        <w:tc>
          <w:tcPr>
            <w:tcW w:w="1943" w:type="pct"/>
            <w:gridSpan w:val="3"/>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w:t>
            </w:r>
          </w:p>
        </w:tc>
      </w:tr>
      <w:tr w:rsidR="00FA3C70" w:rsidRPr="00FA3C70" w:rsidTr="00F42326">
        <w:trPr>
          <w:trHeight w:val="300"/>
          <w:tblCellSpacing w:w="0" w:type="dxa"/>
          <w:jc w:val="center"/>
        </w:trPr>
        <w:tc>
          <w:tcPr>
            <w:tcW w:w="1837" w:type="pct"/>
            <w:vMerge/>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p>
        </w:tc>
        <w:tc>
          <w:tcPr>
            <w:tcW w:w="1220"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Apă</w:t>
            </w:r>
          </w:p>
        </w:tc>
        <w:tc>
          <w:tcPr>
            <w:tcW w:w="1943" w:type="pct"/>
            <w:gridSpan w:val="3"/>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w:t>
            </w:r>
          </w:p>
        </w:tc>
      </w:tr>
      <w:tr w:rsidR="00FA3C70" w:rsidRPr="00FA3C70" w:rsidTr="00F42326">
        <w:trPr>
          <w:trHeight w:val="300"/>
          <w:tblCellSpacing w:w="0" w:type="dxa"/>
          <w:jc w:val="center"/>
        </w:trPr>
        <w:tc>
          <w:tcPr>
            <w:tcW w:w="1837" w:type="pct"/>
            <w:vMerge/>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p>
        </w:tc>
        <w:tc>
          <w:tcPr>
            <w:tcW w:w="1220"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Sol</w:t>
            </w:r>
          </w:p>
        </w:tc>
        <w:tc>
          <w:tcPr>
            <w:tcW w:w="1943" w:type="pct"/>
            <w:gridSpan w:val="3"/>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w:t>
            </w:r>
          </w:p>
        </w:tc>
      </w:tr>
      <w:tr w:rsidR="00FA3C70" w:rsidRPr="00FA3C70" w:rsidTr="00F42326">
        <w:trPr>
          <w:trHeight w:val="300"/>
          <w:tblCellSpacing w:w="0" w:type="dxa"/>
          <w:jc w:val="center"/>
        </w:trPr>
        <w:tc>
          <w:tcPr>
            <w:tcW w:w="1837" w:type="pct"/>
            <w:vMerge/>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p>
        </w:tc>
        <w:tc>
          <w:tcPr>
            <w:tcW w:w="1220"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Alţi subiecţi</w:t>
            </w:r>
          </w:p>
        </w:tc>
        <w:tc>
          <w:tcPr>
            <w:tcW w:w="1943" w:type="pct"/>
            <w:gridSpan w:val="3"/>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w:t>
            </w:r>
          </w:p>
        </w:tc>
      </w:tr>
      <w:tr w:rsidR="00FA3C70" w:rsidRPr="00FA3C70" w:rsidTr="00F42326">
        <w:trPr>
          <w:trHeight w:val="321"/>
          <w:tblCellSpacing w:w="0" w:type="dxa"/>
          <w:jc w:val="center"/>
        </w:trPr>
        <w:tc>
          <w:tcPr>
            <w:tcW w:w="183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Modul de manifestare a fenomenului (inclusiv rezultatele analizelor - dacă s-au efectuat)</w:t>
            </w:r>
          </w:p>
        </w:tc>
        <w:tc>
          <w:tcPr>
            <w:tcW w:w="3163" w:type="pct"/>
            <w:gridSpan w:val="4"/>
            <w:tcBorders>
              <w:top w:val="outset" w:sz="6" w:space="0" w:color="auto"/>
              <w:left w:val="outset" w:sz="6" w:space="0" w:color="auto"/>
              <w:right w:val="outset" w:sz="6" w:space="0" w:color="auto"/>
            </w:tcBorders>
            <w:shd w:val="clear" w:color="auto" w:fill="auto"/>
          </w:tcPr>
          <w:p w:rsidR="00FA3C70" w:rsidRPr="00FA3C70" w:rsidRDefault="00FA3C70" w:rsidP="00F42326">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Recoltare probă</w:t>
            </w:r>
          </w:p>
        </w:tc>
      </w:tr>
      <w:tr w:rsidR="00FA3C70" w:rsidRPr="00FA3C70" w:rsidTr="00F42326">
        <w:trPr>
          <w:trHeight w:val="300"/>
          <w:tblCellSpacing w:w="0" w:type="dxa"/>
          <w:jc w:val="center"/>
        </w:trPr>
        <w:tc>
          <w:tcPr>
            <w:tcW w:w="1837" w:type="pct"/>
            <w:vMerge/>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p>
        </w:tc>
        <w:tc>
          <w:tcPr>
            <w:tcW w:w="1220"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Cine a recoltat</w:t>
            </w:r>
          </w:p>
        </w:tc>
        <w:tc>
          <w:tcPr>
            <w:tcW w:w="1943" w:type="pct"/>
            <w:gridSpan w:val="3"/>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w:t>
            </w:r>
          </w:p>
        </w:tc>
      </w:tr>
      <w:tr w:rsidR="00FA3C70" w:rsidRPr="00FA3C70" w:rsidTr="00F42326">
        <w:trPr>
          <w:trHeight w:val="300"/>
          <w:tblCellSpacing w:w="0" w:type="dxa"/>
          <w:jc w:val="center"/>
        </w:trPr>
        <w:tc>
          <w:tcPr>
            <w:tcW w:w="1837" w:type="pct"/>
            <w:vMerge/>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p>
        </w:tc>
        <w:tc>
          <w:tcPr>
            <w:tcW w:w="1220"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Condiţii de recoltare</w:t>
            </w:r>
          </w:p>
        </w:tc>
        <w:tc>
          <w:tcPr>
            <w:tcW w:w="1943" w:type="pct"/>
            <w:gridSpan w:val="3"/>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w:t>
            </w:r>
          </w:p>
        </w:tc>
      </w:tr>
      <w:tr w:rsidR="00FA3C70" w:rsidRPr="00FA3C70" w:rsidTr="00F42326">
        <w:trPr>
          <w:trHeight w:val="300"/>
          <w:tblCellSpacing w:w="0" w:type="dxa"/>
          <w:jc w:val="center"/>
        </w:trPr>
        <w:tc>
          <w:tcPr>
            <w:tcW w:w="1837" w:type="pct"/>
            <w:vMerge/>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p>
        </w:tc>
        <w:tc>
          <w:tcPr>
            <w:tcW w:w="1220"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Rezultatul analizelor</w:t>
            </w:r>
          </w:p>
        </w:tc>
        <w:tc>
          <w:tcPr>
            <w:tcW w:w="1943" w:type="pct"/>
            <w:gridSpan w:val="3"/>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w:t>
            </w:r>
          </w:p>
        </w:tc>
      </w:tr>
      <w:tr w:rsidR="00FA3C70" w:rsidRPr="00FA3C70" w:rsidTr="00F42326">
        <w:trPr>
          <w:trHeight w:val="393"/>
          <w:tblCellSpacing w:w="0" w:type="dxa"/>
          <w:jc w:val="center"/>
        </w:trPr>
        <w:tc>
          <w:tcPr>
            <w:tcW w:w="1837" w:type="pct"/>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Tendinţa evoluţiei</w:t>
            </w:r>
          </w:p>
        </w:tc>
        <w:tc>
          <w:tcPr>
            <w:tcW w:w="1220"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Creştere</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Staţionare</w:t>
            </w:r>
          </w:p>
        </w:tc>
        <w:tc>
          <w:tcPr>
            <w:tcW w:w="1240" w:type="pct"/>
            <w:gridSpan w:val="2"/>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Descreştere</w:t>
            </w:r>
          </w:p>
        </w:tc>
      </w:tr>
      <w:tr w:rsidR="00FA3C70" w:rsidRPr="00FA3C70" w:rsidTr="00F42326">
        <w:trPr>
          <w:trHeight w:val="663"/>
          <w:tblCellSpacing w:w="0" w:type="dxa"/>
          <w:jc w:val="center"/>
        </w:trPr>
        <w:tc>
          <w:tcPr>
            <w:tcW w:w="1837" w:type="pct"/>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Măsuri luate</w:t>
            </w:r>
          </w:p>
        </w:tc>
        <w:tc>
          <w:tcPr>
            <w:tcW w:w="1923" w:type="pct"/>
            <w:gridSpan w:val="2"/>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La sursă</w:t>
            </w:r>
          </w:p>
        </w:tc>
        <w:tc>
          <w:tcPr>
            <w:tcW w:w="1240" w:type="pct"/>
            <w:gridSpan w:val="2"/>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42326">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De reducere şi/sau eliminare a efectelor</w:t>
            </w:r>
          </w:p>
        </w:tc>
      </w:tr>
      <w:tr w:rsidR="00FA3C70" w:rsidRPr="00FA3C70" w:rsidTr="00F42326">
        <w:trPr>
          <w:trHeight w:val="469"/>
          <w:tblCellSpacing w:w="0" w:type="dxa"/>
          <w:jc w:val="center"/>
        </w:trPr>
        <w:tc>
          <w:tcPr>
            <w:tcW w:w="1837" w:type="pct"/>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Alte informaţii</w:t>
            </w:r>
          </w:p>
        </w:tc>
        <w:tc>
          <w:tcPr>
            <w:tcW w:w="3163" w:type="pct"/>
            <w:gridSpan w:val="4"/>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 </w:t>
            </w:r>
          </w:p>
        </w:tc>
      </w:tr>
      <w:tr w:rsidR="00FA3C70" w:rsidRPr="00FA3C70" w:rsidTr="00F42326">
        <w:trPr>
          <w:trHeight w:val="532"/>
          <w:tblCellSpacing w:w="0" w:type="dxa"/>
          <w:jc w:val="center"/>
        </w:trPr>
        <w:tc>
          <w:tcPr>
            <w:tcW w:w="183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Cine completează fişa de informare</w:t>
            </w:r>
          </w:p>
        </w:tc>
        <w:tc>
          <w:tcPr>
            <w:tcW w:w="1923" w:type="pct"/>
            <w:gridSpan w:val="2"/>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Numele şi prenumele</w:t>
            </w:r>
          </w:p>
        </w:tc>
        <w:tc>
          <w:tcPr>
            <w:tcW w:w="1240" w:type="pct"/>
            <w:gridSpan w:val="2"/>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Funcţia</w:t>
            </w:r>
          </w:p>
        </w:tc>
      </w:tr>
      <w:tr w:rsidR="00FA3C70" w:rsidRPr="00FA3C70" w:rsidTr="00F42326">
        <w:trPr>
          <w:trHeight w:val="300"/>
          <w:tblCellSpacing w:w="0" w:type="dxa"/>
          <w:jc w:val="center"/>
        </w:trPr>
        <w:tc>
          <w:tcPr>
            <w:tcW w:w="1837" w:type="pct"/>
            <w:vMerge/>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p>
        </w:tc>
        <w:tc>
          <w:tcPr>
            <w:tcW w:w="3163" w:type="pct"/>
            <w:gridSpan w:val="4"/>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Unitatea</w:t>
            </w:r>
          </w:p>
        </w:tc>
      </w:tr>
      <w:tr w:rsidR="00F42326" w:rsidRPr="00FA3C70" w:rsidTr="00F42326">
        <w:trPr>
          <w:trHeight w:val="300"/>
          <w:tblCellSpacing w:w="0" w:type="dxa"/>
          <w:jc w:val="center"/>
        </w:trPr>
        <w:tc>
          <w:tcPr>
            <w:tcW w:w="1837" w:type="pct"/>
            <w:vMerge/>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p>
        </w:tc>
        <w:tc>
          <w:tcPr>
            <w:tcW w:w="1220"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Data</w:t>
            </w:r>
          </w:p>
          <w:p w:rsidR="00FA3C70" w:rsidRPr="00FA3C70" w:rsidRDefault="00FA3C70" w:rsidP="00FA3C70">
            <w:pPr>
              <w:spacing w:after="0" w:line="240" w:lineRule="auto"/>
              <w:jc w:val="both"/>
              <w:rPr>
                <w:rFonts w:ascii="Arial" w:eastAsia="Times New Roman" w:hAnsi="Arial" w:cs="Arial"/>
                <w:sz w:val="24"/>
                <w:szCs w:val="24"/>
                <w:lang w:val="ro-RO"/>
              </w:rPr>
            </w:pP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An</w:t>
            </w:r>
          </w:p>
        </w:tc>
        <w:tc>
          <w:tcPr>
            <w:tcW w:w="706"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Luna</w:t>
            </w:r>
          </w:p>
        </w:tc>
        <w:tc>
          <w:tcPr>
            <w:tcW w:w="534" w:type="pct"/>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Ziua</w:t>
            </w:r>
          </w:p>
        </w:tc>
      </w:tr>
      <w:tr w:rsidR="00FA3C70" w:rsidRPr="00FA3C70" w:rsidTr="00F42326">
        <w:trPr>
          <w:trHeight w:val="300"/>
          <w:tblCellSpacing w:w="0" w:type="dxa"/>
          <w:jc w:val="center"/>
        </w:trPr>
        <w:tc>
          <w:tcPr>
            <w:tcW w:w="1837" w:type="pct"/>
            <w:vMerge/>
            <w:tcBorders>
              <w:top w:val="outset" w:sz="6" w:space="0" w:color="auto"/>
              <w:left w:val="outset" w:sz="6" w:space="0" w:color="auto"/>
              <w:bottom w:val="outset" w:sz="6" w:space="0" w:color="auto"/>
              <w:right w:val="outset" w:sz="6" w:space="0" w:color="auto"/>
            </w:tcBorders>
            <w:shd w:val="clear" w:color="auto" w:fill="auto"/>
            <w:vAlign w:val="center"/>
          </w:tcPr>
          <w:p w:rsidR="00FA3C70" w:rsidRPr="00FA3C70" w:rsidRDefault="00FA3C70" w:rsidP="00FA3C70">
            <w:pPr>
              <w:spacing w:after="0" w:line="240" w:lineRule="auto"/>
              <w:jc w:val="both"/>
              <w:rPr>
                <w:rFonts w:ascii="Arial" w:eastAsia="Times New Roman" w:hAnsi="Arial" w:cs="Arial"/>
                <w:sz w:val="24"/>
                <w:szCs w:val="24"/>
                <w:lang w:val="ro-RO"/>
              </w:rPr>
            </w:pPr>
          </w:p>
        </w:tc>
        <w:tc>
          <w:tcPr>
            <w:tcW w:w="3163" w:type="pct"/>
            <w:gridSpan w:val="4"/>
            <w:tcBorders>
              <w:top w:val="outset" w:sz="6" w:space="0" w:color="auto"/>
              <w:left w:val="outset" w:sz="6" w:space="0" w:color="auto"/>
              <w:bottom w:val="outset" w:sz="6" w:space="0" w:color="auto"/>
              <w:right w:val="outset" w:sz="6" w:space="0" w:color="auto"/>
            </w:tcBorders>
            <w:shd w:val="clear" w:color="auto" w:fill="auto"/>
          </w:tcPr>
          <w:p w:rsidR="00FA3C70" w:rsidRPr="00FA3C70" w:rsidRDefault="00FA3C70" w:rsidP="00FA3C70">
            <w:pPr>
              <w:spacing w:after="0" w:line="240" w:lineRule="auto"/>
              <w:jc w:val="both"/>
              <w:rPr>
                <w:rFonts w:ascii="Arial" w:eastAsia="Times New Roman" w:hAnsi="Arial" w:cs="Arial"/>
                <w:sz w:val="24"/>
                <w:szCs w:val="24"/>
                <w:lang w:val="ro-RO"/>
              </w:rPr>
            </w:pPr>
            <w:r w:rsidRPr="00FA3C70">
              <w:rPr>
                <w:rFonts w:ascii="Arial" w:eastAsia="Times New Roman" w:hAnsi="Arial" w:cs="Arial"/>
                <w:sz w:val="24"/>
                <w:szCs w:val="24"/>
                <w:lang w:val="ro-RO"/>
              </w:rPr>
              <w:t>Semnătura</w:t>
            </w:r>
          </w:p>
        </w:tc>
      </w:tr>
    </w:tbl>
    <w:p w:rsidR="002146ED" w:rsidRPr="00EB3CBC" w:rsidRDefault="002146ED" w:rsidP="00FA3C70">
      <w:pPr>
        <w:tabs>
          <w:tab w:val="left" w:pos="180"/>
          <w:tab w:val="left" w:pos="360"/>
        </w:tabs>
        <w:spacing w:after="0" w:line="240" w:lineRule="auto"/>
        <w:ind w:right="1"/>
        <w:jc w:val="both"/>
        <w:rPr>
          <w:rFonts w:ascii="Arial" w:eastAsia="Times New Roman" w:hAnsi="Arial" w:cs="Arial"/>
          <w:sz w:val="24"/>
          <w:szCs w:val="24"/>
          <w:lang w:val="ro-RO"/>
        </w:rPr>
      </w:pPr>
      <w:r w:rsidRPr="00EB3CBC">
        <w:rPr>
          <w:rFonts w:ascii="Arial" w:eastAsia="Times New Roman" w:hAnsi="Arial" w:cs="Arial"/>
          <w:b/>
          <w:sz w:val="24"/>
          <w:szCs w:val="24"/>
          <w:lang w:val="ro-RO"/>
        </w:rPr>
        <w:t>15.8.</w:t>
      </w:r>
      <w:r w:rsidRPr="00EB3CBC">
        <w:rPr>
          <w:rFonts w:ascii="Arial" w:eastAsia="Times New Roman" w:hAnsi="Arial" w:cs="Arial"/>
          <w:sz w:val="24"/>
          <w:szCs w:val="24"/>
          <w:lang w:val="ro-RO"/>
        </w:rPr>
        <w:t xml:space="preserve"> În cazul oricărui incident sau situaţie de urgenţă, persoanele autorizate de operator vor anunţa, după caz, şi alte autorităţi, în cel mai scurt timp posibil:</w:t>
      </w:r>
    </w:p>
    <w:p w:rsidR="002146ED" w:rsidRPr="00EB3CBC" w:rsidRDefault="002146ED" w:rsidP="002146ED">
      <w:pPr>
        <w:spacing w:after="0" w:line="240" w:lineRule="auto"/>
        <w:ind w:left="567" w:hanging="142"/>
        <w:jc w:val="both"/>
        <w:rPr>
          <w:rFonts w:ascii="Arial" w:eastAsia="Times New Roman" w:hAnsi="Arial" w:cs="Arial"/>
          <w:sz w:val="24"/>
          <w:szCs w:val="24"/>
          <w:lang w:val="ro-RO"/>
        </w:rPr>
      </w:pPr>
      <w:r w:rsidRPr="00EB3CBC">
        <w:rPr>
          <w:rFonts w:ascii="Arial" w:eastAsia="Times New Roman" w:hAnsi="Arial" w:cs="Arial"/>
          <w:sz w:val="24"/>
          <w:szCs w:val="24"/>
          <w:lang w:val="ro-RO"/>
        </w:rPr>
        <w:t xml:space="preserve"> - în cazul contaminării solului, apelor subterane, apelor de suprafaţă: Administraţia Naţională  „Apele Romane” Direcţia Apelor Buzau Ialomita; </w:t>
      </w:r>
    </w:p>
    <w:p w:rsidR="002146ED" w:rsidRPr="00EB3CBC" w:rsidRDefault="002146ED" w:rsidP="002146ED">
      <w:pPr>
        <w:tabs>
          <w:tab w:val="left" w:pos="180"/>
          <w:tab w:val="left" w:pos="360"/>
        </w:tabs>
        <w:spacing w:after="0" w:line="240" w:lineRule="auto"/>
        <w:ind w:left="567" w:hanging="142"/>
        <w:jc w:val="both"/>
        <w:rPr>
          <w:rFonts w:ascii="Arial" w:eastAsia="Times New Roman" w:hAnsi="Arial" w:cs="Arial"/>
          <w:sz w:val="24"/>
          <w:szCs w:val="24"/>
          <w:lang w:val="ro-RO"/>
        </w:rPr>
      </w:pPr>
      <w:r w:rsidRPr="00EB3CBC">
        <w:rPr>
          <w:rFonts w:ascii="Arial" w:eastAsia="Times New Roman" w:hAnsi="Arial" w:cs="Arial"/>
          <w:sz w:val="24"/>
          <w:szCs w:val="24"/>
          <w:lang w:val="ro-RO"/>
        </w:rPr>
        <w:t>-  în cazul incendiilor: Inspectoratul pentru Situaţii de Urgenţă Ialomita;</w:t>
      </w:r>
    </w:p>
    <w:p w:rsidR="002146ED" w:rsidRPr="00EB3CBC" w:rsidRDefault="002146ED" w:rsidP="002146ED">
      <w:pPr>
        <w:numPr>
          <w:ilvl w:val="0"/>
          <w:numId w:val="6"/>
        </w:numPr>
        <w:tabs>
          <w:tab w:val="left" w:pos="180"/>
          <w:tab w:val="left" w:pos="360"/>
        </w:tabs>
        <w:spacing w:after="0" w:line="240" w:lineRule="auto"/>
        <w:ind w:left="567" w:hanging="142"/>
        <w:jc w:val="both"/>
        <w:rPr>
          <w:rFonts w:ascii="Arial" w:eastAsia="Times New Roman" w:hAnsi="Arial" w:cs="Arial"/>
          <w:sz w:val="24"/>
          <w:szCs w:val="24"/>
          <w:lang w:val="ro-RO"/>
        </w:rPr>
      </w:pPr>
      <w:r w:rsidRPr="00EB3CBC">
        <w:rPr>
          <w:rFonts w:ascii="Arial" w:eastAsia="Times New Roman" w:hAnsi="Arial" w:cs="Arial"/>
          <w:sz w:val="24"/>
          <w:szCs w:val="24"/>
          <w:lang w:val="ro-RO"/>
        </w:rPr>
        <w:t xml:space="preserve"> în caz de îmbolnăviri ale personalului: Direcţia de Sănătate Publică, Inspectoratul Teritorial de Muncă.</w:t>
      </w:r>
    </w:p>
    <w:p w:rsidR="002146ED" w:rsidRPr="00EB3CBC" w:rsidRDefault="002146ED" w:rsidP="002146ED">
      <w:pPr>
        <w:tabs>
          <w:tab w:val="left" w:pos="0"/>
          <w:tab w:val="left" w:pos="180"/>
        </w:tabs>
        <w:spacing w:after="0" w:line="240" w:lineRule="auto"/>
        <w:jc w:val="both"/>
        <w:rPr>
          <w:rFonts w:ascii="Arial" w:eastAsia="Times New Roman" w:hAnsi="Arial" w:cs="Arial"/>
          <w:sz w:val="24"/>
          <w:szCs w:val="20"/>
          <w:lang w:val="ro-RO"/>
        </w:rPr>
      </w:pPr>
      <w:r w:rsidRPr="00EB3CBC">
        <w:rPr>
          <w:rFonts w:ascii="Arial" w:eastAsia="Times New Roman" w:hAnsi="Arial" w:cs="Arial"/>
          <w:b/>
          <w:sz w:val="24"/>
          <w:szCs w:val="20"/>
          <w:lang w:val="ro-RO"/>
        </w:rPr>
        <w:t>15.9</w:t>
      </w:r>
      <w:r w:rsidRPr="00EB3CBC">
        <w:rPr>
          <w:rFonts w:ascii="Arial" w:eastAsia="Times New Roman" w:hAnsi="Arial" w:cs="Arial"/>
          <w:sz w:val="24"/>
          <w:szCs w:val="20"/>
          <w:lang w:val="ro-RO"/>
        </w:rPr>
        <w:t xml:space="preserve">. </w:t>
      </w:r>
      <w:r w:rsidRPr="00EB3CBC">
        <w:rPr>
          <w:rFonts w:ascii="Arial" w:eastAsia="Calibri" w:hAnsi="Arial" w:cs="Arial"/>
          <w:noProof/>
          <w:sz w:val="24"/>
          <w:szCs w:val="24"/>
          <w:lang w:val="ro-RO"/>
        </w:rPr>
        <w:t>Operatorul</w:t>
      </w:r>
      <w:r w:rsidRPr="00EB3CBC">
        <w:rPr>
          <w:rFonts w:ascii="Arial" w:eastAsia="Times New Roman" w:hAnsi="Arial" w:cs="Arial"/>
          <w:sz w:val="24"/>
          <w:szCs w:val="20"/>
          <w:lang w:val="ro-RO"/>
        </w:rPr>
        <w:t xml:space="preserve"> trebuie să menţină un dosar pentru informarea publică, care să fie disponibil publicului, la cerere. Acest dosar trebuie să conţină următoarele:</w:t>
      </w:r>
    </w:p>
    <w:p w:rsidR="002146ED" w:rsidRPr="00EB3CBC" w:rsidRDefault="002146ED" w:rsidP="002146ED">
      <w:pPr>
        <w:tabs>
          <w:tab w:val="left" w:pos="180"/>
          <w:tab w:val="left" w:pos="360"/>
        </w:tabs>
        <w:spacing w:after="0" w:line="240" w:lineRule="auto"/>
        <w:rPr>
          <w:rFonts w:ascii="Arial" w:eastAsia="Times New Roman" w:hAnsi="Arial" w:cs="Arial"/>
          <w:sz w:val="24"/>
          <w:szCs w:val="20"/>
          <w:lang w:val="ro-RO"/>
        </w:rPr>
      </w:pPr>
      <w:r w:rsidRPr="00EB3CBC">
        <w:rPr>
          <w:rFonts w:ascii="Arial" w:eastAsia="Times New Roman" w:hAnsi="Arial" w:cs="Arial"/>
          <w:sz w:val="24"/>
          <w:szCs w:val="20"/>
          <w:lang w:val="ro-RO"/>
        </w:rPr>
        <w:tab/>
      </w:r>
      <w:r w:rsidRPr="00EB3CBC">
        <w:rPr>
          <w:rFonts w:ascii="Arial" w:eastAsia="Times New Roman" w:hAnsi="Arial" w:cs="Arial"/>
          <w:sz w:val="24"/>
          <w:szCs w:val="20"/>
          <w:lang w:val="ro-RO"/>
        </w:rPr>
        <w:tab/>
      </w:r>
      <w:r w:rsidRPr="00EB3CBC">
        <w:rPr>
          <w:rFonts w:ascii="Arial" w:eastAsia="Times New Roman" w:hAnsi="Arial" w:cs="Arial"/>
          <w:sz w:val="24"/>
          <w:szCs w:val="20"/>
          <w:lang w:val="ro-RO"/>
        </w:rPr>
        <w:tab/>
      </w:r>
      <w:r w:rsidRPr="00EB3CBC">
        <w:rPr>
          <w:rFonts w:ascii="Arial" w:eastAsia="Times New Roman" w:hAnsi="Arial" w:cs="Arial"/>
          <w:sz w:val="24"/>
          <w:szCs w:val="20"/>
          <w:lang w:val="ro-RO"/>
        </w:rPr>
        <w:tab/>
        <w:t>- autorizaţia; </w:t>
      </w:r>
    </w:p>
    <w:p w:rsidR="002146ED" w:rsidRPr="00EB3CBC" w:rsidRDefault="002146ED" w:rsidP="002146ED">
      <w:pPr>
        <w:tabs>
          <w:tab w:val="left" w:pos="180"/>
          <w:tab w:val="left" w:pos="360"/>
        </w:tabs>
        <w:spacing w:after="0" w:line="240" w:lineRule="auto"/>
        <w:ind w:right="-360"/>
        <w:rPr>
          <w:rFonts w:ascii="Arial" w:eastAsia="Times New Roman" w:hAnsi="Arial" w:cs="Arial"/>
          <w:sz w:val="24"/>
          <w:szCs w:val="20"/>
          <w:lang w:val="ro-RO"/>
        </w:rPr>
      </w:pPr>
      <w:r w:rsidRPr="00EB3CBC">
        <w:rPr>
          <w:rFonts w:ascii="Arial" w:eastAsia="Times New Roman" w:hAnsi="Arial" w:cs="Arial"/>
          <w:sz w:val="24"/>
          <w:szCs w:val="20"/>
          <w:lang w:val="ro-RO"/>
        </w:rPr>
        <w:tab/>
      </w:r>
      <w:r w:rsidRPr="00EB3CBC">
        <w:rPr>
          <w:rFonts w:ascii="Arial" w:eastAsia="Times New Roman" w:hAnsi="Arial" w:cs="Arial"/>
          <w:sz w:val="24"/>
          <w:szCs w:val="20"/>
          <w:lang w:val="ro-RO"/>
        </w:rPr>
        <w:tab/>
      </w:r>
      <w:r w:rsidRPr="00EB3CBC">
        <w:rPr>
          <w:rFonts w:ascii="Arial" w:eastAsia="Times New Roman" w:hAnsi="Arial" w:cs="Arial"/>
          <w:sz w:val="24"/>
          <w:szCs w:val="20"/>
          <w:lang w:val="ro-RO"/>
        </w:rPr>
        <w:tab/>
      </w:r>
      <w:r w:rsidRPr="00EB3CBC">
        <w:rPr>
          <w:rFonts w:ascii="Arial" w:eastAsia="Times New Roman" w:hAnsi="Arial" w:cs="Arial"/>
          <w:sz w:val="24"/>
          <w:szCs w:val="20"/>
          <w:lang w:val="ro-RO"/>
        </w:rPr>
        <w:tab/>
        <w:t>- solicitarea; </w:t>
      </w:r>
    </w:p>
    <w:p w:rsidR="002146ED" w:rsidRPr="00EB3CBC" w:rsidRDefault="002146ED" w:rsidP="002146ED">
      <w:pPr>
        <w:tabs>
          <w:tab w:val="left" w:pos="180"/>
          <w:tab w:val="left" w:pos="360"/>
        </w:tabs>
        <w:spacing w:after="0" w:line="240" w:lineRule="auto"/>
        <w:ind w:right="-360"/>
        <w:rPr>
          <w:rFonts w:ascii="Arial" w:eastAsia="Times New Roman" w:hAnsi="Arial" w:cs="Arial"/>
          <w:sz w:val="24"/>
          <w:szCs w:val="20"/>
          <w:lang w:val="ro-RO"/>
        </w:rPr>
      </w:pPr>
      <w:r w:rsidRPr="00EB3CBC">
        <w:rPr>
          <w:rFonts w:ascii="Arial" w:eastAsia="Times New Roman" w:hAnsi="Arial" w:cs="Arial"/>
          <w:sz w:val="24"/>
          <w:szCs w:val="20"/>
          <w:lang w:val="ro-RO"/>
        </w:rPr>
        <w:tab/>
      </w:r>
      <w:r w:rsidRPr="00EB3CBC">
        <w:rPr>
          <w:rFonts w:ascii="Arial" w:eastAsia="Times New Roman" w:hAnsi="Arial" w:cs="Arial"/>
          <w:sz w:val="24"/>
          <w:szCs w:val="20"/>
          <w:lang w:val="ro-RO"/>
        </w:rPr>
        <w:tab/>
      </w:r>
      <w:r w:rsidRPr="00EB3CBC">
        <w:rPr>
          <w:rFonts w:ascii="Arial" w:eastAsia="Times New Roman" w:hAnsi="Arial" w:cs="Arial"/>
          <w:sz w:val="24"/>
          <w:szCs w:val="20"/>
          <w:lang w:val="ro-RO"/>
        </w:rPr>
        <w:tab/>
      </w:r>
      <w:r w:rsidRPr="00EB3CBC">
        <w:rPr>
          <w:rFonts w:ascii="Arial" w:eastAsia="Times New Roman" w:hAnsi="Arial" w:cs="Arial"/>
          <w:sz w:val="24"/>
          <w:szCs w:val="20"/>
          <w:lang w:val="ro-RO"/>
        </w:rPr>
        <w:tab/>
        <w:t>- raportarea anuală privind aspectele de mediu netehnice;</w:t>
      </w:r>
    </w:p>
    <w:p w:rsidR="002146ED" w:rsidRPr="00EB3CBC" w:rsidRDefault="002146ED" w:rsidP="002146ED">
      <w:pPr>
        <w:tabs>
          <w:tab w:val="left" w:pos="180"/>
          <w:tab w:val="left" w:pos="360"/>
        </w:tabs>
        <w:spacing w:after="0" w:line="240" w:lineRule="auto"/>
        <w:ind w:right="-360" w:firstLine="1440"/>
        <w:rPr>
          <w:rFonts w:ascii="Arial" w:eastAsia="Times New Roman" w:hAnsi="Arial" w:cs="Arial"/>
          <w:sz w:val="24"/>
          <w:szCs w:val="20"/>
          <w:lang w:val="ro-RO"/>
        </w:rPr>
      </w:pPr>
      <w:r w:rsidRPr="00EB3CBC">
        <w:rPr>
          <w:rFonts w:ascii="Arial" w:eastAsia="Times New Roman" w:hAnsi="Arial" w:cs="Arial"/>
          <w:sz w:val="24"/>
          <w:szCs w:val="20"/>
          <w:lang w:val="ro-RO"/>
        </w:rPr>
        <w:t>- raportul anual de monitorizare;</w:t>
      </w: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Times New Roman" w:hAnsi="Arial" w:cs="Arial"/>
          <w:sz w:val="24"/>
          <w:szCs w:val="24"/>
          <w:lang w:val="ro-RO"/>
        </w:rPr>
        <w:tab/>
        <w:t xml:space="preserve">           - alte aspecte pe care operatorul le consideră adecvate.</w:t>
      </w: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Times New Roman" w:hAnsi="Arial" w:cs="Arial"/>
          <w:b/>
          <w:sz w:val="24"/>
          <w:szCs w:val="24"/>
          <w:lang w:val="ro-RO"/>
        </w:rPr>
        <w:t>15.10</w:t>
      </w:r>
      <w:r w:rsidRPr="00EB3CBC">
        <w:rPr>
          <w:rFonts w:ascii="Arial" w:eastAsia="Times New Roman" w:hAnsi="Arial" w:cs="Arial"/>
          <w:sz w:val="24"/>
          <w:szCs w:val="24"/>
          <w:lang w:val="ro-RO"/>
        </w:rPr>
        <w:t>. În conformitate cu prevederile OUG 195/2005 privind protecţia mediului, aprobată şi modificată prin Legea 265/2006, modificată şi completată de OUG 164/2008 conducerea SC A</w:t>
      </w:r>
      <w:r w:rsidR="00C9147B">
        <w:rPr>
          <w:rFonts w:ascii="Arial" w:eastAsia="Times New Roman" w:hAnsi="Arial" w:cs="Arial"/>
          <w:sz w:val="24"/>
          <w:szCs w:val="24"/>
          <w:lang w:val="ro-RO"/>
        </w:rPr>
        <w:t>vicola SA Slobozia</w:t>
      </w:r>
      <w:r w:rsidRPr="00EB3CBC">
        <w:rPr>
          <w:rFonts w:ascii="Arial" w:eastAsia="Times New Roman" w:hAnsi="Arial" w:cs="Arial"/>
          <w:sz w:val="24"/>
          <w:szCs w:val="24"/>
          <w:lang w:val="ro-RO"/>
        </w:rPr>
        <w:t xml:space="preserve">, prin persoana desemnată cu atribuţii în domeniul protecţiei </w:t>
      </w:r>
      <w:r w:rsidRPr="00EB3CBC">
        <w:rPr>
          <w:rFonts w:ascii="Arial" w:eastAsia="Times New Roman" w:hAnsi="Arial" w:cs="Arial"/>
          <w:sz w:val="24"/>
          <w:szCs w:val="24"/>
          <w:lang w:val="ro-RO"/>
        </w:rPr>
        <w:lastRenderedPageBreak/>
        <w:t xml:space="preserve">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Times New Roman" w:hAnsi="Arial" w:cs="Arial"/>
          <w:b/>
          <w:sz w:val="24"/>
          <w:szCs w:val="24"/>
          <w:lang w:val="ro-RO"/>
        </w:rPr>
        <w:t>15.11</w:t>
      </w:r>
      <w:r w:rsidRPr="00EB3CBC">
        <w:rPr>
          <w:rFonts w:ascii="Arial" w:eastAsia="Times New Roman" w:hAnsi="Arial" w:cs="Arial"/>
          <w:sz w:val="24"/>
          <w:szCs w:val="24"/>
          <w:lang w:val="ro-RO"/>
        </w:rPr>
        <w:t>. Operatorul are obligaţia de a realiza măsurile impuse anterior de persoane împuternicite cu inspecţia. Măsurile impuse de aceste autorităţi, modul de realizare a acestora şi data realizării acestora vor fi raportate la APM Ialomita şi autoritatea care a impus măsurile, imediat după realizarea lor.</w:t>
      </w:r>
    </w:p>
    <w:p w:rsidR="002146ED" w:rsidRPr="00EB3CBC" w:rsidRDefault="002146ED" w:rsidP="002146ED">
      <w:pPr>
        <w:spacing w:after="0" w:line="240" w:lineRule="auto"/>
        <w:jc w:val="both"/>
        <w:rPr>
          <w:rFonts w:ascii="Arial" w:eastAsia="Times New Roman" w:hAnsi="Arial" w:cs="Arial"/>
          <w:b/>
          <w:sz w:val="24"/>
          <w:szCs w:val="24"/>
          <w:lang w:val="ro-RO"/>
        </w:rPr>
      </w:pPr>
      <w:r w:rsidRPr="00EB3CBC">
        <w:rPr>
          <w:rFonts w:ascii="Arial" w:eastAsia="Times New Roman" w:hAnsi="Arial" w:cs="Arial"/>
          <w:b/>
          <w:sz w:val="24"/>
          <w:szCs w:val="24"/>
          <w:lang w:val="ro-RO"/>
        </w:rPr>
        <w:t>15.12.</w:t>
      </w:r>
      <w:r w:rsidRPr="00EB3CBC">
        <w:rPr>
          <w:rFonts w:ascii="Arial" w:eastAsia="Times New Roman" w:hAnsi="Arial" w:cs="Arial"/>
          <w:sz w:val="24"/>
          <w:szCs w:val="24"/>
          <w:lang w:val="ro-RO"/>
        </w:rPr>
        <w:t>În conformitate cu OUG 196/2005, aprobată de Legea105/2006 privind fondul de mediu,operatorul are obligaţia să declare, să calculeze şi să achite taxele aferente fondului de mediu pentru ambalajele introduse pe piaţa internă şi emisiile atmosferice din surse fixe şi mobile.</w:t>
      </w:r>
    </w:p>
    <w:p w:rsidR="002146ED" w:rsidRPr="00EB3CBC" w:rsidRDefault="002146ED" w:rsidP="002146ED">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EB3CBC">
        <w:rPr>
          <w:rFonts w:ascii="Arial" w:eastAsia="Times New Roman" w:hAnsi="Arial" w:cs="Arial"/>
          <w:b/>
          <w:caps/>
          <w:sz w:val="24"/>
          <w:szCs w:val="24"/>
          <w:lang w:val="ro-RO"/>
        </w:rPr>
        <w:t xml:space="preserve">15.13. </w:t>
      </w:r>
      <w:r w:rsidRPr="00EB3CBC">
        <w:rPr>
          <w:rFonts w:ascii="Arial" w:eastAsia="Times New Roman" w:hAnsi="Arial" w:cs="Arial"/>
          <w:sz w:val="24"/>
          <w:szCs w:val="24"/>
          <w:lang w:val="ro-RO"/>
        </w:rPr>
        <w:t>Operatorul are obligaţia de a întreţine în mod corespunzător întregul amplasament conform art. 70, lit.i din OUG 195/2005 privind protecţia mediului, aprobată şi modificată prin Legea 265/2006, cu toate completările si modificările ulterioare.</w:t>
      </w:r>
    </w:p>
    <w:p w:rsidR="002146ED" w:rsidRPr="00EB3CBC" w:rsidRDefault="002146ED" w:rsidP="002146ED">
      <w:pPr>
        <w:spacing w:after="0" w:line="240" w:lineRule="auto"/>
        <w:jc w:val="both"/>
        <w:rPr>
          <w:rFonts w:ascii="Arial" w:eastAsia="Times New Roman" w:hAnsi="Arial" w:cs="Arial"/>
          <w:sz w:val="24"/>
          <w:szCs w:val="24"/>
          <w:lang w:val="ro-RO"/>
        </w:rPr>
      </w:pPr>
      <w:r w:rsidRPr="00EB3CBC">
        <w:rPr>
          <w:rFonts w:ascii="Arial" w:eastAsia="Times New Roman" w:hAnsi="Arial" w:cs="Arial"/>
          <w:b/>
          <w:sz w:val="24"/>
          <w:szCs w:val="24"/>
          <w:lang w:val="ro-RO"/>
        </w:rPr>
        <w:t xml:space="preserve">15.14. </w:t>
      </w:r>
      <w:r w:rsidRPr="00EB3CBC">
        <w:rPr>
          <w:rFonts w:ascii="Arial" w:eastAsia="Times New Roman" w:hAnsi="Arial" w:cs="Arial"/>
          <w:sz w:val="24"/>
          <w:szCs w:val="24"/>
          <w:lang w:val="ro-RO"/>
        </w:rPr>
        <w:t xml:space="preserve">Operatorul are obligaţia să pună la dispozitia publicului pe suport de hârtie/ electronic,pentru a putea fi consultate, datele referitoare la emisiile provenite de la instalaţii, la sediul APM Ialomita sau/şi la sediul administraţiei locale în a cărei rază se află instalaţia, conformart. 53 din Ord. 818/2003  pentru aprobarea procedurii de emitere a autorizaţiei integrate de mediu. </w:t>
      </w:r>
    </w:p>
    <w:p w:rsidR="002146ED" w:rsidRPr="00EB3CBC" w:rsidRDefault="002146ED" w:rsidP="002146ED">
      <w:pPr>
        <w:spacing w:after="0" w:line="240" w:lineRule="auto"/>
        <w:jc w:val="both"/>
        <w:rPr>
          <w:rFonts w:ascii="Arial" w:eastAsia="Calibri" w:hAnsi="Arial" w:cs="Arial"/>
          <w:sz w:val="24"/>
          <w:szCs w:val="24"/>
          <w:lang w:val="ro-RO"/>
        </w:rPr>
      </w:pPr>
    </w:p>
    <w:p w:rsidR="002146ED" w:rsidRPr="00EB3CBC" w:rsidRDefault="002146ED" w:rsidP="002146ED">
      <w:pPr>
        <w:keepNext/>
        <w:spacing w:after="0" w:line="240" w:lineRule="auto"/>
        <w:jc w:val="both"/>
        <w:outlineLvl w:val="0"/>
        <w:rPr>
          <w:rFonts w:ascii="Arial" w:eastAsia="Times New Roman" w:hAnsi="Arial" w:cs="Arial"/>
          <w:b/>
          <w:bCs/>
          <w:sz w:val="24"/>
          <w:szCs w:val="24"/>
          <w:lang w:val="ro-RO"/>
        </w:rPr>
      </w:pPr>
      <w:r w:rsidRPr="00EB3CBC">
        <w:rPr>
          <w:rFonts w:ascii="Arial" w:eastAsia="Times New Roman" w:hAnsi="Arial" w:cs="Arial"/>
          <w:b/>
          <w:bCs/>
          <w:sz w:val="24"/>
          <w:szCs w:val="24"/>
          <w:lang w:val="ro-RO"/>
        </w:rPr>
        <w:t>16. MANAGEMENTUL ÎNCHIDERII INSTALAŢIEI, MANAGEMENTUL REZIDUURILOR</w:t>
      </w:r>
    </w:p>
    <w:p w:rsidR="002146ED" w:rsidRPr="00EB3CBC" w:rsidRDefault="002146ED" w:rsidP="002146ED">
      <w:pPr>
        <w:tabs>
          <w:tab w:val="left" w:pos="360"/>
          <w:tab w:val="left" w:pos="720"/>
          <w:tab w:val="left" w:pos="1800"/>
        </w:tabs>
        <w:spacing w:after="0" w:line="240" w:lineRule="auto"/>
        <w:jc w:val="both"/>
        <w:rPr>
          <w:rFonts w:ascii="Arial" w:eastAsia="Calibri" w:hAnsi="Arial" w:cs="Arial"/>
          <w:sz w:val="24"/>
          <w:szCs w:val="24"/>
          <w:lang w:val="ro-RO"/>
        </w:rPr>
      </w:pPr>
      <w:r w:rsidRPr="00EB3CBC">
        <w:rPr>
          <w:rFonts w:ascii="Arial" w:eastAsia="Calibri" w:hAnsi="Arial" w:cs="Arial"/>
          <w:b/>
          <w:bCs/>
          <w:sz w:val="24"/>
          <w:szCs w:val="24"/>
          <w:lang w:val="ro-RO"/>
        </w:rPr>
        <w:t xml:space="preserve">16.1. </w:t>
      </w:r>
      <w:r w:rsidRPr="00EB3CBC">
        <w:rPr>
          <w:rFonts w:ascii="Arial" w:eastAsia="Calibri" w:hAnsi="Arial" w:cs="Arial"/>
          <w:sz w:val="24"/>
          <w:szCs w:val="24"/>
          <w:lang w:val="ro-RO"/>
        </w:rPr>
        <w:t>În cazul în care o</w:t>
      </w:r>
      <w:r w:rsidRPr="00EB3CBC">
        <w:rPr>
          <w:rFonts w:ascii="Arial" w:eastAsia="Times New Roman" w:hAnsi="Arial" w:cs="Arial"/>
          <w:sz w:val="24"/>
          <w:szCs w:val="24"/>
          <w:lang w:val="ro-RO"/>
        </w:rPr>
        <w:t xml:space="preserve">peratorul </w:t>
      </w:r>
      <w:r w:rsidRPr="00EB3CBC">
        <w:rPr>
          <w:rFonts w:ascii="Arial" w:eastAsia="Calibri" w:hAnsi="Arial" w:cs="Arial"/>
          <w:sz w:val="24"/>
          <w:szCs w:val="24"/>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operatorul cu privire la obligaţiile de mediu care trebuie asumate de părţile implicate, pe baza evaluărilor care au stat la baza emiterii actelor de reglementare existente.</w:t>
      </w:r>
    </w:p>
    <w:p w:rsidR="002146ED" w:rsidRPr="00EB3CBC" w:rsidRDefault="002146ED" w:rsidP="002146ED">
      <w:pPr>
        <w:tabs>
          <w:tab w:val="left" w:pos="360"/>
          <w:tab w:val="left" w:pos="720"/>
          <w:tab w:val="left" w:pos="1800"/>
        </w:tab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2146ED" w:rsidRPr="00EB3CBC" w:rsidRDefault="002146ED" w:rsidP="002146ED">
      <w:pPr>
        <w:tabs>
          <w:tab w:val="left" w:pos="360"/>
          <w:tab w:val="left" w:pos="720"/>
          <w:tab w:val="left" w:pos="180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Îndeplinirea obligaţiilor de mediu este prioritară în cazul procedurilor de: dizolvare urmată de lichidare, lichidare, faliment, încetarea activităţii.</w:t>
      </w:r>
    </w:p>
    <w:p w:rsidR="002146ED" w:rsidRPr="00EB3CBC" w:rsidRDefault="002146ED" w:rsidP="002146ED">
      <w:pPr>
        <w:tabs>
          <w:tab w:val="left" w:pos="360"/>
          <w:tab w:val="left" w:pos="720"/>
          <w:tab w:val="left" w:pos="1800"/>
        </w:tabs>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16.2.</w:t>
      </w:r>
      <w:r w:rsidRPr="00EB3CBC">
        <w:rPr>
          <w:rFonts w:ascii="Arial" w:eastAsia="Calibri" w:hAnsi="Arial" w:cs="Arial"/>
          <w:sz w:val="24"/>
          <w:szCs w:val="24"/>
          <w:lang w:val="ro-RO"/>
        </w:rPr>
        <w:t xml:space="preserve"> În cazul încetării temporare sau definitive a activităţii întregii instalaţii sau a unor părţi din instalaţie, o</w:t>
      </w:r>
      <w:r w:rsidRPr="00EB3CBC">
        <w:rPr>
          <w:rFonts w:ascii="Arial" w:eastAsia="Times New Roman" w:hAnsi="Arial" w:cs="Arial"/>
          <w:sz w:val="24"/>
          <w:szCs w:val="24"/>
          <w:lang w:val="ro-RO"/>
        </w:rPr>
        <w:t xml:space="preserve">peratorul </w:t>
      </w:r>
      <w:r w:rsidRPr="00EB3CBC">
        <w:rPr>
          <w:rFonts w:ascii="Arial" w:eastAsia="Calibri" w:hAnsi="Arial" w:cs="Arial"/>
          <w:sz w:val="24"/>
          <w:szCs w:val="24"/>
          <w:lang w:val="ro-RO"/>
        </w:rPr>
        <w:t xml:space="preserve">trebuie să respecte </w:t>
      </w:r>
      <w:r w:rsidRPr="00EB3CBC">
        <w:rPr>
          <w:rFonts w:ascii="Arial" w:eastAsia="Calibri" w:hAnsi="Arial" w:cs="Arial"/>
          <w:b/>
          <w:sz w:val="24"/>
          <w:szCs w:val="24"/>
          <w:lang w:val="ro-RO"/>
        </w:rPr>
        <w:t>Planul de închidere a instalaţiei</w:t>
      </w:r>
      <w:r w:rsidRPr="00EB3CBC">
        <w:rPr>
          <w:rFonts w:ascii="Arial" w:eastAsia="Calibri" w:hAnsi="Arial" w:cs="Arial"/>
          <w:sz w:val="24"/>
          <w:szCs w:val="24"/>
          <w:lang w:val="ro-RO"/>
        </w:rPr>
        <w:t xml:space="preserve"> întocmit şi agreat de APM Ialomita. Scopul planului de închidere trebuie să respecte prevederile Ghidului Tehnic General (punctul nr.18). Planul de închidere include cel  putin următoarele:</w:t>
      </w:r>
    </w:p>
    <w:p w:rsidR="002146ED" w:rsidRPr="00EB3CBC" w:rsidRDefault="002146ED" w:rsidP="002146ED">
      <w:pPr>
        <w:tabs>
          <w:tab w:val="left" w:pos="360"/>
          <w:tab w:val="left" w:pos="720"/>
          <w:tab w:val="left" w:pos="1800"/>
        </w:tabs>
        <w:spacing w:after="0" w:line="240" w:lineRule="auto"/>
        <w:ind w:left="714"/>
        <w:jc w:val="both"/>
        <w:rPr>
          <w:rFonts w:ascii="Arial" w:eastAsia="Calibri" w:hAnsi="Arial" w:cs="Arial"/>
          <w:sz w:val="24"/>
          <w:szCs w:val="24"/>
          <w:lang w:val="ro-RO"/>
        </w:rPr>
      </w:pPr>
      <w:r w:rsidRPr="00EB3CBC">
        <w:rPr>
          <w:rFonts w:ascii="Arial" w:eastAsia="Calibri" w:hAnsi="Arial" w:cs="Arial"/>
          <w:sz w:val="24"/>
          <w:szCs w:val="24"/>
          <w:lang w:val="ro-RO"/>
        </w:rPr>
        <w:t>- planuri ale tuturor conductelor instalaţiilor şi rezervoarelor;</w:t>
      </w:r>
    </w:p>
    <w:p w:rsidR="002146ED" w:rsidRPr="00EB3CBC" w:rsidRDefault="002146ED" w:rsidP="002146ED">
      <w:pPr>
        <w:tabs>
          <w:tab w:val="left" w:pos="360"/>
          <w:tab w:val="left" w:pos="720"/>
          <w:tab w:val="left" w:pos="1800"/>
        </w:tabs>
        <w:spacing w:after="0" w:line="240" w:lineRule="auto"/>
        <w:ind w:left="714"/>
        <w:jc w:val="both"/>
        <w:rPr>
          <w:rFonts w:ascii="Arial" w:eastAsia="Calibri" w:hAnsi="Arial" w:cs="Arial"/>
          <w:sz w:val="24"/>
          <w:szCs w:val="24"/>
          <w:lang w:val="ro-RO"/>
        </w:rPr>
      </w:pPr>
      <w:r w:rsidRPr="00EB3CBC">
        <w:rPr>
          <w:rFonts w:ascii="Arial" w:eastAsia="Calibri" w:hAnsi="Arial" w:cs="Arial"/>
          <w:sz w:val="24"/>
          <w:szCs w:val="24"/>
          <w:lang w:val="ro-RO"/>
        </w:rPr>
        <w:t>- orice măsură de precauţie specifică necesară pentru asigurarea faptului că demolarea clădirilor sau a altor structuri nu cauzează poluare în aer, apă sau sol;</w:t>
      </w:r>
    </w:p>
    <w:p w:rsidR="002146ED" w:rsidRPr="00EB3CBC" w:rsidRDefault="002146ED" w:rsidP="002146ED">
      <w:pPr>
        <w:tabs>
          <w:tab w:val="left" w:pos="360"/>
          <w:tab w:val="left" w:pos="720"/>
          <w:tab w:val="left" w:pos="1800"/>
        </w:tabs>
        <w:spacing w:after="0" w:line="240" w:lineRule="auto"/>
        <w:ind w:left="714"/>
        <w:jc w:val="both"/>
        <w:rPr>
          <w:rFonts w:ascii="Arial" w:eastAsia="Calibri" w:hAnsi="Arial" w:cs="Arial"/>
          <w:sz w:val="24"/>
          <w:szCs w:val="24"/>
          <w:lang w:val="ro-RO"/>
        </w:rPr>
      </w:pPr>
      <w:r w:rsidRPr="00EB3CBC">
        <w:rPr>
          <w:rFonts w:ascii="Arial" w:eastAsia="Calibri" w:hAnsi="Arial" w:cs="Arial"/>
          <w:sz w:val="24"/>
          <w:szCs w:val="24"/>
          <w:lang w:val="ro-RO"/>
        </w:rPr>
        <w:t>- măsuri de eliminare şi acolo unde este cazul, spălare a conductelor şi a rezervoarelor şi golirea completă de conţinutul potenţial periculos;</w:t>
      </w:r>
    </w:p>
    <w:p w:rsidR="002146ED" w:rsidRPr="00EB3CBC" w:rsidRDefault="002146ED" w:rsidP="002146ED">
      <w:pPr>
        <w:tabs>
          <w:tab w:val="left" w:pos="360"/>
          <w:tab w:val="left" w:pos="720"/>
          <w:tab w:val="left" w:pos="1800"/>
        </w:tabs>
        <w:spacing w:after="0" w:line="240" w:lineRule="auto"/>
        <w:ind w:left="714"/>
        <w:jc w:val="both"/>
        <w:rPr>
          <w:rFonts w:ascii="Arial" w:eastAsia="Calibri" w:hAnsi="Arial" w:cs="Arial"/>
          <w:b/>
          <w:caps/>
          <w:sz w:val="24"/>
          <w:szCs w:val="24"/>
          <w:u w:val="single"/>
          <w:lang w:val="ro-RO"/>
        </w:rPr>
      </w:pPr>
      <w:r w:rsidRPr="00EB3CBC">
        <w:rPr>
          <w:rFonts w:ascii="Arial" w:eastAsia="Calibri" w:hAnsi="Arial" w:cs="Arial"/>
          <w:sz w:val="24"/>
          <w:szCs w:val="24"/>
          <w:lang w:val="ro-RO"/>
        </w:rPr>
        <w:t>- eliminarea substanţelor potenţial dăunătoare, dacă nu s-a stabilit că este acceptabil a se lăsa astfel de obligaţii viitorilor proprietari;</w:t>
      </w:r>
    </w:p>
    <w:p w:rsidR="002146ED" w:rsidRPr="00EB3CBC" w:rsidRDefault="002146ED" w:rsidP="002146ED">
      <w:pPr>
        <w:tabs>
          <w:tab w:val="left" w:pos="360"/>
          <w:tab w:val="left" w:pos="720"/>
          <w:tab w:val="left" w:pos="1800"/>
        </w:tabs>
        <w:spacing w:after="0" w:line="240" w:lineRule="auto"/>
        <w:ind w:left="720"/>
        <w:jc w:val="both"/>
        <w:rPr>
          <w:rFonts w:ascii="Arial" w:eastAsia="Calibri" w:hAnsi="Arial" w:cs="Arial"/>
          <w:sz w:val="24"/>
          <w:szCs w:val="24"/>
          <w:lang w:val="ro-RO"/>
        </w:rPr>
      </w:pPr>
      <w:r w:rsidRPr="00EB3CBC">
        <w:rPr>
          <w:rFonts w:ascii="Arial" w:eastAsia="Calibri" w:hAnsi="Arial" w:cs="Arial"/>
          <w:sz w:val="24"/>
          <w:szCs w:val="24"/>
          <w:lang w:val="ro-RO"/>
        </w:rPr>
        <w:t>- oprirea alimentării cu utilităţi: apă, energie electrică şi combustibil a instalaţiilor;</w:t>
      </w:r>
    </w:p>
    <w:p w:rsidR="002146ED" w:rsidRPr="00EB3CBC" w:rsidRDefault="002146ED" w:rsidP="002146ED">
      <w:pPr>
        <w:tabs>
          <w:tab w:val="left" w:pos="360"/>
          <w:tab w:val="left" w:pos="720"/>
          <w:tab w:val="left" w:pos="1800"/>
        </w:tabs>
        <w:spacing w:after="0" w:line="240" w:lineRule="auto"/>
        <w:ind w:left="720"/>
        <w:jc w:val="both"/>
        <w:rPr>
          <w:rFonts w:ascii="Arial" w:eastAsia="Calibri" w:hAnsi="Arial" w:cs="Arial"/>
          <w:sz w:val="24"/>
          <w:szCs w:val="24"/>
          <w:lang w:val="ro-RO"/>
        </w:rPr>
      </w:pPr>
      <w:r w:rsidRPr="00EB3CBC">
        <w:rPr>
          <w:rFonts w:ascii="Arial" w:eastAsia="Calibri" w:hAnsi="Arial" w:cs="Arial"/>
          <w:sz w:val="24"/>
          <w:szCs w:val="24"/>
          <w:lang w:val="ro-RO"/>
        </w:rPr>
        <w:t>- demontarea instalaţiilor şi transportul materialelor rezultate, spre destinaţiile anterior stabilite;</w:t>
      </w:r>
    </w:p>
    <w:p w:rsidR="002146ED" w:rsidRPr="00EB3CBC" w:rsidRDefault="002146ED" w:rsidP="002146ED">
      <w:pPr>
        <w:tabs>
          <w:tab w:val="left" w:pos="360"/>
          <w:tab w:val="left" w:pos="720"/>
          <w:tab w:val="left" w:pos="1800"/>
        </w:tabs>
        <w:spacing w:after="0" w:line="240" w:lineRule="auto"/>
        <w:ind w:left="720"/>
        <w:jc w:val="both"/>
        <w:rPr>
          <w:rFonts w:ascii="Arial" w:eastAsia="Calibri" w:hAnsi="Arial" w:cs="Arial"/>
          <w:sz w:val="24"/>
          <w:szCs w:val="24"/>
          <w:lang w:val="ro-RO"/>
        </w:rPr>
      </w:pPr>
      <w:r w:rsidRPr="00EB3CBC">
        <w:rPr>
          <w:rFonts w:ascii="Arial" w:eastAsia="Calibri" w:hAnsi="Arial" w:cs="Arial"/>
          <w:sz w:val="24"/>
          <w:szCs w:val="24"/>
          <w:lang w:val="ro-RO"/>
        </w:rPr>
        <w:lastRenderedPageBreak/>
        <w:t>- dezafectarea depozitelor;</w:t>
      </w:r>
    </w:p>
    <w:p w:rsidR="002146ED" w:rsidRPr="00EB3CBC" w:rsidRDefault="002146ED" w:rsidP="002146ED">
      <w:pPr>
        <w:tabs>
          <w:tab w:val="left" w:pos="360"/>
          <w:tab w:val="left" w:pos="720"/>
          <w:tab w:val="left" w:pos="1800"/>
        </w:tabs>
        <w:spacing w:after="0" w:line="240" w:lineRule="auto"/>
        <w:ind w:left="720"/>
        <w:jc w:val="both"/>
        <w:rPr>
          <w:rFonts w:ascii="Arial" w:eastAsia="Calibri" w:hAnsi="Arial" w:cs="Arial"/>
          <w:sz w:val="24"/>
          <w:szCs w:val="24"/>
          <w:lang w:val="ro-RO"/>
        </w:rPr>
      </w:pPr>
      <w:r w:rsidRPr="00EB3CBC">
        <w:rPr>
          <w:rFonts w:ascii="Arial" w:eastAsia="Calibri" w:hAnsi="Arial" w:cs="Arial"/>
          <w:sz w:val="24"/>
          <w:szCs w:val="24"/>
          <w:lang w:val="ro-RO"/>
        </w:rPr>
        <w:t>- determinarea gradului de afectare a solului;</w:t>
      </w:r>
    </w:p>
    <w:p w:rsidR="002146ED" w:rsidRPr="00EB3CBC" w:rsidRDefault="002146ED" w:rsidP="002146ED">
      <w:pPr>
        <w:tabs>
          <w:tab w:val="left" w:pos="360"/>
          <w:tab w:val="left" w:pos="720"/>
          <w:tab w:val="left" w:pos="1800"/>
        </w:tabs>
        <w:spacing w:after="0" w:line="240" w:lineRule="auto"/>
        <w:ind w:left="720"/>
        <w:jc w:val="both"/>
        <w:rPr>
          <w:rFonts w:ascii="Arial" w:eastAsia="Calibri" w:hAnsi="Arial" w:cs="Arial"/>
          <w:sz w:val="24"/>
          <w:szCs w:val="24"/>
          <w:lang w:val="ro-RO"/>
        </w:rPr>
      </w:pPr>
      <w:r w:rsidRPr="00EB3CBC">
        <w:rPr>
          <w:rFonts w:ascii="Arial" w:eastAsia="Calibri" w:hAnsi="Arial" w:cs="Arial"/>
          <w:sz w:val="24"/>
          <w:szCs w:val="24"/>
          <w:lang w:val="ro-RO"/>
        </w:rPr>
        <w:t>- măsuri pentru reconstrucţia ecologică a terenului afectat istoric prin activităţile  desfăşurate pe amplasament.</w:t>
      </w:r>
    </w:p>
    <w:p w:rsidR="002146ED" w:rsidRPr="00EB3CBC" w:rsidRDefault="002146ED" w:rsidP="002146ED">
      <w:pPr>
        <w:tabs>
          <w:tab w:val="left" w:pos="360"/>
          <w:tab w:val="left" w:pos="720"/>
          <w:tab w:val="left" w:pos="1800"/>
        </w:tabs>
        <w:spacing w:after="0" w:line="240" w:lineRule="auto"/>
        <w:jc w:val="both"/>
        <w:rPr>
          <w:rFonts w:ascii="Arial" w:eastAsia="Calibri" w:hAnsi="Arial" w:cs="Arial"/>
          <w:b/>
          <w:bCs/>
          <w:sz w:val="24"/>
          <w:szCs w:val="24"/>
          <w:lang w:val="ro-RO"/>
        </w:rPr>
      </w:pPr>
      <w:r w:rsidRPr="00EB3CBC">
        <w:rPr>
          <w:rFonts w:ascii="Arial" w:eastAsia="Calibri" w:hAnsi="Arial" w:cs="Arial"/>
          <w:b/>
          <w:sz w:val="24"/>
          <w:szCs w:val="24"/>
          <w:lang w:val="ro-RO"/>
        </w:rPr>
        <w:t>16.3.</w:t>
      </w:r>
      <w:r w:rsidRPr="00EB3CBC">
        <w:rPr>
          <w:rFonts w:ascii="Arial" w:eastAsia="Calibri"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sa financiară.</w:t>
      </w:r>
    </w:p>
    <w:p w:rsidR="002146ED" w:rsidRPr="00EB3CBC" w:rsidRDefault="002146ED" w:rsidP="002146ED">
      <w:pPr>
        <w:tabs>
          <w:tab w:val="left" w:pos="360"/>
          <w:tab w:val="left" w:pos="720"/>
          <w:tab w:val="left" w:pos="1800"/>
        </w:tabs>
        <w:spacing w:after="0" w:line="240" w:lineRule="auto"/>
        <w:ind w:right="-43"/>
        <w:jc w:val="both"/>
        <w:rPr>
          <w:rFonts w:ascii="Arial" w:eastAsia="Calibri" w:hAnsi="Arial" w:cs="Arial"/>
          <w:sz w:val="24"/>
          <w:szCs w:val="24"/>
          <w:lang w:val="ro-RO"/>
        </w:rPr>
      </w:pPr>
      <w:r w:rsidRPr="00EB3CBC">
        <w:rPr>
          <w:rFonts w:ascii="Arial" w:eastAsia="Calibri" w:hAnsi="Arial" w:cs="Arial"/>
          <w:b/>
          <w:bCs/>
          <w:sz w:val="24"/>
          <w:szCs w:val="24"/>
          <w:lang w:val="ro-RO"/>
        </w:rPr>
        <w:t xml:space="preserve">16.4. </w:t>
      </w:r>
      <w:r w:rsidRPr="00EB3CBC">
        <w:rPr>
          <w:rFonts w:ascii="Arial" w:eastAsia="Calibri" w:hAnsi="Arial" w:cs="Arial"/>
          <w:sz w:val="24"/>
          <w:szCs w:val="24"/>
          <w:lang w:val="ro-RO"/>
        </w:rPr>
        <w:t>Laîncetarea activităţii se va reface Raportul de amplasament, reanalizându-se poluanţii din apa subterană şi sol, pentru a stabili aportul la poluare al instalaţiei şi măsurile de remediere ce se impun.</w:t>
      </w:r>
    </w:p>
    <w:p w:rsidR="002146ED" w:rsidRPr="00EB3CBC" w:rsidRDefault="002146ED" w:rsidP="002146ED">
      <w:pPr>
        <w:tabs>
          <w:tab w:val="left" w:pos="360"/>
          <w:tab w:val="left" w:pos="720"/>
          <w:tab w:val="left" w:pos="1800"/>
        </w:tabs>
        <w:spacing w:after="0" w:line="240" w:lineRule="auto"/>
        <w:ind w:right="-43"/>
        <w:jc w:val="both"/>
        <w:rPr>
          <w:rFonts w:ascii="Arial" w:eastAsia="Calibri" w:hAnsi="Arial" w:cs="Arial"/>
          <w:sz w:val="24"/>
          <w:szCs w:val="24"/>
          <w:lang w:val="ro-RO"/>
        </w:rPr>
      </w:pPr>
      <w:r w:rsidRPr="00EB3CBC">
        <w:rPr>
          <w:rFonts w:ascii="Arial" w:eastAsia="Calibri" w:hAnsi="Arial" w:cs="Arial"/>
          <w:b/>
          <w:sz w:val="24"/>
          <w:szCs w:val="24"/>
          <w:lang w:val="ro-RO"/>
        </w:rPr>
        <w:t xml:space="preserve">16.5. </w:t>
      </w:r>
      <w:r w:rsidRPr="00EB3CBC">
        <w:rPr>
          <w:rFonts w:ascii="Arial" w:eastAsia="Calibri"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2146ED" w:rsidRPr="00EB3CBC" w:rsidRDefault="002146ED" w:rsidP="002146ED">
      <w:pPr>
        <w:tabs>
          <w:tab w:val="center" w:pos="4680"/>
          <w:tab w:val="right" w:pos="9360"/>
        </w:tabs>
        <w:spacing w:after="120" w:line="240" w:lineRule="auto"/>
        <w:jc w:val="both"/>
        <w:rPr>
          <w:rFonts w:ascii="Arial" w:eastAsia="Calibri" w:hAnsi="Arial" w:cs="Arial"/>
          <w:sz w:val="24"/>
          <w:szCs w:val="24"/>
          <w:lang w:val="ro-RO"/>
        </w:rPr>
      </w:pPr>
      <w:r w:rsidRPr="00EB3CBC">
        <w:rPr>
          <w:rFonts w:ascii="Arial" w:eastAsia="Calibri" w:hAnsi="Arial" w:cs="Arial"/>
          <w:b/>
          <w:bCs/>
          <w:sz w:val="24"/>
          <w:szCs w:val="24"/>
          <w:lang w:val="ro-RO"/>
        </w:rPr>
        <w:t>16.6</w:t>
      </w:r>
      <w:r w:rsidRPr="00EB3CBC">
        <w:rPr>
          <w:rFonts w:ascii="Arial" w:eastAsia="Calibri"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p w:rsidR="002146ED" w:rsidRPr="00EB3CBC" w:rsidRDefault="002146ED" w:rsidP="002146ED">
      <w:pPr>
        <w:spacing w:after="0" w:line="240" w:lineRule="auto"/>
        <w:jc w:val="both"/>
        <w:rPr>
          <w:rFonts w:ascii="Arial" w:eastAsia="Calibri" w:hAnsi="Arial" w:cs="Arial"/>
          <w:b/>
          <w:bCs/>
          <w:sz w:val="24"/>
          <w:szCs w:val="24"/>
          <w:lang w:val="ro-RO"/>
        </w:rPr>
      </w:pPr>
      <w:r w:rsidRPr="00EB3CBC">
        <w:rPr>
          <w:rFonts w:ascii="Arial" w:eastAsia="Calibri" w:hAnsi="Arial" w:cs="Arial"/>
          <w:b/>
          <w:bCs/>
          <w:sz w:val="24"/>
          <w:szCs w:val="24"/>
          <w:lang w:val="ro-RO"/>
        </w:rPr>
        <w:t>Verificarea conformării cu prevederile prezentului act se face de către reprezentanţii Gărzii Naţionale de Mediu - Comisariatul Judeţean Ialomita şi  Agenţia pentru Protecţia Mediului Ialomita.</w:t>
      </w:r>
    </w:p>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 xml:space="preserve">Prezenta autorizaţie integrată de mediu a fost emisă în 3 exemplare, fiecare exemplar având un număr </w:t>
      </w:r>
      <w:r w:rsidR="00661BD3">
        <w:rPr>
          <w:rFonts w:ascii="Arial" w:eastAsia="Calibri" w:hAnsi="Arial" w:cs="Arial"/>
          <w:b/>
          <w:sz w:val="24"/>
          <w:szCs w:val="24"/>
          <w:lang w:val="ro-RO"/>
        </w:rPr>
        <w:t>42</w:t>
      </w:r>
      <w:r w:rsidRPr="00EB3CBC">
        <w:rPr>
          <w:rFonts w:ascii="Arial" w:eastAsia="Calibri" w:hAnsi="Arial" w:cs="Arial"/>
          <w:b/>
          <w:sz w:val="24"/>
          <w:szCs w:val="24"/>
          <w:lang w:val="ro-RO"/>
        </w:rPr>
        <w:t>(</w:t>
      </w:r>
      <w:r w:rsidR="00661BD3">
        <w:rPr>
          <w:rFonts w:ascii="Arial" w:eastAsia="Calibri" w:hAnsi="Arial" w:cs="Arial"/>
          <w:b/>
          <w:sz w:val="24"/>
          <w:szCs w:val="24"/>
          <w:lang w:val="ro-RO"/>
        </w:rPr>
        <w:t>patruzeci</w:t>
      </w:r>
      <w:r w:rsidR="00C9147B">
        <w:rPr>
          <w:rFonts w:ascii="Arial" w:eastAsia="Calibri" w:hAnsi="Arial" w:cs="Arial"/>
          <w:b/>
          <w:sz w:val="24"/>
          <w:szCs w:val="24"/>
          <w:lang w:val="ro-RO"/>
        </w:rPr>
        <w:t xml:space="preserve"> si </w:t>
      </w:r>
      <w:r w:rsidR="00661BD3">
        <w:rPr>
          <w:rFonts w:ascii="Arial" w:eastAsia="Calibri" w:hAnsi="Arial" w:cs="Arial"/>
          <w:b/>
          <w:sz w:val="24"/>
          <w:szCs w:val="24"/>
          <w:lang w:val="ro-RO"/>
        </w:rPr>
        <w:t>doua</w:t>
      </w:r>
      <w:r w:rsidRPr="00EB3CBC">
        <w:rPr>
          <w:rFonts w:ascii="Arial" w:eastAsia="Calibri" w:hAnsi="Arial" w:cs="Arial"/>
          <w:b/>
          <w:sz w:val="24"/>
          <w:szCs w:val="24"/>
          <w:lang w:val="ro-RO"/>
        </w:rPr>
        <w:t>) pagini semnate şi ştampilate.</w:t>
      </w:r>
    </w:p>
    <w:p w:rsidR="002146ED" w:rsidRPr="00EB3CBC" w:rsidRDefault="002146ED" w:rsidP="002146ED">
      <w:pPr>
        <w:spacing w:after="0"/>
        <w:rPr>
          <w:rFonts w:ascii="Calibri" w:eastAsia="Calibri" w:hAnsi="Calibri" w:cs="Times New Roman"/>
          <w:lang w:val="ro-RO"/>
        </w:rPr>
      </w:pPr>
    </w:p>
    <w:p w:rsidR="002146ED" w:rsidRPr="00EB3CBC" w:rsidRDefault="002146ED" w:rsidP="002146ED">
      <w:pPr>
        <w:spacing w:after="0" w:line="240" w:lineRule="auto"/>
        <w:jc w:val="center"/>
        <w:rPr>
          <w:rFonts w:ascii="Arial" w:eastAsia="Calibri" w:hAnsi="Arial" w:cs="Arial"/>
          <w:b/>
          <w:sz w:val="24"/>
          <w:szCs w:val="24"/>
          <w:lang w:val="ro-RO"/>
        </w:rPr>
      </w:pPr>
    </w:p>
    <w:p w:rsidR="002146ED" w:rsidRPr="00EB3CBC" w:rsidRDefault="002146ED" w:rsidP="002146ED">
      <w:pPr>
        <w:spacing w:after="0" w:line="240" w:lineRule="auto"/>
        <w:jc w:val="center"/>
        <w:rPr>
          <w:rFonts w:ascii="Arial" w:eastAsia="Calibri" w:hAnsi="Arial" w:cs="Arial"/>
          <w:b/>
          <w:sz w:val="24"/>
          <w:szCs w:val="24"/>
          <w:lang w:val="ro-RO"/>
        </w:rPr>
      </w:pPr>
      <w:r w:rsidRPr="00EB3CBC">
        <w:rPr>
          <w:rFonts w:ascii="Arial" w:eastAsia="Calibri" w:hAnsi="Arial" w:cs="Arial"/>
          <w:b/>
          <w:sz w:val="24"/>
          <w:szCs w:val="24"/>
          <w:lang w:val="ro-RO"/>
        </w:rPr>
        <w:t>DIRECTOR   EXECUTIV,</w:t>
      </w:r>
    </w:p>
    <w:p w:rsidR="002146ED" w:rsidRPr="00EB3CBC" w:rsidRDefault="002146ED" w:rsidP="002146ED">
      <w:pPr>
        <w:spacing w:after="0" w:line="240" w:lineRule="auto"/>
        <w:jc w:val="center"/>
        <w:rPr>
          <w:rFonts w:ascii="Arial" w:eastAsia="Calibri" w:hAnsi="Arial" w:cs="Arial"/>
          <w:b/>
          <w:sz w:val="24"/>
          <w:szCs w:val="24"/>
          <w:lang w:val="ro-RO"/>
        </w:rPr>
      </w:pPr>
      <w:r w:rsidRPr="00EB3CBC">
        <w:rPr>
          <w:rFonts w:ascii="Arial" w:eastAsia="Calibri" w:hAnsi="Arial" w:cs="Arial"/>
          <w:b/>
          <w:sz w:val="24"/>
          <w:szCs w:val="24"/>
          <w:lang w:val="ro-RO"/>
        </w:rPr>
        <w:t>Laurentiu GHIAURU</w:t>
      </w:r>
    </w:p>
    <w:p w:rsidR="002146ED" w:rsidRPr="00EB3CBC" w:rsidRDefault="002146ED" w:rsidP="002146ED">
      <w:pPr>
        <w:spacing w:after="0" w:line="240" w:lineRule="auto"/>
        <w:jc w:val="both"/>
        <w:rPr>
          <w:rFonts w:ascii="Arial" w:eastAsia="Calibri" w:hAnsi="Arial" w:cs="Arial"/>
          <w:b/>
          <w:sz w:val="24"/>
          <w:szCs w:val="24"/>
          <w:lang w:val="ro-RO"/>
        </w:rPr>
      </w:pPr>
    </w:p>
    <w:p w:rsidR="002146ED" w:rsidRDefault="002146ED" w:rsidP="002146ED">
      <w:pPr>
        <w:spacing w:after="0" w:line="240" w:lineRule="auto"/>
        <w:jc w:val="both"/>
        <w:rPr>
          <w:rFonts w:ascii="Arial" w:eastAsia="Calibri" w:hAnsi="Arial" w:cs="Arial"/>
          <w:b/>
          <w:sz w:val="24"/>
          <w:szCs w:val="24"/>
          <w:lang w:val="ro-RO"/>
        </w:rPr>
      </w:pPr>
    </w:p>
    <w:p w:rsidR="0054545C" w:rsidRDefault="0054545C" w:rsidP="002146ED">
      <w:pPr>
        <w:spacing w:after="0" w:line="240" w:lineRule="auto"/>
        <w:jc w:val="both"/>
        <w:rPr>
          <w:rFonts w:ascii="Arial" w:eastAsia="Calibri" w:hAnsi="Arial" w:cs="Arial"/>
          <w:b/>
          <w:sz w:val="24"/>
          <w:szCs w:val="24"/>
          <w:lang w:val="ro-RO"/>
        </w:rPr>
      </w:pPr>
    </w:p>
    <w:p w:rsidR="0054545C" w:rsidRPr="00EB3CBC" w:rsidRDefault="0054545C" w:rsidP="002146ED">
      <w:pPr>
        <w:spacing w:after="0" w:line="240" w:lineRule="auto"/>
        <w:jc w:val="both"/>
        <w:rPr>
          <w:rFonts w:ascii="Arial" w:eastAsia="Calibri" w:hAnsi="Arial" w:cs="Arial"/>
          <w:b/>
          <w:sz w:val="24"/>
          <w:szCs w:val="24"/>
          <w:lang w:val="ro-RO"/>
        </w:rPr>
      </w:pPr>
    </w:p>
    <w:p w:rsidR="002146ED" w:rsidRPr="00EB3CBC" w:rsidRDefault="002146ED" w:rsidP="002146ED">
      <w:pPr>
        <w:spacing w:after="0" w:line="240" w:lineRule="auto"/>
        <w:jc w:val="both"/>
        <w:rPr>
          <w:rFonts w:ascii="Arial" w:eastAsia="Calibri" w:hAnsi="Arial" w:cs="Arial"/>
          <w:b/>
          <w:sz w:val="24"/>
          <w:szCs w:val="24"/>
          <w:lang w:val="ro-RO"/>
        </w:rPr>
      </w:pPr>
    </w:p>
    <w:p w:rsidR="002146ED" w:rsidRPr="00EB3CBC" w:rsidRDefault="00C9147B" w:rsidP="00C9147B">
      <w:pPr>
        <w:spacing w:after="0" w:line="240" w:lineRule="auto"/>
        <w:rPr>
          <w:rFonts w:ascii="Arial" w:eastAsia="Calibri" w:hAnsi="Arial" w:cs="Arial"/>
          <w:b/>
          <w:sz w:val="24"/>
          <w:szCs w:val="24"/>
          <w:lang w:val="ro-RO"/>
        </w:rPr>
      </w:pPr>
      <w:r>
        <w:rPr>
          <w:rFonts w:ascii="Arial" w:eastAsia="Calibri" w:hAnsi="Arial" w:cs="Arial"/>
          <w:b/>
          <w:sz w:val="24"/>
          <w:szCs w:val="24"/>
          <w:lang w:val="ro-RO"/>
        </w:rPr>
        <w:t>P.</w:t>
      </w:r>
      <w:r w:rsidR="002146ED" w:rsidRPr="00EB3CBC">
        <w:rPr>
          <w:rFonts w:ascii="Arial" w:eastAsia="Calibri" w:hAnsi="Arial" w:cs="Arial"/>
          <w:b/>
          <w:sz w:val="24"/>
          <w:szCs w:val="24"/>
          <w:lang w:val="ro-RO"/>
        </w:rPr>
        <w:t xml:space="preserve">ŞEF SERVICIU AAA                                                                                                                     </w:t>
      </w:r>
      <w:r>
        <w:rPr>
          <w:rFonts w:ascii="Arial" w:eastAsia="Calibri" w:hAnsi="Arial" w:cs="Arial"/>
          <w:b/>
          <w:sz w:val="24"/>
          <w:szCs w:val="24"/>
          <w:lang w:val="ro-RO"/>
        </w:rPr>
        <w:t>Adrian Ionescu</w:t>
      </w:r>
    </w:p>
    <w:p w:rsidR="002146ED" w:rsidRPr="00EB3CBC" w:rsidRDefault="002146ED" w:rsidP="002146ED">
      <w:pPr>
        <w:spacing w:after="0" w:line="240" w:lineRule="auto"/>
        <w:jc w:val="both"/>
        <w:rPr>
          <w:rFonts w:ascii="Arial" w:eastAsia="Calibri" w:hAnsi="Arial" w:cs="Arial"/>
          <w:b/>
          <w:sz w:val="24"/>
          <w:szCs w:val="24"/>
          <w:lang w:val="ro-RO"/>
        </w:rPr>
      </w:pPr>
    </w:p>
    <w:p w:rsidR="002146ED" w:rsidRPr="00EB3CBC" w:rsidRDefault="002146ED" w:rsidP="002146ED">
      <w:pPr>
        <w:spacing w:after="0" w:line="240" w:lineRule="auto"/>
        <w:jc w:val="both"/>
        <w:rPr>
          <w:rFonts w:ascii="Arial" w:eastAsia="Calibri" w:hAnsi="Arial" w:cs="Arial"/>
          <w:b/>
          <w:sz w:val="24"/>
          <w:szCs w:val="24"/>
          <w:lang w:val="ro-RO"/>
        </w:rPr>
      </w:pPr>
    </w:p>
    <w:p w:rsidR="002146ED" w:rsidRDefault="002146ED" w:rsidP="002146ED">
      <w:pPr>
        <w:spacing w:after="0" w:line="240" w:lineRule="auto"/>
        <w:jc w:val="both"/>
        <w:rPr>
          <w:rFonts w:ascii="Arial" w:eastAsia="Calibri" w:hAnsi="Arial" w:cs="Arial"/>
          <w:b/>
          <w:sz w:val="24"/>
          <w:szCs w:val="24"/>
          <w:lang w:val="ro-RO"/>
        </w:rPr>
      </w:pPr>
    </w:p>
    <w:p w:rsidR="0054545C" w:rsidRDefault="0054545C" w:rsidP="002146ED">
      <w:pPr>
        <w:spacing w:after="0" w:line="240" w:lineRule="auto"/>
        <w:jc w:val="both"/>
        <w:rPr>
          <w:rFonts w:ascii="Arial" w:eastAsia="Calibri" w:hAnsi="Arial" w:cs="Arial"/>
          <w:b/>
          <w:sz w:val="24"/>
          <w:szCs w:val="24"/>
          <w:lang w:val="ro-RO"/>
        </w:rPr>
      </w:pPr>
    </w:p>
    <w:p w:rsidR="0054545C" w:rsidRPr="00EB3CBC" w:rsidRDefault="0054545C" w:rsidP="002146ED">
      <w:pPr>
        <w:spacing w:after="0" w:line="240" w:lineRule="auto"/>
        <w:jc w:val="both"/>
        <w:rPr>
          <w:rFonts w:ascii="Arial" w:eastAsia="Calibri" w:hAnsi="Arial" w:cs="Arial"/>
          <w:b/>
          <w:sz w:val="24"/>
          <w:szCs w:val="24"/>
          <w:lang w:val="ro-RO"/>
        </w:rPr>
      </w:pPr>
    </w:p>
    <w:p w:rsidR="002146ED" w:rsidRPr="00EB3CBC" w:rsidRDefault="002146ED" w:rsidP="002146ED">
      <w:pPr>
        <w:spacing w:after="0" w:line="240" w:lineRule="auto"/>
        <w:jc w:val="both"/>
        <w:rPr>
          <w:rFonts w:ascii="Arial" w:eastAsia="Calibri" w:hAnsi="Arial" w:cs="Arial"/>
          <w:b/>
          <w:sz w:val="24"/>
          <w:szCs w:val="24"/>
          <w:lang w:val="ro-RO"/>
        </w:rPr>
      </w:pPr>
    </w:p>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 xml:space="preserve">Întocmit,                              </w:t>
      </w:r>
    </w:p>
    <w:p w:rsidR="002146ED" w:rsidRDefault="002146ED" w:rsidP="00661BD3">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Gabriela Cojocaru</w:t>
      </w:r>
    </w:p>
    <w:p w:rsidR="00661BD3" w:rsidRDefault="00661BD3" w:rsidP="00661BD3">
      <w:pPr>
        <w:spacing w:after="0" w:line="240" w:lineRule="auto"/>
        <w:jc w:val="both"/>
        <w:rPr>
          <w:rFonts w:ascii="Arial" w:eastAsia="Calibri" w:hAnsi="Arial" w:cs="Arial"/>
          <w:b/>
          <w:sz w:val="24"/>
          <w:szCs w:val="24"/>
          <w:lang w:val="ro-RO"/>
        </w:rPr>
      </w:pPr>
    </w:p>
    <w:p w:rsidR="0054545C" w:rsidRDefault="0054545C" w:rsidP="00661BD3">
      <w:pPr>
        <w:spacing w:after="0" w:line="240" w:lineRule="auto"/>
        <w:jc w:val="both"/>
        <w:rPr>
          <w:rFonts w:ascii="Arial" w:eastAsia="Calibri" w:hAnsi="Arial" w:cs="Arial"/>
          <w:b/>
          <w:sz w:val="24"/>
          <w:szCs w:val="24"/>
          <w:lang w:val="ro-RO"/>
        </w:rPr>
      </w:pPr>
    </w:p>
    <w:p w:rsidR="0054545C" w:rsidRDefault="0054545C" w:rsidP="00661BD3">
      <w:pPr>
        <w:spacing w:after="0" w:line="240" w:lineRule="auto"/>
        <w:jc w:val="both"/>
        <w:rPr>
          <w:rFonts w:ascii="Arial" w:eastAsia="Calibri" w:hAnsi="Arial" w:cs="Arial"/>
          <w:b/>
          <w:sz w:val="24"/>
          <w:szCs w:val="24"/>
          <w:lang w:val="ro-RO"/>
        </w:rPr>
      </w:pPr>
    </w:p>
    <w:p w:rsidR="0054545C" w:rsidRDefault="0054545C" w:rsidP="00661BD3">
      <w:pPr>
        <w:spacing w:after="0" w:line="240" w:lineRule="auto"/>
        <w:jc w:val="both"/>
        <w:rPr>
          <w:rFonts w:ascii="Arial" w:eastAsia="Calibri" w:hAnsi="Arial" w:cs="Arial"/>
          <w:b/>
          <w:sz w:val="24"/>
          <w:szCs w:val="24"/>
          <w:lang w:val="ro-RO"/>
        </w:rPr>
      </w:pPr>
    </w:p>
    <w:p w:rsidR="0054545C" w:rsidRDefault="0054545C" w:rsidP="00661BD3">
      <w:pPr>
        <w:spacing w:after="0" w:line="240" w:lineRule="auto"/>
        <w:jc w:val="both"/>
        <w:rPr>
          <w:rFonts w:ascii="Arial" w:eastAsia="Calibri" w:hAnsi="Arial" w:cs="Arial"/>
          <w:b/>
          <w:sz w:val="24"/>
          <w:szCs w:val="24"/>
          <w:lang w:val="ro-RO"/>
        </w:rPr>
      </w:pPr>
    </w:p>
    <w:p w:rsidR="0054545C" w:rsidRDefault="0054545C" w:rsidP="00661BD3">
      <w:pPr>
        <w:spacing w:after="0" w:line="240" w:lineRule="auto"/>
        <w:jc w:val="both"/>
        <w:rPr>
          <w:rFonts w:ascii="Arial" w:eastAsia="Calibri" w:hAnsi="Arial" w:cs="Arial"/>
          <w:b/>
          <w:sz w:val="24"/>
          <w:szCs w:val="24"/>
          <w:lang w:val="ro-RO"/>
        </w:rPr>
      </w:pPr>
    </w:p>
    <w:p w:rsidR="0054545C" w:rsidRDefault="0054545C" w:rsidP="00661BD3">
      <w:pPr>
        <w:spacing w:after="0" w:line="240" w:lineRule="auto"/>
        <w:jc w:val="both"/>
        <w:rPr>
          <w:rFonts w:ascii="Arial" w:eastAsia="Calibri" w:hAnsi="Arial" w:cs="Arial"/>
          <w:b/>
          <w:sz w:val="24"/>
          <w:szCs w:val="24"/>
          <w:lang w:val="ro-RO"/>
        </w:rPr>
      </w:pPr>
    </w:p>
    <w:p w:rsidR="0054545C" w:rsidRDefault="0054545C" w:rsidP="00661BD3">
      <w:pPr>
        <w:spacing w:after="0" w:line="240" w:lineRule="auto"/>
        <w:jc w:val="both"/>
        <w:rPr>
          <w:rFonts w:ascii="Arial" w:eastAsia="Calibri" w:hAnsi="Arial" w:cs="Arial"/>
          <w:b/>
          <w:sz w:val="24"/>
          <w:szCs w:val="24"/>
          <w:lang w:val="ro-RO"/>
        </w:rPr>
      </w:pPr>
    </w:p>
    <w:p w:rsidR="0054545C" w:rsidRDefault="0054545C" w:rsidP="00661BD3">
      <w:pPr>
        <w:spacing w:after="0" w:line="240" w:lineRule="auto"/>
        <w:jc w:val="both"/>
        <w:rPr>
          <w:rFonts w:ascii="Arial" w:eastAsia="Calibri" w:hAnsi="Arial" w:cs="Arial"/>
          <w:b/>
          <w:sz w:val="24"/>
          <w:szCs w:val="24"/>
          <w:lang w:val="ro-RO"/>
        </w:rPr>
      </w:pPr>
    </w:p>
    <w:p w:rsidR="0054545C" w:rsidRDefault="0054545C" w:rsidP="00661BD3">
      <w:pPr>
        <w:spacing w:after="0" w:line="240" w:lineRule="auto"/>
        <w:jc w:val="both"/>
        <w:rPr>
          <w:rFonts w:ascii="Arial" w:eastAsia="Calibri" w:hAnsi="Arial" w:cs="Arial"/>
          <w:b/>
          <w:sz w:val="24"/>
          <w:szCs w:val="24"/>
          <w:lang w:val="ro-RO"/>
        </w:rPr>
      </w:pPr>
    </w:p>
    <w:p w:rsidR="00661BD3" w:rsidRPr="00EB3CBC" w:rsidRDefault="00661BD3" w:rsidP="00661BD3">
      <w:pPr>
        <w:spacing w:after="0" w:line="240" w:lineRule="auto"/>
        <w:jc w:val="both"/>
        <w:rPr>
          <w:rFonts w:ascii="Arial" w:eastAsia="Calibri" w:hAnsi="Arial" w:cs="Arial"/>
          <w:b/>
          <w:bCs/>
          <w:sz w:val="24"/>
          <w:szCs w:val="24"/>
          <w:lang w:val="ro-RO"/>
        </w:rPr>
      </w:pPr>
    </w:p>
    <w:p w:rsidR="002146ED" w:rsidRPr="00EB3CBC" w:rsidRDefault="002146ED" w:rsidP="002146ED">
      <w:pPr>
        <w:keepNext/>
        <w:spacing w:after="0" w:line="240" w:lineRule="auto"/>
        <w:jc w:val="both"/>
        <w:outlineLvl w:val="0"/>
        <w:rPr>
          <w:rFonts w:ascii="Calibri" w:eastAsia="Calibri" w:hAnsi="Calibri" w:cs="Times New Roman"/>
          <w:b/>
          <w:bCs/>
          <w:lang w:val="ro-RO"/>
        </w:rPr>
      </w:pPr>
      <w:r w:rsidRPr="00EB3CBC">
        <w:rPr>
          <w:rFonts w:ascii="Arial" w:eastAsia="Calibri" w:hAnsi="Arial" w:cs="Arial"/>
          <w:b/>
          <w:bCs/>
          <w:sz w:val="24"/>
          <w:szCs w:val="24"/>
          <w:lang w:val="ro-RO"/>
        </w:rPr>
        <w:lastRenderedPageBreak/>
        <w:t>17.</w:t>
      </w:r>
      <w:r w:rsidRPr="00EB3CBC">
        <w:rPr>
          <w:rFonts w:ascii="Arial" w:eastAsia="Times New Roman" w:hAnsi="Arial" w:cs="Arial"/>
          <w:b/>
          <w:bCs/>
          <w:sz w:val="24"/>
          <w:szCs w:val="24"/>
          <w:lang w:val="ro-RO"/>
        </w:rPr>
        <w:t>DICŢIONAR     DE    TERMENI</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79"/>
        <w:gridCol w:w="5339"/>
      </w:tblGrid>
      <w:tr w:rsidR="002146ED" w:rsidRPr="00EB3CBC" w:rsidTr="00661BD3">
        <w:trPr>
          <w:trHeight w:val="546"/>
        </w:trPr>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w:t>
            </w:r>
          </w:p>
        </w:tc>
        <w:tc>
          <w:tcPr>
            <w:tcW w:w="3679" w:type="dxa"/>
          </w:tcPr>
          <w:p w:rsidR="002146ED" w:rsidRPr="00EB3CBC" w:rsidRDefault="002146ED" w:rsidP="002146ED">
            <w:pPr>
              <w:tabs>
                <w:tab w:val="left" w:pos="1300"/>
                <w:tab w:val="left" w:pos="1780"/>
              </w:tabs>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Autoritatea competentă pentru protecţia mediului (ACPM)</w:t>
            </w:r>
          </w:p>
        </w:tc>
        <w:tc>
          <w:tcPr>
            <w:tcW w:w="5339" w:type="dxa"/>
          </w:tcPr>
          <w:p w:rsidR="002146ED" w:rsidRPr="00EB3CBC" w:rsidRDefault="002146ED" w:rsidP="002146ED">
            <w:pPr>
              <w:tabs>
                <w:tab w:val="left" w:pos="1300"/>
                <w:tab w:val="left" w:pos="1780"/>
              </w:tab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Agenţia pentru Protecţia Mediului Ialomita</w:t>
            </w:r>
          </w:p>
          <w:p w:rsidR="002146ED" w:rsidRPr="00EB3CBC" w:rsidRDefault="002146ED" w:rsidP="002146ED">
            <w:pPr>
              <w:tabs>
                <w:tab w:val="left" w:pos="1300"/>
                <w:tab w:val="left" w:pos="1780"/>
              </w:tabs>
              <w:spacing w:after="0" w:line="240" w:lineRule="auto"/>
              <w:jc w:val="both"/>
              <w:rPr>
                <w:rFonts w:ascii="Arial" w:eastAsia="Calibri" w:hAnsi="Arial" w:cs="Arial"/>
                <w:sz w:val="24"/>
                <w:szCs w:val="24"/>
                <w:lang w:val="ro-RO"/>
              </w:rPr>
            </w:pPr>
          </w:p>
        </w:tc>
      </w:tr>
      <w:tr w:rsidR="002146ED" w:rsidRPr="00EB3CBC" w:rsidTr="00661BD3">
        <w:trPr>
          <w:trHeight w:val="777"/>
        </w:trPr>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p>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 xml:space="preserve">2           </w:t>
            </w:r>
          </w:p>
        </w:tc>
        <w:tc>
          <w:tcPr>
            <w:tcW w:w="3679"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Autoritatea cu atribuţii de control, inspecţie şi sancţionare în domeniul protecţiei mediului </w:t>
            </w:r>
          </w:p>
        </w:tc>
        <w:tc>
          <w:tcPr>
            <w:tcW w:w="5339" w:type="dxa"/>
          </w:tcPr>
          <w:p w:rsidR="002146ED" w:rsidRPr="00EB3CBC" w:rsidRDefault="002146ED" w:rsidP="002146ED">
            <w:pPr>
              <w:tabs>
                <w:tab w:val="left" w:pos="1300"/>
                <w:tab w:val="left" w:pos="1780"/>
              </w:tab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Comisariatul Judeţean Ialomita al Gărzii Naţionale de Mediu</w:t>
            </w:r>
          </w:p>
        </w:tc>
      </w:tr>
      <w:tr w:rsidR="002146ED" w:rsidRPr="00EB3CBC" w:rsidTr="00661BD3">
        <w:trPr>
          <w:trHeight w:val="636"/>
        </w:trPr>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p>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3</w:t>
            </w:r>
          </w:p>
        </w:tc>
        <w:tc>
          <w:tcPr>
            <w:tcW w:w="3679"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Autoritatea centrală de protecţie a mediului </w:t>
            </w:r>
          </w:p>
        </w:tc>
        <w:tc>
          <w:tcPr>
            <w:tcW w:w="5339" w:type="dxa"/>
          </w:tcPr>
          <w:p w:rsidR="002146ED" w:rsidRPr="00EB3CBC" w:rsidRDefault="002146ED" w:rsidP="002146ED">
            <w:pPr>
              <w:tabs>
                <w:tab w:val="left" w:pos="1300"/>
                <w:tab w:val="left" w:pos="1780"/>
              </w:tab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Ministerul Mediului</w:t>
            </w:r>
          </w:p>
        </w:tc>
      </w:tr>
      <w:tr w:rsidR="002146ED" w:rsidRPr="00EB3CBC" w:rsidTr="00661BD3">
        <w:trPr>
          <w:trHeight w:val="1560"/>
        </w:trPr>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4</w:t>
            </w:r>
          </w:p>
        </w:tc>
        <w:tc>
          <w:tcPr>
            <w:tcW w:w="3679" w:type="dxa"/>
          </w:tcPr>
          <w:p w:rsidR="002146ED" w:rsidRPr="00EB3CBC" w:rsidRDefault="002146ED" w:rsidP="002146ED">
            <w:pPr>
              <w:tabs>
                <w:tab w:val="left" w:pos="1300"/>
                <w:tab w:val="left" w:pos="1780"/>
              </w:tabs>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Operator</w:t>
            </w:r>
          </w:p>
        </w:tc>
        <w:tc>
          <w:tcPr>
            <w:tcW w:w="5339" w:type="dxa"/>
          </w:tcPr>
          <w:p w:rsidR="002146ED" w:rsidRPr="00EB3CBC" w:rsidRDefault="002146ED" w:rsidP="002146ED">
            <w:pPr>
              <w:jc w:val="both"/>
              <w:rPr>
                <w:rFonts w:ascii="Arial" w:eastAsia="Calibri" w:hAnsi="Arial" w:cs="Arial"/>
                <w:bCs/>
                <w:sz w:val="24"/>
                <w:szCs w:val="24"/>
                <w:lang w:val="ro-RO"/>
              </w:rPr>
            </w:pPr>
            <w:r w:rsidRPr="00EB3CBC">
              <w:rPr>
                <w:rFonts w:ascii="Arial" w:eastAsia="Calibri"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2146ED" w:rsidRPr="00EB3CBC" w:rsidTr="00661BD3">
        <w:trPr>
          <w:trHeight w:val="580"/>
        </w:trPr>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5</w:t>
            </w:r>
          </w:p>
        </w:tc>
        <w:tc>
          <w:tcPr>
            <w:tcW w:w="3679"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BAT</w:t>
            </w:r>
          </w:p>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sz w:val="24"/>
                <w:szCs w:val="24"/>
                <w:lang w:val="ro-RO"/>
              </w:rPr>
              <w:t>(cele mai bune tehnici disponibile)</w:t>
            </w:r>
          </w:p>
        </w:tc>
        <w:tc>
          <w:tcPr>
            <w:tcW w:w="5339" w:type="dxa"/>
          </w:tcPr>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2146ED" w:rsidRPr="00EB3CBC" w:rsidTr="00661BD3">
        <w:trPr>
          <w:trHeight w:val="321"/>
        </w:trPr>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6</w:t>
            </w:r>
          </w:p>
        </w:tc>
        <w:tc>
          <w:tcPr>
            <w:tcW w:w="3679" w:type="dxa"/>
          </w:tcPr>
          <w:p w:rsidR="002146ED" w:rsidRPr="00EB3CBC" w:rsidRDefault="002146ED" w:rsidP="002146ED">
            <w:pPr>
              <w:keepNext/>
              <w:spacing w:after="0" w:line="240" w:lineRule="auto"/>
              <w:jc w:val="both"/>
              <w:outlineLvl w:val="5"/>
              <w:rPr>
                <w:rFonts w:ascii="Arial" w:eastAsia="Times New Roman" w:hAnsi="Arial" w:cs="Arial"/>
                <w:b/>
                <w:bCs/>
                <w:sz w:val="24"/>
                <w:szCs w:val="24"/>
                <w:lang w:val="ro-RO"/>
              </w:rPr>
            </w:pPr>
            <w:r w:rsidRPr="00EB3CBC">
              <w:rPr>
                <w:rFonts w:ascii="Arial" w:eastAsia="Times New Roman" w:hAnsi="Arial" w:cs="Arial"/>
                <w:b/>
                <w:bCs/>
                <w:sz w:val="24"/>
                <w:szCs w:val="24"/>
                <w:lang w:val="ro-RO"/>
              </w:rPr>
              <w:t>CAT</w:t>
            </w:r>
          </w:p>
        </w:tc>
        <w:tc>
          <w:tcPr>
            <w:tcW w:w="5339" w:type="dxa"/>
          </w:tcPr>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Colectiv tehnic de avizare</w:t>
            </w:r>
          </w:p>
        </w:tc>
      </w:tr>
      <w:tr w:rsidR="002146ED" w:rsidRPr="00EB3CBC" w:rsidTr="00661BD3">
        <w:trPr>
          <w:trHeight w:val="339"/>
        </w:trPr>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7</w:t>
            </w:r>
          </w:p>
        </w:tc>
        <w:tc>
          <w:tcPr>
            <w:tcW w:w="3679"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vertAlign w:val="subscript"/>
                <w:lang w:val="ro-RO"/>
              </w:rPr>
            </w:pPr>
            <w:r w:rsidRPr="00EB3CBC">
              <w:rPr>
                <w:rFonts w:ascii="Arial" w:eastAsia="Calibri" w:hAnsi="Arial" w:cs="Arial"/>
                <w:b/>
                <w:sz w:val="24"/>
                <w:szCs w:val="24"/>
                <w:lang w:val="ro-RO"/>
              </w:rPr>
              <w:t>CBO</w:t>
            </w:r>
            <w:r w:rsidRPr="00EB3CBC">
              <w:rPr>
                <w:rFonts w:ascii="Arial" w:eastAsia="Calibri" w:hAnsi="Arial" w:cs="Arial"/>
                <w:b/>
                <w:sz w:val="24"/>
                <w:szCs w:val="24"/>
                <w:vertAlign w:val="subscript"/>
                <w:lang w:val="ro-RO"/>
              </w:rPr>
              <w:t>5</w:t>
            </w:r>
          </w:p>
        </w:tc>
        <w:tc>
          <w:tcPr>
            <w:tcW w:w="5339" w:type="dxa"/>
          </w:tcPr>
          <w:p w:rsidR="002146ED" w:rsidRPr="00EB3CBC" w:rsidRDefault="002146ED" w:rsidP="002146ED">
            <w:pPr>
              <w:tabs>
                <w:tab w:val="left" w:pos="1300"/>
                <w:tab w:val="left" w:pos="1780"/>
              </w:tab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Consumul biochimic de oxigen  la 5 zile</w:t>
            </w:r>
          </w:p>
        </w:tc>
      </w:tr>
      <w:tr w:rsidR="002146ED" w:rsidRPr="00EB3CBC" w:rsidTr="00661BD3">
        <w:trPr>
          <w:trHeight w:val="300"/>
        </w:trPr>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8</w:t>
            </w:r>
          </w:p>
        </w:tc>
        <w:tc>
          <w:tcPr>
            <w:tcW w:w="3679"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CCOCr</w:t>
            </w:r>
          </w:p>
        </w:tc>
        <w:tc>
          <w:tcPr>
            <w:tcW w:w="5339" w:type="dxa"/>
          </w:tcPr>
          <w:p w:rsidR="002146ED" w:rsidRPr="00EB3CBC" w:rsidRDefault="002146ED" w:rsidP="002146ED">
            <w:pPr>
              <w:tabs>
                <w:tab w:val="left" w:pos="1300"/>
                <w:tab w:val="left" w:pos="1780"/>
              </w:tab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Consumul chimic de oxigen – metoda cu dicromat de potasiu</w:t>
            </w:r>
          </w:p>
        </w:tc>
      </w:tr>
      <w:tr w:rsidR="002146ED" w:rsidRPr="00EB3CBC" w:rsidTr="00661BD3">
        <w:trPr>
          <w:trHeight w:val="258"/>
        </w:trPr>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9</w:t>
            </w:r>
          </w:p>
        </w:tc>
        <w:tc>
          <w:tcPr>
            <w:tcW w:w="3679" w:type="dxa"/>
          </w:tcPr>
          <w:p w:rsidR="002146ED" w:rsidRPr="00EB3CBC" w:rsidRDefault="002146ED" w:rsidP="002146ED">
            <w:pPr>
              <w:keepNext/>
              <w:spacing w:after="0" w:line="240" w:lineRule="auto"/>
              <w:jc w:val="both"/>
              <w:outlineLvl w:val="5"/>
              <w:rPr>
                <w:rFonts w:ascii="Arial" w:eastAsia="Times New Roman" w:hAnsi="Arial" w:cs="Arial"/>
                <w:b/>
                <w:bCs/>
                <w:sz w:val="24"/>
                <w:szCs w:val="24"/>
                <w:lang w:val="ro-RO"/>
              </w:rPr>
            </w:pPr>
            <w:r w:rsidRPr="00EB3CBC">
              <w:rPr>
                <w:rFonts w:ascii="Arial" w:eastAsia="Times New Roman" w:hAnsi="Arial" w:cs="Arial"/>
                <w:b/>
                <w:bCs/>
                <w:sz w:val="24"/>
                <w:szCs w:val="24"/>
                <w:lang w:val="ro-RO"/>
              </w:rPr>
              <w:t>COV</w:t>
            </w:r>
          </w:p>
        </w:tc>
        <w:tc>
          <w:tcPr>
            <w:tcW w:w="5339" w:type="dxa"/>
          </w:tcPr>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Compuşi organici volatili</w:t>
            </w:r>
          </w:p>
        </w:tc>
      </w:tr>
      <w:tr w:rsidR="002146ED" w:rsidRPr="00EB3CBC" w:rsidTr="00661BD3">
        <w:trPr>
          <w:trHeight w:val="303"/>
        </w:trPr>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10</w:t>
            </w:r>
          </w:p>
        </w:tc>
        <w:tc>
          <w:tcPr>
            <w:tcW w:w="3679"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dB(A)</w:t>
            </w:r>
          </w:p>
        </w:tc>
        <w:tc>
          <w:tcPr>
            <w:tcW w:w="5339" w:type="dxa"/>
          </w:tcPr>
          <w:p w:rsidR="002146ED" w:rsidRPr="00EB3CBC" w:rsidRDefault="002146ED" w:rsidP="002146ED">
            <w:pPr>
              <w:tabs>
                <w:tab w:val="left" w:pos="1300"/>
                <w:tab w:val="left" w:pos="1780"/>
              </w:tab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Decibeli (curba de zgomot A).</w:t>
            </w:r>
          </w:p>
        </w:tc>
      </w:tr>
      <w:tr w:rsidR="002146ED" w:rsidRPr="00EB3CBC" w:rsidTr="00661BD3">
        <w:trPr>
          <w:trHeight w:val="258"/>
        </w:trPr>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11</w:t>
            </w:r>
          </w:p>
        </w:tc>
        <w:tc>
          <w:tcPr>
            <w:tcW w:w="3679"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IPPC</w:t>
            </w:r>
          </w:p>
        </w:tc>
        <w:tc>
          <w:tcPr>
            <w:tcW w:w="5339" w:type="dxa"/>
          </w:tcPr>
          <w:p w:rsidR="002146ED" w:rsidRPr="00EB3CBC" w:rsidRDefault="002146ED" w:rsidP="002146ED">
            <w:pPr>
              <w:tabs>
                <w:tab w:val="left" w:pos="1300"/>
                <w:tab w:val="left" w:pos="1780"/>
              </w:tab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Prevenirea, reducerea şi controlul integrat al poluării</w:t>
            </w:r>
          </w:p>
        </w:tc>
      </w:tr>
      <w:tr w:rsidR="002146ED" w:rsidRPr="00EB3CBC" w:rsidTr="00661BD3">
        <w:trPr>
          <w:trHeight w:val="546"/>
        </w:trPr>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12</w:t>
            </w:r>
          </w:p>
        </w:tc>
        <w:tc>
          <w:tcPr>
            <w:tcW w:w="3679"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Instalaţie IPPC</w:t>
            </w:r>
          </w:p>
        </w:tc>
        <w:tc>
          <w:tcPr>
            <w:tcW w:w="5339" w:type="dxa"/>
          </w:tcPr>
          <w:p w:rsidR="002146ED" w:rsidRPr="00EB3CBC" w:rsidRDefault="002146ED" w:rsidP="002146ED">
            <w:pPr>
              <w:tabs>
                <w:tab w:val="left" w:pos="1300"/>
                <w:tab w:val="left" w:pos="1780"/>
              </w:tabs>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2146ED" w:rsidRPr="00EB3CBC" w:rsidTr="00661BD3">
        <w:trPr>
          <w:trHeight w:val="285"/>
        </w:trPr>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13</w:t>
            </w:r>
          </w:p>
        </w:tc>
        <w:tc>
          <w:tcPr>
            <w:tcW w:w="3679" w:type="dxa"/>
          </w:tcPr>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RAM</w:t>
            </w:r>
          </w:p>
        </w:tc>
        <w:tc>
          <w:tcPr>
            <w:tcW w:w="5339" w:type="dxa"/>
          </w:tcPr>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Raport anual de mediu</w:t>
            </w:r>
          </w:p>
        </w:tc>
      </w:tr>
      <w:tr w:rsidR="002146ED" w:rsidRPr="00EB3CBC" w:rsidTr="00661BD3">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14</w:t>
            </w:r>
          </w:p>
        </w:tc>
        <w:tc>
          <w:tcPr>
            <w:tcW w:w="3679" w:type="dxa"/>
          </w:tcPr>
          <w:p w:rsidR="002146ED" w:rsidRPr="00EB3CBC" w:rsidRDefault="002146ED" w:rsidP="002146ED">
            <w:pPr>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PRTR</w:t>
            </w:r>
          </w:p>
        </w:tc>
        <w:tc>
          <w:tcPr>
            <w:tcW w:w="5339" w:type="dxa"/>
          </w:tcPr>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bCs/>
                <w:sz w:val="24"/>
                <w:szCs w:val="24"/>
                <w:lang w:val="ro-RO"/>
              </w:rPr>
              <w:t>H.G. nr. 140/2008</w:t>
            </w:r>
            <w:r w:rsidRPr="00EB3CBC">
              <w:rPr>
                <w:rFonts w:ascii="Arial" w:eastAsia="Calibri"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2146ED" w:rsidRPr="00EB3CBC" w:rsidTr="00661BD3">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15</w:t>
            </w:r>
          </w:p>
        </w:tc>
        <w:tc>
          <w:tcPr>
            <w:tcW w:w="3679" w:type="dxa"/>
          </w:tcPr>
          <w:p w:rsidR="002146ED" w:rsidRPr="00EB3CBC" w:rsidRDefault="002146ED" w:rsidP="002146ED">
            <w:pPr>
              <w:keepNext/>
              <w:spacing w:after="0" w:line="240" w:lineRule="auto"/>
              <w:jc w:val="both"/>
              <w:outlineLvl w:val="5"/>
              <w:rPr>
                <w:rFonts w:ascii="Arial" w:eastAsia="Times New Roman" w:hAnsi="Arial" w:cs="Arial"/>
                <w:b/>
                <w:bCs/>
                <w:sz w:val="24"/>
                <w:szCs w:val="24"/>
                <w:lang w:val="ro-RO"/>
              </w:rPr>
            </w:pPr>
            <w:r w:rsidRPr="00EB3CBC">
              <w:rPr>
                <w:rFonts w:ascii="Arial" w:eastAsia="Times New Roman" w:hAnsi="Arial" w:cs="Arial"/>
                <w:b/>
                <w:bCs/>
                <w:sz w:val="24"/>
                <w:szCs w:val="24"/>
                <w:lang w:val="ro-RO"/>
              </w:rPr>
              <w:t>R</w:t>
            </w:r>
          </w:p>
        </w:tc>
        <w:tc>
          <w:tcPr>
            <w:tcW w:w="5339" w:type="dxa"/>
          </w:tcPr>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 xml:space="preserve">Fraza de risc este o frază care exprimă o descriere concisă a riscului prezentat de substanţele şi preparatele chimice periculoase  </w:t>
            </w:r>
            <w:r w:rsidRPr="00EB3CBC">
              <w:rPr>
                <w:rFonts w:ascii="Arial" w:eastAsia="Calibri" w:hAnsi="Arial" w:cs="Arial"/>
                <w:sz w:val="24"/>
                <w:szCs w:val="24"/>
                <w:lang w:val="ro-RO"/>
              </w:rPr>
              <w:lastRenderedPageBreak/>
              <w:t xml:space="preserve">pentru  om şi  mediul  înconjurător  conform  SR 13253/1996 </w:t>
            </w:r>
          </w:p>
        </w:tc>
      </w:tr>
      <w:tr w:rsidR="002146ED" w:rsidRPr="00EB3CBC" w:rsidTr="00661BD3">
        <w:trPr>
          <w:trHeight w:val="343"/>
        </w:trPr>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lastRenderedPageBreak/>
              <w:t>16</w:t>
            </w:r>
          </w:p>
        </w:tc>
        <w:tc>
          <w:tcPr>
            <w:tcW w:w="3679" w:type="dxa"/>
          </w:tcPr>
          <w:p w:rsidR="002146ED" w:rsidRPr="00EB3CBC" w:rsidRDefault="002146ED" w:rsidP="002146ED">
            <w:pPr>
              <w:keepNext/>
              <w:spacing w:after="0" w:line="240" w:lineRule="auto"/>
              <w:jc w:val="both"/>
              <w:outlineLvl w:val="5"/>
              <w:rPr>
                <w:rFonts w:ascii="Arial" w:eastAsia="Times New Roman" w:hAnsi="Arial" w:cs="Arial"/>
                <w:b/>
                <w:bCs/>
                <w:sz w:val="24"/>
                <w:szCs w:val="24"/>
                <w:lang w:val="ro-RO"/>
              </w:rPr>
            </w:pPr>
            <w:r w:rsidRPr="00EB3CBC">
              <w:rPr>
                <w:rFonts w:ascii="Arial" w:eastAsia="Times New Roman" w:hAnsi="Arial" w:cs="Arial"/>
                <w:b/>
                <w:bCs/>
                <w:sz w:val="24"/>
                <w:szCs w:val="24"/>
                <w:lang w:val="ro-RO"/>
              </w:rPr>
              <w:t>SMA</w:t>
            </w:r>
          </w:p>
        </w:tc>
        <w:tc>
          <w:tcPr>
            <w:tcW w:w="5339" w:type="dxa"/>
          </w:tcPr>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Sistem de management al autorizaţiei</w:t>
            </w:r>
          </w:p>
        </w:tc>
      </w:tr>
      <w:tr w:rsidR="002146ED" w:rsidRPr="00EB3CBC" w:rsidTr="00661BD3">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17</w:t>
            </w:r>
          </w:p>
        </w:tc>
        <w:tc>
          <w:tcPr>
            <w:tcW w:w="3679" w:type="dxa"/>
          </w:tcPr>
          <w:p w:rsidR="002146ED" w:rsidRPr="00EB3CBC" w:rsidRDefault="002146ED" w:rsidP="002146ED">
            <w:pPr>
              <w:keepNext/>
              <w:spacing w:after="0" w:line="240" w:lineRule="auto"/>
              <w:jc w:val="both"/>
              <w:outlineLvl w:val="5"/>
              <w:rPr>
                <w:rFonts w:ascii="Arial" w:eastAsia="Times New Roman" w:hAnsi="Arial" w:cs="Arial"/>
                <w:b/>
                <w:bCs/>
                <w:sz w:val="24"/>
                <w:szCs w:val="24"/>
                <w:lang w:val="ro-RO"/>
              </w:rPr>
            </w:pPr>
            <w:r w:rsidRPr="00EB3CBC">
              <w:rPr>
                <w:rFonts w:ascii="Arial" w:eastAsia="Times New Roman" w:hAnsi="Arial" w:cs="Arial"/>
                <w:b/>
                <w:bCs/>
                <w:sz w:val="24"/>
                <w:szCs w:val="24"/>
                <w:lang w:val="ro-RO"/>
              </w:rPr>
              <w:t>Cod CAEN</w:t>
            </w:r>
          </w:p>
        </w:tc>
        <w:tc>
          <w:tcPr>
            <w:tcW w:w="5339" w:type="dxa"/>
          </w:tcPr>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Clasificarea activităţilor din economia naţională</w:t>
            </w:r>
          </w:p>
        </w:tc>
      </w:tr>
      <w:tr w:rsidR="002146ED" w:rsidRPr="00EB3CBC" w:rsidTr="00661BD3">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18</w:t>
            </w:r>
          </w:p>
        </w:tc>
        <w:tc>
          <w:tcPr>
            <w:tcW w:w="3679" w:type="dxa"/>
          </w:tcPr>
          <w:p w:rsidR="002146ED" w:rsidRPr="00EB3CBC" w:rsidRDefault="002146ED" w:rsidP="002146ED">
            <w:pPr>
              <w:keepNext/>
              <w:spacing w:after="0" w:line="240" w:lineRule="auto"/>
              <w:jc w:val="both"/>
              <w:outlineLvl w:val="5"/>
              <w:rPr>
                <w:rFonts w:ascii="Arial" w:eastAsia="Times New Roman" w:hAnsi="Arial" w:cs="Arial"/>
                <w:b/>
                <w:bCs/>
                <w:sz w:val="24"/>
                <w:szCs w:val="24"/>
                <w:lang w:val="ro-RO"/>
              </w:rPr>
            </w:pPr>
            <w:r w:rsidRPr="00EB3CBC">
              <w:rPr>
                <w:rFonts w:ascii="Arial" w:eastAsia="Times New Roman" w:hAnsi="Arial" w:cs="Arial"/>
                <w:b/>
                <w:bCs/>
                <w:sz w:val="24"/>
                <w:szCs w:val="24"/>
                <w:lang w:val="ro-RO"/>
              </w:rPr>
              <w:t>Prejudiciu</w:t>
            </w:r>
          </w:p>
        </w:tc>
        <w:tc>
          <w:tcPr>
            <w:tcW w:w="5339" w:type="dxa"/>
          </w:tcPr>
          <w:p w:rsidR="002146ED" w:rsidRPr="00EB3CBC" w:rsidRDefault="002146ED" w:rsidP="002146ED">
            <w:pPr>
              <w:spacing w:after="0" w:line="240" w:lineRule="auto"/>
              <w:jc w:val="both"/>
              <w:rPr>
                <w:rFonts w:ascii="Arial" w:eastAsia="Calibri" w:hAnsi="Arial" w:cs="Arial"/>
                <w:iCs/>
                <w:sz w:val="24"/>
                <w:szCs w:val="24"/>
                <w:lang w:val="ro-RO"/>
              </w:rPr>
            </w:pPr>
            <w:r w:rsidRPr="00EB3CBC">
              <w:rPr>
                <w:rFonts w:ascii="Arial" w:eastAsia="Calibri" w:hAnsi="Arial" w:cs="Arial"/>
                <w:sz w:val="24"/>
                <w:szCs w:val="24"/>
                <w:lang w:val="ro-RO"/>
              </w:rPr>
              <w:t>O schimbare negativă măsurabilă a unei resurse naturale sau o deteriorare măsurabilă a unui serviciu legat de resursele naturale, care poate surveni direct sau indirect</w:t>
            </w:r>
          </w:p>
        </w:tc>
      </w:tr>
      <w:tr w:rsidR="002146ED" w:rsidRPr="00EB3CBC" w:rsidTr="00661BD3">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19</w:t>
            </w:r>
          </w:p>
        </w:tc>
        <w:tc>
          <w:tcPr>
            <w:tcW w:w="3679" w:type="dxa"/>
          </w:tcPr>
          <w:p w:rsidR="002146ED" w:rsidRPr="00EB3CBC" w:rsidRDefault="002146ED" w:rsidP="002146ED">
            <w:pPr>
              <w:keepNext/>
              <w:spacing w:after="0" w:line="240" w:lineRule="auto"/>
              <w:jc w:val="both"/>
              <w:outlineLvl w:val="5"/>
              <w:rPr>
                <w:rFonts w:ascii="Arial" w:eastAsia="Times New Roman" w:hAnsi="Arial" w:cs="Arial"/>
                <w:b/>
                <w:bCs/>
                <w:sz w:val="24"/>
                <w:szCs w:val="24"/>
                <w:lang w:val="ro-RO"/>
              </w:rPr>
            </w:pPr>
            <w:r w:rsidRPr="00EB3CBC">
              <w:rPr>
                <w:rFonts w:ascii="Arial" w:eastAsia="Times New Roman" w:hAnsi="Arial" w:cs="Arial"/>
                <w:b/>
                <w:bCs/>
                <w:sz w:val="24"/>
                <w:szCs w:val="24"/>
                <w:lang w:val="ro-RO"/>
              </w:rPr>
              <w:t xml:space="preserve">Ameninţare iminentă </w:t>
            </w:r>
          </w:p>
          <w:p w:rsidR="002146ED" w:rsidRPr="00EB3CBC" w:rsidRDefault="002146ED" w:rsidP="002146ED">
            <w:pPr>
              <w:keepNext/>
              <w:spacing w:after="0" w:line="240" w:lineRule="auto"/>
              <w:jc w:val="both"/>
              <w:outlineLvl w:val="5"/>
              <w:rPr>
                <w:rFonts w:ascii="Arial" w:eastAsia="Times New Roman" w:hAnsi="Arial" w:cs="Arial"/>
                <w:b/>
                <w:bCs/>
                <w:sz w:val="24"/>
                <w:szCs w:val="24"/>
                <w:lang w:val="ro-RO"/>
              </w:rPr>
            </w:pPr>
            <w:r w:rsidRPr="00EB3CBC">
              <w:rPr>
                <w:rFonts w:ascii="Arial" w:eastAsia="Times New Roman" w:hAnsi="Arial" w:cs="Arial"/>
                <w:b/>
                <w:bCs/>
                <w:sz w:val="24"/>
                <w:szCs w:val="24"/>
                <w:lang w:val="ro-RO"/>
              </w:rPr>
              <w:t xml:space="preserve">cu un prejudiciu  </w:t>
            </w:r>
          </w:p>
        </w:tc>
        <w:tc>
          <w:tcPr>
            <w:tcW w:w="5339" w:type="dxa"/>
          </w:tcPr>
          <w:p w:rsidR="002146ED" w:rsidRPr="00EB3CBC" w:rsidRDefault="002146ED" w:rsidP="002146ED">
            <w:pPr>
              <w:spacing w:after="0" w:line="240" w:lineRule="auto"/>
              <w:jc w:val="both"/>
              <w:rPr>
                <w:rFonts w:ascii="Arial" w:eastAsia="Calibri" w:hAnsi="Arial" w:cs="Arial"/>
                <w:iCs/>
                <w:sz w:val="24"/>
                <w:szCs w:val="24"/>
                <w:lang w:val="ro-RO"/>
              </w:rPr>
            </w:pPr>
            <w:r w:rsidRPr="00EB3CBC">
              <w:rPr>
                <w:rFonts w:ascii="Arial" w:eastAsia="Calibri" w:hAnsi="Arial" w:cs="Arial"/>
                <w:sz w:val="24"/>
                <w:szCs w:val="24"/>
                <w:lang w:val="ro-RO"/>
              </w:rPr>
              <w:t>O probabilitate suficientă de producere a unui prejudiciu asupra mediului în viitorul apropriat</w:t>
            </w:r>
          </w:p>
        </w:tc>
      </w:tr>
      <w:tr w:rsidR="002146ED" w:rsidRPr="00EB3CBC" w:rsidTr="00661BD3">
        <w:trPr>
          <w:trHeight w:val="5115"/>
        </w:trPr>
        <w:tc>
          <w:tcPr>
            <w:tcW w:w="540" w:type="dxa"/>
          </w:tcPr>
          <w:p w:rsidR="002146ED" w:rsidRPr="00EB3CBC" w:rsidRDefault="002146ED" w:rsidP="002146ED">
            <w:pPr>
              <w:tabs>
                <w:tab w:val="left" w:pos="1300"/>
                <w:tab w:val="left" w:pos="1780"/>
              </w:tabs>
              <w:spacing w:after="0" w:line="240" w:lineRule="auto"/>
              <w:jc w:val="both"/>
              <w:rPr>
                <w:rFonts w:ascii="Arial" w:eastAsia="Calibri" w:hAnsi="Arial" w:cs="Arial"/>
                <w:b/>
                <w:sz w:val="24"/>
                <w:szCs w:val="24"/>
                <w:lang w:val="ro-RO"/>
              </w:rPr>
            </w:pPr>
            <w:r w:rsidRPr="00EB3CBC">
              <w:rPr>
                <w:rFonts w:ascii="Arial" w:eastAsia="Calibri" w:hAnsi="Arial" w:cs="Arial"/>
                <w:b/>
                <w:sz w:val="24"/>
                <w:szCs w:val="24"/>
                <w:lang w:val="ro-RO"/>
              </w:rPr>
              <w:t>20</w:t>
            </w:r>
          </w:p>
        </w:tc>
        <w:tc>
          <w:tcPr>
            <w:tcW w:w="3679" w:type="dxa"/>
          </w:tcPr>
          <w:p w:rsidR="002146ED" w:rsidRPr="00EB3CBC" w:rsidRDefault="002146ED" w:rsidP="002146ED">
            <w:pPr>
              <w:keepNext/>
              <w:spacing w:after="0" w:line="240" w:lineRule="auto"/>
              <w:jc w:val="both"/>
              <w:outlineLvl w:val="5"/>
              <w:rPr>
                <w:rFonts w:ascii="Arial" w:eastAsia="Times New Roman" w:hAnsi="Arial" w:cs="Arial"/>
                <w:b/>
                <w:bCs/>
                <w:sz w:val="24"/>
                <w:szCs w:val="24"/>
                <w:lang w:val="ro-RO"/>
              </w:rPr>
            </w:pPr>
            <w:r w:rsidRPr="00EB3CBC">
              <w:rPr>
                <w:rFonts w:ascii="Arial" w:eastAsia="Times New Roman" w:hAnsi="Arial" w:cs="Arial"/>
                <w:b/>
                <w:bCs/>
                <w:sz w:val="24"/>
                <w:szCs w:val="24"/>
                <w:lang w:val="ro-RO"/>
              </w:rPr>
              <w:t>Prejudiciul asupra mediului</w:t>
            </w:r>
          </w:p>
        </w:tc>
        <w:tc>
          <w:tcPr>
            <w:tcW w:w="5339" w:type="dxa"/>
          </w:tcPr>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 a)</w:t>
            </w:r>
            <w:r w:rsidRPr="00EB3CBC">
              <w:rPr>
                <w:rFonts w:ascii="Arial" w:eastAsia="Calibri" w:hAnsi="Arial" w:cs="Arial"/>
                <w:b/>
                <w:i/>
                <w:sz w:val="24"/>
                <w:szCs w:val="24"/>
                <w:lang w:val="ro-RO"/>
              </w:rPr>
              <w:t xml:space="preserve">prejudiciul asupra speciilor şi habitatelor naturale protejate </w:t>
            </w:r>
            <w:r w:rsidRPr="00EB3CBC">
              <w:rPr>
                <w:rFonts w:ascii="Arial" w:eastAsia="Calibri"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 </w:t>
            </w:r>
            <w:r w:rsidRPr="00EB3CBC">
              <w:rPr>
                <w:rFonts w:ascii="Arial" w:eastAsia="Calibri" w:hAnsi="Arial" w:cs="Arial"/>
                <w:b/>
                <w:sz w:val="24"/>
                <w:szCs w:val="24"/>
                <w:lang w:val="ro-RO"/>
              </w:rPr>
              <w:t>b)</w:t>
            </w:r>
            <w:r w:rsidRPr="00EB3CBC">
              <w:rPr>
                <w:rFonts w:ascii="Arial" w:eastAsia="Calibri" w:hAnsi="Arial" w:cs="Arial"/>
                <w:b/>
                <w:i/>
                <w:sz w:val="24"/>
                <w:szCs w:val="24"/>
                <w:lang w:val="ro-RO"/>
              </w:rPr>
              <w:t>prejudiciul asupra apelor</w:t>
            </w:r>
            <w:r w:rsidRPr="00EB3CBC">
              <w:rPr>
                <w:rFonts w:ascii="Arial" w:eastAsia="Calibri"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EB3CBC">
              <w:rPr>
                <w:rFonts w:ascii="Arial" w:eastAsia="Calibri" w:hAnsi="Arial" w:cs="Arial"/>
                <w:sz w:val="24"/>
                <w:szCs w:val="24"/>
                <w:vertAlign w:val="superscript"/>
                <w:lang w:val="ro-RO"/>
              </w:rPr>
              <w:t>7</w:t>
            </w:r>
            <w:r w:rsidRPr="00EB3CBC">
              <w:rPr>
                <w:rFonts w:ascii="Arial" w:eastAsia="Calibri" w:hAnsi="Arial" w:cs="Arial"/>
                <w:sz w:val="24"/>
                <w:szCs w:val="24"/>
                <w:lang w:val="ro-RO"/>
              </w:rPr>
              <w:t xml:space="preserve"> din Legea nr. 107/1996, cu modificările şi completările ulterioare </w:t>
            </w:r>
          </w:p>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b/>
                <w:sz w:val="24"/>
                <w:szCs w:val="24"/>
                <w:lang w:val="ro-RO"/>
              </w:rPr>
              <w:t>c)</w:t>
            </w:r>
            <w:r w:rsidRPr="00EB3CBC">
              <w:rPr>
                <w:rFonts w:ascii="Arial" w:eastAsia="Calibri" w:hAnsi="Arial" w:cs="Arial"/>
                <w:b/>
                <w:i/>
                <w:sz w:val="24"/>
                <w:szCs w:val="24"/>
                <w:lang w:val="ro-RO"/>
              </w:rPr>
              <w:t>prejudiciul asupra solului</w:t>
            </w:r>
            <w:r w:rsidRPr="00EB3CBC">
              <w:rPr>
                <w:rFonts w:ascii="Arial" w:eastAsia="Calibri"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2146ED" w:rsidRPr="00EB3CBC" w:rsidRDefault="002146ED" w:rsidP="002146ED">
      <w:pPr>
        <w:tabs>
          <w:tab w:val="left" w:pos="330"/>
        </w:tabs>
        <w:spacing w:after="0" w:line="240" w:lineRule="auto"/>
        <w:jc w:val="both"/>
        <w:rPr>
          <w:rFonts w:ascii="Arial" w:eastAsia="Calibri" w:hAnsi="Arial" w:cs="Arial"/>
          <w:b/>
          <w:bCs/>
          <w:sz w:val="24"/>
          <w:szCs w:val="24"/>
          <w:lang w:val="ro-RO"/>
        </w:rPr>
      </w:pPr>
    </w:p>
    <w:p w:rsidR="002146ED" w:rsidRPr="00EB3CBC" w:rsidRDefault="002146ED" w:rsidP="002146ED">
      <w:pPr>
        <w:tabs>
          <w:tab w:val="left" w:pos="330"/>
        </w:tabs>
        <w:spacing w:after="0" w:line="240" w:lineRule="auto"/>
        <w:jc w:val="both"/>
        <w:rPr>
          <w:rFonts w:ascii="Arial" w:eastAsia="Calibri" w:hAnsi="Arial" w:cs="Arial"/>
          <w:b/>
          <w:bCs/>
          <w:sz w:val="24"/>
          <w:szCs w:val="24"/>
          <w:lang w:val="ro-RO"/>
        </w:rPr>
      </w:pPr>
    </w:p>
    <w:p w:rsidR="002146ED" w:rsidRPr="00EB3CBC" w:rsidRDefault="002146ED" w:rsidP="002146ED">
      <w:pPr>
        <w:tabs>
          <w:tab w:val="left" w:pos="330"/>
        </w:tabs>
        <w:spacing w:after="0" w:line="240" w:lineRule="auto"/>
        <w:jc w:val="both"/>
        <w:rPr>
          <w:rFonts w:ascii="Arial" w:eastAsia="Calibri" w:hAnsi="Arial" w:cs="Arial"/>
          <w:b/>
          <w:bCs/>
          <w:sz w:val="24"/>
          <w:szCs w:val="24"/>
          <w:lang w:val="ro-RO"/>
        </w:rPr>
      </w:pPr>
    </w:p>
    <w:p w:rsidR="002146ED" w:rsidRPr="00EB3CBC" w:rsidRDefault="002146ED" w:rsidP="002146ED">
      <w:pPr>
        <w:tabs>
          <w:tab w:val="left" w:pos="330"/>
        </w:tabs>
        <w:spacing w:after="0" w:line="240" w:lineRule="auto"/>
        <w:jc w:val="both"/>
        <w:rPr>
          <w:rFonts w:ascii="Arial" w:eastAsia="Calibri" w:hAnsi="Arial" w:cs="Arial"/>
          <w:b/>
          <w:bCs/>
          <w:sz w:val="24"/>
          <w:szCs w:val="24"/>
          <w:lang w:val="ro-RO"/>
        </w:rPr>
      </w:pPr>
    </w:p>
    <w:p w:rsidR="002146ED" w:rsidRPr="00EB3CBC" w:rsidRDefault="002146ED" w:rsidP="002146ED">
      <w:pPr>
        <w:tabs>
          <w:tab w:val="left" w:pos="330"/>
        </w:tabs>
        <w:spacing w:after="0" w:line="240" w:lineRule="auto"/>
        <w:jc w:val="both"/>
        <w:rPr>
          <w:rFonts w:ascii="Arial" w:eastAsia="Calibri" w:hAnsi="Arial" w:cs="Arial"/>
          <w:b/>
          <w:bCs/>
          <w:sz w:val="24"/>
          <w:szCs w:val="24"/>
          <w:lang w:val="ro-RO"/>
        </w:rPr>
      </w:pPr>
    </w:p>
    <w:p w:rsidR="002146ED" w:rsidRPr="00EB3CBC" w:rsidRDefault="002146ED" w:rsidP="002146ED">
      <w:pPr>
        <w:tabs>
          <w:tab w:val="left" w:pos="330"/>
        </w:tabs>
        <w:spacing w:after="0" w:line="240" w:lineRule="auto"/>
        <w:jc w:val="both"/>
        <w:rPr>
          <w:rFonts w:ascii="Arial" w:eastAsia="Calibri" w:hAnsi="Arial" w:cs="Arial"/>
          <w:b/>
          <w:bCs/>
          <w:sz w:val="24"/>
          <w:szCs w:val="24"/>
          <w:lang w:val="ro-RO"/>
        </w:rPr>
      </w:pPr>
    </w:p>
    <w:p w:rsidR="002146ED" w:rsidRPr="00EB3CBC" w:rsidRDefault="002146ED" w:rsidP="002146ED">
      <w:pPr>
        <w:tabs>
          <w:tab w:val="left" w:pos="330"/>
        </w:tabs>
        <w:spacing w:after="0" w:line="240" w:lineRule="auto"/>
        <w:jc w:val="both"/>
        <w:rPr>
          <w:rFonts w:ascii="Arial" w:eastAsia="Calibri" w:hAnsi="Arial" w:cs="Arial"/>
          <w:b/>
          <w:bCs/>
          <w:sz w:val="24"/>
          <w:szCs w:val="24"/>
          <w:lang w:val="ro-RO"/>
        </w:rPr>
      </w:pPr>
    </w:p>
    <w:p w:rsidR="002146ED" w:rsidRPr="00EB3CBC" w:rsidRDefault="002146ED" w:rsidP="002146ED">
      <w:pPr>
        <w:tabs>
          <w:tab w:val="left" w:pos="330"/>
        </w:tabs>
        <w:spacing w:after="0" w:line="240" w:lineRule="auto"/>
        <w:jc w:val="both"/>
        <w:rPr>
          <w:rFonts w:ascii="Arial" w:eastAsia="Calibri" w:hAnsi="Arial" w:cs="Arial"/>
          <w:b/>
          <w:bCs/>
          <w:sz w:val="24"/>
          <w:szCs w:val="24"/>
          <w:lang w:val="ro-RO"/>
        </w:rPr>
      </w:pPr>
    </w:p>
    <w:p w:rsidR="002146ED" w:rsidRPr="00EB3CBC" w:rsidRDefault="002146ED" w:rsidP="002146ED">
      <w:pPr>
        <w:tabs>
          <w:tab w:val="left" w:pos="330"/>
        </w:tabs>
        <w:spacing w:after="0" w:line="240" w:lineRule="auto"/>
        <w:jc w:val="both"/>
        <w:rPr>
          <w:rFonts w:ascii="Arial" w:eastAsia="Calibri" w:hAnsi="Arial" w:cs="Arial"/>
          <w:b/>
          <w:bCs/>
          <w:sz w:val="24"/>
          <w:szCs w:val="24"/>
          <w:lang w:val="ro-RO"/>
        </w:rPr>
      </w:pPr>
    </w:p>
    <w:p w:rsidR="002146ED" w:rsidRPr="00EB3CBC" w:rsidRDefault="002146ED" w:rsidP="002146ED">
      <w:pPr>
        <w:tabs>
          <w:tab w:val="left" w:pos="330"/>
        </w:tabs>
        <w:spacing w:after="0" w:line="240" w:lineRule="auto"/>
        <w:jc w:val="both"/>
        <w:rPr>
          <w:rFonts w:ascii="Arial" w:eastAsia="Calibri" w:hAnsi="Arial" w:cs="Arial"/>
          <w:b/>
          <w:bCs/>
          <w:sz w:val="24"/>
          <w:szCs w:val="24"/>
          <w:lang w:val="ro-RO"/>
        </w:rPr>
      </w:pPr>
    </w:p>
    <w:p w:rsidR="002146ED" w:rsidRPr="00EB3CBC" w:rsidRDefault="002146ED" w:rsidP="002146ED">
      <w:pPr>
        <w:tabs>
          <w:tab w:val="left" w:pos="330"/>
        </w:tabs>
        <w:spacing w:after="0" w:line="240" w:lineRule="auto"/>
        <w:jc w:val="both"/>
        <w:rPr>
          <w:rFonts w:ascii="Arial" w:eastAsia="Calibri" w:hAnsi="Arial" w:cs="Arial"/>
          <w:b/>
          <w:bCs/>
          <w:sz w:val="24"/>
          <w:szCs w:val="24"/>
          <w:lang w:val="ro-RO"/>
        </w:rPr>
      </w:pPr>
    </w:p>
    <w:p w:rsidR="002146ED" w:rsidRPr="00EB3CBC" w:rsidRDefault="002146ED" w:rsidP="002146ED">
      <w:pPr>
        <w:tabs>
          <w:tab w:val="left" w:pos="330"/>
        </w:tabs>
        <w:spacing w:after="0" w:line="240" w:lineRule="auto"/>
        <w:jc w:val="both"/>
        <w:rPr>
          <w:rFonts w:ascii="Arial" w:eastAsia="Calibri" w:hAnsi="Arial" w:cs="Arial"/>
          <w:b/>
          <w:bCs/>
          <w:sz w:val="24"/>
          <w:szCs w:val="24"/>
          <w:lang w:val="ro-RO"/>
        </w:rPr>
      </w:pPr>
    </w:p>
    <w:p w:rsidR="002146ED" w:rsidRPr="00EB3CBC" w:rsidRDefault="002146ED" w:rsidP="002146ED">
      <w:pPr>
        <w:tabs>
          <w:tab w:val="left" w:pos="330"/>
        </w:tabs>
        <w:spacing w:after="0" w:line="240" w:lineRule="auto"/>
        <w:jc w:val="both"/>
        <w:rPr>
          <w:rFonts w:ascii="Arial" w:eastAsia="Calibri" w:hAnsi="Arial" w:cs="Arial"/>
          <w:b/>
          <w:bCs/>
          <w:sz w:val="24"/>
          <w:szCs w:val="24"/>
          <w:lang w:val="ro-RO"/>
        </w:rPr>
      </w:pPr>
    </w:p>
    <w:p w:rsidR="002146ED" w:rsidRDefault="002146ED" w:rsidP="002146ED">
      <w:pPr>
        <w:tabs>
          <w:tab w:val="left" w:pos="330"/>
        </w:tabs>
        <w:spacing w:after="0" w:line="240" w:lineRule="auto"/>
        <w:jc w:val="both"/>
        <w:rPr>
          <w:rFonts w:ascii="Arial" w:eastAsia="Calibri" w:hAnsi="Arial" w:cs="Arial"/>
          <w:b/>
          <w:bCs/>
          <w:sz w:val="24"/>
          <w:szCs w:val="24"/>
          <w:lang w:val="ro-RO"/>
        </w:rPr>
      </w:pPr>
    </w:p>
    <w:p w:rsidR="002146ED" w:rsidRPr="00EB3CBC" w:rsidRDefault="002146ED" w:rsidP="00661BD3">
      <w:pPr>
        <w:tabs>
          <w:tab w:val="left" w:pos="330"/>
        </w:tabs>
        <w:rPr>
          <w:rFonts w:ascii="Arial" w:eastAsia="Calibri" w:hAnsi="Arial" w:cs="Arial"/>
          <w:b/>
          <w:bCs/>
          <w:lang w:val="ro-RO"/>
        </w:rPr>
      </w:pPr>
      <w:r w:rsidRPr="00EB3CBC">
        <w:rPr>
          <w:rFonts w:ascii="Arial" w:eastAsia="Calibri" w:hAnsi="Arial" w:cs="Arial"/>
          <w:b/>
          <w:sz w:val="24"/>
          <w:lang w:val="ro-RO"/>
        </w:rPr>
        <w:t>18.</w:t>
      </w:r>
      <w:r w:rsidRPr="00EB3CBC">
        <w:rPr>
          <w:rFonts w:ascii="Arial" w:eastAsia="Calibri" w:hAnsi="Arial" w:cs="Arial"/>
          <w:b/>
          <w:bCs/>
          <w:lang w:val="ro-RO"/>
        </w:rPr>
        <w:t>ABREVIERI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54"/>
        <w:gridCol w:w="6379"/>
      </w:tblGrid>
      <w:tr w:rsidR="002146ED" w:rsidRPr="00EB3CBC" w:rsidTr="00A515B2">
        <w:trPr>
          <w:trHeight w:val="543"/>
        </w:trPr>
        <w:tc>
          <w:tcPr>
            <w:tcW w:w="540"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1</w:t>
            </w:r>
          </w:p>
        </w:tc>
        <w:tc>
          <w:tcPr>
            <w:tcW w:w="3254"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A.P.M.   ...</w:t>
            </w:r>
          </w:p>
        </w:tc>
        <w:tc>
          <w:tcPr>
            <w:tcW w:w="6379" w:type="dxa"/>
          </w:tcPr>
          <w:p w:rsidR="002146ED" w:rsidRPr="00EB3CBC" w:rsidRDefault="002146ED" w:rsidP="002146ED">
            <w:pPr>
              <w:tabs>
                <w:tab w:val="left" w:pos="1300"/>
                <w:tab w:val="left" w:pos="1780"/>
              </w:tabs>
              <w:spacing w:after="0" w:line="240" w:lineRule="auto"/>
              <w:rPr>
                <w:rFonts w:ascii="Arial" w:eastAsia="Calibri" w:hAnsi="Arial" w:cs="Arial"/>
                <w:sz w:val="24"/>
                <w:szCs w:val="24"/>
                <w:lang w:val="ro-RO"/>
              </w:rPr>
            </w:pPr>
            <w:r w:rsidRPr="00EB3CBC">
              <w:rPr>
                <w:rFonts w:ascii="Arial" w:eastAsia="Calibri" w:hAnsi="Arial" w:cs="Arial"/>
                <w:sz w:val="24"/>
                <w:szCs w:val="24"/>
                <w:lang w:val="ro-RO"/>
              </w:rPr>
              <w:t>Agenţia pentru Protecţia Mediului ...,</w:t>
            </w:r>
          </w:p>
          <w:p w:rsidR="002146ED" w:rsidRPr="00EB3CBC" w:rsidRDefault="002146ED" w:rsidP="002146ED">
            <w:pPr>
              <w:spacing w:after="0" w:line="240" w:lineRule="auto"/>
              <w:rPr>
                <w:rFonts w:ascii="Arial" w:eastAsia="Calibri" w:hAnsi="Arial" w:cs="Arial"/>
                <w:sz w:val="24"/>
                <w:szCs w:val="24"/>
                <w:lang w:val="ro-RO"/>
              </w:rPr>
            </w:pPr>
          </w:p>
        </w:tc>
      </w:tr>
      <w:tr w:rsidR="002146ED" w:rsidRPr="00EB3CBC" w:rsidTr="00A515B2">
        <w:trPr>
          <w:trHeight w:val="543"/>
        </w:trPr>
        <w:tc>
          <w:tcPr>
            <w:tcW w:w="540"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2</w:t>
            </w:r>
          </w:p>
        </w:tc>
        <w:tc>
          <w:tcPr>
            <w:tcW w:w="3254"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A.C.P.M.</w:t>
            </w:r>
          </w:p>
        </w:tc>
        <w:tc>
          <w:tcPr>
            <w:tcW w:w="6379" w:type="dxa"/>
          </w:tcPr>
          <w:p w:rsidR="002146ED" w:rsidRPr="00EB3CBC" w:rsidRDefault="002146ED" w:rsidP="002146ED">
            <w:pPr>
              <w:tabs>
                <w:tab w:val="left" w:pos="1300"/>
                <w:tab w:val="left" w:pos="1780"/>
              </w:tabs>
              <w:spacing w:after="0" w:line="240" w:lineRule="auto"/>
              <w:rPr>
                <w:rFonts w:ascii="Arial" w:eastAsia="Calibri" w:hAnsi="Arial" w:cs="Arial"/>
                <w:sz w:val="24"/>
                <w:szCs w:val="24"/>
                <w:lang w:val="ro-RO"/>
              </w:rPr>
            </w:pPr>
            <w:r w:rsidRPr="00EB3CBC">
              <w:rPr>
                <w:rFonts w:ascii="Arial" w:eastAsia="Calibri" w:hAnsi="Arial" w:cs="Arial"/>
                <w:sz w:val="24"/>
                <w:szCs w:val="24"/>
                <w:lang w:val="ro-RO"/>
              </w:rPr>
              <w:t>Autoritatea competentă pentru protecţia mediului</w:t>
            </w:r>
          </w:p>
        </w:tc>
      </w:tr>
      <w:tr w:rsidR="002146ED" w:rsidRPr="00EB3CBC" w:rsidTr="00A515B2">
        <w:trPr>
          <w:trHeight w:val="390"/>
        </w:trPr>
        <w:tc>
          <w:tcPr>
            <w:tcW w:w="540"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3</w:t>
            </w:r>
          </w:p>
        </w:tc>
        <w:tc>
          <w:tcPr>
            <w:tcW w:w="3254"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C.J. ...  al G.N.M.</w:t>
            </w:r>
          </w:p>
        </w:tc>
        <w:tc>
          <w:tcPr>
            <w:tcW w:w="6379" w:type="dxa"/>
            <w:vAlign w:val="center"/>
          </w:tcPr>
          <w:p w:rsidR="002146ED" w:rsidRPr="00EB3CBC" w:rsidRDefault="002146ED" w:rsidP="002146ED">
            <w:pPr>
              <w:tabs>
                <w:tab w:val="left" w:pos="1300"/>
                <w:tab w:val="left" w:pos="1780"/>
              </w:tabs>
              <w:spacing w:after="0" w:line="240" w:lineRule="auto"/>
              <w:rPr>
                <w:rFonts w:ascii="Arial" w:eastAsia="Calibri" w:hAnsi="Arial" w:cs="Arial"/>
                <w:sz w:val="24"/>
                <w:szCs w:val="24"/>
                <w:lang w:val="ro-RO"/>
              </w:rPr>
            </w:pPr>
            <w:r w:rsidRPr="00EB3CBC">
              <w:rPr>
                <w:rFonts w:ascii="Arial" w:eastAsia="Calibri" w:hAnsi="Arial" w:cs="Arial"/>
                <w:sz w:val="24"/>
                <w:szCs w:val="24"/>
                <w:lang w:val="ro-RO"/>
              </w:rPr>
              <w:t xml:space="preserve">Comisariatul Judeţean ... al  Gărzii Naţionale de Mediu          </w:t>
            </w:r>
          </w:p>
        </w:tc>
      </w:tr>
      <w:tr w:rsidR="002146ED" w:rsidRPr="00EB3CBC" w:rsidTr="00A515B2">
        <w:trPr>
          <w:trHeight w:val="321"/>
        </w:trPr>
        <w:tc>
          <w:tcPr>
            <w:tcW w:w="540"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4</w:t>
            </w:r>
          </w:p>
        </w:tc>
        <w:tc>
          <w:tcPr>
            <w:tcW w:w="3254" w:type="dxa"/>
            <w:vAlign w:val="center"/>
          </w:tcPr>
          <w:p w:rsidR="002146ED" w:rsidRPr="00EB3CBC" w:rsidRDefault="002146ED" w:rsidP="002146ED">
            <w:pPr>
              <w:keepNext/>
              <w:spacing w:after="0" w:line="240" w:lineRule="auto"/>
              <w:outlineLvl w:val="5"/>
              <w:rPr>
                <w:rFonts w:ascii="Arial" w:eastAsia="Times New Roman" w:hAnsi="Arial" w:cs="Arial"/>
                <w:b/>
                <w:bCs/>
                <w:sz w:val="24"/>
                <w:szCs w:val="24"/>
                <w:lang w:val="ro-RO"/>
              </w:rPr>
            </w:pPr>
            <w:r w:rsidRPr="00EB3CBC">
              <w:rPr>
                <w:rFonts w:ascii="Arial" w:eastAsia="Times New Roman" w:hAnsi="Arial" w:cs="Arial"/>
                <w:b/>
                <w:bCs/>
                <w:sz w:val="24"/>
                <w:szCs w:val="24"/>
                <w:lang w:val="ro-RO"/>
              </w:rPr>
              <w:t>CAT</w:t>
            </w:r>
          </w:p>
        </w:tc>
        <w:tc>
          <w:tcPr>
            <w:tcW w:w="6379" w:type="dxa"/>
          </w:tcPr>
          <w:p w:rsidR="002146ED" w:rsidRPr="00EB3CBC" w:rsidRDefault="002146ED" w:rsidP="002146ED">
            <w:pPr>
              <w:spacing w:after="0" w:line="240" w:lineRule="auto"/>
              <w:rPr>
                <w:rFonts w:ascii="Arial" w:eastAsia="Calibri" w:hAnsi="Arial" w:cs="Arial"/>
                <w:sz w:val="24"/>
                <w:szCs w:val="24"/>
                <w:lang w:val="ro-RO"/>
              </w:rPr>
            </w:pPr>
            <w:r w:rsidRPr="00EB3CBC">
              <w:rPr>
                <w:rFonts w:ascii="Arial" w:eastAsia="Calibri" w:hAnsi="Arial" w:cs="Arial"/>
                <w:sz w:val="24"/>
                <w:szCs w:val="24"/>
                <w:lang w:val="ro-RO"/>
              </w:rPr>
              <w:t>Colectiv tehnic de avizare</w:t>
            </w:r>
          </w:p>
        </w:tc>
      </w:tr>
      <w:tr w:rsidR="002146ED" w:rsidRPr="00EB3CBC" w:rsidTr="00A515B2">
        <w:trPr>
          <w:trHeight w:val="339"/>
        </w:trPr>
        <w:tc>
          <w:tcPr>
            <w:tcW w:w="540"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5</w:t>
            </w:r>
          </w:p>
        </w:tc>
        <w:tc>
          <w:tcPr>
            <w:tcW w:w="3254"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vertAlign w:val="subscript"/>
                <w:lang w:val="ro-RO"/>
              </w:rPr>
            </w:pPr>
            <w:r w:rsidRPr="00EB3CBC">
              <w:rPr>
                <w:rFonts w:ascii="Arial" w:eastAsia="Calibri" w:hAnsi="Arial" w:cs="Arial"/>
                <w:b/>
                <w:sz w:val="24"/>
                <w:szCs w:val="24"/>
                <w:lang w:val="ro-RO"/>
              </w:rPr>
              <w:t>CBO</w:t>
            </w:r>
            <w:r w:rsidRPr="00EB3CBC">
              <w:rPr>
                <w:rFonts w:ascii="Arial" w:eastAsia="Calibri" w:hAnsi="Arial" w:cs="Arial"/>
                <w:b/>
                <w:sz w:val="24"/>
                <w:szCs w:val="24"/>
                <w:vertAlign w:val="subscript"/>
                <w:lang w:val="ro-RO"/>
              </w:rPr>
              <w:t>5</w:t>
            </w:r>
          </w:p>
        </w:tc>
        <w:tc>
          <w:tcPr>
            <w:tcW w:w="6379" w:type="dxa"/>
          </w:tcPr>
          <w:p w:rsidR="002146ED" w:rsidRPr="00EB3CBC" w:rsidRDefault="002146ED" w:rsidP="002146ED">
            <w:pPr>
              <w:tabs>
                <w:tab w:val="left" w:pos="1300"/>
                <w:tab w:val="left" w:pos="1780"/>
              </w:tabs>
              <w:spacing w:after="0" w:line="240" w:lineRule="auto"/>
              <w:rPr>
                <w:rFonts w:ascii="Arial" w:eastAsia="Calibri" w:hAnsi="Arial" w:cs="Arial"/>
                <w:sz w:val="24"/>
                <w:szCs w:val="24"/>
                <w:lang w:val="ro-RO"/>
              </w:rPr>
            </w:pPr>
            <w:r w:rsidRPr="00EB3CBC">
              <w:rPr>
                <w:rFonts w:ascii="Arial" w:eastAsia="Calibri" w:hAnsi="Arial" w:cs="Arial"/>
                <w:sz w:val="24"/>
                <w:szCs w:val="24"/>
                <w:lang w:val="ro-RO"/>
              </w:rPr>
              <w:t>Consumul biochimic de oxigen  la 5 zile</w:t>
            </w:r>
          </w:p>
        </w:tc>
      </w:tr>
      <w:tr w:rsidR="002146ED" w:rsidRPr="00EB3CBC" w:rsidTr="00A515B2">
        <w:trPr>
          <w:trHeight w:val="300"/>
        </w:trPr>
        <w:tc>
          <w:tcPr>
            <w:tcW w:w="540"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6</w:t>
            </w:r>
          </w:p>
        </w:tc>
        <w:tc>
          <w:tcPr>
            <w:tcW w:w="3254"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CCOCr</w:t>
            </w:r>
          </w:p>
        </w:tc>
        <w:tc>
          <w:tcPr>
            <w:tcW w:w="6379" w:type="dxa"/>
          </w:tcPr>
          <w:p w:rsidR="002146ED" w:rsidRPr="00EB3CBC" w:rsidRDefault="002146ED" w:rsidP="002146ED">
            <w:pPr>
              <w:tabs>
                <w:tab w:val="left" w:pos="1300"/>
                <w:tab w:val="left" w:pos="1780"/>
              </w:tabs>
              <w:spacing w:after="0" w:line="240" w:lineRule="auto"/>
              <w:rPr>
                <w:rFonts w:ascii="Arial" w:eastAsia="Calibri" w:hAnsi="Arial" w:cs="Arial"/>
                <w:sz w:val="24"/>
                <w:szCs w:val="24"/>
                <w:lang w:val="ro-RO"/>
              </w:rPr>
            </w:pPr>
            <w:r w:rsidRPr="00EB3CBC">
              <w:rPr>
                <w:rFonts w:ascii="Arial" w:eastAsia="Calibri" w:hAnsi="Arial" w:cs="Arial"/>
                <w:sz w:val="24"/>
                <w:szCs w:val="24"/>
                <w:lang w:val="ro-RO"/>
              </w:rPr>
              <w:t>Consumul chimic de oxigen – metoda cu dicromat de potasiu</w:t>
            </w:r>
          </w:p>
        </w:tc>
      </w:tr>
      <w:tr w:rsidR="002146ED" w:rsidRPr="00EB3CBC" w:rsidTr="00A515B2">
        <w:trPr>
          <w:trHeight w:val="258"/>
        </w:trPr>
        <w:tc>
          <w:tcPr>
            <w:tcW w:w="540"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7</w:t>
            </w:r>
          </w:p>
        </w:tc>
        <w:tc>
          <w:tcPr>
            <w:tcW w:w="3254" w:type="dxa"/>
            <w:vAlign w:val="center"/>
          </w:tcPr>
          <w:p w:rsidR="002146ED" w:rsidRPr="00EB3CBC" w:rsidRDefault="002146ED" w:rsidP="002146ED">
            <w:pPr>
              <w:keepNext/>
              <w:spacing w:after="0" w:line="240" w:lineRule="auto"/>
              <w:outlineLvl w:val="5"/>
              <w:rPr>
                <w:rFonts w:ascii="Arial" w:eastAsia="Times New Roman" w:hAnsi="Arial" w:cs="Arial"/>
                <w:b/>
                <w:bCs/>
                <w:sz w:val="24"/>
                <w:szCs w:val="24"/>
                <w:lang w:val="ro-RO"/>
              </w:rPr>
            </w:pPr>
            <w:r w:rsidRPr="00EB3CBC">
              <w:rPr>
                <w:rFonts w:ascii="Arial" w:eastAsia="Times New Roman" w:hAnsi="Arial" w:cs="Arial"/>
                <w:b/>
                <w:bCs/>
                <w:sz w:val="24"/>
                <w:szCs w:val="24"/>
                <w:lang w:val="ro-RO"/>
              </w:rPr>
              <w:t>COV</w:t>
            </w:r>
          </w:p>
        </w:tc>
        <w:tc>
          <w:tcPr>
            <w:tcW w:w="6379" w:type="dxa"/>
          </w:tcPr>
          <w:p w:rsidR="002146ED" w:rsidRPr="00EB3CBC" w:rsidRDefault="002146ED" w:rsidP="002146ED">
            <w:pPr>
              <w:spacing w:after="0" w:line="240" w:lineRule="auto"/>
              <w:rPr>
                <w:rFonts w:ascii="Arial" w:eastAsia="Calibri" w:hAnsi="Arial" w:cs="Arial"/>
                <w:sz w:val="24"/>
                <w:szCs w:val="24"/>
                <w:lang w:val="ro-RO"/>
              </w:rPr>
            </w:pPr>
            <w:r w:rsidRPr="00EB3CBC">
              <w:rPr>
                <w:rFonts w:ascii="Arial" w:eastAsia="Calibri" w:hAnsi="Arial" w:cs="Arial"/>
                <w:sz w:val="24"/>
                <w:szCs w:val="24"/>
                <w:lang w:val="ro-RO"/>
              </w:rPr>
              <w:t>Compuşi organici volatili</w:t>
            </w:r>
          </w:p>
        </w:tc>
      </w:tr>
      <w:tr w:rsidR="002146ED" w:rsidRPr="00EB3CBC" w:rsidTr="00A515B2">
        <w:trPr>
          <w:trHeight w:val="303"/>
        </w:trPr>
        <w:tc>
          <w:tcPr>
            <w:tcW w:w="540"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8</w:t>
            </w:r>
          </w:p>
        </w:tc>
        <w:tc>
          <w:tcPr>
            <w:tcW w:w="3254"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dB(A)</w:t>
            </w:r>
          </w:p>
        </w:tc>
        <w:tc>
          <w:tcPr>
            <w:tcW w:w="6379" w:type="dxa"/>
          </w:tcPr>
          <w:p w:rsidR="002146ED" w:rsidRPr="00EB3CBC" w:rsidRDefault="002146ED" w:rsidP="002146ED">
            <w:pPr>
              <w:tabs>
                <w:tab w:val="left" w:pos="1300"/>
                <w:tab w:val="left" w:pos="1780"/>
              </w:tabs>
              <w:spacing w:after="0" w:line="240" w:lineRule="auto"/>
              <w:rPr>
                <w:rFonts w:ascii="Arial" w:eastAsia="Calibri" w:hAnsi="Arial" w:cs="Arial"/>
                <w:sz w:val="24"/>
                <w:szCs w:val="24"/>
                <w:lang w:val="ro-RO"/>
              </w:rPr>
            </w:pPr>
            <w:r w:rsidRPr="00EB3CBC">
              <w:rPr>
                <w:rFonts w:ascii="Arial" w:eastAsia="Calibri" w:hAnsi="Arial" w:cs="Arial"/>
                <w:sz w:val="24"/>
                <w:szCs w:val="24"/>
                <w:lang w:val="ro-RO"/>
              </w:rPr>
              <w:t>Decibeli (curba de zgomot A).</w:t>
            </w:r>
          </w:p>
        </w:tc>
      </w:tr>
      <w:tr w:rsidR="002146ED" w:rsidRPr="00EB3CBC" w:rsidTr="00A515B2">
        <w:trPr>
          <w:trHeight w:val="258"/>
        </w:trPr>
        <w:tc>
          <w:tcPr>
            <w:tcW w:w="540"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9</w:t>
            </w:r>
          </w:p>
        </w:tc>
        <w:tc>
          <w:tcPr>
            <w:tcW w:w="3254"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IPPC</w:t>
            </w:r>
          </w:p>
        </w:tc>
        <w:tc>
          <w:tcPr>
            <w:tcW w:w="6379" w:type="dxa"/>
          </w:tcPr>
          <w:p w:rsidR="002146ED" w:rsidRPr="00EB3CBC" w:rsidRDefault="002146ED" w:rsidP="002146ED">
            <w:pPr>
              <w:tabs>
                <w:tab w:val="left" w:pos="1300"/>
                <w:tab w:val="left" w:pos="1780"/>
              </w:tabs>
              <w:spacing w:after="0" w:line="240" w:lineRule="auto"/>
              <w:rPr>
                <w:rFonts w:ascii="Arial" w:eastAsia="Calibri" w:hAnsi="Arial" w:cs="Arial"/>
                <w:sz w:val="24"/>
                <w:szCs w:val="24"/>
                <w:lang w:val="ro-RO"/>
              </w:rPr>
            </w:pPr>
            <w:r w:rsidRPr="00EB3CBC">
              <w:rPr>
                <w:rFonts w:ascii="Arial" w:eastAsia="Calibri" w:hAnsi="Arial" w:cs="Arial"/>
                <w:sz w:val="24"/>
                <w:szCs w:val="24"/>
                <w:lang w:val="ro-RO"/>
              </w:rPr>
              <w:t>Prevenirea, reducerea şi controlul integrat al poluării</w:t>
            </w:r>
          </w:p>
        </w:tc>
      </w:tr>
      <w:tr w:rsidR="002146ED" w:rsidRPr="00EB3CBC" w:rsidTr="00A515B2">
        <w:trPr>
          <w:trHeight w:val="341"/>
        </w:trPr>
        <w:tc>
          <w:tcPr>
            <w:tcW w:w="540"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10</w:t>
            </w:r>
          </w:p>
        </w:tc>
        <w:tc>
          <w:tcPr>
            <w:tcW w:w="3254" w:type="dxa"/>
            <w:vAlign w:val="center"/>
          </w:tcPr>
          <w:p w:rsidR="002146ED" w:rsidRPr="00EB3CBC" w:rsidRDefault="002146ED" w:rsidP="002146ED">
            <w:pPr>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RAM</w:t>
            </w:r>
          </w:p>
        </w:tc>
        <w:tc>
          <w:tcPr>
            <w:tcW w:w="6379" w:type="dxa"/>
          </w:tcPr>
          <w:p w:rsidR="002146ED" w:rsidRPr="00EB3CBC" w:rsidRDefault="002146ED" w:rsidP="002146ED">
            <w:pPr>
              <w:spacing w:after="0" w:line="240" w:lineRule="auto"/>
              <w:rPr>
                <w:rFonts w:ascii="Arial" w:eastAsia="Calibri" w:hAnsi="Arial" w:cs="Arial"/>
                <w:sz w:val="24"/>
                <w:szCs w:val="24"/>
                <w:lang w:val="ro-RO"/>
              </w:rPr>
            </w:pPr>
            <w:r w:rsidRPr="00EB3CBC">
              <w:rPr>
                <w:rFonts w:ascii="Arial" w:eastAsia="Calibri" w:hAnsi="Arial" w:cs="Arial"/>
                <w:sz w:val="24"/>
                <w:szCs w:val="24"/>
                <w:lang w:val="ro-RO"/>
              </w:rPr>
              <w:t>Raport anual de mediu</w:t>
            </w:r>
          </w:p>
        </w:tc>
      </w:tr>
      <w:tr w:rsidR="002146ED" w:rsidRPr="00EB3CBC" w:rsidTr="00A515B2">
        <w:trPr>
          <w:trHeight w:val="274"/>
        </w:trPr>
        <w:tc>
          <w:tcPr>
            <w:tcW w:w="540"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11</w:t>
            </w:r>
          </w:p>
        </w:tc>
        <w:tc>
          <w:tcPr>
            <w:tcW w:w="3254" w:type="dxa"/>
            <w:vAlign w:val="center"/>
          </w:tcPr>
          <w:p w:rsidR="002146ED" w:rsidRPr="00EB3CBC" w:rsidRDefault="002146ED" w:rsidP="002146ED">
            <w:pPr>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PRTR</w:t>
            </w:r>
          </w:p>
        </w:tc>
        <w:tc>
          <w:tcPr>
            <w:tcW w:w="6379" w:type="dxa"/>
          </w:tcPr>
          <w:p w:rsidR="002146ED" w:rsidRPr="00EB3CBC" w:rsidRDefault="002146ED" w:rsidP="002146ED">
            <w:pPr>
              <w:spacing w:after="0" w:line="240" w:lineRule="auto"/>
              <w:rPr>
                <w:rFonts w:ascii="Arial" w:eastAsia="Calibri" w:hAnsi="Arial" w:cs="Arial"/>
                <w:sz w:val="24"/>
                <w:szCs w:val="24"/>
                <w:lang w:val="ro-RO"/>
              </w:rPr>
            </w:pPr>
            <w:r w:rsidRPr="00EB3CBC">
              <w:rPr>
                <w:rFonts w:ascii="Arial" w:eastAsia="Calibri" w:hAnsi="Arial" w:cs="Arial"/>
                <w:sz w:val="24"/>
                <w:szCs w:val="24"/>
                <w:lang w:val="ro-RO"/>
              </w:rPr>
              <w:t>Registru European al Poluanţilor Emişi şi Transferaţi şi modificarea Directivelor Consiliului 91/689/CEE şi   96/61/CE.</w:t>
            </w:r>
          </w:p>
        </w:tc>
      </w:tr>
      <w:tr w:rsidR="002146ED" w:rsidRPr="00EB3CBC" w:rsidTr="00A515B2">
        <w:trPr>
          <w:trHeight w:val="343"/>
        </w:trPr>
        <w:tc>
          <w:tcPr>
            <w:tcW w:w="540"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12</w:t>
            </w:r>
          </w:p>
        </w:tc>
        <w:tc>
          <w:tcPr>
            <w:tcW w:w="3254" w:type="dxa"/>
            <w:vAlign w:val="center"/>
          </w:tcPr>
          <w:p w:rsidR="002146ED" w:rsidRPr="00EB3CBC" w:rsidRDefault="002146ED" w:rsidP="002146ED">
            <w:pPr>
              <w:keepNext/>
              <w:spacing w:after="0" w:line="240" w:lineRule="auto"/>
              <w:outlineLvl w:val="5"/>
              <w:rPr>
                <w:rFonts w:ascii="Arial" w:eastAsia="Times New Roman" w:hAnsi="Arial" w:cs="Arial"/>
                <w:b/>
                <w:bCs/>
                <w:sz w:val="24"/>
                <w:szCs w:val="24"/>
                <w:lang w:val="ro-RO"/>
              </w:rPr>
            </w:pPr>
            <w:r w:rsidRPr="00EB3CBC">
              <w:rPr>
                <w:rFonts w:ascii="Arial" w:eastAsia="Times New Roman" w:hAnsi="Arial" w:cs="Arial"/>
                <w:b/>
                <w:bCs/>
                <w:sz w:val="24"/>
                <w:szCs w:val="24"/>
                <w:lang w:val="ro-RO"/>
              </w:rPr>
              <w:t>SMA</w:t>
            </w:r>
          </w:p>
        </w:tc>
        <w:tc>
          <w:tcPr>
            <w:tcW w:w="6379" w:type="dxa"/>
          </w:tcPr>
          <w:p w:rsidR="002146ED" w:rsidRPr="00EB3CBC" w:rsidRDefault="002146ED" w:rsidP="002146ED">
            <w:pPr>
              <w:spacing w:after="0" w:line="240" w:lineRule="auto"/>
              <w:rPr>
                <w:rFonts w:ascii="Arial" w:eastAsia="Calibri" w:hAnsi="Arial" w:cs="Arial"/>
                <w:sz w:val="24"/>
                <w:szCs w:val="24"/>
                <w:lang w:val="ro-RO"/>
              </w:rPr>
            </w:pPr>
            <w:r w:rsidRPr="00EB3CBC">
              <w:rPr>
                <w:rFonts w:ascii="Arial" w:eastAsia="Calibri" w:hAnsi="Arial" w:cs="Arial"/>
                <w:sz w:val="24"/>
                <w:szCs w:val="24"/>
                <w:lang w:val="ro-RO"/>
              </w:rPr>
              <w:t>Sistem de management al autorizaţiei</w:t>
            </w:r>
          </w:p>
        </w:tc>
      </w:tr>
      <w:tr w:rsidR="002146ED" w:rsidRPr="00EB3CBC" w:rsidTr="00A515B2">
        <w:trPr>
          <w:trHeight w:val="345"/>
        </w:trPr>
        <w:tc>
          <w:tcPr>
            <w:tcW w:w="540"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13</w:t>
            </w:r>
          </w:p>
        </w:tc>
        <w:tc>
          <w:tcPr>
            <w:tcW w:w="3254" w:type="dxa"/>
            <w:vAlign w:val="center"/>
          </w:tcPr>
          <w:p w:rsidR="002146ED" w:rsidRPr="00EB3CBC" w:rsidRDefault="002146ED" w:rsidP="002146ED">
            <w:pPr>
              <w:keepNext/>
              <w:spacing w:after="0" w:line="240" w:lineRule="auto"/>
              <w:outlineLvl w:val="5"/>
              <w:rPr>
                <w:rFonts w:ascii="Arial" w:eastAsia="Times New Roman" w:hAnsi="Arial" w:cs="Arial"/>
                <w:b/>
                <w:bCs/>
                <w:sz w:val="24"/>
                <w:szCs w:val="24"/>
                <w:lang w:val="ro-RO"/>
              </w:rPr>
            </w:pPr>
            <w:r w:rsidRPr="00EB3CBC">
              <w:rPr>
                <w:rFonts w:ascii="Arial" w:eastAsia="Times New Roman" w:hAnsi="Arial" w:cs="Arial"/>
                <w:b/>
                <w:bCs/>
                <w:sz w:val="24"/>
                <w:szCs w:val="24"/>
                <w:lang w:val="ro-RO"/>
              </w:rPr>
              <w:t>Cod CAEN</w:t>
            </w:r>
          </w:p>
        </w:tc>
        <w:tc>
          <w:tcPr>
            <w:tcW w:w="6379" w:type="dxa"/>
          </w:tcPr>
          <w:p w:rsidR="002146ED" w:rsidRPr="00EB3CBC" w:rsidRDefault="002146ED" w:rsidP="002146ED">
            <w:pPr>
              <w:spacing w:after="0" w:line="240" w:lineRule="auto"/>
              <w:rPr>
                <w:rFonts w:ascii="Arial" w:eastAsia="Calibri" w:hAnsi="Arial" w:cs="Arial"/>
                <w:sz w:val="24"/>
                <w:szCs w:val="24"/>
                <w:lang w:val="ro-RO"/>
              </w:rPr>
            </w:pPr>
            <w:r w:rsidRPr="00EB3CBC">
              <w:rPr>
                <w:rFonts w:ascii="Arial" w:eastAsia="Calibri" w:hAnsi="Arial" w:cs="Arial"/>
                <w:sz w:val="24"/>
                <w:szCs w:val="24"/>
                <w:lang w:val="ro-RO"/>
              </w:rPr>
              <w:t>Clasificarea activităţilor din economia naţională</w:t>
            </w:r>
          </w:p>
        </w:tc>
      </w:tr>
      <w:tr w:rsidR="002146ED" w:rsidRPr="00EB3CBC" w:rsidTr="00A515B2">
        <w:trPr>
          <w:trHeight w:val="548"/>
        </w:trPr>
        <w:tc>
          <w:tcPr>
            <w:tcW w:w="540"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14</w:t>
            </w:r>
          </w:p>
        </w:tc>
        <w:tc>
          <w:tcPr>
            <w:tcW w:w="3254" w:type="dxa"/>
            <w:vAlign w:val="center"/>
          </w:tcPr>
          <w:p w:rsidR="002146ED" w:rsidRPr="00EB3CBC" w:rsidRDefault="002146ED" w:rsidP="002146ED">
            <w:pPr>
              <w:keepNext/>
              <w:spacing w:after="0" w:line="240" w:lineRule="auto"/>
              <w:outlineLvl w:val="5"/>
              <w:rPr>
                <w:rFonts w:ascii="Arial" w:eastAsia="Times New Roman" w:hAnsi="Arial" w:cs="Arial"/>
                <w:b/>
                <w:bCs/>
                <w:sz w:val="24"/>
                <w:szCs w:val="24"/>
                <w:lang w:val="ro-RO"/>
              </w:rPr>
            </w:pPr>
            <w:r w:rsidRPr="00EB3CBC">
              <w:rPr>
                <w:rFonts w:ascii="Arial" w:eastAsia="Times New Roman" w:hAnsi="Arial" w:cs="Arial"/>
                <w:b/>
                <w:bCs/>
                <w:sz w:val="24"/>
                <w:szCs w:val="24"/>
                <w:lang w:val="ro-RO"/>
              </w:rPr>
              <w:t xml:space="preserve">BREF </w:t>
            </w:r>
          </w:p>
        </w:tc>
        <w:tc>
          <w:tcPr>
            <w:tcW w:w="6379" w:type="dxa"/>
          </w:tcPr>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Reference Document on Best Available Techniques for Intensive Rearing of Poultry and Pigs (iulie 2003)</w:t>
            </w:r>
          </w:p>
        </w:tc>
      </w:tr>
      <w:tr w:rsidR="002146ED" w:rsidRPr="00EB3CBC" w:rsidTr="00A515B2">
        <w:trPr>
          <w:trHeight w:val="548"/>
        </w:trPr>
        <w:tc>
          <w:tcPr>
            <w:tcW w:w="540" w:type="dxa"/>
            <w:vAlign w:val="center"/>
          </w:tcPr>
          <w:p w:rsidR="002146ED" w:rsidRPr="00EB3CBC" w:rsidRDefault="002146ED" w:rsidP="002146ED">
            <w:pPr>
              <w:tabs>
                <w:tab w:val="left" w:pos="1300"/>
                <w:tab w:val="left" w:pos="1780"/>
              </w:tabs>
              <w:spacing w:after="0" w:line="240" w:lineRule="auto"/>
              <w:rPr>
                <w:rFonts w:ascii="Arial" w:eastAsia="Calibri" w:hAnsi="Arial" w:cs="Arial"/>
                <w:b/>
                <w:sz w:val="24"/>
                <w:szCs w:val="24"/>
                <w:lang w:val="ro-RO"/>
              </w:rPr>
            </w:pPr>
            <w:r w:rsidRPr="00EB3CBC">
              <w:rPr>
                <w:rFonts w:ascii="Arial" w:eastAsia="Calibri" w:hAnsi="Arial" w:cs="Arial"/>
                <w:b/>
                <w:sz w:val="24"/>
                <w:szCs w:val="24"/>
                <w:lang w:val="ro-RO"/>
              </w:rPr>
              <w:t>15</w:t>
            </w:r>
          </w:p>
        </w:tc>
        <w:tc>
          <w:tcPr>
            <w:tcW w:w="3254" w:type="dxa"/>
            <w:vAlign w:val="center"/>
          </w:tcPr>
          <w:p w:rsidR="002146ED" w:rsidRPr="00EB3CBC" w:rsidRDefault="002146ED" w:rsidP="002146ED">
            <w:pPr>
              <w:keepNext/>
              <w:spacing w:after="0" w:line="240" w:lineRule="auto"/>
              <w:outlineLvl w:val="5"/>
              <w:rPr>
                <w:rFonts w:ascii="Arial" w:eastAsia="Times New Roman" w:hAnsi="Arial" w:cs="Arial"/>
                <w:b/>
                <w:bCs/>
                <w:sz w:val="24"/>
                <w:szCs w:val="24"/>
                <w:lang w:val="ro-RO"/>
              </w:rPr>
            </w:pPr>
            <w:r w:rsidRPr="00EB3CBC">
              <w:rPr>
                <w:rFonts w:ascii="Arial" w:eastAsia="Times New Roman" w:hAnsi="Arial" w:cs="Arial"/>
                <w:b/>
                <w:bCs/>
                <w:sz w:val="24"/>
                <w:szCs w:val="24"/>
                <w:lang w:val="ro-RO"/>
              </w:rPr>
              <w:t>IMA</w:t>
            </w:r>
          </w:p>
        </w:tc>
        <w:tc>
          <w:tcPr>
            <w:tcW w:w="6379" w:type="dxa"/>
          </w:tcPr>
          <w:p w:rsidR="002146ED" w:rsidRPr="00EB3CBC" w:rsidRDefault="002146ED" w:rsidP="002146ED">
            <w:pPr>
              <w:spacing w:after="0" w:line="240" w:lineRule="auto"/>
              <w:jc w:val="both"/>
              <w:rPr>
                <w:rFonts w:ascii="Arial" w:eastAsia="Calibri" w:hAnsi="Arial" w:cs="Arial"/>
                <w:sz w:val="24"/>
                <w:szCs w:val="24"/>
                <w:lang w:val="ro-RO"/>
              </w:rPr>
            </w:pPr>
            <w:r w:rsidRPr="00EB3CBC">
              <w:rPr>
                <w:rFonts w:ascii="Arial" w:eastAsia="Calibri" w:hAnsi="Arial" w:cs="Arial"/>
                <w:sz w:val="24"/>
                <w:szCs w:val="24"/>
                <w:lang w:val="ro-RO"/>
              </w:rPr>
              <w:t>Instalaţie mare de ardere</w:t>
            </w:r>
          </w:p>
        </w:tc>
      </w:tr>
    </w:tbl>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spacing w:after="0" w:line="240" w:lineRule="auto"/>
        <w:rPr>
          <w:rFonts w:ascii="Arial" w:eastAsia="Calibri" w:hAnsi="Arial" w:cs="Arial"/>
          <w:b/>
          <w:bCs/>
          <w:sz w:val="24"/>
          <w:szCs w:val="24"/>
          <w:lang w:val="ro-RO"/>
        </w:rPr>
      </w:pPr>
    </w:p>
    <w:p w:rsidR="002146ED" w:rsidRPr="00EB3CBC" w:rsidRDefault="002146ED" w:rsidP="002146ED">
      <w:pPr>
        <w:tabs>
          <w:tab w:val="left" w:pos="330"/>
        </w:tabs>
        <w:jc w:val="both"/>
        <w:rPr>
          <w:rFonts w:ascii="Arial" w:eastAsia="Calibri" w:hAnsi="Arial" w:cs="Arial"/>
          <w:b/>
          <w:bCs/>
          <w:sz w:val="24"/>
          <w:szCs w:val="24"/>
          <w:lang w:val="ro-RO"/>
        </w:rPr>
      </w:pPr>
    </w:p>
    <w:p w:rsidR="002146ED" w:rsidRPr="00EB3CBC" w:rsidRDefault="002146ED" w:rsidP="002146ED">
      <w:pPr>
        <w:tabs>
          <w:tab w:val="left" w:pos="330"/>
        </w:tabs>
        <w:jc w:val="both"/>
        <w:rPr>
          <w:rFonts w:ascii="Arial" w:eastAsia="Calibri" w:hAnsi="Arial" w:cs="Arial"/>
          <w:b/>
          <w:lang w:val="ro-RO"/>
        </w:rPr>
      </w:pPr>
      <w:r w:rsidRPr="00EB3CBC">
        <w:rPr>
          <w:rFonts w:ascii="Arial" w:eastAsia="Calibri" w:hAnsi="Arial" w:cs="Arial"/>
          <w:b/>
          <w:bCs/>
          <w:sz w:val="24"/>
          <w:szCs w:val="24"/>
          <w:lang w:val="ro-RO"/>
        </w:rPr>
        <w:lastRenderedPageBreak/>
        <w:t>20.</w:t>
      </w:r>
      <w:r w:rsidR="00661BD3">
        <w:rPr>
          <w:rFonts w:ascii="Arial" w:eastAsia="Calibri" w:hAnsi="Arial" w:cs="Arial"/>
          <w:b/>
          <w:bCs/>
          <w:sz w:val="24"/>
          <w:szCs w:val="24"/>
          <w:lang w:val="ro-RO"/>
        </w:rPr>
        <w:t xml:space="preserve"> </w:t>
      </w:r>
      <w:r w:rsidRPr="00EB3CBC">
        <w:rPr>
          <w:rFonts w:ascii="Arial" w:eastAsia="Calibri" w:hAnsi="Arial" w:cs="Arial"/>
          <w:b/>
          <w:lang w:val="ro-RO"/>
        </w:rPr>
        <w:t>C U P R I N S</w:t>
      </w:r>
    </w:p>
    <w:tbl>
      <w:tblPr>
        <w:tblW w:w="103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7"/>
        <w:gridCol w:w="1348"/>
      </w:tblGrid>
      <w:tr w:rsidR="002146ED" w:rsidRPr="00EB3CBC" w:rsidTr="00A515B2">
        <w:tc>
          <w:tcPr>
            <w:tcW w:w="900"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    1</w:t>
            </w:r>
          </w:p>
        </w:tc>
        <w:tc>
          <w:tcPr>
            <w:tcW w:w="8107" w:type="dxa"/>
          </w:tcPr>
          <w:p w:rsidR="002146ED" w:rsidRPr="00EB3CBC" w:rsidRDefault="002146ED" w:rsidP="002146ED">
            <w:pPr>
              <w:keepNext/>
              <w:spacing w:after="0" w:line="240" w:lineRule="auto"/>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DATE  DE  IDENTIFICARE  A  OPERATORULUI</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1</w:t>
            </w:r>
          </w:p>
        </w:tc>
      </w:tr>
      <w:tr w:rsidR="002146ED" w:rsidRPr="00EB3CBC" w:rsidTr="00A515B2">
        <w:tc>
          <w:tcPr>
            <w:tcW w:w="900"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    2</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TEMEIUL  LEGAL</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2</w:t>
            </w:r>
          </w:p>
        </w:tc>
      </w:tr>
      <w:tr w:rsidR="002146ED" w:rsidRPr="00EB3CBC" w:rsidTr="00A515B2">
        <w:tc>
          <w:tcPr>
            <w:tcW w:w="900"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    3</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CATEGORIA DE ACTIVITATE</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3</w:t>
            </w:r>
          </w:p>
        </w:tc>
      </w:tr>
      <w:tr w:rsidR="002146ED" w:rsidRPr="00EB3CBC" w:rsidTr="00A515B2">
        <w:tc>
          <w:tcPr>
            <w:tcW w:w="900"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    4</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DOCUMENTAŢIA SOLICITĂRII AUTORIZAŢIEI </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3</w:t>
            </w:r>
          </w:p>
        </w:tc>
      </w:tr>
      <w:tr w:rsidR="002146ED" w:rsidRPr="00EB3CBC" w:rsidTr="00A515B2">
        <w:tc>
          <w:tcPr>
            <w:tcW w:w="900"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    5</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MANAGEMENTUL ACTIVITĂŢII</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4</w:t>
            </w:r>
          </w:p>
        </w:tc>
      </w:tr>
      <w:tr w:rsidR="002146ED" w:rsidRPr="00EB3CBC" w:rsidTr="00A515B2">
        <w:tc>
          <w:tcPr>
            <w:tcW w:w="900"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    6</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MATERII PRIME ŞI MATERIALE AUXILIARE</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6</w:t>
            </w:r>
          </w:p>
        </w:tc>
      </w:tr>
      <w:tr w:rsidR="002146ED" w:rsidRPr="00EB3CBC" w:rsidTr="00A515B2">
        <w:tc>
          <w:tcPr>
            <w:tcW w:w="900"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    7</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RESURSE: APĂ, ENERGIE ELECTRICĂ, GAZE NATURALE</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8</w:t>
            </w:r>
          </w:p>
        </w:tc>
      </w:tr>
      <w:tr w:rsidR="002146ED" w:rsidRPr="00EB3CBC" w:rsidTr="00A515B2">
        <w:tc>
          <w:tcPr>
            <w:tcW w:w="900"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    7.1</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Apa</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8</w:t>
            </w:r>
          </w:p>
        </w:tc>
      </w:tr>
      <w:tr w:rsidR="002146ED" w:rsidRPr="00EB3CBC" w:rsidTr="00A515B2">
        <w:tc>
          <w:tcPr>
            <w:tcW w:w="900"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    7.2</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Utilizarea eficientă a energiei şi resurselor</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9</w:t>
            </w:r>
          </w:p>
        </w:tc>
      </w:tr>
      <w:tr w:rsidR="002146ED" w:rsidRPr="00EB3CBC" w:rsidTr="00A515B2">
        <w:tc>
          <w:tcPr>
            <w:tcW w:w="900" w:type="dxa"/>
            <w:vAlign w:val="center"/>
          </w:tcPr>
          <w:p w:rsidR="002146ED" w:rsidRPr="00EB3CBC" w:rsidRDefault="002146ED" w:rsidP="002146ED">
            <w:pPr>
              <w:keepNext/>
              <w:spacing w:after="0" w:line="240" w:lineRule="auto"/>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    8</w:t>
            </w:r>
          </w:p>
        </w:tc>
        <w:tc>
          <w:tcPr>
            <w:tcW w:w="8107" w:type="dxa"/>
          </w:tcPr>
          <w:p w:rsidR="002146ED" w:rsidRPr="00EB3CBC" w:rsidRDefault="002146ED" w:rsidP="002146ED">
            <w:pPr>
              <w:tabs>
                <w:tab w:val="right" w:leader="dot" w:pos="9540"/>
              </w:tabs>
              <w:spacing w:after="0" w:line="240" w:lineRule="auto"/>
              <w:jc w:val="both"/>
              <w:rPr>
                <w:rFonts w:ascii="Arial" w:eastAsia="Calibri" w:hAnsi="Arial" w:cs="Arial"/>
                <w:b/>
                <w:bCs/>
                <w:sz w:val="24"/>
                <w:szCs w:val="24"/>
                <w:lang w:val="ro-RO"/>
              </w:rPr>
            </w:pPr>
            <w:r w:rsidRPr="00EB3CBC">
              <w:rPr>
                <w:rFonts w:ascii="Arial" w:eastAsia="Calibri" w:hAnsi="Arial" w:cs="Arial"/>
                <w:b/>
                <w:bCs/>
                <w:sz w:val="24"/>
                <w:szCs w:val="24"/>
                <w:lang w:val="ro-RO"/>
              </w:rPr>
              <w:t xml:space="preserve">DESCRIEREA  INSTALAŢIEI  ŞI  A  FLUXURILOR  TEHNOLOGICE  </w:t>
            </w:r>
          </w:p>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EXISTENTE  PE AMPLASAMENT</w:t>
            </w:r>
          </w:p>
        </w:tc>
        <w:tc>
          <w:tcPr>
            <w:tcW w:w="1348" w:type="dxa"/>
            <w:vAlign w:val="center"/>
          </w:tcPr>
          <w:p w:rsidR="002146ED" w:rsidRPr="00EB3CBC" w:rsidRDefault="002146ED" w:rsidP="002146ED">
            <w:pPr>
              <w:spacing w:after="0" w:line="240" w:lineRule="auto"/>
              <w:jc w:val="center"/>
              <w:rPr>
                <w:rFonts w:ascii="Arial" w:eastAsia="Calibri" w:hAnsi="Arial" w:cs="Arial"/>
                <w:b/>
                <w:sz w:val="24"/>
                <w:szCs w:val="24"/>
                <w:lang w:val="ro-RO"/>
              </w:rPr>
            </w:pPr>
            <w:r w:rsidRPr="00EB3CBC">
              <w:rPr>
                <w:rFonts w:ascii="Arial" w:eastAsia="Calibri" w:hAnsi="Arial" w:cs="Arial"/>
                <w:b/>
                <w:sz w:val="24"/>
                <w:szCs w:val="24"/>
                <w:lang w:val="ro-RO"/>
              </w:rPr>
              <w:t>10</w:t>
            </w:r>
          </w:p>
        </w:tc>
      </w:tr>
      <w:tr w:rsidR="002146ED" w:rsidRPr="00EB3CBC" w:rsidTr="00A515B2">
        <w:tc>
          <w:tcPr>
            <w:tcW w:w="900"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    8.1</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Descrierea amplasamentului</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10</w:t>
            </w:r>
          </w:p>
        </w:tc>
      </w:tr>
      <w:tr w:rsidR="002146ED" w:rsidRPr="00EB3CBC" w:rsidTr="00A515B2">
        <w:tc>
          <w:tcPr>
            <w:tcW w:w="900"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    8.2</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Descrierea principalelor activităţi </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11</w:t>
            </w:r>
          </w:p>
        </w:tc>
      </w:tr>
      <w:tr w:rsidR="002146ED" w:rsidRPr="00EB3CBC" w:rsidTr="00A515B2">
        <w:tc>
          <w:tcPr>
            <w:tcW w:w="900" w:type="dxa"/>
            <w:vAlign w:val="center"/>
          </w:tcPr>
          <w:p w:rsidR="002146ED" w:rsidRPr="00EB3CBC" w:rsidRDefault="002146ED" w:rsidP="002146ED">
            <w:pPr>
              <w:keepNext/>
              <w:spacing w:after="0" w:line="240" w:lineRule="auto"/>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    8.3</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Tehnici aplicate de societate pentru conformare cu cerinţele BAT pentru activitate</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12</w:t>
            </w:r>
          </w:p>
        </w:tc>
      </w:tr>
      <w:tr w:rsidR="002146ED" w:rsidRPr="00EB3CBC" w:rsidTr="00A515B2">
        <w:tc>
          <w:tcPr>
            <w:tcW w:w="900"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9</w:t>
            </w:r>
          </w:p>
        </w:tc>
        <w:tc>
          <w:tcPr>
            <w:tcW w:w="8107" w:type="dxa"/>
          </w:tcPr>
          <w:p w:rsidR="002146ED" w:rsidRPr="00EB3CBC" w:rsidRDefault="002146ED" w:rsidP="002146ED">
            <w:pPr>
              <w:tabs>
                <w:tab w:val="right" w:leader="dot" w:pos="9356"/>
              </w:tabs>
              <w:spacing w:after="0" w:line="240" w:lineRule="auto"/>
              <w:jc w:val="both"/>
              <w:rPr>
                <w:rFonts w:ascii="Arial" w:eastAsia="Calibri" w:hAnsi="Arial" w:cs="Arial"/>
                <w:b/>
                <w:bCs/>
                <w:sz w:val="24"/>
                <w:szCs w:val="24"/>
                <w:lang w:val="ro-RO"/>
              </w:rPr>
            </w:pPr>
            <w:r w:rsidRPr="00EB3CBC">
              <w:rPr>
                <w:rFonts w:ascii="Arial" w:eastAsia="Calibri" w:hAnsi="Arial" w:cs="Arial"/>
                <w:b/>
                <w:bCs/>
                <w:sz w:val="24"/>
                <w:szCs w:val="24"/>
                <w:lang w:val="ro-RO"/>
              </w:rPr>
              <w:t xml:space="preserve">INSTALAŢII PENTRU EVACUAREA, REŢINEREA ŞI DISPERSIA </w:t>
            </w:r>
          </w:p>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POLUANŢILOR ÎN MEDIU</w:t>
            </w:r>
          </w:p>
        </w:tc>
        <w:tc>
          <w:tcPr>
            <w:tcW w:w="1348" w:type="dxa"/>
            <w:vAlign w:val="center"/>
          </w:tcPr>
          <w:p w:rsidR="002146ED" w:rsidRPr="00EB3CBC" w:rsidRDefault="002146ED" w:rsidP="002146ED">
            <w:pPr>
              <w:spacing w:after="0" w:line="240" w:lineRule="auto"/>
              <w:jc w:val="center"/>
              <w:rPr>
                <w:rFonts w:ascii="Arial" w:eastAsia="Calibri" w:hAnsi="Arial" w:cs="Arial"/>
                <w:b/>
                <w:sz w:val="24"/>
                <w:szCs w:val="24"/>
                <w:lang w:val="ro-RO"/>
              </w:rPr>
            </w:pPr>
            <w:r w:rsidRPr="00EB3CBC">
              <w:rPr>
                <w:rFonts w:ascii="Arial" w:eastAsia="Calibri" w:hAnsi="Arial" w:cs="Arial"/>
                <w:b/>
                <w:sz w:val="24"/>
                <w:szCs w:val="24"/>
                <w:lang w:val="ro-RO"/>
              </w:rPr>
              <w:t>14</w:t>
            </w:r>
          </w:p>
        </w:tc>
      </w:tr>
      <w:tr w:rsidR="002146ED" w:rsidRPr="00EB3CBC" w:rsidTr="00A515B2">
        <w:tc>
          <w:tcPr>
            <w:tcW w:w="900"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    9.1</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Emisii în  atmosferă</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14</w:t>
            </w:r>
          </w:p>
        </w:tc>
      </w:tr>
      <w:tr w:rsidR="002146ED" w:rsidRPr="00EB3CBC" w:rsidTr="00A515B2">
        <w:tc>
          <w:tcPr>
            <w:tcW w:w="900" w:type="dxa"/>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9.2</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Emisii în apă</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16</w:t>
            </w:r>
          </w:p>
        </w:tc>
      </w:tr>
      <w:tr w:rsidR="002146ED" w:rsidRPr="00EB3CBC" w:rsidTr="00A515B2">
        <w:tc>
          <w:tcPr>
            <w:tcW w:w="900" w:type="dxa"/>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9.3</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Emisii în sol, ape subterane</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17</w:t>
            </w:r>
          </w:p>
        </w:tc>
      </w:tr>
      <w:tr w:rsidR="002146ED" w:rsidRPr="00EB3CBC" w:rsidTr="00A515B2">
        <w:tc>
          <w:tcPr>
            <w:tcW w:w="900" w:type="dxa"/>
            <w:vAlign w:val="center"/>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10</w:t>
            </w:r>
          </w:p>
        </w:tc>
        <w:tc>
          <w:tcPr>
            <w:tcW w:w="8107" w:type="dxa"/>
          </w:tcPr>
          <w:p w:rsidR="002146ED" w:rsidRPr="00EB3CBC" w:rsidRDefault="002146ED" w:rsidP="002146ED">
            <w:pPr>
              <w:keepNext/>
              <w:spacing w:after="0" w:line="240" w:lineRule="auto"/>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CONCENTRAŢII DE POLUANŢI ADMISE LA EVACUAREA ÎN MEDIUL ÎNCONJURĂTOR, NIVEL DE ZGOMOT</w:t>
            </w:r>
          </w:p>
        </w:tc>
        <w:tc>
          <w:tcPr>
            <w:tcW w:w="1348" w:type="dxa"/>
            <w:vAlign w:val="center"/>
          </w:tcPr>
          <w:p w:rsidR="002146ED" w:rsidRPr="00EB3CBC" w:rsidRDefault="002146ED" w:rsidP="002146ED">
            <w:pPr>
              <w:spacing w:after="0" w:line="240" w:lineRule="auto"/>
              <w:jc w:val="center"/>
              <w:rPr>
                <w:rFonts w:ascii="Arial" w:eastAsia="Calibri" w:hAnsi="Arial" w:cs="Arial"/>
                <w:b/>
                <w:sz w:val="24"/>
                <w:szCs w:val="24"/>
                <w:lang w:val="ro-RO"/>
              </w:rPr>
            </w:pPr>
            <w:r w:rsidRPr="00EB3CBC">
              <w:rPr>
                <w:rFonts w:ascii="Arial" w:eastAsia="Calibri" w:hAnsi="Arial" w:cs="Arial"/>
                <w:b/>
                <w:sz w:val="24"/>
                <w:szCs w:val="24"/>
                <w:lang w:val="ro-RO"/>
              </w:rPr>
              <w:t>18</w:t>
            </w:r>
          </w:p>
        </w:tc>
      </w:tr>
      <w:tr w:rsidR="002146ED" w:rsidRPr="00EB3CBC" w:rsidTr="00A515B2">
        <w:tc>
          <w:tcPr>
            <w:tcW w:w="900" w:type="dxa"/>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10.1</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Aer</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18</w:t>
            </w:r>
          </w:p>
        </w:tc>
      </w:tr>
      <w:tr w:rsidR="002146ED" w:rsidRPr="00EB3CBC" w:rsidTr="00A515B2">
        <w:tc>
          <w:tcPr>
            <w:tcW w:w="900" w:type="dxa"/>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10.3</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Apă</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18</w:t>
            </w:r>
          </w:p>
        </w:tc>
      </w:tr>
      <w:tr w:rsidR="002146ED" w:rsidRPr="00EB3CBC" w:rsidTr="00A515B2">
        <w:tc>
          <w:tcPr>
            <w:tcW w:w="900" w:type="dxa"/>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10.4</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Sol</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19</w:t>
            </w:r>
          </w:p>
        </w:tc>
      </w:tr>
      <w:tr w:rsidR="002146ED" w:rsidRPr="00EB3CBC" w:rsidTr="00A515B2">
        <w:tc>
          <w:tcPr>
            <w:tcW w:w="900" w:type="dxa"/>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10.5</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Zgomot</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20</w:t>
            </w:r>
          </w:p>
        </w:tc>
      </w:tr>
      <w:tr w:rsidR="002146ED" w:rsidRPr="00EB3CBC" w:rsidTr="00A515B2">
        <w:tc>
          <w:tcPr>
            <w:tcW w:w="900" w:type="dxa"/>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10.6</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Miros</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20</w:t>
            </w:r>
          </w:p>
        </w:tc>
      </w:tr>
      <w:tr w:rsidR="002146ED" w:rsidRPr="00EB3CBC" w:rsidTr="00A515B2">
        <w:tc>
          <w:tcPr>
            <w:tcW w:w="900" w:type="dxa"/>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11</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GESTIUNEA DEŞEURILOR </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21</w:t>
            </w:r>
          </w:p>
        </w:tc>
      </w:tr>
      <w:tr w:rsidR="002146ED" w:rsidRPr="00EB3CBC" w:rsidTr="00A515B2">
        <w:tc>
          <w:tcPr>
            <w:tcW w:w="900" w:type="dxa"/>
            <w:vAlign w:val="center"/>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12</w:t>
            </w:r>
          </w:p>
        </w:tc>
        <w:tc>
          <w:tcPr>
            <w:tcW w:w="8107" w:type="dxa"/>
          </w:tcPr>
          <w:p w:rsidR="002146ED" w:rsidRPr="00EB3CBC" w:rsidRDefault="002146ED" w:rsidP="002146ED">
            <w:pPr>
              <w:tabs>
                <w:tab w:val="right" w:leader="dot" w:pos="9356"/>
              </w:tabs>
              <w:spacing w:after="0" w:line="240" w:lineRule="auto"/>
              <w:jc w:val="both"/>
              <w:rPr>
                <w:rFonts w:ascii="Arial" w:eastAsia="Calibri" w:hAnsi="Arial" w:cs="Arial"/>
                <w:b/>
                <w:bCs/>
                <w:sz w:val="24"/>
                <w:szCs w:val="24"/>
                <w:lang w:val="ro-RO"/>
              </w:rPr>
            </w:pPr>
            <w:r w:rsidRPr="00EB3CBC">
              <w:rPr>
                <w:rFonts w:ascii="Arial" w:eastAsia="Calibri" w:hAnsi="Arial" w:cs="Arial"/>
                <w:b/>
                <w:bCs/>
                <w:sz w:val="24"/>
                <w:szCs w:val="24"/>
                <w:lang w:val="ro-RO"/>
              </w:rPr>
              <w:t xml:space="preserve">INTERVENŢIA RAPIDĂ, PREVENIREA ŞI MANAGEMENTUL </w:t>
            </w:r>
          </w:p>
          <w:p w:rsidR="002146ED" w:rsidRPr="00EB3CBC" w:rsidRDefault="002146ED" w:rsidP="002146ED">
            <w:pPr>
              <w:tabs>
                <w:tab w:val="right" w:leader="dot" w:pos="9356"/>
              </w:tabs>
              <w:spacing w:after="0" w:line="240" w:lineRule="auto"/>
              <w:jc w:val="both"/>
              <w:rPr>
                <w:rFonts w:ascii="Arial" w:eastAsia="Calibri" w:hAnsi="Arial" w:cs="Arial"/>
                <w:b/>
                <w:bCs/>
                <w:sz w:val="24"/>
                <w:szCs w:val="24"/>
                <w:lang w:val="ro-RO"/>
              </w:rPr>
            </w:pPr>
            <w:r w:rsidRPr="00EB3CBC">
              <w:rPr>
                <w:rFonts w:ascii="Arial" w:eastAsia="Calibri" w:hAnsi="Arial" w:cs="Arial"/>
                <w:b/>
                <w:bCs/>
                <w:sz w:val="24"/>
                <w:szCs w:val="24"/>
                <w:lang w:val="ro-RO"/>
              </w:rPr>
              <w:t xml:space="preserve">SITUAŢIILOR DE URGENŢĂ </w:t>
            </w:r>
          </w:p>
        </w:tc>
        <w:tc>
          <w:tcPr>
            <w:tcW w:w="1348" w:type="dxa"/>
            <w:vAlign w:val="center"/>
          </w:tcPr>
          <w:p w:rsidR="002146ED" w:rsidRPr="00EB3CBC" w:rsidRDefault="002146ED" w:rsidP="002146ED">
            <w:pPr>
              <w:spacing w:after="0" w:line="240" w:lineRule="auto"/>
              <w:jc w:val="center"/>
              <w:rPr>
                <w:rFonts w:ascii="Arial" w:eastAsia="Calibri" w:hAnsi="Arial" w:cs="Arial"/>
                <w:b/>
                <w:sz w:val="24"/>
                <w:szCs w:val="24"/>
                <w:lang w:val="ro-RO"/>
              </w:rPr>
            </w:pPr>
            <w:r w:rsidRPr="00EB3CBC">
              <w:rPr>
                <w:rFonts w:ascii="Arial" w:eastAsia="Calibri" w:hAnsi="Arial" w:cs="Arial"/>
                <w:b/>
                <w:sz w:val="24"/>
                <w:szCs w:val="24"/>
                <w:lang w:val="ro-RO"/>
              </w:rPr>
              <w:t>23</w:t>
            </w:r>
          </w:p>
        </w:tc>
      </w:tr>
      <w:tr w:rsidR="002146ED" w:rsidRPr="00EB3CBC" w:rsidTr="00A515B2">
        <w:tc>
          <w:tcPr>
            <w:tcW w:w="900" w:type="dxa"/>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13</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MONITORIZAREA ACTIVITĂŢII</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26</w:t>
            </w:r>
          </w:p>
        </w:tc>
      </w:tr>
      <w:tr w:rsidR="002146ED" w:rsidRPr="00EB3CBC" w:rsidTr="00A515B2">
        <w:tc>
          <w:tcPr>
            <w:tcW w:w="900" w:type="dxa"/>
            <w:vAlign w:val="center"/>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14</w:t>
            </w:r>
          </w:p>
        </w:tc>
        <w:tc>
          <w:tcPr>
            <w:tcW w:w="8107" w:type="dxa"/>
          </w:tcPr>
          <w:p w:rsidR="002146ED" w:rsidRPr="00EB3CBC" w:rsidRDefault="002146ED" w:rsidP="002146ED">
            <w:pPr>
              <w:tabs>
                <w:tab w:val="right" w:leader="dot" w:pos="9356"/>
              </w:tabs>
              <w:spacing w:after="0" w:line="240" w:lineRule="auto"/>
              <w:jc w:val="both"/>
              <w:rPr>
                <w:rFonts w:ascii="Arial" w:eastAsia="Calibri" w:hAnsi="Arial" w:cs="Arial"/>
                <w:b/>
                <w:bCs/>
                <w:sz w:val="24"/>
                <w:szCs w:val="24"/>
                <w:lang w:val="ro-RO"/>
              </w:rPr>
            </w:pPr>
            <w:r w:rsidRPr="00EB3CBC">
              <w:rPr>
                <w:rFonts w:ascii="Arial" w:eastAsia="Calibri" w:hAnsi="Arial" w:cs="Arial"/>
                <w:b/>
                <w:bCs/>
                <w:sz w:val="24"/>
                <w:szCs w:val="24"/>
                <w:lang w:val="ro-RO"/>
              </w:rPr>
              <w:t>RAPORTĂRI CĂTRE AUTORITATEA COMPETENTĂ PENTRU</w:t>
            </w:r>
          </w:p>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 xml:space="preserve"> PROTECŢIA MEDIULUI ŞI PERIODICITATEA ACESTORA</w:t>
            </w:r>
          </w:p>
        </w:tc>
        <w:tc>
          <w:tcPr>
            <w:tcW w:w="1348" w:type="dxa"/>
            <w:vAlign w:val="center"/>
          </w:tcPr>
          <w:p w:rsidR="002146ED" w:rsidRPr="00EB3CBC" w:rsidRDefault="002146ED" w:rsidP="002146ED">
            <w:pPr>
              <w:spacing w:after="0" w:line="240" w:lineRule="auto"/>
              <w:jc w:val="center"/>
              <w:rPr>
                <w:rFonts w:ascii="Arial" w:eastAsia="Calibri" w:hAnsi="Arial" w:cs="Arial"/>
                <w:b/>
                <w:sz w:val="24"/>
                <w:szCs w:val="24"/>
                <w:lang w:val="ro-RO"/>
              </w:rPr>
            </w:pPr>
            <w:r w:rsidRPr="00EB3CBC">
              <w:rPr>
                <w:rFonts w:ascii="Arial" w:eastAsia="Calibri" w:hAnsi="Arial" w:cs="Arial"/>
                <w:b/>
                <w:sz w:val="24"/>
                <w:szCs w:val="24"/>
                <w:lang w:val="ro-RO"/>
              </w:rPr>
              <w:t>32</w:t>
            </w:r>
          </w:p>
        </w:tc>
      </w:tr>
      <w:tr w:rsidR="002146ED" w:rsidRPr="00EB3CBC" w:rsidTr="00A515B2">
        <w:tc>
          <w:tcPr>
            <w:tcW w:w="900" w:type="dxa"/>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15</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OBLIGAŢIILE OPERATORULUI</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37</w:t>
            </w:r>
          </w:p>
        </w:tc>
      </w:tr>
      <w:tr w:rsidR="002146ED" w:rsidRPr="00EB3CBC" w:rsidTr="00A515B2">
        <w:tc>
          <w:tcPr>
            <w:tcW w:w="900" w:type="dxa"/>
            <w:vAlign w:val="center"/>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16</w:t>
            </w:r>
          </w:p>
        </w:tc>
        <w:tc>
          <w:tcPr>
            <w:tcW w:w="8107" w:type="dxa"/>
          </w:tcPr>
          <w:p w:rsidR="002146ED" w:rsidRPr="00EB3CBC" w:rsidRDefault="002146ED" w:rsidP="002146ED">
            <w:pPr>
              <w:keepNext/>
              <w:spacing w:after="0" w:line="240" w:lineRule="auto"/>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MANAGEMENTUL  ÎNCHIDERII  INSTALAŢIEI,  MANAGEMENTUL REZIDUURILOR</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39</w:t>
            </w:r>
          </w:p>
        </w:tc>
      </w:tr>
      <w:tr w:rsidR="002146ED" w:rsidRPr="00EB3CBC" w:rsidTr="00A515B2">
        <w:tc>
          <w:tcPr>
            <w:tcW w:w="900" w:type="dxa"/>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17</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DICŢIONAR DE TERMENI</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41</w:t>
            </w:r>
          </w:p>
        </w:tc>
      </w:tr>
      <w:tr w:rsidR="002146ED" w:rsidRPr="00EB3CBC" w:rsidTr="00A515B2">
        <w:tc>
          <w:tcPr>
            <w:tcW w:w="900" w:type="dxa"/>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18</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ABREVIERI</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43</w:t>
            </w:r>
          </w:p>
        </w:tc>
      </w:tr>
      <w:tr w:rsidR="002146ED" w:rsidRPr="00EB3CBC" w:rsidTr="00A515B2">
        <w:tc>
          <w:tcPr>
            <w:tcW w:w="900" w:type="dxa"/>
          </w:tcPr>
          <w:p w:rsidR="002146ED" w:rsidRPr="00EB3CBC" w:rsidRDefault="002146ED" w:rsidP="002146ED">
            <w:pPr>
              <w:spacing w:after="0" w:line="240" w:lineRule="auto"/>
              <w:rPr>
                <w:rFonts w:ascii="Arial" w:eastAsia="Calibri" w:hAnsi="Arial" w:cs="Arial"/>
                <w:b/>
                <w:bCs/>
                <w:sz w:val="24"/>
                <w:szCs w:val="24"/>
                <w:lang w:val="ro-RO"/>
              </w:rPr>
            </w:pPr>
            <w:r w:rsidRPr="00EB3CBC">
              <w:rPr>
                <w:rFonts w:ascii="Arial" w:eastAsia="Calibri" w:hAnsi="Arial" w:cs="Arial"/>
                <w:b/>
                <w:bCs/>
                <w:sz w:val="24"/>
                <w:szCs w:val="24"/>
                <w:lang w:val="ro-RO"/>
              </w:rPr>
              <w:t xml:space="preserve">  19</w:t>
            </w:r>
          </w:p>
        </w:tc>
        <w:tc>
          <w:tcPr>
            <w:tcW w:w="8107" w:type="dxa"/>
          </w:tcPr>
          <w:p w:rsidR="002146ED" w:rsidRPr="00EB3CBC" w:rsidRDefault="002146ED" w:rsidP="002146ED">
            <w:pPr>
              <w:keepNext/>
              <w:spacing w:after="0" w:line="240" w:lineRule="auto"/>
              <w:jc w:val="both"/>
              <w:outlineLvl w:val="4"/>
              <w:rPr>
                <w:rFonts w:ascii="Arial" w:eastAsia="Times New Roman" w:hAnsi="Arial" w:cs="Arial"/>
                <w:b/>
                <w:sz w:val="24"/>
                <w:szCs w:val="24"/>
                <w:lang w:val="ro-RO"/>
              </w:rPr>
            </w:pPr>
            <w:r w:rsidRPr="00EB3CBC">
              <w:rPr>
                <w:rFonts w:ascii="Arial" w:eastAsia="Times New Roman" w:hAnsi="Arial" w:cs="Arial"/>
                <w:b/>
                <w:sz w:val="24"/>
                <w:szCs w:val="24"/>
                <w:lang w:val="ro-RO"/>
              </w:rPr>
              <w:t>CUPRINS</w:t>
            </w:r>
          </w:p>
        </w:tc>
        <w:tc>
          <w:tcPr>
            <w:tcW w:w="1348" w:type="dxa"/>
            <w:vAlign w:val="center"/>
          </w:tcPr>
          <w:p w:rsidR="002146ED" w:rsidRPr="00EB3CBC" w:rsidRDefault="002146ED" w:rsidP="002146ED">
            <w:pPr>
              <w:keepNext/>
              <w:spacing w:after="0" w:line="240" w:lineRule="auto"/>
              <w:jc w:val="center"/>
              <w:outlineLvl w:val="4"/>
              <w:rPr>
                <w:rFonts w:ascii="Arial" w:eastAsia="Times New Roman" w:hAnsi="Arial" w:cs="Arial"/>
                <w:b/>
                <w:sz w:val="24"/>
                <w:szCs w:val="24"/>
                <w:lang w:val="ro-RO"/>
              </w:rPr>
            </w:pPr>
          </w:p>
        </w:tc>
      </w:tr>
    </w:tbl>
    <w:p w:rsidR="002146ED" w:rsidRPr="00EB3CBC" w:rsidRDefault="002146ED" w:rsidP="002146ED">
      <w:pPr>
        <w:tabs>
          <w:tab w:val="left" w:pos="330"/>
        </w:tabs>
        <w:spacing w:after="0" w:line="240" w:lineRule="auto"/>
        <w:jc w:val="both"/>
        <w:rPr>
          <w:rFonts w:ascii="Arial" w:eastAsia="Calibri" w:hAnsi="Arial" w:cs="Arial"/>
          <w:b/>
          <w:bCs/>
          <w:sz w:val="24"/>
          <w:szCs w:val="24"/>
          <w:lang w:val="ro-RO"/>
        </w:rPr>
      </w:pPr>
    </w:p>
    <w:bookmarkEnd w:id="8"/>
    <w:bookmarkEnd w:id="9"/>
    <w:p w:rsidR="002146ED" w:rsidRPr="00EB3CBC" w:rsidRDefault="002146ED" w:rsidP="002146ED">
      <w:pPr>
        <w:rPr>
          <w:rFonts w:ascii="Calibri" w:eastAsia="Calibri" w:hAnsi="Calibri" w:cs="Times New Roman"/>
          <w:szCs w:val="24"/>
          <w:lang w:val="ro-RO"/>
        </w:rPr>
      </w:pPr>
    </w:p>
    <w:p w:rsidR="00587EDB" w:rsidRPr="00EB3CBC" w:rsidRDefault="00587EDB">
      <w:pPr>
        <w:rPr>
          <w:lang w:val="ro-RO"/>
        </w:rPr>
      </w:pPr>
    </w:p>
    <w:sectPr w:rsidR="00587EDB" w:rsidRPr="00EB3CBC" w:rsidSect="00C9230F">
      <w:headerReference w:type="even" r:id="rId10"/>
      <w:headerReference w:type="default" r:id="rId11"/>
      <w:footerReference w:type="even" r:id="rId12"/>
      <w:footerReference w:type="default" r:id="rId13"/>
      <w:headerReference w:type="first" r:id="rId14"/>
      <w:footerReference w:type="first" r:id="rId15"/>
      <w:pgSz w:w="11907" w:h="16839" w:code="9"/>
      <w:pgMar w:top="288" w:right="1008" w:bottom="288" w:left="1152"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F7" w:rsidRDefault="00033BF7" w:rsidP="00A515B2">
      <w:pPr>
        <w:spacing w:after="0" w:line="240" w:lineRule="auto"/>
      </w:pPr>
      <w:r>
        <w:separator/>
      </w:r>
    </w:p>
  </w:endnote>
  <w:endnote w:type="continuationSeparator" w:id="0">
    <w:p w:rsidR="00033BF7" w:rsidRDefault="00033BF7" w:rsidP="00A5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0" w:csb1="00000000"/>
  </w:font>
  <w:font w:name="CIDFont+F2">
    <w:altName w:val="MS Gothic"/>
    <w:panose1 w:val="00000000000000000000"/>
    <w:charset w:val="80"/>
    <w:family w:val="auto"/>
    <w:notTrueType/>
    <w:pitch w:val="default"/>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CD" w:rsidRDefault="007929C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725522548"/>
    </w:sdtPr>
    <w:sdtEndPr/>
    <w:sdtContent>
      <w:p w:rsidR="00B34A5C" w:rsidRPr="00E23C97" w:rsidRDefault="00B34A5C" w:rsidP="00A515B2">
        <w:pPr>
          <w:pStyle w:val="Subsol"/>
          <w:pBdr>
            <w:top w:val="single" w:sz="4" w:space="1" w:color="auto"/>
          </w:pBdr>
          <w:jc w:val="center"/>
          <w:rPr>
            <w:rFonts w:ascii="Arial" w:hAnsi="Arial" w:cs="Arial"/>
            <w:b/>
            <w:sz w:val="20"/>
            <w:szCs w:val="20"/>
          </w:rPr>
        </w:pPr>
        <w:r w:rsidRPr="00E23C97">
          <w:rPr>
            <w:rFonts w:ascii="Arial" w:hAnsi="Arial" w:cs="Arial"/>
            <w:b/>
            <w:sz w:val="20"/>
            <w:szCs w:val="20"/>
          </w:rPr>
          <w:t>AGENŢIA PENTRU PROTECŢIA MEDIULUI</w:t>
        </w:r>
        <w:r>
          <w:rPr>
            <w:rFonts w:ascii="Arial" w:hAnsi="Arial" w:cs="Arial"/>
            <w:b/>
            <w:sz w:val="20"/>
            <w:szCs w:val="20"/>
          </w:rPr>
          <w:t xml:space="preserve"> IALOMITA</w:t>
        </w:r>
      </w:p>
      <w:p w:rsidR="00B34A5C" w:rsidRDefault="00B34A5C" w:rsidP="00A515B2">
        <w:pPr>
          <w:pStyle w:val="Subsol"/>
          <w:pBdr>
            <w:top w:val="single" w:sz="4" w:space="1" w:color="auto"/>
          </w:pBdr>
          <w:jc w:val="center"/>
          <w:rPr>
            <w:rFonts w:ascii="Times New Roman" w:hAnsi="Times New Roman"/>
            <w:color w:val="00214E"/>
            <w:sz w:val="20"/>
            <w:szCs w:val="20"/>
            <w:lang w:val="ro-RO"/>
          </w:rPr>
        </w:pPr>
        <w:r>
          <w:rPr>
            <w:rFonts w:ascii="Times New Roman" w:hAnsi="Times New Roman"/>
            <w:color w:val="00214E"/>
            <w:sz w:val="20"/>
            <w:szCs w:val="20"/>
            <w:lang w:val="ro-RO"/>
          </w:rPr>
          <w:t>Strada Mihai Viteazul, nr. 1, Slobozia, Ialomiţa, cod 920083</w:t>
        </w:r>
      </w:p>
      <w:p w:rsidR="00B34A5C" w:rsidRPr="008960DC" w:rsidRDefault="00B34A5C" w:rsidP="008960DC">
        <w:pPr>
          <w:pStyle w:val="Antet"/>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 xml:space="preserve">Tel: 0243-232971, Fax: 0243-215949, e-mail : </w:t>
        </w:r>
        <w:hyperlink r:id="rId1" w:history="1">
          <w:r w:rsidRPr="009C5AAA">
            <w:rPr>
              <w:rStyle w:val="Hyperlink"/>
              <w:rFonts w:ascii="Times New Roman" w:hAnsi="Times New Roman"/>
              <w:sz w:val="20"/>
              <w:szCs w:val="20"/>
              <w:lang w:val="ro-RO"/>
            </w:rPr>
            <w:t>office@apmil.anpm.ro</w:t>
          </w:r>
        </w:hyperlink>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34A5C" w:rsidRPr="00C12B03" w:rsidTr="001D1C81">
      <w:tc>
        <w:tcPr>
          <w:tcW w:w="8370" w:type="dxa"/>
          <w:shd w:val="clear" w:color="auto" w:fill="auto"/>
        </w:tcPr>
        <w:p w:rsidR="00B34A5C" w:rsidRPr="00C12B03" w:rsidRDefault="00B34A5C" w:rsidP="001D1C81">
          <w:pPr>
            <w:pStyle w:val="Antet"/>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B34A5C" w:rsidRPr="00BA7120" w:rsidRDefault="00B34A5C" w:rsidP="00A515B2">
    <w:pPr>
      <w:pStyle w:val="Antet"/>
      <w:tabs>
        <w:tab w:val="clear" w:pos="4680"/>
      </w:tabs>
      <w:jc w:val="center"/>
      <w:rPr>
        <w:rFonts w:ascii="Arial" w:hAnsi="Arial" w:cs="Arial"/>
        <w:color w:val="00214E"/>
        <w:sz w:val="20"/>
        <w:szCs w:val="20"/>
        <w:lang w:val="ro-RO"/>
      </w:rPr>
    </w:pPr>
  </w:p>
  <w:p w:rsidR="00B34A5C" w:rsidRPr="00FB3E73" w:rsidRDefault="00B34A5C" w:rsidP="00A515B2">
    <w:pPr>
      <w:pStyle w:val="Antet"/>
      <w:tabs>
        <w:tab w:val="clear" w:pos="4680"/>
      </w:tabs>
      <w:jc w:val="center"/>
      <w:rPr>
        <w:rFonts w:ascii="Times New Roman" w:hAnsi="Times New Roman"/>
        <w:sz w:val="20"/>
        <w:szCs w:val="20"/>
        <w:lang w:val="ro-RO"/>
      </w:rPr>
    </w:pPr>
    <w:r w:rsidRPr="00FB3E73">
      <w:rPr>
        <w:rFonts w:ascii="Times New Roman" w:hAnsi="Times New Roman"/>
        <w:sz w:val="20"/>
        <w:szCs w:val="20"/>
      </w:rPr>
      <w:fldChar w:fldCharType="begin"/>
    </w:r>
    <w:r w:rsidRPr="00300C96">
      <w:rPr>
        <w:rFonts w:ascii="Times New Roman" w:hAnsi="Times New Roman"/>
        <w:sz w:val="20"/>
        <w:szCs w:val="20"/>
        <w:lang w:val="it-IT"/>
      </w:rPr>
      <w:instrText xml:space="preserve"> PAGE   \* MERGEFORMAT </w:instrText>
    </w:r>
    <w:r w:rsidRPr="00FB3E73">
      <w:rPr>
        <w:rFonts w:ascii="Times New Roman" w:hAnsi="Times New Roman"/>
        <w:sz w:val="20"/>
        <w:szCs w:val="20"/>
      </w:rPr>
      <w:fldChar w:fldCharType="separate"/>
    </w:r>
    <w:r w:rsidR="007929CD">
      <w:rPr>
        <w:rFonts w:ascii="Times New Roman" w:hAnsi="Times New Roman"/>
        <w:noProof/>
        <w:sz w:val="20"/>
        <w:szCs w:val="20"/>
        <w:lang w:val="it-IT"/>
      </w:rPr>
      <w:t>2</w:t>
    </w:r>
    <w:r w:rsidRPr="00FB3E73">
      <w:rP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B34A5C" w:rsidRPr="00E23C97" w:rsidRDefault="00B34A5C" w:rsidP="00A515B2">
        <w:pPr>
          <w:pStyle w:val="Subsol"/>
          <w:pBdr>
            <w:top w:val="single" w:sz="4" w:space="1" w:color="auto"/>
          </w:pBdr>
          <w:jc w:val="center"/>
          <w:rPr>
            <w:rFonts w:ascii="Arial" w:hAnsi="Arial" w:cs="Arial"/>
            <w:b/>
            <w:sz w:val="20"/>
            <w:szCs w:val="20"/>
          </w:rPr>
        </w:pPr>
        <w:r w:rsidRPr="00E23C97">
          <w:rPr>
            <w:rFonts w:ascii="Arial" w:hAnsi="Arial" w:cs="Arial"/>
            <w:b/>
            <w:sz w:val="20"/>
            <w:szCs w:val="20"/>
          </w:rPr>
          <w:t>AGENŢIA PENTRU PROTECŢIA MEDIULUI</w:t>
        </w:r>
        <w:r>
          <w:rPr>
            <w:rFonts w:ascii="Arial" w:hAnsi="Arial" w:cs="Arial"/>
            <w:b/>
            <w:sz w:val="20"/>
            <w:szCs w:val="20"/>
          </w:rPr>
          <w:t xml:space="preserve"> IALOMITA</w:t>
        </w:r>
      </w:p>
      <w:p w:rsidR="00B34A5C" w:rsidRDefault="00B34A5C" w:rsidP="00A515B2">
        <w:pPr>
          <w:pStyle w:val="Subsol"/>
          <w:pBdr>
            <w:top w:val="single" w:sz="4" w:space="1" w:color="auto"/>
          </w:pBdr>
          <w:jc w:val="center"/>
          <w:rPr>
            <w:rFonts w:ascii="Times New Roman" w:hAnsi="Times New Roman"/>
            <w:color w:val="00214E"/>
            <w:sz w:val="20"/>
            <w:szCs w:val="20"/>
            <w:lang w:val="ro-RO"/>
          </w:rPr>
        </w:pPr>
        <w:r>
          <w:rPr>
            <w:rFonts w:ascii="Times New Roman" w:hAnsi="Times New Roman"/>
            <w:color w:val="00214E"/>
            <w:sz w:val="20"/>
            <w:szCs w:val="20"/>
            <w:lang w:val="ro-RO"/>
          </w:rPr>
          <w:t>Strada Mihai Viteazul, nr. 1, Slobozia, Ialomiţa, cod 920083</w:t>
        </w:r>
      </w:p>
      <w:p w:rsidR="00B34A5C" w:rsidRDefault="00B34A5C" w:rsidP="00A515B2">
        <w:pPr>
          <w:pStyle w:val="Antet"/>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 xml:space="preserve">Tel: 0243-232971, Fax: 0243-215949, e-mail : </w:t>
        </w:r>
        <w:hyperlink r:id="rId1" w:history="1">
          <w:r w:rsidRPr="009C5AAA">
            <w:rPr>
              <w:rStyle w:val="Hyperlink"/>
              <w:rFonts w:ascii="Times New Roman" w:hAnsi="Times New Roman"/>
              <w:sz w:val="20"/>
              <w:szCs w:val="20"/>
              <w:lang w:val="ro-RO"/>
            </w:rPr>
            <w:t>office@apmil.anpm.ro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34A5C" w:rsidRPr="00C12B03" w:rsidTr="001D1C81">
          <w:tc>
            <w:tcPr>
              <w:tcW w:w="8370" w:type="dxa"/>
              <w:shd w:val="clear" w:color="auto" w:fill="auto"/>
            </w:tcPr>
            <w:p w:rsidR="00B34A5C" w:rsidRPr="00C12B03" w:rsidRDefault="00B34A5C" w:rsidP="001D1C81">
              <w:pPr>
                <w:pStyle w:val="Antet"/>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B34A5C" w:rsidRPr="00BA7120" w:rsidRDefault="00033BF7" w:rsidP="00A515B2">
        <w:pPr>
          <w:pStyle w:val="Antet"/>
          <w:tabs>
            <w:tab w:val="clear" w:pos="4680"/>
          </w:tabs>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F7" w:rsidRDefault="00033BF7" w:rsidP="00A515B2">
      <w:pPr>
        <w:spacing w:after="0" w:line="240" w:lineRule="auto"/>
      </w:pPr>
      <w:r>
        <w:separator/>
      </w:r>
    </w:p>
  </w:footnote>
  <w:footnote w:type="continuationSeparator" w:id="0">
    <w:p w:rsidR="00033BF7" w:rsidRDefault="00033BF7" w:rsidP="00A5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CD" w:rsidRDefault="007929CD">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1pt;height:206.1pt;rotation:315;z-index:-2516541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5C" w:rsidRPr="0043224D" w:rsidRDefault="007929CD" w:rsidP="00A515B2">
    <w:pPr>
      <w:keepNext/>
      <w:spacing w:after="0" w:line="240" w:lineRule="auto"/>
      <w:jc w:val="center"/>
      <w:outlineLvl w:val="0"/>
      <w:rPr>
        <w:rFonts w:ascii="Times New Roman" w:eastAsia="Times New Roman" w:hAnsi="Times New Roman"/>
        <w:b/>
        <w:bCs/>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81pt;height:206.1pt;rotation:315;z-index:-251652096;mso-position-horizontal:center;mso-position-horizontal-relative:margin;mso-position-vertical:center;mso-position-vertical-relative:margin" o:allowincell="f" fillcolor="silver" stroked="f">
          <v:fill opacity=".5"/>
          <v:textpath style="font-family:&quot;Calibri&quot;;font-size:1pt" string="PROIECT"/>
        </v:shape>
      </w:pict>
    </w:r>
  </w:p>
  <w:p w:rsidR="00B34A5C" w:rsidRPr="002665DA" w:rsidRDefault="00B34A5C" w:rsidP="00A515B2">
    <w:pPr>
      <w:spacing w:after="0" w:line="240" w:lineRule="auto"/>
      <w:ind w:firstLine="720"/>
      <w:jc w:val="center"/>
      <w:rPr>
        <w:rFonts w:ascii="Verdana" w:hAnsi="Verdana"/>
        <w:b/>
        <w:sz w:val="18"/>
        <w:szCs w:val="18"/>
      </w:rPr>
    </w:pPr>
  </w:p>
  <w:p w:rsidR="00B34A5C" w:rsidRPr="00142CB8" w:rsidRDefault="00B34A5C">
    <w:pPr>
      <w:pStyle w:val="Antet"/>
      <w:rPr>
        <w:rFonts w:ascii="Times New Roman" w:hAnsi="Times New Roman"/>
        <w:i/>
        <w:sz w:val="18"/>
        <w:szCs w:val="18"/>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5C" w:rsidRPr="00CF3451" w:rsidRDefault="007929CD" w:rsidP="00C9230F">
    <w:pPr>
      <w:pStyle w:val="Antet"/>
      <w:tabs>
        <w:tab w:val="clear" w:pos="4680"/>
        <w:tab w:val="clear" w:pos="9360"/>
        <w:tab w:val="left" w:pos="9000"/>
      </w:tabs>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481pt;height:206.1pt;rotation:315;z-index:-251656192;mso-position-horizontal:center;mso-position-horizontal-relative:margin;mso-position-vertical:center;mso-position-vertical-relative:margin" o:allowincell="f" fillcolor="silver" stroked="f">
          <v:fill opacity=".5"/>
          <v:textpath style="font-family:&quot;Calibri&quot;;font-size:1pt" string="PROIECT"/>
        </v:shape>
      </w:pict>
    </w:r>
  </w:p>
  <w:sdt>
    <w:sdtPr>
      <w:rPr>
        <w:rFonts w:ascii="Times New Roman" w:eastAsia="Times New Roman" w:hAnsi="Times New Roman" w:cstheme="minorBidi"/>
        <w:b/>
        <w:bCs/>
        <w:sz w:val="16"/>
        <w:szCs w:val="16"/>
        <w:lang w:val="ro-RO" w:eastAsia="ro-RO"/>
      </w:rPr>
      <w:alias w:val="Câmp editabil text"/>
      <w:tag w:val="CampEditabil"/>
      <w:id w:val="-519933263"/>
    </w:sdtPr>
    <w:sdtEndPr/>
    <w:sdtContent>
      <w:p w:rsidR="00B34A5C" w:rsidRPr="00AC6A89" w:rsidRDefault="00B34A5C" w:rsidP="00C9230F">
        <w:pPr>
          <w:pStyle w:val="Antet"/>
          <w:tabs>
            <w:tab w:val="clear" w:pos="4680"/>
          </w:tabs>
          <w:rPr>
            <w:rFonts w:ascii="Garamond" w:hAnsi="Garamond"/>
            <w:b/>
            <w:color w:val="00214E"/>
            <w:sz w:val="36"/>
            <w:szCs w:val="36"/>
            <w:lang w:val="it-IT"/>
          </w:rPr>
        </w:pPr>
        <w:r w:rsidRPr="0008024E">
          <w:rPr>
            <w:rFonts w:ascii="Arial" w:hAnsi="Arial" w:cs="Arial"/>
            <w:b/>
            <w:noProof/>
            <w:color w:val="00214E"/>
            <w:sz w:val="36"/>
            <w:szCs w:val="36"/>
            <w:lang w:val="ro-RO" w:eastAsia="ro-RO"/>
          </w:rPr>
          <w:drawing>
            <wp:anchor distT="0" distB="0" distL="114300" distR="114300" simplePos="0" relativeHeight="251657216" behindDoc="0" locked="0" layoutInCell="1" allowOverlap="1" wp14:anchorId="78FDE90B" wp14:editId="3FE23339">
              <wp:simplePos x="0" y="0"/>
              <wp:positionH relativeFrom="column">
                <wp:posOffset>-92710</wp:posOffset>
              </wp:positionH>
              <wp:positionV relativeFrom="paragraph">
                <wp:posOffset>77470</wp:posOffset>
              </wp:positionV>
              <wp:extent cx="859155" cy="850265"/>
              <wp:effectExtent l="0" t="0" r="0" b="6985"/>
              <wp:wrapSquare wrapText="bothSides"/>
              <wp:docPr id="3" name="Imagin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BF7">
          <w:rPr>
            <w:rFonts w:ascii="Arial" w:hAnsi="Arial" w:cs="Arial"/>
            <w:b/>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9.95pt;margin-top:-.1pt;width:81.4pt;height:65.45pt;z-index:-251658240;mso-position-horizontal-relative:text;mso-position-vertical-relative:text">
              <v:imagedata r:id="rId2" o:title=""/>
            </v:shape>
            <o:OLEObject Type="Embed" ProgID="CorelDRAW.Graphic.13" ShapeID="_x0000_s2050" DrawAspect="Content" ObjectID="_1658646256" r:id="rId3"/>
          </w:pict>
        </w:r>
      </w:p>
      <w:p w:rsidR="00B34A5C" w:rsidRPr="0008024E" w:rsidRDefault="00B34A5C" w:rsidP="0008024E">
        <w:pPr>
          <w:tabs>
            <w:tab w:val="left" w:pos="9000"/>
          </w:tabs>
          <w:spacing w:after="0" w:line="240" w:lineRule="auto"/>
          <w:rPr>
            <w:rFonts w:ascii="Arial" w:hAnsi="Arial" w:cs="Arial"/>
            <w:b/>
            <w:color w:val="00214E"/>
            <w:sz w:val="36"/>
            <w:szCs w:val="36"/>
          </w:rPr>
        </w:pPr>
      </w:p>
      <w:p w:rsidR="00B34A5C" w:rsidRPr="0008024E" w:rsidRDefault="00B34A5C" w:rsidP="0008024E">
        <w:pPr>
          <w:tabs>
            <w:tab w:val="left" w:pos="9000"/>
          </w:tabs>
          <w:spacing w:after="0" w:line="240" w:lineRule="auto"/>
          <w:jc w:val="center"/>
          <w:rPr>
            <w:rFonts w:ascii="Arial" w:hAnsi="Arial" w:cs="Arial"/>
            <w:b/>
            <w:color w:val="00214E"/>
            <w:sz w:val="36"/>
            <w:szCs w:val="36"/>
            <w:lang w:val="it-IT"/>
          </w:rPr>
        </w:pPr>
        <w:r w:rsidRPr="0008024E">
          <w:rPr>
            <w:rFonts w:ascii="Arial" w:hAnsi="Arial" w:cs="Arial"/>
            <w:b/>
            <w:color w:val="00214E"/>
            <w:sz w:val="36"/>
            <w:szCs w:val="36"/>
            <w:lang w:val="it-IT"/>
          </w:rPr>
          <w:t>Ministerul Mediului, Apelor si Padurilor</w:t>
        </w:r>
      </w:p>
      <w:p w:rsidR="00B34A5C" w:rsidRPr="0008024E" w:rsidRDefault="00B34A5C" w:rsidP="0008024E">
        <w:pPr>
          <w:tabs>
            <w:tab w:val="left" w:pos="9000"/>
          </w:tabs>
          <w:spacing w:after="0" w:line="240" w:lineRule="auto"/>
          <w:jc w:val="center"/>
          <w:rPr>
            <w:rFonts w:ascii="Arial" w:hAnsi="Arial" w:cs="Arial"/>
            <w:b/>
            <w:color w:val="00214E"/>
            <w:sz w:val="36"/>
            <w:szCs w:val="36"/>
            <w:lang w:val="it-IT"/>
          </w:rPr>
        </w:pPr>
        <w:r w:rsidRPr="0008024E">
          <w:rPr>
            <w:rFonts w:ascii="Arial" w:hAnsi="Arial" w:cs="Arial"/>
            <w:b/>
            <w:color w:val="00214E"/>
            <w:sz w:val="36"/>
            <w:szCs w:val="36"/>
          </w:rPr>
          <w:t>Agen</w:t>
        </w:r>
        <w:r w:rsidRPr="0008024E">
          <w:rPr>
            <w:rFonts w:ascii="Arial" w:hAnsi="Arial" w:cs="Arial"/>
            <w:b/>
            <w:color w:val="00214E"/>
            <w:sz w:val="36"/>
            <w:szCs w:val="36"/>
            <w:lang w:val="ro-RO"/>
          </w:rPr>
          <w:t>ţia Naţională pentru Protecţia Mediului</w:t>
        </w: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34A5C" w:rsidRPr="0008024E" w:rsidTr="001D1C81">
          <w:tc>
            <w:tcPr>
              <w:tcW w:w="9833" w:type="dxa"/>
              <w:tcBorders>
                <w:top w:val="single" w:sz="8" w:space="0" w:color="000000"/>
                <w:left w:val="nil"/>
                <w:bottom w:val="single" w:sz="8" w:space="0" w:color="000000"/>
                <w:right w:val="nil"/>
              </w:tcBorders>
              <w:shd w:val="clear" w:color="auto" w:fill="DBE5F1"/>
            </w:tcPr>
            <w:p w:rsidR="00B34A5C" w:rsidRPr="0008024E" w:rsidRDefault="00B34A5C" w:rsidP="0008024E">
              <w:pPr>
                <w:tabs>
                  <w:tab w:val="left" w:pos="9000"/>
                </w:tabs>
                <w:spacing w:after="0" w:line="240" w:lineRule="auto"/>
                <w:rPr>
                  <w:rFonts w:ascii="Arial" w:hAnsi="Arial" w:cs="Arial"/>
                  <w:b/>
                  <w:bCs/>
                  <w:color w:val="00214E"/>
                  <w:sz w:val="36"/>
                  <w:szCs w:val="36"/>
                  <w:lang w:val="ro-RO"/>
                </w:rPr>
              </w:pPr>
              <w:r w:rsidRPr="0008024E">
                <w:rPr>
                  <w:rFonts w:ascii="Arial" w:hAnsi="Arial" w:cs="Arial"/>
                  <w:b/>
                  <w:bCs/>
                  <w:color w:val="00214E"/>
                  <w:sz w:val="36"/>
                  <w:szCs w:val="36"/>
                  <w:lang w:val="ro-RO"/>
                </w:rPr>
                <w:t xml:space="preserve">           </w:t>
              </w:r>
              <w:r>
                <w:rPr>
                  <w:rFonts w:ascii="Arial" w:hAnsi="Arial" w:cs="Arial"/>
                  <w:b/>
                  <w:bCs/>
                  <w:color w:val="00214E"/>
                  <w:sz w:val="36"/>
                  <w:szCs w:val="36"/>
                  <w:lang w:val="ro-RO"/>
                </w:rPr>
                <w:t xml:space="preserve">  </w:t>
              </w:r>
              <w:r w:rsidRPr="0008024E">
                <w:rPr>
                  <w:rFonts w:ascii="Arial" w:hAnsi="Arial" w:cs="Arial"/>
                  <w:b/>
                  <w:bCs/>
                  <w:color w:val="00214E"/>
                  <w:sz w:val="36"/>
                  <w:szCs w:val="36"/>
                  <w:lang w:val="ro-RO"/>
                </w:rPr>
                <w:t>Agenţia pentru Protecţia Mediului Ialomita</w:t>
              </w:r>
            </w:p>
          </w:tc>
        </w:tr>
      </w:tbl>
      <w:p w:rsidR="00B34A5C" w:rsidRPr="0008024E" w:rsidRDefault="00033BF7" w:rsidP="0008024E">
        <w:pPr>
          <w:tabs>
            <w:tab w:val="left" w:pos="3270"/>
          </w:tabs>
          <w:rPr>
            <w:rFonts w:ascii="Times New Roman" w:eastAsia="Times New Roman" w:hAnsi="Times New Roman"/>
            <w:b/>
            <w:bCs/>
            <w:sz w:val="16"/>
            <w:szCs w:val="16"/>
            <w:lang w:val="ro-RO" w:eastAsia="ro-RO"/>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E1CB9"/>
    <w:multiLevelType w:val="hybridMultilevel"/>
    <w:tmpl w:val="24B22984"/>
    <w:lvl w:ilvl="0" w:tplc="FA72AAFE">
      <w:start w:val="1"/>
      <w:numFmt w:val="bullet"/>
      <w:lvlText w:val=""/>
      <w:lvlJc w:val="left"/>
      <w:pPr>
        <w:tabs>
          <w:tab w:val="num" w:pos="2160"/>
        </w:tabs>
        <w:ind w:left="21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hint="default"/>
      </w:rPr>
    </w:lvl>
    <w:lvl w:ilvl="1" w:tplc="04180001">
      <w:start w:val="1"/>
      <w:numFmt w:val="bullet"/>
      <w:lvlText w:val=""/>
      <w:lvlJc w:val="left"/>
      <w:pPr>
        <w:tabs>
          <w:tab w:val="num" w:pos="1685"/>
        </w:tabs>
        <w:ind w:left="1685" w:hanging="360"/>
      </w:pPr>
      <w:rPr>
        <w:rFonts w:ascii="Symbol" w:hAnsi="Symbol"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abstractNum w:abstractNumId="3">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58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44EEF"/>
    <w:multiLevelType w:val="hybridMultilevel"/>
    <w:tmpl w:val="BBC627F2"/>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7">
    <w:nsid w:val="1D840493"/>
    <w:multiLevelType w:val="hybridMultilevel"/>
    <w:tmpl w:val="6FACB1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231801C7"/>
    <w:multiLevelType w:val="hybridMultilevel"/>
    <w:tmpl w:val="5F06F95C"/>
    <w:lvl w:ilvl="0" w:tplc="FFFFFFFF">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23483C"/>
    <w:multiLevelType w:val="hybridMultilevel"/>
    <w:tmpl w:val="F34676C4"/>
    <w:lvl w:ilvl="0" w:tplc="0414BAF4">
      <w:start w:val="1"/>
      <w:numFmt w:val="bullet"/>
      <w:lvlText w:val=""/>
      <w:lvlJc w:val="left"/>
      <w:pPr>
        <w:tabs>
          <w:tab w:val="num" w:pos="1534"/>
        </w:tabs>
        <w:ind w:left="1534" w:hanging="360"/>
      </w:pPr>
      <w:rPr>
        <w:rFonts w:ascii="Symbol" w:hAnsi="Symbol" w:hint="default"/>
        <w:color w:val="auto"/>
      </w:rPr>
    </w:lvl>
    <w:lvl w:ilvl="1" w:tplc="FA72AAFE">
      <w:start w:val="1"/>
      <w:numFmt w:val="bullet"/>
      <w:lvlText w:val=""/>
      <w:lvlJc w:val="left"/>
      <w:pPr>
        <w:tabs>
          <w:tab w:val="num" w:pos="2160"/>
        </w:tabs>
        <w:ind w:left="2160" w:hanging="360"/>
      </w:pPr>
      <w:rPr>
        <w:rFonts w:ascii="Symbol" w:hAnsi="Symbol" w:hint="default"/>
        <w:color w:val="auto"/>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F1E5101"/>
    <w:multiLevelType w:val="hybridMultilevel"/>
    <w:tmpl w:val="B6AEBFE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2">
    <w:nsid w:val="340E2B3C"/>
    <w:multiLevelType w:val="hybridMultilevel"/>
    <w:tmpl w:val="AEDA4E9A"/>
    <w:lvl w:ilvl="0" w:tplc="DCCE57A8">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3B573E42"/>
    <w:multiLevelType w:val="multilevel"/>
    <w:tmpl w:val="9BE2CBA2"/>
    <w:lvl w:ilvl="0">
      <w:start w:val="13"/>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7"/>
      <w:numFmt w:val="decimal"/>
      <w:lvlText w:val="%1.%2.%3"/>
      <w:lvlJc w:val="left"/>
      <w:pPr>
        <w:ind w:left="99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BE6E38"/>
    <w:multiLevelType w:val="hybridMultilevel"/>
    <w:tmpl w:val="566C011A"/>
    <w:lvl w:ilvl="0" w:tplc="04090001">
      <w:start w:val="1"/>
      <w:numFmt w:val="bullet"/>
      <w:lvlText w:val=""/>
      <w:lvlJc w:val="left"/>
      <w:pPr>
        <w:tabs>
          <w:tab w:val="num" w:pos="737"/>
        </w:tabs>
        <w:ind w:left="737" w:hanging="360"/>
      </w:pPr>
      <w:rPr>
        <w:rFonts w:ascii="Symbol" w:hAnsi="Symbo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15">
    <w:nsid w:val="49017E1A"/>
    <w:multiLevelType w:val="hybridMultilevel"/>
    <w:tmpl w:val="00C26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245C0D"/>
    <w:multiLevelType w:val="hybridMultilevel"/>
    <w:tmpl w:val="3BACAE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99E1C7F"/>
    <w:multiLevelType w:val="hybridMultilevel"/>
    <w:tmpl w:val="B6A45E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E2699"/>
    <w:multiLevelType w:val="hybridMultilevel"/>
    <w:tmpl w:val="F258BA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cs="Times New Roman" w:hint="default"/>
      </w:rPr>
    </w:lvl>
    <w:lvl w:ilvl="1" w:tplc="FFFFFFFF">
      <w:start w:val="1"/>
      <w:numFmt w:val="bullet"/>
      <w:lvlText w:val="o"/>
      <w:lvlJc w:val="left"/>
      <w:pPr>
        <w:tabs>
          <w:tab w:val="num" w:pos="1685"/>
        </w:tabs>
        <w:ind w:left="1685" w:hanging="360"/>
      </w:pPr>
      <w:rPr>
        <w:rFonts w:ascii="Courier New" w:hAnsi="Courier New"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num w:numId="1">
    <w:abstractNumId w:val="3"/>
  </w:num>
  <w:num w:numId="2">
    <w:abstractNumId w:val="5"/>
  </w:num>
  <w:num w:numId="3">
    <w:abstractNumId w:val="19"/>
  </w:num>
  <w:num w:numId="4">
    <w:abstractNumId w:val="10"/>
  </w:num>
  <w:num w:numId="5">
    <w:abstractNumId w:val="0"/>
  </w:num>
  <w:num w:numId="6">
    <w:abstractNumId w:val="11"/>
  </w:num>
  <w:num w:numId="7">
    <w:abstractNumId w:val="4"/>
  </w:num>
  <w:num w:numId="8">
    <w:abstractNumId w:val="17"/>
  </w:num>
  <w:num w:numId="9">
    <w:abstractNumId w:val="16"/>
  </w:num>
  <w:num w:numId="10">
    <w:abstractNumId w:val="21"/>
  </w:num>
  <w:num w:numId="11">
    <w:abstractNumId w:val="7"/>
  </w:num>
  <w:num w:numId="12">
    <w:abstractNumId w:val="2"/>
  </w:num>
  <w:num w:numId="13">
    <w:abstractNumId w:val="1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9"/>
  </w:num>
  <w:num w:numId="19">
    <w:abstractNumId w:val="8"/>
  </w:num>
  <w:num w:numId="20">
    <w:abstractNumId w:val="14"/>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98"/>
    <w:rsid w:val="000018E8"/>
    <w:rsid w:val="00001D17"/>
    <w:rsid w:val="0000346B"/>
    <w:rsid w:val="000060AC"/>
    <w:rsid w:val="00010B2B"/>
    <w:rsid w:val="00014A71"/>
    <w:rsid w:val="00016CDE"/>
    <w:rsid w:val="000173DF"/>
    <w:rsid w:val="000211F7"/>
    <w:rsid w:val="00021629"/>
    <w:rsid w:val="00025B93"/>
    <w:rsid w:val="000306B8"/>
    <w:rsid w:val="00031393"/>
    <w:rsid w:val="00031E14"/>
    <w:rsid w:val="00032F1B"/>
    <w:rsid w:val="00033BF7"/>
    <w:rsid w:val="00034048"/>
    <w:rsid w:val="00034851"/>
    <w:rsid w:val="00036B7F"/>
    <w:rsid w:val="00040CB7"/>
    <w:rsid w:val="00040E6A"/>
    <w:rsid w:val="0004257A"/>
    <w:rsid w:val="00043B8B"/>
    <w:rsid w:val="0004411D"/>
    <w:rsid w:val="0004427C"/>
    <w:rsid w:val="00050650"/>
    <w:rsid w:val="00050D55"/>
    <w:rsid w:val="0005340F"/>
    <w:rsid w:val="00053AC0"/>
    <w:rsid w:val="000551E8"/>
    <w:rsid w:val="000635BD"/>
    <w:rsid w:val="00064BB5"/>
    <w:rsid w:val="00065E24"/>
    <w:rsid w:val="00066D8C"/>
    <w:rsid w:val="000678DA"/>
    <w:rsid w:val="00067AE4"/>
    <w:rsid w:val="00067EC6"/>
    <w:rsid w:val="00067FC8"/>
    <w:rsid w:val="00070CA1"/>
    <w:rsid w:val="00072553"/>
    <w:rsid w:val="00077285"/>
    <w:rsid w:val="0008024E"/>
    <w:rsid w:val="00081367"/>
    <w:rsid w:val="00081EBC"/>
    <w:rsid w:val="00090F96"/>
    <w:rsid w:val="000921ED"/>
    <w:rsid w:val="00094F24"/>
    <w:rsid w:val="000959EC"/>
    <w:rsid w:val="000A2E0A"/>
    <w:rsid w:val="000A3B51"/>
    <w:rsid w:val="000A44A5"/>
    <w:rsid w:val="000A5611"/>
    <w:rsid w:val="000A6B78"/>
    <w:rsid w:val="000B2DC1"/>
    <w:rsid w:val="000B7B2A"/>
    <w:rsid w:val="000C421C"/>
    <w:rsid w:val="000C7EE2"/>
    <w:rsid w:val="000D04A8"/>
    <w:rsid w:val="000D7D95"/>
    <w:rsid w:val="000E29EF"/>
    <w:rsid w:val="000E3D1B"/>
    <w:rsid w:val="000E4D57"/>
    <w:rsid w:val="000F16CF"/>
    <w:rsid w:val="000F1859"/>
    <w:rsid w:val="000F28D3"/>
    <w:rsid w:val="000F60B1"/>
    <w:rsid w:val="000F7D83"/>
    <w:rsid w:val="00100185"/>
    <w:rsid w:val="00100277"/>
    <w:rsid w:val="00100646"/>
    <w:rsid w:val="00100906"/>
    <w:rsid w:val="0010249E"/>
    <w:rsid w:val="00102792"/>
    <w:rsid w:val="001203BD"/>
    <w:rsid w:val="001363EE"/>
    <w:rsid w:val="00136EB8"/>
    <w:rsid w:val="001434A8"/>
    <w:rsid w:val="0014561A"/>
    <w:rsid w:val="00145E30"/>
    <w:rsid w:val="001471B3"/>
    <w:rsid w:val="001525D4"/>
    <w:rsid w:val="0015598D"/>
    <w:rsid w:val="00164093"/>
    <w:rsid w:val="00165517"/>
    <w:rsid w:val="001702E9"/>
    <w:rsid w:val="001727FB"/>
    <w:rsid w:val="00174B57"/>
    <w:rsid w:val="00174D26"/>
    <w:rsid w:val="00175677"/>
    <w:rsid w:val="00177AFC"/>
    <w:rsid w:val="00181B9C"/>
    <w:rsid w:val="00182FBC"/>
    <w:rsid w:val="001865EE"/>
    <w:rsid w:val="00190B86"/>
    <w:rsid w:val="0019209D"/>
    <w:rsid w:val="001A515C"/>
    <w:rsid w:val="001A6D56"/>
    <w:rsid w:val="001B2E55"/>
    <w:rsid w:val="001B369D"/>
    <w:rsid w:val="001B3730"/>
    <w:rsid w:val="001B7D20"/>
    <w:rsid w:val="001C244D"/>
    <w:rsid w:val="001C43F4"/>
    <w:rsid w:val="001D1C81"/>
    <w:rsid w:val="001F074B"/>
    <w:rsid w:val="001F6883"/>
    <w:rsid w:val="0020135B"/>
    <w:rsid w:val="00203D10"/>
    <w:rsid w:val="00205354"/>
    <w:rsid w:val="0020572E"/>
    <w:rsid w:val="002146ED"/>
    <w:rsid w:val="00214A76"/>
    <w:rsid w:val="0022312C"/>
    <w:rsid w:val="00224A0E"/>
    <w:rsid w:val="002253F8"/>
    <w:rsid w:val="00226301"/>
    <w:rsid w:val="00226C49"/>
    <w:rsid w:val="002361EB"/>
    <w:rsid w:val="00250EB6"/>
    <w:rsid w:val="00251763"/>
    <w:rsid w:val="00252AB0"/>
    <w:rsid w:val="002536CE"/>
    <w:rsid w:val="002537F2"/>
    <w:rsid w:val="00261BD5"/>
    <w:rsid w:val="00262341"/>
    <w:rsid w:val="0026759D"/>
    <w:rsid w:val="002677F3"/>
    <w:rsid w:val="00272640"/>
    <w:rsid w:val="00275D34"/>
    <w:rsid w:val="002777B5"/>
    <w:rsid w:val="0028184E"/>
    <w:rsid w:val="00281CF5"/>
    <w:rsid w:val="00282F77"/>
    <w:rsid w:val="00290425"/>
    <w:rsid w:val="002923BD"/>
    <w:rsid w:val="002926EE"/>
    <w:rsid w:val="00296765"/>
    <w:rsid w:val="002A5111"/>
    <w:rsid w:val="002A6393"/>
    <w:rsid w:val="002B20C3"/>
    <w:rsid w:val="002B2ABD"/>
    <w:rsid w:val="002C06F6"/>
    <w:rsid w:val="002C5BBF"/>
    <w:rsid w:val="002D0B7D"/>
    <w:rsid w:val="002D2F66"/>
    <w:rsid w:val="002D33C0"/>
    <w:rsid w:val="002D409F"/>
    <w:rsid w:val="002D427C"/>
    <w:rsid w:val="002D5D78"/>
    <w:rsid w:val="002E258F"/>
    <w:rsid w:val="002E7E13"/>
    <w:rsid w:val="002F0F8E"/>
    <w:rsid w:val="002F103C"/>
    <w:rsid w:val="002F4B69"/>
    <w:rsid w:val="002F7988"/>
    <w:rsid w:val="0030225A"/>
    <w:rsid w:val="00304CAC"/>
    <w:rsid w:val="00304DB0"/>
    <w:rsid w:val="00304DF6"/>
    <w:rsid w:val="0030603E"/>
    <w:rsid w:val="0032137F"/>
    <w:rsid w:val="003262AF"/>
    <w:rsid w:val="0033049D"/>
    <w:rsid w:val="00330C0B"/>
    <w:rsid w:val="003331C6"/>
    <w:rsid w:val="00335151"/>
    <w:rsid w:val="0033616E"/>
    <w:rsid w:val="00341700"/>
    <w:rsid w:val="003443E5"/>
    <w:rsid w:val="0034453F"/>
    <w:rsid w:val="00344A24"/>
    <w:rsid w:val="00344A29"/>
    <w:rsid w:val="00347C4F"/>
    <w:rsid w:val="00350BF8"/>
    <w:rsid w:val="00350E47"/>
    <w:rsid w:val="003536EF"/>
    <w:rsid w:val="003552C6"/>
    <w:rsid w:val="003626BE"/>
    <w:rsid w:val="00362DAC"/>
    <w:rsid w:val="003663A9"/>
    <w:rsid w:val="00373E60"/>
    <w:rsid w:val="003745BA"/>
    <w:rsid w:val="0037496C"/>
    <w:rsid w:val="003801F2"/>
    <w:rsid w:val="00393A9A"/>
    <w:rsid w:val="00394FC9"/>
    <w:rsid w:val="0039586C"/>
    <w:rsid w:val="003A22EE"/>
    <w:rsid w:val="003A2A15"/>
    <w:rsid w:val="003A3830"/>
    <w:rsid w:val="003A6C98"/>
    <w:rsid w:val="003C04A1"/>
    <w:rsid w:val="003C57AC"/>
    <w:rsid w:val="003D09D1"/>
    <w:rsid w:val="003D0FE3"/>
    <w:rsid w:val="003D14FB"/>
    <w:rsid w:val="003D385C"/>
    <w:rsid w:val="003D75D2"/>
    <w:rsid w:val="003E111D"/>
    <w:rsid w:val="003E4E2B"/>
    <w:rsid w:val="003F030D"/>
    <w:rsid w:val="003F6342"/>
    <w:rsid w:val="003F6804"/>
    <w:rsid w:val="00400743"/>
    <w:rsid w:val="0040118F"/>
    <w:rsid w:val="00402AB0"/>
    <w:rsid w:val="00403DD3"/>
    <w:rsid w:val="00404A5A"/>
    <w:rsid w:val="00404A6A"/>
    <w:rsid w:val="00421BF0"/>
    <w:rsid w:val="004268DB"/>
    <w:rsid w:val="004340E3"/>
    <w:rsid w:val="00434719"/>
    <w:rsid w:val="00435130"/>
    <w:rsid w:val="0043737B"/>
    <w:rsid w:val="00441D50"/>
    <w:rsid w:val="00441F81"/>
    <w:rsid w:val="00443611"/>
    <w:rsid w:val="004449BB"/>
    <w:rsid w:val="00445871"/>
    <w:rsid w:val="004464E2"/>
    <w:rsid w:val="00447A6E"/>
    <w:rsid w:val="004514F7"/>
    <w:rsid w:val="00454B37"/>
    <w:rsid w:val="00455D8A"/>
    <w:rsid w:val="00456CFD"/>
    <w:rsid w:val="00456D01"/>
    <w:rsid w:val="00456E12"/>
    <w:rsid w:val="004579AE"/>
    <w:rsid w:val="004606D0"/>
    <w:rsid w:val="0046387F"/>
    <w:rsid w:val="004746C8"/>
    <w:rsid w:val="00475E70"/>
    <w:rsid w:val="0047621B"/>
    <w:rsid w:val="00476ACA"/>
    <w:rsid w:val="004832D3"/>
    <w:rsid w:val="00484AA3"/>
    <w:rsid w:val="00491C57"/>
    <w:rsid w:val="00497FE8"/>
    <w:rsid w:val="004A34A8"/>
    <w:rsid w:val="004A422F"/>
    <w:rsid w:val="004A4AD0"/>
    <w:rsid w:val="004A75FB"/>
    <w:rsid w:val="004B060C"/>
    <w:rsid w:val="004B508B"/>
    <w:rsid w:val="004C0F27"/>
    <w:rsid w:val="004C285F"/>
    <w:rsid w:val="004C28E9"/>
    <w:rsid w:val="004C2914"/>
    <w:rsid w:val="004D22F7"/>
    <w:rsid w:val="004D58D1"/>
    <w:rsid w:val="004E5934"/>
    <w:rsid w:val="004F2AFE"/>
    <w:rsid w:val="004F2B09"/>
    <w:rsid w:val="004F3FEB"/>
    <w:rsid w:val="004F4E68"/>
    <w:rsid w:val="004F738D"/>
    <w:rsid w:val="004F7CF2"/>
    <w:rsid w:val="00504C8B"/>
    <w:rsid w:val="00505740"/>
    <w:rsid w:val="0051033F"/>
    <w:rsid w:val="00510F2F"/>
    <w:rsid w:val="00510F61"/>
    <w:rsid w:val="00511002"/>
    <w:rsid w:val="00514213"/>
    <w:rsid w:val="0051569E"/>
    <w:rsid w:val="00515FE6"/>
    <w:rsid w:val="00520438"/>
    <w:rsid w:val="0052450F"/>
    <w:rsid w:val="00530F51"/>
    <w:rsid w:val="00534868"/>
    <w:rsid w:val="005378C0"/>
    <w:rsid w:val="0054260B"/>
    <w:rsid w:val="00544C81"/>
    <w:rsid w:val="0054545C"/>
    <w:rsid w:val="00546145"/>
    <w:rsid w:val="005462E4"/>
    <w:rsid w:val="00547187"/>
    <w:rsid w:val="00547892"/>
    <w:rsid w:val="00555627"/>
    <w:rsid w:val="00555927"/>
    <w:rsid w:val="00555E21"/>
    <w:rsid w:val="00560146"/>
    <w:rsid w:val="0056193C"/>
    <w:rsid w:val="005663B3"/>
    <w:rsid w:val="005716DA"/>
    <w:rsid w:val="005757AB"/>
    <w:rsid w:val="00582DC5"/>
    <w:rsid w:val="00585B19"/>
    <w:rsid w:val="0058754A"/>
    <w:rsid w:val="00587EDB"/>
    <w:rsid w:val="005909B1"/>
    <w:rsid w:val="00595924"/>
    <w:rsid w:val="00596B9E"/>
    <w:rsid w:val="005A24E0"/>
    <w:rsid w:val="005A3300"/>
    <w:rsid w:val="005B3F2D"/>
    <w:rsid w:val="005C0CDA"/>
    <w:rsid w:val="005C1CC3"/>
    <w:rsid w:val="005C5A56"/>
    <w:rsid w:val="005C796B"/>
    <w:rsid w:val="005D29AB"/>
    <w:rsid w:val="005D2DD7"/>
    <w:rsid w:val="005D311B"/>
    <w:rsid w:val="005D6F45"/>
    <w:rsid w:val="005E02E6"/>
    <w:rsid w:val="005E4B2D"/>
    <w:rsid w:val="005E6CAB"/>
    <w:rsid w:val="005F01F2"/>
    <w:rsid w:val="005F0BBD"/>
    <w:rsid w:val="005F1C71"/>
    <w:rsid w:val="005F449A"/>
    <w:rsid w:val="00601DDF"/>
    <w:rsid w:val="00602556"/>
    <w:rsid w:val="006043FA"/>
    <w:rsid w:val="00614B6D"/>
    <w:rsid w:val="0061687B"/>
    <w:rsid w:val="00620465"/>
    <w:rsid w:val="00623DA3"/>
    <w:rsid w:val="006304EC"/>
    <w:rsid w:val="00631AD8"/>
    <w:rsid w:val="006320BD"/>
    <w:rsid w:val="00632C5F"/>
    <w:rsid w:val="00634207"/>
    <w:rsid w:val="0063624F"/>
    <w:rsid w:val="00637079"/>
    <w:rsid w:val="006376C1"/>
    <w:rsid w:val="00643729"/>
    <w:rsid w:val="00644652"/>
    <w:rsid w:val="00646337"/>
    <w:rsid w:val="00650B6A"/>
    <w:rsid w:val="00650BE8"/>
    <w:rsid w:val="00655CAA"/>
    <w:rsid w:val="00661BD3"/>
    <w:rsid w:val="00662CC1"/>
    <w:rsid w:val="0067197B"/>
    <w:rsid w:val="00676C2D"/>
    <w:rsid w:val="0068507F"/>
    <w:rsid w:val="00691191"/>
    <w:rsid w:val="006914B1"/>
    <w:rsid w:val="00692435"/>
    <w:rsid w:val="00692EE5"/>
    <w:rsid w:val="006958D1"/>
    <w:rsid w:val="006A3591"/>
    <w:rsid w:val="006A4869"/>
    <w:rsid w:val="006A68EC"/>
    <w:rsid w:val="006A7249"/>
    <w:rsid w:val="006A75E3"/>
    <w:rsid w:val="006A7C30"/>
    <w:rsid w:val="006B56D9"/>
    <w:rsid w:val="006B6F14"/>
    <w:rsid w:val="006B6F8F"/>
    <w:rsid w:val="006C2019"/>
    <w:rsid w:val="006C36A8"/>
    <w:rsid w:val="006C5B6E"/>
    <w:rsid w:val="006D5B72"/>
    <w:rsid w:val="006D74AE"/>
    <w:rsid w:val="006E2542"/>
    <w:rsid w:val="006E2E37"/>
    <w:rsid w:val="006E5D7A"/>
    <w:rsid w:val="006E768E"/>
    <w:rsid w:val="006F61EC"/>
    <w:rsid w:val="00713542"/>
    <w:rsid w:val="00715186"/>
    <w:rsid w:val="00716EAA"/>
    <w:rsid w:val="007204C3"/>
    <w:rsid w:val="00724A0D"/>
    <w:rsid w:val="007334C3"/>
    <w:rsid w:val="007406AD"/>
    <w:rsid w:val="0074229B"/>
    <w:rsid w:val="0074524E"/>
    <w:rsid w:val="0075290D"/>
    <w:rsid w:val="007535C2"/>
    <w:rsid w:val="007670E4"/>
    <w:rsid w:val="00773D52"/>
    <w:rsid w:val="0077402C"/>
    <w:rsid w:val="00774681"/>
    <w:rsid w:val="0077689A"/>
    <w:rsid w:val="007806E2"/>
    <w:rsid w:val="00781B3B"/>
    <w:rsid w:val="00787221"/>
    <w:rsid w:val="007929CD"/>
    <w:rsid w:val="00797CF5"/>
    <w:rsid w:val="007A5B84"/>
    <w:rsid w:val="007B7001"/>
    <w:rsid w:val="007C40CC"/>
    <w:rsid w:val="007D6D5C"/>
    <w:rsid w:val="007E1FE4"/>
    <w:rsid w:val="007E324A"/>
    <w:rsid w:val="007E48DC"/>
    <w:rsid w:val="007E4A85"/>
    <w:rsid w:val="007F40E3"/>
    <w:rsid w:val="007F470B"/>
    <w:rsid w:val="007F7B62"/>
    <w:rsid w:val="00801539"/>
    <w:rsid w:val="00802701"/>
    <w:rsid w:val="00803FEC"/>
    <w:rsid w:val="00804549"/>
    <w:rsid w:val="008047D9"/>
    <w:rsid w:val="0080509D"/>
    <w:rsid w:val="00806015"/>
    <w:rsid w:val="0080659A"/>
    <w:rsid w:val="00810EF8"/>
    <w:rsid w:val="00813470"/>
    <w:rsid w:val="0081532B"/>
    <w:rsid w:val="0081639A"/>
    <w:rsid w:val="00821091"/>
    <w:rsid w:val="008214A5"/>
    <w:rsid w:val="00826551"/>
    <w:rsid w:val="00836453"/>
    <w:rsid w:val="008444D9"/>
    <w:rsid w:val="008503BA"/>
    <w:rsid w:val="00851617"/>
    <w:rsid w:val="00851DF8"/>
    <w:rsid w:val="00852642"/>
    <w:rsid w:val="00857198"/>
    <w:rsid w:val="00870F7D"/>
    <w:rsid w:val="008710EC"/>
    <w:rsid w:val="00877934"/>
    <w:rsid w:val="00877B48"/>
    <w:rsid w:val="00884E8A"/>
    <w:rsid w:val="00885980"/>
    <w:rsid w:val="00886D11"/>
    <w:rsid w:val="00887759"/>
    <w:rsid w:val="00890391"/>
    <w:rsid w:val="00893CE3"/>
    <w:rsid w:val="008960DC"/>
    <w:rsid w:val="00896B6C"/>
    <w:rsid w:val="008970FD"/>
    <w:rsid w:val="00897ED3"/>
    <w:rsid w:val="008A2EB0"/>
    <w:rsid w:val="008A7DD5"/>
    <w:rsid w:val="008B1B43"/>
    <w:rsid w:val="008B4F8E"/>
    <w:rsid w:val="008C3FE1"/>
    <w:rsid w:val="008C4EF4"/>
    <w:rsid w:val="008C53AC"/>
    <w:rsid w:val="008D44D0"/>
    <w:rsid w:val="008E2CD1"/>
    <w:rsid w:val="008E38D9"/>
    <w:rsid w:val="008E4B0B"/>
    <w:rsid w:val="008E54A8"/>
    <w:rsid w:val="008F3AB6"/>
    <w:rsid w:val="008F598C"/>
    <w:rsid w:val="008F6482"/>
    <w:rsid w:val="0090123A"/>
    <w:rsid w:val="00906325"/>
    <w:rsid w:val="009071E7"/>
    <w:rsid w:val="00910410"/>
    <w:rsid w:val="00911D76"/>
    <w:rsid w:val="009171D1"/>
    <w:rsid w:val="0092064B"/>
    <w:rsid w:val="00925859"/>
    <w:rsid w:val="00941EFF"/>
    <w:rsid w:val="00951592"/>
    <w:rsid w:val="00951D4F"/>
    <w:rsid w:val="00956A8A"/>
    <w:rsid w:val="00956E0C"/>
    <w:rsid w:val="009633C1"/>
    <w:rsid w:val="00964F61"/>
    <w:rsid w:val="0096635E"/>
    <w:rsid w:val="00973A98"/>
    <w:rsid w:val="009740AF"/>
    <w:rsid w:val="00974D1E"/>
    <w:rsid w:val="00977EE4"/>
    <w:rsid w:val="009935E9"/>
    <w:rsid w:val="00995A60"/>
    <w:rsid w:val="009A05B6"/>
    <w:rsid w:val="009A6A80"/>
    <w:rsid w:val="009C0D2B"/>
    <w:rsid w:val="009C2C3F"/>
    <w:rsid w:val="009C6A81"/>
    <w:rsid w:val="009D2AC9"/>
    <w:rsid w:val="009D7746"/>
    <w:rsid w:val="009D7E79"/>
    <w:rsid w:val="009E2644"/>
    <w:rsid w:val="009F5CAA"/>
    <w:rsid w:val="009F6C55"/>
    <w:rsid w:val="00A02A9F"/>
    <w:rsid w:val="00A02FC5"/>
    <w:rsid w:val="00A04F02"/>
    <w:rsid w:val="00A05BE0"/>
    <w:rsid w:val="00A1216E"/>
    <w:rsid w:val="00A13DD6"/>
    <w:rsid w:val="00A20CCF"/>
    <w:rsid w:val="00A30717"/>
    <w:rsid w:val="00A331B5"/>
    <w:rsid w:val="00A36E7E"/>
    <w:rsid w:val="00A37A21"/>
    <w:rsid w:val="00A40684"/>
    <w:rsid w:val="00A50976"/>
    <w:rsid w:val="00A515B2"/>
    <w:rsid w:val="00A521B0"/>
    <w:rsid w:val="00A530F0"/>
    <w:rsid w:val="00A56D47"/>
    <w:rsid w:val="00A610FF"/>
    <w:rsid w:val="00A70F9B"/>
    <w:rsid w:val="00A74A12"/>
    <w:rsid w:val="00A75CF4"/>
    <w:rsid w:val="00A77481"/>
    <w:rsid w:val="00A801E1"/>
    <w:rsid w:val="00A82EFE"/>
    <w:rsid w:val="00A8351A"/>
    <w:rsid w:val="00A85880"/>
    <w:rsid w:val="00A92490"/>
    <w:rsid w:val="00A926E3"/>
    <w:rsid w:val="00A96458"/>
    <w:rsid w:val="00A965D8"/>
    <w:rsid w:val="00AA3708"/>
    <w:rsid w:val="00AA6D29"/>
    <w:rsid w:val="00AA7413"/>
    <w:rsid w:val="00AB1476"/>
    <w:rsid w:val="00AB41D9"/>
    <w:rsid w:val="00AB5E56"/>
    <w:rsid w:val="00AB7354"/>
    <w:rsid w:val="00AC136C"/>
    <w:rsid w:val="00AC1F6E"/>
    <w:rsid w:val="00AD1C73"/>
    <w:rsid w:val="00AD2D99"/>
    <w:rsid w:val="00AD2F9A"/>
    <w:rsid w:val="00AD3813"/>
    <w:rsid w:val="00AD4FBE"/>
    <w:rsid w:val="00AD520A"/>
    <w:rsid w:val="00AD5ADE"/>
    <w:rsid w:val="00AD646C"/>
    <w:rsid w:val="00AE15DA"/>
    <w:rsid w:val="00AE3AF8"/>
    <w:rsid w:val="00AF31F5"/>
    <w:rsid w:val="00AF4142"/>
    <w:rsid w:val="00AF6371"/>
    <w:rsid w:val="00B0312B"/>
    <w:rsid w:val="00B04E74"/>
    <w:rsid w:val="00B062F5"/>
    <w:rsid w:val="00B106D6"/>
    <w:rsid w:val="00B10DB6"/>
    <w:rsid w:val="00B12027"/>
    <w:rsid w:val="00B14B99"/>
    <w:rsid w:val="00B15345"/>
    <w:rsid w:val="00B23A5D"/>
    <w:rsid w:val="00B23E65"/>
    <w:rsid w:val="00B26192"/>
    <w:rsid w:val="00B2658D"/>
    <w:rsid w:val="00B27A77"/>
    <w:rsid w:val="00B33D58"/>
    <w:rsid w:val="00B34A5C"/>
    <w:rsid w:val="00B34CF8"/>
    <w:rsid w:val="00B36F38"/>
    <w:rsid w:val="00B40B6B"/>
    <w:rsid w:val="00B40DE9"/>
    <w:rsid w:val="00B43185"/>
    <w:rsid w:val="00B526D2"/>
    <w:rsid w:val="00B53433"/>
    <w:rsid w:val="00B658B1"/>
    <w:rsid w:val="00B71B23"/>
    <w:rsid w:val="00B72442"/>
    <w:rsid w:val="00B73581"/>
    <w:rsid w:val="00B876F7"/>
    <w:rsid w:val="00B87B2E"/>
    <w:rsid w:val="00B929BF"/>
    <w:rsid w:val="00B965BA"/>
    <w:rsid w:val="00BA0402"/>
    <w:rsid w:val="00BA27E8"/>
    <w:rsid w:val="00BA683E"/>
    <w:rsid w:val="00BA70AA"/>
    <w:rsid w:val="00BB0490"/>
    <w:rsid w:val="00BB0E90"/>
    <w:rsid w:val="00BB2BCD"/>
    <w:rsid w:val="00BB58D2"/>
    <w:rsid w:val="00BB6DAB"/>
    <w:rsid w:val="00BC4A38"/>
    <w:rsid w:val="00BD1923"/>
    <w:rsid w:val="00BD2F71"/>
    <w:rsid w:val="00BD3E0A"/>
    <w:rsid w:val="00BD5275"/>
    <w:rsid w:val="00BD66F3"/>
    <w:rsid w:val="00BD7BCA"/>
    <w:rsid w:val="00BE3022"/>
    <w:rsid w:val="00BE340E"/>
    <w:rsid w:val="00BE7296"/>
    <w:rsid w:val="00BF2A03"/>
    <w:rsid w:val="00BF31EA"/>
    <w:rsid w:val="00BF5303"/>
    <w:rsid w:val="00C12AD1"/>
    <w:rsid w:val="00C152DF"/>
    <w:rsid w:val="00C16998"/>
    <w:rsid w:val="00C16AC3"/>
    <w:rsid w:val="00C21700"/>
    <w:rsid w:val="00C22AC0"/>
    <w:rsid w:val="00C2378B"/>
    <w:rsid w:val="00C23803"/>
    <w:rsid w:val="00C3710C"/>
    <w:rsid w:val="00C40ADB"/>
    <w:rsid w:val="00C44646"/>
    <w:rsid w:val="00C4695B"/>
    <w:rsid w:val="00C47835"/>
    <w:rsid w:val="00C562CE"/>
    <w:rsid w:val="00C606FF"/>
    <w:rsid w:val="00C614AD"/>
    <w:rsid w:val="00C62872"/>
    <w:rsid w:val="00C643D8"/>
    <w:rsid w:val="00C646D9"/>
    <w:rsid w:val="00C653FB"/>
    <w:rsid w:val="00C735DA"/>
    <w:rsid w:val="00C804AC"/>
    <w:rsid w:val="00C80B8E"/>
    <w:rsid w:val="00C82CE7"/>
    <w:rsid w:val="00C85040"/>
    <w:rsid w:val="00C85867"/>
    <w:rsid w:val="00C875C1"/>
    <w:rsid w:val="00C90C47"/>
    <w:rsid w:val="00C9147B"/>
    <w:rsid w:val="00C91A28"/>
    <w:rsid w:val="00C9230F"/>
    <w:rsid w:val="00C93371"/>
    <w:rsid w:val="00C96941"/>
    <w:rsid w:val="00CB181B"/>
    <w:rsid w:val="00CB268E"/>
    <w:rsid w:val="00CB330A"/>
    <w:rsid w:val="00CC07F4"/>
    <w:rsid w:val="00CC4014"/>
    <w:rsid w:val="00CC5114"/>
    <w:rsid w:val="00CC7D31"/>
    <w:rsid w:val="00CC7E5A"/>
    <w:rsid w:val="00CD116F"/>
    <w:rsid w:val="00CD1E95"/>
    <w:rsid w:val="00CD6489"/>
    <w:rsid w:val="00CD67BF"/>
    <w:rsid w:val="00CE33AC"/>
    <w:rsid w:val="00CE7568"/>
    <w:rsid w:val="00CF0421"/>
    <w:rsid w:val="00CF1D1E"/>
    <w:rsid w:val="00CF359D"/>
    <w:rsid w:val="00CF676A"/>
    <w:rsid w:val="00CF6FC3"/>
    <w:rsid w:val="00D003DC"/>
    <w:rsid w:val="00D039AC"/>
    <w:rsid w:val="00D064F3"/>
    <w:rsid w:val="00D071EE"/>
    <w:rsid w:val="00D10B00"/>
    <w:rsid w:val="00D14650"/>
    <w:rsid w:val="00D15746"/>
    <w:rsid w:val="00D165BF"/>
    <w:rsid w:val="00D16803"/>
    <w:rsid w:val="00D21167"/>
    <w:rsid w:val="00D22699"/>
    <w:rsid w:val="00D230DC"/>
    <w:rsid w:val="00D24C46"/>
    <w:rsid w:val="00D25C07"/>
    <w:rsid w:val="00D270DF"/>
    <w:rsid w:val="00D30B94"/>
    <w:rsid w:val="00D330A6"/>
    <w:rsid w:val="00D34358"/>
    <w:rsid w:val="00D3593C"/>
    <w:rsid w:val="00D4204E"/>
    <w:rsid w:val="00D428D3"/>
    <w:rsid w:val="00D451AA"/>
    <w:rsid w:val="00D454F3"/>
    <w:rsid w:val="00D4581C"/>
    <w:rsid w:val="00D511F2"/>
    <w:rsid w:val="00D51CFD"/>
    <w:rsid w:val="00D51D64"/>
    <w:rsid w:val="00D552CB"/>
    <w:rsid w:val="00D56CA0"/>
    <w:rsid w:val="00D6635C"/>
    <w:rsid w:val="00D753EC"/>
    <w:rsid w:val="00D76CF6"/>
    <w:rsid w:val="00D7717C"/>
    <w:rsid w:val="00D80DB3"/>
    <w:rsid w:val="00D81070"/>
    <w:rsid w:val="00D82289"/>
    <w:rsid w:val="00D925E5"/>
    <w:rsid w:val="00D942D8"/>
    <w:rsid w:val="00DA1CF9"/>
    <w:rsid w:val="00DA2F09"/>
    <w:rsid w:val="00DA38C5"/>
    <w:rsid w:val="00DA6F7F"/>
    <w:rsid w:val="00DA7AD3"/>
    <w:rsid w:val="00DB56C8"/>
    <w:rsid w:val="00DC207C"/>
    <w:rsid w:val="00DC4A8C"/>
    <w:rsid w:val="00DC5840"/>
    <w:rsid w:val="00DC6EAA"/>
    <w:rsid w:val="00DD3906"/>
    <w:rsid w:val="00DD6C75"/>
    <w:rsid w:val="00DE0977"/>
    <w:rsid w:val="00DE3E85"/>
    <w:rsid w:val="00DE51C9"/>
    <w:rsid w:val="00DE5E15"/>
    <w:rsid w:val="00DE75A5"/>
    <w:rsid w:val="00DF0E24"/>
    <w:rsid w:val="00DF4945"/>
    <w:rsid w:val="00E01C57"/>
    <w:rsid w:val="00E10790"/>
    <w:rsid w:val="00E15401"/>
    <w:rsid w:val="00E17F6E"/>
    <w:rsid w:val="00E25030"/>
    <w:rsid w:val="00E3131B"/>
    <w:rsid w:val="00E36040"/>
    <w:rsid w:val="00E4118D"/>
    <w:rsid w:val="00E41418"/>
    <w:rsid w:val="00E4170F"/>
    <w:rsid w:val="00E420D9"/>
    <w:rsid w:val="00E465F5"/>
    <w:rsid w:val="00E46C68"/>
    <w:rsid w:val="00E47925"/>
    <w:rsid w:val="00E47B0F"/>
    <w:rsid w:val="00E51D48"/>
    <w:rsid w:val="00E64C68"/>
    <w:rsid w:val="00E70426"/>
    <w:rsid w:val="00E70946"/>
    <w:rsid w:val="00E81E77"/>
    <w:rsid w:val="00E82A85"/>
    <w:rsid w:val="00E83B98"/>
    <w:rsid w:val="00E865CE"/>
    <w:rsid w:val="00E86FE1"/>
    <w:rsid w:val="00E9566A"/>
    <w:rsid w:val="00E9674F"/>
    <w:rsid w:val="00EA33B7"/>
    <w:rsid w:val="00EA6B9A"/>
    <w:rsid w:val="00EA7340"/>
    <w:rsid w:val="00EB0184"/>
    <w:rsid w:val="00EB18F6"/>
    <w:rsid w:val="00EB3CBC"/>
    <w:rsid w:val="00EB3D32"/>
    <w:rsid w:val="00EB4B24"/>
    <w:rsid w:val="00EB4E4F"/>
    <w:rsid w:val="00EB7A53"/>
    <w:rsid w:val="00EC1451"/>
    <w:rsid w:val="00EC4E83"/>
    <w:rsid w:val="00ED0AD6"/>
    <w:rsid w:val="00ED1CF4"/>
    <w:rsid w:val="00ED3F78"/>
    <w:rsid w:val="00EE5726"/>
    <w:rsid w:val="00EE5DB8"/>
    <w:rsid w:val="00EE71DD"/>
    <w:rsid w:val="00EE790D"/>
    <w:rsid w:val="00EF5170"/>
    <w:rsid w:val="00EF66AB"/>
    <w:rsid w:val="00F001DF"/>
    <w:rsid w:val="00F01705"/>
    <w:rsid w:val="00F075AB"/>
    <w:rsid w:val="00F23163"/>
    <w:rsid w:val="00F24766"/>
    <w:rsid w:val="00F26713"/>
    <w:rsid w:val="00F302C2"/>
    <w:rsid w:val="00F32DE8"/>
    <w:rsid w:val="00F41657"/>
    <w:rsid w:val="00F42326"/>
    <w:rsid w:val="00F42B00"/>
    <w:rsid w:val="00F43C81"/>
    <w:rsid w:val="00F45DBB"/>
    <w:rsid w:val="00F51092"/>
    <w:rsid w:val="00F56F3F"/>
    <w:rsid w:val="00F6040E"/>
    <w:rsid w:val="00F608E9"/>
    <w:rsid w:val="00F61FBD"/>
    <w:rsid w:val="00F643A6"/>
    <w:rsid w:val="00F651A0"/>
    <w:rsid w:val="00F666ED"/>
    <w:rsid w:val="00F74302"/>
    <w:rsid w:val="00F767FE"/>
    <w:rsid w:val="00F76F88"/>
    <w:rsid w:val="00F77808"/>
    <w:rsid w:val="00F77E61"/>
    <w:rsid w:val="00F859B0"/>
    <w:rsid w:val="00F923A4"/>
    <w:rsid w:val="00F93A86"/>
    <w:rsid w:val="00FA08E0"/>
    <w:rsid w:val="00FA3C70"/>
    <w:rsid w:val="00FA3F28"/>
    <w:rsid w:val="00FA4573"/>
    <w:rsid w:val="00FA7887"/>
    <w:rsid w:val="00FB1ACF"/>
    <w:rsid w:val="00FB3E39"/>
    <w:rsid w:val="00FB6913"/>
    <w:rsid w:val="00FC370B"/>
    <w:rsid w:val="00FD00D1"/>
    <w:rsid w:val="00FD3A3E"/>
    <w:rsid w:val="00FD596E"/>
    <w:rsid w:val="00FD73D8"/>
    <w:rsid w:val="00FD7AC1"/>
    <w:rsid w:val="00FE1825"/>
    <w:rsid w:val="00FE3460"/>
    <w:rsid w:val="00FE6C81"/>
    <w:rsid w:val="00FF26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autoRedefine/>
    <w:qFormat/>
    <w:rsid w:val="002146ED"/>
    <w:pPr>
      <w:keepNext/>
      <w:spacing w:after="0" w:line="240" w:lineRule="auto"/>
      <w:jc w:val="both"/>
      <w:outlineLvl w:val="0"/>
    </w:pPr>
    <w:rPr>
      <w:rFonts w:ascii="Arial" w:eastAsia="Times New Roman" w:hAnsi="Arial" w:cs="Arial"/>
      <w:b/>
      <w:bCs/>
      <w:sz w:val="24"/>
      <w:szCs w:val="24"/>
      <w:lang w:val="ro-RO"/>
    </w:rPr>
  </w:style>
  <w:style w:type="paragraph" w:styleId="Titlu2">
    <w:name w:val="heading 2"/>
    <w:aliases w:val="TITLE 2,Heading 2 Char Char,Title 2"/>
    <w:basedOn w:val="Normal"/>
    <w:next w:val="Normal"/>
    <w:link w:val="Titlu2Caracter"/>
    <w:autoRedefine/>
    <w:qFormat/>
    <w:rsid w:val="002146ED"/>
    <w:pPr>
      <w:keepNext/>
      <w:tabs>
        <w:tab w:val="left" w:leader="dot" w:pos="330"/>
      </w:tabs>
      <w:spacing w:after="0" w:line="240" w:lineRule="auto"/>
      <w:ind w:firstLine="720"/>
      <w:jc w:val="both"/>
      <w:outlineLvl w:val="1"/>
    </w:pPr>
    <w:rPr>
      <w:rFonts w:ascii="Arial" w:eastAsia="Times New Roman" w:hAnsi="Arial" w:cs="Times New Roman"/>
      <w:b/>
      <w:sz w:val="24"/>
      <w:szCs w:val="24"/>
      <w:lang w:val="ro-RO"/>
    </w:rPr>
  </w:style>
  <w:style w:type="paragraph" w:styleId="Titlu3">
    <w:name w:val="heading 3"/>
    <w:basedOn w:val="Normal"/>
    <w:next w:val="Normal"/>
    <w:link w:val="Titlu3Caracter"/>
    <w:qFormat/>
    <w:rsid w:val="002146ED"/>
    <w:pPr>
      <w:keepNext/>
      <w:spacing w:after="0" w:line="240" w:lineRule="auto"/>
      <w:jc w:val="both"/>
      <w:outlineLvl w:val="2"/>
    </w:pPr>
    <w:rPr>
      <w:rFonts w:ascii="Times New Roman" w:eastAsia="Times New Roman" w:hAnsi="Times New Roman" w:cs="Times New Roman"/>
      <w:b/>
      <w:bCs/>
      <w:sz w:val="32"/>
      <w:szCs w:val="24"/>
    </w:rPr>
  </w:style>
  <w:style w:type="paragraph" w:styleId="Titlu4">
    <w:name w:val="heading 4"/>
    <w:basedOn w:val="Normal"/>
    <w:next w:val="Normal"/>
    <w:link w:val="Titlu4Caracter"/>
    <w:qFormat/>
    <w:rsid w:val="002146ED"/>
    <w:pPr>
      <w:keepNext/>
      <w:spacing w:after="0" w:line="240" w:lineRule="auto"/>
      <w:jc w:val="center"/>
      <w:outlineLvl w:val="3"/>
    </w:pPr>
    <w:rPr>
      <w:rFonts w:ascii="Times New Roman" w:eastAsia="Times New Roman" w:hAnsi="Times New Roman" w:cs="Times New Roman"/>
      <w:b/>
      <w:bCs/>
      <w:sz w:val="32"/>
      <w:szCs w:val="24"/>
    </w:rPr>
  </w:style>
  <w:style w:type="paragraph" w:styleId="Titlu5">
    <w:name w:val="heading 5"/>
    <w:basedOn w:val="Normal"/>
    <w:next w:val="Normal"/>
    <w:link w:val="Titlu5Caracter"/>
    <w:qFormat/>
    <w:rsid w:val="002146ED"/>
    <w:pPr>
      <w:keepNext/>
      <w:spacing w:after="0" w:line="240" w:lineRule="auto"/>
      <w:outlineLvl w:val="4"/>
    </w:pPr>
    <w:rPr>
      <w:rFonts w:ascii="Times New Roman" w:eastAsia="Times New Roman" w:hAnsi="Times New Roman" w:cs="Times New Roman"/>
      <w:sz w:val="32"/>
      <w:szCs w:val="24"/>
    </w:rPr>
  </w:style>
  <w:style w:type="paragraph" w:styleId="Titlu6">
    <w:name w:val="heading 6"/>
    <w:basedOn w:val="Normal"/>
    <w:next w:val="Normal"/>
    <w:link w:val="Titlu6Caracter"/>
    <w:qFormat/>
    <w:rsid w:val="002146ED"/>
    <w:pPr>
      <w:keepNext/>
      <w:spacing w:after="0" w:line="240" w:lineRule="auto"/>
      <w:jc w:val="both"/>
      <w:outlineLvl w:val="5"/>
    </w:pPr>
    <w:rPr>
      <w:rFonts w:ascii="Times New Roman" w:eastAsia="Times New Roman" w:hAnsi="Times New Roman" w:cs="Times New Roman"/>
      <w:b/>
      <w:bCs/>
      <w:sz w:val="28"/>
      <w:szCs w:val="23"/>
    </w:rPr>
  </w:style>
  <w:style w:type="paragraph" w:styleId="Titlu7">
    <w:name w:val="heading 7"/>
    <w:basedOn w:val="Normal"/>
    <w:next w:val="Normal"/>
    <w:link w:val="Titlu7Caracter"/>
    <w:qFormat/>
    <w:rsid w:val="002146ED"/>
    <w:pPr>
      <w:keepNext/>
      <w:tabs>
        <w:tab w:val="left" w:pos="1300"/>
        <w:tab w:val="left" w:pos="1780"/>
      </w:tabs>
      <w:spacing w:after="0" w:line="360" w:lineRule="auto"/>
      <w:jc w:val="center"/>
      <w:outlineLvl w:val="6"/>
    </w:pPr>
    <w:rPr>
      <w:rFonts w:ascii="Times New Roman" w:eastAsia="Times New Roman" w:hAnsi="Times New Roman" w:cs="Times New Roman"/>
      <w:sz w:val="35"/>
      <w:szCs w:val="35"/>
    </w:rPr>
  </w:style>
  <w:style w:type="paragraph" w:styleId="Titlu8">
    <w:name w:val="heading 8"/>
    <w:basedOn w:val="Normal"/>
    <w:next w:val="Normal"/>
    <w:link w:val="Titlu8Caracter"/>
    <w:qFormat/>
    <w:rsid w:val="002146ED"/>
    <w:pPr>
      <w:keepNext/>
      <w:spacing w:after="0" w:line="240" w:lineRule="auto"/>
      <w:jc w:val="center"/>
      <w:outlineLvl w:val="7"/>
    </w:pPr>
    <w:rPr>
      <w:rFonts w:ascii="Times New Roman" w:eastAsia="Times New Roman" w:hAnsi="Times New Roman" w:cs="Times New Roman"/>
      <w:b/>
      <w:i/>
      <w:sz w:val="35"/>
      <w:szCs w:val="35"/>
    </w:rPr>
  </w:style>
  <w:style w:type="paragraph" w:styleId="Titlu9">
    <w:name w:val="heading 9"/>
    <w:basedOn w:val="Normal"/>
    <w:next w:val="Normal"/>
    <w:link w:val="Titlu9Caracter"/>
    <w:qFormat/>
    <w:rsid w:val="002146ED"/>
    <w:pPr>
      <w:keepNext/>
      <w:spacing w:after="0" w:line="240" w:lineRule="auto"/>
      <w:jc w:val="both"/>
      <w:outlineLvl w:val="8"/>
    </w:pPr>
    <w:rPr>
      <w:rFonts w:ascii="Times New Roman" w:eastAsia="Times New Roman" w:hAnsi="Times New Roman" w:cs="Times New Roman"/>
      <w:b/>
      <w:bCs/>
      <w:sz w:val="35"/>
      <w:szCs w:val="35"/>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2146ED"/>
    <w:rPr>
      <w:rFonts w:ascii="Arial" w:eastAsia="Times New Roman" w:hAnsi="Arial" w:cs="Arial"/>
      <w:b/>
      <w:bCs/>
      <w:sz w:val="24"/>
      <w:szCs w:val="24"/>
      <w:lang w:val="ro-RO"/>
    </w:rPr>
  </w:style>
  <w:style w:type="character" w:customStyle="1" w:styleId="Titlu2Caracter">
    <w:name w:val="Titlu 2 Caracter"/>
    <w:aliases w:val="TITLE 2 Caracter,Heading 2 Char Char Caracter,Title 2 Caracter"/>
    <w:basedOn w:val="Fontdeparagrafimplicit"/>
    <w:link w:val="Titlu2"/>
    <w:rsid w:val="002146ED"/>
    <w:rPr>
      <w:rFonts w:ascii="Arial" w:eastAsia="Times New Roman" w:hAnsi="Arial" w:cs="Times New Roman"/>
      <w:b/>
      <w:sz w:val="24"/>
      <w:szCs w:val="24"/>
      <w:lang w:val="ro-RO"/>
    </w:rPr>
  </w:style>
  <w:style w:type="character" w:customStyle="1" w:styleId="Titlu3Caracter">
    <w:name w:val="Titlu 3 Caracter"/>
    <w:basedOn w:val="Fontdeparagrafimplicit"/>
    <w:link w:val="Titlu3"/>
    <w:rsid w:val="002146ED"/>
    <w:rPr>
      <w:rFonts w:ascii="Times New Roman" w:eastAsia="Times New Roman" w:hAnsi="Times New Roman" w:cs="Times New Roman"/>
      <w:b/>
      <w:bCs/>
      <w:sz w:val="32"/>
      <w:szCs w:val="24"/>
    </w:rPr>
  </w:style>
  <w:style w:type="character" w:customStyle="1" w:styleId="Titlu4Caracter">
    <w:name w:val="Titlu 4 Caracter"/>
    <w:basedOn w:val="Fontdeparagrafimplicit"/>
    <w:link w:val="Titlu4"/>
    <w:rsid w:val="002146ED"/>
    <w:rPr>
      <w:rFonts w:ascii="Times New Roman" w:eastAsia="Times New Roman" w:hAnsi="Times New Roman" w:cs="Times New Roman"/>
      <w:b/>
      <w:bCs/>
      <w:sz w:val="32"/>
      <w:szCs w:val="24"/>
    </w:rPr>
  </w:style>
  <w:style w:type="character" w:customStyle="1" w:styleId="Titlu5Caracter">
    <w:name w:val="Titlu 5 Caracter"/>
    <w:basedOn w:val="Fontdeparagrafimplicit"/>
    <w:link w:val="Titlu5"/>
    <w:rsid w:val="002146ED"/>
    <w:rPr>
      <w:rFonts w:ascii="Times New Roman" w:eastAsia="Times New Roman" w:hAnsi="Times New Roman" w:cs="Times New Roman"/>
      <w:sz w:val="32"/>
      <w:szCs w:val="24"/>
    </w:rPr>
  </w:style>
  <w:style w:type="character" w:customStyle="1" w:styleId="Titlu6Caracter">
    <w:name w:val="Titlu 6 Caracter"/>
    <w:basedOn w:val="Fontdeparagrafimplicit"/>
    <w:link w:val="Titlu6"/>
    <w:rsid w:val="002146ED"/>
    <w:rPr>
      <w:rFonts w:ascii="Times New Roman" w:eastAsia="Times New Roman" w:hAnsi="Times New Roman" w:cs="Times New Roman"/>
      <w:b/>
      <w:bCs/>
      <w:sz w:val="28"/>
      <w:szCs w:val="23"/>
    </w:rPr>
  </w:style>
  <w:style w:type="character" w:customStyle="1" w:styleId="Titlu7Caracter">
    <w:name w:val="Titlu 7 Caracter"/>
    <w:basedOn w:val="Fontdeparagrafimplicit"/>
    <w:link w:val="Titlu7"/>
    <w:rsid w:val="002146ED"/>
    <w:rPr>
      <w:rFonts w:ascii="Times New Roman" w:eastAsia="Times New Roman" w:hAnsi="Times New Roman" w:cs="Times New Roman"/>
      <w:sz w:val="35"/>
      <w:szCs w:val="35"/>
    </w:rPr>
  </w:style>
  <w:style w:type="character" w:customStyle="1" w:styleId="Titlu8Caracter">
    <w:name w:val="Titlu 8 Caracter"/>
    <w:basedOn w:val="Fontdeparagrafimplicit"/>
    <w:link w:val="Titlu8"/>
    <w:rsid w:val="002146ED"/>
    <w:rPr>
      <w:rFonts w:ascii="Times New Roman" w:eastAsia="Times New Roman" w:hAnsi="Times New Roman" w:cs="Times New Roman"/>
      <w:b/>
      <w:i/>
      <w:sz w:val="35"/>
      <w:szCs w:val="35"/>
    </w:rPr>
  </w:style>
  <w:style w:type="character" w:customStyle="1" w:styleId="Titlu9Caracter">
    <w:name w:val="Titlu 9 Caracter"/>
    <w:basedOn w:val="Fontdeparagrafimplicit"/>
    <w:link w:val="Titlu9"/>
    <w:rsid w:val="002146ED"/>
    <w:rPr>
      <w:rFonts w:ascii="Times New Roman" w:eastAsia="Times New Roman" w:hAnsi="Times New Roman" w:cs="Times New Roman"/>
      <w:b/>
      <w:bCs/>
      <w:sz w:val="35"/>
      <w:szCs w:val="35"/>
      <w:lang w:val="fr-FR"/>
    </w:rPr>
  </w:style>
  <w:style w:type="numbering" w:customStyle="1" w:styleId="FrListare1">
    <w:name w:val="Fără Listare1"/>
    <w:next w:val="FrListare"/>
    <w:uiPriority w:val="99"/>
    <w:semiHidden/>
    <w:unhideWhenUsed/>
    <w:rsid w:val="002146ED"/>
  </w:style>
  <w:style w:type="paragraph" w:styleId="Antet">
    <w:name w:val="header"/>
    <w:aliases w:val="Mediu"/>
    <w:basedOn w:val="Normal"/>
    <w:link w:val="AntetCaracter"/>
    <w:uiPriority w:val="99"/>
    <w:unhideWhenUsed/>
    <w:rsid w:val="002146ED"/>
    <w:pPr>
      <w:tabs>
        <w:tab w:val="center" w:pos="4680"/>
        <w:tab w:val="right" w:pos="9360"/>
      </w:tabs>
      <w:spacing w:after="0" w:line="240" w:lineRule="auto"/>
    </w:pPr>
    <w:rPr>
      <w:rFonts w:ascii="Calibri" w:eastAsia="Calibri" w:hAnsi="Calibri" w:cs="Times New Roman"/>
    </w:rPr>
  </w:style>
  <w:style w:type="character" w:customStyle="1" w:styleId="AntetCaracter">
    <w:name w:val="Antet Caracter"/>
    <w:aliases w:val="Mediu Caracter"/>
    <w:basedOn w:val="Fontdeparagrafimplicit"/>
    <w:link w:val="Antet"/>
    <w:uiPriority w:val="99"/>
    <w:rsid w:val="002146ED"/>
    <w:rPr>
      <w:rFonts w:ascii="Calibri" w:eastAsia="Calibri" w:hAnsi="Calibri" w:cs="Times New Roman"/>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2146ED"/>
    <w:pPr>
      <w:tabs>
        <w:tab w:val="center" w:pos="4680"/>
        <w:tab w:val="right" w:pos="9360"/>
      </w:tabs>
      <w:spacing w:after="0" w:line="240" w:lineRule="auto"/>
    </w:pPr>
    <w:rPr>
      <w:rFonts w:ascii="Calibri" w:eastAsia="Calibri" w:hAnsi="Calibri" w:cs="Times New Roman"/>
    </w:r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2146ED"/>
    <w:rPr>
      <w:rFonts w:ascii="Calibri" w:eastAsia="Calibri" w:hAnsi="Calibri" w:cs="Times New Roman"/>
    </w:rPr>
  </w:style>
  <w:style w:type="paragraph" w:styleId="TextnBalon">
    <w:name w:val="Balloon Text"/>
    <w:basedOn w:val="Normal"/>
    <w:link w:val="TextnBalonCaracter"/>
    <w:semiHidden/>
    <w:unhideWhenUsed/>
    <w:rsid w:val="002146ED"/>
    <w:pPr>
      <w:spacing w:after="0" w:line="240" w:lineRule="auto"/>
    </w:pPr>
    <w:rPr>
      <w:rFonts w:ascii="Tahoma" w:eastAsia="Calibri" w:hAnsi="Tahoma" w:cs="Tahoma"/>
      <w:sz w:val="16"/>
      <w:szCs w:val="16"/>
    </w:rPr>
  </w:style>
  <w:style w:type="character" w:customStyle="1" w:styleId="TextnBalonCaracter">
    <w:name w:val="Text în Balon Caracter"/>
    <w:basedOn w:val="Fontdeparagrafimplicit"/>
    <w:link w:val="TextnBalon"/>
    <w:semiHidden/>
    <w:rsid w:val="002146ED"/>
    <w:rPr>
      <w:rFonts w:ascii="Tahoma" w:eastAsia="Calibri" w:hAnsi="Tahoma" w:cs="Tahoma"/>
      <w:sz w:val="16"/>
      <w:szCs w:val="16"/>
    </w:rPr>
  </w:style>
  <w:style w:type="character" w:styleId="Hyperlink">
    <w:name w:val="Hyperlink"/>
    <w:rsid w:val="002146ED"/>
    <w:rPr>
      <w:color w:val="0000FF"/>
      <w:u w:val="single"/>
    </w:rPr>
  </w:style>
  <w:style w:type="character" w:styleId="Numrdepagin">
    <w:name w:val="page number"/>
    <w:basedOn w:val="Fontdeparagrafimplicit"/>
    <w:rsid w:val="002146ED"/>
  </w:style>
  <w:style w:type="character" w:customStyle="1" w:styleId="CaracterCaracter3">
    <w:name w:val="Caracter Caracter3"/>
    <w:basedOn w:val="Fontdeparagrafimplicit"/>
    <w:rsid w:val="002146ED"/>
  </w:style>
  <w:style w:type="character" w:customStyle="1" w:styleId="FooterChar">
    <w:name w:val="Footer Char"/>
    <w:aliases w:val=" Char Char, Char Char Char Char Char"/>
    <w:uiPriority w:val="99"/>
    <w:rsid w:val="002146ED"/>
    <w:rPr>
      <w:sz w:val="24"/>
      <w:szCs w:val="24"/>
      <w:lang w:val="en-US" w:eastAsia="en-US" w:bidi="ar-SA"/>
    </w:rPr>
  </w:style>
  <w:style w:type="paragraph" w:styleId="Corptext">
    <w:name w:val="Body Text"/>
    <w:basedOn w:val="Normal"/>
    <w:link w:val="CorptextCaracter"/>
    <w:rsid w:val="002146ED"/>
    <w:pPr>
      <w:spacing w:after="0" w:line="240" w:lineRule="auto"/>
      <w:jc w:val="both"/>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2146ED"/>
    <w:rPr>
      <w:rFonts w:ascii="Times New Roman" w:eastAsia="Times New Roman" w:hAnsi="Times New Roman" w:cs="Times New Roman"/>
      <w:sz w:val="24"/>
      <w:szCs w:val="24"/>
    </w:rPr>
  </w:style>
  <w:style w:type="character" w:customStyle="1" w:styleId="BodyTextChar">
    <w:name w:val="Body Text Char"/>
    <w:rsid w:val="002146ED"/>
    <w:rPr>
      <w:sz w:val="24"/>
      <w:szCs w:val="24"/>
      <w:lang w:val="en-US" w:eastAsia="en-US" w:bidi="ar-SA"/>
    </w:rPr>
  </w:style>
  <w:style w:type="paragraph" w:styleId="Indentcorptext">
    <w:name w:val="Body Text Indent"/>
    <w:basedOn w:val="Normal"/>
    <w:link w:val="IndentcorptextCaracter"/>
    <w:rsid w:val="002146ED"/>
    <w:pPr>
      <w:spacing w:after="0" w:line="240" w:lineRule="auto"/>
      <w:ind w:left="360"/>
      <w:jc w:val="both"/>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rsid w:val="002146ED"/>
    <w:rPr>
      <w:rFonts w:ascii="Times New Roman" w:eastAsia="Times New Roman" w:hAnsi="Times New Roman" w:cs="Times New Roman"/>
      <w:sz w:val="24"/>
      <w:szCs w:val="24"/>
    </w:rPr>
  </w:style>
  <w:style w:type="paragraph" w:styleId="Indentcorptext2">
    <w:name w:val="Body Text Indent 2"/>
    <w:basedOn w:val="Normal"/>
    <w:link w:val="Indentcorptext2Caracter"/>
    <w:semiHidden/>
    <w:rsid w:val="002146ED"/>
    <w:pPr>
      <w:spacing w:after="0" w:line="240" w:lineRule="auto"/>
      <w:ind w:left="360" w:hanging="360"/>
      <w:jc w:val="both"/>
    </w:pPr>
    <w:rPr>
      <w:rFonts w:ascii="Times New Roman" w:eastAsia="Times New Roman" w:hAnsi="Times New Roman" w:cs="Times New Roman"/>
      <w:sz w:val="24"/>
      <w:szCs w:val="24"/>
    </w:rPr>
  </w:style>
  <w:style w:type="character" w:customStyle="1" w:styleId="Indentcorptext2Caracter">
    <w:name w:val="Indent corp text 2 Caracter"/>
    <w:basedOn w:val="Fontdeparagrafimplicit"/>
    <w:link w:val="Indentcorptext2"/>
    <w:semiHidden/>
    <w:rsid w:val="002146ED"/>
    <w:rPr>
      <w:rFonts w:ascii="Times New Roman" w:eastAsia="Times New Roman" w:hAnsi="Times New Roman" w:cs="Times New Roman"/>
      <w:sz w:val="24"/>
      <w:szCs w:val="24"/>
    </w:rPr>
  </w:style>
  <w:style w:type="character" w:customStyle="1" w:styleId="HeaderChar">
    <w:name w:val="Header Char"/>
    <w:aliases w:val="Mediu Char"/>
    <w:uiPriority w:val="99"/>
    <w:rsid w:val="002146ED"/>
    <w:rPr>
      <w:sz w:val="24"/>
      <w:szCs w:val="24"/>
    </w:rPr>
  </w:style>
  <w:style w:type="paragraph" w:styleId="Indentcorptext3">
    <w:name w:val="Body Text Indent 3"/>
    <w:basedOn w:val="Normal"/>
    <w:link w:val="Indentcorptext3Caracter"/>
    <w:semiHidden/>
    <w:rsid w:val="002146ED"/>
    <w:pPr>
      <w:spacing w:after="0" w:line="240" w:lineRule="auto"/>
      <w:ind w:left="960"/>
      <w:jc w:val="both"/>
    </w:pPr>
    <w:rPr>
      <w:rFonts w:ascii="Times New Roman" w:eastAsia="Times New Roman" w:hAnsi="Times New Roman" w:cs="Times New Roman"/>
      <w:sz w:val="24"/>
      <w:szCs w:val="24"/>
    </w:rPr>
  </w:style>
  <w:style w:type="character" w:customStyle="1" w:styleId="Indentcorptext3Caracter">
    <w:name w:val="Indent corp text 3 Caracter"/>
    <w:basedOn w:val="Fontdeparagrafimplicit"/>
    <w:link w:val="Indentcorptext3"/>
    <w:semiHidden/>
    <w:rsid w:val="002146ED"/>
    <w:rPr>
      <w:rFonts w:ascii="Times New Roman" w:eastAsia="Times New Roman" w:hAnsi="Times New Roman" w:cs="Times New Roman"/>
      <w:sz w:val="24"/>
      <w:szCs w:val="24"/>
    </w:rPr>
  </w:style>
  <w:style w:type="paragraph" w:styleId="Corptext2">
    <w:name w:val="Body Text 2"/>
    <w:basedOn w:val="Normal"/>
    <w:link w:val="Corptext2Caracter"/>
    <w:rsid w:val="002146ED"/>
    <w:pPr>
      <w:spacing w:after="0" w:line="360" w:lineRule="auto"/>
    </w:pPr>
    <w:rPr>
      <w:rFonts w:ascii="Times New Roman" w:eastAsia="Times New Roman" w:hAnsi="Times New Roman" w:cs="Times New Roman"/>
      <w:sz w:val="23"/>
      <w:szCs w:val="23"/>
    </w:rPr>
  </w:style>
  <w:style w:type="character" w:customStyle="1" w:styleId="Corptext2Caracter">
    <w:name w:val="Corp text 2 Caracter"/>
    <w:basedOn w:val="Fontdeparagrafimplicit"/>
    <w:link w:val="Corptext2"/>
    <w:rsid w:val="002146ED"/>
    <w:rPr>
      <w:rFonts w:ascii="Times New Roman" w:eastAsia="Times New Roman" w:hAnsi="Times New Roman" w:cs="Times New Roman"/>
      <w:sz w:val="23"/>
      <w:szCs w:val="23"/>
    </w:rPr>
  </w:style>
  <w:style w:type="character" w:customStyle="1" w:styleId="Corptext3Caracter">
    <w:name w:val="Corp text 3 Caracter"/>
    <w:basedOn w:val="Fontdeparagrafimplicit"/>
    <w:link w:val="Corptext3"/>
    <w:semiHidden/>
    <w:rsid w:val="002146ED"/>
    <w:rPr>
      <w:rFonts w:ascii="Times New Roman" w:eastAsia="Times New Roman" w:hAnsi="Times New Roman" w:cs="Times New Roman"/>
      <w:sz w:val="23"/>
      <w:szCs w:val="23"/>
    </w:rPr>
  </w:style>
  <w:style w:type="paragraph" w:styleId="Corptext3">
    <w:name w:val="Body Text 3"/>
    <w:basedOn w:val="Normal"/>
    <w:link w:val="Corptext3Caracter"/>
    <w:semiHidden/>
    <w:rsid w:val="002146ED"/>
    <w:pPr>
      <w:spacing w:after="0" w:line="360" w:lineRule="auto"/>
      <w:jc w:val="both"/>
    </w:pPr>
    <w:rPr>
      <w:rFonts w:ascii="Times New Roman" w:eastAsia="Times New Roman" w:hAnsi="Times New Roman" w:cs="Times New Roman"/>
      <w:sz w:val="23"/>
      <w:szCs w:val="23"/>
    </w:rPr>
  </w:style>
  <w:style w:type="character" w:customStyle="1" w:styleId="Corptext3Caracter1">
    <w:name w:val="Corp text 3 Caracter1"/>
    <w:basedOn w:val="Fontdeparagrafimplicit"/>
    <w:uiPriority w:val="99"/>
    <w:semiHidden/>
    <w:rsid w:val="002146ED"/>
    <w:rPr>
      <w:sz w:val="16"/>
      <w:szCs w:val="16"/>
    </w:rPr>
  </w:style>
  <w:style w:type="character" w:customStyle="1" w:styleId="BodyText3Char">
    <w:name w:val="Body Text 3 Char"/>
    <w:rsid w:val="002146ED"/>
    <w:rPr>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2146ED"/>
    <w:rPr>
      <w:rFonts w:ascii="Arial" w:hAnsi="Arial" w:cs="Arial"/>
      <w:b/>
      <w:bCs/>
      <w:noProof w:val="0"/>
      <w:sz w:val="26"/>
      <w:szCs w:val="26"/>
      <w:lang w:val="en-US" w:eastAsia="en-US" w:bidi="ar-SA"/>
    </w:rPr>
  </w:style>
  <w:style w:type="paragraph" w:styleId="Textbloc">
    <w:name w:val="Block Text"/>
    <w:basedOn w:val="Normal"/>
    <w:rsid w:val="002146ED"/>
    <w:pPr>
      <w:spacing w:after="0" w:line="240" w:lineRule="auto"/>
      <w:ind w:left="-720" w:right="-360" w:firstLine="1080"/>
    </w:pPr>
    <w:rPr>
      <w:rFonts w:ascii="Times New Roman" w:eastAsia="Times New Roman" w:hAnsi="Times New Roman" w:cs="Times New Roman"/>
      <w:sz w:val="24"/>
      <w:szCs w:val="24"/>
      <w:lang w:val="fr-FR" w:eastAsia="ro-RO"/>
    </w:rPr>
  </w:style>
  <w:style w:type="paragraph" w:styleId="Cuprins1">
    <w:name w:val="toc 1"/>
    <w:basedOn w:val="Normal"/>
    <w:next w:val="Normal"/>
    <w:autoRedefine/>
    <w:semiHidden/>
    <w:rsid w:val="002146ED"/>
    <w:pPr>
      <w:tabs>
        <w:tab w:val="right" w:leader="dot" w:pos="9678"/>
      </w:tabs>
      <w:spacing w:before="120" w:after="120" w:line="240" w:lineRule="auto"/>
    </w:pPr>
    <w:rPr>
      <w:rFonts w:ascii="Times New Roman" w:eastAsia="Times New Roman" w:hAnsi="Times New Roman" w:cs="Times New Roman"/>
      <w:b/>
      <w:bCs/>
      <w:noProof/>
      <w:sz w:val="20"/>
      <w:szCs w:val="28"/>
      <w:lang w:val="ro-RO"/>
    </w:rPr>
  </w:style>
  <w:style w:type="paragraph" w:styleId="Legend">
    <w:name w:val="caption"/>
    <w:basedOn w:val="Normal"/>
    <w:next w:val="Normal"/>
    <w:qFormat/>
    <w:rsid w:val="002146ED"/>
    <w:pPr>
      <w:spacing w:after="0" w:line="240" w:lineRule="auto"/>
    </w:pPr>
    <w:rPr>
      <w:rFonts w:ascii="Times New Roman" w:eastAsia="Times New Roman" w:hAnsi="Times New Roman" w:cs="Times New Roman"/>
      <w:b/>
      <w:bCs/>
      <w:sz w:val="24"/>
      <w:szCs w:val="24"/>
      <w:lang w:val="pt-PT"/>
    </w:rPr>
  </w:style>
  <w:style w:type="paragraph" w:customStyle="1" w:styleId="table">
    <w:name w:val="table"/>
    <w:basedOn w:val="Normal"/>
    <w:rsid w:val="002146ED"/>
    <w:pPr>
      <w:spacing w:after="120" w:line="240" w:lineRule="auto"/>
    </w:pPr>
    <w:rPr>
      <w:rFonts w:ascii="Times New Roman" w:eastAsia="Times New Roman" w:hAnsi="Times New Roman" w:cs="Times New Roman"/>
      <w:sz w:val="20"/>
      <w:szCs w:val="20"/>
      <w:lang w:val="en-GB"/>
    </w:rPr>
  </w:style>
  <w:style w:type="paragraph" w:customStyle="1" w:styleId="Table0">
    <w:name w:val="Table"/>
    <w:basedOn w:val="Normal"/>
    <w:rsid w:val="002146ED"/>
    <w:pPr>
      <w:spacing w:after="60" w:line="240" w:lineRule="auto"/>
    </w:pPr>
    <w:rPr>
      <w:rFonts w:ascii="Arial" w:eastAsia="Times New Roman" w:hAnsi="Arial" w:cs="Times New Roman"/>
      <w:sz w:val="20"/>
      <w:szCs w:val="24"/>
      <w:lang w:val="en-GB"/>
    </w:rPr>
  </w:style>
  <w:style w:type="paragraph" w:customStyle="1" w:styleId="bullett1indent">
    <w:name w:val="bullett1 indent"/>
    <w:basedOn w:val="Normal"/>
    <w:rsid w:val="002146ED"/>
    <w:pPr>
      <w:tabs>
        <w:tab w:val="num" w:pos="709"/>
      </w:tabs>
      <w:spacing w:before="60" w:after="0" w:line="240" w:lineRule="auto"/>
      <w:ind w:left="709" w:hanging="360"/>
    </w:pPr>
    <w:rPr>
      <w:rFonts w:ascii="Arial" w:eastAsia="Times New Roman" w:hAnsi="Arial" w:cs="Times New Roman"/>
      <w:sz w:val="18"/>
      <w:szCs w:val="20"/>
      <w:lang w:val="en-GB"/>
    </w:rPr>
  </w:style>
  <w:style w:type="paragraph" w:customStyle="1" w:styleId="Style2">
    <w:name w:val="Style2"/>
    <w:basedOn w:val="Titlu3"/>
    <w:rsid w:val="002146ED"/>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2146ED"/>
    <w:pPr>
      <w:tabs>
        <w:tab w:val="num" w:pos="360"/>
      </w:tabs>
      <w:spacing w:before="60" w:after="0" w:line="240" w:lineRule="auto"/>
      <w:ind w:left="360" w:hanging="360"/>
    </w:pPr>
    <w:rPr>
      <w:rFonts w:ascii="Times New Roman" w:eastAsia="Times New Roman" w:hAnsi="Times New Roman" w:cs="Times New Roman"/>
      <w:sz w:val="18"/>
      <w:szCs w:val="18"/>
      <w:lang w:val="en-GB"/>
    </w:rPr>
  </w:style>
  <w:style w:type="paragraph" w:customStyle="1" w:styleId="p0">
    <w:name w:val="p0"/>
    <w:basedOn w:val="Normal"/>
    <w:rsid w:val="002146ED"/>
    <w:pPr>
      <w:widowControl w:val="0"/>
      <w:tabs>
        <w:tab w:val="left" w:pos="720"/>
      </w:tabs>
      <w:spacing w:after="0" w:line="240" w:lineRule="atLeast"/>
      <w:jc w:val="both"/>
    </w:pPr>
    <w:rPr>
      <w:rFonts w:ascii="Times New Roman" w:eastAsia="Times New Roman" w:hAnsi="Times New Roman" w:cs="Times New Roman"/>
      <w:b/>
      <w:snapToGrid w:val="0"/>
      <w:sz w:val="24"/>
      <w:szCs w:val="20"/>
      <w:lang w:val="ro-RO" w:eastAsia="ro-RO"/>
    </w:rPr>
  </w:style>
  <w:style w:type="character" w:customStyle="1" w:styleId="ln2tpunct">
    <w:name w:val="ln2tpunct"/>
    <w:basedOn w:val="Fontdeparagrafimplicit"/>
    <w:rsid w:val="002146ED"/>
  </w:style>
  <w:style w:type="paragraph" w:customStyle="1" w:styleId="CharCharChar1CharCaracterCharCharCharCharChar1CharChar">
    <w:name w:val="Char Char Char1 Char Caracter Char Char Char Char Char1 Char Char"/>
    <w:basedOn w:val="Normal"/>
    <w:rsid w:val="002146ED"/>
    <w:pPr>
      <w:spacing w:after="0" w:line="240" w:lineRule="auto"/>
    </w:pPr>
    <w:rPr>
      <w:rFonts w:ascii="Times New Roman" w:eastAsia="Times New Roman" w:hAnsi="Times New Roman" w:cs="Times New Roman"/>
      <w:sz w:val="24"/>
      <w:szCs w:val="24"/>
      <w:lang w:val="pl-PL" w:eastAsia="pl-PL"/>
    </w:rPr>
  </w:style>
  <w:style w:type="paragraph" w:customStyle="1" w:styleId="Corptext1">
    <w:name w:val="Corp text1"/>
    <w:rsid w:val="002146ED"/>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2146ED"/>
    <w:rPr>
      <w:b/>
      <w:bCs/>
      <w:sz w:val="26"/>
      <w:szCs w:val="26"/>
    </w:rPr>
  </w:style>
  <w:style w:type="paragraph" w:customStyle="1" w:styleId="StyleBefore6ptAfter12ptLinespacingAtleast12pt">
    <w:name w:val="Style Before:  6 pt After:  12 pt Line spacing:  At least 12 pt"/>
    <w:basedOn w:val="Normal"/>
    <w:autoRedefine/>
    <w:rsid w:val="002146ED"/>
    <w:pPr>
      <w:widowControl w:val="0"/>
      <w:adjustRightInd w:val="0"/>
      <w:spacing w:after="0" w:line="240" w:lineRule="auto"/>
      <w:jc w:val="both"/>
      <w:textAlignment w:val="baseline"/>
    </w:pPr>
    <w:rPr>
      <w:rFonts w:ascii="Times New Roman" w:eastAsia="Times New Roman" w:hAnsi="Times New Roman" w:cs="Times New Roman"/>
      <w:b/>
      <w:bCs/>
      <w:sz w:val="24"/>
      <w:szCs w:val="24"/>
      <w:lang w:val="ro-RO" w:eastAsia="ro-RO"/>
    </w:rPr>
  </w:style>
  <w:style w:type="paragraph" w:customStyle="1" w:styleId="xl36">
    <w:name w:val="xl36"/>
    <w:basedOn w:val="Normal"/>
    <w:rsid w:val="002146ED"/>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146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u">
    <w:name w:val="Title"/>
    <w:basedOn w:val="Normal"/>
    <w:link w:val="TitluCaracter"/>
    <w:qFormat/>
    <w:rsid w:val="002146ED"/>
    <w:pPr>
      <w:spacing w:after="0" w:line="240" w:lineRule="auto"/>
      <w:jc w:val="center"/>
    </w:pPr>
    <w:rPr>
      <w:rFonts w:ascii="Times New Roman" w:eastAsia="Times New Roman" w:hAnsi="Times New Roman" w:cs="Times New Roman"/>
      <w:b/>
      <w:bCs/>
      <w:sz w:val="32"/>
      <w:szCs w:val="24"/>
      <w:lang w:val="fr-FR" w:eastAsia="ro-RO"/>
    </w:rPr>
  </w:style>
  <w:style w:type="character" w:customStyle="1" w:styleId="TitluCaracter">
    <w:name w:val="Titlu Caracter"/>
    <w:basedOn w:val="Fontdeparagrafimplicit"/>
    <w:link w:val="Titlu"/>
    <w:rsid w:val="002146ED"/>
    <w:rPr>
      <w:rFonts w:ascii="Times New Roman" w:eastAsia="Times New Roman" w:hAnsi="Times New Roman" w:cs="Times New Roman"/>
      <w:b/>
      <w:bCs/>
      <w:sz w:val="32"/>
      <w:szCs w:val="24"/>
      <w:lang w:val="fr-FR" w:eastAsia="ro-RO"/>
    </w:rPr>
  </w:style>
  <w:style w:type="paragraph" w:customStyle="1" w:styleId="NormalWeb1">
    <w:name w:val="Normal (Web)1"/>
    <w:basedOn w:val="Normal"/>
    <w:rsid w:val="002146ED"/>
    <w:pPr>
      <w:spacing w:after="0" w:line="240" w:lineRule="auto"/>
    </w:pPr>
    <w:rPr>
      <w:rFonts w:ascii="Times New Roman" w:eastAsia="Times New Roman" w:hAnsi="Times New Roman" w:cs="Times New Roman"/>
      <w:color w:val="000000"/>
      <w:sz w:val="24"/>
      <w:szCs w:val="24"/>
      <w:lang w:val="ro-RO" w:eastAsia="ro-RO"/>
    </w:rPr>
  </w:style>
  <w:style w:type="character" w:customStyle="1" w:styleId="punct1">
    <w:name w:val="punct1"/>
    <w:rsid w:val="002146ED"/>
    <w:rPr>
      <w:b/>
      <w:bCs/>
      <w:color w:val="000000"/>
    </w:rPr>
  </w:style>
  <w:style w:type="character" w:customStyle="1" w:styleId="litera1">
    <w:name w:val="litera1"/>
    <w:rsid w:val="002146ED"/>
    <w:rPr>
      <w:b/>
      <w:bCs/>
      <w:color w:val="000000"/>
    </w:rPr>
  </w:style>
  <w:style w:type="character" w:customStyle="1" w:styleId="tpa1">
    <w:name w:val="tpa1"/>
    <w:basedOn w:val="Fontdeparagrafimplicit"/>
    <w:rsid w:val="002146ED"/>
  </w:style>
  <w:style w:type="character" w:customStyle="1" w:styleId="TextsimpluCaracter">
    <w:name w:val="Text simplu Caracter"/>
    <w:basedOn w:val="Fontdeparagrafimplicit"/>
    <w:link w:val="Textsimplu"/>
    <w:semiHidden/>
    <w:rsid w:val="002146ED"/>
    <w:rPr>
      <w:rFonts w:ascii="Courier New" w:eastAsia="Times New Roman" w:hAnsi="Courier New" w:cs="Courier New"/>
      <w:sz w:val="20"/>
      <w:szCs w:val="20"/>
    </w:rPr>
  </w:style>
  <w:style w:type="paragraph" w:styleId="Textsimplu">
    <w:name w:val="Plain Text"/>
    <w:basedOn w:val="Normal"/>
    <w:link w:val="TextsimpluCaracter"/>
    <w:semiHidden/>
    <w:rsid w:val="002146ED"/>
    <w:pPr>
      <w:spacing w:after="0" w:line="240" w:lineRule="auto"/>
    </w:pPr>
    <w:rPr>
      <w:rFonts w:ascii="Courier New" w:eastAsia="Times New Roman" w:hAnsi="Courier New" w:cs="Courier New"/>
      <w:sz w:val="20"/>
      <w:szCs w:val="20"/>
    </w:rPr>
  </w:style>
  <w:style w:type="character" w:customStyle="1" w:styleId="TextsimpluCaracter1">
    <w:name w:val="Text simplu Caracter1"/>
    <w:basedOn w:val="Fontdeparagrafimplicit"/>
    <w:uiPriority w:val="99"/>
    <w:semiHidden/>
    <w:rsid w:val="002146ED"/>
    <w:rPr>
      <w:rFonts w:ascii="Consolas" w:hAnsi="Consolas"/>
      <w:sz w:val="21"/>
      <w:szCs w:val="21"/>
    </w:rPr>
  </w:style>
  <w:style w:type="character" w:customStyle="1" w:styleId="PlainTextChar">
    <w:name w:val="Plain Text Char"/>
    <w:rsid w:val="002146ED"/>
    <w:rPr>
      <w:rFonts w:ascii="Courier New" w:hAnsi="Courier New" w:cs="Courier New"/>
    </w:rPr>
  </w:style>
  <w:style w:type="character" w:customStyle="1" w:styleId="StilCharacterStyle1TimesNewRoman11pct">
    <w:name w:val="Stil Character Style 1 + Times New Roman 11 pct."/>
    <w:rsid w:val="002146ED"/>
    <w:rPr>
      <w:rFonts w:ascii="Times New Roman" w:hAnsi="Times New Roman"/>
      <w:sz w:val="24"/>
      <w:szCs w:val="22"/>
    </w:rPr>
  </w:style>
  <w:style w:type="paragraph" w:customStyle="1" w:styleId="Style6">
    <w:name w:val="Style 6"/>
    <w:rsid w:val="002146ED"/>
    <w:pPr>
      <w:widowControl w:val="0"/>
      <w:autoSpaceDE w:val="0"/>
      <w:autoSpaceDN w:val="0"/>
      <w:spacing w:after="0" w:line="240" w:lineRule="auto"/>
      <w:ind w:left="72"/>
    </w:pPr>
    <w:rPr>
      <w:rFonts w:ascii="Arial Narrow" w:eastAsia="Times New Roman" w:hAnsi="Arial Narrow" w:cs="Arial Narrow"/>
      <w:lang w:val="ro-RO"/>
    </w:rPr>
  </w:style>
  <w:style w:type="paragraph" w:customStyle="1" w:styleId="Bullet2">
    <w:name w:val="Bullet 2"/>
    <w:basedOn w:val="Normal"/>
    <w:rsid w:val="002146ED"/>
    <w:pPr>
      <w:tabs>
        <w:tab w:val="num" w:pos="1224"/>
      </w:tabs>
      <w:spacing w:before="120" w:after="120" w:line="240" w:lineRule="auto"/>
      <w:ind w:left="1224" w:hanging="864"/>
      <w:jc w:val="both"/>
    </w:pPr>
    <w:rPr>
      <w:rFonts w:ascii="Times New Roman" w:eastAsia="Times New Roman" w:hAnsi="Times New Roman" w:cs="Times New Roman"/>
      <w:sz w:val="20"/>
      <w:szCs w:val="20"/>
      <w:lang w:val="en-GB"/>
    </w:rPr>
  </w:style>
  <w:style w:type="paragraph" w:customStyle="1" w:styleId="CharCharChar1">
    <w:name w:val="Char Char Char1"/>
    <w:basedOn w:val="Normal"/>
    <w:rsid w:val="002146ED"/>
    <w:pPr>
      <w:spacing w:after="0" w:line="240" w:lineRule="auto"/>
    </w:pPr>
    <w:rPr>
      <w:rFonts w:ascii="Times New Roman" w:eastAsia="Times New Roman" w:hAnsi="Times New Roman" w:cs="Times New Roman"/>
      <w:sz w:val="24"/>
      <w:szCs w:val="24"/>
      <w:lang w:val="pl-PL" w:eastAsia="pl-PL"/>
    </w:rPr>
  </w:style>
  <w:style w:type="paragraph" w:customStyle="1" w:styleId="Superscript">
    <w:name w:val="Superscript"/>
    <w:basedOn w:val="Normal"/>
    <w:rsid w:val="002146ED"/>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styleId="Textnotdesubsol">
    <w:name w:val="footnote text"/>
    <w:aliases w:val="Footnote Text Char"/>
    <w:basedOn w:val="Normal"/>
    <w:link w:val="TextnotdesubsolCaracter"/>
    <w:semiHidden/>
    <w:rsid w:val="002146ED"/>
    <w:pPr>
      <w:widowControl w:val="0"/>
      <w:spacing w:after="0" w:line="240" w:lineRule="auto"/>
    </w:pPr>
    <w:rPr>
      <w:rFonts w:ascii="Times New Roman" w:eastAsia="Times New Roman" w:hAnsi="Times New Roman" w:cs="Times New Roman"/>
      <w:sz w:val="18"/>
      <w:szCs w:val="18"/>
      <w:lang w:val="en-GB"/>
    </w:rPr>
  </w:style>
  <w:style w:type="character" w:customStyle="1" w:styleId="TextnotdesubsolCaracter">
    <w:name w:val="Text notă de subsol Caracter"/>
    <w:aliases w:val="Footnote Text Char Caracter"/>
    <w:basedOn w:val="Fontdeparagrafimplicit"/>
    <w:link w:val="Textnotdesubsol"/>
    <w:semiHidden/>
    <w:rsid w:val="002146ED"/>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2146ED"/>
    <w:rPr>
      <w:sz w:val="18"/>
      <w:szCs w:val="18"/>
      <w:lang w:val="en-GB"/>
    </w:rPr>
  </w:style>
  <w:style w:type="character" w:customStyle="1" w:styleId="sp1">
    <w:name w:val="sp1"/>
    <w:rsid w:val="002146ED"/>
    <w:rPr>
      <w:b/>
      <w:bCs/>
      <w:color w:val="8F0000"/>
    </w:rPr>
  </w:style>
  <w:style w:type="character" w:customStyle="1" w:styleId="tsp1">
    <w:name w:val="tsp1"/>
    <w:basedOn w:val="Fontdeparagrafimplicit"/>
    <w:rsid w:val="002146ED"/>
  </w:style>
  <w:style w:type="paragraph" w:customStyle="1" w:styleId="ParaAr">
    <w:name w:val="ParaAr"/>
    <w:basedOn w:val="Normal"/>
    <w:rsid w:val="002146ED"/>
    <w:pPr>
      <w:overflowPunct w:val="0"/>
      <w:autoSpaceDE w:val="0"/>
      <w:autoSpaceDN w:val="0"/>
      <w:adjustRightInd w:val="0"/>
      <w:spacing w:after="0" w:line="360" w:lineRule="auto"/>
      <w:ind w:firstLine="709"/>
      <w:jc w:val="both"/>
      <w:textAlignment w:val="baseline"/>
    </w:pPr>
    <w:rPr>
      <w:rFonts w:ascii="ArialUpR" w:eastAsia="Times New Roman" w:hAnsi="ArialUpR" w:cs="Times New Roman"/>
      <w:noProof/>
      <w:sz w:val="24"/>
      <w:szCs w:val="20"/>
    </w:rPr>
  </w:style>
  <w:style w:type="paragraph" w:customStyle="1" w:styleId="ln2acttitlu">
    <w:name w:val="ln2acttitlu"/>
    <w:basedOn w:val="Normal"/>
    <w:rsid w:val="002146ED"/>
    <w:pPr>
      <w:spacing w:before="100" w:beforeAutospacing="1" w:after="100" w:afterAutospacing="1" w:line="240" w:lineRule="auto"/>
      <w:jc w:val="center"/>
    </w:pPr>
    <w:rPr>
      <w:rFonts w:ascii="Times New Roman" w:eastAsia="Times New Roman" w:hAnsi="Times New Roman" w:cs="Times New Roman"/>
      <w:color w:val="000010"/>
      <w:lang w:val="ro-RO" w:eastAsia="ro-RO"/>
    </w:rPr>
  </w:style>
  <w:style w:type="paragraph" w:customStyle="1" w:styleId="AnbotstextEinzug-">
    <w:name w:val="Anbotstext Einzug -"/>
    <w:basedOn w:val="Normal"/>
    <w:rsid w:val="002146ED"/>
    <w:pPr>
      <w:tabs>
        <w:tab w:val="right" w:pos="6804"/>
      </w:tabs>
      <w:spacing w:before="60" w:after="60" w:line="240" w:lineRule="auto"/>
      <w:ind w:left="1985" w:hanging="142"/>
    </w:pPr>
    <w:rPr>
      <w:rFonts w:ascii="Arial" w:eastAsia="Times New Roman" w:hAnsi="Arial" w:cs="Times New Roman"/>
      <w:color w:val="000000"/>
      <w:szCs w:val="20"/>
      <w:lang w:val="de-DE"/>
    </w:rPr>
  </w:style>
  <w:style w:type="paragraph" w:customStyle="1" w:styleId="AnbotstextEinzug">
    <w:name w:val="Anbotstext Einzug *"/>
    <w:basedOn w:val="Normal"/>
    <w:rsid w:val="002146ED"/>
    <w:pPr>
      <w:tabs>
        <w:tab w:val="right" w:pos="6804"/>
      </w:tabs>
      <w:spacing w:after="60" w:line="240" w:lineRule="auto"/>
      <w:ind w:left="2127" w:hanging="142"/>
    </w:pPr>
    <w:rPr>
      <w:rFonts w:ascii="Arial" w:eastAsia="Times New Roman" w:hAnsi="Arial" w:cs="Times New Roman"/>
      <w:color w:val="000000"/>
      <w:szCs w:val="20"/>
      <w:lang w:val="de-DE"/>
    </w:rPr>
  </w:style>
  <w:style w:type="character" w:customStyle="1" w:styleId="paragraf1">
    <w:name w:val="paragraf1"/>
    <w:rsid w:val="002146ED"/>
    <w:rPr>
      <w:shd w:val="clear" w:color="auto" w:fill="auto"/>
    </w:rPr>
  </w:style>
  <w:style w:type="character" w:customStyle="1" w:styleId="tabel1">
    <w:name w:val="tabel1"/>
    <w:rsid w:val="002146ED"/>
    <w:rPr>
      <w:rFonts w:ascii="Courier New" w:hAnsi="Courier New" w:hint="default"/>
      <w:color w:val="000000"/>
      <w:sz w:val="20"/>
      <w:szCs w:val="20"/>
      <w:shd w:val="clear" w:color="auto" w:fill="auto"/>
    </w:rPr>
  </w:style>
  <w:style w:type="paragraph" w:styleId="Subtitlu">
    <w:name w:val="Subtitle"/>
    <w:basedOn w:val="Normal"/>
    <w:link w:val="SubtitluCaracter"/>
    <w:qFormat/>
    <w:rsid w:val="002146ED"/>
    <w:pPr>
      <w:spacing w:after="0" w:line="240" w:lineRule="auto"/>
    </w:pPr>
    <w:rPr>
      <w:rFonts w:ascii="Times New Roman" w:eastAsia="Times New Roman" w:hAnsi="Times New Roman" w:cs="Times New Roman"/>
      <w:b/>
      <w:bCs/>
      <w:sz w:val="28"/>
      <w:szCs w:val="24"/>
      <w:lang w:val="fr-FR" w:eastAsia="ro-RO"/>
    </w:rPr>
  </w:style>
  <w:style w:type="character" w:customStyle="1" w:styleId="SubtitluCaracter">
    <w:name w:val="Subtitlu Caracter"/>
    <w:basedOn w:val="Fontdeparagrafimplicit"/>
    <w:link w:val="Subtitlu"/>
    <w:rsid w:val="002146ED"/>
    <w:rPr>
      <w:rFonts w:ascii="Times New Roman" w:eastAsia="Times New Roman" w:hAnsi="Times New Roman" w:cs="Times New Roman"/>
      <w:b/>
      <w:bCs/>
      <w:sz w:val="28"/>
      <w:szCs w:val="24"/>
      <w:lang w:val="fr-FR" w:eastAsia="ro-RO"/>
    </w:rPr>
  </w:style>
  <w:style w:type="character" w:customStyle="1" w:styleId="ln2tparagraf">
    <w:name w:val="ln2tparagraf"/>
    <w:basedOn w:val="Fontdeparagrafimplicit"/>
    <w:rsid w:val="002146ED"/>
  </w:style>
  <w:style w:type="character" w:customStyle="1" w:styleId="CharCharChar">
    <w:name w:val="Char Char Char"/>
    <w:rsid w:val="002146ED"/>
    <w:rPr>
      <w:sz w:val="24"/>
      <w:szCs w:val="24"/>
      <w:lang w:val="ro-RO" w:eastAsia="ro-RO" w:bidi="ar-SA"/>
    </w:rPr>
  </w:style>
  <w:style w:type="character" w:customStyle="1" w:styleId="TableChar">
    <w:name w:val="Table Char"/>
    <w:rsid w:val="002146ED"/>
    <w:rPr>
      <w:rFonts w:ascii="Arial" w:hAnsi="Arial"/>
      <w:szCs w:val="24"/>
      <w:lang w:val="en-GB"/>
    </w:rPr>
  </w:style>
  <w:style w:type="character" w:customStyle="1" w:styleId="CharChar3">
    <w:name w:val="Char Char3"/>
    <w:rsid w:val="002146ED"/>
    <w:rPr>
      <w:sz w:val="24"/>
      <w:szCs w:val="24"/>
      <w:lang w:val="en-US" w:eastAsia="en-US" w:bidi="ar-SA"/>
    </w:rPr>
  </w:style>
  <w:style w:type="character" w:customStyle="1" w:styleId="BodyText2Char">
    <w:name w:val="Body Text 2 Char"/>
    <w:rsid w:val="002146ED"/>
    <w:rPr>
      <w:sz w:val="23"/>
      <w:szCs w:val="23"/>
    </w:rPr>
  </w:style>
  <w:style w:type="character" w:customStyle="1" w:styleId="Heading4Char">
    <w:name w:val="Heading 4 Char"/>
    <w:rsid w:val="002146ED"/>
    <w:rPr>
      <w:b/>
      <w:bCs/>
      <w:sz w:val="32"/>
      <w:szCs w:val="24"/>
    </w:rPr>
  </w:style>
  <w:style w:type="character" w:customStyle="1" w:styleId="Heading6Char">
    <w:name w:val="Heading 6 Char"/>
    <w:rsid w:val="002146ED"/>
    <w:rPr>
      <w:b/>
      <w:bCs/>
      <w:sz w:val="28"/>
      <w:szCs w:val="23"/>
    </w:rPr>
  </w:style>
  <w:style w:type="character" w:customStyle="1" w:styleId="Heading5Char">
    <w:name w:val="Heading 5 Char"/>
    <w:rsid w:val="002146ED"/>
    <w:rPr>
      <w:sz w:val="32"/>
      <w:szCs w:val="24"/>
    </w:rPr>
  </w:style>
  <w:style w:type="character" w:customStyle="1" w:styleId="WW8Num38z1">
    <w:name w:val="WW8Num38z1"/>
    <w:rsid w:val="002146ED"/>
    <w:rPr>
      <w:rFonts w:ascii="Times New Roman" w:eastAsia="Times New Roman" w:hAnsi="Times New Roman" w:cs="Times New Roman"/>
    </w:rPr>
  </w:style>
  <w:style w:type="character" w:customStyle="1" w:styleId="WW8Num26z0">
    <w:name w:val="WW8Num26z0"/>
    <w:rsid w:val="002146ED"/>
    <w:rPr>
      <w:rFonts w:ascii="Times New Roman" w:hAnsi="Times New Roman" w:cs="Times New Roman"/>
      <w:b w:val="0"/>
      <w:i w:val="0"/>
      <w:sz w:val="16"/>
      <w:szCs w:val="16"/>
    </w:rPr>
  </w:style>
  <w:style w:type="paragraph" w:customStyle="1" w:styleId="TableContents">
    <w:name w:val="Table Contents"/>
    <w:basedOn w:val="Normal"/>
    <w:rsid w:val="002146ED"/>
    <w:pPr>
      <w:suppressLineNumbers/>
      <w:suppressAutoHyphens/>
      <w:spacing w:after="0" w:line="240" w:lineRule="auto"/>
    </w:pPr>
    <w:rPr>
      <w:rFonts w:ascii="Times New Roman" w:eastAsia="Times New Roman" w:hAnsi="Times New Roman" w:cs="Times New Roman"/>
      <w:sz w:val="24"/>
      <w:szCs w:val="24"/>
      <w:lang w:val="ro-RO" w:eastAsia="ar-SA"/>
    </w:rPr>
  </w:style>
  <w:style w:type="paragraph" w:customStyle="1" w:styleId="BodyTextIndent31">
    <w:name w:val="Body Text Indent 31"/>
    <w:basedOn w:val="Normal"/>
    <w:rsid w:val="002146ED"/>
    <w:pPr>
      <w:tabs>
        <w:tab w:val="left" w:pos="426"/>
      </w:tabs>
      <w:suppressAutoHyphens/>
      <w:spacing w:before="60" w:after="0" w:line="240" w:lineRule="auto"/>
      <w:ind w:left="426" w:hanging="426"/>
    </w:pPr>
    <w:rPr>
      <w:rFonts w:ascii="Times New Roman" w:eastAsia="Times New Roman" w:hAnsi="Times New Roman" w:cs="Times New Roman"/>
      <w:i/>
      <w:iCs/>
      <w:sz w:val="18"/>
      <w:szCs w:val="18"/>
      <w:lang w:eastAsia="ar-SA"/>
    </w:rPr>
  </w:style>
  <w:style w:type="character" w:customStyle="1" w:styleId="BodyTextIndent3Char">
    <w:name w:val="Body Text Indent 3 Char"/>
    <w:rsid w:val="002146ED"/>
    <w:rPr>
      <w:sz w:val="24"/>
      <w:szCs w:val="24"/>
    </w:rPr>
  </w:style>
  <w:style w:type="paragraph" w:customStyle="1" w:styleId="CM4">
    <w:name w:val="CM4"/>
    <w:basedOn w:val="Default"/>
    <w:next w:val="Default"/>
    <w:rsid w:val="002146ED"/>
    <w:rPr>
      <w:rFonts w:ascii="EUAlbertina" w:hAnsi="EUAlbertina"/>
      <w:color w:val="auto"/>
    </w:rPr>
  </w:style>
  <w:style w:type="character" w:customStyle="1" w:styleId="WW8Num15z0">
    <w:name w:val="WW8Num15z0"/>
    <w:rsid w:val="002146ED"/>
    <w:rPr>
      <w:rFonts w:ascii="Symbol" w:hAnsi="Symbol"/>
    </w:rPr>
  </w:style>
  <w:style w:type="paragraph" w:styleId="Listparagraf">
    <w:name w:val="List Paragraph"/>
    <w:basedOn w:val="Normal"/>
    <w:uiPriority w:val="34"/>
    <w:qFormat/>
    <w:rsid w:val="002146ED"/>
    <w:pPr>
      <w:spacing w:after="0" w:line="240" w:lineRule="auto"/>
      <w:ind w:left="720"/>
      <w:contextualSpacing/>
    </w:pPr>
    <w:rPr>
      <w:rFonts w:ascii="Times New Roman" w:eastAsia="Times New Roman" w:hAnsi="Times New Roman" w:cs="Times New Roman"/>
      <w:sz w:val="24"/>
      <w:szCs w:val="24"/>
    </w:rPr>
  </w:style>
  <w:style w:type="character" w:customStyle="1" w:styleId="WW8Num4z0">
    <w:name w:val="WW8Num4z0"/>
    <w:rsid w:val="002146ED"/>
    <w:rPr>
      <w:rFonts w:ascii="Symbol" w:hAnsi="Symbol"/>
    </w:rPr>
  </w:style>
  <w:style w:type="paragraph" w:customStyle="1" w:styleId="Stilnainte6pctDup12pctSpaierernduriCelpui">
    <w:name w:val="Stil Înainte:  6 pct. După:  12 pct. Spaţiere rânduri:  Cel puţi..."/>
    <w:basedOn w:val="Normal"/>
    <w:rsid w:val="002146ED"/>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val="ro-RO" w:eastAsia="ro-RO"/>
    </w:rPr>
  </w:style>
  <w:style w:type="paragraph" w:customStyle="1" w:styleId="Standard">
    <w:name w:val="Standard"/>
    <w:rsid w:val="002146ED"/>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paragraph" w:customStyle="1" w:styleId="Heading61">
    <w:name w:val="Heading 61"/>
    <w:basedOn w:val="Standard"/>
    <w:next w:val="Normal"/>
    <w:rsid w:val="002146ED"/>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2146ED"/>
    <w:pPr>
      <w:spacing w:after="0" w:line="240" w:lineRule="auto"/>
    </w:pPr>
    <w:rPr>
      <w:rFonts w:ascii="Times New Roman" w:eastAsia="Times New Roman" w:hAnsi="Times New Roman" w:cs="Times New Roman"/>
      <w:sz w:val="24"/>
      <w:szCs w:val="24"/>
      <w:lang w:val="pl-PL" w:eastAsia="pl-PL"/>
    </w:rPr>
  </w:style>
  <w:style w:type="paragraph" w:customStyle="1" w:styleId="ListParagraph1">
    <w:name w:val="List Paragraph1"/>
    <w:basedOn w:val="Normal"/>
    <w:qFormat/>
    <w:rsid w:val="002146ED"/>
    <w:pPr>
      <w:spacing w:after="0" w:line="240" w:lineRule="auto"/>
      <w:ind w:left="720"/>
      <w:contextualSpacing/>
    </w:pPr>
    <w:rPr>
      <w:rFonts w:ascii="Times New Roman" w:eastAsia="Times New Roman" w:hAnsi="Times New Roman" w:cs="Times New Roman"/>
      <w:sz w:val="24"/>
      <w:szCs w:val="24"/>
    </w:rPr>
  </w:style>
  <w:style w:type="character" w:customStyle="1" w:styleId="tal1">
    <w:name w:val="tal1"/>
    <w:basedOn w:val="Fontdeparagrafimplicit"/>
    <w:rsid w:val="002146ED"/>
  </w:style>
  <w:style w:type="paragraph" w:customStyle="1" w:styleId="CharCaracterCaracter2CharCharCharCharCharCharCharChar">
    <w:name w:val="Char Caracter Caracter2 Char Char Char Char Char Char Char Char"/>
    <w:basedOn w:val="Normal"/>
    <w:rsid w:val="002146ED"/>
    <w:pPr>
      <w:spacing w:after="0" w:line="240" w:lineRule="auto"/>
    </w:pPr>
    <w:rPr>
      <w:rFonts w:ascii="Times New Roman" w:eastAsia="Times New Roman" w:hAnsi="Times New Roman" w:cs="Times New Roman"/>
      <w:sz w:val="24"/>
      <w:szCs w:val="24"/>
      <w:lang w:val="pl-PL" w:eastAsia="pl-PL"/>
    </w:rPr>
  </w:style>
  <w:style w:type="character" w:styleId="Accentuat">
    <w:name w:val="Emphasis"/>
    <w:qFormat/>
    <w:rsid w:val="002146ED"/>
    <w:rPr>
      <w:i/>
      <w:iCs/>
    </w:rPr>
  </w:style>
  <w:style w:type="table" w:styleId="GrilTabel">
    <w:name w:val="Table Grid"/>
    <w:basedOn w:val="TabelNormal"/>
    <w:uiPriority w:val="59"/>
    <w:rsid w:val="002146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2146ED"/>
    <w:rPr>
      <w:b/>
      <w:bCs/>
      <w:color w:val="auto"/>
    </w:rPr>
  </w:style>
  <w:style w:type="paragraph" w:customStyle="1" w:styleId="CharCharCaracterCaracterCharChar">
    <w:name w:val="Char Char Caracter Caracter Char Char"/>
    <w:basedOn w:val="Normal"/>
    <w:rsid w:val="002146ED"/>
    <w:pPr>
      <w:spacing w:after="0" w:line="240" w:lineRule="auto"/>
    </w:pPr>
    <w:rPr>
      <w:rFonts w:ascii="Times New Roman" w:eastAsia="Times New Roman" w:hAnsi="Times New Roman" w:cs="Times New Roman"/>
      <w:sz w:val="24"/>
      <w:szCs w:val="24"/>
      <w:lang w:val="pl-PL" w:eastAsia="pl-PL"/>
    </w:rPr>
  </w:style>
  <w:style w:type="paragraph" w:customStyle="1" w:styleId="ListParagraph2">
    <w:name w:val="List Paragraph2"/>
    <w:basedOn w:val="Normal"/>
    <w:qFormat/>
    <w:rsid w:val="002146ED"/>
    <w:pPr>
      <w:spacing w:after="0" w:line="240" w:lineRule="auto"/>
      <w:ind w:left="720"/>
      <w:contextualSpacing/>
    </w:pPr>
    <w:rPr>
      <w:rFonts w:ascii="Times New Roman" w:eastAsia="Times New Roman" w:hAnsi="Times New Roman" w:cs="Times New Roman"/>
      <w:sz w:val="24"/>
      <w:szCs w:val="24"/>
    </w:rPr>
  </w:style>
  <w:style w:type="character" w:styleId="Robust">
    <w:name w:val="Strong"/>
    <w:qFormat/>
    <w:rsid w:val="002146ED"/>
    <w:rPr>
      <w:b/>
      <w:bCs/>
    </w:rPr>
  </w:style>
  <w:style w:type="paragraph" w:styleId="List">
    <w:name w:val="List"/>
    <w:basedOn w:val="Normal"/>
    <w:uiPriority w:val="99"/>
    <w:semiHidden/>
    <w:unhideWhenUsed/>
    <w:rsid w:val="002146ED"/>
    <w:pPr>
      <w:ind w:left="283" w:hanging="283"/>
      <w:contextualSpacing/>
    </w:pPr>
    <w:rPr>
      <w:rFonts w:ascii="Calibri" w:eastAsia="Calibri" w:hAnsi="Calibri" w:cs="Times New Roman"/>
    </w:rPr>
  </w:style>
  <w:style w:type="paragraph" w:customStyle="1" w:styleId="1Caracter">
    <w:name w:val="1 Caracter"/>
    <w:basedOn w:val="Normal"/>
    <w:rsid w:val="002146ED"/>
    <w:pPr>
      <w:spacing w:after="0" w:line="240" w:lineRule="auto"/>
    </w:pPr>
    <w:rPr>
      <w:rFonts w:ascii="Times New Roman" w:eastAsia="Times New Roman" w:hAnsi="Times New Roman" w:cs="Times New Roman"/>
      <w:sz w:val="24"/>
      <w:szCs w:val="24"/>
      <w:lang w:val="pl-PL" w:eastAsia="pl-PL"/>
    </w:rPr>
  </w:style>
  <w:style w:type="character" w:styleId="Textsubstituent">
    <w:name w:val="Placeholder Text"/>
    <w:uiPriority w:val="99"/>
    <w:semiHidden/>
    <w:rsid w:val="002146ED"/>
    <w:rPr>
      <w:color w:val="808080"/>
    </w:rPr>
  </w:style>
  <w:style w:type="paragraph" w:styleId="Frspaiere">
    <w:name w:val="No Spacing"/>
    <w:link w:val="FrspaiereCaracter"/>
    <w:uiPriority w:val="1"/>
    <w:qFormat/>
    <w:rsid w:val="002146ED"/>
    <w:pPr>
      <w:spacing w:after="0" w:line="240" w:lineRule="auto"/>
    </w:pPr>
    <w:rPr>
      <w:rFonts w:ascii="Times New Roman" w:eastAsia="Times New Roman" w:hAnsi="Times New Roman" w:cs="Times New Roman"/>
      <w:sz w:val="20"/>
      <w:szCs w:val="20"/>
    </w:rPr>
  </w:style>
  <w:style w:type="paragraph" w:customStyle="1" w:styleId="CM1">
    <w:name w:val="CM1"/>
    <w:basedOn w:val="Default"/>
    <w:next w:val="Default"/>
    <w:rsid w:val="002146ED"/>
    <w:rPr>
      <w:rFonts w:ascii="EUAlbertina" w:hAnsi="EUAlbertina"/>
      <w:color w:val="auto"/>
    </w:rPr>
  </w:style>
  <w:style w:type="paragraph" w:customStyle="1" w:styleId="CM3">
    <w:name w:val="CM3"/>
    <w:basedOn w:val="Default"/>
    <w:next w:val="Default"/>
    <w:rsid w:val="002146ED"/>
    <w:rPr>
      <w:rFonts w:ascii="EUAlbertina" w:hAnsi="EUAlbertina"/>
      <w:color w:val="auto"/>
    </w:rPr>
  </w:style>
  <w:style w:type="paragraph" w:customStyle="1" w:styleId="PARNOU">
    <w:name w:val="PARNOU"/>
    <w:basedOn w:val="Normal"/>
    <w:rsid w:val="002146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customStyle="1" w:styleId="Style1">
    <w:name w:val="Style1"/>
    <w:basedOn w:val="Titlu2"/>
    <w:next w:val="Titlu2"/>
    <w:link w:val="Style1Char"/>
    <w:autoRedefine/>
    <w:qFormat/>
    <w:rsid w:val="002146ED"/>
  </w:style>
  <w:style w:type="character" w:customStyle="1" w:styleId="Style1Char">
    <w:name w:val="Style1 Char"/>
    <w:basedOn w:val="Titlu2Caracter"/>
    <w:link w:val="Style1"/>
    <w:rsid w:val="002146ED"/>
    <w:rPr>
      <w:rFonts w:ascii="Arial" w:eastAsia="Times New Roman" w:hAnsi="Arial" w:cs="Times New Roman"/>
      <w:b/>
      <w:sz w:val="24"/>
      <w:szCs w:val="24"/>
      <w:lang w:val="ro-RO"/>
    </w:rPr>
  </w:style>
  <w:style w:type="character" w:customStyle="1" w:styleId="tli1">
    <w:name w:val="tli1"/>
    <w:basedOn w:val="Fontdeparagrafimplicit"/>
    <w:rsid w:val="002146ED"/>
  </w:style>
  <w:style w:type="paragraph" w:customStyle="1" w:styleId="CaracterCaracterCharCharCaracterCaracterCaracter">
    <w:name w:val="Caracter Caracter Char Char Caracter Caracter Caracter"/>
    <w:basedOn w:val="Normal"/>
    <w:rsid w:val="002146ED"/>
    <w:pPr>
      <w:spacing w:after="0" w:line="240" w:lineRule="auto"/>
    </w:pPr>
    <w:rPr>
      <w:rFonts w:ascii="Times New Roman" w:eastAsia="Times New Roman" w:hAnsi="Times New Roman" w:cs="Times New Roman"/>
      <w:sz w:val="24"/>
      <w:szCs w:val="24"/>
      <w:lang w:val="pl-PL" w:eastAsia="pl-PL"/>
    </w:rPr>
  </w:style>
  <w:style w:type="paragraph" w:customStyle="1" w:styleId="NormalWeb2">
    <w:name w:val="Normal (Web)2"/>
    <w:basedOn w:val="Normal"/>
    <w:rsid w:val="002146ED"/>
    <w:pPr>
      <w:spacing w:before="105" w:after="105" w:line="240" w:lineRule="auto"/>
      <w:ind w:left="105" w:right="105"/>
    </w:pPr>
    <w:rPr>
      <w:rFonts w:ascii="Times New Roman" w:eastAsia="Times New Roman" w:hAnsi="Times New Roman" w:cs="Times New Roman"/>
      <w:sz w:val="24"/>
      <w:szCs w:val="24"/>
      <w:lang w:val="ro-RO" w:eastAsia="ro-RO"/>
    </w:rPr>
  </w:style>
  <w:style w:type="character" w:customStyle="1" w:styleId="WW8Num12z4">
    <w:name w:val="WW8Num12z4"/>
    <w:rsid w:val="002146ED"/>
    <w:rPr>
      <w:rFonts w:ascii="Courier New" w:hAnsi="Courier New" w:cs="Courier New"/>
    </w:rPr>
  </w:style>
  <w:style w:type="character" w:customStyle="1" w:styleId="ln2tlinie">
    <w:name w:val="ln2tlinie"/>
    <w:basedOn w:val="Fontdeparagrafimplicit"/>
    <w:rsid w:val="002146ED"/>
  </w:style>
  <w:style w:type="character" w:customStyle="1" w:styleId="Bodytext">
    <w:name w:val="Body text_"/>
    <w:basedOn w:val="Fontdeparagrafimplicit"/>
    <w:link w:val="Bodytext1"/>
    <w:rsid w:val="002146ED"/>
    <w:rPr>
      <w:sz w:val="23"/>
      <w:szCs w:val="23"/>
      <w:shd w:val="clear" w:color="auto" w:fill="FFFFFF"/>
    </w:rPr>
  </w:style>
  <w:style w:type="paragraph" w:customStyle="1" w:styleId="Bodytext1">
    <w:name w:val="Body text1"/>
    <w:basedOn w:val="Normal"/>
    <w:link w:val="Bodytext"/>
    <w:rsid w:val="002146ED"/>
    <w:pPr>
      <w:shd w:val="clear" w:color="auto" w:fill="FFFFFF"/>
      <w:spacing w:after="1980" w:line="240" w:lineRule="atLeast"/>
      <w:ind w:hanging="300"/>
    </w:pPr>
    <w:rPr>
      <w:sz w:val="23"/>
      <w:szCs w:val="23"/>
    </w:rPr>
  </w:style>
  <w:style w:type="paragraph" w:customStyle="1" w:styleId="Titlu12">
    <w:name w:val="Titlu 12"/>
    <w:basedOn w:val="Normal"/>
    <w:rsid w:val="002146ED"/>
    <w:pPr>
      <w:spacing w:after="0" w:line="240" w:lineRule="auto"/>
      <w:jc w:val="both"/>
    </w:pPr>
    <w:rPr>
      <w:rFonts w:ascii="Times New Roman" w:eastAsia="Times New Roman" w:hAnsi="Times New Roman" w:cs="Times New Roman"/>
      <w:bCs/>
      <w:sz w:val="24"/>
      <w:szCs w:val="20"/>
      <w:lang w:val="ro-RO"/>
    </w:rPr>
  </w:style>
  <w:style w:type="paragraph" w:styleId="Cuprins2">
    <w:name w:val="toc 2"/>
    <w:basedOn w:val="Normal"/>
    <w:next w:val="Normal"/>
    <w:autoRedefine/>
    <w:semiHidden/>
    <w:rsid w:val="002146ED"/>
    <w:pPr>
      <w:tabs>
        <w:tab w:val="right" w:leader="dot" w:pos="9678"/>
      </w:tabs>
      <w:spacing w:after="0" w:line="360" w:lineRule="auto"/>
      <w:ind w:left="240"/>
    </w:pPr>
    <w:rPr>
      <w:rFonts w:ascii="Times New Roman" w:eastAsia="Times New Roman" w:hAnsi="Times New Roman" w:cs="Times New Roman"/>
      <w:smallCaps/>
      <w:noProof/>
      <w:sz w:val="24"/>
      <w:szCs w:val="20"/>
    </w:rPr>
  </w:style>
  <w:style w:type="paragraph" w:styleId="Cuprins4">
    <w:name w:val="toc 4"/>
    <w:basedOn w:val="Normal"/>
    <w:next w:val="Normal"/>
    <w:autoRedefine/>
    <w:semiHidden/>
    <w:rsid w:val="002146ED"/>
    <w:pPr>
      <w:spacing w:after="0" w:line="240" w:lineRule="auto"/>
      <w:ind w:left="720"/>
    </w:pPr>
    <w:rPr>
      <w:rFonts w:ascii="Times New Roman" w:eastAsia="Times New Roman" w:hAnsi="Times New Roman" w:cs="Times New Roman"/>
      <w:sz w:val="24"/>
      <w:szCs w:val="21"/>
      <w:lang w:val="ro-RO" w:eastAsia="ro-RO"/>
    </w:rPr>
  </w:style>
  <w:style w:type="paragraph" w:styleId="Cuprins7">
    <w:name w:val="toc 7"/>
    <w:basedOn w:val="Normal"/>
    <w:next w:val="Normal"/>
    <w:autoRedefine/>
    <w:semiHidden/>
    <w:rsid w:val="002146ED"/>
    <w:pPr>
      <w:spacing w:after="0" w:line="240" w:lineRule="auto"/>
      <w:ind w:left="1440"/>
    </w:pPr>
    <w:rPr>
      <w:rFonts w:ascii="Times New Roman" w:eastAsia="Times New Roman" w:hAnsi="Times New Roman" w:cs="Times New Roman"/>
      <w:sz w:val="24"/>
      <w:szCs w:val="21"/>
      <w:lang w:val="ro-RO" w:eastAsia="ro-RO"/>
    </w:rPr>
  </w:style>
  <w:style w:type="paragraph" w:styleId="NormalWeb">
    <w:name w:val="Normal (Web)"/>
    <w:basedOn w:val="Normal"/>
    <w:rsid w:val="002146ED"/>
    <w:pPr>
      <w:spacing w:before="75" w:after="100" w:afterAutospacing="1" w:line="240" w:lineRule="auto"/>
    </w:pPr>
    <w:rPr>
      <w:rFonts w:ascii="Times New Roman" w:eastAsia="Times New Roman" w:hAnsi="Times New Roman" w:cs="Times New Roman"/>
      <w:spacing w:val="11"/>
      <w:sz w:val="17"/>
      <w:szCs w:val="17"/>
      <w:lang w:val="ro-RO" w:eastAsia="ro-RO"/>
    </w:rPr>
  </w:style>
  <w:style w:type="paragraph" w:styleId="Revizuire">
    <w:name w:val="Revision"/>
    <w:hidden/>
    <w:semiHidden/>
    <w:rsid w:val="002146ED"/>
    <w:pPr>
      <w:spacing w:after="0" w:line="240" w:lineRule="auto"/>
    </w:pPr>
    <w:rPr>
      <w:rFonts w:ascii="Times New Roman" w:eastAsia="Times New Roman" w:hAnsi="Times New Roman" w:cs="Times New Roman"/>
      <w:sz w:val="24"/>
      <w:szCs w:val="24"/>
    </w:rPr>
  </w:style>
  <w:style w:type="paragraph" w:styleId="Cuprins5">
    <w:name w:val="toc 5"/>
    <w:basedOn w:val="Normal"/>
    <w:next w:val="Normal"/>
    <w:autoRedefine/>
    <w:semiHidden/>
    <w:rsid w:val="002146ED"/>
    <w:pPr>
      <w:spacing w:after="0" w:line="240" w:lineRule="auto"/>
      <w:ind w:left="960"/>
    </w:pPr>
    <w:rPr>
      <w:rFonts w:ascii="Times New Roman" w:eastAsia="Times New Roman" w:hAnsi="Times New Roman" w:cs="Times New Roman"/>
      <w:sz w:val="24"/>
      <w:szCs w:val="24"/>
    </w:rPr>
  </w:style>
  <w:style w:type="character" w:customStyle="1" w:styleId="WW8Num47z0">
    <w:name w:val="WW8Num47z0"/>
    <w:rsid w:val="002146ED"/>
    <w:rPr>
      <w:rFonts w:ascii="Times New Roman" w:eastAsia="Times New Roman" w:hAnsi="Times New Roman" w:cs="Times New Roman"/>
    </w:rPr>
  </w:style>
  <w:style w:type="character" w:customStyle="1" w:styleId="FrspaiereCaracter">
    <w:name w:val="Fără spațiere Caracter"/>
    <w:link w:val="Frspaiere"/>
    <w:uiPriority w:val="1"/>
    <w:locked/>
    <w:rsid w:val="002146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autoRedefine/>
    <w:qFormat/>
    <w:rsid w:val="002146ED"/>
    <w:pPr>
      <w:keepNext/>
      <w:spacing w:after="0" w:line="240" w:lineRule="auto"/>
      <w:jc w:val="both"/>
      <w:outlineLvl w:val="0"/>
    </w:pPr>
    <w:rPr>
      <w:rFonts w:ascii="Arial" w:eastAsia="Times New Roman" w:hAnsi="Arial" w:cs="Arial"/>
      <w:b/>
      <w:bCs/>
      <w:sz w:val="24"/>
      <w:szCs w:val="24"/>
      <w:lang w:val="ro-RO"/>
    </w:rPr>
  </w:style>
  <w:style w:type="paragraph" w:styleId="Titlu2">
    <w:name w:val="heading 2"/>
    <w:aliases w:val="TITLE 2,Heading 2 Char Char,Title 2"/>
    <w:basedOn w:val="Normal"/>
    <w:next w:val="Normal"/>
    <w:link w:val="Titlu2Caracter"/>
    <w:autoRedefine/>
    <w:qFormat/>
    <w:rsid w:val="002146ED"/>
    <w:pPr>
      <w:keepNext/>
      <w:tabs>
        <w:tab w:val="left" w:leader="dot" w:pos="330"/>
      </w:tabs>
      <w:spacing w:after="0" w:line="240" w:lineRule="auto"/>
      <w:ind w:firstLine="720"/>
      <w:jc w:val="both"/>
      <w:outlineLvl w:val="1"/>
    </w:pPr>
    <w:rPr>
      <w:rFonts w:ascii="Arial" w:eastAsia="Times New Roman" w:hAnsi="Arial" w:cs="Times New Roman"/>
      <w:b/>
      <w:sz w:val="24"/>
      <w:szCs w:val="24"/>
      <w:lang w:val="ro-RO"/>
    </w:rPr>
  </w:style>
  <w:style w:type="paragraph" w:styleId="Titlu3">
    <w:name w:val="heading 3"/>
    <w:basedOn w:val="Normal"/>
    <w:next w:val="Normal"/>
    <w:link w:val="Titlu3Caracter"/>
    <w:qFormat/>
    <w:rsid w:val="002146ED"/>
    <w:pPr>
      <w:keepNext/>
      <w:spacing w:after="0" w:line="240" w:lineRule="auto"/>
      <w:jc w:val="both"/>
      <w:outlineLvl w:val="2"/>
    </w:pPr>
    <w:rPr>
      <w:rFonts w:ascii="Times New Roman" w:eastAsia="Times New Roman" w:hAnsi="Times New Roman" w:cs="Times New Roman"/>
      <w:b/>
      <w:bCs/>
      <w:sz w:val="32"/>
      <w:szCs w:val="24"/>
    </w:rPr>
  </w:style>
  <w:style w:type="paragraph" w:styleId="Titlu4">
    <w:name w:val="heading 4"/>
    <w:basedOn w:val="Normal"/>
    <w:next w:val="Normal"/>
    <w:link w:val="Titlu4Caracter"/>
    <w:qFormat/>
    <w:rsid w:val="002146ED"/>
    <w:pPr>
      <w:keepNext/>
      <w:spacing w:after="0" w:line="240" w:lineRule="auto"/>
      <w:jc w:val="center"/>
      <w:outlineLvl w:val="3"/>
    </w:pPr>
    <w:rPr>
      <w:rFonts w:ascii="Times New Roman" w:eastAsia="Times New Roman" w:hAnsi="Times New Roman" w:cs="Times New Roman"/>
      <w:b/>
      <w:bCs/>
      <w:sz w:val="32"/>
      <w:szCs w:val="24"/>
    </w:rPr>
  </w:style>
  <w:style w:type="paragraph" w:styleId="Titlu5">
    <w:name w:val="heading 5"/>
    <w:basedOn w:val="Normal"/>
    <w:next w:val="Normal"/>
    <w:link w:val="Titlu5Caracter"/>
    <w:qFormat/>
    <w:rsid w:val="002146ED"/>
    <w:pPr>
      <w:keepNext/>
      <w:spacing w:after="0" w:line="240" w:lineRule="auto"/>
      <w:outlineLvl w:val="4"/>
    </w:pPr>
    <w:rPr>
      <w:rFonts w:ascii="Times New Roman" w:eastAsia="Times New Roman" w:hAnsi="Times New Roman" w:cs="Times New Roman"/>
      <w:sz w:val="32"/>
      <w:szCs w:val="24"/>
    </w:rPr>
  </w:style>
  <w:style w:type="paragraph" w:styleId="Titlu6">
    <w:name w:val="heading 6"/>
    <w:basedOn w:val="Normal"/>
    <w:next w:val="Normal"/>
    <w:link w:val="Titlu6Caracter"/>
    <w:qFormat/>
    <w:rsid w:val="002146ED"/>
    <w:pPr>
      <w:keepNext/>
      <w:spacing w:after="0" w:line="240" w:lineRule="auto"/>
      <w:jc w:val="both"/>
      <w:outlineLvl w:val="5"/>
    </w:pPr>
    <w:rPr>
      <w:rFonts w:ascii="Times New Roman" w:eastAsia="Times New Roman" w:hAnsi="Times New Roman" w:cs="Times New Roman"/>
      <w:b/>
      <w:bCs/>
      <w:sz w:val="28"/>
      <w:szCs w:val="23"/>
    </w:rPr>
  </w:style>
  <w:style w:type="paragraph" w:styleId="Titlu7">
    <w:name w:val="heading 7"/>
    <w:basedOn w:val="Normal"/>
    <w:next w:val="Normal"/>
    <w:link w:val="Titlu7Caracter"/>
    <w:qFormat/>
    <w:rsid w:val="002146ED"/>
    <w:pPr>
      <w:keepNext/>
      <w:tabs>
        <w:tab w:val="left" w:pos="1300"/>
        <w:tab w:val="left" w:pos="1780"/>
      </w:tabs>
      <w:spacing w:after="0" w:line="360" w:lineRule="auto"/>
      <w:jc w:val="center"/>
      <w:outlineLvl w:val="6"/>
    </w:pPr>
    <w:rPr>
      <w:rFonts w:ascii="Times New Roman" w:eastAsia="Times New Roman" w:hAnsi="Times New Roman" w:cs="Times New Roman"/>
      <w:sz w:val="35"/>
      <w:szCs w:val="35"/>
    </w:rPr>
  </w:style>
  <w:style w:type="paragraph" w:styleId="Titlu8">
    <w:name w:val="heading 8"/>
    <w:basedOn w:val="Normal"/>
    <w:next w:val="Normal"/>
    <w:link w:val="Titlu8Caracter"/>
    <w:qFormat/>
    <w:rsid w:val="002146ED"/>
    <w:pPr>
      <w:keepNext/>
      <w:spacing w:after="0" w:line="240" w:lineRule="auto"/>
      <w:jc w:val="center"/>
      <w:outlineLvl w:val="7"/>
    </w:pPr>
    <w:rPr>
      <w:rFonts w:ascii="Times New Roman" w:eastAsia="Times New Roman" w:hAnsi="Times New Roman" w:cs="Times New Roman"/>
      <w:b/>
      <w:i/>
      <w:sz w:val="35"/>
      <w:szCs w:val="35"/>
    </w:rPr>
  </w:style>
  <w:style w:type="paragraph" w:styleId="Titlu9">
    <w:name w:val="heading 9"/>
    <w:basedOn w:val="Normal"/>
    <w:next w:val="Normal"/>
    <w:link w:val="Titlu9Caracter"/>
    <w:qFormat/>
    <w:rsid w:val="002146ED"/>
    <w:pPr>
      <w:keepNext/>
      <w:spacing w:after="0" w:line="240" w:lineRule="auto"/>
      <w:jc w:val="both"/>
      <w:outlineLvl w:val="8"/>
    </w:pPr>
    <w:rPr>
      <w:rFonts w:ascii="Times New Roman" w:eastAsia="Times New Roman" w:hAnsi="Times New Roman" w:cs="Times New Roman"/>
      <w:b/>
      <w:bCs/>
      <w:sz w:val="35"/>
      <w:szCs w:val="35"/>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2146ED"/>
    <w:rPr>
      <w:rFonts w:ascii="Arial" w:eastAsia="Times New Roman" w:hAnsi="Arial" w:cs="Arial"/>
      <w:b/>
      <w:bCs/>
      <w:sz w:val="24"/>
      <w:szCs w:val="24"/>
      <w:lang w:val="ro-RO"/>
    </w:rPr>
  </w:style>
  <w:style w:type="character" w:customStyle="1" w:styleId="Titlu2Caracter">
    <w:name w:val="Titlu 2 Caracter"/>
    <w:aliases w:val="TITLE 2 Caracter,Heading 2 Char Char Caracter,Title 2 Caracter"/>
    <w:basedOn w:val="Fontdeparagrafimplicit"/>
    <w:link w:val="Titlu2"/>
    <w:rsid w:val="002146ED"/>
    <w:rPr>
      <w:rFonts w:ascii="Arial" w:eastAsia="Times New Roman" w:hAnsi="Arial" w:cs="Times New Roman"/>
      <w:b/>
      <w:sz w:val="24"/>
      <w:szCs w:val="24"/>
      <w:lang w:val="ro-RO"/>
    </w:rPr>
  </w:style>
  <w:style w:type="character" w:customStyle="1" w:styleId="Titlu3Caracter">
    <w:name w:val="Titlu 3 Caracter"/>
    <w:basedOn w:val="Fontdeparagrafimplicit"/>
    <w:link w:val="Titlu3"/>
    <w:rsid w:val="002146ED"/>
    <w:rPr>
      <w:rFonts w:ascii="Times New Roman" w:eastAsia="Times New Roman" w:hAnsi="Times New Roman" w:cs="Times New Roman"/>
      <w:b/>
      <w:bCs/>
      <w:sz w:val="32"/>
      <w:szCs w:val="24"/>
    </w:rPr>
  </w:style>
  <w:style w:type="character" w:customStyle="1" w:styleId="Titlu4Caracter">
    <w:name w:val="Titlu 4 Caracter"/>
    <w:basedOn w:val="Fontdeparagrafimplicit"/>
    <w:link w:val="Titlu4"/>
    <w:rsid w:val="002146ED"/>
    <w:rPr>
      <w:rFonts w:ascii="Times New Roman" w:eastAsia="Times New Roman" w:hAnsi="Times New Roman" w:cs="Times New Roman"/>
      <w:b/>
      <w:bCs/>
      <w:sz w:val="32"/>
      <w:szCs w:val="24"/>
    </w:rPr>
  </w:style>
  <w:style w:type="character" w:customStyle="1" w:styleId="Titlu5Caracter">
    <w:name w:val="Titlu 5 Caracter"/>
    <w:basedOn w:val="Fontdeparagrafimplicit"/>
    <w:link w:val="Titlu5"/>
    <w:rsid w:val="002146ED"/>
    <w:rPr>
      <w:rFonts w:ascii="Times New Roman" w:eastAsia="Times New Roman" w:hAnsi="Times New Roman" w:cs="Times New Roman"/>
      <w:sz w:val="32"/>
      <w:szCs w:val="24"/>
    </w:rPr>
  </w:style>
  <w:style w:type="character" w:customStyle="1" w:styleId="Titlu6Caracter">
    <w:name w:val="Titlu 6 Caracter"/>
    <w:basedOn w:val="Fontdeparagrafimplicit"/>
    <w:link w:val="Titlu6"/>
    <w:rsid w:val="002146ED"/>
    <w:rPr>
      <w:rFonts w:ascii="Times New Roman" w:eastAsia="Times New Roman" w:hAnsi="Times New Roman" w:cs="Times New Roman"/>
      <w:b/>
      <w:bCs/>
      <w:sz w:val="28"/>
      <w:szCs w:val="23"/>
    </w:rPr>
  </w:style>
  <w:style w:type="character" w:customStyle="1" w:styleId="Titlu7Caracter">
    <w:name w:val="Titlu 7 Caracter"/>
    <w:basedOn w:val="Fontdeparagrafimplicit"/>
    <w:link w:val="Titlu7"/>
    <w:rsid w:val="002146ED"/>
    <w:rPr>
      <w:rFonts w:ascii="Times New Roman" w:eastAsia="Times New Roman" w:hAnsi="Times New Roman" w:cs="Times New Roman"/>
      <w:sz w:val="35"/>
      <w:szCs w:val="35"/>
    </w:rPr>
  </w:style>
  <w:style w:type="character" w:customStyle="1" w:styleId="Titlu8Caracter">
    <w:name w:val="Titlu 8 Caracter"/>
    <w:basedOn w:val="Fontdeparagrafimplicit"/>
    <w:link w:val="Titlu8"/>
    <w:rsid w:val="002146ED"/>
    <w:rPr>
      <w:rFonts w:ascii="Times New Roman" w:eastAsia="Times New Roman" w:hAnsi="Times New Roman" w:cs="Times New Roman"/>
      <w:b/>
      <w:i/>
      <w:sz w:val="35"/>
      <w:szCs w:val="35"/>
    </w:rPr>
  </w:style>
  <w:style w:type="character" w:customStyle="1" w:styleId="Titlu9Caracter">
    <w:name w:val="Titlu 9 Caracter"/>
    <w:basedOn w:val="Fontdeparagrafimplicit"/>
    <w:link w:val="Titlu9"/>
    <w:rsid w:val="002146ED"/>
    <w:rPr>
      <w:rFonts w:ascii="Times New Roman" w:eastAsia="Times New Roman" w:hAnsi="Times New Roman" w:cs="Times New Roman"/>
      <w:b/>
      <w:bCs/>
      <w:sz w:val="35"/>
      <w:szCs w:val="35"/>
      <w:lang w:val="fr-FR"/>
    </w:rPr>
  </w:style>
  <w:style w:type="numbering" w:customStyle="1" w:styleId="FrListare1">
    <w:name w:val="Fără Listare1"/>
    <w:next w:val="FrListare"/>
    <w:uiPriority w:val="99"/>
    <w:semiHidden/>
    <w:unhideWhenUsed/>
    <w:rsid w:val="002146ED"/>
  </w:style>
  <w:style w:type="paragraph" w:styleId="Antet">
    <w:name w:val="header"/>
    <w:aliases w:val="Mediu"/>
    <w:basedOn w:val="Normal"/>
    <w:link w:val="AntetCaracter"/>
    <w:uiPriority w:val="99"/>
    <w:unhideWhenUsed/>
    <w:rsid w:val="002146ED"/>
    <w:pPr>
      <w:tabs>
        <w:tab w:val="center" w:pos="4680"/>
        <w:tab w:val="right" w:pos="9360"/>
      </w:tabs>
      <w:spacing w:after="0" w:line="240" w:lineRule="auto"/>
    </w:pPr>
    <w:rPr>
      <w:rFonts w:ascii="Calibri" w:eastAsia="Calibri" w:hAnsi="Calibri" w:cs="Times New Roman"/>
    </w:rPr>
  </w:style>
  <w:style w:type="character" w:customStyle="1" w:styleId="AntetCaracter">
    <w:name w:val="Antet Caracter"/>
    <w:aliases w:val="Mediu Caracter"/>
    <w:basedOn w:val="Fontdeparagrafimplicit"/>
    <w:link w:val="Antet"/>
    <w:uiPriority w:val="99"/>
    <w:rsid w:val="002146ED"/>
    <w:rPr>
      <w:rFonts w:ascii="Calibri" w:eastAsia="Calibri" w:hAnsi="Calibri" w:cs="Times New Roman"/>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2146ED"/>
    <w:pPr>
      <w:tabs>
        <w:tab w:val="center" w:pos="4680"/>
        <w:tab w:val="right" w:pos="9360"/>
      </w:tabs>
      <w:spacing w:after="0" w:line="240" w:lineRule="auto"/>
    </w:pPr>
    <w:rPr>
      <w:rFonts w:ascii="Calibri" w:eastAsia="Calibri" w:hAnsi="Calibri" w:cs="Times New Roman"/>
    </w:r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2146ED"/>
    <w:rPr>
      <w:rFonts w:ascii="Calibri" w:eastAsia="Calibri" w:hAnsi="Calibri" w:cs="Times New Roman"/>
    </w:rPr>
  </w:style>
  <w:style w:type="paragraph" w:styleId="TextnBalon">
    <w:name w:val="Balloon Text"/>
    <w:basedOn w:val="Normal"/>
    <w:link w:val="TextnBalonCaracter"/>
    <w:semiHidden/>
    <w:unhideWhenUsed/>
    <w:rsid w:val="002146ED"/>
    <w:pPr>
      <w:spacing w:after="0" w:line="240" w:lineRule="auto"/>
    </w:pPr>
    <w:rPr>
      <w:rFonts w:ascii="Tahoma" w:eastAsia="Calibri" w:hAnsi="Tahoma" w:cs="Tahoma"/>
      <w:sz w:val="16"/>
      <w:szCs w:val="16"/>
    </w:rPr>
  </w:style>
  <w:style w:type="character" w:customStyle="1" w:styleId="TextnBalonCaracter">
    <w:name w:val="Text în Balon Caracter"/>
    <w:basedOn w:val="Fontdeparagrafimplicit"/>
    <w:link w:val="TextnBalon"/>
    <w:semiHidden/>
    <w:rsid w:val="002146ED"/>
    <w:rPr>
      <w:rFonts w:ascii="Tahoma" w:eastAsia="Calibri" w:hAnsi="Tahoma" w:cs="Tahoma"/>
      <w:sz w:val="16"/>
      <w:szCs w:val="16"/>
    </w:rPr>
  </w:style>
  <w:style w:type="character" w:styleId="Hyperlink">
    <w:name w:val="Hyperlink"/>
    <w:rsid w:val="002146ED"/>
    <w:rPr>
      <w:color w:val="0000FF"/>
      <w:u w:val="single"/>
    </w:rPr>
  </w:style>
  <w:style w:type="character" w:styleId="Numrdepagin">
    <w:name w:val="page number"/>
    <w:basedOn w:val="Fontdeparagrafimplicit"/>
    <w:rsid w:val="002146ED"/>
  </w:style>
  <w:style w:type="character" w:customStyle="1" w:styleId="CaracterCaracter3">
    <w:name w:val="Caracter Caracter3"/>
    <w:basedOn w:val="Fontdeparagrafimplicit"/>
    <w:rsid w:val="002146ED"/>
  </w:style>
  <w:style w:type="character" w:customStyle="1" w:styleId="FooterChar">
    <w:name w:val="Footer Char"/>
    <w:aliases w:val=" Char Char, Char Char Char Char Char"/>
    <w:uiPriority w:val="99"/>
    <w:rsid w:val="002146ED"/>
    <w:rPr>
      <w:sz w:val="24"/>
      <w:szCs w:val="24"/>
      <w:lang w:val="en-US" w:eastAsia="en-US" w:bidi="ar-SA"/>
    </w:rPr>
  </w:style>
  <w:style w:type="paragraph" w:styleId="Corptext">
    <w:name w:val="Body Text"/>
    <w:basedOn w:val="Normal"/>
    <w:link w:val="CorptextCaracter"/>
    <w:rsid w:val="002146ED"/>
    <w:pPr>
      <w:spacing w:after="0" w:line="240" w:lineRule="auto"/>
      <w:jc w:val="both"/>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2146ED"/>
    <w:rPr>
      <w:rFonts w:ascii="Times New Roman" w:eastAsia="Times New Roman" w:hAnsi="Times New Roman" w:cs="Times New Roman"/>
      <w:sz w:val="24"/>
      <w:szCs w:val="24"/>
    </w:rPr>
  </w:style>
  <w:style w:type="character" w:customStyle="1" w:styleId="BodyTextChar">
    <w:name w:val="Body Text Char"/>
    <w:rsid w:val="002146ED"/>
    <w:rPr>
      <w:sz w:val="24"/>
      <w:szCs w:val="24"/>
      <w:lang w:val="en-US" w:eastAsia="en-US" w:bidi="ar-SA"/>
    </w:rPr>
  </w:style>
  <w:style w:type="paragraph" w:styleId="Indentcorptext">
    <w:name w:val="Body Text Indent"/>
    <w:basedOn w:val="Normal"/>
    <w:link w:val="IndentcorptextCaracter"/>
    <w:rsid w:val="002146ED"/>
    <w:pPr>
      <w:spacing w:after="0" w:line="240" w:lineRule="auto"/>
      <w:ind w:left="360"/>
      <w:jc w:val="both"/>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rsid w:val="002146ED"/>
    <w:rPr>
      <w:rFonts w:ascii="Times New Roman" w:eastAsia="Times New Roman" w:hAnsi="Times New Roman" w:cs="Times New Roman"/>
      <w:sz w:val="24"/>
      <w:szCs w:val="24"/>
    </w:rPr>
  </w:style>
  <w:style w:type="paragraph" w:styleId="Indentcorptext2">
    <w:name w:val="Body Text Indent 2"/>
    <w:basedOn w:val="Normal"/>
    <w:link w:val="Indentcorptext2Caracter"/>
    <w:semiHidden/>
    <w:rsid w:val="002146ED"/>
    <w:pPr>
      <w:spacing w:after="0" w:line="240" w:lineRule="auto"/>
      <w:ind w:left="360" w:hanging="360"/>
      <w:jc w:val="both"/>
    </w:pPr>
    <w:rPr>
      <w:rFonts w:ascii="Times New Roman" w:eastAsia="Times New Roman" w:hAnsi="Times New Roman" w:cs="Times New Roman"/>
      <w:sz w:val="24"/>
      <w:szCs w:val="24"/>
    </w:rPr>
  </w:style>
  <w:style w:type="character" w:customStyle="1" w:styleId="Indentcorptext2Caracter">
    <w:name w:val="Indent corp text 2 Caracter"/>
    <w:basedOn w:val="Fontdeparagrafimplicit"/>
    <w:link w:val="Indentcorptext2"/>
    <w:semiHidden/>
    <w:rsid w:val="002146ED"/>
    <w:rPr>
      <w:rFonts w:ascii="Times New Roman" w:eastAsia="Times New Roman" w:hAnsi="Times New Roman" w:cs="Times New Roman"/>
      <w:sz w:val="24"/>
      <w:szCs w:val="24"/>
    </w:rPr>
  </w:style>
  <w:style w:type="character" w:customStyle="1" w:styleId="HeaderChar">
    <w:name w:val="Header Char"/>
    <w:aliases w:val="Mediu Char"/>
    <w:uiPriority w:val="99"/>
    <w:rsid w:val="002146ED"/>
    <w:rPr>
      <w:sz w:val="24"/>
      <w:szCs w:val="24"/>
    </w:rPr>
  </w:style>
  <w:style w:type="paragraph" w:styleId="Indentcorptext3">
    <w:name w:val="Body Text Indent 3"/>
    <w:basedOn w:val="Normal"/>
    <w:link w:val="Indentcorptext3Caracter"/>
    <w:semiHidden/>
    <w:rsid w:val="002146ED"/>
    <w:pPr>
      <w:spacing w:after="0" w:line="240" w:lineRule="auto"/>
      <w:ind w:left="960"/>
      <w:jc w:val="both"/>
    </w:pPr>
    <w:rPr>
      <w:rFonts w:ascii="Times New Roman" w:eastAsia="Times New Roman" w:hAnsi="Times New Roman" w:cs="Times New Roman"/>
      <w:sz w:val="24"/>
      <w:szCs w:val="24"/>
    </w:rPr>
  </w:style>
  <w:style w:type="character" w:customStyle="1" w:styleId="Indentcorptext3Caracter">
    <w:name w:val="Indent corp text 3 Caracter"/>
    <w:basedOn w:val="Fontdeparagrafimplicit"/>
    <w:link w:val="Indentcorptext3"/>
    <w:semiHidden/>
    <w:rsid w:val="002146ED"/>
    <w:rPr>
      <w:rFonts w:ascii="Times New Roman" w:eastAsia="Times New Roman" w:hAnsi="Times New Roman" w:cs="Times New Roman"/>
      <w:sz w:val="24"/>
      <w:szCs w:val="24"/>
    </w:rPr>
  </w:style>
  <w:style w:type="paragraph" w:styleId="Corptext2">
    <w:name w:val="Body Text 2"/>
    <w:basedOn w:val="Normal"/>
    <w:link w:val="Corptext2Caracter"/>
    <w:rsid w:val="002146ED"/>
    <w:pPr>
      <w:spacing w:after="0" w:line="360" w:lineRule="auto"/>
    </w:pPr>
    <w:rPr>
      <w:rFonts w:ascii="Times New Roman" w:eastAsia="Times New Roman" w:hAnsi="Times New Roman" w:cs="Times New Roman"/>
      <w:sz w:val="23"/>
      <w:szCs w:val="23"/>
    </w:rPr>
  </w:style>
  <w:style w:type="character" w:customStyle="1" w:styleId="Corptext2Caracter">
    <w:name w:val="Corp text 2 Caracter"/>
    <w:basedOn w:val="Fontdeparagrafimplicit"/>
    <w:link w:val="Corptext2"/>
    <w:rsid w:val="002146ED"/>
    <w:rPr>
      <w:rFonts w:ascii="Times New Roman" w:eastAsia="Times New Roman" w:hAnsi="Times New Roman" w:cs="Times New Roman"/>
      <w:sz w:val="23"/>
      <w:szCs w:val="23"/>
    </w:rPr>
  </w:style>
  <w:style w:type="character" w:customStyle="1" w:styleId="Corptext3Caracter">
    <w:name w:val="Corp text 3 Caracter"/>
    <w:basedOn w:val="Fontdeparagrafimplicit"/>
    <w:link w:val="Corptext3"/>
    <w:semiHidden/>
    <w:rsid w:val="002146ED"/>
    <w:rPr>
      <w:rFonts w:ascii="Times New Roman" w:eastAsia="Times New Roman" w:hAnsi="Times New Roman" w:cs="Times New Roman"/>
      <w:sz w:val="23"/>
      <w:szCs w:val="23"/>
    </w:rPr>
  </w:style>
  <w:style w:type="paragraph" w:styleId="Corptext3">
    <w:name w:val="Body Text 3"/>
    <w:basedOn w:val="Normal"/>
    <w:link w:val="Corptext3Caracter"/>
    <w:semiHidden/>
    <w:rsid w:val="002146ED"/>
    <w:pPr>
      <w:spacing w:after="0" w:line="360" w:lineRule="auto"/>
      <w:jc w:val="both"/>
    </w:pPr>
    <w:rPr>
      <w:rFonts w:ascii="Times New Roman" w:eastAsia="Times New Roman" w:hAnsi="Times New Roman" w:cs="Times New Roman"/>
      <w:sz w:val="23"/>
      <w:szCs w:val="23"/>
    </w:rPr>
  </w:style>
  <w:style w:type="character" w:customStyle="1" w:styleId="Corptext3Caracter1">
    <w:name w:val="Corp text 3 Caracter1"/>
    <w:basedOn w:val="Fontdeparagrafimplicit"/>
    <w:uiPriority w:val="99"/>
    <w:semiHidden/>
    <w:rsid w:val="002146ED"/>
    <w:rPr>
      <w:sz w:val="16"/>
      <w:szCs w:val="16"/>
    </w:rPr>
  </w:style>
  <w:style w:type="character" w:customStyle="1" w:styleId="BodyText3Char">
    <w:name w:val="Body Text 3 Char"/>
    <w:rsid w:val="002146ED"/>
    <w:rPr>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2146ED"/>
    <w:rPr>
      <w:rFonts w:ascii="Arial" w:hAnsi="Arial" w:cs="Arial"/>
      <w:b/>
      <w:bCs/>
      <w:noProof w:val="0"/>
      <w:sz w:val="26"/>
      <w:szCs w:val="26"/>
      <w:lang w:val="en-US" w:eastAsia="en-US" w:bidi="ar-SA"/>
    </w:rPr>
  </w:style>
  <w:style w:type="paragraph" w:styleId="Textbloc">
    <w:name w:val="Block Text"/>
    <w:basedOn w:val="Normal"/>
    <w:rsid w:val="002146ED"/>
    <w:pPr>
      <w:spacing w:after="0" w:line="240" w:lineRule="auto"/>
      <w:ind w:left="-720" w:right="-360" w:firstLine="1080"/>
    </w:pPr>
    <w:rPr>
      <w:rFonts w:ascii="Times New Roman" w:eastAsia="Times New Roman" w:hAnsi="Times New Roman" w:cs="Times New Roman"/>
      <w:sz w:val="24"/>
      <w:szCs w:val="24"/>
      <w:lang w:val="fr-FR" w:eastAsia="ro-RO"/>
    </w:rPr>
  </w:style>
  <w:style w:type="paragraph" w:styleId="Cuprins1">
    <w:name w:val="toc 1"/>
    <w:basedOn w:val="Normal"/>
    <w:next w:val="Normal"/>
    <w:autoRedefine/>
    <w:semiHidden/>
    <w:rsid w:val="002146ED"/>
    <w:pPr>
      <w:tabs>
        <w:tab w:val="right" w:leader="dot" w:pos="9678"/>
      </w:tabs>
      <w:spacing w:before="120" w:after="120" w:line="240" w:lineRule="auto"/>
    </w:pPr>
    <w:rPr>
      <w:rFonts w:ascii="Times New Roman" w:eastAsia="Times New Roman" w:hAnsi="Times New Roman" w:cs="Times New Roman"/>
      <w:b/>
      <w:bCs/>
      <w:noProof/>
      <w:sz w:val="20"/>
      <w:szCs w:val="28"/>
      <w:lang w:val="ro-RO"/>
    </w:rPr>
  </w:style>
  <w:style w:type="paragraph" w:styleId="Legend">
    <w:name w:val="caption"/>
    <w:basedOn w:val="Normal"/>
    <w:next w:val="Normal"/>
    <w:qFormat/>
    <w:rsid w:val="002146ED"/>
    <w:pPr>
      <w:spacing w:after="0" w:line="240" w:lineRule="auto"/>
    </w:pPr>
    <w:rPr>
      <w:rFonts w:ascii="Times New Roman" w:eastAsia="Times New Roman" w:hAnsi="Times New Roman" w:cs="Times New Roman"/>
      <w:b/>
      <w:bCs/>
      <w:sz w:val="24"/>
      <w:szCs w:val="24"/>
      <w:lang w:val="pt-PT"/>
    </w:rPr>
  </w:style>
  <w:style w:type="paragraph" w:customStyle="1" w:styleId="table">
    <w:name w:val="table"/>
    <w:basedOn w:val="Normal"/>
    <w:rsid w:val="002146ED"/>
    <w:pPr>
      <w:spacing w:after="120" w:line="240" w:lineRule="auto"/>
    </w:pPr>
    <w:rPr>
      <w:rFonts w:ascii="Times New Roman" w:eastAsia="Times New Roman" w:hAnsi="Times New Roman" w:cs="Times New Roman"/>
      <w:sz w:val="20"/>
      <w:szCs w:val="20"/>
      <w:lang w:val="en-GB"/>
    </w:rPr>
  </w:style>
  <w:style w:type="paragraph" w:customStyle="1" w:styleId="Table0">
    <w:name w:val="Table"/>
    <w:basedOn w:val="Normal"/>
    <w:rsid w:val="002146ED"/>
    <w:pPr>
      <w:spacing w:after="60" w:line="240" w:lineRule="auto"/>
    </w:pPr>
    <w:rPr>
      <w:rFonts w:ascii="Arial" w:eastAsia="Times New Roman" w:hAnsi="Arial" w:cs="Times New Roman"/>
      <w:sz w:val="20"/>
      <w:szCs w:val="24"/>
      <w:lang w:val="en-GB"/>
    </w:rPr>
  </w:style>
  <w:style w:type="paragraph" w:customStyle="1" w:styleId="bullett1indent">
    <w:name w:val="bullett1 indent"/>
    <w:basedOn w:val="Normal"/>
    <w:rsid w:val="002146ED"/>
    <w:pPr>
      <w:tabs>
        <w:tab w:val="num" w:pos="709"/>
      </w:tabs>
      <w:spacing w:before="60" w:after="0" w:line="240" w:lineRule="auto"/>
      <w:ind w:left="709" w:hanging="360"/>
    </w:pPr>
    <w:rPr>
      <w:rFonts w:ascii="Arial" w:eastAsia="Times New Roman" w:hAnsi="Arial" w:cs="Times New Roman"/>
      <w:sz w:val="18"/>
      <w:szCs w:val="20"/>
      <w:lang w:val="en-GB"/>
    </w:rPr>
  </w:style>
  <w:style w:type="paragraph" w:customStyle="1" w:styleId="Style2">
    <w:name w:val="Style2"/>
    <w:basedOn w:val="Titlu3"/>
    <w:rsid w:val="002146ED"/>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2146ED"/>
    <w:pPr>
      <w:tabs>
        <w:tab w:val="num" w:pos="360"/>
      </w:tabs>
      <w:spacing w:before="60" w:after="0" w:line="240" w:lineRule="auto"/>
      <w:ind w:left="360" w:hanging="360"/>
    </w:pPr>
    <w:rPr>
      <w:rFonts w:ascii="Times New Roman" w:eastAsia="Times New Roman" w:hAnsi="Times New Roman" w:cs="Times New Roman"/>
      <w:sz w:val="18"/>
      <w:szCs w:val="18"/>
      <w:lang w:val="en-GB"/>
    </w:rPr>
  </w:style>
  <w:style w:type="paragraph" w:customStyle="1" w:styleId="p0">
    <w:name w:val="p0"/>
    <w:basedOn w:val="Normal"/>
    <w:rsid w:val="002146ED"/>
    <w:pPr>
      <w:widowControl w:val="0"/>
      <w:tabs>
        <w:tab w:val="left" w:pos="720"/>
      </w:tabs>
      <w:spacing w:after="0" w:line="240" w:lineRule="atLeast"/>
      <w:jc w:val="both"/>
    </w:pPr>
    <w:rPr>
      <w:rFonts w:ascii="Times New Roman" w:eastAsia="Times New Roman" w:hAnsi="Times New Roman" w:cs="Times New Roman"/>
      <w:b/>
      <w:snapToGrid w:val="0"/>
      <w:sz w:val="24"/>
      <w:szCs w:val="20"/>
      <w:lang w:val="ro-RO" w:eastAsia="ro-RO"/>
    </w:rPr>
  </w:style>
  <w:style w:type="character" w:customStyle="1" w:styleId="ln2tpunct">
    <w:name w:val="ln2tpunct"/>
    <w:basedOn w:val="Fontdeparagrafimplicit"/>
    <w:rsid w:val="002146ED"/>
  </w:style>
  <w:style w:type="paragraph" w:customStyle="1" w:styleId="CharCharChar1CharCaracterCharCharCharCharChar1CharChar">
    <w:name w:val="Char Char Char1 Char Caracter Char Char Char Char Char1 Char Char"/>
    <w:basedOn w:val="Normal"/>
    <w:rsid w:val="002146ED"/>
    <w:pPr>
      <w:spacing w:after="0" w:line="240" w:lineRule="auto"/>
    </w:pPr>
    <w:rPr>
      <w:rFonts w:ascii="Times New Roman" w:eastAsia="Times New Roman" w:hAnsi="Times New Roman" w:cs="Times New Roman"/>
      <w:sz w:val="24"/>
      <w:szCs w:val="24"/>
      <w:lang w:val="pl-PL" w:eastAsia="pl-PL"/>
    </w:rPr>
  </w:style>
  <w:style w:type="paragraph" w:customStyle="1" w:styleId="Corptext1">
    <w:name w:val="Corp text1"/>
    <w:rsid w:val="002146ED"/>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2146ED"/>
    <w:rPr>
      <w:b/>
      <w:bCs/>
      <w:sz w:val="26"/>
      <w:szCs w:val="26"/>
    </w:rPr>
  </w:style>
  <w:style w:type="paragraph" w:customStyle="1" w:styleId="StyleBefore6ptAfter12ptLinespacingAtleast12pt">
    <w:name w:val="Style Before:  6 pt After:  12 pt Line spacing:  At least 12 pt"/>
    <w:basedOn w:val="Normal"/>
    <w:autoRedefine/>
    <w:rsid w:val="002146ED"/>
    <w:pPr>
      <w:widowControl w:val="0"/>
      <w:adjustRightInd w:val="0"/>
      <w:spacing w:after="0" w:line="240" w:lineRule="auto"/>
      <w:jc w:val="both"/>
      <w:textAlignment w:val="baseline"/>
    </w:pPr>
    <w:rPr>
      <w:rFonts w:ascii="Times New Roman" w:eastAsia="Times New Roman" w:hAnsi="Times New Roman" w:cs="Times New Roman"/>
      <w:b/>
      <w:bCs/>
      <w:sz w:val="24"/>
      <w:szCs w:val="24"/>
      <w:lang w:val="ro-RO" w:eastAsia="ro-RO"/>
    </w:rPr>
  </w:style>
  <w:style w:type="paragraph" w:customStyle="1" w:styleId="xl36">
    <w:name w:val="xl36"/>
    <w:basedOn w:val="Normal"/>
    <w:rsid w:val="002146ED"/>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146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u">
    <w:name w:val="Title"/>
    <w:basedOn w:val="Normal"/>
    <w:link w:val="TitluCaracter"/>
    <w:qFormat/>
    <w:rsid w:val="002146ED"/>
    <w:pPr>
      <w:spacing w:after="0" w:line="240" w:lineRule="auto"/>
      <w:jc w:val="center"/>
    </w:pPr>
    <w:rPr>
      <w:rFonts w:ascii="Times New Roman" w:eastAsia="Times New Roman" w:hAnsi="Times New Roman" w:cs="Times New Roman"/>
      <w:b/>
      <w:bCs/>
      <w:sz w:val="32"/>
      <w:szCs w:val="24"/>
      <w:lang w:val="fr-FR" w:eastAsia="ro-RO"/>
    </w:rPr>
  </w:style>
  <w:style w:type="character" w:customStyle="1" w:styleId="TitluCaracter">
    <w:name w:val="Titlu Caracter"/>
    <w:basedOn w:val="Fontdeparagrafimplicit"/>
    <w:link w:val="Titlu"/>
    <w:rsid w:val="002146ED"/>
    <w:rPr>
      <w:rFonts w:ascii="Times New Roman" w:eastAsia="Times New Roman" w:hAnsi="Times New Roman" w:cs="Times New Roman"/>
      <w:b/>
      <w:bCs/>
      <w:sz w:val="32"/>
      <w:szCs w:val="24"/>
      <w:lang w:val="fr-FR" w:eastAsia="ro-RO"/>
    </w:rPr>
  </w:style>
  <w:style w:type="paragraph" w:customStyle="1" w:styleId="NormalWeb1">
    <w:name w:val="Normal (Web)1"/>
    <w:basedOn w:val="Normal"/>
    <w:rsid w:val="002146ED"/>
    <w:pPr>
      <w:spacing w:after="0" w:line="240" w:lineRule="auto"/>
    </w:pPr>
    <w:rPr>
      <w:rFonts w:ascii="Times New Roman" w:eastAsia="Times New Roman" w:hAnsi="Times New Roman" w:cs="Times New Roman"/>
      <w:color w:val="000000"/>
      <w:sz w:val="24"/>
      <w:szCs w:val="24"/>
      <w:lang w:val="ro-RO" w:eastAsia="ro-RO"/>
    </w:rPr>
  </w:style>
  <w:style w:type="character" w:customStyle="1" w:styleId="punct1">
    <w:name w:val="punct1"/>
    <w:rsid w:val="002146ED"/>
    <w:rPr>
      <w:b/>
      <w:bCs/>
      <w:color w:val="000000"/>
    </w:rPr>
  </w:style>
  <w:style w:type="character" w:customStyle="1" w:styleId="litera1">
    <w:name w:val="litera1"/>
    <w:rsid w:val="002146ED"/>
    <w:rPr>
      <w:b/>
      <w:bCs/>
      <w:color w:val="000000"/>
    </w:rPr>
  </w:style>
  <w:style w:type="character" w:customStyle="1" w:styleId="tpa1">
    <w:name w:val="tpa1"/>
    <w:basedOn w:val="Fontdeparagrafimplicit"/>
    <w:rsid w:val="002146ED"/>
  </w:style>
  <w:style w:type="character" w:customStyle="1" w:styleId="TextsimpluCaracter">
    <w:name w:val="Text simplu Caracter"/>
    <w:basedOn w:val="Fontdeparagrafimplicit"/>
    <w:link w:val="Textsimplu"/>
    <w:semiHidden/>
    <w:rsid w:val="002146ED"/>
    <w:rPr>
      <w:rFonts w:ascii="Courier New" w:eastAsia="Times New Roman" w:hAnsi="Courier New" w:cs="Courier New"/>
      <w:sz w:val="20"/>
      <w:szCs w:val="20"/>
    </w:rPr>
  </w:style>
  <w:style w:type="paragraph" w:styleId="Textsimplu">
    <w:name w:val="Plain Text"/>
    <w:basedOn w:val="Normal"/>
    <w:link w:val="TextsimpluCaracter"/>
    <w:semiHidden/>
    <w:rsid w:val="002146ED"/>
    <w:pPr>
      <w:spacing w:after="0" w:line="240" w:lineRule="auto"/>
    </w:pPr>
    <w:rPr>
      <w:rFonts w:ascii="Courier New" w:eastAsia="Times New Roman" w:hAnsi="Courier New" w:cs="Courier New"/>
      <w:sz w:val="20"/>
      <w:szCs w:val="20"/>
    </w:rPr>
  </w:style>
  <w:style w:type="character" w:customStyle="1" w:styleId="TextsimpluCaracter1">
    <w:name w:val="Text simplu Caracter1"/>
    <w:basedOn w:val="Fontdeparagrafimplicit"/>
    <w:uiPriority w:val="99"/>
    <w:semiHidden/>
    <w:rsid w:val="002146ED"/>
    <w:rPr>
      <w:rFonts w:ascii="Consolas" w:hAnsi="Consolas"/>
      <w:sz w:val="21"/>
      <w:szCs w:val="21"/>
    </w:rPr>
  </w:style>
  <w:style w:type="character" w:customStyle="1" w:styleId="PlainTextChar">
    <w:name w:val="Plain Text Char"/>
    <w:rsid w:val="002146ED"/>
    <w:rPr>
      <w:rFonts w:ascii="Courier New" w:hAnsi="Courier New" w:cs="Courier New"/>
    </w:rPr>
  </w:style>
  <w:style w:type="character" w:customStyle="1" w:styleId="StilCharacterStyle1TimesNewRoman11pct">
    <w:name w:val="Stil Character Style 1 + Times New Roman 11 pct."/>
    <w:rsid w:val="002146ED"/>
    <w:rPr>
      <w:rFonts w:ascii="Times New Roman" w:hAnsi="Times New Roman"/>
      <w:sz w:val="24"/>
      <w:szCs w:val="22"/>
    </w:rPr>
  </w:style>
  <w:style w:type="paragraph" w:customStyle="1" w:styleId="Style6">
    <w:name w:val="Style 6"/>
    <w:rsid w:val="002146ED"/>
    <w:pPr>
      <w:widowControl w:val="0"/>
      <w:autoSpaceDE w:val="0"/>
      <w:autoSpaceDN w:val="0"/>
      <w:spacing w:after="0" w:line="240" w:lineRule="auto"/>
      <w:ind w:left="72"/>
    </w:pPr>
    <w:rPr>
      <w:rFonts w:ascii="Arial Narrow" w:eastAsia="Times New Roman" w:hAnsi="Arial Narrow" w:cs="Arial Narrow"/>
      <w:lang w:val="ro-RO"/>
    </w:rPr>
  </w:style>
  <w:style w:type="paragraph" w:customStyle="1" w:styleId="Bullet2">
    <w:name w:val="Bullet 2"/>
    <w:basedOn w:val="Normal"/>
    <w:rsid w:val="002146ED"/>
    <w:pPr>
      <w:tabs>
        <w:tab w:val="num" w:pos="1224"/>
      </w:tabs>
      <w:spacing w:before="120" w:after="120" w:line="240" w:lineRule="auto"/>
      <w:ind w:left="1224" w:hanging="864"/>
      <w:jc w:val="both"/>
    </w:pPr>
    <w:rPr>
      <w:rFonts w:ascii="Times New Roman" w:eastAsia="Times New Roman" w:hAnsi="Times New Roman" w:cs="Times New Roman"/>
      <w:sz w:val="20"/>
      <w:szCs w:val="20"/>
      <w:lang w:val="en-GB"/>
    </w:rPr>
  </w:style>
  <w:style w:type="paragraph" w:customStyle="1" w:styleId="CharCharChar1">
    <w:name w:val="Char Char Char1"/>
    <w:basedOn w:val="Normal"/>
    <w:rsid w:val="002146ED"/>
    <w:pPr>
      <w:spacing w:after="0" w:line="240" w:lineRule="auto"/>
    </w:pPr>
    <w:rPr>
      <w:rFonts w:ascii="Times New Roman" w:eastAsia="Times New Roman" w:hAnsi="Times New Roman" w:cs="Times New Roman"/>
      <w:sz w:val="24"/>
      <w:szCs w:val="24"/>
      <w:lang w:val="pl-PL" w:eastAsia="pl-PL"/>
    </w:rPr>
  </w:style>
  <w:style w:type="paragraph" w:customStyle="1" w:styleId="Superscript">
    <w:name w:val="Superscript"/>
    <w:basedOn w:val="Normal"/>
    <w:rsid w:val="002146ED"/>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styleId="Textnotdesubsol">
    <w:name w:val="footnote text"/>
    <w:aliases w:val="Footnote Text Char"/>
    <w:basedOn w:val="Normal"/>
    <w:link w:val="TextnotdesubsolCaracter"/>
    <w:semiHidden/>
    <w:rsid w:val="002146ED"/>
    <w:pPr>
      <w:widowControl w:val="0"/>
      <w:spacing w:after="0" w:line="240" w:lineRule="auto"/>
    </w:pPr>
    <w:rPr>
      <w:rFonts w:ascii="Times New Roman" w:eastAsia="Times New Roman" w:hAnsi="Times New Roman" w:cs="Times New Roman"/>
      <w:sz w:val="18"/>
      <w:szCs w:val="18"/>
      <w:lang w:val="en-GB"/>
    </w:rPr>
  </w:style>
  <w:style w:type="character" w:customStyle="1" w:styleId="TextnotdesubsolCaracter">
    <w:name w:val="Text notă de subsol Caracter"/>
    <w:aliases w:val="Footnote Text Char Caracter"/>
    <w:basedOn w:val="Fontdeparagrafimplicit"/>
    <w:link w:val="Textnotdesubsol"/>
    <w:semiHidden/>
    <w:rsid w:val="002146ED"/>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2146ED"/>
    <w:rPr>
      <w:sz w:val="18"/>
      <w:szCs w:val="18"/>
      <w:lang w:val="en-GB"/>
    </w:rPr>
  </w:style>
  <w:style w:type="character" w:customStyle="1" w:styleId="sp1">
    <w:name w:val="sp1"/>
    <w:rsid w:val="002146ED"/>
    <w:rPr>
      <w:b/>
      <w:bCs/>
      <w:color w:val="8F0000"/>
    </w:rPr>
  </w:style>
  <w:style w:type="character" w:customStyle="1" w:styleId="tsp1">
    <w:name w:val="tsp1"/>
    <w:basedOn w:val="Fontdeparagrafimplicit"/>
    <w:rsid w:val="002146ED"/>
  </w:style>
  <w:style w:type="paragraph" w:customStyle="1" w:styleId="ParaAr">
    <w:name w:val="ParaAr"/>
    <w:basedOn w:val="Normal"/>
    <w:rsid w:val="002146ED"/>
    <w:pPr>
      <w:overflowPunct w:val="0"/>
      <w:autoSpaceDE w:val="0"/>
      <w:autoSpaceDN w:val="0"/>
      <w:adjustRightInd w:val="0"/>
      <w:spacing w:after="0" w:line="360" w:lineRule="auto"/>
      <w:ind w:firstLine="709"/>
      <w:jc w:val="both"/>
      <w:textAlignment w:val="baseline"/>
    </w:pPr>
    <w:rPr>
      <w:rFonts w:ascii="ArialUpR" w:eastAsia="Times New Roman" w:hAnsi="ArialUpR" w:cs="Times New Roman"/>
      <w:noProof/>
      <w:sz w:val="24"/>
      <w:szCs w:val="20"/>
    </w:rPr>
  </w:style>
  <w:style w:type="paragraph" w:customStyle="1" w:styleId="ln2acttitlu">
    <w:name w:val="ln2acttitlu"/>
    <w:basedOn w:val="Normal"/>
    <w:rsid w:val="002146ED"/>
    <w:pPr>
      <w:spacing w:before="100" w:beforeAutospacing="1" w:after="100" w:afterAutospacing="1" w:line="240" w:lineRule="auto"/>
      <w:jc w:val="center"/>
    </w:pPr>
    <w:rPr>
      <w:rFonts w:ascii="Times New Roman" w:eastAsia="Times New Roman" w:hAnsi="Times New Roman" w:cs="Times New Roman"/>
      <w:color w:val="000010"/>
      <w:lang w:val="ro-RO" w:eastAsia="ro-RO"/>
    </w:rPr>
  </w:style>
  <w:style w:type="paragraph" w:customStyle="1" w:styleId="AnbotstextEinzug-">
    <w:name w:val="Anbotstext Einzug -"/>
    <w:basedOn w:val="Normal"/>
    <w:rsid w:val="002146ED"/>
    <w:pPr>
      <w:tabs>
        <w:tab w:val="right" w:pos="6804"/>
      </w:tabs>
      <w:spacing w:before="60" w:after="60" w:line="240" w:lineRule="auto"/>
      <w:ind w:left="1985" w:hanging="142"/>
    </w:pPr>
    <w:rPr>
      <w:rFonts w:ascii="Arial" w:eastAsia="Times New Roman" w:hAnsi="Arial" w:cs="Times New Roman"/>
      <w:color w:val="000000"/>
      <w:szCs w:val="20"/>
      <w:lang w:val="de-DE"/>
    </w:rPr>
  </w:style>
  <w:style w:type="paragraph" w:customStyle="1" w:styleId="AnbotstextEinzug">
    <w:name w:val="Anbotstext Einzug *"/>
    <w:basedOn w:val="Normal"/>
    <w:rsid w:val="002146ED"/>
    <w:pPr>
      <w:tabs>
        <w:tab w:val="right" w:pos="6804"/>
      </w:tabs>
      <w:spacing w:after="60" w:line="240" w:lineRule="auto"/>
      <w:ind w:left="2127" w:hanging="142"/>
    </w:pPr>
    <w:rPr>
      <w:rFonts w:ascii="Arial" w:eastAsia="Times New Roman" w:hAnsi="Arial" w:cs="Times New Roman"/>
      <w:color w:val="000000"/>
      <w:szCs w:val="20"/>
      <w:lang w:val="de-DE"/>
    </w:rPr>
  </w:style>
  <w:style w:type="character" w:customStyle="1" w:styleId="paragraf1">
    <w:name w:val="paragraf1"/>
    <w:rsid w:val="002146ED"/>
    <w:rPr>
      <w:shd w:val="clear" w:color="auto" w:fill="auto"/>
    </w:rPr>
  </w:style>
  <w:style w:type="character" w:customStyle="1" w:styleId="tabel1">
    <w:name w:val="tabel1"/>
    <w:rsid w:val="002146ED"/>
    <w:rPr>
      <w:rFonts w:ascii="Courier New" w:hAnsi="Courier New" w:hint="default"/>
      <w:color w:val="000000"/>
      <w:sz w:val="20"/>
      <w:szCs w:val="20"/>
      <w:shd w:val="clear" w:color="auto" w:fill="auto"/>
    </w:rPr>
  </w:style>
  <w:style w:type="paragraph" w:styleId="Subtitlu">
    <w:name w:val="Subtitle"/>
    <w:basedOn w:val="Normal"/>
    <w:link w:val="SubtitluCaracter"/>
    <w:qFormat/>
    <w:rsid w:val="002146ED"/>
    <w:pPr>
      <w:spacing w:after="0" w:line="240" w:lineRule="auto"/>
    </w:pPr>
    <w:rPr>
      <w:rFonts w:ascii="Times New Roman" w:eastAsia="Times New Roman" w:hAnsi="Times New Roman" w:cs="Times New Roman"/>
      <w:b/>
      <w:bCs/>
      <w:sz w:val="28"/>
      <w:szCs w:val="24"/>
      <w:lang w:val="fr-FR" w:eastAsia="ro-RO"/>
    </w:rPr>
  </w:style>
  <w:style w:type="character" w:customStyle="1" w:styleId="SubtitluCaracter">
    <w:name w:val="Subtitlu Caracter"/>
    <w:basedOn w:val="Fontdeparagrafimplicit"/>
    <w:link w:val="Subtitlu"/>
    <w:rsid w:val="002146ED"/>
    <w:rPr>
      <w:rFonts w:ascii="Times New Roman" w:eastAsia="Times New Roman" w:hAnsi="Times New Roman" w:cs="Times New Roman"/>
      <w:b/>
      <w:bCs/>
      <w:sz w:val="28"/>
      <w:szCs w:val="24"/>
      <w:lang w:val="fr-FR" w:eastAsia="ro-RO"/>
    </w:rPr>
  </w:style>
  <w:style w:type="character" w:customStyle="1" w:styleId="ln2tparagraf">
    <w:name w:val="ln2tparagraf"/>
    <w:basedOn w:val="Fontdeparagrafimplicit"/>
    <w:rsid w:val="002146ED"/>
  </w:style>
  <w:style w:type="character" w:customStyle="1" w:styleId="CharCharChar">
    <w:name w:val="Char Char Char"/>
    <w:rsid w:val="002146ED"/>
    <w:rPr>
      <w:sz w:val="24"/>
      <w:szCs w:val="24"/>
      <w:lang w:val="ro-RO" w:eastAsia="ro-RO" w:bidi="ar-SA"/>
    </w:rPr>
  </w:style>
  <w:style w:type="character" w:customStyle="1" w:styleId="TableChar">
    <w:name w:val="Table Char"/>
    <w:rsid w:val="002146ED"/>
    <w:rPr>
      <w:rFonts w:ascii="Arial" w:hAnsi="Arial"/>
      <w:szCs w:val="24"/>
      <w:lang w:val="en-GB"/>
    </w:rPr>
  </w:style>
  <w:style w:type="character" w:customStyle="1" w:styleId="CharChar3">
    <w:name w:val="Char Char3"/>
    <w:rsid w:val="002146ED"/>
    <w:rPr>
      <w:sz w:val="24"/>
      <w:szCs w:val="24"/>
      <w:lang w:val="en-US" w:eastAsia="en-US" w:bidi="ar-SA"/>
    </w:rPr>
  </w:style>
  <w:style w:type="character" w:customStyle="1" w:styleId="BodyText2Char">
    <w:name w:val="Body Text 2 Char"/>
    <w:rsid w:val="002146ED"/>
    <w:rPr>
      <w:sz w:val="23"/>
      <w:szCs w:val="23"/>
    </w:rPr>
  </w:style>
  <w:style w:type="character" w:customStyle="1" w:styleId="Heading4Char">
    <w:name w:val="Heading 4 Char"/>
    <w:rsid w:val="002146ED"/>
    <w:rPr>
      <w:b/>
      <w:bCs/>
      <w:sz w:val="32"/>
      <w:szCs w:val="24"/>
    </w:rPr>
  </w:style>
  <w:style w:type="character" w:customStyle="1" w:styleId="Heading6Char">
    <w:name w:val="Heading 6 Char"/>
    <w:rsid w:val="002146ED"/>
    <w:rPr>
      <w:b/>
      <w:bCs/>
      <w:sz w:val="28"/>
      <w:szCs w:val="23"/>
    </w:rPr>
  </w:style>
  <w:style w:type="character" w:customStyle="1" w:styleId="Heading5Char">
    <w:name w:val="Heading 5 Char"/>
    <w:rsid w:val="002146ED"/>
    <w:rPr>
      <w:sz w:val="32"/>
      <w:szCs w:val="24"/>
    </w:rPr>
  </w:style>
  <w:style w:type="character" w:customStyle="1" w:styleId="WW8Num38z1">
    <w:name w:val="WW8Num38z1"/>
    <w:rsid w:val="002146ED"/>
    <w:rPr>
      <w:rFonts w:ascii="Times New Roman" w:eastAsia="Times New Roman" w:hAnsi="Times New Roman" w:cs="Times New Roman"/>
    </w:rPr>
  </w:style>
  <w:style w:type="character" w:customStyle="1" w:styleId="WW8Num26z0">
    <w:name w:val="WW8Num26z0"/>
    <w:rsid w:val="002146ED"/>
    <w:rPr>
      <w:rFonts w:ascii="Times New Roman" w:hAnsi="Times New Roman" w:cs="Times New Roman"/>
      <w:b w:val="0"/>
      <w:i w:val="0"/>
      <w:sz w:val="16"/>
      <w:szCs w:val="16"/>
    </w:rPr>
  </w:style>
  <w:style w:type="paragraph" w:customStyle="1" w:styleId="TableContents">
    <w:name w:val="Table Contents"/>
    <w:basedOn w:val="Normal"/>
    <w:rsid w:val="002146ED"/>
    <w:pPr>
      <w:suppressLineNumbers/>
      <w:suppressAutoHyphens/>
      <w:spacing w:after="0" w:line="240" w:lineRule="auto"/>
    </w:pPr>
    <w:rPr>
      <w:rFonts w:ascii="Times New Roman" w:eastAsia="Times New Roman" w:hAnsi="Times New Roman" w:cs="Times New Roman"/>
      <w:sz w:val="24"/>
      <w:szCs w:val="24"/>
      <w:lang w:val="ro-RO" w:eastAsia="ar-SA"/>
    </w:rPr>
  </w:style>
  <w:style w:type="paragraph" w:customStyle="1" w:styleId="BodyTextIndent31">
    <w:name w:val="Body Text Indent 31"/>
    <w:basedOn w:val="Normal"/>
    <w:rsid w:val="002146ED"/>
    <w:pPr>
      <w:tabs>
        <w:tab w:val="left" w:pos="426"/>
      </w:tabs>
      <w:suppressAutoHyphens/>
      <w:spacing w:before="60" w:after="0" w:line="240" w:lineRule="auto"/>
      <w:ind w:left="426" w:hanging="426"/>
    </w:pPr>
    <w:rPr>
      <w:rFonts w:ascii="Times New Roman" w:eastAsia="Times New Roman" w:hAnsi="Times New Roman" w:cs="Times New Roman"/>
      <w:i/>
      <w:iCs/>
      <w:sz w:val="18"/>
      <w:szCs w:val="18"/>
      <w:lang w:eastAsia="ar-SA"/>
    </w:rPr>
  </w:style>
  <w:style w:type="character" w:customStyle="1" w:styleId="BodyTextIndent3Char">
    <w:name w:val="Body Text Indent 3 Char"/>
    <w:rsid w:val="002146ED"/>
    <w:rPr>
      <w:sz w:val="24"/>
      <w:szCs w:val="24"/>
    </w:rPr>
  </w:style>
  <w:style w:type="paragraph" w:customStyle="1" w:styleId="CM4">
    <w:name w:val="CM4"/>
    <w:basedOn w:val="Default"/>
    <w:next w:val="Default"/>
    <w:rsid w:val="002146ED"/>
    <w:rPr>
      <w:rFonts w:ascii="EUAlbertina" w:hAnsi="EUAlbertina"/>
      <w:color w:val="auto"/>
    </w:rPr>
  </w:style>
  <w:style w:type="character" w:customStyle="1" w:styleId="WW8Num15z0">
    <w:name w:val="WW8Num15z0"/>
    <w:rsid w:val="002146ED"/>
    <w:rPr>
      <w:rFonts w:ascii="Symbol" w:hAnsi="Symbol"/>
    </w:rPr>
  </w:style>
  <w:style w:type="paragraph" w:styleId="Listparagraf">
    <w:name w:val="List Paragraph"/>
    <w:basedOn w:val="Normal"/>
    <w:uiPriority w:val="34"/>
    <w:qFormat/>
    <w:rsid w:val="002146ED"/>
    <w:pPr>
      <w:spacing w:after="0" w:line="240" w:lineRule="auto"/>
      <w:ind w:left="720"/>
      <w:contextualSpacing/>
    </w:pPr>
    <w:rPr>
      <w:rFonts w:ascii="Times New Roman" w:eastAsia="Times New Roman" w:hAnsi="Times New Roman" w:cs="Times New Roman"/>
      <w:sz w:val="24"/>
      <w:szCs w:val="24"/>
    </w:rPr>
  </w:style>
  <w:style w:type="character" w:customStyle="1" w:styleId="WW8Num4z0">
    <w:name w:val="WW8Num4z0"/>
    <w:rsid w:val="002146ED"/>
    <w:rPr>
      <w:rFonts w:ascii="Symbol" w:hAnsi="Symbol"/>
    </w:rPr>
  </w:style>
  <w:style w:type="paragraph" w:customStyle="1" w:styleId="Stilnainte6pctDup12pctSpaierernduriCelpui">
    <w:name w:val="Stil Înainte:  6 pct. După:  12 pct. Spaţiere rânduri:  Cel puţi..."/>
    <w:basedOn w:val="Normal"/>
    <w:rsid w:val="002146ED"/>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val="ro-RO" w:eastAsia="ro-RO"/>
    </w:rPr>
  </w:style>
  <w:style w:type="paragraph" w:customStyle="1" w:styleId="Standard">
    <w:name w:val="Standard"/>
    <w:rsid w:val="002146ED"/>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paragraph" w:customStyle="1" w:styleId="Heading61">
    <w:name w:val="Heading 61"/>
    <w:basedOn w:val="Standard"/>
    <w:next w:val="Normal"/>
    <w:rsid w:val="002146ED"/>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2146ED"/>
    <w:pPr>
      <w:spacing w:after="0" w:line="240" w:lineRule="auto"/>
    </w:pPr>
    <w:rPr>
      <w:rFonts w:ascii="Times New Roman" w:eastAsia="Times New Roman" w:hAnsi="Times New Roman" w:cs="Times New Roman"/>
      <w:sz w:val="24"/>
      <w:szCs w:val="24"/>
      <w:lang w:val="pl-PL" w:eastAsia="pl-PL"/>
    </w:rPr>
  </w:style>
  <w:style w:type="paragraph" w:customStyle="1" w:styleId="ListParagraph1">
    <w:name w:val="List Paragraph1"/>
    <w:basedOn w:val="Normal"/>
    <w:qFormat/>
    <w:rsid w:val="002146ED"/>
    <w:pPr>
      <w:spacing w:after="0" w:line="240" w:lineRule="auto"/>
      <w:ind w:left="720"/>
      <w:contextualSpacing/>
    </w:pPr>
    <w:rPr>
      <w:rFonts w:ascii="Times New Roman" w:eastAsia="Times New Roman" w:hAnsi="Times New Roman" w:cs="Times New Roman"/>
      <w:sz w:val="24"/>
      <w:szCs w:val="24"/>
    </w:rPr>
  </w:style>
  <w:style w:type="character" w:customStyle="1" w:styleId="tal1">
    <w:name w:val="tal1"/>
    <w:basedOn w:val="Fontdeparagrafimplicit"/>
    <w:rsid w:val="002146ED"/>
  </w:style>
  <w:style w:type="paragraph" w:customStyle="1" w:styleId="CharCaracterCaracter2CharCharCharCharCharCharCharChar">
    <w:name w:val="Char Caracter Caracter2 Char Char Char Char Char Char Char Char"/>
    <w:basedOn w:val="Normal"/>
    <w:rsid w:val="002146ED"/>
    <w:pPr>
      <w:spacing w:after="0" w:line="240" w:lineRule="auto"/>
    </w:pPr>
    <w:rPr>
      <w:rFonts w:ascii="Times New Roman" w:eastAsia="Times New Roman" w:hAnsi="Times New Roman" w:cs="Times New Roman"/>
      <w:sz w:val="24"/>
      <w:szCs w:val="24"/>
      <w:lang w:val="pl-PL" w:eastAsia="pl-PL"/>
    </w:rPr>
  </w:style>
  <w:style w:type="character" w:styleId="Accentuat">
    <w:name w:val="Emphasis"/>
    <w:qFormat/>
    <w:rsid w:val="002146ED"/>
    <w:rPr>
      <w:i/>
      <w:iCs/>
    </w:rPr>
  </w:style>
  <w:style w:type="table" w:styleId="GrilTabel">
    <w:name w:val="Table Grid"/>
    <w:basedOn w:val="TabelNormal"/>
    <w:uiPriority w:val="59"/>
    <w:rsid w:val="002146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2146ED"/>
    <w:rPr>
      <w:b/>
      <w:bCs/>
      <w:color w:val="auto"/>
    </w:rPr>
  </w:style>
  <w:style w:type="paragraph" w:customStyle="1" w:styleId="CharCharCaracterCaracterCharChar">
    <w:name w:val="Char Char Caracter Caracter Char Char"/>
    <w:basedOn w:val="Normal"/>
    <w:rsid w:val="002146ED"/>
    <w:pPr>
      <w:spacing w:after="0" w:line="240" w:lineRule="auto"/>
    </w:pPr>
    <w:rPr>
      <w:rFonts w:ascii="Times New Roman" w:eastAsia="Times New Roman" w:hAnsi="Times New Roman" w:cs="Times New Roman"/>
      <w:sz w:val="24"/>
      <w:szCs w:val="24"/>
      <w:lang w:val="pl-PL" w:eastAsia="pl-PL"/>
    </w:rPr>
  </w:style>
  <w:style w:type="paragraph" w:customStyle="1" w:styleId="ListParagraph2">
    <w:name w:val="List Paragraph2"/>
    <w:basedOn w:val="Normal"/>
    <w:qFormat/>
    <w:rsid w:val="002146ED"/>
    <w:pPr>
      <w:spacing w:after="0" w:line="240" w:lineRule="auto"/>
      <w:ind w:left="720"/>
      <w:contextualSpacing/>
    </w:pPr>
    <w:rPr>
      <w:rFonts w:ascii="Times New Roman" w:eastAsia="Times New Roman" w:hAnsi="Times New Roman" w:cs="Times New Roman"/>
      <w:sz w:val="24"/>
      <w:szCs w:val="24"/>
    </w:rPr>
  </w:style>
  <w:style w:type="character" w:styleId="Robust">
    <w:name w:val="Strong"/>
    <w:qFormat/>
    <w:rsid w:val="002146ED"/>
    <w:rPr>
      <w:b/>
      <w:bCs/>
    </w:rPr>
  </w:style>
  <w:style w:type="paragraph" w:styleId="List">
    <w:name w:val="List"/>
    <w:basedOn w:val="Normal"/>
    <w:uiPriority w:val="99"/>
    <w:semiHidden/>
    <w:unhideWhenUsed/>
    <w:rsid w:val="002146ED"/>
    <w:pPr>
      <w:ind w:left="283" w:hanging="283"/>
      <w:contextualSpacing/>
    </w:pPr>
    <w:rPr>
      <w:rFonts w:ascii="Calibri" w:eastAsia="Calibri" w:hAnsi="Calibri" w:cs="Times New Roman"/>
    </w:rPr>
  </w:style>
  <w:style w:type="paragraph" w:customStyle="1" w:styleId="1Caracter">
    <w:name w:val="1 Caracter"/>
    <w:basedOn w:val="Normal"/>
    <w:rsid w:val="002146ED"/>
    <w:pPr>
      <w:spacing w:after="0" w:line="240" w:lineRule="auto"/>
    </w:pPr>
    <w:rPr>
      <w:rFonts w:ascii="Times New Roman" w:eastAsia="Times New Roman" w:hAnsi="Times New Roman" w:cs="Times New Roman"/>
      <w:sz w:val="24"/>
      <w:szCs w:val="24"/>
      <w:lang w:val="pl-PL" w:eastAsia="pl-PL"/>
    </w:rPr>
  </w:style>
  <w:style w:type="character" w:styleId="Textsubstituent">
    <w:name w:val="Placeholder Text"/>
    <w:uiPriority w:val="99"/>
    <w:semiHidden/>
    <w:rsid w:val="002146ED"/>
    <w:rPr>
      <w:color w:val="808080"/>
    </w:rPr>
  </w:style>
  <w:style w:type="paragraph" w:styleId="Frspaiere">
    <w:name w:val="No Spacing"/>
    <w:link w:val="FrspaiereCaracter"/>
    <w:uiPriority w:val="1"/>
    <w:qFormat/>
    <w:rsid w:val="002146ED"/>
    <w:pPr>
      <w:spacing w:after="0" w:line="240" w:lineRule="auto"/>
    </w:pPr>
    <w:rPr>
      <w:rFonts w:ascii="Times New Roman" w:eastAsia="Times New Roman" w:hAnsi="Times New Roman" w:cs="Times New Roman"/>
      <w:sz w:val="20"/>
      <w:szCs w:val="20"/>
    </w:rPr>
  </w:style>
  <w:style w:type="paragraph" w:customStyle="1" w:styleId="CM1">
    <w:name w:val="CM1"/>
    <w:basedOn w:val="Default"/>
    <w:next w:val="Default"/>
    <w:rsid w:val="002146ED"/>
    <w:rPr>
      <w:rFonts w:ascii="EUAlbertina" w:hAnsi="EUAlbertina"/>
      <w:color w:val="auto"/>
    </w:rPr>
  </w:style>
  <w:style w:type="paragraph" w:customStyle="1" w:styleId="CM3">
    <w:name w:val="CM3"/>
    <w:basedOn w:val="Default"/>
    <w:next w:val="Default"/>
    <w:rsid w:val="002146ED"/>
    <w:rPr>
      <w:rFonts w:ascii="EUAlbertina" w:hAnsi="EUAlbertina"/>
      <w:color w:val="auto"/>
    </w:rPr>
  </w:style>
  <w:style w:type="paragraph" w:customStyle="1" w:styleId="PARNOU">
    <w:name w:val="PARNOU"/>
    <w:basedOn w:val="Normal"/>
    <w:rsid w:val="002146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customStyle="1" w:styleId="Style1">
    <w:name w:val="Style1"/>
    <w:basedOn w:val="Titlu2"/>
    <w:next w:val="Titlu2"/>
    <w:link w:val="Style1Char"/>
    <w:autoRedefine/>
    <w:qFormat/>
    <w:rsid w:val="002146ED"/>
  </w:style>
  <w:style w:type="character" w:customStyle="1" w:styleId="Style1Char">
    <w:name w:val="Style1 Char"/>
    <w:basedOn w:val="Titlu2Caracter"/>
    <w:link w:val="Style1"/>
    <w:rsid w:val="002146ED"/>
    <w:rPr>
      <w:rFonts w:ascii="Arial" w:eastAsia="Times New Roman" w:hAnsi="Arial" w:cs="Times New Roman"/>
      <w:b/>
      <w:sz w:val="24"/>
      <w:szCs w:val="24"/>
      <w:lang w:val="ro-RO"/>
    </w:rPr>
  </w:style>
  <w:style w:type="character" w:customStyle="1" w:styleId="tli1">
    <w:name w:val="tli1"/>
    <w:basedOn w:val="Fontdeparagrafimplicit"/>
    <w:rsid w:val="002146ED"/>
  </w:style>
  <w:style w:type="paragraph" w:customStyle="1" w:styleId="CaracterCaracterCharCharCaracterCaracterCaracter">
    <w:name w:val="Caracter Caracter Char Char Caracter Caracter Caracter"/>
    <w:basedOn w:val="Normal"/>
    <w:rsid w:val="002146ED"/>
    <w:pPr>
      <w:spacing w:after="0" w:line="240" w:lineRule="auto"/>
    </w:pPr>
    <w:rPr>
      <w:rFonts w:ascii="Times New Roman" w:eastAsia="Times New Roman" w:hAnsi="Times New Roman" w:cs="Times New Roman"/>
      <w:sz w:val="24"/>
      <w:szCs w:val="24"/>
      <w:lang w:val="pl-PL" w:eastAsia="pl-PL"/>
    </w:rPr>
  </w:style>
  <w:style w:type="paragraph" w:customStyle="1" w:styleId="NormalWeb2">
    <w:name w:val="Normal (Web)2"/>
    <w:basedOn w:val="Normal"/>
    <w:rsid w:val="002146ED"/>
    <w:pPr>
      <w:spacing w:before="105" w:after="105" w:line="240" w:lineRule="auto"/>
      <w:ind w:left="105" w:right="105"/>
    </w:pPr>
    <w:rPr>
      <w:rFonts w:ascii="Times New Roman" w:eastAsia="Times New Roman" w:hAnsi="Times New Roman" w:cs="Times New Roman"/>
      <w:sz w:val="24"/>
      <w:szCs w:val="24"/>
      <w:lang w:val="ro-RO" w:eastAsia="ro-RO"/>
    </w:rPr>
  </w:style>
  <w:style w:type="character" w:customStyle="1" w:styleId="WW8Num12z4">
    <w:name w:val="WW8Num12z4"/>
    <w:rsid w:val="002146ED"/>
    <w:rPr>
      <w:rFonts w:ascii="Courier New" w:hAnsi="Courier New" w:cs="Courier New"/>
    </w:rPr>
  </w:style>
  <w:style w:type="character" w:customStyle="1" w:styleId="ln2tlinie">
    <w:name w:val="ln2tlinie"/>
    <w:basedOn w:val="Fontdeparagrafimplicit"/>
    <w:rsid w:val="002146ED"/>
  </w:style>
  <w:style w:type="character" w:customStyle="1" w:styleId="Bodytext">
    <w:name w:val="Body text_"/>
    <w:basedOn w:val="Fontdeparagrafimplicit"/>
    <w:link w:val="Bodytext1"/>
    <w:rsid w:val="002146ED"/>
    <w:rPr>
      <w:sz w:val="23"/>
      <w:szCs w:val="23"/>
      <w:shd w:val="clear" w:color="auto" w:fill="FFFFFF"/>
    </w:rPr>
  </w:style>
  <w:style w:type="paragraph" w:customStyle="1" w:styleId="Bodytext1">
    <w:name w:val="Body text1"/>
    <w:basedOn w:val="Normal"/>
    <w:link w:val="Bodytext"/>
    <w:rsid w:val="002146ED"/>
    <w:pPr>
      <w:shd w:val="clear" w:color="auto" w:fill="FFFFFF"/>
      <w:spacing w:after="1980" w:line="240" w:lineRule="atLeast"/>
      <w:ind w:hanging="300"/>
    </w:pPr>
    <w:rPr>
      <w:sz w:val="23"/>
      <w:szCs w:val="23"/>
    </w:rPr>
  </w:style>
  <w:style w:type="paragraph" w:customStyle="1" w:styleId="Titlu12">
    <w:name w:val="Titlu 12"/>
    <w:basedOn w:val="Normal"/>
    <w:rsid w:val="002146ED"/>
    <w:pPr>
      <w:spacing w:after="0" w:line="240" w:lineRule="auto"/>
      <w:jc w:val="both"/>
    </w:pPr>
    <w:rPr>
      <w:rFonts w:ascii="Times New Roman" w:eastAsia="Times New Roman" w:hAnsi="Times New Roman" w:cs="Times New Roman"/>
      <w:bCs/>
      <w:sz w:val="24"/>
      <w:szCs w:val="20"/>
      <w:lang w:val="ro-RO"/>
    </w:rPr>
  </w:style>
  <w:style w:type="paragraph" w:styleId="Cuprins2">
    <w:name w:val="toc 2"/>
    <w:basedOn w:val="Normal"/>
    <w:next w:val="Normal"/>
    <w:autoRedefine/>
    <w:semiHidden/>
    <w:rsid w:val="002146ED"/>
    <w:pPr>
      <w:tabs>
        <w:tab w:val="right" w:leader="dot" w:pos="9678"/>
      </w:tabs>
      <w:spacing w:after="0" w:line="360" w:lineRule="auto"/>
      <w:ind w:left="240"/>
    </w:pPr>
    <w:rPr>
      <w:rFonts w:ascii="Times New Roman" w:eastAsia="Times New Roman" w:hAnsi="Times New Roman" w:cs="Times New Roman"/>
      <w:smallCaps/>
      <w:noProof/>
      <w:sz w:val="24"/>
      <w:szCs w:val="20"/>
    </w:rPr>
  </w:style>
  <w:style w:type="paragraph" w:styleId="Cuprins4">
    <w:name w:val="toc 4"/>
    <w:basedOn w:val="Normal"/>
    <w:next w:val="Normal"/>
    <w:autoRedefine/>
    <w:semiHidden/>
    <w:rsid w:val="002146ED"/>
    <w:pPr>
      <w:spacing w:after="0" w:line="240" w:lineRule="auto"/>
      <w:ind w:left="720"/>
    </w:pPr>
    <w:rPr>
      <w:rFonts w:ascii="Times New Roman" w:eastAsia="Times New Roman" w:hAnsi="Times New Roman" w:cs="Times New Roman"/>
      <w:sz w:val="24"/>
      <w:szCs w:val="21"/>
      <w:lang w:val="ro-RO" w:eastAsia="ro-RO"/>
    </w:rPr>
  </w:style>
  <w:style w:type="paragraph" w:styleId="Cuprins7">
    <w:name w:val="toc 7"/>
    <w:basedOn w:val="Normal"/>
    <w:next w:val="Normal"/>
    <w:autoRedefine/>
    <w:semiHidden/>
    <w:rsid w:val="002146ED"/>
    <w:pPr>
      <w:spacing w:after="0" w:line="240" w:lineRule="auto"/>
      <w:ind w:left="1440"/>
    </w:pPr>
    <w:rPr>
      <w:rFonts w:ascii="Times New Roman" w:eastAsia="Times New Roman" w:hAnsi="Times New Roman" w:cs="Times New Roman"/>
      <w:sz w:val="24"/>
      <w:szCs w:val="21"/>
      <w:lang w:val="ro-RO" w:eastAsia="ro-RO"/>
    </w:rPr>
  </w:style>
  <w:style w:type="paragraph" w:styleId="NormalWeb">
    <w:name w:val="Normal (Web)"/>
    <w:basedOn w:val="Normal"/>
    <w:rsid w:val="002146ED"/>
    <w:pPr>
      <w:spacing w:before="75" w:after="100" w:afterAutospacing="1" w:line="240" w:lineRule="auto"/>
    </w:pPr>
    <w:rPr>
      <w:rFonts w:ascii="Times New Roman" w:eastAsia="Times New Roman" w:hAnsi="Times New Roman" w:cs="Times New Roman"/>
      <w:spacing w:val="11"/>
      <w:sz w:val="17"/>
      <w:szCs w:val="17"/>
      <w:lang w:val="ro-RO" w:eastAsia="ro-RO"/>
    </w:rPr>
  </w:style>
  <w:style w:type="paragraph" w:styleId="Revizuire">
    <w:name w:val="Revision"/>
    <w:hidden/>
    <w:semiHidden/>
    <w:rsid w:val="002146ED"/>
    <w:pPr>
      <w:spacing w:after="0" w:line="240" w:lineRule="auto"/>
    </w:pPr>
    <w:rPr>
      <w:rFonts w:ascii="Times New Roman" w:eastAsia="Times New Roman" w:hAnsi="Times New Roman" w:cs="Times New Roman"/>
      <w:sz w:val="24"/>
      <w:szCs w:val="24"/>
    </w:rPr>
  </w:style>
  <w:style w:type="paragraph" w:styleId="Cuprins5">
    <w:name w:val="toc 5"/>
    <w:basedOn w:val="Normal"/>
    <w:next w:val="Normal"/>
    <w:autoRedefine/>
    <w:semiHidden/>
    <w:rsid w:val="002146ED"/>
    <w:pPr>
      <w:spacing w:after="0" w:line="240" w:lineRule="auto"/>
      <w:ind w:left="960"/>
    </w:pPr>
    <w:rPr>
      <w:rFonts w:ascii="Times New Roman" w:eastAsia="Times New Roman" w:hAnsi="Times New Roman" w:cs="Times New Roman"/>
      <w:sz w:val="24"/>
      <w:szCs w:val="24"/>
    </w:rPr>
  </w:style>
  <w:style w:type="character" w:customStyle="1" w:styleId="WW8Num47z0">
    <w:name w:val="WW8Num47z0"/>
    <w:rsid w:val="002146ED"/>
    <w:rPr>
      <w:rFonts w:ascii="Times New Roman" w:eastAsia="Times New Roman" w:hAnsi="Times New Roman" w:cs="Times New Roman"/>
    </w:rPr>
  </w:style>
  <w:style w:type="character" w:customStyle="1" w:styleId="FrspaiereCaracter">
    <w:name w:val="Fără spațiere Caracter"/>
    <w:link w:val="Frspaiere"/>
    <w:uiPriority w:val="1"/>
    <w:locked/>
    <w:rsid w:val="002146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apmil.anpm.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il.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il.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5F32-B0F9-4BD2-A32D-5FF12FF1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42</Pages>
  <Words>18545</Words>
  <Characters>107564</Characters>
  <Application>Microsoft Office Word</Application>
  <DocSecurity>0</DocSecurity>
  <Lines>896</Lines>
  <Paragraphs>251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Cojocaru</dc:creator>
  <cp:lastModifiedBy>Gabriela Cojocaru</cp:lastModifiedBy>
  <cp:revision>17</cp:revision>
  <cp:lastPrinted>2020-08-10T10:30:00Z</cp:lastPrinted>
  <dcterms:created xsi:type="dcterms:W3CDTF">2020-06-23T11:55:00Z</dcterms:created>
  <dcterms:modified xsi:type="dcterms:W3CDTF">2020-08-11T07:18:00Z</dcterms:modified>
</cp:coreProperties>
</file>