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A12745" w:rsidRPr="00174F08">
        <w:rPr>
          <w:rFonts w:ascii="Arial" w:hAnsi="Arial" w:cs="Arial"/>
          <w:i/>
          <w:lang w:val="ro-RO"/>
        </w:rPr>
        <w:t>„</w:t>
      </w:r>
      <w:r w:rsidR="00A12745">
        <w:rPr>
          <w:rFonts w:ascii="Arial" w:hAnsi="Arial" w:cs="Arial"/>
          <w:i/>
          <w:lang w:val="ro-RO"/>
        </w:rPr>
        <w:t>alimentare cu apa din sursa subterana si evacuare ape uzate menajere si pluviale la parcare de scurta durata (STP) km 55+900 stanga - Autostrada de Centura Bucuresti”</w:t>
      </w:r>
      <w:r w:rsidR="00A12745" w:rsidRPr="006575F3">
        <w:rPr>
          <w:rFonts w:ascii="Arial" w:hAnsi="Arial" w:cs="Arial"/>
          <w:lang w:val="ro-RO"/>
        </w:rPr>
        <w:t>,</w:t>
      </w:r>
      <w:r w:rsidR="00A12745">
        <w:rPr>
          <w:rFonts w:ascii="Arial" w:hAnsi="Arial" w:cs="Arial"/>
          <w:lang w:val="ro-RO"/>
        </w:rPr>
        <w:t xml:space="preserve"> amplasat in comuna Cernica, Autostrada de Centura Bucuresti lot 1 km 55+900, nr.cad. 57724, judetul Ilfov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A12745">
        <w:rPr>
          <w:rFonts w:ascii="Arial" w:hAnsi="Arial" w:cs="Arial"/>
          <w:lang w:val="ro-RO"/>
        </w:rPr>
        <w:t xml:space="preserve">ALSIM ALARKO SANAYI TESISLERI VE TICARET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A12745">
        <w:rPr>
          <w:rFonts w:ascii="Arial" w:hAnsi="Arial" w:cs="Arial"/>
          <w:lang w:val="ro-RO"/>
        </w:rPr>
        <w:t xml:space="preserve">ALSIM ALARKO SANAYI TESISLERI VE TICARET </w:t>
      </w:r>
      <w:r w:rsidR="00B95B68">
        <w:rPr>
          <w:rFonts w:ascii="Arial" w:hAnsi="Arial" w:cs="Arial"/>
          <w:lang w:val="ro-RO"/>
        </w:rPr>
        <w:t xml:space="preserve">cu sediul in Bucuresti, sector </w:t>
      </w:r>
      <w:r w:rsidR="00A12745">
        <w:rPr>
          <w:rFonts w:ascii="Arial" w:hAnsi="Arial" w:cs="Arial"/>
          <w:lang w:val="ro-RO"/>
        </w:rPr>
        <w:t>6</w:t>
      </w:r>
      <w:r w:rsidR="00B95B68">
        <w:rPr>
          <w:rFonts w:ascii="Arial" w:hAnsi="Arial" w:cs="Arial"/>
          <w:lang w:val="ro-RO"/>
        </w:rPr>
        <w:t xml:space="preserve">, </w:t>
      </w:r>
      <w:r w:rsidR="00A12745">
        <w:rPr>
          <w:rFonts w:ascii="Arial" w:hAnsi="Arial" w:cs="Arial"/>
          <w:lang w:val="ro-RO"/>
        </w:rPr>
        <w:t>bdul Doina Cornea nr. 2P, et.2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A12745">
        <w:rPr>
          <w:rFonts w:ascii="Arial" w:hAnsi="Arial" w:cs="Arial"/>
        </w:rPr>
        <w:t>5</w:t>
      </w:r>
      <w:r w:rsidR="003E4BB4" w:rsidRPr="009C540D">
        <w:rPr>
          <w:rFonts w:ascii="Arial" w:hAnsi="Arial" w:cs="Arial"/>
        </w:rPr>
        <w:t>.</w:t>
      </w:r>
      <w:r w:rsidR="00A12745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A12745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2745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2024-01-15T12:54:00Z</dcterms:modified>
</cp:coreProperties>
</file>