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6E63" w14:textId="50B631E5" w:rsidR="00DE792C" w:rsidRPr="007E6483" w:rsidRDefault="007E6483" w:rsidP="00142EC5">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FB39BF">
        <w:rPr>
          <w:rFonts w:ascii="Trebuchet MS" w:hAnsi="Trebuchet MS"/>
          <w:b/>
          <w:bCs/>
          <w:sz w:val="28"/>
          <w:szCs w:val="28"/>
        </w:rPr>
        <w:t>I</w:t>
      </w:r>
      <w:r w:rsidR="00F92D1E">
        <w:rPr>
          <w:rFonts w:ascii="Trebuchet MS" w:hAnsi="Trebuchet MS"/>
          <w:b/>
          <w:bCs/>
          <w:sz w:val="28"/>
          <w:szCs w:val="28"/>
        </w:rPr>
        <w:t>LFOV</w:t>
      </w:r>
    </w:p>
    <w:p w14:paraId="3157FC12" w14:textId="6F8781B2" w:rsidR="000C57EC" w:rsidRPr="00A3715E" w:rsidRDefault="00DE792C" w:rsidP="00A3715E">
      <w:pPr>
        <w:spacing w:line="360" w:lineRule="auto"/>
        <w:rPr>
          <w:rStyle w:val="Strong"/>
          <w:rFonts w:ascii="Trebuchet MS" w:hAnsi="Trebuchet MS"/>
          <w:b w:val="0"/>
          <w:bCs w:val="0"/>
        </w:rPr>
      </w:pPr>
      <w:r w:rsidRPr="0051560F">
        <w:rPr>
          <w:rFonts w:ascii="Trebuchet MS" w:hAnsi="Trebuchet MS"/>
        </w:rPr>
        <w:t xml:space="preserve">Nr. </w:t>
      </w:r>
      <w:r w:rsidR="00432DFB">
        <w:rPr>
          <w:rFonts w:ascii="Trebuchet MS" w:hAnsi="Trebuchet MS"/>
        </w:rPr>
        <w:t>14766</w:t>
      </w:r>
    </w:p>
    <w:p w14:paraId="176E0127" w14:textId="77777777" w:rsidR="000C57EC" w:rsidRDefault="000C57EC" w:rsidP="000C57EC">
      <w:pPr>
        <w:widowControl w:val="0"/>
        <w:spacing w:after="0" w:line="240" w:lineRule="auto"/>
        <w:jc w:val="center"/>
        <w:rPr>
          <w:rStyle w:val="Strong"/>
          <w:rFonts w:ascii="Times New Roman" w:hAnsi="Times New Roman"/>
          <w:color w:val="000000"/>
          <w:sz w:val="28"/>
          <w:szCs w:val="28"/>
        </w:rPr>
      </w:pPr>
    </w:p>
    <w:p w14:paraId="0A920CFA" w14:textId="77777777" w:rsidR="00432DFB" w:rsidRPr="00432DFB" w:rsidRDefault="00432DFB" w:rsidP="00432DFB">
      <w:pPr>
        <w:pStyle w:val="Heading1"/>
        <w:spacing w:before="0" w:beforeAutospacing="0" w:after="0" w:afterAutospacing="0"/>
        <w:jc w:val="center"/>
        <w:rPr>
          <w:rFonts w:ascii="Trebuchet MS" w:hAnsi="Trebuchet MS" w:cs="Arial"/>
          <w:sz w:val="22"/>
          <w:szCs w:val="22"/>
          <w:lang w:val="en-US"/>
        </w:rPr>
      </w:pPr>
      <w:r w:rsidRPr="00432DFB">
        <w:rPr>
          <w:rFonts w:ascii="Trebuchet MS" w:hAnsi="Trebuchet MS" w:cs="Arial"/>
          <w:sz w:val="22"/>
          <w:szCs w:val="22"/>
        </w:rPr>
        <w:t>DECIZIA ETAPEI DE ÎNCADRARE</w:t>
      </w:r>
    </w:p>
    <w:p w14:paraId="20089B5A" w14:textId="7E44C522" w:rsidR="00432DFB" w:rsidRPr="00432DFB" w:rsidRDefault="00432DFB" w:rsidP="00432DFB">
      <w:pPr>
        <w:pStyle w:val="Heading1"/>
        <w:spacing w:before="0" w:beforeAutospacing="0" w:after="0" w:afterAutospacing="0"/>
        <w:ind w:left="2880" w:firstLine="720"/>
        <w:rPr>
          <w:rFonts w:ascii="Trebuchet MS" w:hAnsi="Trebuchet MS" w:cs="Arial"/>
          <w:sz w:val="22"/>
          <w:szCs w:val="22"/>
          <w:lang w:val="en-US"/>
        </w:rPr>
      </w:pPr>
      <w:r w:rsidRPr="00432DFB">
        <w:rPr>
          <w:rFonts w:ascii="Trebuchet MS" w:hAnsi="Trebuchet MS" w:cs="Arial"/>
          <w:sz w:val="22"/>
          <w:szCs w:val="22"/>
          <w:lang w:val="en-US"/>
        </w:rPr>
        <w:t xml:space="preserve">    </w:t>
      </w:r>
      <w:r w:rsidRPr="00432DFB">
        <w:rPr>
          <w:rFonts w:ascii="Trebuchet MS" w:hAnsi="Trebuchet MS" w:cs="Arial"/>
          <w:sz w:val="22"/>
          <w:szCs w:val="22"/>
          <w:lang w:val="en-US"/>
        </w:rPr>
        <w:t xml:space="preserve">Nr. </w:t>
      </w:r>
      <w:r w:rsidR="0006314A">
        <w:rPr>
          <w:rFonts w:ascii="Trebuchet MS" w:hAnsi="Trebuchet MS" w:cs="Arial"/>
          <w:sz w:val="22"/>
          <w:szCs w:val="22"/>
          <w:lang w:val="en-US"/>
        </w:rPr>
        <w:t>DRAFT</w:t>
      </w:r>
      <w:r w:rsidR="00BC72A7">
        <w:rPr>
          <w:rFonts w:ascii="Trebuchet MS" w:hAnsi="Trebuchet MS" w:cs="Arial"/>
          <w:sz w:val="22"/>
          <w:szCs w:val="22"/>
          <w:lang w:val="en-US"/>
        </w:rPr>
        <w:t xml:space="preserve"> 07.</w:t>
      </w:r>
      <w:bookmarkStart w:id="0" w:name="_GoBack"/>
      <w:bookmarkEnd w:id="0"/>
      <w:r w:rsidR="00BC72A7">
        <w:rPr>
          <w:rFonts w:ascii="Trebuchet MS" w:hAnsi="Trebuchet MS" w:cs="Arial"/>
          <w:sz w:val="22"/>
          <w:szCs w:val="22"/>
          <w:lang w:val="en-US"/>
        </w:rPr>
        <w:t>03.2024</w:t>
      </w:r>
    </w:p>
    <w:p w14:paraId="053C9EF2" w14:textId="77777777" w:rsidR="00432DFB" w:rsidRPr="00432DFB" w:rsidRDefault="00432DFB" w:rsidP="00432DFB">
      <w:pPr>
        <w:pStyle w:val="Heading1"/>
        <w:spacing w:before="0" w:beforeAutospacing="0" w:after="0" w:afterAutospacing="0"/>
        <w:jc w:val="center"/>
        <w:rPr>
          <w:rFonts w:ascii="Trebuchet MS" w:hAnsi="Trebuchet MS" w:cs="Arial"/>
          <w:bCs w:val="0"/>
          <w:sz w:val="22"/>
          <w:szCs w:val="22"/>
          <w:lang w:val="ro-RO"/>
        </w:rPr>
      </w:pPr>
    </w:p>
    <w:p w14:paraId="01AA55D4" w14:textId="540AAAD5" w:rsidR="00432DFB" w:rsidRPr="00432DFB" w:rsidRDefault="00432DFB" w:rsidP="00432DFB">
      <w:pPr>
        <w:spacing w:after="0" w:line="240" w:lineRule="auto"/>
        <w:jc w:val="both"/>
        <w:outlineLvl w:val="0"/>
        <w:rPr>
          <w:rFonts w:ascii="Trebuchet MS" w:hAnsi="Trebuchet MS" w:cs="Arial"/>
          <w:b/>
        </w:rPr>
      </w:pPr>
      <w:r w:rsidRPr="00432DFB">
        <w:rPr>
          <w:rFonts w:ascii="Trebuchet MS" w:hAnsi="Trebuchet MS" w:cs="Arial"/>
        </w:rPr>
        <w:t xml:space="preserve">Ca urmare a solicitării de emitere a acordului de mediu adresată de </w:t>
      </w:r>
      <w:r>
        <w:rPr>
          <w:rFonts w:ascii="Trebuchet MS" w:hAnsi="Trebuchet MS" w:cs="Arial"/>
          <w:b/>
        </w:rPr>
        <w:t>DVM PROSAL CONSULTING SRL prin ROMASAN EMANUEL</w:t>
      </w:r>
      <w:r w:rsidRPr="00432DFB">
        <w:rPr>
          <w:rFonts w:ascii="Trebuchet MS" w:hAnsi="Trebuchet MS" w:cs="Arial"/>
          <w:b/>
        </w:rPr>
        <w:t xml:space="preserve">, </w:t>
      </w:r>
      <w:r w:rsidRPr="00432DFB">
        <w:rPr>
          <w:rFonts w:ascii="Trebuchet MS" w:hAnsi="Trebuchet MS" w:cs="Arial"/>
          <w:lang w:val="pl-PL" w:eastAsia="en-GB"/>
        </w:rPr>
        <w:t xml:space="preserve">pentru proiectul </w:t>
      </w:r>
      <w:r w:rsidRPr="00432DFB">
        <w:rPr>
          <w:rFonts w:ascii="Trebuchet MS" w:hAnsi="Trebuchet MS" w:cs="Arial"/>
          <w:b/>
          <w:color w:val="000000"/>
        </w:rPr>
        <w:t xml:space="preserve">„aducere teren la cota </w:t>
      </w:r>
      <w:r>
        <w:rPr>
          <w:rFonts w:ascii="Trebuchet MS" w:hAnsi="Trebuchet MS" w:cs="Arial"/>
          <w:b/>
          <w:color w:val="000000"/>
        </w:rPr>
        <w:t>drumului de acces</w:t>
      </w:r>
      <w:r w:rsidRPr="00432DFB">
        <w:rPr>
          <w:rFonts w:ascii="Trebuchet MS" w:hAnsi="Trebuchet MS" w:cs="Arial"/>
          <w:b/>
          <w:color w:val="000000"/>
        </w:rPr>
        <w:t>”</w:t>
      </w:r>
      <w:r w:rsidRPr="00432DFB">
        <w:rPr>
          <w:rFonts w:ascii="Trebuchet MS" w:hAnsi="Trebuchet MS" w:cs="Arial"/>
          <w:color w:val="000000"/>
        </w:rPr>
        <w:t xml:space="preserve"> </w:t>
      </w:r>
      <w:r w:rsidRPr="00432DFB">
        <w:rPr>
          <w:rFonts w:ascii="Trebuchet MS" w:hAnsi="Trebuchet MS" w:cs="Arial"/>
          <w:lang w:val="pl-PL" w:eastAsia="en-GB"/>
        </w:rPr>
        <w:t xml:space="preserve"> propus a fi amplasat în </w:t>
      </w:r>
      <w:r>
        <w:rPr>
          <w:rFonts w:ascii="Trebuchet MS" w:hAnsi="Trebuchet MS" w:cs="Arial"/>
          <w:color w:val="000000"/>
        </w:rPr>
        <w:t>Comuna 1 Decembrie, drum exploatare Dig Arges, NC 60212</w:t>
      </w:r>
      <w:r w:rsidRPr="00432DFB">
        <w:rPr>
          <w:rFonts w:ascii="Trebuchet MS" w:hAnsi="Trebuchet MS" w:cs="Arial"/>
          <w:color w:val="000000"/>
        </w:rPr>
        <w:t>, județul Ilfov</w:t>
      </w:r>
      <w:r w:rsidRPr="00432DFB">
        <w:rPr>
          <w:rFonts w:ascii="Trebuchet MS" w:hAnsi="Trebuchet MS" w:cs="Arial"/>
          <w:lang w:eastAsia="en-GB"/>
        </w:rPr>
        <w:t xml:space="preserve"> înregistrată la A.P.M. Ilfov cu nr. </w:t>
      </w:r>
      <w:r>
        <w:rPr>
          <w:rFonts w:ascii="Trebuchet MS" w:hAnsi="Trebuchet MS" w:cs="Arial"/>
          <w:color w:val="000000"/>
        </w:rPr>
        <w:t>14766/01.09.2023</w:t>
      </w:r>
      <w:r w:rsidRPr="00432DFB">
        <w:rPr>
          <w:rFonts w:ascii="Trebuchet MS" w:hAnsi="Trebuchet MS" w:cs="Arial"/>
        </w:rPr>
        <w:t xml:space="preserve">, cu completarile ulterioare, </w:t>
      </w:r>
      <w:r w:rsidRPr="00432DFB">
        <w:rPr>
          <w:rFonts w:ascii="Trebuchet MS" w:hAnsi="Trebuchet MS" w:cs="Arial"/>
          <w:lang w:val="it-IT"/>
        </w:rPr>
        <w:t>în baza:</w:t>
      </w:r>
    </w:p>
    <w:p w14:paraId="7EAB440F" w14:textId="77777777" w:rsidR="00432DFB" w:rsidRPr="00432DFB" w:rsidRDefault="00432DFB" w:rsidP="00432DFB">
      <w:pPr>
        <w:numPr>
          <w:ilvl w:val="0"/>
          <w:numId w:val="8"/>
        </w:numPr>
        <w:spacing w:after="0" w:line="240" w:lineRule="auto"/>
        <w:jc w:val="both"/>
        <w:rPr>
          <w:rFonts w:ascii="Trebuchet MS" w:hAnsi="Trebuchet MS" w:cs="Arial"/>
          <w:b/>
          <w:lang w:val="en-US"/>
        </w:rPr>
      </w:pPr>
      <w:r w:rsidRPr="00432DFB">
        <w:rPr>
          <w:rFonts w:ascii="Trebuchet MS" w:hAnsi="Trebuchet MS" w:cs="Arial"/>
          <w:b/>
          <w:lang w:val="it-IT"/>
        </w:rPr>
        <w:t>Legii nr. 292/2018</w:t>
      </w:r>
      <w:r w:rsidRPr="00432DFB">
        <w:rPr>
          <w:rFonts w:ascii="Trebuchet MS" w:hAnsi="Trebuchet MS" w:cs="Arial"/>
          <w:lang w:val="it-IT"/>
        </w:rPr>
        <w:t xml:space="preserve"> privind evaluarea impactului anumitor proiecte publice şi private asupra mediului;</w:t>
      </w:r>
    </w:p>
    <w:p w14:paraId="0B5EED70" w14:textId="77777777" w:rsidR="00432DFB" w:rsidRPr="00432DFB" w:rsidRDefault="00432DFB" w:rsidP="00432DFB">
      <w:pPr>
        <w:numPr>
          <w:ilvl w:val="0"/>
          <w:numId w:val="8"/>
        </w:numPr>
        <w:spacing w:after="0" w:line="240" w:lineRule="auto"/>
        <w:jc w:val="both"/>
        <w:rPr>
          <w:rFonts w:ascii="Trebuchet MS" w:hAnsi="Trebuchet MS" w:cs="Arial"/>
          <w:b/>
        </w:rPr>
      </w:pPr>
      <w:r w:rsidRPr="00432DFB">
        <w:rPr>
          <w:rFonts w:ascii="Trebuchet MS" w:hAnsi="Trebuchet MS" w:cs="Arial"/>
          <w:b/>
          <w:lang w:val="it-IT"/>
        </w:rPr>
        <w:t>Ordonanţei de urgenţă a Guvernului nr. 57/2007</w:t>
      </w:r>
      <w:r w:rsidRPr="00432DFB">
        <w:rPr>
          <w:rFonts w:ascii="Trebuchet MS" w:hAnsi="Trebuchet MS" w:cs="Arial"/>
          <w:lang w:val="it-IT"/>
        </w:rPr>
        <w:t xml:space="preserve"> privind regimul ariilor naturale protejate, conservarea habitatelor naturale, a florei si faunei sălbatice, cu modificările şi completările ulterioare, aprobate prin </w:t>
      </w:r>
      <w:r w:rsidRPr="00432DFB">
        <w:rPr>
          <w:rFonts w:ascii="Trebuchet MS" w:hAnsi="Trebuchet MS" w:cs="Arial"/>
          <w:b/>
          <w:lang w:val="it-IT"/>
        </w:rPr>
        <w:t xml:space="preserve">Legea nr. 49/2011, </w:t>
      </w:r>
    </w:p>
    <w:p w14:paraId="53C7959D" w14:textId="3ED65A15" w:rsidR="00432DFB" w:rsidRPr="00432DFB" w:rsidRDefault="00432DFB" w:rsidP="00432DFB">
      <w:pPr>
        <w:spacing w:after="0" w:line="240" w:lineRule="auto"/>
        <w:jc w:val="both"/>
        <w:rPr>
          <w:rFonts w:ascii="Trebuchet MS" w:hAnsi="Trebuchet MS" w:cs="Arial"/>
          <w:b/>
        </w:rPr>
      </w:pPr>
      <w:r w:rsidRPr="00432DFB">
        <w:rPr>
          <w:rFonts w:ascii="Trebuchet MS" w:hAnsi="Trebuchet MS" w:cs="Arial"/>
          <w:b/>
          <w:lang w:val="it-IT"/>
        </w:rPr>
        <w:t>Autoritatea Competentă pentru Protecția Mediului decide</w:t>
      </w:r>
      <w:r w:rsidRPr="00432DFB">
        <w:rPr>
          <w:rFonts w:ascii="Trebuchet MS" w:hAnsi="Trebuchet MS" w:cs="Arial"/>
          <w:lang w:val="it-IT"/>
        </w:rPr>
        <w:t xml:space="preserve">, ca urmare a consultărilor desfăşurate în cadrul şedinţei Comisiei de Analiză Tehnică, din data de </w:t>
      </w:r>
      <w:r>
        <w:rPr>
          <w:rFonts w:ascii="Trebuchet MS" w:hAnsi="Trebuchet MS" w:cs="Arial"/>
          <w:lang w:val="it-IT"/>
        </w:rPr>
        <w:t>06.12.2023</w:t>
      </w:r>
      <w:r w:rsidRPr="00432DFB">
        <w:rPr>
          <w:rFonts w:ascii="Trebuchet MS" w:hAnsi="Trebuchet MS" w:cs="Arial"/>
          <w:lang w:val="it-IT"/>
        </w:rPr>
        <w:t xml:space="preserve">, că proiectul </w:t>
      </w:r>
      <w:r w:rsidRPr="00432DFB">
        <w:rPr>
          <w:rFonts w:ascii="Trebuchet MS" w:hAnsi="Trebuchet MS" w:cs="Arial"/>
          <w:b/>
          <w:color w:val="000000"/>
        </w:rPr>
        <w:t xml:space="preserve">„aducere teren la cota </w:t>
      </w:r>
      <w:r>
        <w:rPr>
          <w:rFonts w:ascii="Trebuchet MS" w:hAnsi="Trebuchet MS" w:cs="Arial"/>
          <w:b/>
          <w:color w:val="000000"/>
        </w:rPr>
        <w:t>drumului de acces</w:t>
      </w:r>
      <w:r w:rsidRPr="00432DFB">
        <w:rPr>
          <w:rFonts w:ascii="Trebuchet MS" w:hAnsi="Trebuchet MS" w:cs="Arial"/>
          <w:b/>
          <w:color w:val="000000"/>
        </w:rPr>
        <w:t>”</w:t>
      </w:r>
      <w:r w:rsidRPr="00432DFB">
        <w:rPr>
          <w:rFonts w:ascii="Trebuchet MS" w:hAnsi="Trebuchet MS" w:cs="Arial"/>
          <w:color w:val="000000"/>
        </w:rPr>
        <w:t xml:space="preserve"> </w:t>
      </w:r>
      <w:r w:rsidRPr="00432DFB">
        <w:rPr>
          <w:rFonts w:ascii="Trebuchet MS" w:hAnsi="Trebuchet MS" w:cs="Arial"/>
          <w:lang w:val="pl-PL" w:eastAsia="en-GB"/>
        </w:rPr>
        <w:t xml:space="preserve"> propus a fi amplasat în </w:t>
      </w:r>
      <w:r>
        <w:rPr>
          <w:rFonts w:ascii="Trebuchet MS" w:hAnsi="Trebuchet MS" w:cs="Arial"/>
          <w:color w:val="000000"/>
        </w:rPr>
        <w:t>Comuna 1 Decembrie, drum exploatare Dig Arges</w:t>
      </w:r>
      <w:r>
        <w:rPr>
          <w:rFonts w:ascii="Trebuchet MS" w:hAnsi="Trebuchet MS" w:cs="Arial"/>
          <w:color w:val="000000"/>
        </w:rPr>
        <w:t xml:space="preserve">, </w:t>
      </w:r>
      <w:r>
        <w:rPr>
          <w:rFonts w:ascii="Trebuchet MS" w:hAnsi="Trebuchet MS" w:cs="Arial"/>
          <w:color w:val="000000"/>
        </w:rPr>
        <w:t>NC 60212</w:t>
      </w:r>
      <w:r w:rsidRPr="00432DFB">
        <w:rPr>
          <w:rFonts w:ascii="Trebuchet MS" w:hAnsi="Trebuchet MS" w:cs="Arial"/>
          <w:color w:val="000000"/>
        </w:rPr>
        <w:t>, județul Ilfov</w:t>
      </w:r>
      <w:r w:rsidRPr="00432DFB">
        <w:rPr>
          <w:rFonts w:ascii="Trebuchet MS" w:hAnsi="Trebuchet MS" w:cs="Arial"/>
        </w:rPr>
        <w:t xml:space="preserve">, </w:t>
      </w:r>
      <w:r w:rsidRPr="00432DFB">
        <w:rPr>
          <w:rFonts w:ascii="Trebuchet MS" w:hAnsi="Trebuchet MS" w:cs="Arial"/>
          <w:b/>
          <w:lang w:val="it-IT"/>
        </w:rPr>
        <w:t>nu se supune evaluării impactului asupra mediului si nu se supune evaluării adecvate.</w:t>
      </w:r>
    </w:p>
    <w:p w14:paraId="2AC37D28" w14:textId="77777777" w:rsidR="00432DFB" w:rsidRPr="00432DFB" w:rsidRDefault="00432DFB" w:rsidP="00432DFB">
      <w:pPr>
        <w:spacing w:after="0" w:line="240" w:lineRule="auto"/>
        <w:jc w:val="both"/>
        <w:rPr>
          <w:rFonts w:ascii="Trebuchet MS" w:hAnsi="Trebuchet MS" w:cs="Arial"/>
          <w:lang w:val="it-IT"/>
        </w:rPr>
      </w:pPr>
    </w:p>
    <w:p w14:paraId="28A52832" w14:textId="77777777" w:rsidR="00432DFB" w:rsidRPr="00432DFB" w:rsidRDefault="00432DFB" w:rsidP="00432DFB">
      <w:pPr>
        <w:spacing w:after="0" w:line="240" w:lineRule="auto"/>
        <w:jc w:val="both"/>
        <w:rPr>
          <w:rFonts w:ascii="Trebuchet MS" w:hAnsi="Trebuchet MS" w:cs="Arial"/>
          <w:b/>
          <w:lang w:val="it-IT"/>
        </w:rPr>
      </w:pPr>
      <w:r w:rsidRPr="00432DFB">
        <w:rPr>
          <w:rFonts w:ascii="Trebuchet MS" w:hAnsi="Trebuchet MS" w:cs="Arial"/>
          <w:b/>
          <w:lang w:val="it-IT"/>
        </w:rPr>
        <w:t>Justificarea prezentei decizii:</w:t>
      </w:r>
    </w:p>
    <w:p w14:paraId="6303D6A3" w14:textId="77777777" w:rsidR="00432DFB" w:rsidRPr="00432DFB" w:rsidRDefault="00432DFB" w:rsidP="00432DFB">
      <w:pPr>
        <w:autoSpaceDE w:val="0"/>
        <w:autoSpaceDN w:val="0"/>
        <w:adjustRightInd w:val="0"/>
        <w:spacing w:after="0" w:line="240" w:lineRule="auto"/>
        <w:jc w:val="both"/>
        <w:rPr>
          <w:rFonts w:ascii="Trebuchet MS" w:hAnsi="Trebuchet MS" w:cs="Arial"/>
          <w:b/>
          <w:lang w:val="en-US"/>
        </w:rPr>
      </w:pPr>
      <w:r w:rsidRPr="00432DFB">
        <w:rPr>
          <w:rFonts w:ascii="Trebuchet MS" w:hAnsi="Trebuchet MS" w:cs="Arial"/>
          <w:b/>
        </w:rPr>
        <w:t>I. Motivele pe baza cărora s-a stabilit neefectuarea evaluării impactului asupra mediului sunt următoarele:</w:t>
      </w:r>
    </w:p>
    <w:p w14:paraId="254E0834" w14:textId="77777777" w:rsidR="00432DFB" w:rsidRPr="00432DFB" w:rsidRDefault="00432DFB" w:rsidP="00432DFB">
      <w:pPr>
        <w:autoSpaceDE w:val="0"/>
        <w:autoSpaceDN w:val="0"/>
        <w:adjustRightInd w:val="0"/>
        <w:spacing w:after="0" w:line="240" w:lineRule="auto"/>
        <w:jc w:val="both"/>
        <w:rPr>
          <w:rFonts w:ascii="Trebuchet MS" w:hAnsi="Trebuchet MS" w:cs="Arial"/>
          <w:b/>
        </w:rPr>
      </w:pPr>
      <w:r w:rsidRPr="00432DFB">
        <w:rPr>
          <w:rFonts w:ascii="Trebuchet MS" w:hAnsi="Trebuchet MS" w:cs="Arial"/>
        </w:rPr>
        <w:t>a)</w:t>
      </w:r>
      <w:r w:rsidRPr="00432DFB">
        <w:rPr>
          <w:rFonts w:ascii="Trebuchet MS" w:hAnsi="Trebuchet MS" w:cs="Arial"/>
          <w:b/>
        </w:rPr>
        <w:t xml:space="preserve"> </w:t>
      </w:r>
      <w:r w:rsidRPr="00432DFB">
        <w:rPr>
          <w:rFonts w:ascii="Trebuchet MS" w:hAnsi="Trebuchet MS" w:cs="Arial"/>
        </w:rPr>
        <w:t>proiectul nu se încadrează în prevederile Legii nr. 292/2018, anexa nr. 1;</w:t>
      </w:r>
      <w:r w:rsidRPr="00432DFB">
        <w:rPr>
          <w:rFonts w:ascii="Trebuchet MS" w:hAnsi="Trebuchet MS" w:cs="Arial"/>
          <w:b/>
        </w:rPr>
        <w:t xml:space="preserve"> </w:t>
      </w:r>
    </w:p>
    <w:p w14:paraId="3D9D7654" w14:textId="0E9047A0" w:rsidR="00432DFB" w:rsidRPr="00432DFB" w:rsidRDefault="00432DFB" w:rsidP="00432DFB">
      <w:pPr>
        <w:autoSpaceDE w:val="0"/>
        <w:autoSpaceDN w:val="0"/>
        <w:adjustRightInd w:val="0"/>
        <w:spacing w:after="0" w:line="240" w:lineRule="auto"/>
        <w:jc w:val="both"/>
        <w:rPr>
          <w:rFonts w:ascii="Trebuchet MS" w:hAnsi="Trebuchet MS" w:cs="Arial"/>
        </w:rPr>
      </w:pPr>
      <w:r w:rsidRPr="00432DFB">
        <w:rPr>
          <w:rFonts w:ascii="Trebuchet MS" w:hAnsi="Trebuchet MS" w:cs="Arial"/>
          <w:bCs/>
          <w:color w:val="222222"/>
        </w:rPr>
        <w:t>b)</w:t>
      </w:r>
      <w:r w:rsidRPr="00432DFB">
        <w:rPr>
          <w:rFonts w:ascii="Trebuchet MS" w:hAnsi="Trebuchet MS" w:cs="Arial"/>
          <w:color w:val="444444"/>
        </w:rPr>
        <w:t> </w:t>
      </w:r>
      <w:r w:rsidRPr="00432DFB">
        <w:rPr>
          <w:rFonts w:ascii="Trebuchet MS" w:hAnsi="Trebuchet MS" w:cs="Arial"/>
        </w:rPr>
        <w:t xml:space="preserve">proiectul se încadrează în prevederile Legii nr. 292/2018, anexa nr. 2, </w:t>
      </w:r>
      <w:r w:rsidR="00E9168D">
        <w:rPr>
          <w:rFonts w:ascii="Trebuchet MS" w:hAnsi="Trebuchet MS" w:cs="Arial"/>
        </w:rPr>
        <w:t xml:space="preserve">pct. </w:t>
      </w:r>
      <w:r w:rsidR="00E9168D" w:rsidRPr="008907B9">
        <w:rPr>
          <w:rFonts w:ascii="Trebuchet MS" w:hAnsi="Trebuchet MS" w:cs="Arial"/>
        </w:rPr>
        <w:t>10</w:t>
      </w:r>
      <w:r w:rsidR="00E9168D" w:rsidRPr="008907B9">
        <w:rPr>
          <w:rFonts w:ascii="Trebuchet MS" w:hAnsi="Trebuchet MS" w:cs="Arial"/>
          <w:color w:val="000000"/>
        </w:rPr>
        <w:t xml:space="preserve"> a – proiecte de dezvoltare a unitatilor/zonelor industriale</w:t>
      </w:r>
      <w:r w:rsidRPr="00432DFB">
        <w:rPr>
          <w:rFonts w:ascii="Trebuchet MS" w:hAnsi="Trebuchet MS" w:cs="Arial"/>
        </w:rPr>
        <w:t>.</w:t>
      </w:r>
    </w:p>
    <w:p w14:paraId="5CD13A46" w14:textId="77777777" w:rsidR="00432DFB" w:rsidRPr="00432DFB" w:rsidRDefault="00432DFB" w:rsidP="00432DFB">
      <w:pPr>
        <w:autoSpaceDE w:val="0"/>
        <w:autoSpaceDN w:val="0"/>
        <w:adjustRightInd w:val="0"/>
        <w:spacing w:after="0" w:line="240" w:lineRule="auto"/>
        <w:jc w:val="both"/>
        <w:rPr>
          <w:rFonts w:ascii="Trebuchet MS" w:hAnsi="Trebuchet MS" w:cs="Arial"/>
        </w:rPr>
      </w:pPr>
    </w:p>
    <w:p w14:paraId="61B56D63" w14:textId="77777777" w:rsidR="00432DFB" w:rsidRPr="00432DFB" w:rsidRDefault="00432DFB" w:rsidP="00432DFB">
      <w:pPr>
        <w:autoSpaceDE w:val="0"/>
        <w:autoSpaceDN w:val="0"/>
        <w:adjustRightInd w:val="0"/>
        <w:spacing w:after="0" w:line="240" w:lineRule="auto"/>
        <w:jc w:val="both"/>
        <w:rPr>
          <w:rFonts w:ascii="Trebuchet MS" w:hAnsi="Trebuchet MS" w:cs="Arial"/>
          <w:b/>
        </w:rPr>
      </w:pPr>
      <w:r w:rsidRPr="00432DFB">
        <w:rPr>
          <w:rFonts w:ascii="Trebuchet MS" w:hAnsi="Trebuchet MS" w:cs="Arial"/>
          <w:b/>
        </w:rPr>
        <w:t>II. Motivele pe baza carora s-a stabilit neefectuarea evaluarii adecvate sunt următoarele:</w:t>
      </w:r>
    </w:p>
    <w:p w14:paraId="083266A1" w14:textId="77777777" w:rsidR="00432DFB" w:rsidRPr="00432DFB" w:rsidRDefault="00432DFB" w:rsidP="00432DFB">
      <w:pPr>
        <w:autoSpaceDE w:val="0"/>
        <w:autoSpaceDN w:val="0"/>
        <w:adjustRightInd w:val="0"/>
        <w:spacing w:after="0" w:line="240" w:lineRule="auto"/>
        <w:jc w:val="both"/>
        <w:rPr>
          <w:rFonts w:ascii="Trebuchet MS" w:hAnsi="Trebuchet MS" w:cs="Arial"/>
        </w:rPr>
      </w:pPr>
      <w:r w:rsidRPr="00432DFB">
        <w:rPr>
          <w:rFonts w:ascii="Trebuchet MS" w:hAnsi="Trebuchet MS" w:cs="Arial"/>
        </w:rPr>
        <w:t xml:space="preserve">Proiectul propus nu produce efecte asupra Ariilor Naturale Protejate; terenul aferent proiectului nu se situează nici </w:t>
      </w:r>
      <w:r w:rsidRPr="00432DFB">
        <w:rPr>
          <w:rFonts w:ascii="Arial" w:hAnsi="Arial" w:cs="Arial"/>
        </w:rPr>
        <w:t>ȋ</w:t>
      </w:r>
      <w:r w:rsidRPr="00432DFB">
        <w:rPr>
          <w:rFonts w:ascii="Trebuchet MS" w:hAnsi="Trebuchet MS" w:cs="Arial"/>
        </w:rPr>
        <w:t xml:space="preserve">n interiorul </w:t>
      </w:r>
      <w:r w:rsidRPr="00432DFB">
        <w:rPr>
          <w:rFonts w:ascii="Trebuchet MS" w:hAnsi="Trebuchet MS" w:cs="Trebuchet MS"/>
        </w:rPr>
        <w:t>ş</w:t>
      </w:r>
      <w:r w:rsidRPr="00432DFB">
        <w:rPr>
          <w:rFonts w:ascii="Trebuchet MS" w:hAnsi="Trebuchet MS" w:cs="Arial"/>
        </w:rPr>
        <w:t xml:space="preserve">i nici </w:t>
      </w:r>
      <w:r w:rsidRPr="00432DFB">
        <w:rPr>
          <w:rFonts w:ascii="Arial" w:hAnsi="Arial" w:cs="Arial"/>
        </w:rPr>
        <w:t>ȋ</w:t>
      </w:r>
      <w:r w:rsidRPr="00432DFB">
        <w:rPr>
          <w:rFonts w:ascii="Trebuchet MS" w:hAnsi="Trebuchet MS" w:cs="Arial"/>
        </w:rPr>
        <w:t>n proximitatea acestora, conform coordonatelos Stereo 1970 atasate nu intră sub incidența prevederilor art.28 și 281 din Ordonanța de urgență a Guvernului nr. 57/2007, aprobată cu modificări și completări prin Legea nr. 49/2011, cu modificările și completările ulterioare”</w:t>
      </w:r>
    </w:p>
    <w:p w14:paraId="1097E50A" w14:textId="77777777" w:rsidR="00432DFB" w:rsidRPr="00432DFB" w:rsidRDefault="00432DFB" w:rsidP="00432DFB">
      <w:pPr>
        <w:spacing w:after="0" w:line="240" w:lineRule="auto"/>
        <w:jc w:val="both"/>
        <w:rPr>
          <w:rFonts w:ascii="Trebuchet MS" w:eastAsia="Times New Roman" w:hAnsi="Trebuchet MS" w:cs="Arial"/>
          <w:b/>
          <w:bCs/>
          <w:lang w:eastAsia="ro-RO"/>
        </w:rPr>
      </w:pPr>
    </w:p>
    <w:p w14:paraId="2E3A6D1A" w14:textId="77777777" w:rsidR="00432DFB" w:rsidRPr="00432DFB" w:rsidRDefault="00432DFB" w:rsidP="00432DFB">
      <w:pPr>
        <w:spacing w:after="0" w:line="240" w:lineRule="auto"/>
        <w:jc w:val="both"/>
        <w:rPr>
          <w:rFonts w:ascii="Trebuchet MS" w:eastAsia="Times New Roman" w:hAnsi="Trebuchet MS" w:cs="Arial"/>
          <w:lang w:eastAsia="ro-RO"/>
        </w:rPr>
      </w:pPr>
      <w:r w:rsidRPr="00432DFB">
        <w:rPr>
          <w:rFonts w:ascii="Trebuchet MS" w:eastAsia="Times New Roman" w:hAnsi="Trebuchet MS" w:cs="Arial"/>
          <w:b/>
          <w:bCs/>
          <w:lang w:eastAsia="ro-RO"/>
        </w:rPr>
        <w:t>III.</w:t>
      </w:r>
      <w:r w:rsidRPr="00432DFB">
        <w:rPr>
          <w:rFonts w:ascii="Trebuchet MS" w:eastAsia="Times New Roman" w:hAnsi="Trebuchet MS" w:cs="Arial"/>
          <w:b/>
          <w:lang w:eastAsia="ro-RO"/>
        </w:rPr>
        <w:t> Motivele pe baza cărora s-a stabilit neefectuarea evaluării impactului asupra corpurilor de apă:</w:t>
      </w:r>
    </w:p>
    <w:p w14:paraId="12784854" w14:textId="143D9EFA" w:rsidR="00432DFB" w:rsidRPr="00432DFB" w:rsidRDefault="00432DFB" w:rsidP="00432DFB">
      <w:pPr>
        <w:spacing w:after="0" w:line="240" w:lineRule="auto"/>
        <w:jc w:val="both"/>
        <w:rPr>
          <w:rFonts w:ascii="Trebuchet MS" w:eastAsia="Times New Roman" w:hAnsi="Trebuchet MS" w:cs="Arial"/>
          <w:lang w:eastAsia="ro-RO"/>
        </w:rPr>
      </w:pPr>
      <w:r w:rsidRPr="00432DFB">
        <w:rPr>
          <w:rFonts w:ascii="Trebuchet MS" w:eastAsia="Times New Roman" w:hAnsi="Trebuchet MS" w:cs="Arial"/>
          <w:lang w:eastAsia="ro-RO"/>
        </w:rPr>
        <w:t xml:space="preserve">Proiectul nu are impact asupra corpurilor de apă și nu este necesară elaborarea SEICA, în conformitate cu punctul de vedere exprimat de catre reprezentantul AN Apele Romane, Administratia bazinala Arges-Vedea in cadrul sedintei CAT din data de </w:t>
      </w:r>
      <w:r w:rsidR="00E9168D">
        <w:rPr>
          <w:rFonts w:ascii="Trebuchet MS" w:eastAsia="Times New Roman" w:hAnsi="Trebuchet MS" w:cs="Arial"/>
          <w:lang w:eastAsia="ro-RO"/>
        </w:rPr>
        <w:t>06.12.2023</w:t>
      </w:r>
      <w:r w:rsidRPr="00432DFB">
        <w:rPr>
          <w:rFonts w:ascii="Trebuchet MS" w:eastAsia="Times New Roman" w:hAnsi="Trebuchet MS" w:cs="Arial"/>
          <w:lang w:eastAsia="ro-RO"/>
        </w:rPr>
        <w:t xml:space="preserve">, </w:t>
      </w:r>
      <w:r w:rsidR="00E9168D">
        <w:rPr>
          <w:rFonts w:ascii="Trebuchet MS" w:eastAsia="Times New Roman" w:hAnsi="Trebuchet MS" w:cs="Arial"/>
          <w:lang w:eastAsia="ro-RO"/>
        </w:rPr>
        <w:t xml:space="preserve">precum si a Consultantei Thnice nr SAA 622/06.02.2024 emisa de </w:t>
      </w:r>
      <w:r w:rsidR="00E9168D" w:rsidRPr="00432DFB">
        <w:rPr>
          <w:rFonts w:ascii="Trebuchet MS" w:eastAsia="Times New Roman" w:hAnsi="Trebuchet MS" w:cs="Arial"/>
          <w:lang w:eastAsia="ro-RO"/>
        </w:rPr>
        <w:t>AN Apele Romane, Administratia bazinala Arges-Vedea</w:t>
      </w:r>
    </w:p>
    <w:p w14:paraId="2B7B75BD" w14:textId="77777777" w:rsidR="00432DFB" w:rsidRPr="00432DFB" w:rsidRDefault="00432DFB" w:rsidP="00432DFB">
      <w:pPr>
        <w:spacing w:after="0" w:line="240" w:lineRule="auto"/>
        <w:jc w:val="both"/>
        <w:rPr>
          <w:rFonts w:ascii="Trebuchet MS" w:eastAsia="Times New Roman" w:hAnsi="Trebuchet MS" w:cs="Arial"/>
          <w:lang w:eastAsia="ro-RO"/>
        </w:rPr>
      </w:pPr>
      <w:r w:rsidRPr="00432DFB">
        <w:rPr>
          <w:rFonts w:ascii="Trebuchet MS" w:eastAsia="Times New Roman" w:hAnsi="Trebuchet MS" w:cs="Arial"/>
          <w:lang w:eastAsia="ro-RO"/>
        </w:rPr>
        <w:t>“nu este necesara emiterea unui aviz de gopodarire a apelor”</w:t>
      </w:r>
    </w:p>
    <w:p w14:paraId="3A60A87B" w14:textId="77777777" w:rsidR="00432DFB" w:rsidRPr="00432DFB" w:rsidRDefault="00432DFB" w:rsidP="00432DFB">
      <w:pPr>
        <w:autoSpaceDE w:val="0"/>
        <w:autoSpaceDN w:val="0"/>
        <w:adjustRightInd w:val="0"/>
        <w:spacing w:after="0" w:line="240" w:lineRule="auto"/>
        <w:jc w:val="both"/>
        <w:rPr>
          <w:rFonts w:ascii="Trebuchet MS" w:eastAsia="Calibri" w:hAnsi="Trebuchet MS" w:cs="Arial"/>
          <w:b/>
        </w:rPr>
      </w:pPr>
    </w:p>
    <w:p w14:paraId="292C41D7" w14:textId="77777777" w:rsidR="00432DFB" w:rsidRPr="00432DFB" w:rsidRDefault="00432DFB" w:rsidP="00432DFB">
      <w:pPr>
        <w:autoSpaceDE w:val="0"/>
        <w:autoSpaceDN w:val="0"/>
        <w:adjustRightInd w:val="0"/>
        <w:spacing w:after="0" w:line="240" w:lineRule="auto"/>
        <w:jc w:val="both"/>
        <w:rPr>
          <w:rFonts w:ascii="Trebuchet MS" w:hAnsi="Trebuchet MS" w:cs="Arial"/>
          <w:b/>
        </w:rPr>
      </w:pPr>
      <w:r w:rsidRPr="00432DFB">
        <w:rPr>
          <w:rFonts w:ascii="Trebuchet MS" w:hAnsi="Trebuchet MS" w:cs="Arial"/>
          <w:b/>
        </w:rPr>
        <w:t>1. Caracteristicile proiectului:</w:t>
      </w:r>
    </w:p>
    <w:p w14:paraId="21E68FB4" w14:textId="77777777" w:rsidR="00432DFB" w:rsidRPr="00432DFB" w:rsidRDefault="00432DFB" w:rsidP="00432DFB">
      <w:pPr>
        <w:numPr>
          <w:ilvl w:val="1"/>
          <w:numId w:val="9"/>
        </w:numPr>
        <w:spacing w:after="0" w:line="240" w:lineRule="auto"/>
        <w:rPr>
          <w:rFonts w:ascii="Trebuchet MS" w:hAnsi="Trebuchet MS" w:cs="Arial"/>
          <w:b/>
          <w:i/>
          <w:lang w:val="it-IT"/>
        </w:rPr>
      </w:pPr>
      <w:r w:rsidRPr="00432DFB">
        <w:rPr>
          <w:rFonts w:ascii="Trebuchet MS" w:hAnsi="Trebuchet MS" w:cs="Arial"/>
          <w:b/>
          <w:i/>
          <w:lang w:val="it-IT"/>
        </w:rPr>
        <w:t>Descrierea proiectului:</w:t>
      </w:r>
    </w:p>
    <w:p w14:paraId="2523A184" w14:textId="77777777" w:rsidR="00432DFB" w:rsidRPr="00432DFB" w:rsidRDefault="00432DFB" w:rsidP="00432DFB">
      <w:pPr>
        <w:spacing w:after="0" w:line="240" w:lineRule="auto"/>
        <w:jc w:val="both"/>
        <w:rPr>
          <w:rFonts w:ascii="Trebuchet MS" w:hAnsi="Trebuchet MS" w:cs="Arial"/>
          <w:color w:val="000000"/>
          <w:lang w:val="en-US"/>
        </w:rPr>
      </w:pPr>
    </w:p>
    <w:p w14:paraId="62F81679" w14:textId="77777777" w:rsidR="00432DFB" w:rsidRPr="00432DFB" w:rsidRDefault="00432DFB" w:rsidP="00432DFB">
      <w:pPr>
        <w:spacing w:after="0" w:line="240" w:lineRule="auto"/>
        <w:jc w:val="both"/>
        <w:rPr>
          <w:rFonts w:ascii="Trebuchet MS" w:hAnsi="Trebuchet MS" w:cs="Arial"/>
          <w:color w:val="000000"/>
        </w:rPr>
      </w:pPr>
      <w:r w:rsidRPr="00432DFB">
        <w:rPr>
          <w:rFonts w:ascii="Trebuchet MS" w:hAnsi="Trebuchet MS" w:cs="Arial"/>
          <w:color w:val="000000"/>
        </w:rPr>
        <w:t>Terenuri pe care se va implementa propiectul:</w:t>
      </w:r>
    </w:p>
    <w:p w14:paraId="48508853" w14:textId="6C312096" w:rsidR="00432DFB" w:rsidRPr="002D144B" w:rsidRDefault="00432DFB" w:rsidP="00432DFB">
      <w:pPr>
        <w:spacing w:after="0" w:line="240" w:lineRule="auto"/>
        <w:jc w:val="both"/>
        <w:rPr>
          <w:rFonts w:ascii="Trebuchet MS" w:hAnsi="Trebuchet MS" w:cs="Arial"/>
          <w:color w:val="000000"/>
        </w:rPr>
      </w:pPr>
      <w:r w:rsidRPr="00432DFB">
        <w:rPr>
          <w:rFonts w:ascii="Trebuchet MS" w:hAnsi="Trebuchet MS" w:cs="Arial"/>
          <w:color w:val="000000"/>
        </w:rPr>
        <w:t xml:space="preserve">Terenul în suprafața de </w:t>
      </w:r>
      <w:r w:rsidR="00E9168D">
        <w:rPr>
          <w:rFonts w:ascii="Trebuchet MS" w:hAnsi="Trebuchet MS" w:cs="Arial"/>
          <w:b/>
          <w:bCs/>
          <w:color w:val="000000"/>
        </w:rPr>
        <w:t>10.000</w:t>
      </w:r>
      <w:r w:rsidRPr="00432DFB">
        <w:rPr>
          <w:rFonts w:ascii="Trebuchet MS" w:hAnsi="Trebuchet MS" w:cs="Arial"/>
          <w:b/>
          <w:bCs/>
          <w:color w:val="000000"/>
        </w:rPr>
        <w:t>mp</w:t>
      </w:r>
      <w:r w:rsidRPr="00432DFB">
        <w:rPr>
          <w:rFonts w:ascii="Trebuchet MS" w:hAnsi="Trebuchet MS" w:cs="Arial"/>
          <w:color w:val="000000"/>
        </w:rPr>
        <w:t xml:space="preserve">, </w:t>
      </w:r>
      <w:r w:rsidR="00E9168D">
        <w:rPr>
          <w:rFonts w:ascii="Trebuchet MS" w:hAnsi="Trebuchet MS" w:cs="Arial"/>
          <w:color w:val="000000"/>
        </w:rPr>
        <w:t xml:space="preserve">proprietatea </w:t>
      </w:r>
      <w:r w:rsidR="00E9168D">
        <w:rPr>
          <w:rFonts w:ascii="Trebuchet MS" w:hAnsi="Trebuchet MS" w:cs="Arial"/>
          <w:b/>
        </w:rPr>
        <w:t>DVM PROSAL CONSULTING SRL</w:t>
      </w:r>
      <w:r w:rsidR="00E9168D">
        <w:rPr>
          <w:rFonts w:ascii="Trebuchet MS" w:hAnsi="Trebuchet MS" w:cs="Arial"/>
          <w:b/>
        </w:rPr>
        <w:t xml:space="preserve"> se afla situat, in conformitate cu PUG 1Decembrie, aprobat cu HCL 6/31.03.2010, prelungit cu HCL 43/30.09.2022, in zona M - subzona mixta M4 – predominant industrie si unitati comerciale, comert servicii, depozitare si mica productie</w:t>
      </w:r>
      <w:r w:rsidR="002D144B">
        <w:rPr>
          <w:rFonts w:ascii="Trebuchet MS" w:hAnsi="Trebuchet MS" w:cs="Arial"/>
          <w:b/>
        </w:rPr>
        <w:t>.</w:t>
      </w:r>
    </w:p>
    <w:p w14:paraId="667F5E97" w14:textId="77777777" w:rsidR="00432DFB" w:rsidRPr="00432DFB" w:rsidRDefault="00432DFB" w:rsidP="00432DFB">
      <w:pPr>
        <w:spacing w:after="0" w:line="240" w:lineRule="auto"/>
        <w:jc w:val="both"/>
        <w:rPr>
          <w:rFonts w:ascii="Trebuchet MS" w:hAnsi="Trebuchet MS" w:cs="Arial"/>
          <w:b/>
        </w:rPr>
      </w:pPr>
    </w:p>
    <w:p w14:paraId="3F5CC689" w14:textId="77777777" w:rsidR="00432DFB" w:rsidRPr="00432DFB" w:rsidRDefault="00432DFB" w:rsidP="00432DFB">
      <w:pPr>
        <w:spacing w:after="0" w:line="240" w:lineRule="auto"/>
        <w:jc w:val="both"/>
        <w:rPr>
          <w:rFonts w:ascii="Trebuchet MS" w:hAnsi="Trebuchet MS" w:cs="Arial"/>
          <w:b/>
        </w:rPr>
      </w:pPr>
      <w:r w:rsidRPr="00432DFB">
        <w:rPr>
          <w:rFonts w:ascii="Trebuchet MS" w:hAnsi="Trebuchet MS" w:cs="Arial"/>
          <w:b/>
        </w:rPr>
        <w:t>Bilanț teritorial:</w:t>
      </w:r>
    </w:p>
    <w:p w14:paraId="65393D06" w14:textId="77777777" w:rsidR="00432DFB" w:rsidRPr="00432DFB" w:rsidRDefault="00432DFB" w:rsidP="00432DFB">
      <w:pPr>
        <w:spacing w:after="0" w:line="240" w:lineRule="auto"/>
        <w:jc w:val="both"/>
        <w:rPr>
          <w:rFonts w:ascii="Trebuchet MS" w:hAnsi="Trebuchet MS" w:cs="Arial"/>
          <w:color w:val="000000"/>
        </w:rPr>
      </w:pPr>
    </w:p>
    <w:p w14:paraId="5FE7056A" w14:textId="790835D8" w:rsidR="00432DFB" w:rsidRPr="00432DFB" w:rsidRDefault="00432DFB" w:rsidP="00432DFB">
      <w:pPr>
        <w:spacing w:after="0" w:line="240" w:lineRule="auto"/>
        <w:jc w:val="both"/>
        <w:rPr>
          <w:rFonts w:ascii="Trebuchet MS" w:hAnsi="Trebuchet MS" w:cs="Arial"/>
          <w:color w:val="000000"/>
        </w:rPr>
      </w:pPr>
      <w:r w:rsidRPr="00432DFB">
        <w:rPr>
          <w:rFonts w:ascii="Trebuchet MS" w:hAnsi="Trebuchet MS" w:cs="Arial"/>
          <w:color w:val="000000"/>
        </w:rPr>
        <w:t xml:space="preserve">Suprafata totala a terenului = </w:t>
      </w:r>
      <w:r w:rsidR="000972B5">
        <w:rPr>
          <w:rFonts w:ascii="Trebuchet MS" w:hAnsi="Trebuchet MS" w:cs="Arial"/>
          <w:color w:val="000000"/>
        </w:rPr>
        <w:t>10</w:t>
      </w:r>
      <w:r w:rsidR="002D144B">
        <w:rPr>
          <w:rFonts w:ascii="Trebuchet MS" w:hAnsi="Trebuchet MS" w:cs="Arial"/>
          <w:color w:val="000000"/>
        </w:rPr>
        <w:t>000</w:t>
      </w:r>
      <w:r w:rsidR="000972B5">
        <w:rPr>
          <w:rFonts w:ascii="Trebuchet MS" w:hAnsi="Trebuchet MS" w:cs="Arial"/>
          <w:color w:val="000000"/>
        </w:rPr>
        <w:t>.00</w:t>
      </w:r>
      <w:r w:rsidRPr="00432DFB">
        <w:rPr>
          <w:rFonts w:ascii="Trebuchet MS" w:hAnsi="Trebuchet MS" w:cs="Arial"/>
          <w:color w:val="000000"/>
        </w:rPr>
        <w:t xml:space="preserve"> mp</w:t>
      </w:r>
    </w:p>
    <w:p w14:paraId="3CC7A579" w14:textId="3E9B040A" w:rsidR="00432DFB" w:rsidRPr="00432DFB" w:rsidRDefault="00432DFB" w:rsidP="00432DFB">
      <w:pPr>
        <w:spacing w:after="0" w:line="240" w:lineRule="auto"/>
        <w:jc w:val="both"/>
        <w:rPr>
          <w:rFonts w:ascii="Trebuchet MS" w:hAnsi="Trebuchet MS" w:cs="Arial"/>
          <w:color w:val="000000"/>
        </w:rPr>
      </w:pPr>
      <w:r w:rsidRPr="00432DFB">
        <w:rPr>
          <w:rFonts w:ascii="Trebuchet MS" w:hAnsi="Trebuchet MS" w:cs="Arial"/>
          <w:color w:val="000000"/>
        </w:rPr>
        <w:t xml:space="preserve">Volum umplutura = </w:t>
      </w:r>
      <w:r w:rsidR="002D144B">
        <w:rPr>
          <w:rFonts w:ascii="Trebuchet MS" w:hAnsi="Trebuchet MS" w:cs="Arial"/>
          <w:color w:val="000000"/>
        </w:rPr>
        <w:t>30000.00</w:t>
      </w:r>
      <w:r w:rsidRPr="00432DFB">
        <w:rPr>
          <w:rFonts w:ascii="Trebuchet MS" w:hAnsi="Trebuchet MS" w:cs="Arial"/>
          <w:color w:val="000000"/>
        </w:rPr>
        <w:t xml:space="preserve"> mc</w:t>
      </w:r>
    </w:p>
    <w:p w14:paraId="5223F75C" w14:textId="77777777" w:rsidR="00432DFB" w:rsidRPr="00432DFB" w:rsidRDefault="00432DFB" w:rsidP="00432DFB">
      <w:pPr>
        <w:spacing w:after="0" w:line="240" w:lineRule="auto"/>
        <w:jc w:val="both"/>
        <w:rPr>
          <w:rFonts w:ascii="Trebuchet MS" w:hAnsi="Trebuchet MS" w:cs="Arial"/>
        </w:rPr>
      </w:pPr>
    </w:p>
    <w:p w14:paraId="48D56D8C" w14:textId="77777777" w:rsidR="00432DFB" w:rsidRPr="00432DFB" w:rsidRDefault="00432DFB" w:rsidP="00432DFB">
      <w:pPr>
        <w:spacing w:after="0" w:line="240" w:lineRule="auto"/>
        <w:jc w:val="both"/>
        <w:rPr>
          <w:rFonts w:ascii="Trebuchet MS" w:hAnsi="Trebuchet MS" w:cs="Arial"/>
          <w:b/>
        </w:rPr>
      </w:pPr>
      <w:r w:rsidRPr="00432DFB">
        <w:rPr>
          <w:rFonts w:ascii="Trebuchet MS" w:hAnsi="Trebuchet MS" w:cs="Arial"/>
          <w:b/>
        </w:rPr>
        <w:t>Indicatori urbanistici:</w:t>
      </w:r>
    </w:p>
    <w:p w14:paraId="3ED867A1" w14:textId="77777777" w:rsidR="00432DFB" w:rsidRPr="00432DFB" w:rsidRDefault="00432DFB" w:rsidP="00432DFB">
      <w:pPr>
        <w:autoSpaceDE w:val="0"/>
        <w:autoSpaceDN w:val="0"/>
        <w:adjustRightInd w:val="0"/>
        <w:spacing w:after="0" w:line="240" w:lineRule="auto"/>
        <w:rPr>
          <w:rFonts w:ascii="Trebuchet MS" w:hAnsi="Trebuchet MS" w:cs="Arial"/>
          <w:color w:val="000000"/>
        </w:rPr>
      </w:pPr>
      <w:r w:rsidRPr="00432DFB">
        <w:rPr>
          <w:rFonts w:ascii="Trebuchet MS" w:hAnsi="Trebuchet MS" w:cs="Arial"/>
          <w:color w:val="000000"/>
        </w:rPr>
        <w:t xml:space="preserve">POT propus = 0 </w:t>
      </w:r>
    </w:p>
    <w:p w14:paraId="0F0C682E" w14:textId="77777777" w:rsidR="00432DFB" w:rsidRPr="00432DFB" w:rsidRDefault="00432DFB" w:rsidP="00432DFB">
      <w:pPr>
        <w:autoSpaceDE w:val="0"/>
        <w:autoSpaceDN w:val="0"/>
        <w:adjustRightInd w:val="0"/>
        <w:spacing w:after="0" w:line="240" w:lineRule="auto"/>
        <w:jc w:val="both"/>
        <w:rPr>
          <w:rFonts w:ascii="Trebuchet MS" w:hAnsi="Trebuchet MS" w:cs="Arial"/>
          <w:color w:val="000000"/>
        </w:rPr>
      </w:pPr>
      <w:r w:rsidRPr="00432DFB">
        <w:rPr>
          <w:rFonts w:ascii="Trebuchet MS" w:hAnsi="Trebuchet MS" w:cs="Arial"/>
          <w:color w:val="000000"/>
        </w:rPr>
        <w:t>CUT propus = 0</w:t>
      </w:r>
    </w:p>
    <w:p w14:paraId="6A055445" w14:textId="77777777" w:rsidR="00432DFB" w:rsidRPr="00432DFB" w:rsidRDefault="00432DFB" w:rsidP="00432DFB">
      <w:pPr>
        <w:autoSpaceDE w:val="0"/>
        <w:autoSpaceDN w:val="0"/>
        <w:adjustRightInd w:val="0"/>
        <w:spacing w:after="0" w:line="240" w:lineRule="auto"/>
        <w:jc w:val="both"/>
        <w:rPr>
          <w:rFonts w:ascii="Trebuchet MS" w:hAnsi="Trebuchet MS" w:cs="Arial"/>
          <w:b/>
        </w:rPr>
      </w:pPr>
    </w:p>
    <w:p w14:paraId="697ED7AC" w14:textId="77777777" w:rsidR="00432DFB" w:rsidRPr="00432DFB" w:rsidRDefault="00432DFB" w:rsidP="00432DFB">
      <w:pPr>
        <w:autoSpaceDE w:val="0"/>
        <w:autoSpaceDN w:val="0"/>
        <w:adjustRightInd w:val="0"/>
        <w:spacing w:after="0" w:line="240" w:lineRule="auto"/>
        <w:jc w:val="both"/>
        <w:rPr>
          <w:rFonts w:ascii="Trebuchet MS" w:hAnsi="Trebuchet MS" w:cs="Arial"/>
        </w:rPr>
      </w:pPr>
      <w:r w:rsidRPr="00432DFB">
        <w:rPr>
          <w:rFonts w:ascii="Trebuchet MS" w:hAnsi="Trebuchet MS" w:cs="Arial"/>
          <w:b/>
        </w:rPr>
        <w:t>Asigurarea utilităţilor (apă-canal)</w:t>
      </w:r>
      <w:r w:rsidRPr="00432DFB">
        <w:rPr>
          <w:rFonts w:ascii="Trebuchet MS" w:hAnsi="Trebuchet MS" w:cs="Arial"/>
        </w:rPr>
        <w:t>:</w:t>
      </w:r>
    </w:p>
    <w:p w14:paraId="4224BDF2" w14:textId="1951FF6D" w:rsidR="00432DFB" w:rsidRPr="00432DFB" w:rsidRDefault="00432DFB" w:rsidP="00432DFB">
      <w:pPr>
        <w:autoSpaceDE w:val="0"/>
        <w:autoSpaceDN w:val="0"/>
        <w:adjustRightInd w:val="0"/>
        <w:spacing w:after="0" w:line="240" w:lineRule="auto"/>
        <w:jc w:val="both"/>
        <w:rPr>
          <w:rFonts w:ascii="Trebuchet MS" w:hAnsi="Trebuchet MS" w:cs="Arial"/>
        </w:rPr>
      </w:pPr>
      <w:r w:rsidRPr="00432DFB">
        <w:rPr>
          <w:rFonts w:ascii="Trebuchet MS" w:hAnsi="Trebuchet MS" w:cs="Arial"/>
        </w:rPr>
        <w:t xml:space="preserve">La faza de amenajare/sistematizare a suprafetei de </w:t>
      </w:r>
      <w:r w:rsidR="000972B5">
        <w:rPr>
          <w:rFonts w:ascii="Trebuchet MS" w:hAnsi="Trebuchet MS" w:cs="Arial"/>
        </w:rPr>
        <w:t>10</w:t>
      </w:r>
      <w:r w:rsidR="002D144B">
        <w:rPr>
          <w:rFonts w:ascii="Trebuchet MS" w:hAnsi="Trebuchet MS" w:cs="Arial"/>
        </w:rPr>
        <w:t>000</w:t>
      </w:r>
      <w:r w:rsidR="000972B5">
        <w:rPr>
          <w:rFonts w:ascii="Trebuchet MS" w:hAnsi="Trebuchet MS" w:cs="Arial"/>
        </w:rPr>
        <w:t>.00</w:t>
      </w:r>
      <w:r w:rsidRPr="00432DFB">
        <w:rPr>
          <w:rFonts w:ascii="Trebuchet MS" w:hAnsi="Trebuchet MS" w:cs="Arial"/>
        </w:rPr>
        <w:t xml:space="preserve"> mp nu este </w:t>
      </w:r>
      <w:r w:rsidR="000972B5">
        <w:rPr>
          <w:rFonts w:ascii="Trebuchet MS" w:hAnsi="Trebuchet MS" w:cs="Arial"/>
        </w:rPr>
        <w:t>cazul de alimentare cu apa si ev</w:t>
      </w:r>
      <w:r w:rsidRPr="00432DFB">
        <w:rPr>
          <w:rFonts w:ascii="Trebuchet MS" w:hAnsi="Trebuchet MS" w:cs="Arial"/>
        </w:rPr>
        <w:t>acuare ape uzate</w:t>
      </w:r>
      <w:r w:rsidR="000972B5">
        <w:rPr>
          <w:rFonts w:ascii="Trebuchet MS" w:hAnsi="Trebuchet MS" w:cs="Arial"/>
        </w:rPr>
        <w:t>;</w:t>
      </w:r>
    </w:p>
    <w:p w14:paraId="1697CC4D" w14:textId="77777777" w:rsidR="00432DFB" w:rsidRPr="00432DFB" w:rsidRDefault="00432DFB" w:rsidP="00432DFB">
      <w:pPr>
        <w:autoSpaceDE w:val="0"/>
        <w:autoSpaceDN w:val="0"/>
        <w:adjustRightInd w:val="0"/>
        <w:spacing w:after="0" w:line="240" w:lineRule="auto"/>
        <w:jc w:val="both"/>
        <w:rPr>
          <w:rFonts w:ascii="Trebuchet MS" w:hAnsi="Trebuchet MS" w:cs="Arial"/>
          <w:lang w:val="en-US"/>
        </w:rPr>
      </w:pPr>
    </w:p>
    <w:p w14:paraId="58856237" w14:textId="77777777" w:rsidR="00432DFB" w:rsidRPr="00432DFB" w:rsidRDefault="00432DFB" w:rsidP="00432DFB">
      <w:pPr>
        <w:spacing w:after="0" w:line="240" w:lineRule="auto"/>
        <w:jc w:val="both"/>
        <w:rPr>
          <w:rFonts w:ascii="Trebuchet MS" w:hAnsi="Trebuchet MS" w:cs="Arial"/>
          <w:b/>
          <w:bCs/>
        </w:rPr>
      </w:pPr>
      <w:r w:rsidRPr="00432DFB">
        <w:rPr>
          <w:rFonts w:ascii="Trebuchet MS" w:hAnsi="Trebuchet MS" w:cs="Arial"/>
          <w:b/>
          <w:bCs/>
        </w:rPr>
        <w:t xml:space="preserve">ALIMENTARE CU APĂ: </w:t>
      </w:r>
    </w:p>
    <w:p w14:paraId="1015B352" w14:textId="77777777" w:rsidR="00432DFB" w:rsidRPr="00432DFB" w:rsidRDefault="00432DFB" w:rsidP="00432DFB">
      <w:pPr>
        <w:spacing w:after="0" w:line="240" w:lineRule="auto"/>
        <w:ind w:right="-27"/>
        <w:jc w:val="both"/>
        <w:rPr>
          <w:rFonts w:ascii="Trebuchet MS" w:hAnsi="Trebuchet MS" w:cs="Arial"/>
          <w:lang w:val="fr-FR"/>
        </w:rPr>
      </w:pPr>
      <w:r w:rsidRPr="00432DFB">
        <w:rPr>
          <w:rFonts w:ascii="Trebuchet MS" w:hAnsi="Trebuchet MS" w:cs="Arial"/>
        </w:rPr>
        <w:t>Nu este cazul</w:t>
      </w:r>
    </w:p>
    <w:p w14:paraId="2B8D1460" w14:textId="77777777" w:rsidR="00432DFB" w:rsidRPr="00432DFB" w:rsidRDefault="00432DFB" w:rsidP="00432DFB">
      <w:pPr>
        <w:spacing w:after="0" w:line="240" w:lineRule="auto"/>
        <w:jc w:val="both"/>
        <w:rPr>
          <w:rFonts w:ascii="Trebuchet MS" w:hAnsi="Trebuchet MS" w:cs="Arial"/>
          <w:lang w:val="en-US"/>
        </w:rPr>
      </w:pPr>
    </w:p>
    <w:p w14:paraId="5E537A92" w14:textId="77777777" w:rsidR="00432DFB" w:rsidRPr="00432DFB" w:rsidRDefault="00432DFB" w:rsidP="00432DFB">
      <w:pPr>
        <w:spacing w:after="0" w:line="240" w:lineRule="auto"/>
        <w:jc w:val="both"/>
        <w:rPr>
          <w:rFonts w:ascii="Trebuchet MS" w:hAnsi="Trebuchet MS" w:cs="Arial"/>
          <w:b/>
        </w:rPr>
      </w:pPr>
      <w:r w:rsidRPr="00432DFB">
        <w:rPr>
          <w:rFonts w:ascii="Trebuchet MS" w:hAnsi="Trebuchet MS" w:cs="Arial"/>
          <w:b/>
        </w:rPr>
        <w:t>EVACUAREA APELOR UZATE:</w:t>
      </w:r>
    </w:p>
    <w:p w14:paraId="439208C2" w14:textId="77777777" w:rsidR="00432DFB" w:rsidRPr="00432DFB" w:rsidRDefault="00432DFB" w:rsidP="00432DFB">
      <w:pPr>
        <w:spacing w:after="0" w:line="240" w:lineRule="auto"/>
        <w:jc w:val="both"/>
        <w:rPr>
          <w:rFonts w:ascii="Trebuchet MS" w:hAnsi="Trebuchet MS" w:cs="Arial"/>
          <w:lang w:val="pt-BR"/>
        </w:rPr>
      </w:pPr>
      <w:r w:rsidRPr="00432DFB">
        <w:rPr>
          <w:rFonts w:ascii="Trebuchet MS" w:hAnsi="Trebuchet MS" w:cs="Arial"/>
          <w:b/>
        </w:rPr>
        <w:t>Nu este cazul</w:t>
      </w:r>
    </w:p>
    <w:p w14:paraId="5466CC86" w14:textId="77777777" w:rsidR="00432DFB" w:rsidRPr="00432DFB" w:rsidRDefault="00432DFB" w:rsidP="00432DFB">
      <w:pPr>
        <w:spacing w:after="0" w:line="240" w:lineRule="auto"/>
        <w:ind w:firstLine="708"/>
        <w:jc w:val="both"/>
        <w:rPr>
          <w:rFonts w:ascii="Trebuchet MS" w:hAnsi="Trebuchet MS" w:cs="Arial"/>
          <w:lang w:val="en-US"/>
        </w:rPr>
      </w:pPr>
    </w:p>
    <w:p w14:paraId="06C1068D" w14:textId="77777777" w:rsidR="00432DFB" w:rsidRPr="00432DFB" w:rsidRDefault="00432DFB" w:rsidP="00432DFB">
      <w:pPr>
        <w:autoSpaceDE w:val="0"/>
        <w:autoSpaceDN w:val="0"/>
        <w:adjustRightInd w:val="0"/>
        <w:spacing w:after="0" w:line="240" w:lineRule="auto"/>
        <w:jc w:val="both"/>
        <w:rPr>
          <w:rFonts w:ascii="Trebuchet MS" w:hAnsi="Trebuchet MS" w:cs="Arial"/>
          <w:i/>
          <w:lang w:val="pt-BR"/>
        </w:rPr>
      </w:pPr>
      <w:r w:rsidRPr="00432DFB">
        <w:rPr>
          <w:rFonts w:ascii="Trebuchet MS" w:hAnsi="Trebuchet MS" w:cs="Arial"/>
          <w:b/>
          <w:i/>
          <w:lang w:val="pt-BR"/>
        </w:rPr>
        <w:t>1.2</w:t>
      </w:r>
      <w:r w:rsidRPr="00432DFB">
        <w:rPr>
          <w:rFonts w:ascii="Trebuchet MS" w:hAnsi="Trebuchet MS" w:cs="Arial"/>
          <w:i/>
          <w:lang w:val="pt-BR"/>
        </w:rPr>
        <w:t xml:space="preserve">. </w:t>
      </w:r>
      <w:r w:rsidRPr="00432DFB">
        <w:rPr>
          <w:rFonts w:ascii="Trebuchet MS" w:hAnsi="Trebuchet MS" w:cs="Arial"/>
          <w:b/>
          <w:i/>
          <w:lang w:val="pt-BR"/>
        </w:rPr>
        <w:t>Utilizarea resurselor naturale</w:t>
      </w:r>
      <w:r w:rsidRPr="00432DFB">
        <w:rPr>
          <w:rFonts w:ascii="Trebuchet MS" w:hAnsi="Trebuchet MS" w:cs="Arial"/>
          <w:i/>
          <w:lang w:val="pt-BR"/>
        </w:rPr>
        <w:t xml:space="preserve"> </w:t>
      </w:r>
    </w:p>
    <w:p w14:paraId="362508D8" w14:textId="77777777" w:rsidR="00432DFB" w:rsidRPr="00432DFB" w:rsidRDefault="00432DFB" w:rsidP="00432DFB">
      <w:pPr>
        <w:tabs>
          <w:tab w:val="left" w:pos="6660"/>
        </w:tabs>
        <w:autoSpaceDE w:val="0"/>
        <w:autoSpaceDN w:val="0"/>
        <w:adjustRightInd w:val="0"/>
        <w:spacing w:after="0" w:line="240" w:lineRule="auto"/>
        <w:jc w:val="both"/>
        <w:rPr>
          <w:rFonts w:ascii="Trebuchet MS" w:hAnsi="Trebuchet MS" w:cs="Arial"/>
        </w:rPr>
      </w:pPr>
      <w:r w:rsidRPr="00432DFB">
        <w:rPr>
          <w:rFonts w:ascii="Trebuchet MS" w:hAnsi="Trebuchet MS" w:cs="Arial"/>
          <w:lang w:val="pt-BR"/>
        </w:rPr>
        <w:t>Se folosesc la sistematizarea terenului pamant din excavatii;</w:t>
      </w:r>
    </w:p>
    <w:p w14:paraId="45D11418" w14:textId="77777777" w:rsidR="00432DFB" w:rsidRPr="00432DFB" w:rsidRDefault="00432DFB" w:rsidP="00432DFB">
      <w:pPr>
        <w:spacing w:after="0" w:line="240" w:lineRule="auto"/>
        <w:jc w:val="both"/>
        <w:rPr>
          <w:rFonts w:ascii="Trebuchet MS" w:hAnsi="Trebuchet MS" w:cs="Arial"/>
          <w:b/>
          <w:i/>
          <w:lang w:val="pt-BR"/>
        </w:rPr>
      </w:pPr>
      <w:r w:rsidRPr="00432DFB">
        <w:rPr>
          <w:rFonts w:ascii="Trebuchet MS" w:hAnsi="Trebuchet MS" w:cs="Arial"/>
          <w:b/>
          <w:i/>
          <w:lang w:val="pt-BR"/>
        </w:rPr>
        <w:t>1.3. Generare deşeuri</w:t>
      </w:r>
    </w:p>
    <w:p w14:paraId="00FCBD75" w14:textId="77777777" w:rsidR="00432DFB" w:rsidRPr="00432DFB" w:rsidRDefault="00432DFB" w:rsidP="00432DFB">
      <w:pPr>
        <w:spacing w:after="0" w:line="240" w:lineRule="auto"/>
        <w:jc w:val="both"/>
        <w:rPr>
          <w:rFonts w:ascii="Trebuchet MS" w:hAnsi="Trebuchet MS" w:cs="Arial"/>
          <w:lang w:val="pt-BR"/>
        </w:rPr>
      </w:pPr>
      <w:r w:rsidRPr="00432DFB">
        <w:rPr>
          <w:rFonts w:ascii="Trebuchet MS" w:hAnsi="Trebuchet MS" w:cs="Arial"/>
          <w:lang w:val="pt-BR"/>
        </w:rPr>
        <w:t>- în perioada lucrărilor de execuţie rezultă:</w:t>
      </w:r>
    </w:p>
    <w:p w14:paraId="7AFCD1B8" w14:textId="77777777" w:rsidR="00432DFB" w:rsidRPr="00432DFB" w:rsidRDefault="00432DFB" w:rsidP="00432DFB">
      <w:pPr>
        <w:spacing w:after="0" w:line="240" w:lineRule="auto"/>
        <w:jc w:val="both"/>
        <w:rPr>
          <w:rFonts w:ascii="Trebuchet MS" w:hAnsi="Trebuchet MS" w:cs="Arial"/>
          <w:lang w:val="pt-BR"/>
        </w:rPr>
      </w:pPr>
      <w:r w:rsidRPr="00432DFB">
        <w:rPr>
          <w:rFonts w:ascii="Trebuchet MS" w:hAnsi="Trebuchet MS" w:cs="Arial"/>
          <w:lang w:val="pt-BR"/>
        </w:rPr>
        <w:t xml:space="preserve">- deşeuri menajere/asimilabile celor menajere şi deşeuri de ambalaje din hârtie/carton şi plastic din </w:t>
      </w:r>
      <w:r w:rsidRPr="00432DFB">
        <w:rPr>
          <w:rFonts w:ascii="Trebuchet MS" w:hAnsi="Trebuchet MS" w:cs="Arial"/>
        </w:rPr>
        <w:t xml:space="preserve">activitatea personalului de pe </w:t>
      </w:r>
      <w:r w:rsidRPr="00432DFB">
        <w:rPr>
          <w:rFonts w:ascii="Trebuchet MS" w:hAnsi="Trebuchet MS" w:cs="Arial"/>
          <w:lang w:val="pt-BR"/>
        </w:rPr>
        <w:t xml:space="preserve">şantier </w:t>
      </w:r>
    </w:p>
    <w:p w14:paraId="50068418" w14:textId="77777777" w:rsidR="00432DFB" w:rsidRPr="00432DFB" w:rsidRDefault="00432DFB" w:rsidP="00432DFB">
      <w:pPr>
        <w:spacing w:after="0" w:line="240" w:lineRule="auto"/>
        <w:jc w:val="both"/>
        <w:rPr>
          <w:rFonts w:ascii="Trebuchet MS" w:hAnsi="Trebuchet MS" w:cs="Arial"/>
          <w:lang w:val="pt-BR"/>
        </w:rPr>
      </w:pPr>
      <w:r w:rsidRPr="00432DFB">
        <w:rPr>
          <w:rFonts w:ascii="Trebuchet MS" w:hAnsi="Trebuchet MS" w:cs="Arial"/>
          <w:lang w:val="pt-BR"/>
        </w:rPr>
        <w:t>La funcţionarea obiectivului, rezultă următoarele categorii de deşeuri: nu este cazul</w:t>
      </w:r>
    </w:p>
    <w:p w14:paraId="250662AA" w14:textId="77777777" w:rsidR="00432DFB" w:rsidRPr="00432DFB" w:rsidRDefault="00432DFB" w:rsidP="00432DFB">
      <w:pPr>
        <w:spacing w:after="0" w:line="240" w:lineRule="auto"/>
        <w:jc w:val="both"/>
        <w:rPr>
          <w:rFonts w:ascii="Trebuchet MS" w:hAnsi="Trebuchet MS" w:cs="Arial"/>
          <w:lang w:val="pt-BR"/>
        </w:rPr>
      </w:pPr>
      <w:r w:rsidRPr="00432DFB">
        <w:rPr>
          <w:rFonts w:ascii="Trebuchet MS" w:hAnsi="Trebuchet MS" w:cs="Arial"/>
        </w:rPr>
        <w:t>Pentru depozitarea deşeurilor se va amenaja o platformă betonată prevăzută cu pubele de capacitate, aceasta beneficiind de acces facil din drumul de acces.</w:t>
      </w:r>
    </w:p>
    <w:p w14:paraId="0103D45A" w14:textId="77777777" w:rsidR="00432DFB" w:rsidRPr="00432DFB" w:rsidRDefault="00432DFB" w:rsidP="00432DFB">
      <w:pPr>
        <w:spacing w:after="0" w:line="240" w:lineRule="auto"/>
        <w:jc w:val="both"/>
        <w:rPr>
          <w:rFonts w:ascii="Trebuchet MS" w:hAnsi="Trebuchet MS" w:cs="Arial"/>
          <w:lang w:val="pt-BR"/>
        </w:rPr>
      </w:pPr>
      <w:r w:rsidRPr="00432DFB">
        <w:rPr>
          <w:rFonts w:ascii="Trebuchet MS" w:hAnsi="Trebuchet MS" w:cs="Arial"/>
          <w:lang w:val="pt-BR"/>
        </w:rPr>
        <w:t xml:space="preserve">Deşeurile generate, vor fi predate către agenţi economici autorizaţi </w:t>
      </w:r>
      <w:r w:rsidRPr="00432DFB">
        <w:rPr>
          <w:rFonts w:ascii="Arial" w:hAnsi="Arial" w:cs="Arial"/>
          <w:lang w:val="pt-BR"/>
        </w:rPr>
        <w:t>ȋ</w:t>
      </w:r>
      <w:r w:rsidRPr="00432DFB">
        <w:rPr>
          <w:rFonts w:ascii="Trebuchet MS" w:hAnsi="Trebuchet MS" w:cs="Arial"/>
          <w:lang w:val="pt-BR"/>
        </w:rPr>
        <w:t>n vederea valorific</w:t>
      </w:r>
      <w:r w:rsidRPr="00432DFB">
        <w:rPr>
          <w:rFonts w:ascii="Trebuchet MS" w:hAnsi="Trebuchet MS" w:cs="Trebuchet MS"/>
          <w:lang w:val="pt-BR"/>
        </w:rPr>
        <w:t>ă</w:t>
      </w:r>
      <w:r w:rsidRPr="00432DFB">
        <w:rPr>
          <w:rFonts w:ascii="Trebuchet MS" w:hAnsi="Trebuchet MS" w:cs="Arial"/>
          <w:lang w:val="pt-BR"/>
        </w:rPr>
        <w:t xml:space="preserve">rii </w:t>
      </w:r>
      <w:r w:rsidRPr="00432DFB">
        <w:rPr>
          <w:rFonts w:ascii="Trebuchet MS" w:hAnsi="Trebuchet MS" w:cs="Arial"/>
        </w:rPr>
        <w:t>(</w:t>
      </w:r>
      <w:r w:rsidRPr="00432DFB">
        <w:rPr>
          <w:rFonts w:ascii="Trebuchet MS" w:hAnsi="Trebuchet MS" w:cs="Arial"/>
          <w:lang w:val="pt-BR"/>
        </w:rPr>
        <w:t xml:space="preserve">materialele reciclabile), restul deşeurilor urmând a fi predate către agenţi economici autorizaţi </w:t>
      </w:r>
      <w:r w:rsidRPr="00432DFB">
        <w:rPr>
          <w:rFonts w:ascii="Arial" w:hAnsi="Arial" w:cs="Arial"/>
          <w:lang w:val="pt-BR"/>
        </w:rPr>
        <w:t>ȋ</w:t>
      </w:r>
      <w:r w:rsidRPr="00432DFB">
        <w:rPr>
          <w:rFonts w:ascii="Trebuchet MS" w:hAnsi="Trebuchet MS" w:cs="Arial"/>
          <w:lang w:val="pt-BR"/>
        </w:rPr>
        <w:t>n vederea elimin</w:t>
      </w:r>
      <w:r w:rsidRPr="00432DFB">
        <w:rPr>
          <w:rFonts w:ascii="Trebuchet MS" w:hAnsi="Trebuchet MS" w:cs="Trebuchet MS"/>
          <w:lang w:val="pt-BR"/>
        </w:rPr>
        <w:t>ă</w:t>
      </w:r>
      <w:r w:rsidRPr="00432DFB">
        <w:rPr>
          <w:rFonts w:ascii="Trebuchet MS" w:hAnsi="Trebuchet MS" w:cs="Arial"/>
          <w:lang w:val="pt-BR"/>
        </w:rPr>
        <w:t>rii.</w:t>
      </w:r>
    </w:p>
    <w:p w14:paraId="0AF623D7" w14:textId="77777777" w:rsidR="00432DFB" w:rsidRPr="00432DFB" w:rsidRDefault="00432DFB" w:rsidP="00432DFB">
      <w:pPr>
        <w:spacing w:after="0" w:line="240" w:lineRule="auto"/>
        <w:jc w:val="both"/>
        <w:rPr>
          <w:rFonts w:ascii="Trebuchet MS" w:hAnsi="Trebuchet MS" w:cs="Arial"/>
          <w:b/>
          <w:i/>
          <w:lang w:val="pt-BR"/>
        </w:rPr>
      </w:pPr>
    </w:p>
    <w:p w14:paraId="1FC9A9DA" w14:textId="77777777" w:rsidR="00432DFB" w:rsidRPr="00432DFB" w:rsidRDefault="00432DFB" w:rsidP="00432DFB">
      <w:pPr>
        <w:spacing w:after="0" w:line="240" w:lineRule="auto"/>
        <w:jc w:val="both"/>
        <w:rPr>
          <w:rFonts w:ascii="Trebuchet MS" w:hAnsi="Trebuchet MS" w:cs="Arial"/>
          <w:lang w:val="pt-BR"/>
        </w:rPr>
      </w:pPr>
      <w:r w:rsidRPr="00432DFB">
        <w:rPr>
          <w:rFonts w:ascii="Trebuchet MS" w:hAnsi="Trebuchet MS" w:cs="Arial"/>
          <w:b/>
          <w:i/>
          <w:lang w:val="pt-BR"/>
        </w:rPr>
        <w:t>1.4. Emisii poluante, inclusiv zgomotul şi alte surse de disconfort</w:t>
      </w:r>
      <w:r w:rsidRPr="00432DFB">
        <w:rPr>
          <w:rFonts w:ascii="Trebuchet MS" w:hAnsi="Trebuchet MS" w:cs="Arial"/>
          <w:lang w:val="pt-BR"/>
        </w:rPr>
        <w:t>:</w:t>
      </w:r>
    </w:p>
    <w:p w14:paraId="1685DEC3" w14:textId="77777777" w:rsidR="00432DFB" w:rsidRPr="00432DFB" w:rsidRDefault="00432DFB" w:rsidP="00432DFB">
      <w:pPr>
        <w:keepNext/>
        <w:widowControl w:val="0"/>
        <w:spacing w:after="0"/>
        <w:contextualSpacing/>
        <w:jc w:val="both"/>
        <w:rPr>
          <w:rFonts w:ascii="Trebuchet MS" w:hAnsi="Trebuchet MS" w:cs="Arial"/>
          <w:lang w:val="it-IT"/>
        </w:rPr>
      </w:pPr>
      <w:r w:rsidRPr="00432DFB">
        <w:rPr>
          <w:rFonts w:ascii="Trebuchet MS" w:hAnsi="Trebuchet MS" w:cs="Arial"/>
          <w:lang w:val="it-IT"/>
        </w:rPr>
        <w:t>pe perioada executiei lucrarilor de umplere emisiile vor consta în principal în praf și zgomot generate din activitatea de transport și din exploatarea utilajelor folosite în cadrul operațiilor de umplere.</w:t>
      </w:r>
    </w:p>
    <w:p w14:paraId="28BF9068" w14:textId="77777777" w:rsidR="00432DFB" w:rsidRPr="00432DFB" w:rsidRDefault="00432DFB" w:rsidP="00432DFB">
      <w:pPr>
        <w:keepNext/>
        <w:widowControl w:val="0"/>
        <w:spacing w:before="120" w:after="0"/>
        <w:jc w:val="both"/>
        <w:rPr>
          <w:rFonts w:ascii="Trebuchet MS" w:hAnsi="Trebuchet MS" w:cs="Arial"/>
          <w:lang w:val="en-US"/>
        </w:rPr>
      </w:pPr>
      <w:r w:rsidRPr="00432DFB">
        <w:rPr>
          <w:rFonts w:ascii="Trebuchet MS" w:hAnsi="Trebuchet MS" w:cs="Arial"/>
        </w:rPr>
        <w:t>Pentru prevenirea și diminuarea emisiilor punctuale de praf în atmosferă (pulberi sedimentabile) rezultate de la descărcarea materialului inert din autobasculante, pe amplasament sunt prezente doua rezervoare IBC cu volum de 1 mc, umplute cu apa, care sunt utilizate la stropirea materialului inert în perioadele anului în care datorita vremii se pot genera emisii de praf la descarcare.</w:t>
      </w:r>
    </w:p>
    <w:p w14:paraId="5813B265" w14:textId="77777777" w:rsidR="00432DFB" w:rsidRPr="00432DFB" w:rsidRDefault="00432DFB" w:rsidP="00432DFB">
      <w:pPr>
        <w:keepNext/>
        <w:widowControl w:val="0"/>
        <w:spacing w:before="120" w:after="0"/>
        <w:jc w:val="both"/>
        <w:rPr>
          <w:rFonts w:ascii="Trebuchet MS" w:hAnsi="Trebuchet MS" w:cs="Arial"/>
        </w:rPr>
      </w:pPr>
      <w:r w:rsidRPr="00432DFB">
        <w:rPr>
          <w:rFonts w:ascii="Trebuchet MS" w:hAnsi="Trebuchet MS" w:cs="Arial"/>
          <w:lang w:val="it-IT"/>
        </w:rPr>
        <w:t>Nivelul de zgomot se va incadra in limitele admise pentru functiunea existenta în zonă.</w:t>
      </w:r>
    </w:p>
    <w:p w14:paraId="06AFAF43" w14:textId="77777777" w:rsidR="00432DFB" w:rsidRPr="00432DFB" w:rsidRDefault="00432DFB" w:rsidP="00432DFB">
      <w:pPr>
        <w:spacing w:after="0" w:line="240" w:lineRule="auto"/>
        <w:jc w:val="both"/>
        <w:rPr>
          <w:rFonts w:ascii="Trebuchet MS" w:hAnsi="Trebuchet MS" w:cs="Arial"/>
        </w:rPr>
      </w:pPr>
      <w:r w:rsidRPr="00432DFB">
        <w:rPr>
          <w:rFonts w:ascii="Trebuchet MS" w:hAnsi="Trebuchet MS" w:cs="Arial"/>
          <w:b/>
          <w:i/>
          <w:lang w:val="pt-BR"/>
        </w:rPr>
        <w:t xml:space="preserve">1.5. </w:t>
      </w:r>
      <w:r w:rsidRPr="00432DFB">
        <w:rPr>
          <w:rFonts w:ascii="Trebuchet MS" w:hAnsi="Trebuchet MS" w:cs="Arial"/>
          <w:b/>
          <w:i/>
        </w:rPr>
        <w:t>riscul de accident, ţinându-se seama in special de substantele si de tehnologiile utilizate</w:t>
      </w:r>
      <w:r w:rsidRPr="00432DFB">
        <w:rPr>
          <w:rFonts w:ascii="Trebuchet MS" w:hAnsi="Trebuchet MS" w:cs="Arial"/>
        </w:rPr>
        <w:t xml:space="preserve">: </w:t>
      </w:r>
    </w:p>
    <w:p w14:paraId="1CE361FA" w14:textId="77777777" w:rsidR="00432DFB" w:rsidRPr="00432DFB" w:rsidRDefault="00432DFB" w:rsidP="00432DFB">
      <w:pPr>
        <w:spacing w:after="0" w:line="240" w:lineRule="auto"/>
        <w:jc w:val="both"/>
        <w:rPr>
          <w:rFonts w:ascii="Trebuchet MS" w:hAnsi="Trebuchet MS" w:cs="Arial"/>
        </w:rPr>
      </w:pPr>
      <w:r w:rsidRPr="00432DFB">
        <w:rPr>
          <w:rFonts w:ascii="Trebuchet MS" w:hAnsi="Trebuchet MS" w:cs="Arial"/>
        </w:rPr>
        <w:t>Risc de accident redus.</w:t>
      </w:r>
    </w:p>
    <w:p w14:paraId="5A3275FB" w14:textId="77777777" w:rsidR="00432DFB" w:rsidRPr="00432DFB" w:rsidRDefault="00432DFB" w:rsidP="00432DFB">
      <w:pPr>
        <w:pStyle w:val="ListParagraph"/>
        <w:ind w:left="0"/>
        <w:rPr>
          <w:rFonts w:ascii="Trebuchet MS" w:hAnsi="Trebuchet MS" w:cs="Arial"/>
          <w:lang w:val="it-IT"/>
        </w:rPr>
      </w:pPr>
      <w:r w:rsidRPr="00432DFB">
        <w:rPr>
          <w:rFonts w:ascii="Trebuchet MS" w:hAnsi="Trebuchet MS" w:cs="Arial"/>
          <w:b/>
          <w:lang w:val="it-IT"/>
        </w:rPr>
        <w:t>2. Localizarea proiectului</w:t>
      </w:r>
    </w:p>
    <w:p w14:paraId="5CE506EF" w14:textId="096F9C44" w:rsidR="00432DFB" w:rsidRPr="00432DFB" w:rsidRDefault="00432DFB" w:rsidP="00432DFB">
      <w:pPr>
        <w:autoSpaceDE w:val="0"/>
        <w:autoSpaceDN w:val="0"/>
        <w:adjustRightInd w:val="0"/>
        <w:spacing w:after="0" w:line="240" w:lineRule="auto"/>
        <w:jc w:val="both"/>
        <w:rPr>
          <w:rFonts w:ascii="Trebuchet MS" w:hAnsi="Trebuchet MS" w:cs="Arial"/>
          <w:lang w:val="en-US"/>
        </w:rPr>
      </w:pPr>
      <w:r w:rsidRPr="00432DFB">
        <w:rPr>
          <w:rFonts w:ascii="Trebuchet MS" w:hAnsi="Trebuchet MS" w:cs="Arial"/>
          <w:lang w:val="pt-BR"/>
        </w:rPr>
        <w:t xml:space="preserve">2.1. </w:t>
      </w:r>
      <w:r w:rsidRPr="00432DFB">
        <w:rPr>
          <w:rFonts w:ascii="Trebuchet MS" w:hAnsi="Trebuchet MS" w:cs="Arial"/>
        </w:rPr>
        <w:t xml:space="preserve">utilizarea existentă a terenului: </w:t>
      </w:r>
      <w:r w:rsidR="002D144B">
        <w:rPr>
          <w:rFonts w:ascii="Trebuchet MS" w:hAnsi="Trebuchet MS" w:cs="Arial"/>
        </w:rPr>
        <w:t>UTR</w:t>
      </w:r>
      <w:r w:rsidR="000972B5">
        <w:rPr>
          <w:rFonts w:ascii="Trebuchet MS" w:hAnsi="Trebuchet MS" w:cs="Arial"/>
        </w:rPr>
        <w:t xml:space="preserve"> M</w:t>
      </w:r>
      <w:r w:rsidR="002D144B">
        <w:rPr>
          <w:rFonts w:ascii="Trebuchet MS" w:hAnsi="Trebuchet MS" w:cs="Arial"/>
        </w:rPr>
        <w:t>, subzona M4 – industrie, comert, depozitare, mica productie</w:t>
      </w:r>
      <w:r w:rsidRPr="00432DFB">
        <w:rPr>
          <w:rFonts w:ascii="Trebuchet MS" w:hAnsi="Trebuchet MS" w:cs="Arial"/>
        </w:rPr>
        <w:t>.</w:t>
      </w:r>
    </w:p>
    <w:p w14:paraId="5947D61D" w14:textId="77777777" w:rsidR="00432DFB" w:rsidRPr="00432DFB" w:rsidRDefault="00432DFB" w:rsidP="00432DFB">
      <w:pPr>
        <w:autoSpaceDE w:val="0"/>
        <w:autoSpaceDN w:val="0"/>
        <w:adjustRightInd w:val="0"/>
        <w:spacing w:after="0" w:line="240" w:lineRule="auto"/>
        <w:jc w:val="both"/>
        <w:rPr>
          <w:rFonts w:ascii="Trebuchet MS" w:hAnsi="Trebuchet MS" w:cs="Arial"/>
          <w:b/>
        </w:rPr>
      </w:pPr>
      <w:r w:rsidRPr="00432DFB">
        <w:rPr>
          <w:rFonts w:ascii="Trebuchet MS" w:hAnsi="Trebuchet MS" w:cs="Arial"/>
          <w:lang w:val="it-IT"/>
        </w:rPr>
        <w:lastRenderedPageBreak/>
        <w:t xml:space="preserve">2.2. </w:t>
      </w:r>
      <w:r w:rsidRPr="00432DFB">
        <w:rPr>
          <w:rFonts w:ascii="Trebuchet MS" w:hAnsi="Trebuchet MS" w:cs="Arial"/>
        </w:rPr>
        <w:t>relativa abundenţă a resurselor naturale din zonă, calitatea şi capacitatea regenerativă a acestora: proiectul nu generează un impact semnificativ asupra resurselor naturale din zonă;</w:t>
      </w:r>
    </w:p>
    <w:p w14:paraId="33EE07D4" w14:textId="77777777" w:rsidR="00432DFB" w:rsidRPr="00432DFB" w:rsidRDefault="00432DFB" w:rsidP="00432DFB">
      <w:pPr>
        <w:autoSpaceDE w:val="0"/>
        <w:autoSpaceDN w:val="0"/>
        <w:adjustRightInd w:val="0"/>
        <w:spacing w:after="0" w:line="240" w:lineRule="auto"/>
        <w:rPr>
          <w:rFonts w:ascii="Trebuchet MS" w:hAnsi="Trebuchet MS" w:cs="Arial"/>
        </w:rPr>
      </w:pPr>
      <w:r w:rsidRPr="00432DFB">
        <w:rPr>
          <w:rFonts w:ascii="Trebuchet MS" w:hAnsi="Trebuchet MS" w:cs="Arial"/>
        </w:rPr>
        <w:t>2.3. capacitatea de absorbţie a mediului, cu atenţie deosebită pentru:</w:t>
      </w:r>
    </w:p>
    <w:p w14:paraId="4DAF1C11" w14:textId="19CAA144" w:rsidR="00432DFB" w:rsidRPr="00432DFB" w:rsidRDefault="00432DFB" w:rsidP="00432DFB">
      <w:pPr>
        <w:autoSpaceDE w:val="0"/>
        <w:autoSpaceDN w:val="0"/>
        <w:adjustRightInd w:val="0"/>
        <w:spacing w:after="0" w:line="240" w:lineRule="auto"/>
        <w:rPr>
          <w:rFonts w:ascii="Trebuchet MS" w:hAnsi="Trebuchet MS" w:cs="Arial"/>
        </w:rPr>
      </w:pPr>
      <w:r w:rsidRPr="00432DFB">
        <w:rPr>
          <w:rFonts w:ascii="Trebuchet MS" w:hAnsi="Trebuchet MS" w:cs="Arial"/>
        </w:rPr>
        <w:t xml:space="preserve">a) </w:t>
      </w:r>
      <w:r w:rsidRPr="000972B5">
        <w:rPr>
          <w:rFonts w:ascii="Trebuchet MS" w:hAnsi="Trebuchet MS" w:cs="Arial"/>
          <w:b/>
        </w:rPr>
        <w:t xml:space="preserve">zonele umede – </w:t>
      </w:r>
      <w:r w:rsidR="000516EA" w:rsidRPr="000972B5">
        <w:rPr>
          <w:rFonts w:ascii="Trebuchet MS" w:hAnsi="Trebuchet MS" w:cs="Arial"/>
          <w:b/>
        </w:rPr>
        <w:t>se v</w:t>
      </w:r>
      <w:r w:rsidR="00F45866" w:rsidRPr="000972B5">
        <w:rPr>
          <w:rFonts w:ascii="Trebuchet MS" w:hAnsi="Trebuchet MS" w:cs="Arial"/>
          <w:b/>
        </w:rPr>
        <w:t>a respecta zona de protectie de-</w:t>
      </w:r>
      <w:r w:rsidR="000516EA" w:rsidRPr="000972B5">
        <w:rPr>
          <w:rFonts w:ascii="Trebuchet MS" w:hAnsi="Trebuchet MS" w:cs="Arial"/>
          <w:b/>
        </w:rPr>
        <w:t>a</w:t>
      </w:r>
      <w:r w:rsidR="00F45866" w:rsidRPr="000972B5">
        <w:rPr>
          <w:rFonts w:ascii="Trebuchet MS" w:hAnsi="Trebuchet MS" w:cs="Arial"/>
          <w:b/>
        </w:rPr>
        <w:t xml:space="preserve"> </w:t>
      </w:r>
      <w:r w:rsidR="000516EA" w:rsidRPr="000972B5">
        <w:rPr>
          <w:rFonts w:ascii="Trebuchet MS" w:hAnsi="Trebuchet MS" w:cs="Arial"/>
          <w:b/>
        </w:rPr>
        <w:t>lungul</w:t>
      </w:r>
      <w:r w:rsidR="00F45866" w:rsidRPr="000972B5">
        <w:rPr>
          <w:rFonts w:ascii="Trebuchet MS" w:hAnsi="Trebuchet MS" w:cs="Arial"/>
          <w:b/>
        </w:rPr>
        <w:t xml:space="preserve"> digului de pe malul stang al Raului Arges comform Legii Apelor 107/1996 cu modificarile si completarile ulterioare, Anexa 2</w:t>
      </w:r>
      <w:r w:rsidRPr="000972B5">
        <w:rPr>
          <w:rFonts w:ascii="Trebuchet MS" w:hAnsi="Trebuchet MS" w:cs="Arial"/>
          <w:b/>
        </w:rPr>
        <w:t>;</w:t>
      </w:r>
    </w:p>
    <w:p w14:paraId="51D4A007" w14:textId="77777777" w:rsidR="00432DFB" w:rsidRPr="00432DFB" w:rsidRDefault="00432DFB" w:rsidP="00432DFB">
      <w:pPr>
        <w:autoSpaceDE w:val="0"/>
        <w:autoSpaceDN w:val="0"/>
        <w:adjustRightInd w:val="0"/>
        <w:spacing w:after="0" w:line="240" w:lineRule="auto"/>
        <w:rPr>
          <w:rFonts w:ascii="Trebuchet MS" w:hAnsi="Trebuchet MS" w:cs="Arial"/>
        </w:rPr>
      </w:pPr>
      <w:r w:rsidRPr="00432DFB">
        <w:rPr>
          <w:rFonts w:ascii="Trebuchet MS" w:hAnsi="Trebuchet MS" w:cs="Arial"/>
        </w:rPr>
        <w:t>b) zonele costiere – nu este cazul;</w:t>
      </w:r>
    </w:p>
    <w:p w14:paraId="650BFCF0" w14:textId="77777777" w:rsidR="00432DFB" w:rsidRPr="00432DFB" w:rsidRDefault="00432DFB" w:rsidP="00432DFB">
      <w:pPr>
        <w:autoSpaceDE w:val="0"/>
        <w:autoSpaceDN w:val="0"/>
        <w:adjustRightInd w:val="0"/>
        <w:spacing w:after="0" w:line="240" w:lineRule="auto"/>
        <w:rPr>
          <w:rFonts w:ascii="Trebuchet MS" w:hAnsi="Trebuchet MS" w:cs="Arial"/>
        </w:rPr>
      </w:pPr>
      <w:r w:rsidRPr="00432DFB">
        <w:rPr>
          <w:rFonts w:ascii="Trebuchet MS" w:hAnsi="Trebuchet MS" w:cs="Arial"/>
        </w:rPr>
        <w:t>c) zonele montane şi cele împădurite – nu este cazul;</w:t>
      </w:r>
    </w:p>
    <w:p w14:paraId="17F37F92" w14:textId="77777777" w:rsidR="00432DFB" w:rsidRPr="00432DFB" w:rsidRDefault="00432DFB" w:rsidP="00432DFB">
      <w:pPr>
        <w:autoSpaceDE w:val="0"/>
        <w:autoSpaceDN w:val="0"/>
        <w:adjustRightInd w:val="0"/>
        <w:spacing w:after="0" w:line="240" w:lineRule="auto"/>
        <w:rPr>
          <w:rFonts w:ascii="Trebuchet MS" w:hAnsi="Trebuchet MS" w:cs="Arial"/>
        </w:rPr>
      </w:pPr>
      <w:r w:rsidRPr="00432DFB">
        <w:rPr>
          <w:rFonts w:ascii="Trebuchet MS" w:hAnsi="Trebuchet MS" w:cs="Arial"/>
        </w:rPr>
        <w:t>d) parcurile şi rezervaţiile naturale – nu este cazul;</w:t>
      </w:r>
    </w:p>
    <w:p w14:paraId="7371CB98" w14:textId="77777777" w:rsidR="00432DFB" w:rsidRPr="00432DFB" w:rsidRDefault="00432DFB" w:rsidP="00432DFB">
      <w:pPr>
        <w:autoSpaceDE w:val="0"/>
        <w:autoSpaceDN w:val="0"/>
        <w:adjustRightInd w:val="0"/>
        <w:spacing w:after="0" w:line="240" w:lineRule="auto"/>
        <w:jc w:val="both"/>
        <w:rPr>
          <w:rFonts w:ascii="Trebuchet MS" w:hAnsi="Trebuchet MS" w:cs="Arial"/>
        </w:rPr>
      </w:pPr>
      <w:r w:rsidRPr="00432DFB">
        <w:rPr>
          <w:rFonts w:ascii="Trebuchet MS" w:hAnsi="Trebuchet MS" w:cs="Arial"/>
        </w:rPr>
        <w:t>e) ariile clasificate sau zonele protejate prin legislaţia în vigoare, cum sunt: zone de protecţie a faunei piscicole, bazine piscicole naturale şi bazine piscicole amenajate, etc.: nu este cazul;</w:t>
      </w:r>
    </w:p>
    <w:p w14:paraId="6F9C71F7" w14:textId="77777777" w:rsidR="00432DFB" w:rsidRPr="00432DFB" w:rsidRDefault="00432DFB" w:rsidP="00432DFB">
      <w:pPr>
        <w:autoSpaceDE w:val="0"/>
        <w:autoSpaceDN w:val="0"/>
        <w:adjustRightInd w:val="0"/>
        <w:spacing w:after="0" w:line="240" w:lineRule="auto"/>
        <w:jc w:val="both"/>
        <w:rPr>
          <w:rFonts w:ascii="Trebuchet MS" w:hAnsi="Trebuchet MS" w:cs="Arial"/>
        </w:rPr>
      </w:pPr>
      <w:r w:rsidRPr="00432DFB">
        <w:rPr>
          <w:rFonts w:ascii="Trebuchet MS" w:hAnsi="Trebuchet MS" w:cs="Arial"/>
        </w:rPr>
        <w:t>f) zonele de protecţie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nu este cazul;</w:t>
      </w:r>
    </w:p>
    <w:p w14:paraId="5FCCF25C" w14:textId="77777777" w:rsidR="00432DFB" w:rsidRPr="00432DFB" w:rsidRDefault="00432DFB" w:rsidP="00432DFB">
      <w:pPr>
        <w:autoSpaceDE w:val="0"/>
        <w:autoSpaceDN w:val="0"/>
        <w:adjustRightInd w:val="0"/>
        <w:spacing w:after="0" w:line="240" w:lineRule="auto"/>
        <w:jc w:val="both"/>
        <w:rPr>
          <w:rFonts w:ascii="Trebuchet MS" w:hAnsi="Trebuchet MS" w:cs="Arial"/>
        </w:rPr>
      </w:pPr>
      <w:r w:rsidRPr="00432DFB">
        <w:rPr>
          <w:rFonts w:ascii="Trebuchet MS" w:hAnsi="Trebuchet MS" w:cs="Arial"/>
        </w:rPr>
        <w:t>g) ariile în care standardele de calitate a mediului stabilite de legislaţie au fost deja depăşite: nu s-a înregistrat o astfel de situatie;</w:t>
      </w:r>
    </w:p>
    <w:p w14:paraId="547AA756" w14:textId="77777777" w:rsidR="00432DFB" w:rsidRPr="00432DFB" w:rsidRDefault="00432DFB" w:rsidP="00432DFB">
      <w:pPr>
        <w:autoSpaceDE w:val="0"/>
        <w:autoSpaceDN w:val="0"/>
        <w:adjustRightInd w:val="0"/>
        <w:spacing w:after="0" w:line="240" w:lineRule="auto"/>
        <w:jc w:val="both"/>
        <w:rPr>
          <w:rFonts w:ascii="Trebuchet MS" w:hAnsi="Trebuchet MS" w:cs="Arial"/>
        </w:rPr>
      </w:pPr>
      <w:r w:rsidRPr="00432DFB">
        <w:rPr>
          <w:rFonts w:ascii="Trebuchet MS" w:hAnsi="Trebuchet MS" w:cs="Arial"/>
        </w:rPr>
        <w:t>h) ariile dens populate: nu este cazul;</w:t>
      </w:r>
    </w:p>
    <w:p w14:paraId="00726803" w14:textId="77777777" w:rsidR="00432DFB" w:rsidRPr="00432DFB" w:rsidRDefault="00432DFB" w:rsidP="00432DFB">
      <w:pPr>
        <w:autoSpaceDE w:val="0"/>
        <w:autoSpaceDN w:val="0"/>
        <w:adjustRightInd w:val="0"/>
        <w:spacing w:after="0" w:line="240" w:lineRule="auto"/>
        <w:jc w:val="both"/>
        <w:rPr>
          <w:rFonts w:ascii="Trebuchet MS" w:hAnsi="Trebuchet MS" w:cs="Arial"/>
        </w:rPr>
      </w:pPr>
      <w:r w:rsidRPr="00432DFB">
        <w:rPr>
          <w:rFonts w:ascii="Trebuchet MS" w:hAnsi="Trebuchet MS" w:cs="Arial"/>
        </w:rPr>
        <w:t>i) peisajele cu semnificaţie istorică, culturală şi arheologică: nu este cazul.</w:t>
      </w:r>
    </w:p>
    <w:p w14:paraId="400CDF6E" w14:textId="77777777" w:rsidR="00432DFB" w:rsidRPr="00432DFB" w:rsidRDefault="00432DFB" w:rsidP="00432DFB">
      <w:pPr>
        <w:autoSpaceDE w:val="0"/>
        <w:autoSpaceDN w:val="0"/>
        <w:adjustRightInd w:val="0"/>
        <w:spacing w:after="0" w:line="240" w:lineRule="auto"/>
        <w:jc w:val="both"/>
        <w:rPr>
          <w:rFonts w:ascii="Trebuchet MS" w:hAnsi="Trebuchet MS" w:cs="Arial"/>
        </w:rPr>
      </w:pPr>
      <w:r w:rsidRPr="00432DFB">
        <w:rPr>
          <w:rFonts w:ascii="Trebuchet MS" w:hAnsi="Trebuchet MS" w:cs="Arial"/>
          <w:b/>
        </w:rPr>
        <w:t>3. Tipurile şi caracteristicile impactului potenţial</w:t>
      </w:r>
      <w:r w:rsidRPr="00432DFB">
        <w:rPr>
          <w:rFonts w:ascii="Trebuchet MS" w:hAnsi="Trebuchet MS" w:cs="Arial"/>
        </w:rPr>
        <w:t>:</w:t>
      </w:r>
    </w:p>
    <w:p w14:paraId="48E45C79" w14:textId="77777777" w:rsidR="00432DFB" w:rsidRPr="00432DFB" w:rsidRDefault="00432DFB" w:rsidP="00432DFB">
      <w:pPr>
        <w:autoSpaceDE w:val="0"/>
        <w:autoSpaceDN w:val="0"/>
        <w:adjustRightInd w:val="0"/>
        <w:spacing w:after="0" w:line="240" w:lineRule="auto"/>
        <w:jc w:val="both"/>
        <w:rPr>
          <w:rFonts w:ascii="Trebuchet MS" w:hAnsi="Trebuchet MS" w:cs="Arial"/>
        </w:rPr>
      </w:pPr>
      <w:r w:rsidRPr="00432DFB">
        <w:rPr>
          <w:rFonts w:ascii="Trebuchet MS" w:hAnsi="Trebuchet MS" w:cs="Arial"/>
        </w:rPr>
        <w:t>Se iau în considerare efectele semnificative posibile ale proiectelor, în raport cu criteriile prevăzute la pct. 1 si 2, cu accent deosebit pe:</w:t>
      </w:r>
    </w:p>
    <w:p w14:paraId="7BBC6745" w14:textId="77777777" w:rsidR="00432DFB" w:rsidRPr="00432DFB" w:rsidRDefault="00432DFB" w:rsidP="00432DFB">
      <w:pPr>
        <w:autoSpaceDE w:val="0"/>
        <w:autoSpaceDN w:val="0"/>
        <w:adjustRightInd w:val="0"/>
        <w:spacing w:after="0" w:line="240" w:lineRule="auto"/>
        <w:jc w:val="both"/>
        <w:rPr>
          <w:rFonts w:ascii="Trebuchet MS" w:hAnsi="Trebuchet MS" w:cs="Arial"/>
        </w:rPr>
      </w:pPr>
      <w:r w:rsidRPr="00432DFB">
        <w:rPr>
          <w:rFonts w:ascii="Trebuchet MS" w:hAnsi="Trebuchet MS" w:cs="Arial"/>
        </w:rPr>
        <w:t xml:space="preserve">- importanţa şi extinderea spaţială a impactului: zona geografică şi dimensiunea populaţiei care poate fi afectată – </w:t>
      </w:r>
      <w:r w:rsidRPr="00432DFB">
        <w:rPr>
          <w:rFonts w:ascii="Trebuchet MS" w:hAnsi="Trebuchet MS" w:cs="Arial"/>
          <w:snapToGrid w:val="0"/>
        </w:rPr>
        <w:t>se consideră că nu există un impact semnificativ asupra asezărilor umane, nu se impun masuri pentru protectia asezarilor umane;</w:t>
      </w:r>
    </w:p>
    <w:p w14:paraId="05D2AFB1" w14:textId="77777777" w:rsidR="00432DFB" w:rsidRPr="00432DFB" w:rsidRDefault="00432DFB" w:rsidP="00432DFB">
      <w:pPr>
        <w:autoSpaceDE w:val="0"/>
        <w:autoSpaceDN w:val="0"/>
        <w:adjustRightInd w:val="0"/>
        <w:spacing w:after="0" w:line="240" w:lineRule="auto"/>
        <w:jc w:val="both"/>
        <w:rPr>
          <w:rFonts w:ascii="Trebuchet MS" w:hAnsi="Trebuchet MS" w:cs="Arial"/>
        </w:rPr>
      </w:pPr>
      <w:r w:rsidRPr="00432DFB">
        <w:rPr>
          <w:rFonts w:ascii="Trebuchet MS" w:hAnsi="Trebuchet MS" w:cs="Arial"/>
        </w:rPr>
        <w:t xml:space="preserve">- cumularea impactului cu impactul altor proiecte existente şi/sau aprobate – nu este cazul; </w:t>
      </w:r>
    </w:p>
    <w:p w14:paraId="7EAAC2E2" w14:textId="77777777" w:rsidR="00432DFB" w:rsidRPr="00432DFB" w:rsidRDefault="00432DFB" w:rsidP="00432DFB">
      <w:pPr>
        <w:autoSpaceDE w:val="0"/>
        <w:autoSpaceDN w:val="0"/>
        <w:adjustRightInd w:val="0"/>
        <w:spacing w:after="0" w:line="240" w:lineRule="auto"/>
        <w:jc w:val="both"/>
        <w:rPr>
          <w:rFonts w:ascii="Trebuchet MS" w:hAnsi="Trebuchet MS" w:cs="Arial"/>
        </w:rPr>
      </w:pPr>
      <w:r w:rsidRPr="00432DFB">
        <w:rPr>
          <w:rFonts w:ascii="Trebuchet MS" w:hAnsi="Trebuchet MS" w:cs="Arial"/>
        </w:rPr>
        <w:t>- natura transfrontalieră a impactului – nu este cazul;</w:t>
      </w:r>
    </w:p>
    <w:p w14:paraId="78035108" w14:textId="77777777" w:rsidR="00432DFB" w:rsidRPr="00432DFB" w:rsidRDefault="00432DFB" w:rsidP="00432DFB">
      <w:pPr>
        <w:autoSpaceDE w:val="0"/>
        <w:autoSpaceDN w:val="0"/>
        <w:adjustRightInd w:val="0"/>
        <w:spacing w:after="0" w:line="240" w:lineRule="auto"/>
        <w:jc w:val="both"/>
        <w:rPr>
          <w:rFonts w:ascii="Trebuchet MS" w:hAnsi="Trebuchet MS" w:cs="Arial"/>
        </w:rPr>
      </w:pPr>
      <w:r w:rsidRPr="00432DFB">
        <w:rPr>
          <w:rFonts w:ascii="Trebuchet MS" w:hAnsi="Trebuchet MS" w:cs="Arial"/>
        </w:rPr>
        <w:t xml:space="preserve">- mărimea şi complexitatea impactului – pe perioada de executie a lucrărilor se preconizează un impact redus pe termen scurt </w:t>
      </w:r>
      <w:r w:rsidRPr="00432DFB">
        <w:rPr>
          <w:rFonts w:ascii="Arial" w:hAnsi="Arial" w:cs="Arial"/>
        </w:rPr>
        <w:t>ȋ</w:t>
      </w:r>
      <w:r w:rsidRPr="00432DFB">
        <w:rPr>
          <w:rFonts w:ascii="Trebuchet MS" w:hAnsi="Trebuchet MS" w:cs="Arial"/>
        </w:rPr>
        <w:t xml:space="preserve">n zona terenului </w:t>
      </w:r>
      <w:r w:rsidRPr="00432DFB">
        <w:rPr>
          <w:rFonts w:ascii="Trebuchet MS" w:hAnsi="Trebuchet MS" w:cs="Trebuchet MS"/>
        </w:rPr>
        <w:t>ş</w:t>
      </w:r>
      <w:r w:rsidRPr="00432DFB">
        <w:rPr>
          <w:rFonts w:ascii="Trebuchet MS" w:hAnsi="Trebuchet MS" w:cs="Arial"/>
        </w:rPr>
        <w:t>i a vecin</w:t>
      </w:r>
      <w:r w:rsidRPr="00432DFB">
        <w:rPr>
          <w:rFonts w:ascii="Trebuchet MS" w:hAnsi="Trebuchet MS" w:cs="Trebuchet MS"/>
        </w:rPr>
        <w:t>ă</w:t>
      </w:r>
      <w:r w:rsidRPr="00432DFB">
        <w:rPr>
          <w:rFonts w:ascii="Trebuchet MS" w:hAnsi="Trebuchet MS" w:cs="Arial"/>
        </w:rPr>
        <w:t>t</w:t>
      </w:r>
      <w:r w:rsidRPr="00432DFB">
        <w:rPr>
          <w:rFonts w:ascii="Trebuchet MS" w:hAnsi="Trebuchet MS" w:cs="Trebuchet MS"/>
        </w:rPr>
        <w:t>ăţ</w:t>
      </w:r>
      <w:r w:rsidRPr="00432DFB">
        <w:rPr>
          <w:rFonts w:ascii="Trebuchet MS" w:hAnsi="Trebuchet MS" w:cs="Arial"/>
        </w:rPr>
        <w:t xml:space="preserve">ilor. </w:t>
      </w:r>
    </w:p>
    <w:p w14:paraId="3248A6B4" w14:textId="77777777" w:rsidR="00432DFB" w:rsidRPr="00432DFB" w:rsidRDefault="00432DFB" w:rsidP="00432DFB">
      <w:pPr>
        <w:autoSpaceDE w:val="0"/>
        <w:autoSpaceDN w:val="0"/>
        <w:adjustRightInd w:val="0"/>
        <w:spacing w:after="0" w:line="240" w:lineRule="auto"/>
        <w:jc w:val="both"/>
        <w:rPr>
          <w:rFonts w:ascii="Trebuchet MS" w:hAnsi="Trebuchet MS" w:cs="Arial"/>
        </w:rPr>
      </w:pPr>
      <w:r w:rsidRPr="00432DFB">
        <w:rPr>
          <w:rFonts w:ascii="Trebuchet MS" w:hAnsi="Trebuchet MS" w:cs="Arial"/>
        </w:rPr>
        <w:t>- probabilitatea impactului: scăzută;</w:t>
      </w:r>
    </w:p>
    <w:p w14:paraId="2830188A" w14:textId="77777777" w:rsidR="00432DFB" w:rsidRPr="00432DFB" w:rsidRDefault="00432DFB" w:rsidP="00432DFB">
      <w:pPr>
        <w:autoSpaceDE w:val="0"/>
        <w:autoSpaceDN w:val="0"/>
        <w:adjustRightInd w:val="0"/>
        <w:spacing w:after="0" w:line="240" w:lineRule="auto"/>
        <w:jc w:val="both"/>
        <w:rPr>
          <w:rFonts w:ascii="Trebuchet MS" w:hAnsi="Trebuchet MS" w:cs="Arial"/>
        </w:rPr>
      </w:pPr>
      <w:r w:rsidRPr="00432DFB">
        <w:rPr>
          <w:rFonts w:ascii="Trebuchet MS" w:hAnsi="Trebuchet MS" w:cs="Arial"/>
        </w:rPr>
        <w:t xml:space="preserve">- durata, frecvenţa şi reversibilitatea impactului: impact local pe termen relativ scurt, cu caracter temporar și reversibil pe perioada estimată a lucrărilor. </w:t>
      </w:r>
    </w:p>
    <w:p w14:paraId="3A5958D0" w14:textId="77777777" w:rsidR="00F45866" w:rsidRDefault="00F45866" w:rsidP="00432DFB">
      <w:pPr>
        <w:autoSpaceDE w:val="0"/>
        <w:autoSpaceDN w:val="0"/>
        <w:adjustRightInd w:val="0"/>
        <w:spacing w:after="0" w:line="240" w:lineRule="auto"/>
        <w:jc w:val="both"/>
        <w:rPr>
          <w:rFonts w:ascii="Trebuchet MS" w:hAnsi="Trebuchet MS" w:cs="Arial"/>
          <w:b/>
        </w:rPr>
      </w:pPr>
    </w:p>
    <w:p w14:paraId="582A351B" w14:textId="77777777" w:rsidR="00432DFB" w:rsidRPr="00432DFB" w:rsidRDefault="00432DFB" w:rsidP="00432DFB">
      <w:pPr>
        <w:autoSpaceDE w:val="0"/>
        <w:autoSpaceDN w:val="0"/>
        <w:adjustRightInd w:val="0"/>
        <w:spacing w:after="0" w:line="240" w:lineRule="auto"/>
        <w:jc w:val="both"/>
        <w:rPr>
          <w:rFonts w:ascii="Trebuchet MS" w:hAnsi="Trebuchet MS" w:cs="Arial"/>
          <w:b/>
        </w:rPr>
      </w:pPr>
      <w:r w:rsidRPr="00432DFB">
        <w:rPr>
          <w:rFonts w:ascii="Trebuchet MS" w:hAnsi="Trebuchet MS" w:cs="Arial"/>
          <w:b/>
        </w:rPr>
        <w:t>4. Condiţii de realizare a proiectului:</w:t>
      </w:r>
    </w:p>
    <w:p w14:paraId="664437E1" w14:textId="3BE95194" w:rsidR="00432DFB" w:rsidRPr="00432DFB" w:rsidRDefault="00432DFB" w:rsidP="00432DFB">
      <w:pPr>
        <w:autoSpaceDE w:val="0"/>
        <w:autoSpaceDN w:val="0"/>
        <w:adjustRightInd w:val="0"/>
        <w:spacing w:after="0" w:line="240" w:lineRule="auto"/>
        <w:jc w:val="both"/>
        <w:rPr>
          <w:rFonts w:ascii="Trebuchet MS" w:hAnsi="Trebuchet MS" w:cs="Arial"/>
        </w:rPr>
      </w:pPr>
      <w:r w:rsidRPr="00432DFB">
        <w:rPr>
          <w:rFonts w:ascii="Trebuchet MS" w:hAnsi="Trebuchet MS" w:cs="Arial"/>
        </w:rPr>
        <w:t>- I</w:t>
      </w:r>
      <w:r w:rsidRPr="00432DFB">
        <w:rPr>
          <w:rFonts w:ascii="Trebuchet MS" w:hAnsi="Trebuchet MS" w:cs="Arial"/>
          <w:bCs/>
        </w:rPr>
        <w:t xml:space="preserve">nvestiţia şi organizarea de şantier se vor realiza în condiţiile impuse prin Certificatul de Urbanism </w:t>
      </w:r>
      <w:r w:rsidRPr="00432DFB">
        <w:rPr>
          <w:rFonts w:ascii="Trebuchet MS" w:hAnsi="Trebuchet MS" w:cs="Arial"/>
        </w:rPr>
        <w:t xml:space="preserve">nr. </w:t>
      </w:r>
      <w:r w:rsidR="002E5C6E">
        <w:rPr>
          <w:rFonts w:ascii="Trebuchet MS" w:hAnsi="Trebuchet MS" w:cs="Arial"/>
        </w:rPr>
        <w:t>137/G/10450/C</w:t>
      </w:r>
      <w:r w:rsidRPr="00432DFB">
        <w:rPr>
          <w:rFonts w:ascii="Trebuchet MS" w:hAnsi="Trebuchet MS" w:cs="Arial"/>
        </w:rPr>
        <w:t xml:space="preserve"> din </w:t>
      </w:r>
      <w:r w:rsidR="002E5C6E">
        <w:rPr>
          <w:rFonts w:ascii="Trebuchet MS" w:hAnsi="Trebuchet MS" w:cs="Arial"/>
        </w:rPr>
        <w:t>28.06.2023</w:t>
      </w:r>
      <w:r w:rsidRPr="00432DFB">
        <w:rPr>
          <w:rFonts w:ascii="Trebuchet MS" w:hAnsi="Trebuchet MS" w:cs="Arial"/>
        </w:rPr>
        <w:t xml:space="preserve">, emis de Primăria com </w:t>
      </w:r>
      <w:r w:rsidR="002E5C6E">
        <w:rPr>
          <w:rFonts w:ascii="Trebuchet MS" w:hAnsi="Trebuchet MS" w:cs="Arial"/>
        </w:rPr>
        <w:t>1 Decembrie</w:t>
      </w:r>
      <w:r w:rsidRPr="00432DFB">
        <w:rPr>
          <w:rFonts w:ascii="Trebuchet MS" w:hAnsi="Trebuchet MS" w:cs="Arial"/>
        </w:rPr>
        <w:t xml:space="preserve"> şi prin avizele sau acordurile emise de instituţiile menţionate în acesta;</w:t>
      </w:r>
    </w:p>
    <w:p w14:paraId="6220A23B" w14:textId="6BB5E615" w:rsidR="00432DFB" w:rsidRDefault="00F45866" w:rsidP="00432DFB">
      <w:pPr>
        <w:autoSpaceDE w:val="0"/>
        <w:autoSpaceDN w:val="0"/>
        <w:adjustRightInd w:val="0"/>
        <w:spacing w:after="0" w:line="240" w:lineRule="auto"/>
        <w:jc w:val="both"/>
        <w:rPr>
          <w:rFonts w:ascii="Trebuchet MS" w:eastAsia="Times New Roman" w:hAnsi="Trebuchet MS" w:cs="Arial"/>
          <w:lang w:eastAsia="ro-RO"/>
        </w:rPr>
      </w:pPr>
      <w:r>
        <w:rPr>
          <w:rFonts w:ascii="Trebuchet MS" w:hAnsi="Trebuchet MS" w:cs="Arial"/>
        </w:rPr>
        <w:t xml:space="preserve">- se vor respecta prevederile </w:t>
      </w:r>
      <w:r>
        <w:rPr>
          <w:rFonts w:ascii="Trebuchet MS" w:eastAsia="Times New Roman" w:hAnsi="Trebuchet MS" w:cs="Arial"/>
          <w:lang w:eastAsia="ro-RO"/>
        </w:rPr>
        <w:t xml:space="preserve">Consultantei Thnice nr SAA 622/06.02.2024 emisa de </w:t>
      </w:r>
      <w:r w:rsidRPr="00432DFB">
        <w:rPr>
          <w:rFonts w:ascii="Trebuchet MS" w:eastAsia="Times New Roman" w:hAnsi="Trebuchet MS" w:cs="Arial"/>
          <w:lang w:eastAsia="ro-RO"/>
        </w:rPr>
        <w:t>AN Apele Romane, Administratia bazinala Arges-Vedea</w:t>
      </w:r>
    </w:p>
    <w:p w14:paraId="3C489137" w14:textId="77777777" w:rsidR="00F45866" w:rsidRPr="00432DFB" w:rsidRDefault="00F45866" w:rsidP="00432DFB">
      <w:pPr>
        <w:autoSpaceDE w:val="0"/>
        <w:autoSpaceDN w:val="0"/>
        <w:adjustRightInd w:val="0"/>
        <w:spacing w:after="0" w:line="240" w:lineRule="auto"/>
        <w:jc w:val="both"/>
        <w:rPr>
          <w:rFonts w:ascii="Trebuchet MS" w:hAnsi="Trebuchet MS" w:cs="Arial"/>
        </w:rPr>
      </w:pPr>
    </w:p>
    <w:p w14:paraId="18FC9611" w14:textId="77777777" w:rsidR="00432DFB" w:rsidRPr="00432DFB" w:rsidRDefault="00432DFB" w:rsidP="00432DFB">
      <w:pPr>
        <w:autoSpaceDE w:val="0"/>
        <w:autoSpaceDN w:val="0"/>
        <w:adjustRightInd w:val="0"/>
        <w:spacing w:after="0" w:line="240" w:lineRule="auto"/>
        <w:jc w:val="both"/>
        <w:rPr>
          <w:rFonts w:ascii="Trebuchet MS" w:hAnsi="Trebuchet MS" w:cs="Arial"/>
          <w:b/>
        </w:rPr>
      </w:pPr>
      <w:r w:rsidRPr="00432DFB">
        <w:rPr>
          <w:rFonts w:ascii="Trebuchet MS" w:hAnsi="Trebuchet MS" w:cs="Arial"/>
          <w:b/>
        </w:rPr>
        <w:t xml:space="preserve">Din volumul total de umplutură cca. 80% va fi constituit din materiale rezultate din construcții și demolări și 20% din pământ din excavații. </w:t>
      </w:r>
    </w:p>
    <w:p w14:paraId="2D15BB7B" w14:textId="77777777" w:rsidR="00432DFB" w:rsidRPr="00432DFB" w:rsidRDefault="00432DFB" w:rsidP="00432DFB">
      <w:pPr>
        <w:spacing w:after="0" w:line="240" w:lineRule="auto"/>
        <w:jc w:val="both"/>
        <w:rPr>
          <w:rFonts w:ascii="Trebuchet MS" w:hAnsi="Trebuchet MS" w:cs="Arial"/>
        </w:rPr>
      </w:pPr>
    </w:p>
    <w:p w14:paraId="35C62517" w14:textId="77777777" w:rsidR="00432DFB" w:rsidRPr="00432DFB" w:rsidRDefault="00432DFB" w:rsidP="00432DFB">
      <w:pPr>
        <w:spacing w:after="0" w:line="240" w:lineRule="auto"/>
        <w:jc w:val="both"/>
        <w:rPr>
          <w:rFonts w:ascii="Trebuchet MS" w:hAnsi="Trebuchet MS" w:cs="Arial"/>
        </w:rPr>
      </w:pPr>
      <w:r w:rsidRPr="00432DFB">
        <w:rPr>
          <w:rFonts w:ascii="Trebuchet MS" w:hAnsi="Trebuchet MS" w:cs="Arial"/>
        </w:rPr>
        <w:t>Deseurile utilizate ca meterial de umplutura vor respecta urmatoarele conditii:</w:t>
      </w:r>
    </w:p>
    <w:p w14:paraId="0D89C12B" w14:textId="77777777" w:rsidR="00432DFB" w:rsidRPr="00432DFB" w:rsidRDefault="00432DFB" w:rsidP="00432DFB">
      <w:pPr>
        <w:numPr>
          <w:ilvl w:val="0"/>
          <w:numId w:val="10"/>
        </w:numPr>
        <w:spacing w:after="0" w:line="240" w:lineRule="auto"/>
        <w:jc w:val="both"/>
        <w:rPr>
          <w:rFonts w:ascii="Trebuchet MS" w:hAnsi="Trebuchet MS" w:cs="Arial"/>
        </w:rPr>
      </w:pPr>
      <w:r w:rsidRPr="00432DFB">
        <w:rPr>
          <w:rFonts w:ascii="Trebuchet MS" w:hAnsi="Trebuchet MS" w:cs="Arial"/>
        </w:rPr>
        <w:t>Deseurile din constructii catalogata ca deseuri inerte. (deșeurile inerte reprezintă o categorie de deșeuri care nu suferă transformări fizice, chimice sau biologice. Acestea nu se descompun, nu ard și nu produc alte reacții fizice sau chimice, sunt stabile din punct de vedere ecologic și nu afectează negativ mediul înconjurător dacă sunt gestionate corespunzător).</w:t>
      </w:r>
    </w:p>
    <w:p w14:paraId="78C451FA" w14:textId="77777777" w:rsidR="00432DFB" w:rsidRPr="00432DFB" w:rsidRDefault="00432DFB" w:rsidP="00432DFB">
      <w:pPr>
        <w:numPr>
          <w:ilvl w:val="0"/>
          <w:numId w:val="10"/>
        </w:numPr>
        <w:spacing w:after="0" w:line="240" w:lineRule="auto"/>
        <w:jc w:val="both"/>
        <w:rPr>
          <w:rFonts w:ascii="Trebuchet MS" w:hAnsi="Trebuchet MS" w:cs="Arial"/>
        </w:rPr>
      </w:pPr>
      <w:r w:rsidRPr="00432DFB">
        <w:rPr>
          <w:rFonts w:ascii="Trebuchet MS" w:hAnsi="Trebuchet MS" w:cs="Arial"/>
        </w:rPr>
        <w:t>Se vor lua toate masurile necesare astfel incat in deseurile utilizate ca umplutura sa nu existe alte deseuri care pod duce la contaminarea solului, apei sau pot afecta sanatatea populatiei.</w:t>
      </w:r>
    </w:p>
    <w:p w14:paraId="1E89EF57" w14:textId="77777777" w:rsidR="00432DFB" w:rsidRPr="00432DFB" w:rsidRDefault="00432DFB" w:rsidP="00432DFB">
      <w:pPr>
        <w:numPr>
          <w:ilvl w:val="0"/>
          <w:numId w:val="10"/>
        </w:numPr>
        <w:spacing w:after="0" w:line="240" w:lineRule="auto"/>
        <w:jc w:val="both"/>
        <w:rPr>
          <w:rFonts w:ascii="Trebuchet MS" w:hAnsi="Trebuchet MS" w:cs="Arial"/>
        </w:rPr>
      </w:pPr>
      <w:r w:rsidRPr="00432DFB">
        <w:rPr>
          <w:rFonts w:ascii="Trebuchet MS" w:hAnsi="Trebuchet MS" w:cs="Arial"/>
          <w:b/>
          <w:i/>
        </w:rPr>
        <w:t xml:space="preserve">Este interzisă realizarea lucrărilor de umplere cu alte tipuri de materiale inerte în afara pământului din excavații și a deșeurilor nepericuloase din construcții și demolări. </w:t>
      </w:r>
      <w:r w:rsidRPr="00432DFB">
        <w:rPr>
          <w:rFonts w:ascii="Trebuchet MS" w:hAnsi="Trebuchet MS" w:cs="Arial"/>
          <w:b/>
          <w:i/>
        </w:rPr>
        <w:lastRenderedPageBreak/>
        <w:t>Este interzisă realizarea lucrări de umplere cu deșeuri din materiale de constructie contaminate cu substante periculoase.</w:t>
      </w:r>
    </w:p>
    <w:p w14:paraId="2CAF987A" w14:textId="77777777" w:rsidR="00432DFB" w:rsidRPr="00432DFB" w:rsidRDefault="00432DFB" w:rsidP="00432DFB">
      <w:pPr>
        <w:spacing w:after="0" w:line="240" w:lineRule="auto"/>
        <w:ind w:left="720"/>
        <w:jc w:val="both"/>
        <w:rPr>
          <w:rFonts w:ascii="Trebuchet MS" w:hAnsi="Trebuchet MS" w:cs="Arial"/>
        </w:rPr>
      </w:pPr>
    </w:p>
    <w:p w14:paraId="677938D0" w14:textId="4B4B7F18" w:rsidR="00432DFB" w:rsidRPr="00432DFB" w:rsidRDefault="000516EA" w:rsidP="00432DFB">
      <w:pPr>
        <w:autoSpaceDE w:val="0"/>
        <w:autoSpaceDN w:val="0"/>
        <w:adjustRightInd w:val="0"/>
        <w:spacing w:after="0" w:line="240" w:lineRule="auto"/>
        <w:jc w:val="both"/>
        <w:rPr>
          <w:rFonts w:ascii="Trebuchet MS" w:hAnsi="Trebuchet MS" w:cs="Arial"/>
          <w:b/>
        </w:rPr>
      </w:pPr>
      <w:r>
        <w:rPr>
          <w:rFonts w:ascii="Trebuchet MS" w:hAnsi="Trebuchet MS" w:cs="Arial"/>
          <w:b/>
        </w:rPr>
        <w:t>U</w:t>
      </w:r>
      <w:r w:rsidR="002E5C6E">
        <w:rPr>
          <w:rFonts w:ascii="Trebuchet MS" w:hAnsi="Trebuchet MS" w:cs="Arial"/>
          <w:b/>
        </w:rPr>
        <w:t>mplerea se va realiza cu deseuri inerte din constructii</w:t>
      </w:r>
      <w:r w:rsidR="00432DFB" w:rsidRPr="00432DFB">
        <w:rPr>
          <w:rFonts w:ascii="Trebuchet MS" w:hAnsi="Trebuchet MS" w:cs="Arial"/>
          <w:b/>
        </w:rPr>
        <w:t xml:space="preserve"> din următoarele categorii de deșeuri, clasificate conform HG 856/2002:</w:t>
      </w:r>
    </w:p>
    <w:p w14:paraId="3085821E" w14:textId="77777777" w:rsidR="00432DFB" w:rsidRPr="00432DFB" w:rsidRDefault="00432DFB" w:rsidP="00432DFB">
      <w:pPr>
        <w:autoSpaceDE w:val="0"/>
        <w:autoSpaceDN w:val="0"/>
        <w:adjustRightInd w:val="0"/>
        <w:spacing w:after="0" w:line="240" w:lineRule="auto"/>
        <w:jc w:val="both"/>
        <w:rPr>
          <w:rFonts w:ascii="Trebuchet MS" w:hAnsi="Trebuchet MS" w:cs="Arial"/>
          <w:b/>
        </w:rPr>
      </w:pPr>
    </w:p>
    <w:p w14:paraId="0CDD8AB9" w14:textId="77777777" w:rsidR="00432DFB" w:rsidRPr="00432DFB" w:rsidRDefault="00432DFB" w:rsidP="00432DFB">
      <w:pPr>
        <w:numPr>
          <w:ilvl w:val="0"/>
          <w:numId w:val="11"/>
        </w:numPr>
        <w:autoSpaceDE w:val="0"/>
        <w:autoSpaceDN w:val="0"/>
        <w:adjustRightInd w:val="0"/>
        <w:spacing w:after="0" w:line="240" w:lineRule="auto"/>
        <w:jc w:val="both"/>
        <w:rPr>
          <w:rFonts w:ascii="Trebuchet MS" w:hAnsi="Trebuchet MS" w:cs="Arial"/>
        </w:rPr>
      </w:pPr>
      <w:r w:rsidRPr="00432DFB">
        <w:rPr>
          <w:rFonts w:ascii="Trebuchet MS" w:hAnsi="Trebuchet MS" w:cs="Arial"/>
        </w:rPr>
        <w:t>17 01 01 beton</w:t>
      </w:r>
    </w:p>
    <w:p w14:paraId="2A1F9C2C" w14:textId="77777777" w:rsidR="00432DFB" w:rsidRPr="00432DFB" w:rsidRDefault="00432DFB" w:rsidP="00432DFB">
      <w:pPr>
        <w:numPr>
          <w:ilvl w:val="0"/>
          <w:numId w:val="11"/>
        </w:numPr>
        <w:autoSpaceDE w:val="0"/>
        <w:autoSpaceDN w:val="0"/>
        <w:adjustRightInd w:val="0"/>
        <w:spacing w:after="0" w:line="240" w:lineRule="auto"/>
        <w:jc w:val="both"/>
        <w:rPr>
          <w:rFonts w:ascii="Trebuchet MS" w:hAnsi="Trebuchet MS" w:cs="Arial"/>
        </w:rPr>
      </w:pPr>
      <w:r w:rsidRPr="00432DFB">
        <w:rPr>
          <w:rFonts w:ascii="Trebuchet MS" w:hAnsi="Trebuchet MS" w:cs="Arial"/>
        </w:rPr>
        <w:t>17 01 02 caramizi</w:t>
      </w:r>
    </w:p>
    <w:p w14:paraId="19B709F8" w14:textId="77777777" w:rsidR="00432DFB" w:rsidRPr="00432DFB" w:rsidRDefault="00432DFB" w:rsidP="00432DFB">
      <w:pPr>
        <w:numPr>
          <w:ilvl w:val="0"/>
          <w:numId w:val="11"/>
        </w:numPr>
        <w:autoSpaceDE w:val="0"/>
        <w:autoSpaceDN w:val="0"/>
        <w:adjustRightInd w:val="0"/>
        <w:spacing w:after="0" w:line="240" w:lineRule="auto"/>
        <w:jc w:val="both"/>
        <w:rPr>
          <w:rFonts w:ascii="Trebuchet MS" w:hAnsi="Trebuchet MS" w:cs="Arial"/>
        </w:rPr>
      </w:pPr>
      <w:r w:rsidRPr="00432DFB">
        <w:rPr>
          <w:rFonts w:ascii="Trebuchet MS" w:hAnsi="Trebuchet MS" w:cs="Arial"/>
        </w:rPr>
        <w:t>17 01 03 tigle si materiale ceramice</w:t>
      </w:r>
    </w:p>
    <w:p w14:paraId="70292183" w14:textId="4AF12803" w:rsidR="00432DFB" w:rsidRDefault="00432DFB" w:rsidP="002E5C6E">
      <w:pPr>
        <w:numPr>
          <w:ilvl w:val="0"/>
          <w:numId w:val="11"/>
        </w:numPr>
        <w:autoSpaceDE w:val="0"/>
        <w:autoSpaceDN w:val="0"/>
        <w:adjustRightInd w:val="0"/>
        <w:spacing w:after="0" w:line="240" w:lineRule="auto"/>
        <w:jc w:val="both"/>
        <w:rPr>
          <w:rFonts w:ascii="Trebuchet MS" w:hAnsi="Trebuchet MS" w:cs="Arial"/>
        </w:rPr>
      </w:pPr>
      <w:r w:rsidRPr="00432DFB">
        <w:rPr>
          <w:rFonts w:ascii="Trebuchet MS" w:hAnsi="Trebuchet MS" w:cs="Arial"/>
        </w:rPr>
        <w:t>17 01 07 amestecuri de beton, caramizi, tigle si material ceramice, altele decat cele specificate la 17 01 06</w:t>
      </w:r>
    </w:p>
    <w:p w14:paraId="4C4E1DEF" w14:textId="6B60C2DA" w:rsidR="002E5C6E" w:rsidRPr="002E5C6E" w:rsidRDefault="002E5C6E" w:rsidP="002E5C6E">
      <w:pPr>
        <w:numPr>
          <w:ilvl w:val="0"/>
          <w:numId w:val="11"/>
        </w:numPr>
        <w:autoSpaceDE w:val="0"/>
        <w:autoSpaceDN w:val="0"/>
        <w:adjustRightInd w:val="0"/>
        <w:spacing w:after="0" w:line="240" w:lineRule="auto"/>
        <w:jc w:val="both"/>
        <w:rPr>
          <w:rFonts w:ascii="Trebuchet MS" w:hAnsi="Trebuchet MS" w:cs="Arial"/>
        </w:rPr>
      </w:pPr>
      <w:r>
        <w:rPr>
          <w:rFonts w:ascii="Trebuchet MS" w:hAnsi="Trebuchet MS" w:cs="Arial"/>
        </w:rPr>
        <w:t>17 05 06 deseuri de la dragare altele decat 17 05 03</w:t>
      </w:r>
    </w:p>
    <w:p w14:paraId="59246C50" w14:textId="77777777" w:rsidR="002E5C6E" w:rsidRDefault="00432DFB" w:rsidP="002E5C6E">
      <w:pPr>
        <w:numPr>
          <w:ilvl w:val="0"/>
          <w:numId w:val="11"/>
        </w:numPr>
        <w:autoSpaceDE w:val="0"/>
        <w:autoSpaceDN w:val="0"/>
        <w:adjustRightInd w:val="0"/>
        <w:spacing w:after="0" w:line="240" w:lineRule="auto"/>
        <w:jc w:val="both"/>
        <w:rPr>
          <w:rFonts w:ascii="Trebuchet MS" w:hAnsi="Trebuchet MS" w:cs="Arial"/>
        </w:rPr>
      </w:pPr>
      <w:r w:rsidRPr="00432DFB">
        <w:rPr>
          <w:rFonts w:ascii="Trebuchet MS" w:hAnsi="Trebuchet MS" w:cs="Arial"/>
        </w:rPr>
        <w:t>17 05 08 resturi de balast, altele decat cele specificate la 17 05 07</w:t>
      </w:r>
    </w:p>
    <w:p w14:paraId="0C5B2316" w14:textId="655C282E" w:rsidR="00432DFB" w:rsidRPr="002E5C6E" w:rsidRDefault="00432DFB" w:rsidP="002E5C6E">
      <w:pPr>
        <w:numPr>
          <w:ilvl w:val="0"/>
          <w:numId w:val="11"/>
        </w:numPr>
        <w:autoSpaceDE w:val="0"/>
        <w:autoSpaceDN w:val="0"/>
        <w:adjustRightInd w:val="0"/>
        <w:spacing w:after="0" w:line="240" w:lineRule="auto"/>
        <w:jc w:val="both"/>
        <w:rPr>
          <w:rFonts w:ascii="Trebuchet MS" w:hAnsi="Trebuchet MS" w:cs="Arial"/>
        </w:rPr>
      </w:pPr>
      <w:r w:rsidRPr="002E5C6E">
        <w:rPr>
          <w:rFonts w:ascii="Trebuchet MS" w:hAnsi="Trebuchet MS" w:cs="Arial"/>
        </w:rPr>
        <w:t>17 09 04 amestecuri de deseuri de la constructii si demolari, altele decat cele specificate la 17 09 01, 17 09 02 si 17 09 03</w:t>
      </w:r>
    </w:p>
    <w:p w14:paraId="587CD545" w14:textId="77777777" w:rsidR="00432DFB" w:rsidRPr="00432DFB" w:rsidRDefault="00432DFB" w:rsidP="00432DFB">
      <w:pPr>
        <w:numPr>
          <w:ilvl w:val="0"/>
          <w:numId w:val="11"/>
        </w:numPr>
        <w:autoSpaceDE w:val="0"/>
        <w:autoSpaceDN w:val="0"/>
        <w:adjustRightInd w:val="0"/>
        <w:spacing w:after="0" w:line="240" w:lineRule="auto"/>
        <w:jc w:val="both"/>
        <w:rPr>
          <w:rFonts w:ascii="Trebuchet MS" w:hAnsi="Trebuchet MS" w:cs="Arial"/>
        </w:rPr>
      </w:pPr>
      <w:r w:rsidRPr="00432DFB">
        <w:rPr>
          <w:rFonts w:ascii="Trebuchet MS" w:hAnsi="Trebuchet MS" w:cs="Arial"/>
        </w:rPr>
        <w:t>17 05 04 pamant si pietre, altele decat cele specificate la 17 05 03</w:t>
      </w:r>
    </w:p>
    <w:p w14:paraId="2098DD06" w14:textId="77777777" w:rsidR="002E5C6E" w:rsidRPr="00432DFB" w:rsidRDefault="002E5C6E" w:rsidP="00432DFB">
      <w:pPr>
        <w:autoSpaceDE w:val="0"/>
        <w:autoSpaceDN w:val="0"/>
        <w:adjustRightInd w:val="0"/>
        <w:spacing w:after="0" w:line="240" w:lineRule="auto"/>
        <w:jc w:val="both"/>
        <w:rPr>
          <w:rFonts w:ascii="Trebuchet MS" w:hAnsi="Trebuchet MS" w:cs="Arial"/>
        </w:rPr>
      </w:pPr>
    </w:p>
    <w:p w14:paraId="4FCA9BD9" w14:textId="242CF616" w:rsidR="00432DFB" w:rsidRPr="00432DFB" w:rsidRDefault="000516EA" w:rsidP="00432DFB">
      <w:pPr>
        <w:autoSpaceDE w:val="0"/>
        <w:autoSpaceDN w:val="0"/>
        <w:adjustRightInd w:val="0"/>
        <w:spacing w:after="0" w:line="240" w:lineRule="auto"/>
        <w:jc w:val="both"/>
        <w:rPr>
          <w:rFonts w:ascii="Trebuchet MS" w:hAnsi="Trebuchet MS" w:cs="Arial"/>
          <w:b/>
        </w:rPr>
      </w:pPr>
      <w:r>
        <w:rPr>
          <w:rFonts w:ascii="Trebuchet MS" w:hAnsi="Trebuchet MS" w:cs="Arial"/>
          <w:b/>
        </w:rPr>
        <w:t xml:space="preserve">Precum si </w:t>
      </w:r>
      <w:r w:rsidR="00432DFB" w:rsidRPr="00432DFB">
        <w:rPr>
          <w:rFonts w:ascii="Trebuchet MS" w:hAnsi="Trebuchet MS" w:cs="Arial"/>
          <w:b/>
        </w:rPr>
        <w:t>pamant din excavatii – material de umplere finala.</w:t>
      </w:r>
    </w:p>
    <w:p w14:paraId="2AC9B338" w14:textId="77777777" w:rsidR="00432DFB" w:rsidRPr="00432DFB" w:rsidRDefault="00432DFB" w:rsidP="00432DFB">
      <w:pPr>
        <w:autoSpaceDE w:val="0"/>
        <w:autoSpaceDN w:val="0"/>
        <w:adjustRightInd w:val="0"/>
        <w:spacing w:after="0" w:line="240" w:lineRule="auto"/>
        <w:jc w:val="both"/>
        <w:rPr>
          <w:rFonts w:ascii="Trebuchet MS" w:hAnsi="Trebuchet MS" w:cs="Arial"/>
          <w:b/>
        </w:rPr>
      </w:pPr>
    </w:p>
    <w:p w14:paraId="16ED2797" w14:textId="77777777" w:rsidR="00432DFB" w:rsidRPr="00432DFB" w:rsidRDefault="00432DFB" w:rsidP="00432DFB">
      <w:pPr>
        <w:autoSpaceDE w:val="0"/>
        <w:autoSpaceDN w:val="0"/>
        <w:adjustRightInd w:val="0"/>
        <w:spacing w:after="0" w:line="240" w:lineRule="auto"/>
        <w:jc w:val="both"/>
        <w:rPr>
          <w:rFonts w:ascii="Trebuchet MS" w:hAnsi="Trebuchet MS" w:cs="Arial"/>
          <w:b/>
        </w:rPr>
      </w:pPr>
      <w:r w:rsidRPr="00432DFB">
        <w:rPr>
          <w:rFonts w:ascii="Trebuchet MS" w:hAnsi="Trebuchet MS" w:cs="Arial"/>
        </w:rPr>
        <w:t>Pentru stabilizarea volumelor de umplutura</w:t>
      </w:r>
      <w:r w:rsidRPr="00432DFB">
        <w:rPr>
          <w:rFonts w:ascii="Trebuchet MS" w:hAnsi="Trebuchet MS" w:cs="Arial"/>
          <w:b/>
        </w:rPr>
        <w:t xml:space="preserve"> </w:t>
      </w:r>
      <w:r w:rsidRPr="00432DFB">
        <w:rPr>
          <w:rFonts w:ascii="Trebuchet MS" w:hAnsi="Trebuchet MS" w:cs="Arial"/>
        </w:rPr>
        <w:t>se vor efectua operatii de compactare cu compostor/vibrator a terenului ce va fi amenajat. În cursul compactării, particulele componente solide ale terenului se apropie între ele sub acțiunea unor forțe exterioare, micșorându-se porii și eliminîndu-se surplusul de apă. Compactarea se execută diferențiat în funcție de proprietățile materialului de umplutura.</w:t>
      </w:r>
    </w:p>
    <w:p w14:paraId="231480D5" w14:textId="77777777" w:rsidR="00432DFB" w:rsidRPr="00432DFB" w:rsidRDefault="00432DFB" w:rsidP="00432DFB">
      <w:pPr>
        <w:keepNext/>
        <w:widowControl w:val="0"/>
        <w:spacing w:before="120" w:after="0"/>
        <w:jc w:val="both"/>
        <w:rPr>
          <w:rFonts w:ascii="Trebuchet MS" w:hAnsi="Trebuchet MS" w:cs="Arial"/>
        </w:rPr>
      </w:pPr>
      <w:r w:rsidRPr="00432DFB">
        <w:rPr>
          <w:rFonts w:ascii="Trebuchet MS" w:hAnsi="Trebuchet MS" w:cs="Arial"/>
        </w:rPr>
        <w:t xml:space="preserve">Procesul de stabilizare se poate aplica cu succes in cazul pamanturilor cu granulatie fina, cum sunt pamanturile argiloase si namolurile. Pentru rezultate favorabile va fi montată și o panza textilă aplicată pe suprafețele înclinate. </w:t>
      </w:r>
    </w:p>
    <w:p w14:paraId="649F2EF6" w14:textId="77777777" w:rsidR="00432DFB" w:rsidRPr="00432DFB" w:rsidRDefault="00432DFB" w:rsidP="00432DFB">
      <w:pPr>
        <w:keepNext/>
        <w:widowControl w:val="0"/>
        <w:spacing w:before="120" w:after="0"/>
        <w:jc w:val="both"/>
        <w:rPr>
          <w:rFonts w:ascii="Trebuchet MS" w:hAnsi="Trebuchet MS" w:cs="Arial"/>
        </w:rPr>
      </w:pPr>
      <w:r w:rsidRPr="00432DFB">
        <w:rPr>
          <w:rFonts w:ascii="Trebuchet MS" w:hAnsi="Trebuchet MS" w:cs="Arial"/>
        </w:rPr>
        <w:t>La descărcarea din autobasculante pot aparea surse punctuale de emisii de praf in atmosfera (pulberi sedimentabile). Pe amplasament sunt prezente doua rezervoare IBC cu volum de 1 mc, umplute cu apa si utilizate la stropirea materialului inert în perioadele anului in care datorita vremii se pot genera emisii de praf la descarcare.</w:t>
      </w:r>
    </w:p>
    <w:p w14:paraId="49D98D6D" w14:textId="77777777" w:rsidR="00432DFB" w:rsidRPr="00432DFB" w:rsidRDefault="00432DFB" w:rsidP="00432DFB">
      <w:pPr>
        <w:keepNext/>
        <w:widowControl w:val="0"/>
        <w:shd w:val="clear" w:color="auto" w:fill="FFFFFF"/>
        <w:spacing w:before="120" w:after="0"/>
        <w:jc w:val="both"/>
        <w:rPr>
          <w:rFonts w:ascii="Trebuchet MS" w:eastAsia="Times New Roman" w:hAnsi="Trebuchet MS" w:cs="Arial"/>
          <w:lang w:eastAsia="ro-RO"/>
        </w:rPr>
      </w:pPr>
      <w:r w:rsidRPr="00432DFB">
        <w:rPr>
          <w:rFonts w:ascii="Trebuchet MS" w:eastAsia="Times New Roman" w:hAnsi="Trebuchet MS" w:cs="Arial"/>
          <w:lang w:eastAsia="ro-RO"/>
        </w:rPr>
        <w:t xml:space="preserve">Rute de transport al materialului de umplutura: transportul se va realiza pe strazile principale din comuna Jilava. </w:t>
      </w:r>
    </w:p>
    <w:p w14:paraId="3A136451" w14:textId="77777777" w:rsidR="00432DFB" w:rsidRPr="00432DFB" w:rsidRDefault="00432DFB" w:rsidP="00432DFB">
      <w:pPr>
        <w:keepNext/>
        <w:widowControl w:val="0"/>
        <w:spacing w:before="60" w:after="0"/>
        <w:jc w:val="both"/>
        <w:rPr>
          <w:rFonts w:ascii="Trebuchet MS" w:eastAsia="Calibri" w:hAnsi="Trebuchet MS" w:cs="Arial"/>
        </w:rPr>
      </w:pPr>
      <w:r w:rsidRPr="00432DFB">
        <w:rPr>
          <w:rFonts w:ascii="Trebuchet MS" w:hAnsi="Trebuchet MS" w:cs="Arial"/>
        </w:rPr>
        <w:t>Gospodărirea materialului inert folosit pentru lucrările de umplere  se va realiza numai în limita terenului deţinut, fără deranjarea vecinătăţilor. Se vor respecta prevederile O.U.G. nr. 92/2021 privind regimul deșeurilor.</w:t>
      </w:r>
    </w:p>
    <w:p w14:paraId="14FC497A" w14:textId="77777777" w:rsidR="00432DFB" w:rsidRPr="00432DFB" w:rsidRDefault="00432DFB" w:rsidP="00432DFB">
      <w:pPr>
        <w:spacing w:after="0" w:line="240" w:lineRule="auto"/>
        <w:jc w:val="both"/>
        <w:rPr>
          <w:rFonts w:ascii="Trebuchet MS" w:hAnsi="Trebuchet MS" w:cs="Arial"/>
        </w:rPr>
      </w:pPr>
      <w:r w:rsidRPr="00432DFB">
        <w:rPr>
          <w:rFonts w:ascii="Trebuchet MS" w:hAnsi="Trebuchet MS" w:cs="Arial"/>
        </w:rPr>
        <w:t>- Se vor lua măsuri de protecţie antifonică în zona de lucru;</w:t>
      </w:r>
    </w:p>
    <w:p w14:paraId="2D9B7CD4" w14:textId="77777777" w:rsidR="00432DFB" w:rsidRPr="00432DFB" w:rsidRDefault="00432DFB" w:rsidP="00432DFB">
      <w:pPr>
        <w:spacing w:after="0" w:line="240" w:lineRule="auto"/>
        <w:jc w:val="both"/>
        <w:rPr>
          <w:rFonts w:ascii="Trebuchet MS" w:hAnsi="Trebuchet MS" w:cs="Arial"/>
        </w:rPr>
      </w:pPr>
      <w:r w:rsidRPr="00432DFB">
        <w:rPr>
          <w:rFonts w:ascii="Trebuchet MS" w:hAnsi="Trebuchet MS" w:cs="Arial"/>
        </w:rPr>
        <w:t>- Se vor amplasa panouri de informare a cetăţenilor asupra viitoarelor construcţii şi modificări ale zonei;</w:t>
      </w:r>
    </w:p>
    <w:p w14:paraId="41108AA3" w14:textId="77777777" w:rsidR="00432DFB" w:rsidRPr="00432DFB" w:rsidRDefault="00432DFB" w:rsidP="00432DFB">
      <w:pPr>
        <w:spacing w:after="0" w:line="240" w:lineRule="auto"/>
        <w:jc w:val="both"/>
        <w:rPr>
          <w:rFonts w:ascii="Trebuchet MS" w:hAnsi="Trebuchet MS" w:cs="Arial"/>
        </w:rPr>
      </w:pPr>
      <w:r w:rsidRPr="00432DFB">
        <w:rPr>
          <w:rFonts w:ascii="Trebuchet MS" w:hAnsi="Trebuchet MS" w:cs="Arial"/>
        </w:rPr>
        <w:t>- Se vor lua măsuri pentru diminuarea emisiilor de pulberi din zona şantierului prin umectarea spaţiului de lucru sau acoperirea pe cât posibil a acestuia;</w:t>
      </w:r>
    </w:p>
    <w:p w14:paraId="32A35CD7" w14:textId="77777777" w:rsidR="00432DFB" w:rsidRPr="00432DFB" w:rsidRDefault="00432DFB" w:rsidP="00432DFB">
      <w:pPr>
        <w:spacing w:after="0" w:line="240" w:lineRule="auto"/>
        <w:jc w:val="both"/>
        <w:rPr>
          <w:rFonts w:ascii="Trebuchet MS" w:hAnsi="Trebuchet MS" w:cs="Arial"/>
        </w:rPr>
      </w:pPr>
      <w:r w:rsidRPr="00432DFB">
        <w:rPr>
          <w:rFonts w:ascii="Trebuchet MS" w:hAnsi="Trebuchet MS" w:cs="Arial"/>
        </w:rPr>
        <w:t>- Se vor asigura dotările şi condiţiile tehnice necesare pe parcursul desfăşurării activităţii şi se vor lua măsuri corespunzătoare de evitare a riscurilor de incendii, poluare accidentală a apelor, aerului şi solului;</w:t>
      </w:r>
    </w:p>
    <w:p w14:paraId="402D84D7" w14:textId="77777777" w:rsidR="00432DFB" w:rsidRPr="00432DFB" w:rsidRDefault="00432DFB" w:rsidP="00432DFB">
      <w:pPr>
        <w:spacing w:after="0" w:line="240" w:lineRule="auto"/>
        <w:jc w:val="both"/>
        <w:rPr>
          <w:rFonts w:ascii="Trebuchet MS" w:hAnsi="Trebuchet MS" w:cs="Arial"/>
        </w:rPr>
      </w:pPr>
      <w:r w:rsidRPr="00432DFB">
        <w:rPr>
          <w:rFonts w:ascii="Trebuchet MS" w:hAnsi="Trebuchet MS" w:cs="Arial"/>
        </w:rPr>
        <w:t>- Se va asigura acoperirea/umectarea materialului de umplutura pentru a evita împrăștierea/spulberarea acestuia în atmosferă;</w:t>
      </w:r>
    </w:p>
    <w:p w14:paraId="2D4DF2B0" w14:textId="77777777" w:rsidR="00432DFB" w:rsidRPr="00432DFB" w:rsidRDefault="00432DFB" w:rsidP="00432DFB">
      <w:pPr>
        <w:spacing w:after="0" w:line="240" w:lineRule="auto"/>
        <w:jc w:val="both"/>
        <w:rPr>
          <w:rFonts w:ascii="Trebuchet MS" w:hAnsi="Trebuchet MS" w:cs="Arial"/>
        </w:rPr>
      </w:pPr>
      <w:r w:rsidRPr="00432DFB">
        <w:rPr>
          <w:rFonts w:ascii="Trebuchet MS" w:hAnsi="Trebuchet MS" w:cs="Arial"/>
        </w:rPr>
        <w:t>- Se vor utiliza  echipamente, utilaje, vehicule în stare optimă de funcționare sau de generație recentă, prevăzute cu sisteme de reținere a poluantilor;</w:t>
      </w:r>
    </w:p>
    <w:p w14:paraId="226427D3" w14:textId="77777777" w:rsidR="00432DFB" w:rsidRPr="00432DFB" w:rsidRDefault="00432DFB" w:rsidP="00432DFB">
      <w:pPr>
        <w:spacing w:after="0" w:line="240" w:lineRule="auto"/>
        <w:jc w:val="both"/>
        <w:rPr>
          <w:rFonts w:ascii="Trebuchet MS" w:hAnsi="Trebuchet MS" w:cs="Arial"/>
        </w:rPr>
      </w:pPr>
      <w:r w:rsidRPr="00432DFB">
        <w:rPr>
          <w:rFonts w:ascii="Trebuchet MS" w:hAnsi="Trebuchet MS" w:cs="Arial"/>
        </w:rPr>
        <w:t>- Se va respecta traseul de transport al materialului de umplutura stabilit cu autoritățile locale astfel încât impactul asupra zonelor de tranzit să fie minim, fără a traversa zonele de locuințe;</w:t>
      </w:r>
    </w:p>
    <w:p w14:paraId="775893FA" w14:textId="77777777" w:rsidR="00432DFB" w:rsidRPr="00432DFB" w:rsidRDefault="00432DFB" w:rsidP="00432DFB">
      <w:pPr>
        <w:spacing w:after="0" w:line="240" w:lineRule="auto"/>
        <w:jc w:val="both"/>
        <w:rPr>
          <w:rFonts w:ascii="Trebuchet MS" w:hAnsi="Trebuchet MS" w:cs="Arial"/>
        </w:rPr>
      </w:pPr>
      <w:r w:rsidRPr="00432DFB">
        <w:rPr>
          <w:rFonts w:ascii="Trebuchet MS" w:hAnsi="Trebuchet MS" w:cs="Arial"/>
        </w:rPr>
        <w:lastRenderedPageBreak/>
        <w:t>- Nu se va modifica direcţia de scurgere a apelor pluviale evitându-se scurgerea acestora spre terenurile învecinate sau spre domeniul public;</w:t>
      </w:r>
    </w:p>
    <w:p w14:paraId="1C31E538" w14:textId="77777777" w:rsidR="00432DFB" w:rsidRPr="00432DFB" w:rsidRDefault="00432DFB" w:rsidP="00432DFB">
      <w:pPr>
        <w:spacing w:after="0" w:line="240" w:lineRule="auto"/>
        <w:jc w:val="both"/>
        <w:rPr>
          <w:rFonts w:ascii="Trebuchet MS" w:hAnsi="Trebuchet MS" w:cs="Arial"/>
        </w:rPr>
      </w:pPr>
      <w:r w:rsidRPr="00432DFB">
        <w:rPr>
          <w:rFonts w:ascii="Trebuchet MS" w:hAnsi="Trebuchet MS" w:cs="Arial"/>
        </w:rPr>
        <w:t>-  Lucrările se vor efectua fără a afecta proprietăţile invecinate;</w:t>
      </w:r>
    </w:p>
    <w:p w14:paraId="41335183" w14:textId="77777777" w:rsidR="00432DFB" w:rsidRPr="00432DFB" w:rsidRDefault="00432DFB" w:rsidP="00432DFB">
      <w:pPr>
        <w:spacing w:after="0" w:line="240" w:lineRule="auto"/>
        <w:jc w:val="both"/>
        <w:rPr>
          <w:rFonts w:ascii="Trebuchet MS" w:hAnsi="Trebuchet MS" w:cs="Arial"/>
        </w:rPr>
      </w:pPr>
      <w:r w:rsidRPr="00432DFB">
        <w:rPr>
          <w:rFonts w:ascii="Trebuchet MS" w:hAnsi="Trebuchet MS" w:cs="Arial"/>
        </w:rPr>
        <w:t>- In situatia in care se vor semnala disconforturi create vecinatatilor, activitatea va fi sistata pana la remedierea acestora;</w:t>
      </w:r>
    </w:p>
    <w:p w14:paraId="68CAE2F5" w14:textId="77777777" w:rsidR="00432DFB" w:rsidRPr="00432DFB" w:rsidRDefault="00432DFB" w:rsidP="00432DFB">
      <w:pPr>
        <w:spacing w:after="0" w:line="240" w:lineRule="auto"/>
        <w:jc w:val="both"/>
        <w:rPr>
          <w:rFonts w:ascii="Trebuchet MS" w:hAnsi="Trebuchet MS" w:cs="Arial"/>
        </w:rPr>
      </w:pPr>
      <w:r w:rsidRPr="00432DFB">
        <w:rPr>
          <w:rFonts w:ascii="Trebuchet MS" w:hAnsi="Trebuchet MS" w:cs="Arial"/>
        </w:rPr>
        <w:t>- Operatorul are obligatia sa asigure dotari corespunzatoare cu mijloace, structuri, dotari materiale si sisteme de management adecvate in scopul protejarii, la un nivel ridicat, a sanatatii populatiei si a mediului;</w:t>
      </w:r>
    </w:p>
    <w:p w14:paraId="4A71BF13" w14:textId="77777777" w:rsidR="00432DFB" w:rsidRPr="00432DFB" w:rsidRDefault="00432DFB" w:rsidP="00432DFB">
      <w:pPr>
        <w:spacing w:after="0" w:line="240" w:lineRule="auto"/>
        <w:jc w:val="both"/>
        <w:rPr>
          <w:rFonts w:ascii="Trebuchet MS" w:hAnsi="Trebuchet MS" w:cs="Arial"/>
        </w:rPr>
      </w:pPr>
      <w:r w:rsidRPr="00432DFB">
        <w:rPr>
          <w:rFonts w:ascii="Trebuchet MS" w:hAnsi="Trebuchet MS" w:cs="Arial"/>
        </w:rPr>
        <w:t>-In caz de poluari accidentale cu produse petroliere se utilizeaza produse absorbante de tip”biopetroabs”, filtre si lavete absorbante precum si kituri interventie depoluare;</w:t>
      </w:r>
    </w:p>
    <w:p w14:paraId="08BC0F3A" w14:textId="77777777" w:rsidR="00432DFB" w:rsidRPr="00432DFB" w:rsidRDefault="00432DFB" w:rsidP="00432DFB">
      <w:pPr>
        <w:spacing w:after="0" w:line="240" w:lineRule="auto"/>
        <w:jc w:val="both"/>
        <w:rPr>
          <w:rFonts w:ascii="Trebuchet MS" w:hAnsi="Trebuchet MS" w:cs="Arial"/>
        </w:rPr>
      </w:pPr>
      <w:r w:rsidRPr="00432DFB">
        <w:rPr>
          <w:rFonts w:ascii="Trebuchet MS" w:hAnsi="Trebuchet MS" w:cs="Arial"/>
        </w:rPr>
        <w:t>- Titularul are obligaţia de a monitoriza continuu compoziția pământului utilizat pentru umplerea gropilor;</w:t>
      </w:r>
    </w:p>
    <w:p w14:paraId="31A0D6F3" w14:textId="77777777" w:rsidR="00432DFB" w:rsidRPr="00432DFB" w:rsidRDefault="00432DFB" w:rsidP="00432DFB">
      <w:pPr>
        <w:spacing w:after="0" w:line="240" w:lineRule="auto"/>
        <w:jc w:val="both"/>
        <w:rPr>
          <w:rFonts w:ascii="Trebuchet MS" w:hAnsi="Trebuchet MS" w:cs="Arial"/>
        </w:rPr>
      </w:pPr>
      <w:r w:rsidRPr="00432DFB">
        <w:rPr>
          <w:rFonts w:ascii="Trebuchet MS" w:hAnsi="Trebuchet MS" w:cs="Arial"/>
        </w:rPr>
        <w:t>- La ieşirea din şantier, se vor curăţa roţile autovehiculelor şi a altor utilaje,  pentru a preveni transferul de moloz în afara amplasamentului pe drumurile publice; pe durata organizării de şantier se vor monta panouri de protecţie, lucrările vor fi semnalizate corespunzător, asigurându-se protecţia circulaţiei pietonale şi auto în zonă;</w:t>
      </w:r>
    </w:p>
    <w:p w14:paraId="0262E892" w14:textId="77777777" w:rsidR="00432DFB" w:rsidRPr="00432DFB" w:rsidRDefault="00432DFB" w:rsidP="00432DFB">
      <w:pPr>
        <w:spacing w:after="0" w:line="240" w:lineRule="auto"/>
        <w:jc w:val="both"/>
        <w:rPr>
          <w:rFonts w:ascii="Trebuchet MS" w:hAnsi="Trebuchet MS" w:cs="Arial"/>
        </w:rPr>
      </w:pPr>
      <w:r w:rsidRPr="00432DFB">
        <w:rPr>
          <w:rFonts w:ascii="Trebuchet MS" w:hAnsi="Trebuchet MS" w:cs="Arial"/>
        </w:rPr>
        <w:t>- Pe durata execuţiei lucrărilor se vor lua măsuri pentru respectarea normele, standardele şi legislaţia privind protecţia mediului în vigoare (STAS 12574/1987, SR 10009/2017, Ord. nr. 462/1993 si H.G. nr. 1756/2006 privind limitarea nivelului emisiilor de zgomot în mediu produs de echipamentele destinate utilizarii in exteriorul cladirilor).</w:t>
      </w:r>
    </w:p>
    <w:p w14:paraId="2780D6AC" w14:textId="77777777" w:rsidR="00432DFB" w:rsidRDefault="00432DFB" w:rsidP="00432DFB">
      <w:pPr>
        <w:spacing w:after="0" w:line="240" w:lineRule="auto"/>
        <w:jc w:val="both"/>
        <w:rPr>
          <w:rFonts w:ascii="Trebuchet MS" w:hAnsi="Trebuchet MS" w:cs="Arial"/>
        </w:rPr>
      </w:pPr>
      <w:r w:rsidRPr="00432DFB">
        <w:rPr>
          <w:rFonts w:ascii="Trebuchet MS" w:hAnsi="Trebuchet MS" w:cs="Arial"/>
        </w:rPr>
        <w:t>- Deşeurile şi materialele rezultate din activitatea de viabilizare vor fi obligatoriu îndepărtate din zonă pe baza unui contract încheiat cu un prestator autorizat; este interzisă depozitarea necontrolată a deşeurilor rezultate;</w:t>
      </w:r>
    </w:p>
    <w:p w14:paraId="5889D265" w14:textId="77777777" w:rsidR="00F45866" w:rsidRPr="00432DFB" w:rsidRDefault="00F45866" w:rsidP="00432DFB">
      <w:pPr>
        <w:spacing w:after="0" w:line="240" w:lineRule="auto"/>
        <w:jc w:val="both"/>
        <w:rPr>
          <w:rFonts w:ascii="Trebuchet MS" w:hAnsi="Trebuchet MS" w:cs="Arial"/>
        </w:rPr>
      </w:pPr>
    </w:p>
    <w:p w14:paraId="14B84FB8" w14:textId="77777777" w:rsidR="00432DFB" w:rsidRPr="00432DFB" w:rsidRDefault="00432DFB" w:rsidP="00432DFB">
      <w:pPr>
        <w:spacing w:after="0" w:line="240" w:lineRule="auto"/>
        <w:jc w:val="both"/>
        <w:rPr>
          <w:rFonts w:ascii="Trebuchet MS" w:hAnsi="Trebuchet MS" w:cs="Arial"/>
        </w:rPr>
      </w:pPr>
      <w:r w:rsidRPr="00432DFB">
        <w:rPr>
          <w:rFonts w:ascii="Trebuchet MS" w:hAnsi="Trebuchet MS" w:cs="Arial"/>
        </w:rPr>
        <w:t xml:space="preserve">- Pe toată durata execuţiei şi funcţionării obiectivului se vor respecta prevederile: </w:t>
      </w:r>
    </w:p>
    <w:p w14:paraId="7DD6F80B" w14:textId="77777777" w:rsidR="00432DFB" w:rsidRPr="00432DFB" w:rsidRDefault="00432DFB" w:rsidP="00432DFB">
      <w:pPr>
        <w:spacing w:after="0" w:line="240" w:lineRule="auto"/>
        <w:jc w:val="both"/>
        <w:rPr>
          <w:rFonts w:ascii="Trebuchet MS" w:hAnsi="Trebuchet MS" w:cs="Arial"/>
        </w:rPr>
      </w:pPr>
      <w:r w:rsidRPr="00432DFB">
        <w:rPr>
          <w:rFonts w:ascii="Trebuchet MS" w:hAnsi="Trebuchet MS" w:cs="Arial"/>
        </w:rPr>
        <w:t>•</w:t>
      </w:r>
      <w:r w:rsidRPr="00432DFB">
        <w:rPr>
          <w:rFonts w:ascii="Trebuchet MS" w:hAnsi="Trebuchet MS" w:cs="Arial"/>
        </w:rPr>
        <w:tab/>
        <w:t xml:space="preserve">O.U.G. nr.195/2005 privind protecţia mediului aprobată cu modificări de Legea nr.265/2006, cu modificările şi completările ulterioare; </w:t>
      </w:r>
    </w:p>
    <w:p w14:paraId="3AF6B2A9" w14:textId="77777777" w:rsidR="00432DFB" w:rsidRPr="00432DFB" w:rsidRDefault="00432DFB" w:rsidP="00432DFB">
      <w:pPr>
        <w:spacing w:after="0" w:line="240" w:lineRule="auto"/>
        <w:jc w:val="both"/>
        <w:rPr>
          <w:rFonts w:ascii="Trebuchet MS" w:hAnsi="Trebuchet MS" w:cs="Arial"/>
        </w:rPr>
      </w:pPr>
      <w:r w:rsidRPr="00432DFB">
        <w:rPr>
          <w:rFonts w:ascii="Trebuchet MS" w:hAnsi="Trebuchet MS" w:cs="Arial"/>
        </w:rPr>
        <w:t>•</w:t>
      </w:r>
      <w:r w:rsidRPr="00432DFB">
        <w:rPr>
          <w:rFonts w:ascii="Trebuchet MS" w:hAnsi="Trebuchet MS" w:cs="Arial"/>
        </w:rPr>
        <w:tab/>
        <w:t>O.U.G. nr. 92/2021 privind regimul deşeurilor;</w:t>
      </w:r>
    </w:p>
    <w:p w14:paraId="2530D031" w14:textId="77777777" w:rsidR="00432DFB" w:rsidRPr="00432DFB" w:rsidRDefault="00432DFB" w:rsidP="00432DFB">
      <w:pPr>
        <w:spacing w:after="0" w:line="240" w:lineRule="auto"/>
        <w:jc w:val="both"/>
        <w:rPr>
          <w:rFonts w:ascii="Trebuchet MS" w:hAnsi="Trebuchet MS" w:cs="Arial"/>
        </w:rPr>
      </w:pPr>
      <w:r w:rsidRPr="00432DFB">
        <w:rPr>
          <w:rFonts w:ascii="Trebuchet MS" w:hAnsi="Trebuchet MS" w:cs="Arial"/>
        </w:rPr>
        <w:t>•</w:t>
      </w:r>
      <w:r w:rsidRPr="00432DFB">
        <w:rPr>
          <w:rFonts w:ascii="Trebuchet MS" w:hAnsi="Trebuchet MS" w:cs="Arial"/>
        </w:rPr>
        <w:tab/>
        <w:t xml:space="preserve">Legea nr. 104/2011 privind protecţia atmosferei. </w:t>
      </w:r>
    </w:p>
    <w:p w14:paraId="5CAFB6A0" w14:textId="77777777" w:rsidR="00432DFB" w:rsidRPr="00432DFB" w:rsidRDefault="00432DFB" w:rsidP="00432DFB">
      <w:pPr>
        <w:spacing w:after="0" w:line="240" w:lineRule="auto"/>
        <w:jc w:val="both"/>
        <w:rPr>
          <w:rFonts w:ascii="Trebuchet MS" w:hAnsi="Trebuchet MS" w:cs="Arial"/>
        </w:rPr>
      </w:pPr>
      <w:r w:rsidRPr="00432DFB">
        <w:rPr>
          <w:rFonts w:ascii="Trebuchet MS" w:hAnsi="Trebuchet MS" w:cs="Arial"/>
        </w:rPr>
        <w:t>•</w:t>
      </w:r>
      <w:r w:rsidRPr="00432DFB">
        <w:rPr>
          <w:rFonts w:ascii="Trebuchet MS" w:hAnsi="Trebuchet MS" w:cs="Arial"/>
        </w:rPr>
        <w:tab/>
        <w:t>Ordinului nr.119/2014 emis de Ministerul Sănătăţii.</w:t>
      </w:r>
    </w:p>
    <w:p w14:paraId="5BFDF542" w14:textId="77777777" w:rsidR="00432DFB" w:rsidRPr="00432DFB" w:rsidRDefault="00432DFB" w:rsidP="00432DFB">
      <w:pPr>
        <w:spacing w:after="0" w:line="240" w:lineRule="auto"/>
        <w:jc w:val="both"/>
        <w:rPr>
          <w:rFonts w:ascii="Trebuchet MS" w:hAnsi="Trebuchet MS" w:cs="Arial"/>
        </w:rPr>
      </w:pPr>
      <w:r w:rsidRPr="00432DFB">
        <w:rPr>
          <w:rFonts w:ascii="Trebuchet MS" w:hAnsi="Trebuchet MS" w:cs="Arial"/>
        </w:rPr>
        <w:t>•</w:t>
      </w:r>
      <w:r w:rsidRPr="00432DFB">
        <w:rPr>
          <w:rFonts w:ascii="Trebuchet MS" w:hAnsi="Trebuchet MS" w:cs="Arial"/>
        </w:rPr>
        <w:tab/>
        <w:t>Ordinului nr. 756/1997 cu privire la factorul de mediu sol.</w:t>
      </w:r>
    </w:p>
    <w:p w14:paraId="38B6DCB6" w14:textId="77777777" w:rsidR="00432DFB" w:rsidRPr="00432DFB" w:rsidRDefault="00432DFB" w:rsidP="00432DFB">
      <w:pPr>
        <w:spacing w:after="0" w:line="240" w:lineRule="auto"/>
        <w:jc w:val="both"/>
        <w:rPr>
          <w:rFonts w:ascii="Trebuchet MS" w:hAnsi="Trebuchet MS" w:cs="Arial"/>
        </w:rPr>
      </w:pPr>
      <w:r w:rsidRPr="00432DFB">
        <w:rPr>
          <w:rFonts w:ascii="Trebuchet MS" w:hAnsi="Trebuchet MS" w:cs="Arial"/>
        </w:rPr>
        <w:t>•</w:t>
      </w:r>
      <w:r w:rsidRPr="00432DFB">
        <w:rPr>
          <w:rFonts w:ascii="Trebuchet MS" w:hAnsi="Trebuchet MS" w:cs="Arial"/>
        </w:rPr>
        <w:tab/>
        <w:t>Ordinului 1798/2007 pentru aprobarea Procedurii de emitere a autorizaţiei de mediu.</w:t>
      </w:r>
    </w:p>
    <w:p w14:paraId="5A3E15FF" w14:textId="77777777" w:rsidR="00432DFB" w:rsidRPr="00432DFB" w:rsidRDefault="00432DFB" w:rsidP="00432DFB">
      <w:pPr>
        <w:spacing w:after="0" w:line="240" w:lineRule="auto"/>
        <w:jc w:val="both"/>
        <w:rPr>
          <w:rFonts w:ascii="Trebuchet MS" w:hAnsi="Trebuchet MS" w:cs="Arial"/>
        </w:rPr>
      </w:pPr>
      <w:r w:rsidRPr="00432DFB">
        <w:rPr>
          <w:rFonts w:ascii="Trebuchet MS" w:hAnsi="Trebuchet MS" w:cs="Arial"/>
        </w:rPr>
        <w:t>- Se vor respecta prevederile Legii nr. 61/1991, modificata, privind sanctionarea faptelor de incalcare a unor norme de convietuire sociala, a ordinii si linistii publice;</w:t>
      </w:r>
    </w:p>
    <w:p w14:paraId="1ADEB659" w14:textId="77777777" w:rsidR="00432DFB" w:rsidRPr="00432DFB" w:rsidRDefault="00432DFB" w:rsidP="00432DFB">
      <w:pPr>
        <w:spacing w:after="0" w:line="240" w:lineRule="auto"/>
        <w:jc w:val="both"/>
        <w:rPr>
          <w:rFonts w:ascii="Trebuchet MS" w:hAnsi="Trebuchet MS" w:cs="Arial"/>
        </w:rPr>
      </w:pPr>
      <w:r w:rsidRPr="00432DFB">
        <w:rPr>
          <w:rFonts w:ascii="Trebuchet MS" w:hAnsi="Trebuchet MS" w:cs="Arial"/>
        </w:rPr>
        <w:t>- Se interzice poluarea solului cu carburanţi, uleiuri rezultate în urma operaţiilor de staţionare, aprovizionare, depozitare sau alimentare cu combustibili a utilajelor şi mijloacelor de transport în timpul construirii, datorită funcţionării necorespunzătoare a acestora. În cazul unor poluări accidentale se vor lua măsuri pedoameliorative;</w:t>
      </w:r>
    </w:p>
    <w:p w14:paraId="6D063E95" w14:textId="77777777" w:rsidR="00432DFB" w:rsidRPr="00432DFB" w:rsidRDefault="00432DFB" w:rsidP="00432DFB">
      <w:pPr>
        <w:spacing w:after="0" w:line="240" w:lineRule="auto"/>
        <w:jc w:val="both"/>
        <w:rPr>
          <w:rFonts w:ascii="Trebuchet MS" w:hAnsi="Trebuchet MS" w:cs="Arial"/>
        </w:rPr>
      </w:pPr>
      <w:r w:rsidRPr="00432DFB">
        <w:rPr>
          <w:rFonts w:ascii="Trebuchet MS" w:hAnsi="Trebuchet MS" w:cs="Arial"/>
        </w:rPr>
        <w:t xml:space="preserve">- Se vor respecta prevederile Regulamentului General de Urbanism aprobat prin H.G. nr. 525/1996 în ceea ce priveste construcțiile, parcările și necesarul de spațiu verde; </w:t>
      </w:r>
    </w:p>
    <w:p w14:paraId="239BDA8F" w14:textId="77777777" w:rsidR="00432DFB" w:rsidRPr="00432DFB" w:rsidRDefault="00432DFB" w:rsidP="00432DFB">
      <w:pPr>
        <w:spacing w:after="0" w:line="240" w:lineRule="auto"/>
        <w:jc w:val="both"/>
        <w:rPr>
          <w:rFonts w:ascii="Trebuchet MS" w:hAnsi="Trebuchet MS" w:cs="Arial"/>
        </w:rPr>
      </w:pPr>
      <w:r w:rsidRPr="00432DFB">
        <w:rPr>
          <w:rFonts w:ascii="Trebuchet MS" w:hAnsi="Trebuchet MS" w:cs="Arial"/>
        </w:rPr>
        <w:t>- Se va respecta legislația de urbanism în vigoare;</w:t>
      </w:r>
    </w:p>
    <w:p w14:paraId="2D1C6050" w14:textId="77777777" w:rsidR="00432DFB" w:rsidRPr="00432DFB" w:rsidRDefault="00432DFB" w:rsidP="00432DFB">
      <w:pPr>
        <w:spacing w:after="0" w:line="240" w:lineRule="auto"/>
        <w:jc w:val="both"/>
        <w:rPr>
          <w:rFonts w:ascii="Trebuchet MS" w:hAnsi="Trebuchet MS" w:cs="Arial"/>
        </w:rPr>
      </w:pPr>
      <w:r w:rsidRPr="00432DFB">
        <w:rPr>
          <w:rFonts w:ascii="Trebuchet MS" w:hAnsi="Trebuchet MS" w:cs="Arial"/>
        </w:rPr>
        <w:t>- Drumurile de acces şi tehnologice, toate zonele a căror suprafaţă (învelişul vegetal) a fost afectată, vor fi refăcute şi vor fi redate folosinţelor iniţiale; Răspunderea pentru refacerea amplasamentului, drumurilor de acces și tehnologice, etc. revine în totalitate titularului de proiect;</w:t>
      </w:r>
    </w:p>
    <w:p w14:paraId="34A7B807" w14:textId="77777777" w:rsidR="00432DFB" w:rsidRPr="00432DFB" w:rsidRDefault="00432DFB" w:rsidP="00432DFB">
      <w:pPr>
        <w:spacing w:after="0" w:line="240" w:lineRule="auto"/>
        <w:jc w:val="both"/>
        <w:rPr>
          <w:rFonts w:ascii="Trebuchet MS" w:hAnsi="Trebuchet MS" w:cs="Arial"/>
        </w:rPr>
      </w:pPr>
      <w:r w:rsidRPr="00432DFB">
        <w:rPr>
          <w:rFonts w:ascii="Trebuchet MS" w:hAnsi="Trebuchet MS" w:cs="Arial"/>
        </w:rPr>
        <w:t>- Se va asigura salubrizarea zonei și mentinerea curateniei pe traseul drumurilor de acces, pe toată perioada;</w:t>
      </w:r>
    </w:p>
    <w:p w14:paraId="214BABA7" w14:textId="77777777" w:rsidR="00432DFB" w:rsidRPr="00432DFB" w:rsidRDefault="00432DFB" w:rsidP="00432DFB">
      <w:pPr>
        <w:spacing w:after="0" w:line="240" w:lineRule="auto"/>
        <w:jc w:val="both"/>
        <w:rPr>
          <w:rFonts w:ascii="Trebuchet MS" w:hAnsi="Trebuchet MS" w:cs="Arial"/>
        </w:rPr>
      </w:pPr>
      <w:r w:rsidRPr="00432DFB">
        <w:rPr>
          <w:rFonts w:ascii="Trebuchet MS" w:hAnsi="Trebuchet MS" w:cs="Arial"/>
        </w:rPr>
        <w:t xml:space="preserve"> - Vor fi luate măsuri pentru limitarea vibrațiilor produse de săpătură prin utilizarea de tehnologii performante de execuție și de fundare, în vederea încadrarii valorilor parametrilor vibratiilor în limitele admisibile stabilite de SR 12025-2/94 realizării lucrărilor;</w:t>
      </w:r>
    </w:p>
    <w:p w14:paraId="6F04E79A" w14:textId="77777777" w:rsidR="00432DFB" w:rsidRPr="00432DFB" w:rsidRDefault="00432DFB" w:rsidP="00432DFB">
      <w:pPr>
        <w:spacing w:after="0" w:line="240" w:lineRule="auto"/>
        <w:jc w:val="both"/>
        <w:rPr>
          <w:rFonts w:ascii="Trebuchet MS" w:hAnsi="Trebuchet MS" w:cs="Arial"/>
        </w:rPr>
      </w:pPr>
      <w:r w:rsidRPr="00432DFB">
        <w:rPr>
          <w:rFonts w:ascii="Trebuchet MS" w:hAnsi="Trebuchet MS" w:cs="Arial"/>
        </w:rPr>
        <w:t>- Pentru evitarea poluării accidentale cu materiale periculoase (scurgeri accidentale de combustibili, de ulei de motor), reparatiile mijloaceor de transport/utilajelor se vor executa doar la societati autorizate;</w:t>
      </w:r>
    </w:p>
    <w:p w14:paraId="2A35F928" w14:textId="77777777" w:rsidR="00432DFB" w:rsidRPr="00432DFB" w:rsidRDefault="00432DFB" w:rsidP="00432DFB">
      <w:pPr>
        <w:spacing w:after="0" w:line="240" w:lineRule="auto"/>
        <w:jc w:val="both"/>
        <w:rPr>
          <w:rFonts w:ascii="Trebuchet MS" w:hAnsi="Trebuchet MS" w:cs="Arial"/>
        </w:rPr>
      </w:pPr>
      <w:r w:rsidRPr="00432DFB">
        <w:rPr>
          <w:rFonts w:ascii="Trebuchet MS" w:hAnsi="Trebuchet MS" w:cs="Arial"/>
        </w:rPr>
        <w:t>- În vederea menținerii calității aerului, în parametri optimi, în zona amplasamentului, se vor respecta următoarele conditii:</w:t>
      </w:r>
    </w:p>
    <w:p w14:paraId="73A430E5" w14:textId="77777777" w:rsidR="00432DFB" w:rsidRPr="00432DFB" w:rsidRDefault="00432DFB" w:rsidP="00432DFB">
      <w:pPr>
        <w:numPr>
          <w:ilvl w:val="3"/>
          <w:numId w:val="12"/>
        </w:numPr>
        <w:spacing w:after="0" w:line="240" w:lineRule="auto"/>
        <w:ind w:left="720"/>
        <w:jc w:val="both"/>
        <w:rPr>
          <w:rFonts w:ascii="Trebuchet MS" w:hAnsi="Trebuchet MS" w:cs="Arial"/>
        </w:rPr>
      </w:pPr>
      <w:r w:rsidRPr="00432DFB">
        <w:rPr>
          <w:rFonts w:ascii="Trebuchet MS" w:hAnsi="Trebuchet MS" w:cs="Arial"/>
        </w:rPr>
        <w:lastRenderedPageBreak/>
        <w:t>utilizarea apei, pentru suprimarea prafului în cantitățile, frecvența și proporțiile necesare, în zona de lucru, la sfarșitul fiecarei săptămâni de lucru, dacă nu se vor desfășura operațiuni active mai mult de două zile consecutiv;</w:t>
      </w:r>
    </w:p>
    <w:p w14:paraId="7CF4B853" w14:textId="77777777" w:rsidR="00432DFB" w:rsidRPr="00432DFB" w:rsidRDefault="00432DFB" w:rsidP="00432DFB">
      <w:pPr>
        <w:numPr>
          <w:ilvl w:val="0"/>
          <w:numId w:val="12"/>
        </w:numPr>
        <w:spacing w:after="0" w:line="240" w:lineRule="auto"/>
        <w:jc w:val="both"/>
        <w:rPr>
          <w:rFonts w:ascii="Trebuchet MS" w:hAnsi="Trebuchet MS" w:cs="Arial"/>
        </w:rPr>
      </w:pPr>
      <w:r w:rsidRPr="00432DFB">
        <w:rPr>
          <w:rFonts w:ascii="Trebuchet MS" w:hAnsi="Trebuchet MS" w:cs="Arial"/>
        </w:rPr>
        <w:t>minimizarea activităților generatoare de praf (tăiere, spargerea betonului, etc.);</w:t>
      </w:r>
    </w:p>
    <w:p w14:paraId="53504129" w14:textId="77777777" w:rsidR="00432DFB" w:rsidRPr="00432DFB" w:rsidRDefault="00432DFB" w:rsidP="00432DFB">
      <w:pPr>
        <w:spacing w:after="0" w:line="240" w:lineRule="auto"/>
        <w:jc w:val="both"/>
        <w:rPr>
          <w:rFonts w:ascii="Trebuchet MS" w:hAnsi="Trebuchet MS" w:cs="Arial"/>
        </w:rPr>
      </w:pPr>
      <w:r w:rsidRPr="00432DFB">
        <w:rPr>
          <w:rFonts w:ascii="Trebuchet MS" w:hAnsi="Trebuchet MS" w:cs="Arial"/>
        </w:rPr>
        <w:t>- Oprirea motoarelor tuturor vehiculelor aflate în stationare, în zona șantierului;</w:t>
      </w:r>
    </w:p>
    <w:p w14:paraId="48E0A938" w14:textId="77777777" w:rsidR="00432DFB" w:rsidRPr="00432DFB" w:rsidRDefault="00432DFB" w:rsidP="00432DFB">
      <w:pPr>
        <w:spacing w:after="0" w:line="240" w:lineRule="auto"/>
        <w:jc w:val="both"/>
        <w:rPr>
          <w:rFonts w:ascii="Trebuchet MS" w:hAnsi="Trebuchet MS" w:cs="Arial"/>
        </w:rPr>
      </w:pPr>
      <w:r w:rsidRPr="00432DFB">
        <w:rPr>
          <w:rFonts w:ascii="Trebuchet MS" w:hAnsi="Trebuchet MS" w:cs="Arial"/>
        </w:rPr>
        <w:t>- Se vor alege trasee optime din punct de vedere al protectiei mediului, pentru deplasarea vehiculelor care transportă materiale de construcție care pot elibera în atmosferă particule fine; transportul acestor materiale se va face pe cât posibil cu vehicule dotate cu prelate;</w:t>
      </w:r>
    </w:p>
    <w:p w14:paraId="6DC8B5B0" w14:textId="77777777" w:rsidR="00432DFB" w:rsidRPr="00432DFB" w:rsidRDefault="00432DFB" w:rsidP="00432DFB">
      <w:pPr>
        <w:spacing w:after="0" w:line="240" w:lineRule="auto"/>
        <w:jc w:val="both"/>
        <w:rPr>
          <w:rFonts w:ascii="Trebuchet MS" w:hAnsi="Trebuchet MS" w:cs="Arial"/>
        </w:rPr>
      </w:pPr>
      <w:r w:rsidRPr="00432DFB">
        <w:rPr>
          <w:rFonts w:ascii="Trebuchet MS" w:hAnsi="Trebuchet MS" w:cs="Arial"/>
        </w:rPr>
        <w:t>- Transportul materialelor și transportul utilajelor grele se va realiza pe traseele stabilite, astfel încat sa nu creeze disconfort locuitorilor din zonă;</w:t>
      </w:r>
    </w:p>
    <w:p w14:paraId="47EF13CD" w14:textId="77777777" w:rsidR="00432DFB" w:rsidRPr="00432DFB" w:rsidRDefault="00432DFB" w:rsidP="00432DFB">
      <w:pPr>
        <w:spacing w:after="0" w:line="240" w:lineRule="auto"/>
        <w:jc w:val="both"/>
        <w:rPr>
          <w:rFonts w:ascii="Trebuchet MS" w:hAnsi="Trebuchet MS" w:cs="Arial"/>
        </w:rPr>
      </w:pPr>
      <w:r w:rsidRPr="00432DFB">
        <w:rPr>
          <w:rFonts w:ascii="Trebuchet MS" w:hAnsi="Trebuchet MS" w:cs="Arial"/>
        </w:rPr>
        <w:t xml:space="preserve">- Organizarea de șantier va respecta obligatoriu măsurile specifice pentru reducerea şi/sau eliminarea efectelor generate de acestea asupra sănătăţii umane și mediului înconjurător; </w:t>
      </w:r>
    </w:p>
    <w:p w14:paraId="39D78AD8" w14:textId="77777777" w:rsidR="00432DFB" w:rsidRPr="00432DFB" w:rsidRDefault="00432DFB" w:rsidP="00432DFB">
      <w:pPr>
        <w:spacing w:after="0" w:line="240" w:lineRule="auto"/>
        <w:jc w:val="both"/>
        <w:rPr>
          <w:rFonts w:ascii="Trebuchet MS" w:hAnsi="Trebuchet MS" w:cs="Arial"/>
        </w:rPr>
      </w:pPr>
      <w:r w:rsidRPr="00432DFB">
        <w:rPr>
          <w:rFonts w:ascii="Trebuchet MS" w:hAnsi="Trebuchet MS" w:cs="Arial"/>
        </w:rPr>
        <w:t>Pentru legalitatea si autenticitatea documentelor depuse la dosar se face raspunzator titularul proiectului. Conform art. 21, alin.(4) din OUG. 195/2005 privind protectia mediului, aprobată cu modificări și completări prin Legea nr. 265/2006, cu modificările și completările ulterioare ”răspunderea pentru corectitudinea informaţiilor puse la dispoziţia autorităţilor competente pentru protecţia mediului și a publicului revine titularului proiectului”.</w:t>
      </w:r>
    </w:p>
    <w:p w14:paraId="1CF66579" w14:textId="77777777" w:rsidR="00432DFB" w:rsidRPr="00432DFB" w:rsidRDefault="00432DFB" w:rsidP="00432DFB">
      <w:pPr>
        <w:spacing w:after="0" w:line="240" w:lineRule="auto"/>
        <w:jc w:val="both"/>
        <w:rPr>
          <w:rFonts w:ascii="Trebuchet MS" w:hAnsi="Trebuchet MS" w:cs="Arial"/>
        </w:rPr>
      </w:pPr>
      <w:r w:rsidRPr="00432DFB">
        <w:rPr>
          <w:rFonts w:ascii="Trebuchet MS" w:hAnsi="Trebuchet MS" w:cs="Arial"/>
        </w:rPr>
        <w:t xml:space="preserve">          Conform prevederilor Legii nr. 292/2018:</w:t>
      </w:r>
    </w:p>
    <w:p w14:paraId="339FA71A" w14:textId="77777777" w:rsidR="00432DFB" w:rsidRPr="00432DFB" w:rsidRDefault="00432DFB" w:rsidP="00432DFB">
      <w:pPr>
        <w:spacing w:after="0" w:line="240" w:lineRule="auto"/>
        <w:jc w:val="both"/>
        <w:rPr>
          <w:rFonts w:ascii="Trebuchet MS" w:hAnsi="Trebuchet MS" w:cs="Arial"/>
        </w:rPr>
      </w:pPr>
      <w:r w:rsidRPr="00432DFB">
        <w:rPr>
          <w:rFonts w:ascii="Trebuchet MS" w:hAnsi="Trebuchet MS" w:cs="Arial"/>
        </w:rPr>
        <w:t xml:space="preserve"> - anexa 5, art. 43, alin. (3) la finalizarea proiectelor publice si private care au facut obiectul procedurii de evaluare a impactului asupra mediului, autoritatea competenta pentru protectia mediului care a parcurs procedura verifică respectarea prevederilor deciziei etapei de încadrare;</w:t>
      </w:r>
    </w:p>
    <w:p w14:paraId="0EDA699D" w14:textId="77777777" w:rsidR="00432DFB" w:rsidRPr="00432DFB" w:rsidRDefault="00432DFB" w:rsidP="00432DFB">
      <w:pPr>
        <w:spacing w:after="0" w:line="240" w:lineRule="auto"/>
        <w:jc w:val="both"/>
        <w:rPr>
          <w:rFonts w:ascii="Trebuchet MS" w:hAnsi="Trebuchet MS" w:cs="Arial"/>
        </w:rPr>
      </w:pPr>
      <w:r w:rsidRPr="00432DFB">
        <w:rPr>
          <w:rFonts w:ascii="Trebuchet MS" w:hAnsi="Trebuchet MS" w:cs="Arial"/>
        </w:rPr>
        <w:t xml:space="preserve"> - anexa 5, art. 43 alin. (4) procesul - verbal intocmit in situatia prevazută la alin. (3) se anexează si face parte integranta din procesul - verbal de receptie la terminarea lucrărilor.</w:t>
      </w:r>
    </w:p>
    <w:p w14:paraId="6C12655A" w14:textId="77777777" w:rsidR="00432DFB" w:rsidRPr="00432DFB" w:rsidRDefault="00432DFB" w:rsidP="00432DFB">
      <w:pPr>
        <w:spacing w:after="0" w:line="240" w:lineRule="auto"/>
        <w:jc w:val="both"/>
        <w:rPr>
          <w:rFonts w:ascii="Trebuchet MS" w:hAnsi="Trebuchet MS" w:cs="Arial"/>
        </w:rPr>
      </w:pPr>
      <w:r w:rsidRPr="00432DFB">
        <w:rPr>
          <w:rFonts w:ascii="Trebuchet MS" w:hAnsi="Trebuchet MS" w:cs="Arial"/>
        </w:rPr>
        <w:t xml:space="preserve">          Prezentul act nu exonerează de răspundere titularul, proiectantul şi/sau constructorul în cazul producerii unor accidente în timpul execuției lucrărilor sau exploatării acestora.</w:t>
      </w:r>
    </w:p>
    <w:p w14:paraId="18C72C2D" w14:textId="77777777" w:rsidR="00432DFB" w:rsidRPr="00432DFB" w:rsidRDefault="00432DFB" w:rsidP="00432DFB">
      <w:pPr>
        <w:spacing w:after="0" w:line="240" w:lineRule="auto"/>
        <w:jc w:val="both"/>
        <w:rPr>
          <w:rFonts w:ascii="Trebuchet MS" w:hAnsi="Trebuchet MS" w:cs="Arial"/>
        </w:rPr>
      </w:pPr>
      <w:r w:rsidRPr="00432DFB">
        <w:rPr>
          <w:rFonts w:ascii="Trebuchet MS" w:hAnsi="Trebuchet MS" w:cs="Arial"/>
        </w:rPr>
        <w:t>Nerespectarea prevederilor prezentei decizii a A.P.M. Ilfov, se sancționează conform prevederilor legale în vigoare.</w:t>
      </w:r>
    </w:p>
    <w:p w14:paraId="2BF68534" w14:textId="77777777" w:rsidR="00432DFB" w:rsidRPr="00432DFB" w:rsidRDefault="00432DFB" w:rsidP="00432DFB">
      <w:pPr>
        <w:spacing w:after="0" w:line="240" w:lineRule="auto"/>
        <w:jc w:val="both"/>
        <w:rPr>
          <w:rFonts w:ascii="Trebuchet MS" w:hAnsi="Trebuchet MS" w:cs="Arial"/>
        </w:rPr>
      </w:pPr>
      <w:r w:rsidRPr="00432DFB">
        <w:rPr>
          <w:rFonts w:ascii="Trebuchet MS" w:hAnsi="Trebuchet MS" w:cs="Arial"/>
        </w:rPr>
        <w:t xml:space="preserve">     Proiectul propus nu necesită parcurgerea celorlalte etape ale procesului de evaluare a impactului asupra mediului de evaluare adecvată și de evaluare asupra corpurilor de apă.</w:t>
      </w:r>
    </w:p>
    <w:p w14:paraId="2B60E0FA" w14:textId="77777777" w:rsidR="00432DFB" w:rsidRPr="00432DFB" w:rsidRDefault="00432DFB" w:rsidP="00432DFB">
      <w:pPr>
        <w:spacing w:after="0" w:line="240" w:lineRule="auto"/>
        <w:jc w:val="both"/>
        <w:rPr>
          <w:rFonts w:ascii="Trebuchet MS" w:hAnsi="Trebuchet MS" w:cs="Arial"/>
        </w:rPr>
      </w:pPr>
      <w:r w:rsidRPr="00432DFB">
        <w:rPr>
          <w:rFonts w:ascii="Trebuchet MS" w:hAnsi="Trebuchet MS" w:cs="Arial"/>
        </w:rPr>
        <w:t xml:space="preserve">           Proiectul deciziei etapei de încadrare a fost afişat pe site-ul http://apmif.anpm.ro. </w:t>
      </w:r>
    </w:p>
    <w:p w14:paraId="3EA39C6E" w14:textId="77777777" w:rsidR="00432DFB" w:rsidRPr="00432DFB" w:rsidRDefault="00432DFB" w:rsidP="00432DFB">
      <w:pPr>
        <w:spacing w:after="0" w:line="240" w:lineRule="auto"/>
        <w:jc w:val="both"/>
        <w:rPr>
          <w:rFonts w:ascii="Trebuchet MS" w:hAnsi="Trebuchet MS" w:cs="Arial"/>
        </w:rPr>
      </w:pPr>
      <w:r w:rsidRPr="00432DFB">
        <w:rPr>
          <w:rFonts w:ascii="Trebuchet MS" w:hAnsi="Trebuchet MS" w:cs="Arial"/>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25B4F7FC" w14:textId="77777777" w:rsidR="00432DFB" w:rsidRPr="00432DFB" w:rsidRDefault="00432DFB" w:rsidP="00432DFB">
      <w:pPr>
        <w:spacing w:after="0" w:line="240" w:lineRule="auto"/>
        <w:jc w:val="both"/>
        <w:rPr>
          <w:rFonts w:ascii="Trebuchet MS" w:hAnsi="Trebuchet MS" w:cs="Arial"/>
        </w:rPr>
      </w:pPr>
      <w:r w:rsidRPr="00432DFB">
        <w:rPr>
          <w:rFonts w:ascii="Trebuchet MS" w:hAnsi="Trebuchet MS" w:cs="Arial"/>
        </w:rPr>
        <w:t xml:space="preserve"> În conformitate cu prevederile OUG nr.195/2005, aprobată prin Legea nr.265/2006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14:paraId="2A9A5816" w14:textId="77777777" w:rsidR="00432DFB" w:rsidRPr="00432DFB" w:rsidRDefault="00432DFB" w:rsidP="00432DFB">
      <w:pPr>
        <w:spacing w:after="0" w:line="240" w:lineRule="auto"/>
        <w:jc w:val="both"/>
        <w:rPr>
          <w:rFonts w:ascii="Trebuchet MS" w:hAnsi="Trebuchet MS" w:cs="Arial"/>
        </w:rPr>
      </w:pPr>
      <w:r w:rsidRPr="00432DFB">
        <w:rPr>
          <w:rFonts w:ascii="Trebuchet MS" w:hAnsi="Trebuchet MS" w:cs="Arial"/>
        </w:rPr>
        <w:t xml:space="preserve">     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14:paraId="7E322027" w14:textId="77777777" w:rsidR="00432DFB" w:rsidRPr="00432DFB" w:rsidRDefault="00432DFB" w:rsidP="00432DFB">
      <w:pPr>
        <w:spacing w:after="0" w:line="240" w:lineRule="auto"/>
        <w:jc w:val="both"/>
        <w:rPr>
          <w:rFonts w:ascii="Trebuchet MS" w:hAnsi="Trebuchet MS" w:cs="Arial"/>
        </w:rPr>
      </w:pPr>
      <w:r w:rsidRPr="00432DFB">
        <w:rPr>
          <w:rFonts w:ascii="Trebuchet MS" w:hAnsi="Trebuchet MS" w:cs="Arial"/>
        </w:rPr>
        <w:t>Se poate adresa instanței de contencios administrativ competente și orice organizație neguvernamentală care îndeplinește condițiile prevăzute la art. 2 din Legea nr.292/2018 privind evaluarea impactului anumitor proiecte publice și private asupra mediului, considerându-se că acestea sunt vătămate într-un drept al lor sau într-un interes legitim.</w:t>
      </w:r>
    </w:p>
    <w:p w14:paraId="6408620A" w14:textId="77777777" w:rsidR="00432DFB" w:rsidRPr="00432DFB" w:rsidRDefault="00432DFB" w:rsidP="00432DFB">
      <w:pPr>
        <w:spacing w:after="0" w:line="240" w:lineRule="auto"/>
        <w:jc w:val="both"/>
        <w:rPr>
          <w:rFonts w:ascii="Trebuchet MS" w:hAnsi="Trebuchet MS" w:cs="Arial"/>
        </w:rPr>
      </w:pPr>
      <w:r w:rsidRPr="00432DFB">
        <w:rPr>
          <w:rFonts w:ascii="Trebuchet MS" w:hAnsi="Trebuchet MS" w:cs="Arial"/>
        </w:rPr>
        <w:t>Actele sau omisiunile autorității publice competente care fac obiectul participării publicului se atacă în instanță odată cu decizia etapei de încadrare.</w:t>
      </w:r>
    </w:p>
    <w:p w14:paraId="30A60CCD" w14:textId="77777777" w:rsidR="00432DFB" w:rsidRPr="00432DFB" w:rsidRDefault="00432DFB" w:rsidP="00432DFB">
      <w:pPr>
        <w:spacing w:after="0" w:line="240" w:lineRule="auto"/>
        <w:jc w:val="both"/>
        <w:rPr>
          <w:rFonts w:ascii="Trebuchet MS" w:hAnsi="Trebuchet MS" w:cs="Arial"/>
        </w:rPr>
      </w:pPr>
      <w:r w:rsidRPr="00432DFB">
        <w:rPr>
          <w:rFonts w:ascii="Trebuchet MS" w:hAnsi="Trebuchet MS" w:cs="Arial"/>
        </w:rPr>
        <w:t xml:space="preserve">Înainte de a se adresa instanței de contencios administrativ competente, persoanele prevăzute la art. 21 din Legea nr.292/2018 privind evaluarea impactului anumitor proiecte publice și private </w:t>
      </w:r>
      <w:r w:rsidRPr="00432DFB">
        <w:rPr>
          <w:rFonts w:ascii="Trebuchet MS" w:hAnsi="Trebuchet MS" w:cs="Arial"/>
        </w:rPr>
        <w:lastRenderedPageBreak/>
        <w:t>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6D45CEEA" w14:textId="77777777" w:rsidR="00432DFB" w:rsidRPr="00432DFB" w:rsidRDefault="00432DFB" w:rsidP="00432DFB">
      <w:pPr>
        <w:spacing w:after="0" w:line="240" w:lineRule="auto"/>
        <w:jc w:val="both"/>
        <w:rPr>
          <w:rFonts w:ascii="Trebuchet MS" w:hAnsi="Trebuchet MS" w:cs="Arial"/>
        </w:rPr>
      </w:pPr>
      <w:r w:rsidRPr="00432DFB">
        <w:rPr>
          <w:rFonts w:ascii="Trebuchet MS" w:hAnsi="Trebuchet MS" w:cs="Arial"/>
        </w:rPr>
        <w:t>Autoritatea publică emitentă are obligația de a răspunde la plângerea prealabilă prevăzută la art. 22 alin. (1) în termen de 30 de zile de la data înregistrării acesteia la acea autoritate.</w:t>
      </w:r>
    </w:p>
    <w:p w14:paraId="2A1FDAEC" w14:textId="77777777" w:rsidR="00432DFB" w:rsidRPr="00432DFB" w:rsidRDefault="00432DFB" w:rsidP="00432DFB">
      <w:pPr>
        <w:spacing w:after="0" w:line="240" w:lineRule="auto"/>
        <w:jc w:val="both"/>
        <w:rPr>
          <w:rFonts w:ascii="Trebuchet MS" w:hAnsi="Trebuchet MS" w:cs="Arial"/>
        </w:rPr>
      </w:pPr>
      <w:r w:rsidRPr="00432DFB">
        <w:rPr>
          <w:rFonts w:ascii="Trebuchet MS" w:hAnsi="Trebuchet MS" w:cs="Arial"/>
        </w:rPr>
        <w:t>Procedura de soluționare a plângerii prealabile prevăzută la art. 22 alin. (1) este gratuită și trebuie să fie echitabilă, rapidă și corectă.</w:t>
      </w:r>
    </w:p>
    <w:p w14:paraId="231E6993" w14:textId="77777777" w:rsidR="00432DFB" w:rsidRPr="00432DFB" w:rsidRDefault="00432DFB" w:rsidP="00432DFB">
      <w:pPr>
        <w:spacing w:after="0" w:line="240" w:lineRule="auto"/>
        <w:jc w:val="both"/>
        <w:rPr>
          <w:rFonts w:ascii="Trebuchet MS" w:hAnsi="Trebuchet MS" w:cs="Arial"/>
          <w:b/>
          <w:color w:val="000000"/>
          <w:lang w:val="it-IT"/>
        </w:rPr>
      </w:pPr>
      <w:r w:rsidRPr="00432DFB">
        <w:rPr>
          <w:rFonts w:ascii="Trebuchet MS" w:hAnsi="Trebuchet MS" w:cs="Arial"/>
        </w:rPr>
        <w:t>Prezenta decizie poate fi contestată în conformitate cu prevederile Legii nr.292/2018 privind evaluarea impactului anumitor proiecte publice și private asupra mediului și ale Legii nr. 554/2004, cu modificările și completările ulterioare.</w:t>
      </w:r>
    </w:p>
    <w:p w14:paraId="38E5D7E9" w14:textId="77777777" w:rsidR="003C2294" w:rsidRDefault="003C2294" w:rsidP="00A3715E">
      <w:pPr>
        <w:widowControl w:val="0"/>
        <w:spacing w:after="0" w:line="360" w:lineRule="auto"/>
        <w:outlineLvl w:val="0"/>
        <w:rPr>
          <w:rFonts w:ascii="Trebuchet MS" w:hAnsi="Trebuchet MS" w:cs="Open Sans"/>
          <w:color w:val="000000"/>
          <w:shd w:val="clear" w:color="auto" w:fill="FFFFFF"/>
        </w:rPr>
      </w:pPr>
    </w:p>
    <w:p w14:paraId="481EF217" w14:textId="77777777" w:rsidR="00432DFB" w:rsidRDefault="00432DFB" w:rsidP="00A3715E">
      <w:pPr>
        <w:widowControl w:val="0"/>
        <w:spacing w:after="0" w:line="360" w:lineRule="auto"/>
        <w:outlineLvl w:val="0"/>
        <w:rPr>
          <w:rFonts w:ascii="Trebuchet MS" w:hAnsi="Trebuchet MS" w:cs="Open Sans"/>
          <w:color w:val="000000"/>
          <w:shd w:val="clear" w:color="auto" w:fill="FFFFFF"/>
        </w:rPr>
      </w:pPr>
    </w:p>
    <w:p w14:paraId="663A42A1" w14:textId="77777777" w:rsidR="00432DFB" w:rsidRDefault="00432DFB" w:rsidP="00A3715E">
      <w:pPr>
        <w:widowControl w:val="0"/>
        <w:spacing w:after="0" w:line="360" w:lineRule="auto"/>
        <w:outlineLvl w:val="0"/>
        <w:rPr>
          <w:rFonts w:ascii="Trebuchet MS" w:hAnsi="Trebuchet MS" w:cs="Open Sans"/>
          <w:color w:val="000000"/>
          <w:shd w:val="clear" w:color="auto" w:fill="FFFFFF"/>
        </w:rPr>
      </w:pPr>
    </w:p>
    <w:p w14:paraId="641B185E" w14:textId="77777777" w:rsidR="00432DFB" w:rsidRDefault="00432DFB" w:rsidP="00A3715E">
      <w:pPr>
        <w:widowControl w:val="0"/>
        <w:spacing w:after="0" w:line="360" w:lineRule="auto"/>
        <w:outlineLvl w:val="0"/>
        <w:rPr>
          <w:rFonts w:ascii="Trebuchet MS" w:hAnsi="Trebuchet MS" w:cs="Open Sans"/>
          <w:color w:val="000000"/>
          <w:shd w:val="clear" w:color="auto" w:fill="FFFFFF"/>
        </w:rPr>
      </w:pPr>
    </w:p>
    <w:p w14:paraId="7E82ADFA" w14:textId="77777777" w:rsidR="00432DFB" w:rsidRDefault="00432DFB" w:rsidP="00A3715E">
      <w:pPr>
        <w:widowControl w:val="0"/>
        <w:spacing w:after="0" w:line="360" w:lineRule="auto"/>
        <w:outlineLvl w:val="0"/>
        <w:rPr>
          <w:rFonts w:ascii="Trebuchet MS" w:hAnsi="Trebuchet MS" w:cs="Open Sans"/>
          <w:color w:val="000000"/>
          <w:shd w:val="clear" w:color="auto" w:fill="FFFFFF"/>
        </w:rPr>
      </w:pPr>
    </w:p>
    <w:p w14:paraId="76595C3C" w14:textId="77777777" w:rsidR="00432DFB" w:rsidRPr="00A3715E" w:rsidRDefault="00432DFB" w:rsidP="00A3715E">
      <w:pPr>
        <w:widowControl w:val="0"/>
        <w:spacing w:after="0" w:line="360" w:lineRule="auto"/>
        <w:outlineLvl w:val="0"/>
        <w:rPr>
          <w:rFonts w:ascii="Trebuchet MS" w:hAnsi="Trebuchet MS" w:cs="Open Sans"/>
          <w:color w:val="000000"/>
          <w:shd w:val="clear" w:color="auto" w:fill="FFFFFF"/>
        </w:rPr>
      </w:pPr>
    </w:p>
    <w:p w14:paraId="6498CB2D" w14:textId="77777777" w:rsidR="003C2294" w:rsidRPr="00A3715E" w:rsidRDefault="003C2294" w:rsidP="003C2294">
      <w:pPr>
        <w:widowControl w:val="0"/>
        <w:spacing w:after="0" w:line="360" w:lineRule="auto"/>
        <w:jc w:val="center"/>
        <w:outlineLvl w:val="0"/>
        <w:rPr>
          <w:rFonts w:ascii="Trebuchet MS" w:hAnsi="Trebuchet MS" w:cs="Open Sans"/>
          <w:color w:val="000000"/>
          <w:shd w:val="clear" w:color="auto" w:fill="FFFFFF"/>
        </w:rPr>
      </w:pPr>
      <w:r w:rsidRPr="00A3715E">
        <w:rPr>
          <w:rFonts w:ascii="Trebuchet MS" w:hAnsi="Trebuchet MS" w:cs="Open Sans"/>
          <w:color w:val="000000"/>
          <w:shd w:val="clear" w:color="auto" w:fill="FFFFFF"/>
        </w:rPr>
        <w:t>Director Executiv</w:t>
      </w:r>
    </w:p>
    <w:p w14:paraId="54B76CC4" w14:textId="77777777" w:rsidR="003C2294" w:rsidRPr="00A3715E" w:rsidRDefault="003C2294" w:rsidP="003C2294">
      <w:pPr>
        <w:widowControl w:val="0"/>
        <w:spacing w:after="0" w:line="360" w:lineRule="auto"/>
        <w:jc w:val="center"/>
        <w:outlineLvl w:val="0"/>
        <w:rPr>
          <w:rFonts w:ascii="Trebuchet MS" w:hAnsi="Trebuchet MS" w:cs="Open Sans"/>
          <w:color w:val="000000"/>
          <w:shd w:val="clear" w:color="auto" w:fill="FFFFFF"/>
        </w:rPr>
      </w:pPr>
      <w:r w:rsidRPr="00A3715E">
        <w:rPr>
          <w:rFonts w:ascii="Trebuchet MS" w:hAnsi="Trebuchet MS" w:cs="Open Sans"/>
          <w:color w:val="000000"/>
          <w:shd w:val="clear" w:color="auto" w:fill="FFFFFF"/>
        </w:rPr>
        <w:t>Alina Laura POSTEIU</w:t>
      </w:r>
    </w:p>
    <w:p w14:paraId="1BD478DE" w14:textId="77777777" w:rsidR="003C2294" w:rsidRPr="00A3715E" w:rsidRDefault="003C2294" w:rsidP="003C2294">
      <w:pPr>
        <w:widowControl w:val="0"/>
        <w:spacing w:after="0" w:line="240" w:lineRule="auto"/>
        <w:rPr>
          <w:rFonts w:ascii="Trebuchet MS" w:hAnsi="Trebuchet MS" w:cs="Open Sans"/>
          <w:color w:val="000000"/>
          <w:shd w:val="clear" w:color="auto" w:fill="FFFFFF"/>
        </w:rPr>
      </w:pPr>
    </w:p>
    <w:p w14:paraId="412D9213" w14:textId="77777777" w:rsidR="003C2294" w:rsidRPr="00A3715E" w:rsidRDefault="003C2294" w:rsidP="003C2294">
      <w:pPr>
        <w:widowControl w:val="0"/>
        <w:spacing w:after="0" w:line="240" w:lineRule="auto"/>
        <w:rPr>
          <w:rFonts w:ascii="Trebuchet MS" w:hAnsi="Trebuchet MS" w:cs="Open Sans"/>
          <w:color w:val="000000"/>
          <w:shd w:val="clear" w:color="auto" w:fill="FFFFFF"/>
        </w:rPr>
      </w:pPr>
    </w:p>
    <w:p w14:paraId="0C49A9F0" w14:textId="77777777" w:rsidR="003C2294" w:rsidRPr="00A3715E" w:rsidRDefault="003C2294" w:rsidP="003C2294">
      <w:pPr>
        <w:widowControl w:val="0"/>
        <w:spacing w:after="0" w:line="240" w:lineRule="auto"/>
        <w:rPr>
          <w:rFonts w:ascii="Trebuchet MS" w:hAnsi="Trebuchet MS" w:cs="Open Sans"/>
          <w:color w:val="000000"/>
          <w:shd w:val="clear" w:color="auto" w:fill="FFFFFF"/>
        </w:rPr>
      </w:pPr>
    </w:p>
    <w:p w14:paraId="01091729" w14:textId="77777777" w:rsidR="003C2294" w:rsidRPr="00A3715E" w:rsidRDefault="003C2294" w:rsidP="003C2294">
      <w:pPr>
        <w:widowControl w:val="0"/>
        <w:spacing w:after="0" w:line="240" w:lineRule="auto"/>
        <w:rPr>
          <w:rFonts w:ascii="Trebuchet MS" w:hAnsi="Trebuchet MS" w:cs="Open Sans"/>
          <w:color w:val="000000"/>
          <w:shd w:val="clear" w:color="auto" w:fill="FFFFFF"/>
        </w:rPr>
      </w:pPr>
    </w:p>
    <w:p w14:paraId="54CA317F" w14:textId="77777777" w:rsidR="003C2294" w:rsidRDefault="003C2294" w:rsidP="003C2294">
      <w:pPr>
        <w:widowControl w:val="0"/>
        <w:spacing w:after="0" w:line="240" w:lineRule="auto"/>
        <w:rPr>
          <w:rFonts w:ascii="Trebuchet MS" w:hAnsi="Trebuchet MS" w:cs="Open Sans"/>
          <w:color w:val="000000"/>
          <w:shd w:val="clear" w:color="auto" w:fill="FFFFFF"/>
        </w:rPr>
      </w:pPr>
    </w:p>
    <w:p w14:paraId="46F7BFE0" w14:textId="77777777" w:rsidR="00F45866" w:rsidRDefault="00F45866" w:rsidP="003C2294">
      <w:pPr>
        <w:widowControl w:val="0"/>
        <w:spacing w:after="0" w:line="240" w:lineRule="auto"/>
        <w:rPr>
          <w:rFonts w:ascii="Trebuchet MS" w:hAnsi="Trebuchet MS" w:cs="Open Sans"/>
          <w:color w:val="000000"/>
          <w:shd w:val="clear" w:color="auto" w:fill="FFFFFF"/>
        </w:rPr>
      </w:pPr>
    </w:p>
    <w:p w14:paraId="2988C680" w14:textId="77777777" w:rsidR="00F45866" w:rsidRDefault="00F45866" w:rsidP="003C2294">
      <w:pPr>
        <w:widowControl w:val="0"/>
        <w:spacing w:after="0" w:line="240" w:lineRule="auto"/>
        <w:rPr>
          <w:rFonts w:ascii="Trebuchet MS" w:hAnsi="Trebuchet MS" w:cs="Open Sans"/>
          <w:color w:val="000000"/>
          <w:shd w:val="clear" w:color="auto" w:fill="FFFFFF"/>
        </w:rPr>
      </w:pPr>
    </w:p>
    <w:p w14:paraId="7F33D2F8" w14:textId="77777777" w:rsidR="00F45866" w:rsidRDefault="00F45866" w:rsidP="003C2294">
      <w:pPr>
        <w:widowControl w:val="0"/>
        <w:spacing w:after="0" w:line="240" w:lineRule="auto"/>
        <w:rPr>
          <w:rFonts w:ascii="Trebuchet MS" w:hAnsi="Trebuchet MS" w:cs="Open Sans"/>
          <w:color w:val="000000"/>
          <w:shd w:val="clear" w:color="auto" w:fill="FFFFFF"/>
        </w:rPr>
      </w:pPr>
    </w:p>
    <w:p w14:paraId="02317653" w14:textId="77777777" w:rsidR="00F45866" w:rsidRDefault="00F45866" w:rsidP="003C2294">
      <w:pPr>
        <w:widowControl w:val="0"/>
        <w:spacing w:after="0" w:line="240" w:lineRule="auto"/>
        <w:rPr>
          <w:rFonts w:ascii="Trebuchet MS" w:hAnsi="Trebuchet MS" w:cs="Open Sans"/>
          <w:color w:val="000000"/>
          <w:shd w:val="clear" w:color="auto" w:fill="FFFFFF"/>
        </w:rPr>
      </w:pPr>
    </w:p>
    <w:p w14:paraId="3E94F5F1" w14:textId="77777777" w:rsidR="00F45866" w:rsidRDefault="00F45866" w:rsidP="003C2294">
      <w:pPr>
        <w:widowControl w:val="0"/>
        <w:spacing w:after="0" w:line="240" w:lineRule="auto"/>
        <w:rPr>
          <w:rFonts w:ascii="Trebuchet MS" w:hAnsi="Trebuchet MS" w:cs="Open Sans"/>
          <w:color w:val="000000"/>
          <w:shd w:val="clear" w:color="auto" w:fill="FFFFFF"/>
        </w:rPr>
      </w:pPr>
    </w:p>
    <w:p w14:paraId="73ABE356" w14:textId="77777777" w:rsidR="00F45866" w:rsidRDefault="00F45866" w:rsidP="003C2294">
      <w:pPr>
        <w:widowControl w:val="0"/>
        <w:spacing w:after="0" w:line="240" w:lineRule="auto"/>
        <w:rPr>
          <w:rFonts w:ascii="Trebuchet MS" w:hAnsi="Trebuchet MS" w:cs="Open Sans"/>
          <w:color w:val="000000"/>
          <w:shd w:val="clear" w:color="auto" w:fill="FFFFFF"/>
        </w:rPr>
      </w:pPr>
    </w:p>
    <w:p w14:paraId="243D4158" w14:textId="77777777" w:rsidR="00F45866" w:rsidRPr="00A3715E" w:rsidRDefault="00F45866" w:rsidP="003C2294">
      <w:pPr>
        <w:widowControl w:val="0"/>
        <w:spacing w:after="0" w:line="240" w:lineRule="auto"/>
        <w:rPr>
          <w:rFonts w:ascii="Trebuchet MS" w:hAnsi="Trebuchet MS" w:cs="Open Sans"/>
          <w:color w:val="000000"/>
          <w:shd w:val="clear" w:color="auto" w:fill="FFFFFF"/>
        </w:rPr>
      </w:pPr>
    </w:p>
    <w:p w14:paraId="6BD9B86A" w14:textId="77777777" w:rsidR="003C2294" w:rsidRPr="00A3715E" w:rsidRDefault="003C2294" w:rsidP="003C2294">
      <w:pPr>
        <w:widowControl w:val="0"/>
        <w:spacing w:after="0" w:line="240" w:lineRule="auto"/>
        <w:rPr>
          <w:rFonts w:ascii="Trebuchet MS" w:hAnsi="Trebuchet MS" w:cs="Open Sans"/>
          <w:color w:val="000000"/>
          <w:shd w:val="clear" w:color="auto" w:fill="FFFFFF"/>
        </w:rPr>
      </w:pPr>
    </w:p>
    <w:p w14:paraId="229B576C" w14:textId="77777777" w:rsidR="003034D8" w:rsidRPr="00A3715E" w:rsidRDefault="003034D8" w:rsidP="003C2294">
      <w:pPr>
        <w:widowControl w:val="0"/>
        <w:spacing w:after="0" w:line="240" w:lineRule="auto"/>
        <w:rPr>
          <w:rFonts w:ascii="Trebuchet MS" w:hAnsi="Trebuchet MS" w:cs="Open Sans"/>
          <w:color w:val="000000"/>
          <w:shd w:val="clear" w:color="auto" w:fill="FFFFFF"/>
        </w:rPr>
      </w:pPr>
    </w:p>
    <w:p w14:paraId="3C758E0C" w14:textId="77777777" w:rsidR="003034D8" w:rsidRPr="00A3715E" w:rsidRDefault="003034D8" w:rsidP="003C2294">
      <w:pPr>
        <w:widowControl w:val="0"/>
        <w:spacing w:after="0" w:line="240" w:lineRule="auto"/>
        <w:rPr>
          <w:rFonts w:ascii="Trebuchet MS" w:hAnsi="Trebuchet MS" w:cs="Open Sans"/>
          <w:color w:val="000000"/>
          <w:shd w:val="clear" w:color="auto" w:fill="FFFFFF"/>
        </w:rPr>
      </w:pPr>
    </w:p>
    <w:tbl>
      <w:tblPr>
        <w:tblW w:w="10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340"/>
        <w:gridCol w:w="2535"/>
        <w:gridCol w:w="2535"/>
      </w:tblGrid>
      <w:tr w:rsidR="003C2294" w:rsidRPr="00A3715E" w14:paraId="2DC57E79" w14:textId="77777777" w:rsidTr="00911847">
        <w:tc>
          <w:tcPr>
            <w:tcW w:w="3438" w:type="dxa"/>
            <w:shd w:val="clear" w:color="auto" w:fill="auto"/>
          </w:tcPr>
          <w:p w14:paraId="0DAB84F4" w14:textId="77777777" w:rsidR="003C2294" w:rsidRPr="00A3715E" w:rsidRDefault="003C2294" w:rsidP="003C2294">
            <w:pPr>
              <w:widowControl w:val="0"/>
              <w:spacing w:after="0" w:line="240" w:lineRule="auto"/>
              <w:jc w:val="center"/>
              <w:rPr>
                <w:rFonts w:ascii="Trebuchet MS" w:hAnsi="Trebuchet MS" w:cs="Open Sans"/>
                <w:color w:val="000000"/>
                <w:shd w:val="clear" w:color="auto" w:fill="FFFFFF"/>
              </w:rPr>
            </w:pPr>
            <w:r w:rsidRPr="00A3715E">
              <w:rPr>
                <w:rFonts w:ascii="Trebuchet MS" w:hAnsi="Trebuchet MS" w:cs="Open Sans"/>
                <w:color w:val="000000"/>
                <w:shd w:val="clear" w:color="auto" w:fill="FFFFFF"/>
              </w:rPr>
              <w:t>Nume și Prenume</w:t>
            </w:r>
          </w:p>
        </w:tc>
        <w:tc>
          <w:tcPr>
            <w:tcW w:w="2340" w:type="dxa"/>
            <w:shd w:val="clear" w:color="auto" w:fill="auto"/>
          </w:tcPr>
          <w:p w14:paraId="08182A2F" w14:textId="77777777" w:rsidR="003C2294" w:rsidRPr="00A3715E" w:rsidRDefault="003C2294" w:rsidP="003C2294">
            <w:pPr>
              <w:widowControl w:val="0"/>
              <w:spacing w:after="0" w:line="240" w:lineRule="auto"/>
              <w:jc w:val="center"/>
              <w:rPr>
                <w:rFonts w:ascii="Trebuchet MS" w:hAnsi="Trebuchet MS" w:cs="Open Sans"/>
                <w:color w:val="000000"/>
                <w:shd w:val="clear" w:color="auto" w:fill="FFFFFF"/>
              </w:rPr>
            </w:pPr>
            <w:r w:rsidRPr="00A3715E">
              <w:rPr>
                <w:rFonts w:ascii="Trebuchet MS" w:hAnsi="Trebuchet MS" w:cs="Open Sans"/>
                <w:color w:val="000000"/>
                <w:shd w:val="clear" w:color="auto" w:fill="FFFFFF"/>
              </w:rPr>
              <w:t>Funcția</w:t>
            </w:r>
          </w:p>
        </w:tc>
        <w:tc>
          <w:tcPr>
            <w:tcW w:w="2535" w:type="dxa"/>
            <w:shd w:val="clear" w:color="auto" w:fill="auto"/>
          </w:tcPr>
          <w:p w14:paraId="221700A1" w14:textId="77777777" w:rsidR="003C2294" w:rsidRPr="00A3715E" w:rsidRDefault="003C2294" w:rsidP="003C2294">
            <w:pPr>
              <w:widowControl w:val="0"/>
              <w:spacing w:after="0" w:line="240" w:lineRule="auto"/>
              <w:jc w:val="center"/>
              <w:rPr>
                <w:rFonts w:ascii="Trebuchet MS" w:hAnsi="Trebuchet MS" w:cs="Open Sans"/>
                <w:color w:val="000000"/>
                <w:shd w:val="clear" w:color="auto" w:fill="FFFFFF"/>
              </w:rPr>
            </w:pPr>
            <w:r w:rsidRPr="00A3715E">
              <w:rPr>
                <w:rFonts w:ascii="Trebuchet MS" w:hAnsi="Trebuchet MS" w:cs="Open Sans"/>
                <w:color w:val="000000"/>
                <w:shd w:val="clear" w:color="auto" w:fill="FFFFFF"/>
              </w:rPr>
              <w:t>Data</w:t>
            </w:r>
          </w:p>
        </w:tc>
        <w:tc>
          <w:tcPr>
            <w:tcW w:w="2535" w:type="dxa"/>
            <w:shd w:val="clear" w:color="auto" w:fill="auto"/>
          </w:tcPr>
          <w:p w14:paraId="677FD2C3" w14:textId="77777777" w:rsidR="003C2294" w:rsidRPr="00A3715E" w:rsidRDefault="003C2294" w:rsidP="003C2294">
            <w:pPr>
              <w:widowControl w:val="0"/>
              <w:spacing w:after="0" w:line="240" w:lineRule="auto"/>
              <w:jc w:val="center"/>
              <w:rPr>
                <w:rFonts w:ascii="Trebuchet MS" w:hAnsi="Trebuchet MS" w:cs="Open Sans"/>
                <w:color w:val="000000"/>
                <w:shd w:val="clear" w:color="auto" w:fill="FFFFFF"/>
              </w:rPr>
            </w:pPr>
            <w:r w:rsidRPr="00A3715E">
              <w:rPr>
                <w:rFonts w:ascii="Trebuchet MS" w:hAnsi="Trebuchet MS" w:cs="Open Sans"/>
                <w:color w:val="000000"/>
                <w:shd w:val="clear" w:color="auto" w:fill="FFFFFF"/>
              </w:rPr>
              <w:t>Semnătura</w:t>
            </w:r>
          </w:p>
        </w:tc>
      </w:tr>
      <w:tr w:rsidR="003C2294" w:rsidRPr="00A3715E" w14:paraId="658E68E5" w14:textId="77777777" w:rsidTr="00911847">
        <w:tc>
          <w:tcPr>
            <w:tcW w:w="3438" w:type="dxa"/>
            <w:shd w:val="clear" w:color="auto" w:fill="auto"/>
          </w:tcPr>
          <w:p w14:paraId="0C91B68F" w14:textId="265B53FA" w:rsidR="003C2294" w:rsidRPr="00A3715E" w:rsidRDefault="003C2294" w:rsidP="003C2294">
            <w:pPr>
              <w:widowControl w:val="0"/>
              <w:spacing w:after="0" w:line="240" w:lineRule="auto"/>
              <w:rPr>
                <w:rFonts w:ascii="Trebuchet MS" w:hAnsi="Trebuchet MS" w:cs="Open Sans"/>
                <w:color w:val="000000"/>
                <w:shd w:val="clear" w:color="auto" w:fill="FFFFFF"/>
              </w:rPr>
            </w:pPr>
            <w:r w:rsidRPr="00A3715E">
              <w:rPr>
                <w:rFonts w:ascii="Trebuchet MS" w:hAnsi="Trebuchet MS" w:cs="Open Sans"/>
                <w:color w:val="000000"/>
                <w:shd w:val="clear" w:color="auto" w:fill="FFFFFF"/>
              </w:rPr>
              <w:t>Avizat:</w:t>
            </w:r>
            <w:r w:rsidR="00911847" w:rsidRPr="00A3715E">
              <w:rPr>
                <w:rFonts w:ascii="Trebuchet MS" w:eastAsia="Times New Roman" w:hAnsi="Trebuchet MS" w:cs="Arial"/>
                <w:lang w:val="pt-BR"/>
              </w:rPr>
              <w:t xml:space="preserve"> Corina Ecaterina NECULA CIOCHINA</w:t>
            </w:r>
          </w:p>
        </w:tc>
        <w:tc>
          <w:tcPr>
            <w:tcW w:w="2340" w:type="dxa"/>
            <w:shd w:val="clear" w:color="auto" w:fill="auto"/>
          </w:tcPr>
          <w:p w14:paraId="4D15542E" w14:textId="18B15592" w:rsidR="003C2294" w:rsidRPr="00A3715E" w:rsidRDefault="003C2294" w:rsidP="00911847">
            <w:pPr>
              <w:widowControl w:val="0"/>
              <w:spacing w:after="0" w:line="240" w:lineRule="auto"/>
              <w:rPr>
                <w:rFonts w:ascii="Trebuchet MS" w:hAnsi="Trebuchet MS" w:cs="Open Sans"/>
                <w:color w:val="000000"/>
                <w:shd w:val="clear" w:color="auto" w:fill="FFFFFF"/>
              </w:rPr>
            </w:pPr>
            <w:r w:rsidRPr="00A3715E">
              <w:rPr>
                <w:rFonts w:ascii="Trebuchet MS" w:hAnsi="Trebuchet MS" w:cs="Open Sans"/>
                <w:color w:val="000000"/>
                <w:shd w:val="clear" w:color="auto" w:fill="FFFFFF"/>
              </w:rPr>
              <w:t xml:space="preserve">Șef Serviciu </w:t>
            </w:r>
            <w:r w:rsidR="00911847">
              <w:rPr>
                <w:rFonts w:ascii="Trebuchet MS" w:hAnsi="Trebuchet MS" w:cs="Open Sans"/>
                <w:color w:val="000000"/>
                <w:shd w:val="clear" w:color="auto" w:fill="FFFFFF"/>
              </w:rPr>
              <w:t>AAA</w:t>
            </w:r>
          </w:p>
        </w:tc>
        <w:tc>
          <w:tcPr>
            <w:tcW w:w="2535" w:type="dxa"/>
            <w:shd w:val="clear" w:color="auto" w:fill="auto"/>
          </w:tcPr>
          <w:p w14:paraId="464B4672" w14:textId="311586F2" w:rsidR="003C2294" w:rsidRPr="00A3715E" w:rsidRDefault="000516EA" w:rsidP="003C2294">
            <w:pPr>
              <w:widowControl w:val="0"/>
              <w:spacing w:after="0" w:line="240" w:lineRule="auto"/>
              <w:jc w:val="center"/>
              <w:rPr>
                <w:rFonts w:ascii="Trebuchet MS" w:hAnsi="Trebuchet MS" w:cs="Open Sans"/>
                <w:color w:val="000000"/>
                <w:shd w:val="clear" w:color="auto" w:fill="FFFFFF"/>
              </w:rPr>
            </w:pPr>
            <w:r>
              <w:rPr>
                <w:rFonts w:ascii="Trebuchet MS" w:hAnsi="Trebuchet MS" w:cs="Open Sans"/>
                <w:color w:val="000000"/>
                <w:shd w:val="clear" w:color="auto" w:fill="FFFFFF"/>
              </w:rPr>
              <w:t>18</w:t>
            </w:r>
            <w:r w:rsidR="00FF59F0">
              <w:rPr>
                <w:rFonts w:ascii="Trebuchet MS" w:hAnsi="Trebuchet MS" w:cs="Open Sans"/>
                <w:color w:val="000000"/>
                <w:shd w:val="clear" w:color="auto" w:fill="FFFFFF"/>
              </w:rPr>
              <w:t>.03.</w:t>
            </w:r>
            <w:r w:rsidR="003C2294" w:rsidRPr="00A3715E">
              <w:rPr>
                <w:rFonts w:ascii="Trebuchet MS" w:hAnsi="Trebuchet MS" w:cs="Open Sans"/>
                <w:color w:val="000000"/>
                <w:shd w:val="clear" w:color="auto" w:fill="FFFFFF"/>
              </w:rPr>
              <w:t>2024</w:t>
            </w:r>
          </w:p>
        </w:tc>
        <w:tc>
          <w:tcPr>
            <w:tcW w:w="2535" w:type="dxa"/>
            <w:shd w:val="clear" w:color="auto" w:fill="auto"/>
          </w:tcPr>
          <w:p w14:paraId="50DA662B" w14:textId="77777777" w:rsidR="003C2294" w:rsidRPr="00A3715E" w:rsidRDefault="003C2294" w:rsidP="003C2294">
            <w:pPr>
              <w:widowControl w:val="0"/>
              <w:spacing w:after="0" w:line="240" w:lineRule="auto"/>
              <w:rPr>
                <w:rFonts w:ascii="Trebuchet MS" w:hAnsi="Trebuchet MS" w:cs="Open Sans"/>
                <w:color w:val="000000"/>
                <w:shd w:val="clear" w:color="auto" w:fill="FFFFFF"/>
              </w:rPr>
            </w:pPr>
          </w:p>
        </w:tc>
      </w:tr>
      <w:tr w:rsidR="004858FB" w:rsidRPr="00A3715E" w14:paraId="7778116B" w14:textId="77777777" w:rsidTr="00911847">
        <w:tc>
          <w:tcPr>
            <w:tcW w:w="3438" w:type="dxa"/>
            <w:shd w:val="clear" w:color="auto" w:fill="auto"/>
          </w:tcPr>
          <w:p w14:paraId="6E312A4B" w14:textId="1DA4EE09" w:rsidR="004858FB" w:rsidRPr="00A3715E" w:rsidRDefault="004858FB" w:rsidP="003C2294">
            <w:pPr>
              <w:widowControl w:val="0"/>
              <w:spacing w:after="0" w:line="240" w:lineRule="auto"/>
              <w:rPr>
                <w:rFonts w:ascii="Trebuchet MS" w:hAnsi="Trebuchet MS" w:cs="Open Sans"/>
                <w:color w:val="000000"/>
                <w:shd w:val="clear" w:color="auto" w:fill="FFFFFF"/>
              </w:rPr>
            </w:pPr>
            <w:r w:rsidRPr="00A3715E">
              <w:rPr>
                <w:rFonts w:ascii="Trebuchet MS" w:hAnsi="Trebuchet MS" w:cs="Open Sans"/>
                <w:color w:val="000000"/>
                <w:shd w:val="clear" w:color="auto" w:fill="FFFFFF"/>
              </w:rPr>
              <w:t>Întocmit:</w:t>
            </w:r>
            <w:r w:rsidR="00911847" w:rsidRPr="00A3715E">
              <w:rPr>
                <w:rFonts w:ascii="Trebuchet MS" w:hAnsi="Trebuchet MS" w:cs="Open Sans"/>
                <w:color w:val="000000"/>
                <w:shd w:val="clear" w:color="auto" w:fill="FFFFFF"/>
              </w:rPr>
              <w:t xml:space="preserve"> Ciprian Stanciu</w:t>
            </w:r>
          </w:p>
        </w:tc>
        <w:tc>
          <w:tcPr>
            <w:tcW w:w="2340" w:type="dxa"/>
            <w:shd w:val="clear" w:color="auto" w:fill="auto"/>
          </w:tcPr>
          <w:p w14:paraId="6F30727C" w14:textId="26C90DA5" w:rsidR="004858FB" w:rsidRPr="00A3715E" w:rsidRDefault="004858FB" w:rsidP="00911847">
            <w:pPr>
              <w:widowControl w:val="0"/>
              <w:spacing w:after="0" w:line="240" w:lineRule="auto"/>
              <w:rPr>
                <w:rFonts w:ascii="Trebuchet MS" w:hAnsi="Trebuchet MS" w:cs="Open Sans"/>
                <w:color w:val="000000"/>
                <w:shd w:val="clear" w:color="auto" w:fill="FFFFFF"/>
              </w:rPr>
            </w:pPr>
            <w:r w:rsidRPr="00A3715E">
              <w:rPr>
                <w:rFonts w:ascii="Trebuchet MS" w:hAnsi="Trebuchet MS" w:cs="Open Sans"/>
                <w:color w:val="000000"/>
                <w:shd w:val="clear" w:color="auto" w:fill="FFFFFF"/>
              </w:rPr>
              <w:t xml:space="preserve">Consilier </w:t>
            </w:r>
          </w:p>
        </w:tc>
        <w:tc>
          <w:tcPr>
            <w:tcW w:w="2535" w:type="dxa"/>
            <w:shd w:val="clear" w:color="auto" w:fill="auto"/>
          </w:tcPr>
          <w:p w14:paraId="30A4E6F9" w14:textId="01A56AE6" w:rsidR="004858FB" w:rsidRDefault="000516EA" w:rsidP="003C2294">
            <w:pPr>
              <w:widowControl w:val="0"/>
              <w:spacing w:after="0" w:line="240" w:lineRule="auto"/>
              <w:jc w:val="center"/>
              <w:rPr>
                <w:rFonts w:ascii="Trebuchet MS" w:hAnsi="Trebuchet MS" w:cs="Open Sans"/>
                <w:color w:val="000000"/>
                <w:shd w:val="clear" w:color="auto" w:fill="FFFFFF"/>
              </w:rPr>
            </w:pPr>
            <w:r>
              <w:rPr>
                <w:rFonts w:ascii="Trebuchet MS" w:hAnsi="Trebuchet MS" w:cs="Open Sans"/>
                <w:color w:val="000000"/>
                <w:shd w:val="clear" w:color="auto" w:fill="FFFFFF"/>
              </w:rPr>
              <w:t>18</w:t>
            </w:r>
            <w:r w:rsidR="00FF59F0">
              <w:rPr>
                <w:rFonts w:ascii="Trebuchet MS" w:hAnsi="Trebuchet MS" w:cs="Open Sans"/>
                <w:color w:val="000000"/>
                <w:shd w:val="clear" w:color="auto" w:fill="FFFFFF"/>
              </w:rPr>
              <w:t>.03.</w:t>
            </w:r>
            <w:r w:rsidR="004858FB" w:rsidRPr="00A3715E">
              <w:rPr>
                <w:rFonts w:ascii="Trebuchet MS" w:hAnsi="Trebuchet MS" w:cs="Open Sans"/>
                <w:color w:val="000000"/>
                <w:shd w:val="clear" w:color="auto" w:fill="FFFFFF"/>
              </w:rPr>
              <w:t>2024</w:t>
            </w:r>
          </w:p>
        </w:tc>
        <w:tc>
          <w:tcPr>
            <w:tcW w:w="2535" w:type="dxa"/>
            <w:shd w:val="clear" w:color="auto" w:fill="auto"/>
          </w:tcPr>
          <w:p w14:paraId="413DB5E6" w14:textId="77777777" w:rsidR="004858FB" w:rsidRPr="00A3715E" w:rsidRDefault="004858FB" w:rsidP="003C2294">
            <w:pPr>
              <w:widowControl w:val="0"/>
              <w:spacing w:after="0" w:line="240" w:lineRule="auto"/>
              <w:rPr>
                <w:rFonts w:ascii="Trebuchet MS" w:hAnsi="Trebuchet MS" w:cs="Open Sans"/>
                <w:color w:val="000000"/>
                <w:shd w:val="clear" w:color="auto" w:fill="FFFFFF"/>
              </w:rPr>
            </w:pPr>
          </w:p>
        </w:tc>
      </w:tr>
    </w:tbl>
    <w:p w14:paraId="28F9F83E" w14:textId="77777777" w:rsidR="003C2294" w:rsidRPr="00023467" w:rsidRDefault="003C2294" w:rsidP="003C2294">
      <w:pPr>
        <w:widowControl w:val="0"/>
        <w:tabs>
          <w:tab w:val="left" w:pos="7726"/>
          <w:tab w:val="left" w:pos="7864"/>
        </w:tabs>
        <w:spacing w:after="0" w:line="240" w:lineRule="auto"/>
        <w:rPr>
          <w:rFonts w:ascii="Trebuchet MS" w:hAnsi="Trebuchet MS" w:cs="Arial"/>
          <w:b/>
          <w:i/>
        </w:rPr>
      </w:pPr>
    </w:p>
    <w:p w14:paraId="18B51EB2" w14:textId="77777777" w:rsidR="003C2294" w:rsidRPr="00023467" w:rsidRDefault="003C2294" w:rsidP="003C2294">
      <w:pPr>
        <w:widowControl w:val="0"/>
        <w:tabs>
          <w:tab w:val="left" w:pos="7726"/>
          <w:tab w:val="left" w:pos="7864"/>
        </w:tabs>
        <w:spacing w:after="0" w:line="240" w:lineRule="auto"/>
        <w:rPr>
          <w:rFonts w:ascii="Trebuchet MS" w:hAnsi="Trebuchet MS" w:cs="Arial"/>
          <w:b/>
          <w:i/>
        </w:rPr>
      </w:pPr>
    </w:p>
    <w:p w14:paraId="227AEA4C" w14:textId="2551E479" w:rsidR="00D447FB" w:rsidRDefault="00D447FB" w:rsidP="00D447FB">
      <w:pPr>
        <w:tabs>
          <w:tab w:val="left" w:pos="0"/>
        </w:tabs>
        <w:spacing w:after="0" w:line="240" w:lineRule="auto"/>
        <w:jc w:val="both"/>
        <w:outlineLvl w:val="0"/>
        <w:rPr>
          <w:rFonts w:ascii="Trebuchet MS" w:hAnsi="Trebuchet MS"/>
          <w:sz w:val="20"/>
          <w:szCs w:val="20"/>
        </w:rPr>
      </w:pPr>
    </w:p>
    <w:sectPr w:rsidR="00D447FB" w:rsidSect="009D0807">
      <w:headerReference w:type="default" r:id="rId9"/>
      <w:footerReference w:type="default" r:id="rId10"/>
      <w:headerReference w:type="first" r:id="rId11"/>
      <w:footerReference w:type="first" r:id="rId12"/>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C9A48" w14:textId="77777777" w:rsidR="00F163D6" w:rsidRDefault="00F163D6" w:rsidP="00143ACD">
      <w:pPr>
        <w:spacing w:after="0" w:line="240" w:lineRule="auto"/>
      </w:pPr>
      <w:r>
        <w:separator/>
      </w:r>
    </w:p>
  </w:endnote>
  <w:endnote w:type="continuationSeparator" w:id="0">
    <w:p w14:paraId="5E1C9F8E" w14:textId="77777777" w:rsidR="00F163D6" w:rsidRDefault="00F163D6"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7CB8300E" w:rsidR="00526137" w:rsidRDefault="00526137" w:rsidP="009D0807">
            <w:pPr>
              <w:pStyle w:val="Footer"/>
              <w:rPr>
                <w:sz w:val="16"/>
                <w:szCs w:val="16"/>
              </w:rPr>
            </w:pPr>
            <w:r>
              <w:rPr>
                <w:rFonts w:ascii="Trebuchet MS" w:hAnsi="Trebuchet MS"/>
              </w:rPr>
              <w:t xml:space="preserve">    </w:t>
            </w:r>
            <w:r w:rsidRPr="009D0807">
              <w:rPr>
                <w:rFonts w:ascii="Trebuchet MS" w:hAnsi="Trebuchet MS"/>
                <w:sz w:val="16"/>
                <w:szCs w:val="16"/>
              </w:rPr>
              <w:t xml:space="preserve">AGENȚIA PENTRU PROTEȚIA MEDIULUI </w:t>
            </w:r>
            <w:r w:rsidR="00FF59F0">
              <w:rPr>
                <w:rFonts w:ascii="Trebuchet MS" w:hAnsi="Trebuchet MS"/>
                <w:sz w:val="16"/>
                <w:szCs w:val="16"/>
              </w:rPr>
              <w:t>ILFOV</w:t>
            </w:r>
            <w:r w:rsidRPr="009D0807">
              <w:rPr>
                <w:rFonts w:ascii="Trebuchet MS" w:hAnsi="Trebuchet MS"/>
                <w:sz w:val="16"/>
                <w:szCs w:val="16"/>
              </w:rPr>
              <w:t xml:space="preserve"> </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06314A">
              <w:rPr>
                <w:rFonts w:ascii="Trebuchet MS" w:hAnsi="Trebuchet MS"/>
                <w:b/>
                <w:bCs/>
                <w:noProof/>
                <w:sz w:val="16"/>
                <w:szCs w:val="16"/>
              </w:rPr>
              <w:t>2</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06314A">
              <w:rPr>
                <w:rFonts w:ascii="Trebuchet MS" w:hAnsi="Trebuchet MS"/>
                <w:b/>
                <w:bCs/>
                <w:noProof/>
                <w:sz w:val="16"/>
                <w:szCs w:val="16"/>
              </w:rPr>
              <w:t>7</w:t>
            </w:r>
            <w:r w:rsidRPr="007A6C9B">
              <w:rPr>
                <w:rFonts w:ascii="Trebuchet MS" w:hAnsi="Trebuchet MS"/>
                <w:b/>
                <w:bCs/>
                <w:sz w:val="16"/>
                <w:szCs w:val="16"/>
              </w:rPr>
              <w:fldChar w:fldCharType="end"/>
            </w:r>
            <w:r>
              <w:rPr>
                <w:sz w:val="16"/>
                <w:szCs w:val="16"/>
              </w:rPr>
              <w:t xml:space="preserve">                                                                              </w:t>
            </w:r>
          </w:p>
          <w:p w14:paraId="02BDDD2B" w14:textId="41C8F5B3" w:rsidR="00526137" w:rsidRPr="001B47C8" w:rsidRDefault="00526137"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526137" w:rsidRDefault="00526137" w:rsidP="00321B86">
            <w:pPr>
              <w:pStyle w:val="Footer1"/>
              <w:ind w:left="284"/>
              <w:rPr>
                <w:sz w:val="16"/>
                <w:szCs w:val="16"/>
              </w:rPr>
            </w:pPr>
            <w:r w:rsidRPr="001B47C8">
              <w:rPr>
                <w:sz w:val="16"/>
                <w:szCs w:val="16"/>
              </w:rPr>
              <w:t>Tel.: +</w:t>
            </w:r>
            <w:r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526137" w:rsidRPr="007A6C9B" w14:paraId="521A110B" w14:textId="77777777" w:rsidTr="003C2294">
              <w:trPr>
                <w:trHeight w:val="254"/>
              </w:trPr>
              <w:tc>
                <w:tcPr>
                  <w:tcW w:w="6579" w:type="dxa"/>
                  <w:shd w:val="clear" w:color="auto" w:fill="auto"/>
                  <w:vAlign w:val="center"/>
                </w:tcPr>
                <w:p w14:paraId="0C87D599" w14:textId="77777777" w:rsidR="00526137" w:rsidRPr="007A6C9B" w:rsidRDefault="0052613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526137" w:rsidRPr="00D62259" w:rsidRDefault="00F163D6"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1C60A5CD" w:rsidR="00526137" w:rsidRDefault="0052613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ILFOV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BC72A7">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BC72A7">
      <w:rPr>
        <w:b/>
        <w:bCs/>
        <w:noProof/>
        <w:sz w:val="16"/>
        <w:szCs w:val="16"/>
      </w:rPr>
      <w:t>7</w:t>
    </w:r>
    <w:r w:rsidRPr="00FE758C">
      <w:rPr>
        <w:b/>
        <w:bCs/>
        <w:sz w:val="16"/>
        <w:szCs w:val="16"/>
      </w:rPr>
      <w:fldChar w:fldCharType="end"/>
    </w:r>
  </w:p>
  <w:p w14:paraId="3F913A47" w14:textId="6FDA23A9" w:rsidR="00526137" w:rsidRPr="001B47C8" w:rsidRDefault="00526137" w:rsidP="00F1090C">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051FD53C" w14:textId="7AE665B1" w:rsidR="00526137" w:rsidRPr="00321B86" w:rsidRDefault="00526137" w:rsidP="00321B86">
    <w:pPr>
      <w:pStyle w:val="Footer1"/>
      <w:ind w:left="284"/>
      <w:rPr>
        <w:color w:val="auto"/>
        <w:sz w:val="16"/>
        <w:szCs w:val="16"/>
      </w:rPr>
    </w:pPr>
    <w:r w:rsidRPr="001B47C8">
      <w:rPr>
        <w:sz w:val="16"/>
        <w:szCs w:val="16"/>
      </w:rPr>
      <w:t xml:space="preserve">Tel.: +4 </w:t>
    </w:r>
    <w:r w:rsidRPr="00A41C0B">
      <w:rPr>
        <w:sz w:val="16"/>
        <w:szCs w:val="16"/>
      </w:rPr>
      <w:t>: 021.430.14.02/0749.598.865</w:t>
    </w:r>
    <w:r>
      <w:rPr>
        <w:sz w:val="16"/>
        <w:szCs w:val="16"/>
      </w:rPr>
      <w:t xml:space="preserve">       </w:t>
    </w:r>
    <w:r w:rsidRPr="001B47C8">
      <w:rPr>
        <w:sz w:val="16"/>
        <w:szCs w:val="16"/>
      </w:rPr>
      <w:t xml:space="preserve">e-mail: </w:t>
    </w:r>
    <w:r w:rsidRPr="00A41C0B">
      <w:t>office@apmif.anpm.ro</w:t>
    </w:r>
    <w:r w:rsidRPr="00321B86">
      <w:rPr>
        <w:rStyle w:val="Hyperlink"/>
        <w:color w:val="auto"/>
        <w:sz w:val="16"/>
        <w:szCs w:val="16"/>
        <w:u w:val="none"/>
      </w:rPr>
      <w:t xml:space="preserve">       </w:t>
    </w:r>
    <w:r w:rsidRPr="00321B86">
      <w:rPr>
        <w:color w:val="auto"/>
        <w:sz w:val="16"/>
        <w:szCs w:val="16"/>
      </w:rPr>
      <w:t xml:space="preserve">website: </w:t>
    </w:r>
    <w:bookmarkEnd w:id="1"/>
    <w:bookmarkEnd w:id="2"/>
    <w:bookmarkEnd w:id="3"/>
    <w:bookmarkEnd w:id="4"/>
    <w:bookmarkEnd w:id="5"/>
    <w:bookmarkEnd w:id="6"/>
    <w:r w:rsidRPr="00863E2A">
      <w:fldChar w:fldCharType="begin"/>
    </w:r>
    <w:r w:rsidRPr="00863E2A">
      <w:instrText xml:space="preserve"> HYPERLINK "http://apmif.anpm.ro" </w:instrText>
    </w:r>
    <w:r w:rsidRPr="00863E2A">
      <w:fldChar w:fldCharType="separate"/>
    </w:r>
    <w:r w:rsidRPr="00863E2A">
      <w:t>http://apmif.anpm.ro</w:t>
    </w:r>
    <w:r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526137" w:rsidRPr="007A6C9B" w14:paraId="42E27FDC" w14:textId="77777777" w:rsidTr="003C2294">
      <w:trPr>
        <w:trHeight w:val="254"/>
      </w:trPr>
      <w:tc>
        <w:tcPr>
          <w:tcW w:w="6579" w:type="dxa"/>
          <w:shd w:val="clear" w:color="auto" w:fill="auto"/>
          <w:vAlign w:val="center"/>
        </w:tcPr>
        <w:p w14:paraId="2FB160FC" w14:textId="77777777" w:rsidR="00526137" w:rsidRPr="007A6C9B" w:rsidRDefault="0052613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526137" w:rsidRPr="00E84F3C" w:rsidRDefault="0052613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19D67" w14:textId="77777777" w:rsidR="00F163D6" w:rsidRDefault="00F163D6" w:rsidP="00143ACD">
      <w:pPr>
        <w:spacing w:after="0" w:line="240" w:lineRule="auto"/>
      </w:pPr>
      <w:r>
        <w:separator/>
      </w:r>
    </w:p>
  </w:footnote>
  <w:footnote w:type="continuationSeparator" w:id="0">
    <w:p w14:paraId="77615D72" w14:textId="77777777" w:rsidR="00F163D6" w:rsidRDefault="00F163D6"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526137" w:rsidRDefault="00526137">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526137" w:rsidRDefault="0052613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F5F37"/>
    <w:multiLevelType w:val="hybridMultilevel"/>
    <w:tmpl w:val="2E48D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7DB4F71"/>
    <w:multiLevelType w:val="hybridMultilevel"/>
    <w:tmpl w:val="C78E3BE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9C94227"/>
    <w:multiLevelType w:val="hybridMultilevel"/>
    <w:tmpl w:val="1A745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D577CBB"/>
    <w:multiLevelType w:val="hybridMultilevel"/>
    <w:tmpl w:val="3D1CC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83B309A"/>
    <w:multiLevelType w:val="hybridMultilevel"/>
    <w:tmpl w:val="68D8A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872214"/>
    <w:multiLevelType w:val="hybridMultilevel"/>
    <w:tmpl w:val="6E8C6254"/>
    <w:lvl w:ilvl="0" w:tplc="3CF611B6">
      <w:start w:val="5"/>
      <w:numFmt w:val="bullet"/>
      <w:lvlText w:val="-"/>
      <w:lvlJc w:val="left"/>
      <w:pPr>
        <w:ind w:left="36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4C3B40AE"/>
    <w:multiLevelType w:val="hybridMultilevel"/>
    <w:tmpl w:val="15F82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CD66AB"/>
    <w:multiLevelType w:val="hybridMultilevel"/>
    <w:tmpl w:val="D910BEF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nsid w:val="614A30AF"/>
    <w:multiLevelType w:val="hybridMultilevel"/>
    <w:tmpl w:val="88849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E6B45C4"/>
    <w:multiLevelType w:val="hybridMultilevel"/>
    <w:tmpl w:val="8852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2248B2"/>
    <w:multiLevelType w:val="hybridMultilevel"/>
    <w:tmpl w:val="B5E82C26"/>
    <w:lvl w:ilvl="0" w:tplc="A5D8F5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F16DA9"/>
    <w:multiLevelType w:val="multilevel"/>
    <w:tmpl w:val="9C0639F0"/>
    <w:lvl w:ilvl="0">
      <w:start w:val="1"/>
      <w:numFmt w:val="decimal"/>
      <w:lvlText w:val="%1."/>
      <w:lvlJc w:val="left"/>
      <w:pPr>
        <w:ind w:left="465" w:hanging="46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0"/>
  </w:num>
  <w:num w:numId="2">
    <w:abstractNumId w:val="1"/>
  </w:num>
  <w:num w:numId="3">
    <w:abstractNumId w:val="5"/>
  </w:num>
  <w:num w:numId="4">
    <w:abstractNumId w:val="8"/>
  </w:num>
  <w:num w:numId="5">
    <w:abstractNumId w:val="4"/>
  </w:num>
  <w:num w:numId="6">
    <w:abstractNumId w:val="9"/>
  </w:num>
  <w:num w:numId="7">
    <w:abstractNumId w:val="6"/>
  </w:num>
  <w:num w:numId="8">
    <w:abstractNumId w:val="7"/>
    <w:lvlOverride w:ilvl="0"/>
    <w:lvlOverride w:ilvl="1"/>
    <w:lvlOverride w:ilvl="2"/>
    <w:lvlOverride w:ilvl="3"/>
    <w:lvlOverride w:ilvl="4"/>
    <w:lvlOverride w:ilvl="5"/>
    <w:lvlOverride w:ilvl="6"/>
    <w:lvlOverride w:ilvl="7"/>
    <w:lvlOverride w:ilv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lvlOverride w:ilvl="2"/>
    <w:lvlOverride w:ilvl="3"/>
    <w:lvlOverride w:ilvl="4"/>
    <w:lvlOverride w:ilvl="5"/>
    <w:lvlOverride w:ilvl="6"/>
    <w:lvlOverride w:ilvl="7"/>
    <w:lvlOverride w:ilvl="8"/>
  </w:num>
  <w:num w:numId="11">
    <w:abstractNumId w:val="0"/>
    <w:lvlOverride w:ilvl="0"/>
    <w:lvlOverride w:ilvl="1"/>
    <w:lvlOverride w:ilvl="2"/>
    <w:lvlOverride w:ilvl="3"/>
    <w:lvlOverride w:ilvl="4"/>
    <w:lvlOverride w:ilvl="5"/>
    <w:lvlOverride w:ilvl="6"/>
    <w:lvlOverride w:ilvl="7"/>
    <w:lvlOverride w:ilvl="8"/>
  </w:num>
  <w:num w:numId="12">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42469"/>
    <w:rsid w:val="00044A59"/>
    <w:rsid w:val="000516EA"/>
    <w:rsid w:val="0006314A"/>
    <w:rsid w:val="000821FC"/>
    <w:rsid w:val="000972B5"/>
    <w:rsid w:val="000B5E43"/>
    <w:rsid w:val="000C0E50"/>
    <w:rsid w:val="000C57EC"/>
    <w:rsid w:val="000E1DC5"/>
    <w:rsid w:val="000E4183"/>
    <w:rsid w:val="000F0CBC"/>
    <w:rsid w:val="0010527F"/>
    <w:rsid w:val="001106DF"/>
    <w:rsid w:val="00134F7D"/>
    <w:rsid w:val="00142EC5"/>
    <w:rsid w:val="00143ACD"/>
    <w:rsid w:val="0017213F"/>
    <w:rsid w:val="001B47C8"/>
    <w:rsid w:val="002109CA"/>
    <w:rsid w:val="002263D3"/>
    <w:rsid w:val="0023733B"/>
    <w:rsid w:val="002D144B"/>
    <w:rsid w:val="002E0347"/>
    <w:rsid w:val="002E5C6E"/>
    <w:rsid w:val="003034D8"/>
    <w:rsid w:val="00311880"/>
    <w:rsid w:val="00321B86"/>
    <w:rsid w:val="00354326"/>
    <w:rsid w:val="003C2294"/>
    <w:rsid w:val="00432DFB"/>
    <w:rsid w:val="00476C83"/>
    <w:rsid w:val="00482EF6"/>
    <w:rsid w:val="004858FB"/>
    <w:rsid w:val="004A5C08"/>
    <w:rsid w:val="004B7417"/>
    <w:rsid w:val="004C0CE7"/>
    <w:rsid w:val="004C7186"/>
    <w:rsid w:val="004D77FF"/>
    <w:rsid w:val="004F0F51"/>
    <w:rsid w:val="004F5ED4"/>
    <w:rsid w:val="0051560F"/>
    <w:rsid w:val="00526137"/>
    <w:rsid w:val="0053065D"/>
    <w:rsid w:val="005A01E5"/>
    <w:rsid w:val="005C66CA"/>
    <w:rsid w:val="0061264B"/>
    <w:rsid w:val="00667523"/>
    <w:rsid w:val="006A1311"/>
    <w:rsid w:val="006A261F"/>
    <w:rsid w:val="006D65DB"/>
    <w:rsid w:val="00753CCD"/>
    <w:rsid w:val="00792CE3"/>
    <w:rsid w:val="007D4A5C"/>
    <w:rsid w:val="007E6483"/>
    <w:rsid w:val="0081504B"/>
    <w:rsid w:val="008507D9"/>
    <w:rsid w:val="008631FB"/>
    <w:rsid w:val="00863E2A"/>
    <w:rsid w:val="008C7811"/>
    <w:rsid w:val="008D246C"/>
    <w:rsid w:val="008E19DC"/>
    <w:rsid w:val="0090061B"/>
    <w:rsid w:val="00911847"/>
    <w:rsid w:val="009142A5"/>
    <w:rsid w:val="009524DE"/>
    <w:rsid w:val="00957CF7"/>
    <w:rsid w:val="009A3973"/>
    <w:rsid w:val="009B480A"/>
    <w:rsid w:val="009B5F83"/>
    <w:rsid w:val="009D0807"/>
    <w:rsid w:val="00A0719A"/>
    <w:rsid w:val="00A3715E"/>
    <w:rsid w:val="00A41C0B"/>
    <w:rsid w:val="00A906B5"/>
    <w:rsid w:val="00AA0642"/>
    <w:rsid w:val="00AC088B"/>
    <w:rsid w:val="00AC6295"/>
    <w:rsid w:val="00B66053"/>
    <w:rsid w:val="00BC72A7"/>
    <w:rsid w:val="00BE0746"/>
    <w:rsid w:val="00C02DFA"/>
    <w:rsid w:val="00C33A0C"/>
    <w:rsid w:val="00C45A2D"/>
    <w:rsid w:val="00C545F6"/>
    <w:rsid w:val="00C61733"/>
    <w:rsid w:val="00C808CC"/>
    <w:rsid w:val="00D1499F"/>
    <w:rsid w:val="00D356FA"/>
    <w:rsid w:val="00D41783"/>
    <w:rsid w:val="00D447FB"/>
    <w:rsid w:val="00D62259"/>
    <w:rsid w:val="00D629BA"/>
    <w:rsid w:val="00D8381D"/>
    <w:rsid w:val="00D92C91"/>
    <w:rsid w:val="00DE792C"/>
    <w:rsid w:val="00E35AD6"/>
    <w:rsid w:val="00E82CD9"/>
    <w:rsid w:val="00E84F3C"/>
    <w:rsid w:val="00E9168D"/>
    <w:rsid w:val="00ED25D0"/>
    <w:rsid w:val="00F1090C"/>
    <w:rsid w:val="00F14B7B"/>
    <w:rsid w:val="00F163D6"/>
    <w:rsid w:val="00F4298B"/>
    <w:rsid w:val="00F45866"/>
    <w:rsid w:val="00F66B56"/>
    <w:rsid w:val="00F92D1E"/>
    <w:rsid w:val="00FB39BF"/>
    <w:rsid w:val="00FB5C16"/>
    <w:rsid w:val="00FE758C"/>
    <w:rsid w:val="00FF59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link w:val="Heading1Char"/>
    <w:uiPriority w:val="9"/>
    <w:qFormat/>
    <w:rsid w:val="00432DFB"/>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Caracter Caracter Caract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Caracter Char,Caracter Caracter Caract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customStyle="1" w:styleId="Default">
    <w:name w:val="Default"/>
    <w:rsid w:val="003C2294"/>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customStyle="1" w:styleId="Char1CharChar1Char">
    <w:name w:val="Char1 Char Char1 Char"/>
    <w:basedOn w:val="Normal"/>
    <w:rsid w:val="003C2294"/>
    <w:pPr>
      <w:tabs>
        <w:tab w:val="left" w:pos="709"/>
      </w:tabs>
      <w:overflowPunct w:val="0"/>
      <w:autoSpaceDE w:val="0"/>
      <w:autoSpaceDN w:val="0"/>
      <w:adjustRightInd w:val="0"/>
      <w:spacing w:after="0" w:line="264" w:lineRule="auto"/>
    </w:pPr>
    <w:rPr>
      <w:rFonts w:ascii="Tahoma" w:eastAsia="Times New Roman" w:hAnsi="Tahoma" w:cs="Times New Roman"/>
      <w:szCs w:val="20"/>
      <w:lang w:val="pl-PL" w:eastAsia="pl-PL"/>
      <w14:ligatures w14:val="none"/>
    </w:rPr>
  </w:style>
  <w:style w:type="character" w:styleId="Strong">
    <w:name w:val="Strong"/>
    <w:qFormat/>
    <w:rsid w:val="000C57EC"/>
    <w:rPr>
      <w:b/>
      <w:bCs/>
    </w:rPr>
  </w:style>
  <w:style w:type="paragraph" w:styleId="BodyText">
    <w:name w:val="Body Text"/>
    <w:basedOn w:val="Normal"/>
    <w:link w:val="BodyTextChar"/>
    <w:rsid w:val="002263D3"/>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2263D3"/>
    <w:rPr>
      <w:rFonts w:ascii="Calibri" w:eastAsia="Calibri" w:hAnsi="Calibri" w:cs="Times New Roman"/>
      <w:lang w:val="x-none" w:eastAsia="x-none"/>
      <w14:ligatures w14:val="none"/>
    </w:rPr>
  </w:style>
  <w:style w:type="paragraph" w:styleId="ListParagraph">
    <w:name w:val="List Paragraph"/>
    <w:aliases w:val="Normal bullet 2,lp1,Heading x1,----,Bullet Points,Liste Paragraf,Listenabsatz1,body 2,Header bold,List Paragraph11,bullets,List Paragraph1,Arial,EU,heading 7,List Paragraph2,List_Paragraph,Multilevel para_II,Bullet line,Forth level,List1"/>
    <w:basedOn w:val="Normal"/>
    <w:link w:val="ListParagraphChar"/>
    <w:uiPriority w:val="34"/>
    <w:qFormat/>
    <w:rsid w:val="002263D3"/>
    <w:pPr>
      <w:spacing w:after="0" w:line="240" w:lineRule="auto"/>
      <w:ind w:left="720"/>
    </w:pPr>
    <w:rPr>
      <w:rFonts w:ascii="Calibri" w:eastAsia="Calibri" w:hAnsi="Calibri" w:cs="Times New Roman"/>
      <w:lang w:val="en-US"/>
      <w14:ligatures w14:val="none"/>
    </w:rPr>
  </w:style>
  <w:style w:type="paragraph" w:customStyle="1" w:styleId="TextnormalCharCaracter">
    <w:name w:val="Text normal Char Caracter"/>
    <w:link w:val="TextnormalCharCaracterCaracter"/>
    <w:rsid w:val="002263D3"/>
    <w:pPr>
      <w:widowControl w:val="0"/>
      <w:adjustRightInd w:val="0"/>
      <w:spacing w:before="80" w:line="360" w:lineRule="atLeast"/>
      <w:ind w:left="1304"/>
      <w:jc w:val="both"/>
      <w:textAlignment w:val="baseline"/>
    </w:pPr>
    <w:rPr>
      <w:rFonts w:ascii="Arial" w:eastAsia="Times New Roman" w:hAnsi="Arial" w:cs="Times New Roman"/>
      <w:lang w:val="en-US"/>
      <w14:ligatures w14:val="none"/>
    </w:rPr>
  </w:style>
  <w:style w:type="character" w:customStyle="1" w:styleId="TextnormalCharCaracterCaracter">
    <w:name w:val="Text normal Char Caracter Caracter"/>
    <w:link w:val="TextnormalCharCaracter"/>
    <w:rsid w:val="002263D3"/>
    <w:rPr>
      <w:rFonts w:ascii="Arial" w:eastAsia="Times New Roman" w:hAnsi="Arial" w:cs="Times New Roman"/>
      <w:lang w:val="en-US"/>
      <w14:ligatures w14:val="none"/>
    </w:rPr>
  </w:style>
  <w:style w:type="paragraph" w:styleId="BalloonText">
    <w:name w:val="Balloon Text"/>
    <w:basedOn w:val="Normal"/>
    <w:link w:val="BalloonTextChar"/>
    <w:uiPriority w:val="99"/>
    <w:semiHidden/>
    <w:unhideWhenUsed/>
    <w:rsid w:val="00F66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B56"/>
    <w:rPr>
      <w:rFonts w:ascii="Tahoma" w:hAnsi="Tahoma" w:cs="Tahoma"/>
      <w:sz w:val="16"/>
      <w:szCs w:val="16"/>
    </w:rPr>
  </w:style>
  <w:style w:type="character" w:customStyle="1" w:styleId="Heading1Char">
    <w:name w:val="Heading 1 Char"/>
    <w:basedOn w:val="DefaultParagraphFont"/>
    <w:link w:val="Heading1"/>
    <w:uiPriority w:val="9"/>
    <w:rsid w:val="00432DFB"/>
    <w:rPr>
      <w:rFonts w:ascii="Times New Roman" w:eastAsia="Times New Roman" w:hAnsi="Times New Roman" w:cs="Times New Roman"/>
      <w:b/>
      <w:bCs/>
      <w:kern w:val="36"/>
      <w:sz w:val="48"/>
      <w:szCs w:val="48"/>
      <w:lang w:val="x-none" w:eastAsia="x-none"/>
      <w14:ligatures w14:val="none"/>
    </w:rPr>
  </w:style>
  <w:style w:type="character" w:customStyle="1" w:styleId="ListParagraphChar">
    <w:name w:val="List Paragraph Char"/>
    <w:aliases w:val="Normal bullet 2 Char,lp1 Char,Heading x1 Char,---- Char,Bullet Points Char,Liste Paragraf Char,Listenabsatz1 Char,body 2 Char,Header bold Char,List Paragraph11 Char,bullets Char,List Paragraph1 Char,Arial Char,EU Char,heading 7 Char"/>
    <w:link w:val="ListParagraph"/>
    <w:uiPriority w:val="34"/>
    <w:locked/>
    <w:rsid w:val="00432DFB"/>
    <w:rPr>
      <w:rFonts w:ascii="Calibri" w:eastAsia="Calibri" w:hAnsi="Calibri" w:cs="Times New Roman"/>
      <w:lang w:val="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link w:val="Heading1Char"/>
    <w:uiPriority w:val="9"/>
    <w:qFormat/>
    <w:rsid w:val="00432DFB"/>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Caracter Caracter Caract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Caracter Char,Caracter Caracter Caract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customStyle="1" w:styleId="Default">
    <w:name w:val="Default"/>
    <w:rsid w:val="003C2294"/>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customStyle="1" w:styleId="Char1CharChar1Char">
    <w:name w:val="Char1 Char Char1 Char"/>
    <w:basedOn w:val="Normal"/>
    <w:rsid w:val="003C2294"/>
    <w:pPr>
      <w:tabs>
        <w:tab w:val="left" w:pos="709"/>
      </w:tabs>
      <w:overflowPunct w:val="0"/>
      <w:autoSpaceDE w:val="0"/>
      <w:autoSpaceDN w:val="0"/>
      <w:adjustRightInd w:val="0"/>
      <w:spacing w:after="0" w:line="264" w:lineRule="auto"/>
    </w:pPr>
    <w:rPr>
      <w:rFonts w:ascii="Tahoma" w:eastAsia="Times New Roman" w:hAnsi="Tahoma" w:cs="Times New Roman"/>
      <w:szCs w:val="20"/>
      <w:lang w:val="pl-PL" w:eastAsia="pl-PL"/>
      <w14:ligatures w14:val="none"/>
    </w:rPr>
  </w:style>
  <w:style w:type="character" w:styleId="Strong">
    <w:name w:val="Strong"/>
    <w:qFormat/>
    <w:rsid w:val="000C57EC"/>
    <w:rPr>
      <w:b/>
      <w:bCs/>
    </w:rPr>
  </w:style>
  <w:style w:type="paragraph" w:styleId="BodyText">
    <w:name w:val="Body Text"/>
    <w:basedOn w:val="Normal"/>
    <w:link w:val="BodyTextChar"/>
    <w:rsid w:val="002263D3"/>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2263D3"/>
    <w:rPr>
      <w:rFonts w:ascii="Calibri" w:eastAsia="Calibri" w:hAnsi="Calibri" w:cs="Times New Roman"/>
      <w:lang w:val="x-none" w:eastAsia="x-none"/>
      <w14:ligatures w14:val="none"/>
    </w:rPr>
  </w:style>
  <w:style w:type="paragraph" w:styleId="ListParagraph">
    <w:name w:val="List Paragraph"/>
    <w:aliases w:val="Normal bullet 2,lp1,Heading x1,----,Bullet Points,Liste Paragraf,Listenabsatz1,body 2,Header bold,List Paragraph11,bullets,List Paragraph1,Arial,EU,heading 7,List Paragraph2,List_Paragraph,Multilevel para_II,Bullet line,Forth level,List1"/>
    <w:basedOn w:val="Normal"/>
    <w:link w:val="ListParagraphChar"/>
    <w:uiPriority w:val="34"/>
    <w:qFormat/>
    <w:rsid w:val="002263D3"/>
    <w:pPr>
      <w:spacing w:after="0" w:line="240" w:lineRule="auto"/>
      <w:ind w:left="720"/>
    </w:pPr>
    <w:rPr>
      <w:rFonts w:ascii="Calibri" w:eastAsia="Calibri" w:hAnsi="Calibri" w:cs="Times New Roman"/>
      <w:lang w:val="en-US"/>
      <w14:ligatures w14:val="none"/>
    </w:rPr>
  </w:style>
  <w:style w:type="paragraph" w:customStyle="1" w:styleId="TextnormalCharCaracter">
    <w:name w:val="Text normal Char Caracter"/>
    <w:link w:val="TextnormalCharCaracterCaracter"/>
    <w:rsid w:val="002263D3"/>
    <w:pPr>
      <w:widowControl w:val="0"/>
      <w:adjustRightInd w:val="0"/>
      <w:spacing w:before="80" w:line="360" w:lineRule="atLeast"/>
      <w:ind w:left="1304"/>
      <w:jc w:val="both"/>
      <w:textAlignment w:val="baseline"/>
    </w:pPr>
    <w:rPr>
      <w:rFonts w:ascii="Arial" w:eastAsia="Times New Roman" w:hAnsi="Arial" w:cs="Times New Roman"/>
      <w:lang w:val="en-US"/>
      <w14:ligatures w14:val="none"/>
    </w:rPr>
  </w:style>
  <w:style w:type="character" w:customStyle="1" w:styleId="TextnormalCharCaracterCaracter">
    <w:name w:val="Text normal Char Caracter Caracter"/>
    <w:link w:val="TextnormalCharCaracter"/>
    <w:rsid w:val="002263D3"/>
    <w:rPr>
      <w:rFonts w:ascii="Arial" w:eastAsia="Times New Roman" w:hAnsi="Arial" w:cs="Times New Roman"/>
      <w:lang w:val="en-US"/>
      <w14:ligatures w14:val="none"/>
    </w:rPr>
  </w:style>
  <w:style w:type="paragraph" w:styleId="BalloonText">
    <w:name w:val="Balloon Text"/>
    <w:basedOn w:val="Normal"/>
    <w:link w:val="BalloonTextChar"/>
    <w:uiPriority w:val="99"/>
    <w:semiHidden/>
    <w:unhideWhenUsed/>
    <w:rsid w:val="00F66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B56"/>
    <w:rPr>
      <w:rFonts w:ascii="Tahoma" w:hAnsi="Tahoma" w:cs="Tahoma"/>
      <w:sz w:val="16"/>
      <w:szCs w:val="16"/>
    </w:rPr>
  </w:style>
  <w:style w:type="character" w:customStyle="1" w:styleId="Heading1Char">
    <w:name w:val="Heading 1 Char"/>
    <w:basedOn w:val="DefaultParagraphFont"/>
    <w:link w:val="Heading1"/>
    <w:uiPriority w:val="9"/>
    <w:rsid w:val="00432DFB"/>
    <w:rPr>
      <w:rFonts w:ascii="Times New Roman" w:eastAsia="Times New Roman" w:hAnsi="Times New Roman" w:cs="Times New Roman"/>
      <w:b/>
      <w:bCs/>
      <w:kern w:val="36"/>
      <w:sz w:val="48"/>
      <w:szCs w:val="48"/>
      <w:lang w:val="x-none" w:eastAsia="x-none"/>
      <w14:ligatures w14:val="none"/>
    </w:rPr>
  </w:style>
  <w:style w:type="character" w:customStyle="1" w:styleId="ListParagraphChar">
    <w:name w:val="List Paragraph Char"/>
    <w:aliases w:val="Normal bullet 2 Char,lp1 Char,Heading x1 Char,---- Char,Bullet Points Char,Liste Paragraf Char,Listenabsatz1 Char,body 2 Char,Header bold Char,List Paragraph11 Char,bullets Char,List Paragraph1 Char,Arial Char,EU Char,heading 7 Char"/>
    <w:link w:val="ListParagraph"/>
    <w:uiPriority w:val="34"/>
    <w:locked/>
    <w:rsid w:val="00432DFB"/>
    <w:rPr>
      <w:rFonts w:ascii="Calibri" w:eastAsia="Calibri" w:hAnsi="Calibri" w:cs="Times New Roman"/>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1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0C541-C91F-4F09-8B88-F9CEC0E16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3280</Words>
  <Characters>18700</Characters>
  <Application>Microsoft Office Word</Application>
  <DocSecurity>0</DocSecurity>
  <Lines>155</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Alin Stanciu</cp:lastModifiedBy>
  <cp:revision>3</cp:revision>
  <cp:lastPrinted>2024-03-18T15:23:00Z</cp:lastPrinted>
  <dcterms:created xsi:type="dcterms:W3CDTF">2024-03-18T15:24:00Z</dcterms:created>
  <dcterms:modified xsi:type="dcterms:W3CDTF">2024-03-18T15:24:00Z</dcterms:modified>
</cp:coreProperties>
</file>