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97" w:rsidRPr="00AB0E21" w:rsidRDefault="00B11F97" w:rsidP="00B11F97">
      <w:pPr>
        <w:pStyle w:val="Header"/>
        <w:keepNext/>
        <w:tabs>
          <w:tab w:val="left" w:pos="9000"/>
        </w:tabs>
        <w:rPr>
          <w:color w:val="FF0000"/>
          <w:sz w:val="24"/>
          <w:szCs w:val="24"/>
          <w:lang w:val="it-IT"/>
        </w:rPr>
      </w:pPr>
      <w:r w:rsidRPr="00AB0E21">
        <w:rPr>
          <w:noProof/>
          <w:color w:val="FF0000"/>
          <w:sz w:val="24"/>
          <w:szCs w:val="24"/>
          <w:lang w:val="en-US"/>
        </w:rPr>
        <w:drawing>
          <wp:anchor distT="0" distB="0" distL="114300" distR="114300" simplePos="0" relativeHeight="251657216" behindDoc="0" locked="0" layoutInCell="1" allowOverlap="1" wp14:anchorId="33CDD4E1" wp14:editId="7A6C871D">
            <wp:simplePos x="0" y="0"/>
            <wp:positionH relativeFrom="column">
              <wp:posOffset>-62865</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Pr="00AB0E21">
        <w:rPr>
          <w:color w:val="FF0000"/>
          <w:sz w:val="24"/>
          <w:szCs w:val="24"/>
          <w:lang w:val="it-IT"/>
        </w:rPr>
        <w:t xml:space="preserve">                    </w:t>
      </w:r>
    </w:p>
    <w:p w:rsidR="00B11F97" w:rsidRPr="00AB0E21" w:rsidRDefault="00B11F97" w:rsidP="00B11F97">
      <w:pPr>
        <w:pStyle w:val="Header"/>
        <w:keepNext/>
        <w:tabs>
          <w:tab w:val="left" w:pos="9000"/>
        </w:tabs>
        <w:rPr>
          <w:b/>
          <w:color w:val="000000" w:themeColor="text1"/>
          <w:sz w:val="28"/>
          <w:szCs w:val="28"/>
          <w:lang w:val="it-IT"/>
        </w:rPr>
      </w:pPr>
      <w:r w:rsidRPr="00AB0E21">
        <w:rPr>
          <w:b/>
          <w:color w:val="000000" w:themeColor="text1"/>
          <w:sz w:val="24"/>
          <w:szCs w:val="24"/>
          <w:lang w:val="it-IT"/>
        </w:rPr>
        <w:t xml:space="preserve">               </w:t>
      </w:r>
      <w:r w:rsidRPr="00AB0E21">
        <w:rPr>
          <w:b/>
          <w:color w:val="000000" w:themeColor="text1"/>
          <w:sz w:val="28"/>
          <w:szCs w:val="28"/>
          <w:lang w:val="it-IT"/>
        </w:rPr>
        <w:t>Ministerul Mediului, Apelor și Pădurilor</w:t>
      </w:r>
    </w:p>
    <w:p w:rsidR="00B11F97" w:rsidRPr="00AB0E21" w:rsidRDefault="00873795" w:rsidP="00B11F97">
      <w:pPr>
        <w:pStyle w:val="Header"/>
        <w:keepNext/>
        <w:tabs>
          <w:tab w:val="left" w:pos="9000"/>
        </w:tabs>
        <w:rPr>
          <w:b/>
          <w:color w:val="000000" w:themeColor="text1"/>
          <w:sz w:val="32"/>
          <w:szCs w:val="32"/>
          <w:lang w:val="it-IT"/>
        </w:rPr>
      </w:pPr>
      <w:r>
        <w:rPr>
          <w:b/>
          <w:noProof/>
          <w:color w:val="000000" w:themeColor="text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0.7pt;margin-top:-36.85pt;width:81.4pt;height:65.45pt;z-index:-251658240">
            <v:imagedata r:id="rId10" o:title=""/>
          </v:shape>
          <o:OLEObject Type="Embed" ProgID="CorelDRAW.Graphic.13" ShapeID="_x0000_s1027" DrawAspect="Content" ObjectID="_1748078538" r:id="rId11"/>
        </w:pict>
      </w:r>
      <w:r w:rsidR="00B11F97" w:rsidRPr="00AB0E21">
        <w:rPr>
          <w:b/>
          <w:color w:val="000000" w:themeColor="text1"/>
          <w:sz w:val="32"/>
          <w:szCs w:val="32"/>
          <w:lang w:val="it-IT"/>
        </w:rPr>
        <w:t xml:space="preserve">  Agen</w:t>
      </w:r>
      <w:r w:rsidR="00B11F97" w:rsidRPr="00AB0E21">
        <w:rPr>
          <w:b/>
          <w:color w:val="000000" w:themeColor="text1"/>
          <w:sz w:val="32"/>
          <w:szCs w:val="32"/>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11F97" w:rsidRPr="00AB0E21" w:rsidTr="003351B9">
        <w:trPr>
          <w:trHeight w:val="692"/>
        </w:trPr>
        <w:tc>
          <w:tcPr>
            <w:tcW w:w="10031" w:type="dxa"/>
            <w:tcBorders>
              <w:top w:val="single" w:sz="8" w:space="0" w:color="000000"/>
              <w:bottom w:val="single" w:sz="8" w:space="0" w:color="000000"/>
            </w:tcBorders>
            <w:shd w:val="clear" w:color="auto" w:fill="auto"/>
            <w:vAlign w:val="center"/>
          </w:tcPr>
          <w:p w:rsidR="00B11F97" w:rsidRPr="00AB0E21" w:rsidRDefault="00B11F97" w:rsidP="003351B9">
            <w:pPr>
              <w:keepNext/>
              <w:spacing w:after="0" w:line="240" w:lineRule="auto"/>
              <w:jc w:val="center"/>
              <w:rPr>
                <w:rFonts w:ascii="Arial" w:hAnsi="Arial" w:cs="Arial"/>
                <w:b/>
                <w:bCs/>
                <w:color w:val="000000" w:themeColor="text1"/>
                <w:sz w:val="36"/>
                <w:szCs w:val="36"/>
                <w:lang w:val="fr-FR"/>
              </w:rPr>
            </w:pPr>
            <w:r w:rsidRPr="00AB0E21">
              <w:rPr>
                <w:rFonts w:ascii="Arial" w:hAnsi="Arial" w:cs="Arial"/>
                <w:b/>
                <w:bCs/>
                <w:color w:val="000000" w:themeColor="text1"/>
                <w:sz w:val="36"/>
                <w:szCs w:val="36"/>
                <w:lang w:val="ro-RO"/>
              </w:rPr>
              <w:t>Agenţia pentru Protecţia Mediului Ilfov</w:t>
            </w:r>
          </w:p>
        </w:tc>
      </w:tr>
    </w:tbl>
    <w:p w:rsidR="009525DC" w:rsidRDefault="009525DC" w:rsidP="00DA2618">
      <w:pPr>
        <w:jc w:val="center"/>
        <w:rPr>
          <w:rFonts w:ascii="Arial" w:hAnsi="Arial" w:cs="Arial"/>
          <w:sz w:val="24"/>
          <w:szCs w:val="24"/>
          <w:lang w:val="ro-RO"/>
        </w:rPr>
      </w:pPr>
    </w:p>
    <w:p w:rsidR="008C2FA8" w:rsidRPr="00DD303A" w:rsidRDefault="008C2FA8" w:rsidP="00DA2618">
      <w:pPr>
        <w:jc w:val="center"/>
        <w:rPr>
          <w:rFonts w:ascii="Arial" w:hAnsi="Arial" w:cs="Arial"/>
          <w:sz w:val="24"/>
          <w:szCs w:val="24"/>
          <w:lang w:val="ro-RO"/>
        </w:rPr>
      </w:pPr>
    </w:p>
    <w:p w:rsidR="00337104" w:rsidRPr="00DD303A" w:rsidRDefault="00337104" w:rsidP="00DA2618">
      <w:pPr>
        <w:jc w:val="center"/>
        <w:rPr>
          <w:rFonts w:ascii="Arial" w:hAnsi="Arial" w:cs="Arial"/>
          <w:b/>
          <w:bCs/>
          <w:sz w:val="24"/>
          <w:szCs w:val="24"/>
          <w:lang w:val="ro-RO"/>
        </w:rPr>
      </w:pPr>
      <w:r w:rsidRPr="00DD303A">
        <w:rPr>
          <w:rFonts w:ascii="Arial" w:hAnsi="Arial" w:cs="Arial"/>
          <w:b/>
          <w:bCs/>
          <w:sz w:val="24"/>
          <w:szCs w:val="24"/>
          <w:lang w:val="ro-RO"/>
        </w:rPr>
        <w:t>AUTORIZAȚ</w:t>
      </w:r>
      <w:r w:rsidR="00D06D4D" w:rsidRPr="00DD303A">
        <w:rPr>
          <w:rFonts w:ascii="Arial" w:hAnsi="Arial" w:cs="Arial"/>
          <w:b/>
          <w:bCs/>
          <w:sz w:val="24"/>
          <w:szCs w:val="24"/>
          <w:lang w:val="ro-RO"/>
        </w:rPr>
        <w:t>I</w:t>
      </w:r>
      <w:r w:rsidRPr="00DD303A">
        <w:rPr>
          <w:rFonts w:ascii="Arial" w:hAnsi="Arial" w:cs="Arial"/>
          <w:b/>
          <w:bCs/>
          <w:sz w:val="24"/>
          <w:szCs w:val="24"/>
          <w:lang w:val="ro-RO"/>
        </w:rPr>
        <w:t>A INTEGRATĂ DE MEDIU</w:t>
      </w:r>
    </w:p>
    <w:p w:rsidR="00337104" w:rsidRPr="00351A07" w:rsidRDefault="00337104" w:rsidP="00351A07">
      <w:pPr>
        <w:jc w:val="center"/>
        <w:rPr>
          <w:rFonts w:ascii="Arial" w:hAnsi="Arial" w:cs="Arial"/>
          <w:b/>
          <w:bCs/>
          <w:sz w:val="24"/>
          <w:szCs w:val="24"/>
          <w:lang w:val="ro-RO"/>
        </w:rPr>
      </w:pPr>
      <w:r w:rsidRPr="00DD303A">
        <w:rPr>
          <w:rFonts w:ascii="Arial" w:hAnsi="Arial" w:cs="Arial"/>
          <w:b/>
          <w:bCs/>
          <w:sz w:val="24"/>
          <w:szCs w:val="24"/>
          <w:lang w:val="ro-RO"/>
        </w:rPr>
        <w:t>Nr. …. . din ..</w:t>
      </w:r>
    </w:p>
    <w:p w:rsidR="00337104" w:rsidRPr="00DD303A" w:rsidRDefault="00337104" w:rsidP="00E07033">
      <w:pPr>
        <w:jc w:val="both"/>
        <w:rPr>
          <w:rFonts w:ascii="Arial" w:hAnsi="Arial" w:cs="Arial"/>
          <w:sz w:val="24"/>
          <w:szCs w:val="24"/>
          <w:lang w:val="ro-RO"/>
        </w:rPr>
      </w:pPr>
      <w:r w:rsidRPr="00DD303A">
        <w:rPr>
          <w:rFonts w:ascii="Arial" w:hAnsi="Arial" w:cs="Arial"/>
          <w:b/>
          <w:bCs/>
          <w:sz w:val="24"/>
          <w:szCs w:val="24"/>
          <w:lang w:val="ro-RO"/>
        </w:rPr>
        <w:t>Num</w:t>
      </w:r>
      <w:r w:rsidR="005C66A2">
        <w:rPr>
          <w:rFonts w:ascii="Arial" w:hAnsi="Arial" w:cs="Arial"/>
          <w:b/>
          <w:bCs/>
          <w:sz w:val="24"/>
          <w:szCs w:val="24"/>
          <w:lang w:val="ro-RO"/>
        </w:rPr>
        <w:t>ă</w:t>
      </w:r>
      <w:r w:rsidRPr="00DD303A">
        <w:rPr>
          <w:rFonts w:ascii="Arial" w:hAnsi="Arial" w:cs="Arial"/>
          <w:b/>
          <w:bCs/>
          <w:sz w:val="24"/>
          <w:szCs w:val="24"/>
          <w:lang w:val="ro-RO"/>
        </w:rPr>
        <w:t xml:space="preserve">rul dc </w:t>
      </w:r>
      <w:r w:rsidR="005C66A2">
        <w:rPr>
          <w:rFonts w:ascii="Arial" w:hAnsi="Arial" w:cs="Arial"/>
          <w:b/>
          <w:bCs/>
          <w:sz w:val="24"/>
          <w:szCs w:val="24"/>
          <w:lang w:val="ro-RO"/>
        </w:rPr>
        <w:t>î</w:t>
      </w:r>
      <w:r w:rsidRPr="00DD303A">
        <w:rPr>
          <w:rFonts w:ascii="Arial" w:hAnsi="Arial" w:cs="Arial"/>
          <w:b/>
          <w:bCs/>
          <w:sz w:val="24"/>
          <w:szCs w:val="24"/>
          <w:lang w:val="ro-RO"/>
        </w:rPr>
        <w:t>nregistrare al autoriza</w:t>
      </w:r>
      <w:r w:rsidR="005C66A2">
        <w:rPr>
          <w:rFonts w:ascii="Arial" w:hAnsi="Arial" w:cs="Arial"/>
          <w:b/>
          <w:bCs/>
          <w:sz w:val="24"/>
          <w:szCs w:val="24"/>
          <w:lang w:val="ro-RO"/>
        </w:rPr>
        <w:t>î</w:t>
      </w:r>
      <w:r w:rsidRPr="00DD303A">
        <w:rPr>
          <w:rFonts w:ascii="Arial" w:hAnsi="Arial" w:cs="Arial"/>
          <w:b/>
          <w:bCs/>
          <w:sz w:val="24"/>
          <w:szCs w:val="24"/>
          <w:lang w:val="ro-RO"/>
        </w:rPr>
        <w:t xml:space="preserve">iei: </w:t>
      </w:r>
      <w:r w:rsidR="005C66A2" w:rsidRPr="005C66A2">
        <w:rPr>
          <w:rFonts w:ascii="Arial" w:hAnsi="Arial" w:cs="Arial"/>
          <w:sz w:val="24"/>
          <w:szCs w:val="24"/>
          <w:lang w:val="ro-RO"/>
        </w:rPr>
        <w:t>r</w:t>
      </w:r>
      <w:r w:rsidRPr="00DD303A">
        <w:rPr>
          <w:rFonts w:ascii="Arial" w:hAnsi="Arial" w:cs="Arial"/>
          <w:sz w:val="24"/>
          <w:szCs w:val="24"/>
          <w:lang w:val="ro-RO"/>
        </w:rPr>
        <w:t xml:space="preserve">espectiv a solicilării de </w:t>
      </w:r>
      <w:r w:rsidR="005C66A2">
        <w:rPr>
          <w:rFonts w:ascii="Arial" w:hAnsi="Arial" w:cs="Arial"/>
          <w:sz w:val="24"/>
          <w:szCs w:val="24"/>
          <w:lang w:val="ro-RO"/>
        </w:rPr>
        <w:t>emitere</w:t>
      </w:r>
      <w:r w:rsidRPr="00DD303A">
        <w:rPr>
          <w:rFonts w:ascii="Arial" w:hAnsi="Arial" w:cs="Arial"/>
          <w:sz w:val="24"/>
          <w:szCs w:val="24"/>
          <w:lang w:val="ro-RO"/>
        </w:rPr>
        <w:t xml:space="preserve"> a autorizaței integrate de mediu: ………</w:t>
      </w:r>
    </w:p>
    <w:p w:rsidR="00337104" w:rsidRPr="00DD303A" w:rsidRDefault="00337104" w:rsidP="00E07033">
      <w:pPr>
        <w:jc w:val="both"/>
        <w:rPr>
          <w:rFonts w:ascii="Arial" w:hAnsi="Arial" w:cs="Arial"/>
          <w:bCs/>
          <w:color w:val="000000"/>
          <w:sz w:val="24"/>
          <w:szCs w:val="24"/>
          <w:lang w:val="ro-RO"/>
        </w:rPr>
      </w:pPr>
      <w:r w:rsidRPr="00DD303A">
        <w:rPr>
          <w:rFonts w:ascii="Arial" w:hAnsi="Arial" w:cs="Arial"/>
          <w:sz w:val="24"/>
          <w:szCs w:val="24"/>
          <w:lang w:val="ro-RO"/>
        </w:rPr>
        <w:t xml:space="preserve"> </w:t>
      </w:r>
      <w:r w:rsidRPr="00DD303A">
        <w:rPr>
          <w:rFonts w:ascii="Arial" w:hAnsi="Arial" w:cs="Arial"/>
          <w:b/>
          <w:bCs/>
          <w:sz w:val="24"/>
          <w:szCs w:val="24"/>
          <w:lang w:val="ro-RO"/>
        </w:rPr>
        <w:t>Titularul autorizației:</w:t>
      </w:r>
      <w:r w:rsidRPr="00DD303A">
        <w:rPr>
          <w:rFonts w:ascii="Arial" w:hAnsi="Arial" w:cs="Arial"/>
          <w:sz w:val="24"/>
          <w:szCs w:val="24"/>
          <w:lang w:val="ro-RO"/>
        </w:rPr>
        <w:t xml:space="preserve"> </w:t>
      </w:r>
      <w:bookmarkStart w:id="0" w:name="_Hlk135226230"/>
      <w:r w:rsidRPr="00DD303A">
        <w:rPr>
          <w:rFonts w:ascii="Arial" w:hAnsi="Arial" w:cs="Arial"/>
          <w:sz w:val="24"/>
          <w:szCs w:val="24"/>
          <w:lang w:val="ro-RO"/>
        </w:rPr>
        <w:t xml:space="preserve">SC </w:t>
      </w:r>
      <w:r w:rsidRPr="00DD303A">
        <w:rPr>
          <w:rFonts w:ascii="Arial" w:hAnsi="Arial" w:cs="Arial"/>
          <w:bCs/>
          <w:color w:val="000000"/>
          <w:sz w:val="24"/>
          <w:szCs w:val="24"/>
          <w:lang w:val="ro-RO"/>
        </w:rPr>
        <w:t>ANALKO ALUMINIUM INDUSTRY SRL</w:t>
      </w:r>
    </w:p>
    <w:bookmarkEnd w:id="0"/>
    <w:p w:rsidR="00C75E73" w:rsidRPr="00DD303A" w:rsidRDefault="00C75E73" w:rsidP="00E07033">
      <w:pPr>
        <w:spacing w:after="40"/>
        <w:jc w:val="both"/>
        <w:rPr>
          <w:rFonts w:ascii="Arial" w:hAnsi="Arial" w:cs="Arial"/>
          <w:color w:val="000000"/>
          <w:sz w:val="24"/>
          <w:szCs w:val="24"/>
          <w:lang w:val="ro-RO"/>
        </w:rPr>
      </w:pPr>
      <w:r w:rsidRPr="00DD303A">
        <w:rPr>
          <w:rFonts w:ascii="Arial" w:hAnsi="Arial" w:cs="Arial"/>
          <w:b/>
          <w:bCs/>
          <w:color w:val="000000"/>
          <w:sz w:val="24"/>
          <w:szCs w:val="24"/>
          <w:lang w:val="ro-RO"/>
        </w:rPr>
        <w:t>Număr de ordine în Registrul Comerțului:</w:t>
      </w:r>
      <w:r w:rsidRPr="00DD303A">
        <w:rPr>
          <w:rFonts w:ascii="Arial" w:hAnsi="Arial" w:cs="Arial"/>
          <w:color w:val="000000"/>
          <w:sz w:val="24"/>
          <w:szCs w:val="24"/>
          <w:lang w:val="ro-RO"/>
        </w:rPr>
        <w:t xml:space="preserve"> J23/882/23.05.2003</w:t>
      </w:r>
    </w:p>
    <w:p w:rsidR="00C75E73" w:rsidRPr="00DD303A" w:rsidRDefault="00C75E73" w:rsidP="00E07033">
      <w:pPr>
        <w:spacing w:after="40"/>
        <w:jc w:val="both"/>
        <w:rPr>
          <w:rFonts w:ascii="Arial" w:hAnsi="Arial" w:cs="Arial"/>
          <w:color w:val="000000"/>
          <w:sz w:val="24"/>
          <w:szCs w:val="24"/>
          <w:lang w:val="ro-RO"/>
        </w:rPr>
      </w:pPr>
      <w:r w:rsidRPr="00DD303A">
        <w:rPr>
          <w:rFonts w:ascii="Arial" w:hAnsi="Arial" w:cs="Arial"/>
          <w:b/>
          <w:bCs/>
          <w:color w:val="000000"/>
          <w:sz w:val="24"/>
          <w:szCs w:val="24"/>
          <w:lang w:val="ro-RO"/>
        </w:rPr>
        <w:t>Cod Unic de Înregistrare:</w:t>
      </w:r>
      <w:r w:rsidRPr="00DD303A">
        <w:rPr>
          <w:rFonts w:ascii="Arial" w:hAnsi="Arial" w:cs="Arial"/>
          <w:color w:val="000000"/>
          <w:sz w:val="24"/>
          <w:szCs w:val="24"/>
          <w:lang w:val="ro-RO"/>
        </w:rPr>
        <w:t xml:space="preserve"> 12782806 / 16.03.2000</w:t>
      </w:r>
    </w:p>
    <w:p w:rsidR="00C75E73" w:rsidRPr="00DD303A" w:rsidRDefault="00C75E73" w:rsidP="00E07033">
      <w:pPr>
        <w:jc w:val="both"/>
        <w:rPr>
          <w:rFonts w:ascii="Arial" w:hAnsi="Arial" w:cs="Arial"/>
          <w:bCs/>
          <w:color w:val="000000"/>
          <w:sz w:val="24"/>
          <w:szCs w:val="24"/>
          <w:lang w:val="ro-RO"/>
        </w:rPr>
      </w:pPr>
      <w:r w:rsidRPr="00DD303A">
        <w:rPr>
          <w:rFonts w:ascii="Arial" w:hAnsi="Arial" w:cs="Arial"/>
          <w:b/>
          <w:bCs/>
          <w:sz w:val="24"/>
          <w:szCs w:val="24"/>
          <w:lang w:val="ro-RO"/>
        </w:rPr>
        <w:t>Loca</w:t>
      </w:r>
      <w:r w:rsidR="005C66A2">
        <w:rPr>
          <w:rFonts w:ascii="Arial" w:hAnsi="Arial" w:cs="Arial"/>
          <w:b/>
          <w:bCs/>
          <w:sz w:val="24"/>
          <w:szCs w:val="24"/>
          <w:lang w:val="ro-RO"/>
        </w:rPr>
        <w:t>ț</w:t>
      </w:r>
      <w:r w:rsidRPr="00DD303A">
        <w:rPr>
          <w:rFonts w:ascii="Arial" w:hAnsi="Arial" w:cs="Arial"/>
          <w:b/>
          <w:bCs/>
          <w:sz w:val="24"/>
          <w:szCs w:val="24"/>
          <w:lang w:val="ro-RO"/>
        </w:rPr>
        <w:t>ia activității:</w:t>
      </w:r>
      <w:r w:rsidRPr="00DD303A">
        <w:rPr>
          <w:rFonts w:ascii="Arial" w:hAnsi="Arial" w:cs="Arial"/>
          <w:bCs/>
          <w:color w:val="000000"/>
          <w:sz w:val="24"/>
          <w:szCs w:val="24"/>
          <w:lang w:val="ro-RO"/>
        </w:rPr>
        <w:t xml:space="preserve"> </w:t>
      </w:r>
      <w:bookmarkStart w:id="1" w:name="_Hlk135226271"/>
      <w:r w:rsidRPr="00DD303A">
        <w:rPr>
          <w:rFonts w:ascii="Arial" w:hAnsi="Arial" w:cs="Arial"/>
          <w:bCs/>
          <w:color w:val="000000"/>
          <w:sz w:val="24"/>
          <w:szCs w:val="24"/>
          <w:lang w:val="ro-RO"/>
        </w:rPr>
        <w:t>Comuna Jilava, Prelungirea Şoseaua Giurgiului nr. 33A, jud. Ilfov</w:t>
      </w:r>
    </w:p>
    <w:bookmarkEnd w:id="1"/>
    <w:p w:rsidR="00B11F97" w:rsidRDefault="00C75E73" w:rsidP="00B11F97">
      <w:pPr>
        <w:jc w:val="both"/>
        <w:rPr>
          <w:rFonts w:ascii="Arial" w:hAnsi="Arial" w:cs="Arial"/>
          <w:color w:val="000000"/>
          <w:sz w:val="24"/>
          <w:szCs w:val="24"/>
          <w:lang w:val="ro-RO"/>
        </w:rPr>
      </w:pPr>
      <w:r w:rsidRPr="00DD303A">
        <w:rPr>
          <w:rFonts w:ascii="Arial" w:hAnsi="Arial" w:cs="Arial"/>
          <w:b/>
          <w:bCs/>
          <w:sz w:val="24"/>
          <w:szCs w:val="24"/>
          <w:lang w:val="ro-RO"/>
        </w:rPr>
        <w:t>Pentru desfășurarea activității:</w:t>
      </w:r>
      <w:r w:rsidR="00FE7B52" w:rsidRPr="00DD303A">
        <w:rPr>
          <w:rFonts w:ascii="Arial" w:hAnsi="Arial" w:cs="Arial"/>
          <w:color w:val="000000"/>
          <w:sz w:val="24"/>
          <w:szCs w:val="24"/>
          <w:lang w:val="ro-RO"/>
        </w:rPr>
        <w:t xml:space="preserve"> Tratarea și acoperirea metalelor</w:t>
      </w:r>
    </w:p>
    <w:p w:rsidR="00B11F97" w:rsidRDefault="003E329A" w:rsidP="00B11F97">
      <w:pPr>
        <w:jc w:val="both"/>
        <w:rPr>
          <w:rFonts w:ascii="Arial" w:hAnsi="Arial" w:cs="Arial"/>
          <w:b/>
          <w:iCs/>
          <w:color w:val="000000" w:themeColor="text1"/>
          <w:sz w:val="24"/>
          <w:szCs w:val="24"/>
          <w:lang w:val="ro-RO"/>
        </w:rPr>
      </w:pPr>
      <w:r w:rsidRPr="00DD303A">
        <w:rPr>
          <w:rFonts w:ascii="Arial" w:hAnsi="Arial" w:cs="Arial"/>
          <w:b/>
          <w:iCs/>
          <w:color w:val="000000" w:themeColor="text1"/>
          <w:sz w:val="24"/>
          <w:szCs w:val="24"/>
          <w:lang w:val="ro-RO"/>
        </w:rPr>
        <w:t xml:space="preserve">Categoria de activitate conform: </w:t>
      </w:r>
    </w:p>
    <w:p w:rsidR="00B11F97" w:rsidRDefault="003E329A" w:rsidP="00B11F97">
      <w:pPr>
        <w:jc w:val="both"/>
        <w:rPr>
          <w:rFonts w:ascii="Arial" w:hAnsi="Arial" w:cs="Arial"/>
          <w:b/>
          <w:bCs/>
          <w:color w:val="000000"/>
          <w:sz w:val="24"/>
          <w:szCs w:val="24"/>
          <w:lang w:val="ro-RO"/>
        </w:rPr>
      </w:pPr>
      <w:r w:rsidRPr="00DD303A">
        <w:rPr>
          <w:rFonts w:ascii="Arial" w:hAnsi="Arial" w:cs="Arial"/>
          <w:b/>
          <w:i/>
          <w:iCs/>
          <w:color w:val="000000" w:themeColor="text1"/>
          <w:sz w:val="24"/>
          <w:szCs w:val="24"/>
          <w:lang w:val="ro-RO"/>
        </w:rPr>
        <w:t xml:space="preserve">Anexei 1 la Legea nr. 278/2013 privind emisiile industriale, </w:t>
      </w:r>
      <w:r w:rsidRPr="00DD303A">
        <w:rPr>
          <w:rFonts w:ascii="Arial" w:hAnsi="Arial" w:cs="Arial"/>
          <w:b/>
          <w:bCs/>
          <w:color w:val="000000"/>
          <w:sz w:val="24"/>
          <w:szCs w:val="24"/>
          <w:lang w:val="ro-RO"/>
        </w:rPr>
        <w:t>cu toate modificările și completările ulterioare</w:t>
      </w:r>
    </w:p>
    <w:p w:rsidR="00B11F97" w:rsidRDefault="003E329A" w:rsidP="00B11F97">
      <w:pPr>
        <w:jc w:val="both"/>
        <w:rPr>
          <w:rFonts w:ascii="Arial" w:hAnsi="Arial" w:cs="Arial"/>
          <w:b/>
          <w:i/>
          <w:iCs/>
          <w:color w:val="000000" w:themeColor="text1"/>
          <w:sz w:val="24"/>
          <w:szCs w:val="24"/>
          <w:lang w:val="ro-RO"/>
        </w:rPr>
      </w:pPr>
      <w:r w:rsidRPr="00DD303A">
        <w:rPr>
          <w:rFonts w:ascii="Arial" w:hAnsi="Arial" w:cs="Arial"/>
          <w:b/>
          <w:i/>
          <w:color w:val="000000" w:themeColor="text1"/>
          <w:sz w:val="24"/>
          <w:szCs w:val="24"/>
          <w:lang w:val="ro-RO"/>
        </w:rPr>
        <w:t>Clasificării activităţilor din economia naţională</w:t>
      </w:r>
      <w:r w:rsidRPr="00DD303A">
        <w:rPr>
          <w:rFonts w:ascii="Arial" w:hAnsi="Arial" w:cs="Arial"/>
          <w:b/>
          <w:i/>
          <w:iCs/>
          <w:color w:val="000000" w:themeColor="text1"/>
          <w:sz w:val="24"/>
          <w:szCs w:val="24"/>
          <w:lang w:val="ro-RO"/>
        </w:rPr>
        <w:t xml:space="preserve"> CAEN,</w:t>
      </w:r>
    </w:p>
    <w:p w:rsidR="00351A07" w:rsidRDefault="003E329A" w:rsidP="00B11F97">
      <w:pPr>
        <w:jc w:val="both"/>
        <w:rPr>
          <w:rFonts w:ascii="Arial" w:hAnsi="Arial" w:cs="Arial"/>
          <w:b/>
          <w:i/>
          <w:noProof/>
          <w:color w:val="000000" w:themeColor="text1"/>
          <w:sz w:val="24"/>
          <w:szCs w:val="24"/>
          <w:lang w:val="ro-RO"/>
        </w:rPr>
      </w:pPr>
      <w:r w:rsidRPr="00DD303A">
        <w:rPr>
          <w:rFonts w:ascii="Arial" w:hAnsi="Arial" w:cs="Arial"/>
          <w:b/>
          <w:i/>
          <w:noProof/>
          <w:color w:val="000000" w:themeColor="text1"/>
          <w:sz w:val="24"/>
          <w:szCs w:val="24"/>
          <w:lang w:val="ro-RO"/>
        </w:rPr>
        <w:t xml:space="preserve">Anexei I la Regulamentul (CE) nr. 166/2006 al Parlamentului European şi al Consiliului din 18.01.2006 privind înfiinţarea Registrului European al Poluanţilor Emişi şi Transferaţi, </w:t>
      </w:r>
    </w:p>
    <w:p w:rsidR="00351A07" w:rsidRPr="00351A07" w:rsidRDefault="00351A07" w:rsidP="00351A07">
      <w:pPr>
        <w:spacing w:after="0" w:line="240" w:lineRule="auto"/>
        <w:jc w:val="both"/>
        <w:rPr>
          <w:rFonts w:ascii="Arial" w:hAnsi="Arial" w:cs="Arial"/>
          <w:color w:val="000000"/>
          <w:sz w:val="24"/>
          <w:szCs w:val="24"/>
          <w:lang w:val="ro-RO"/>
        </w:rPr>
      </w:pPr>
      <w:r w:rsidRPr="00DD303A">
        <w:rPr>
          <w:rFonts w:ascii="Arial" w:hAnsi="Arial" w:cs="Arial"/>
          <w:b/>
          <w:bCs/>
          <w:color w:val="000000" w:themeColor="text1"/>
          <w:sz w:val="24"/>
          <w:szCs w:val="24"/>
          <w:lang w:val="ro-RO"/>
        </w:rPr>
        <w:t>Tabel 1</w:t>
      </w:r>
    </w:p>
    <w:tbl>
      <w:tblPr>
        <w:tblpPr w:leftFromText="180" w:rightFromText="180" w:vertAnchor="text" w:horzAnchor="margin" w:tblpY="3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1"/>
        <w:gridCol w:w="2846"/>
        <w:gridCol w:w="4268"/>
        <w:gridCol w:w="1068"/>
        <w:gridCol w:w="1066"/>
      </w:tblGrid>
      <w:tr w:rsidR="00351A07" w:rsidRPr="00B11F97" w:rsidTr="00EB3399">
        <w:tc>
          <w:tcPr>
            <w:tcW w:w="357"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
                <w:bCs/>
                <w:color w:val="000000" w:themeColor="text1"/>
                <w:lang w:val="ro-RO"/>
              </w:rPr>
            </w:pPr>
            <w:r w:rsidRPr="00B11F97">
              <w:rPr>
                <w:rFonts w:ascii="Arial" w:hAnsi="Arial" w:cs="Arial"/>
                <w:b/>
                <w:bCs/>
                <w:color w:val="000000" w:themeColor="text1"/>
                <w:lang w:val="ro-RO"/>
              </w:rPr>
              <w:t>Nr. Crt.</w:t>
            </w:r>
          </w:p>
        </w:tc>
        <w:tc>
          <w:tcPr>
            <w:tcW w:w="1429"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
                <w:bCs/>
                <w:color w:val="000000" w:themeColor="text1"/>
                <w:lang w:val="ro-RO"/>
              </w:rPr>
            </w:pPr>
            <w:r w:rsidRPr="00B11F97">
              <w:rPr>
                <w:rFonts w:ascii="Arial" w:hAnsi="Arial" w:cs="Arial"/>
                <w:b/>
                <w:bCs/>
                <w:color w:val="000000" w:themeColor="text1"/>
                <w:lang w:val="ro-RO"/>
              </w:rPr>
              <w:t>Cod activitate IED</w:t>
            </w:r>
          </w:p>
        </w:tc>
        <w:tc>
          <w:tcPr>
            <w:tcW w:w="2143"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
                <w:bCs/>
                <w:color w:val="000000" w:themeColor="text1"/>
                <w:lang w:val="ro-RO"/>
              </w:rPr>
            </w:pPr>
            <w:r w:rsidRPr="00B11F97">
              <w:rPr>
                <w:rFonts w:ascii="Arial" w:hAnsi="Arial" w:cs="Arial"/>
                <w:b/>
                <w:bCs/>
                <w:color w:val="000000" w:themeColor="text1"/>
                <w:lang w:val="ro-RO"/>
              </w:rPr>
              <w:t>Denumire activitate IED</w:t>
            </w:r>
          </w:p>
        </w:tc>
        <w:tc>
          <w:tcPr>
            <w:tcW w:w="536"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
                <w:bCs/>
                <w:color w:val="000000" w:themeColor="text1"/>
                <w:lang w:val="ro-RO"/>
              </w:rPr>
            </w:pPr>
            <w:r w:rsidRPr="00B11F97">
              <w:rPr>
                <w:rFonts w:ascii="Arial" w:hAnsi="Arial" w:cs="Arial"/>
                <w:b/>
                <w:bCs/>
                <w:color w:val="000000" w:themeColor="text1"/>
                <w:lang w:val="ro-RO"/>
              </w:rPr>
              <w:t>NFR</w:t>
            </w:r>
          </w:p>
        </w:tc>
        <w:tc>
          <w:tcPr>
            <w:tcW w:w="535"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
                <w:bCs/>
                <w:color w:val="000000" w:themeColor="text1"/>
                <w:lang w:val="ro-RO"/>
              </w:rPr>
            </w:pPr>
            <w:r w:rsidRPr="00B11F97">
              <w:rPr>
                <w:rFonts w:ascii="Arial" w:hAnsi="Arial" w:cs="Arial"/>
                <w:b/>
                <w:bCs/>
                <w:color w:val="000000" w:themeColor="text1"/>
                <w:lang w:val="ro-RO"/>
              </w:rPr>
              <w:t>SNAP</w:t>
            </w:r>
          </w:p>
        </w:tc>
      </w:tr>
      <w:tr w:rsidR="00351A07" w:rsidRPr="00B11F97" w:rsidTr="00EB3399">
        <w:tc>
          <w:tcPr>
            <w:tcW w:w="357"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Cs/>
                <w:color w:val="000000" w:themeColor="text1"/>
                <w:lang w:val="ro-RO"/>
              </w:rPr>
            </w:pPr>
            <w:r w:rsidRPr="00B11F97">
              <w:rPr>
                <w:rFonts w:ascii="Arial" w:hAnsi="Arial" w:cs="Arial"/>
                <w:bCs/>
                <w:color w:val="000000" w:themeColor="text1"/>
                <w:lang w:val="ro-RO"/>
              </w:rPr>
              <w:t>1.</w:t>
            </w:r>
          </w:p>
        </w:tc>
        <w:tc>
          <w:tcPr>
            <w:tcW w:w="1429"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Cs/>
                <w:color w:val="000000" w:themeColor="text1"/>
                <w:lang w:val="ro-RO"/>
              </w:rPr>
            </w:pPr>
            <w:r w:rsidRPr="00B11F97">
              <w:rPr>
                <w:rFonts w:ascii="Arial" w:hAnsi="Arial" w:cs="Arial"/>
                <w:bCs/>
                <w:color w:val="000000" w:themeColor="text1"/>
              </w:rPr>
              <w:t>2.6.</w:t>
            </w:r>
          </w:p>
        </w:tc>
        <w:tc>
          <w:tcPr>
            <w:tcW w:w="2143"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Cs/>
                <w:color w:val="000000" w:themeColor="text1"/>
                <w:lang w:val="ro-RO"/>
              </w:rPr>
            </w:pPr>
            <w:r w:rsidRPr="00B11F97">
              <w:rPr>
                <w:rFonts w:ascii="Arial" w:hAnsi="Arial" w:cs="Arial"/>
                <w:bCs/>
                <w:color w:val="000000" w:themeColor="text1"/>
                <w:lang w:val="it-IT"/>
              </w:rPr>
              <w:t>Tratarea de  suprafață a metalelor sau a materialelor plastice prin procedee electrolitice sau chimice în care  volumul cuvelor de tratare este mai mare de 30m</w:t>
            </w:r>
            <w:r w:rsidRPr="00B11F97">
              <w:rPr>
                <w:rFonts w:ascii="Arial" w:hAnsi="Arial" w:cs="Arial"/>
                <w:bCs/>
                <w:color w:val="000000" w:themeColor="text1"/>
                <w:vertAlign w:val="superscript"/>
                <w:lang w:val="it-IT"/>
              </w:rPr>
              <w:t>3</w:t>
            </w:r>
          </w:p>
        </w:tc>
        <w:tc>
          <w:tcPr>
            <w:tcW w:w="536"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Cs/>
                <w:color w:val="000000" w:themeColor="text1"/>
                <w:lang w:val="ro-RO"/>
              </w:rPr>
            </w:pPr>
          </w:p>
        </w:tc>
        <w:tc>
          <w:tcPr>
            <w:tcW w:w="535" w:type="pct"/>
            <w:shd w:val="clear" w:color="auto" w:fill="auto"/>
            <w:vAlign w:val="center"/>
          </w:tcPr>
          <w:p w:rsidR="00351A07" w:rsidRPr="00B11F97" w:rsidRDefault="00351A07" w:rsidP="00EB3399">
            <w:pPr>
              <w:pStyle w:val="Footer"/>
              <w:keepNext/>
              <w:widowControl w:val="0"/>
              <w:tabs>
                <w:tab w:val="clear" w:pos="4680"/>
                <w:tab w:val="clear" w:pos="9360"/>
              </w:tabs>
              <w:spacing w:line="276" w:lineRule="auto"/>
              <w:jc w:val="center"/>
              <w:rPr>
                <w:rFonts w:ascii="Arial" w:hAnsi="Arial" w:cs="Arial"/>
                <w:bCs/>
                <w:color w:val="000000" w:themeColor="text1"/>
                <w:lang w:val="ro-RO"/>
              </w:rPr>
            </w:pPr>
          </w:p>
        </w:tc>
      </w:tr>
    </w:tbl>
    <w:p w:rsidR="00B11F97" w:rsidRPr="00351A07" w:rsidRDefault="00B11F97" w:rsidP="00351A07">
      <w:pPr>
        <w:spacing w:after="0" w:line="240" w:lineRule="auto"/>
        <w:jc w:val="both"/>
        <w:rPr>
          <w:rFonts w:ascii="Arial" w:hAnsi="Arial" w:cs="Arial"/>
          <w:color w:val="000000"/>
          <w:sz w:val="24"/>
          <w:szCs w:val="24"/>
          <w:lang w:val="ro-RO"/>
        </w:rPr>
      </w:pPr>
    </w:p>
    <w:p w:rsidR="003E329A" w:rsidRPr="00DD303A" w:rsidRDefault="003E329A" w:rsidP="003E329A">
      <w:pPr>
        <w:pStyle w:val="Footer"/>
        <w:keepNext/>
        <w:widowControl w:val="0"/>
        <w:tabs>
          <w:tab w:val="left" w:pos="1000"/>
        </w:tabs>
        <w:spacing w:line="120" w:lineRule="exact"/>
        <w:jc w:val="both"/>
        <w:rPr>
          <w:rFonts w:ascii="Arial" w:hAnsi="Arial" w:cs="Arial"/>
          <w:b/>
          <w:bCs/>
          <w:color w:val="FF0000"/>
          <w:sz w:val="24"/>
          <w:szCs w:val="24"/>
          <w:lang w:val="ro-RO"/>
        </w:rPr>
      </w:pPr>
    </w:p>
    <w:p w:rsidR="003E329A" w:rsidRPr="00DD303A" w:rsidRDefault="003E329A" w:rsidP="003E329A">
      <w:pPr>
        <w:pStyle w:val="Footer"/>
        <w:keepNext/>
        <w:widowControl w:val="0"/>
        <w:tabs>
          <w:tab w:val="left" w:pos="1000"/>
        </w:tabs>
        <w:spacing w:line="276" w:lineRule="auto"/>
        <w:jc w:val="both"/>
        <w:rPr>
          <w:rFonts w:ascii="Arial" w:hAnsi="Arial" w:cs="Arial"/>
          <w:b/>
          <w:bCs/>
          <w:color w:val="000000" w:themeColor="text1"/>
          <w:sz w:val="24"/>
          <w:szCs w:val="24"/>
          <w:lang w:val="ro-RO"/>
        </w:rPr>
      </w:pPr>
      <w:r w:rsidRPr="00DD303A">
        <w:rPr>
          <w:rFonts w:ascii="Arial" w:hAnsi="Arial" w:cs="Arial"/>
          <w:b/>
          <w:bCs/>
          <w:color w:val="000000" w:themeColor="text1"/>
          <w:sz w:val="24"/>
          <w:szCs w:val="24"/>
          <w:lang w:val="ro-RO"/>
        </w:rPr>
        <w:t>Tabel 2</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94"/>
        <w:gridCol w:w="3382"/>
        <w:gridCol w:w="3210"/>
      </w:tblGrid>
      <w:tr w:rsidR="003E329A" w:rsidRPr="00B11F97" w:rsidTr="005A6A4D">
        <w:trPr>
          <w:tblHeader/>
        </w:trPr>
        <w:tc>
          <w:tcPr>
            <w:tcW w:w="1632" w:type="pct"/>
          </w:tcPr>
          <w:p w:rsidR="003E329A" w:rsidRPr="00B11F97" w:rsidRDefault="003E329A" w:rsidP="007160BA">
            <w:pPr>
              <w:pStyle w:val="Footer"/>
              <w:keepNext/>
              <w:widowControl w:val="0"/>
              <w:tabs>
                <w:tab w:val="clear" w:pos="4680"/>
                <w:tab w:val="clear" w:pos="9360"/>
              </w:tabs>
              <w:spacing w:line="276" w:lineRule="auto"/>
              <w:jc w:val="center"/>
              <w:rPr>
                <w:rFonts w:ascii="Arial" w:hAnsi="Arial" w:cs="Arial"/>
                <w:b/>
                <w:bCs/>
                <w:color w:val="000000" w:themeColor="text1"/>
                <w:lang w:val="ro-RO"/>
              </w:rPr>
            </w:pPr>
          </w:p>
        </w:tc>
        <w:tc>
          <w:tcPr>
            <w:tcW w:w="1728" w:type="pct"/>
          </w:tcPr>
          <w:p w:rsidR="003E329A" w:rsidRPr="00B11F97" w:rsidRDefault="003E329A" w:rsidP="007160BA">
            <w:pPr>
              <w:pStyle w:val="Footer"/>
              <w:keepNext/>
              <w:widowControl w:val="0"/>
              <w:tabs>
                <w:tab w:val="clear" w:pos="4680"/>
                <w:tab w:val="clear" w:pos="9360"/>
              </w:tabs>
              <w:spacing w:line="276" w:lineRule="auto"/>
              <w:jc w:val="center"/>
              <w:rPr>
                <w:rFonts w:ascii="Arial" w:hAnsi="Arial" w:cs="Arial"/>
                <w:b/>
                <w:bCs/>
                <w:color w:val="000000" w:themeColor="text1"/>
                <w:lang w:val="ro-RO"/>
              </w:rPr>
            </w:pPr>
            <w:r w:rsidRPr="00B11F97">
              <w:rPr>
                <w:rFonts w:ascii="Arial" w:hAnsi="Arial" w:cs="Arial"/>
                <w:b/>
                <w:bCs/>
                <w:color w:val="000000" w:themeColor="text1"/>
                <w:lang w:val="ro-RO"/>
              </w:rPr>
              <w:t>Cod activitate PRTR</w:t>
            </w:r>
          </w:p>
        </w:tc>
        <w:tc>
          <w:tcPr>
            <w:tcW w:w="1640" w:type="pct"/>
            <w:shd w:val="clear" w:color="auto" w:fill="auto"/>
            <w:vAlign w:val="center"/>
          </w:tcPr>
          <w:p w:rsidR="003E329A" w:rsidRPr="00B11F97" w:rsidRDefault="003E329A" w:rsidP="007160BA">
            <w:pPr>
              <w:pStyle w:val="Footer"/>
              <w:keepNext/>
              <w:widowControl w:val="0"/>
              <w:tabs>
                <w:tab w:val="clear" w:pos="4680"/>
                <w:tab w:val="clear" w:pos="9360"/>
              </w:tabs>
              <w:spacing w:line="276" w:lineRule="auto"/>
              <w:jc w:val="center"/>
              <w:rPr>
                <w:rFonts w:ascii="Arial" w:hAnsi="Arial" w:cs="Arial"/>
                <w:b/>
                <w:bCs/>
                <w:color w:val="000000" w:themeColor="text1"/>
                <w:lang w:val="ro-RO"/>
              </w:rPr>
            </w:pPr>
            <w:r w:rsidRPr="00B11F97">
              <w:rPr>
                <w:rFonts w:ascii="Arial" w:hAnsi="Arial" w:cs="Arial"/>
                <w:b/>
                <w:bCs/>
                <w:color w:val="000000" w:themeColor="text1"/>
                <w:lang w:val="ro-RO"/>
              </w:rPr>
              <w:t>Activitate PRTR</w:t>
            </w:r>
          </w:p>
        </w:tc>
      </w:tr>
      <w:tr w:rsidR="003E329A" w:rsidRPr="00B11F97" w:rsidTr="005A6A4D">
        <w:tc>
          <w:tcPr>
            <w:tcW w:w="1632" w:type="pct"/>
          </w:tcPr>
          <w:p w:rsidR="003E329A" w:rsidRPr="00B11F97" w:rsidRDefault="003E329A" w:rsidP="007160BA">
            <w:pPr>
              <w:pStyle w:val="Footer"/>
              <w:keepNext/>
              <w:widowControl w:val="0"/>
              <w:tabs>
                <w:tab w:val="clear" w:pos="4680"/>
                <w:tab w:val="clear" w:pos="9360"/>
              </w:tabs>
              <w:spacing w:line="276" w:lineRule="auto"/>
              <w:jc w:val="center"/>
              <w:rPr>
                <w:rFonts w:ascii="Arial" w:hAnsi="Arial" w:cs="Arial"/>
                <w:bCs/>
                <w:color w:val="000000" w:themeColor="text1"/>
                <w:lang w:val="ro-RO"/>
              </w:rPr>
            </w:pPr>
            <w:r w:rsidRPr="00B11F97">
              <w:rPr>
                <w:rFonts w:ascii="Arial" w:hAnsi="Arial" w:cs="Arial"/>
                <w:bCs/>
                <w:color w:val="000000" w:themeColor="text1"/>
                <w:lang w:val="ro-RO"/>
              </w:rPr>
              <w:t>Activitate principală</w:t>
            </w:r>
          </w:p>
        </w:tc>
        <w:tc>
          <w:tcPr>
            <w:tcW w:w="1728" w:type="pct"/>
          </w:tcPr>
          <w:p w:rsidR="003E329A" w:rsidRPr="00B11F97" w:rsidRDefault="003E329A" w:rsidP="007160BA">
            <w:pPr>
              <w:pStyle w:val="Footer"/>
              <w:keepNext/>
              <w:widowControl w:val="0"/>
              <w:tabs>
                <w:tab w:val="clear" w:pos="4680"/>
                <w:tab w:val="clear" w:pos="9360"/>
              </w:tabs>
              <w:spacing w:line="276" w:lineRule="auto"/>
              <w:jc w:val="center"/>
              <w:rPr>
                <w:rFonts w:ascii="Arial" w:hAnsi="Arial" w:cs="Arial"/>
                <w:bCs/>
                <w:color w:val="000000" w:themeColor="text1"/>
                <w:lang w:val="ro-RO"/>
              </w:rPr>
            </w:pPr>
            <w:r w:rsidRPr="00B11F97">
              <w:rPr>
                <w:rFonts w:ascii="Arial" w:hAnsi="Arial" w:cs="Arial"/>
                <w:bCs/>
                <w:color w:val="000000" w:themeColor="text1"/>
                <w:lang w:val="ro-RO"/>
              </w:rPr>
              <w:t>2.(f)</w:t>
            </w:r>
          </w:p>
        </w:tc>
        <w:tc>
          <w:tcPr>
            <w:tcW w:w="1640" w:type="pct"/>
            <w:shd w:val="clear" w:color="auto" w:fill="auto"/>
          </w:tcPr>
          <w:p w:rsidR="003E329A" w:rsidRPr="00B11F97" w:rsidRDefault="003E329A" w:rsidP="007160BA">
            <w:pPr>
              <w:pStyle w:val="Footer"/>
              <w:keepNext/>
              <w:widowControl w:val="0"/>
              <w:tabs>
                <w:tab w:val="clear" w:pos="4680"/>
                <w:tab w:val="clear" w:pos="9360"/>
              </w:tabs>
              <w:spacing w:line="276" w:lineRule="auto"/>
              <w:jc w:val="center"/>
              <w:rPr>
                <w:rFonts w:ascii="Arial" w:hAnsi="Arial" w:cs="Arial"/>
                <w:bCs/>
                <w:color w:val="000000" w:themeColor="text1"/>
                <w:lang w:val="ro-RO"/>
              </w:rPr>
            </w:pPr>
            <w:r w:rsidRPr="00B11F97">
              <w:rPr>
                <w:rFonts w:ascii="Arial" w:hAnsi="Arial" w:cs="Arial"/>
                <w:bCs/>
                <w:color w:val="000000" w:themeColor="text1"/>
                <w:lang w:val="ro-RO"/>
              </w:rPr>
              <w:t>Instalații de tratare a suprafețelor din metal și din materiale plastice utilizând un procedeu chimic sau electrolitic</w:t>
            </w:r>
          </w:p>
        </w:tc>
      </w:tr>
    </w:tbl>
    <w:p w:rsidR="003E329A" w:rsidRPr="00DD303A" w:rsidRDefault="003E329A" w:rsidP="003E329A">
      <w:pPr>
        <w:pStyle w:val="Footer"/>
        <w:keepNext/>
        <w:widowControl w:val="0"/>
        <w:tabs>
          <w:tab w:val="left" w:pos="1000"/>
        </w:tabs>
        <w:spacing w:line="276" w:lineRule="auto"/>
        <w:jc w:val="both"/>
        <w:rPr>
          <w:rFonts w:ascii="Arial" w:hAnsi="Arial" w:cs="Arial"/>
          <w:b/>
          <w:bCs/>
          <w:color w:val="000000" w:themeColor="text1"/>
          <w:sz w:val="24"/>
          <w:szCs w:val="24"/>
          <w:lang w:val="ro-RO"/>
        </w:rPr>
      </w:pPr>
      <w:r w:rsidRPr="00DD303A">
        <w:rPr>
          <w:rFonts w:ascii="Arial" w:hAnsi="Arial" w:cs="Arial"/>
          <w:b/>
          <w:bCs/>
          <w:color w:val="000000" w:themeColor="text1"/>
          <w:sz w:val="24"/>
          <w:szCs w:val="24"/>
          <w:lang w:val="ro-RO"/>
        </w:rPr>
        <w:t>Tabel 3</w:t>
      </w:r>
    </w:p>
    <w:tbl>
      <w:tblPr>
        <w:tblW w:w="98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297"/>
      </w:tblGrid>
      <w:tr w:rsidR="003E329A" w:rsidRPr="00B11F97" w:rsidTr="005A6A4D">
        <w:tc>
          <w:tcPr>
            <w:tcW w:w="791" w:type="dxa"/>
            <w:shd w:val="clear" w:color="auto" w:fill="auto"/>
            <w:vAlign w:val="center"/>
          </w:tcPr>
          <w:p w:rsidR="003E329A" w:rsidRPr="00B11F97" w:rsidRDefault="003E329A" w:rsidP="007160BA">
            <w:pPr>
              <w:keepNext/>
              <w:widowControl w:val="0"/>
              <w:spacing w:after="0"/>
              <w:jc w:val="center"/>
              <w:rPr>
                <w:rFonts w:ascii="Arial" w:hAnsi="Arial" w:cs="Arial"/>
                <w:b/>
                <w:color w:val="000000" w:themeColor="text1"/>
              </w:rPr>
            </w:pPr>
            <w:r w:rsidRPr="00B11F97">
              <w:rPr>
                <w:rFonts w:ascii="Arial" w:hAnsi="Arial" w:cs="Arial"/>
                <w:b/>
                <w:color w:val="000000" w:themeColor="text1"/>
              </w:rPr>
              <w:t>Cod CAEN Rev.2</w:t>
            </w:r>
          </w:p>
        </w:tc>
        <w:tc>
          <w:tcPr>
            <w:tcW w:w="2372" w:type="dxa"/>
            <w:shd w:val="clear" w:color="auto" w:fill="auto"/>
            <w:vAlign w:val="center"/>
          </w:tcPr>
          <w:p w:rsidR="003E329A" w:rsidRPr="00B11F97" w:rsidRDefault="003E329A" w:rsidP="007160BA">
            <w:pPr>
              <w:keepNext/>
              <w:widowControl w:val="0"/>
              <w:spacing w:after="0"/>
              <w:jc w:val="center"/>
              <w:rPr>
                <w:rFonts w:ascii="Arial" w:hAnsi="Arial" w:cs="Arial"/>
                <w:b/>
                <w:color w:val="000000" w:themeColor="text1"/>
              </w:rPr>
            </w:pPr>
            <w:r w:rsidRPr="00B11F97">
              <w:rPr>
                <w:rFonts w:ascii="Arial" w:hAnsi="Arial" w:cs="Arial"/>
                <w:b/>
                <w:color w:val="000000" w:themeColor="text1"/>
              </w:rPr>
              <w:t>Denumire activitate CAEN Rev. 2</w:t>
            </w:r>
          </w:p>
        </w:tc>
        <w:tc>
          <w:tcPr>
            <w:tcW w:w="1212" w:type="dxa"/>
            <w:shd w:val="clear" w:color="auto" w:fill="auto"/>
            <w:vAlign w:val="center"/>
          </w:tcPr>
          <w:p w:rsidR="003E329A" w:rsidRPr="00B11F97" w:rsidRDefault="003E329A" w:rsidP="007160BA">
            <w:pPr>
              <w:keepNext/>
              <w:widowControl w:val="0"/>
              <w:spacing w:after="0"/>
              <w:jc w:val="center"/>
              <w:rPr>
                <w:rFonts w:ascii="Arial" w:hAnsi="Arial" w:cs="Arial"/>
                <w:b/>
                <w:color w:val="000000" w:themeColor="text1"/>
              </w:rPr>
            </w:pPr>
            <w:r w:rsidRPr="00B11F97">
              <w:rPr>
                <w:rFonts w:ascii="Arial" w:hAnsi="Arial" w:cs="Arial"/>
                <w:b/>
                <w:color w:val="000000" w:themeColor="text1"/>
              </w:rPr>
              <w:t>Poziţie Anexa 1 din OM 1798/2007</w:t>
            </w:r>
          </w:p>
        </w:tc>
        <w:tc>
          <w:tcPr>
            <w:tcW w:w="791" w:type="dxa"/>
            <w:shd w:val="clear" w:color="auto" w:fill="auto"/>
            <w:vAlign w:val="center"/>
          </w:tcPr>
          <w:p w:rsidR="003E329A" w:rsidRPr="00B11F97" w:rsidRDefault="003E329A" w:rsidP="007160BA">
            <w:pPr>
              <w:keepNext/>
              <w:widowControl w:val="0"/>
              <w:spacing w:after="0"/>
              <w:jc w:val="center"/>
              <w:rPr>
                <w:rFonts w:ascii="Arial" w:hAnsi="Arial" w:cs="Arial"/>
                <w:b/>
                <w:color w:val="000000" w:themeColor="text1"/>
              </w:rPr>
            </w:pPr>
            <w:r w:rsidRPr="00B11F97">
              <w:rPr>
                <w:rFonts w:ascii="Arial" w:hAnsi="Arial" w:cs="Arial"/>
                <w:b/>
                <w:color w:val="000000" w:themeColor="text1"/>
              </w:rPr>
              <w:t>Cod CAEN Rev.1</w:t>
            </w:r>
          </w:p>
        </w:tc>
        <w:tc>
          <w:tcPr>
            <w:tcW w:w="2372" w:type="dxa"/>
            <w:shd w:val="clear" w:color="auto" w:fill="auto"/>
            <w:vAlign w:val="center"/>
          </w:tcPr>
          <w:p w:rsidR="003E329A" w:rsidRPr="00B11F97" w:rsidRDefault="003E329A" w:rsidP="007160BA">
            <w:pPr>
              <w:keepNext/>
              <w:widowControl w:val="0"/>
              <w:spacing w:after="0"/>
              <w:jc w:val="center"/>
              <w:rPr>
                <w:rFonts w:ascii="Arial" w:hAnsi="Arial" w:cs="Arial"/>
                <w:b/>
                <w:color w:val="000000" w:themeColor="text1"/>
              </w:rPr>
            </w:pPr>
            <w:r w:rsidRPr="00B11F97">
              <w:rPr>
                <w:rFonts w:ascii="Arial" w:hAnsi="Arial" w:cs="Arial"/>
                <w:b/>
                <w:color w:val="000000" w:themeColor="text1"/>
              </w:rPr>
              <w:t>Denumire activitate CAEN Rev.1</w:t>
            </w:r>
          </w:p>
        </w:tc>
        <w:tc>
          <w:tcPr>
            <w:tcW w:w="1054" w:type="dxa"/>
            <w:shd w:val="clear" w:color="auto" w:fill="auto"/>
            <w:vAlign w:val="center"/>
          </w:tcPr>
          <w:p w:rsidR="003E329A" w:rsidRPr="00B11F97" w:rsidRDefault="003E329A" w:rsidP="007160BA">
            <w:pPr>
              <w:keepNext/>
              <w:widowControl w:val="0"/>
              <w:spacing w:after="0"/>
              <w:jc w:val="center"/>
              <w:rPr>
                <w:rFonts w:ascii="Arial" w:hAnsi="Arial" w:cs="Arial"/>
                <w:b/>
                <w:color w:val="000000" w:themeColor="text1"/>
              </w:rPr>
            </w:pPr>
            <w:r w:rsidRPr="00B11F97">
              <w:rPr>
                <w:rFonts w:ascii="Arial" w:hAnsi="Arial" w:cs="Arial"/>
                <w:b/>
                <w:color w:val="000000" w:themeColor="text1"/>
              </w:rPr>
              <w:t>NFR</w:t>
            </w:r>
          </w:p>
        </w:tc>
        <w:tc>
          <w:tcPr>
            <w:tcW w:w="1297" w:type="dxa"/>
            <w:shd w:val="clear" w:color="auto" w:fill="auto"/>
            <w:vAlign w:val="center"/>
          </w:tcPr>
          <w:p w:rsidR="003E329A" w:rsidRPr="00B11F97" w:rsidRDefault="003E329A" w:rsidP="007160BA">
            <w:pPr>
              <w:keepNext/>
              <w:widowControl w:val="0"/>
              <w:spacing w:after="0"/>
              <w:jc w:val="center"/>
              <w:rPr>
                <w:rFonts w:ascii="Arial" w:hAnsi="Arial" w:cs="Arial"/>
                <w:b/>
                <w:color w:val="000000" w:themeColor="text1"/>
              </w:rPr>
            </w:pPr>
            <w:r w:rsidRPr="00B11F97">
              <w:rPr>
                <w:rFonts w:ascii="Arial" w:hAnsi="Arial" w:cs="Arial"/>
                <w:b/>
                <w:color w:val="000000" w:themeColor="text1"/>
              </w:rPr>
              <w:t>SNAP</w:t>
            </w:r>
          </w:p>
        </w:tc>
      </w:tr>
      <w:tr w:rsidR="003E329A" w:rsidRPr="00B11F97" w:rsidTr="005A6A4D">
        <w:tc>
          <w:tcPr>
            <w:tcW w:w="791" w:type="dxa"/>
            <w:shd w:val="clear" w:color="auto" w:fill="auto"/>
          </w:tcPr>
          <w:p w:rsidR="003E329A" w:rsidRPr="00B11F97" w:rsidRDefault="003E329A" w:rsidP="007160BA">
            <w:pPr>
              <w:keepNext/>
              <w:widowControl w:val="0"/>
              <w:spacing w:after="0"/>
              <w:jc w:val="center"/>
              <w:rPr>
                <w:rFonts w:ascii="Arial" w:hAnsi="Arial" w:cs="Arial"/>
                <w:color w:val="000000" w:themeColor="text1"/>
              </w:rPr>
            </w:pPr>
            <w:r w:rsidRPr="00B11F97">
              <w:rPr>
                <w:rFonts w:ascii="Arial" w:hAnsi="Arial" w:cs="Arial"/>
                <w:color w:val="000000" w:themeColor="text1"/>
                <w:lang w:val="pt-BR"/>
              </w:rPr>
              <w:t>2561</w:t>
            </w:r>
          </w:p>
        </w:tc>
        <w:tc>
          <w:tcPr>
            <w:tcW w:w="2372" w:type="dxa"/>
            <w:shd w:val="clear" w:color="auto" w:fill="auto"/>
          </w:tcPr>
          <w:p w:rsidR="003E329A" w:rsidRPr="00B11F97" w:rsidRDefault="003E329A" w:rsidP="007160BA">
            <w:pPr>
              <w:keepNext/>
              <w:widowControl w:val="0"/>
              <w:spacing w:after="0"/>
              <w:rPr>
                <w:rFonts w:ascii="Arial" w:hAnsi="Arial" w:cs="Arial"/>
                <w:color w:val="000000" w:themeColor="text1"/>
              </w:rPr>
            </w:pPr>
            <w:r w:rsidRPr="00B11F97">
              <w:rPr>
                <w:rFonts w:ascii="Arial" w:hAnsi="Arial" w:cs="Arial"/>
                <w:color w:val="000000" w:themeColor="text1"/>
                <w:lang w:val="pt-BR"/>
              </w:rPr>
              <w:t>Tratarea și acoperirea metalelor</w:t>
            </w:r>
          </w:p>
        </w:tc>
        <w:tc>
          <w:tcPr>
            <w:tcW w:w="1212" w:type="dxa"/>
            <w:shd w:val="clear" w:color="auto" w:fill="auto"/>
          </w:tcPr>
          <w:p w:rsidR="003E329A" w:rsidRPr="00B11F97" w:rsidRDefault="003E329A" w:rsidP="007160BA">
            <w:pPr>
              <w:keepNext/>
              <w:widowControl w:val="0"/>
              <w:spacing w:after="0"/>
              <w:jc w:val="center"/>
              <w:rPr>
                <w:rFonts w:ascii="Arial" w:hAnsi="Arial" w:cs="Arial"/>
                <w:color w:val="000000" w:themeColor="text1"/>
              </w:rPr>
            </w:pPr>
            <w:r w:rsidRPr="00B11F97">
              <w:rPr>
                <w:rFonts w:ascii="Arial" w:hAnsi="Arial" w:cs="Arial"/>
                <w:color w:val="000000" w:themeColor="text1"/>
              </w:rPr>
              <w:t>178</w:t>
            </w:r>
          </w:p>
        </w:tc>
        <w:tc>
          <w:tcPr>
            <w:tcW w:w="791" w:type="dxa"/>
            <w:shd w:val="clear" w:color="auto" w:fill="auto"/>
          </w:tcPr>
          <w:p w:rsidR="003E329A" w:rsidRPr="00B11F97" w:rsidRDefault="003E329A" w:rsidP="007160BA">
            <w:pPr>
              <w:keepNext/>
              <w:widowControl w:val="0"/>
              <w:spacing w:after="0"/>
              <w:jc w:val="center"/>
              <w:rPr>
                <w:rFonts w:ascii="Arial" w:hAnsi="Arial" w:cs="Arial"/>
                <w:color w:val="000000" w:themeColor="text1"/>
              </w:rPr>
            </w:pPr>
            <w:r w:rsidRPr="00B11F97">
              <w:rPr>
                <w:rFonts w:ascii="Arial" w:hAnsi="Arial" w:cs="Arial"/>
                <w:color w:val="000000" w:themeColor="text1"/>
              </w:rPr>
              <w:t>2851</w:t>
            </w:r>
          </w:p>
        </w:tc>
        <w:tc>
          <w:tcPr>
            <w:tcW w:w="2372" w:type="dxa"/>
            <w:shd w:val="clear" w:color="auto" w:fill="auto"/>
          </w:tcPr>
          <w:p w:rsidR="003E329A" w:rsidRPr="00B11F97" w:rsidRDefault="003E329A" w:rsidP="007160BA">
            <w:pPr>
              <w:keepNext/>
              <w:widowControl w:val="0"/>
              <w:spacing w:after="0"/>
              <w:rPr>
                <w:rFonts w:ascii="Arial" w:hAnsi="Arial" w:cs="Arial"/>
                <w:color w:val="000000" w:themeColor="text1"/>
              </w:rPr>
            </w:pPr>
            <w:r w:rsidRPr="00B11F97">
              <w:rPr>
                <w:rFonts w:ascii="Arial" w:hAnsi="Arial" w:cs="Arial"/>
                <w:color w:val="000000" w:themeColor="text1"/>
                <w:lang w:val="pt-BR"/>
              </w:rPr>
              <w:t>Tratarea și acoperirea metalelor</w:t>
            </w:r>
          </w:p>
        </w:tc>
        <w:tc>
          <w:tcPr>
            <w:tcW w:w="1054" w:type="dxa"/>
            <w:shd w:val="clear" w:color="auto" w:fill="auto"/>
          </w:tcPr>
          <w:p w:rsidR="003E329A" w:rsidRPr="00B11F97" w:rsidRDefault="003E329A" w:rsidP="007160BA">
            <w:pPr>
              <w:keepNext/>
              <w:widowControl w:val="0"/>
              <w:spacing w:after="0"/>
              <w:jc w:val="center"/>
              <w:rPr>
                <w:rFonts w:ascii="Arial" w:hAnsi="Arial" w:cs="Arial"/>
                <w:color w:val="000000" w:themeColor="text1"/>
              </w:rPr>
            </w:pPr>
          </w:p>
        </w:tc>
        <w:tc>
          <w:tcPr>
            <w:tcW w:w="1297" w:type="dxa"/>
            <w:shd w:val="clear" w:color="auto" w:fill="auto"/>
          </w:tcPr>
          <w:p w:rsidR="003E329A" w:rsidRPr="00B11F97" w:rsidRDefault="003E329A" w:rsidP="007160BA">
            <w:pPr>
              <w:keepNext/>
              <w:widowControl w:val="0"/>
              <w:spacing w:after="0"/>
              <w:jc w:val="center"/>
              <w:rPr>
                <w:rFonts w:ascii="Arial" w:hAnsi="Arial" w:cs="Arial"/>
                <w:color w:val="000000" w:themeColor="text1"/>
              </w:rPr>
            </w:pPr>
          </w:p>
        </w:tc>
      </w:tr>
    </w:tbl>
    <w:p w:rsidR="00DA2618" w:rsidRPr="00DD303A" w:rsidRDefault="00DA2618" w:rsidP="00E07033">
      <w:pPr>
        <w:jc w:val="both"/>
        <w:rPr>
          <w:rFonts w:ascii="Arial" w:hAnsi="Arial" w:cs="Arial"/>
          <w:color w:val="000000"/>
          <w:sz w:val="24"/>
          <w:szCs w:val="24"/>
          <w:lang w:val="ro-RO"/>
        </w:rPr>
      </w:pPr>
    </w:p>
    <w:p w:rsidR="003E329A" w:rsidRPr="00DD303A" w:rsidRDefault="003E329A" w:rsidP="003E329A">
      <w:pPr>
        <w:pStyle w:val="Footer"/>
        <w:keepNext/>
        <w:widowControl w:val="0"/>
        <w:tabs>
          <w:tab w:val="left" w:pos="1000"/>
        </w:tabs>
        <w:spacing w:line="276" w:lineRule="auto"/>
        <w:jc w:val="both"/>
        <w:rPr>
          <w:rFonts w:ascii="Arial" w:hAnsi="Arial" w:cs="Arial"/>
          <w:b/>
          <w:bCs/>
          <w:color w:val="000000" w:themeColor="text1"/>
          <w:sz w:val="24"/>
          <w:szCs w:val="24"/>
          <w:lang w:val="ro-RO"/>
        </w:rPr>
      </w:pPr>
      <w:r w:rsidRPr="00DD303A">
        <w:rPr>
          <w:rFonts w:ascii="Arial" w:hAnsi="Arial" w:cs="Arial"/>
          <w:b/>
          <w:bCs/>
          <w:color w:val="000000" w:themeColor="text1"/>
          <w:sz w:val="24"/>
          <w:szCs w:val="24"/>
          <w:lang w:val="ro-RO"/>
        </w:rPr>
        <w:t>Emisă de: AGENŢIA PENTRU PROTECŢIA MEDIULUI ILFOV</w:t>
      </w:r>
    </w:p>
    <w:p w:rsidR="003E329A" w:rsidRPr="00DD303A" w:rsidRDefault="003E329A" w:rsidP="003E329A">
      <w:pPr>
        <w:keepNext/>
        <w:widowControl w:val="0"/>
        <w:tabs>
          <w:tab w:val="center" w:pos="5003"/>
        </w:tabs>
        <w:spacing w:after="0" w:line="240" w:lineRule="auto"/>
        <w:jc w:val="both"/>
        <w:rPr>
          <w:rFonts w:ascii="Arial" w:hAnsi="Arial" w:cs="Arial"/>
          <w:b/>
          <w:i/>
          <w:color w:val="000000" w:themeColor="text1"/>
          <w:sz w:val="24"/>
          <w:szCs w:val="24"/>
          <w:lang w:val="ro-RO"/>
        </w:rPr>
      </w:pPr>
      <w:r w:rsidRPr="00DD303A">
        <w:rPr>
          <w:rFonts w:ascii="Arial" w:hAnsi="Arial" w:cs="Arial"/>
          <w:b/>
          <w:color w:val="000000" w:themeColor="text1"/>
          <w:sz w:val="24"/>
          <w:szCs w:val="24"/>
          <w:lang w:val="ro-RO"/>
        </w:rPr>
        <w:t xml:space="preserve">Prezenta Autorizatie Integrată de Mediu îşi păstrează valabilitatea pe toată perioada în care beneficiarul acesteia obţine viza anuală </w:t>
      </w:r>
      <w:r w:rsidRPr="00DD303A">
        <w:rPr>
          <w:rFonts w:ascii="Arial" w:hAnsi="Arial" w:cs="Arial"/>
          <w:i/>
          <w:color w:val="000000" w:themeColor="text1"/>
          <w:sz w:val="24"/>
          <w:szCs w:val="24"/>
          <w:lang w:val="ro-RO"/>
        </w:rPr>
        <w:t>(în conformitate cu prevederile art. I, alin. 2</w:t>
      </w:r>
      <w:r w:rsidRPr="00DD303A">
        <w:rPr>
          <w:rFonts w:ascii="Arial" w:hAnsi="Arial" w:cs="Arial"/>
          <w:i/>
          <w:color w:val="000000" w:themeColor="text1"/>
          <w:sz w:val="24"/>
          <w:szCs w:val="24"/>
          <w:vertAlign w:val="superscript"/>
          <w:lang w:val="ro-RO"/>
        </w:rPr>
        <w:t>1</w:t>
      </w:r>
      <w:r w:rsidRPr="00DD303A">
        <w:rPr>
          <w:rFonts w:ascii="Arial" w:hAnsi="Arial" w:cs="Arial"/>
          <w:i/>
          <w:color w:val="000000" w:themeColor="text1"/>
          <w:sz w:val="24"/>
          <w:szCs w:val="24"/>
          <w:lang w:val="ro-RO"/>
        </w:rPr>
        <w:t xml:space="preserve">  din Legea nr. 219/2019 pentru modificarea şi completarea art. 16 din O.U.G. nr. 195/2005 privind protecţia mediului).</w:t>
      </w:r>
    </w:p>
    <w:p w:rsidR="00DA2618" w:rsidRPr="00DD303A" w:rsidRDefault="00DA2618" w:rsidP="00E07033">
      <w:pPr>
        <w:jc w:val="both"/>
        <w:rPr>
          <w:rFonts w:ascii="Arial" w:hAnsi="Arial" w:cs="Arial"/>
          <w:color w:val="000000"/>
          <w:sz w:val="24"/>
          <w:szCs w:val="24"/>
          <w:lang w:val="ro-RO"/>
        </w:rPr>
      </w:pPr>
    </w:p>
    <w:p w:rsidR="00DA2618" w:rsidRPr="00DD303A" w:rsidRDefault="00DA2618" w:rsidP="00DA2618">
      <w:pPr>
        <w:pStyle w:val="ListParagraph"/>
        <w:numPr>
          <w:ilvl w:val="0"/>
          <w:numId w:val="1"/>
        </w:numPr>
        <w:jc w:val="both"/>
        <w:rPr>
          <w:rFonts w:ascii="Arial" w:hAnsi="Arial" w:cs="Arial"/>
          <w:b/>
          <w:bCs/>
          <w:color w:val="000000"/>
          <w:sz w:val="24"/>
          <w:szCs w:val="24"/>
          <w:lang w:val="ro-RO"/>
        </w:rPr>
      </w:pPr>
      <w:r w:rsidRPr="00DD303A">
        <w:rPr>
          <w:rFonts w:ascii="Arial" w:hAnsi="Arial" w:cs="Arial"/>
          <w:b/>
          <w:bCs/>
          <w:color w:val="000000"/>
          <w:sz w:val="24"/>
          <w:szCs w:val="24"/>
          <w:lang w:val="ro-RO"/>
        </w:rPr>
        <w:t>DATE DE IDENTIFICARE A TITULARULUI ACTIVITĂȚII</w:t>
      </w:r>
    </w:p>
    <w:p w:rsidR="00DA2618" w:rsidRPr="00351A07" w:rsidRDefault="00DA2618" w:rsidP="00351A07">
      <w:pPr>
        <w:jc w:val="both"/>
        <w:rPr>
          <w:rFonts w:ascii="Arial" w:hAnsi="Arial" w:cs="Arial"/>
          <w:color w:val="000000"/>
          <w:sz w:val="24"/>
          <w:szCs w:val="24"/>
          <w:lang w:val="ro-RO"/>
        </w:rPr>
      </w:pPr>
    </w:p>
    <w:p w:rsidR="00DA2618" w:rsidRPr="00DD303A" w:rsidRDefault="00DA2618" w:rsidP="00120DA4">
      <w:pPr>
        <w:shd w:val="clear" w:color="auto" w:fill="FFFFFF"/>
        <w:spacing w:after="120"/>
        <w:ind w:left="731"/>
        <w:jc w:val="both"/>
        <w:rPr>
          <w:rFonts w:ascii="Arial" w:hAnsi="Arial" w:cs="Arial"/>
          <w:color w:val="000000"/>
          <w:sz w:val="24"/>
          <w:szCs w:val="24"/>
        </w:rPr>
      </w:pPr>
      <w:bookmarkStart w:id="2" w:name="_Hlk135226834"/>
      <w:r w:rsidRPr="00DD303A">
        <w:rPr>
          <w:rFonts w:ascii="Arial" w:hAnsi="Arial" w:cs="Arial"/>
          <w:b/>
          <w:bCs/>
          <w:color w:val="000000"/>
          <w:sz w:val="24"/>
          <w:szCs w:val="24"/>
        </w:rPr>
        <w:t>Titular:</w:t>
      </w:r>
      <w:r w:rsidRPr="00DD303A">
        <w:rPr>
          <w:rFonts w:ascii="Arial" w:hAnsi="Arial" w:cs="Arial"/>
          <w:color w:val="000000"/>
          <w:sz w:val="24"/>
          <w:szCs w:val="24"/>
        </w:rPr>
        <w:t xml:space="preserve"> </w:t>
      </w:r>
      <w:r w:rsidRPr="00DD303A">
        <w:rPr>
          <w:rFonts w:ascii="Arial" w:hAnsi="Arial" w:cs="Arial"/>
          <w:caps/>
          <w:color w:val="000000"/>
          <w:sz w:val="24"/>
          <w:szCs w:val="24"/>
        </w:rPr>
        <w:t>ANALKO ALUMINIUM INDU</w:t>
      </w:r>
      <w:r w:rsidR="00503F67" w:rsidRPr="00DD303A">
        <w:rPr>
          <w:rFonts w:ascii="Arial" w:hAnsi="Arial" w:cs="Arial"/>
          <w:caps/>
          <w:color w:val="000000"/>
          <w:sz w:val="24"/>
          <w:szCs w:val="24"/>
        </w:rPr>
        <w:t>Str</w:t>
      </w:r>
      <w:r w:rsidRPr="00DD303A">
        <w:rPr>
          <w:rFonts w:ascii="Arial" w:hAnsi="Arial" w:cs="Arial"/>
          <w:caps/>
          <w:color w:val="000000"/>
          <w:sz w:val="24"/>
          <w:szCs w:val="24"/>
        </w:rPr>
        <w:t>Y SRL</w:t>
      </w:r>
    </w:p>
    <w:p w:rsidR="00DA2618" w:rsidRPr="00DD303A" w:rsidRDefault="0010610A" w:rsidP="00120DA4">
      <w:pPr>
        <w:ind w:firstLine="720"/>
        <w:jc w:val="both"/>
        <w:rPr>
          <w:rFonts w:ascii="Arial" w:hAnsi="Arial" w:cs="Arial"/>
          <w:bCs/>
          <w:color w:val="000000"/>
          <w:sz w:val="24"/>
          <w:szCs w:val="24"/>
          <w:lang w:val="fr-FR"/>
        </w:rPr>
      </w:pPr>
      <w:r w:rsidRPr="00DD303A">
        <w:rPr>
          <w:rFonts w:ascii="Arial" w:hAnsi="Arial" w:cs="Arial"/>
          <w:b/>
          <w:color w:val="000000"/>
          <w:sz w:val="24"/>
          <w:szCs w:val="24"/>
        </w:rPr>
        <w:t>S</w:t>
      </w:r>
      <w:r w:rsidR="00DA2618" w:rsidRPr="00DD303A">
        <w:rPr>
          <w:rFonts w:ascii="Arial" w:hAnsi="Arial" w:cs="Arial"/>
          <w:b/>
          <w:color w:val="000000"/>
          <w:sz w:val="24"/>
          <w:szCs w:val="24"/>
        </w:rPr>
        <w:t>ediu social:</w:t>
      </w:r>
      <w:r w:rsidR="00DA2618" w:rsidRPr="00DD303A">
        <w:rPr>
          <w:rFonts w:ascii="Arial" w:hAnsi="Arial" w:cs="Arial"/>
          <w:bCs/>
          <w:color w:val="000000"/>
          <w:sz w:val="24"/>
          <w:szCs w:val="24"/>
        </w:rPr>
        <w:t xml:space="preserve"> </w:t>
      </w:r>
      <w:r w:rsidR="00DA2618" w:rsidRPr="00DD303A">
        <w:rPr>
          <w:rFonts w:ascii="Arial" w:hAnsi="Arial" w:cs="Arial"/>
          <w:bCs/>
          <w:color w:val="000000"/>
          <w:sz w:val="24"/>
          <w:szCs w:val="24"/>
          <w:lang w:val="it-IT"/>
        </w:rPr>
        <w:t>Com</w:t>
      </w:r>
      <w:r w:rsidR="00503F67" w:rsidRPr="00DD303A">
        <w:rPr>
          <w:rFonts w:ascii="Arial" w:hAnsi="Arial" w:cs="Arial"/>
          <w:bCs/>
          <w:color w:val="000000"/>
          <w:sz w:val="24"/>
          <w:szCs w:val="24"/>
          <w:lang w:val="it-IT"/>
        </w:rPr>
        <w:t>una</w:t>
      </w:r>
      <w:r w:rsidR="00DA2618" w:rsidRPr="00DD303A">
        <w:rPr>
          <w:rFonts w:ascii="Arial" w:hAnsi="Arial" w:cs="Arial"/>
          <w:bCs/>
          <w:color w:val="000000"/>
          <w:sz w:val="24"/>
          <w:szCs w:val="24"/>
          <w:lang w:val="it-IT"/>
        </w:rPr>
        <w:t xml:space="preserve"> Jilava, Prel. Şoseaua Giurgiului nr. 33A, jud. </w:t>
      </w:r>
      <w:r w:rsidR="00DA2618" w:rsidRPr="00DD303A">
        <w:rPr>
          <w:rFonts w:ascii="Arial" w:hAnsi="Arial" w:cs="Arial"/>
          <w:bCs/>
          <w:color w:val="000000"/>
          <w:sz w:val="24"/>
          <w:szCs w:val="24"/>
          <w:lang w:val="fr-FR"/>
        </w:rPr>
        <w:t>Ilfov</w:t>
      </w:r>
    </w:p>
    <w:p w:rsidR="00DA2618" w:rsidRPr="00DD303A" w:rsidRDefault="00DA2618" w:rsidP="00120DA4">
      <w:pPr>
        <w:ind w:firstLine="720"/>
        <w:jc w:val="both"/>
        <w:rPr>
          <w:rFonts w:ascii="Arial" w:hAnsi="Arial" w:cs="Arial"/>
          <w:bCs/>
          <w:color w:val="000000"/>
          <w:sz w:val="24"/>
          <w:szCs w:val="24"/>
          <w:lang w:val="fr-FR"/>
        </w:rPr>
      </w:pPr>
      <w:r w:rsidRPr="00DD303A">
        <w:rPr>
          <w:rFonts w:ascii="Arial" w:hAnsi="Arial" w:cs="Arial"/>
          <w:b/>
          <w:color w:val="000000"/>
          <w:sz w:val="24"/>
          <w:szCs w:val="24"/>
        </w:rPr>
        <w:t>Adresa punct de lucru:</w:t>
      </w:r>
      <w:r w:rsidRPr="00DD303A">
        <w:rPr>
          <w:rFonts w:ascii="Arial" w:hAnsi="Arial" w:cs="Arial"/>
          <w:bCs/>
          <w:color w:val="000000"/>
          <w:sz w:val="24"/>
          <w:szCs w:val="24"/>
        </w:rPr>
        <w:t xml:space="preserve"> </w:t>
      </w:r>
      <w:r w:rsidRPr="00DD303A">
        <w:rPr>
          <w:rFonts w:ascii="Arial" w:hAnsi="Arial" w:cs="Arial"/>
          <w:bCs/>
          <w:color w:val="000000"/>
          <w:sz w:val="24"/>
          <w:szCs w:val="24"/>
          <w:lang w:val="it-IT"/>
        </w:rPr>
        <w:t xml:space="preserve">Com. Jilava, Prel. Şoseaua Giurgiului nr. 33A, jud. </w:t>
      </w:r>
      <w:r w:rsidRPr="00DD303A">
        <w:rPr>
          <w:rFonts w:ascii="Arial" w:hAnsi="Arial" w:cs="Arial"/>
          <w:bCs/>
          <w:color w:val="000000"/>
          <w:sz w:val="24"/>
          <w:szCs w:val="24"/>
          <w:lang w:val="fr-FR"/>
        </w:rPr>
        <w:t>Ilfov</w:t>
      </w:r>
    </w:p>
    <w:p w:rsidR="00120DA4" w:rsidRPr="00DD303A" w:rsidRDefault="00120DA4" w:rsidP="00120DA4">
      <w:pPr>
        <w:spacing w:after="40"/>
        <w:ind w:firstLine="737"/>
        <w:jc w:val="both"/>
        <w:rPr>
          <w:rFonts w:ascii="Arial" w:hAnsi="Arial" w:cs="Arial"/>
          <w:b/>
          <w:bCs/>
          <w:color w:val="000000"/>
          <w:sz w:val="24"/>
          <w:szCs w:val="24"/>
        </w:rPr>
      </w:pPr>
      <w:r w:rsidRPr="00DD303A">
        <w:rPr>
          <w:rFonts w:ascii="Arial" w:hAnsi="Arial" w:cs="Arial"/>
          <w:b/>
          <w:bCs/>
          <w:color w:val="000000"/>
          <w:sz w:val="24"/>
          <w:szCs w:val="24"/>
        </w:rPr>
        <w:t>Înregistrare la Oficiul Registrului Comerțului:</w:t>
      </w:r>
      <w:r w:rsidRPr="00DD303A">
        <w:rPr>
          <w:rFonts w:ascii="Arial" w:hAnsi="Arial" w:cs="Arial"/>
          <w:color w:val="000000"/>
          <w:sz w:val="24"/>
          <w:szCs w:val="24"/>
        </w:rPr>
        <w:t xml:space="preserve"> J23/882/23.05.2003 Cod Unic de </w:t>
      </w:r>
      <w:r w:rsidRPr="00DD303A">
        <w:rPr>
          <w:rFonts w:ascii="Arial" w:hAnsi="Arial" w:cs="Arial"/>
          <w:b/>
          <w:bCs/>
          <w:color w:val="000000"/>
          <w:sz w:val="24"/>
          <w:szCs w:val="24"/>
        </w:rPr>
        <w:t>Înregistrare: 12782806 / 16.03.2000</w:t>
      </w:r>
    </w:p>
    <w:p w:rsidR="00DA2618" w:rsidRPr="00DD303A" w:rsidRDefault="00120DA4" w:rsidP="00120DA4">
      <w:pPr>
        <w:spacing w:after="40"/>
        <w:ind w:firstLine="737"/>
        <w:jc w:val="both"/>
        <w:rPr>
          <w:rFonts w:ascii="Arial" w:hAnsi="Arial" w:cs="Arial"/>
          <w:b/>
          <w:bCs/>
          <w:color w:val="000000"/>
          <w:sz w:val="24"/>
          <w:szCs w:val="24"/>
        </w:rPr>
      </w:pPr>
      <w:r w:rsidRPr="00DD303A">
        <w:rPr>
          <w:rFonts w:ascii="Arial" w:hAnsi="Arial" w:cs="Arial"/>
          <w:b/>
          <w:bCs/>
          <w:color w:val="000000"/>
          <w:sz w:val="24"/>
          <w:szCs w:val="24"/>
        </w:rPr>
        <w:t xml:space="preserve">Date de contact societate: </w:t>
      </w:r>
      <w:r w:rsidR="00DA2618" w:rsidRPr="00DD303A">
        <w:rPr>
          <w:rFonts w:ascii="Arial" w:hAnsi="Arial" w:cs="Arial"/>
          <w:color w:val="000000"/>
          <w:sz w:val="24"/>
          <w:szCs w:val="24"/>
          <w:shd w:val="clear" w:color="auto" w:fill="FFFFFF"/>
        </w:rPr>
        <w:t>Tel.: 021.493.05.03, Fax: 021.493.05.02</w:t>
      </w:r>
    </w:p>
    <w:p w:rsidR="00DA2618" w:rsidRPr="00DD303A" w:rsidRDefault="00DA2618" w:rsidP="00120DA4">
      <w:pPr>
        <w:spacing w:after="40"/>
        <w:ind w:left="703" w:firstLine="34"/>
        <w:jc w:val="both"/>
        <w:rPr>
          <w:rFonts w:ascii="Arial" w:hAnsi="Arial" w:cs="Arial"/>
          <w:color w:val="000000"/>
          <w:sz w:val="24"/>
          <w:szCs w:val="24"/>
          <w:shd w:val="clear" w:color="auto" w:fill="FFFFFF"/>
        </w:rPr>
      </w:pPr>
      <w:bookmarkStart w:id="3" w:name="_Hlk108776093"/>
      <w:r w:rsidRPr="00DD303A">
        <w:rPr>
          <w:rFonts w:ascii="Arial" w:hAnsi="Arial" w:cs="Arial"/>
          <w:color w:val="000000"/>
          <w:sz w:val="24"/>
          <w:szCs w:val="24"/>
          <w:shd w:val="clear" w:color="auto" w:fill="FFFFFF"/>
        </w:rPr>
        <w:t>E-mail: </w:t>
      </w:r>
      <w:hyperlink r:id="rId12" w:tgtFrame="_blank" w:history="1">
        <w:r w:rsidRPr="00DD303A">
          <w:rPr>
            <w:rStyle w:val="Hyperlink"/>
            <w:rFonts w:ascii="Arial" w:hAnsi="Arial" w:cs="Arial"/>
            <w:color w:val="000000"/>
            <w:sz w:val="24"/>
            <w:szCs w:val="24"/>
            <w:shd w:val="clear" w:color="auto" w:fill="FFFFFF"/>
          </w:rPr>
          <w:t>secretariat@analkoaluminium.ro</w:t>
        </w:r>
      </w:hyperlink>
    </w:p>
    <w:bookmarkEnd w:id="3"/>
    <w:p w:rsidR="00DA2618" w:rsidRPr="00DD303A" w:rsidRDefault="00DA2618" w:rsidP="00120DA4">
      <w:pPr>
        <w:pStyle w:val="Caption"/>
        <w:spacing w:after="40"/>
        <w:ind w:firstLine="737"/>
        <w:jc w:val="both"/>
        <w:rPr>
          <w:rFonts w:ascii="Arial" w:hAnsi="Arial" w:cs="Arial"/>
          <w:color w:val="000000"/>
          <w:szCs w:val="24"/>
          <w:lang w:val="ro-RO"/>
        </w:rPr>
      </w:pPr>
      <w:r w:rsidRPr="00DD303A">
        <w:rPr>
          <w:rFonts w:ascii="Arial" w:hAnsi="Arial" w:cs="Arial"/>
          <w:color w:val="000000"/>
          <w:szCs w:val="24"/>
          <w:lang w:val="ro-RO"/>
        </w:rPr>
        <w:t xml:space="preserve">Website: </w:t>
      </w:r>
      <w:hyperlink r:id="rId13" w:tgtFrame="_blank" w:history="1">
        <w:r w:rsidRPr="00DD303A">
          <w:rPr>
            <w:rStyle w:val="Hyperlink"/>
            <w:rFonts w:ascii="Arial" w:hAnsi="Arial" w:cs="Arial"/>
            <w:color w:val="000000"/>
            <w:szCs w:val="24"/>
            <w:shd w:val="clear" w:color="auto" w:fill="FFFFFF"/>
          </w:rPr>
          <w:t>www.analkoaluminium.ro</w:t>
        </w:r>
      </w:hyperlink>
    </w:p>
    <w:bookmarkEnd w:id="2"/>
    <w:p w:rsidR="00DA2618" w:rsidRPr="00DD303A" w:rsidRDefault="00DA2618" w:rsidP="00120DA4">
      <w:pPr>
        <w:pStyle w:val="ListParagraph"/>
        <w:jc w:val="both"/>
        <w:rPr>
          <w:rFonts w:ascii="Arial" w:hAnsi="Arial" w:cs="Arial"/>
          <w:color w:val="000000"/>
          <w:sz w:val="24"/>
          <w:szCs w:val="24"/>
          <w:lang w:val="ro-RO"/>
        </w:rPr>
      </w:pPr>
    </w:p>
    <w:p w:rsidR="004B5583" w:rsidRPr="00DD303A" w:rsidRDefault="004B5583" w:rsidP="004B5583">
      <w:pPr>
        <w:pStyle w:val="ListParagraph"/>
        <w:numPr>
          <w:ilvl w:val="0"/>
          <w:numId w:val="1"/>
        </w:numPr>
        <w:jc w:val="both"/>
        <w:rPr>
          <w:rFonts w:ascii="Arial" w:hAnsi="Arial" w:cs="Arial"/>
          <w:b/>
          <w:bCs/>
          <w:color w:val="000000"/>
          <w:sz w:val="24"/>
          <w:szCs w:val="24"/>
          <w:lang w:val="ro-RO"/>
        </w:rPr>
      </w:pPr>
      <w:r w:rsidRPr="00DD303A">
        <w:rPr>
          <w:rFonts w:ascii="Arial" w:hAnsi="Arial" w:cs="Arial"/>
          <w:b/>
          <w:bCs/>
          <w:color w:val="000000"/>
          <w:sz w:val="24"/>
          <w:szCs w:val="24"/>
          <w:lang w:val="ro-RO"/>
        </w:rPr>
        <w:t xml:space="preserve">TEMEI LEGAL </w:t>
      </w:r>
    </w:p>
    <w:p w:rsidR="00E774A6" w:rsidRPr="00DD303A" w:rsidRDefault="004B5583" w:rsidP="00343144">
      <w:pPr>
        <w:jc w:val="both"/>
        <w:rPr>
          <w:rFonts w:ascii="Arial" w:hAnsi="Arial" w:cs="Arial"/>
          <w:sz w:val="24"/>
          <w:szCs w:val="24"/>
        </w:rPr>
      </w:pPr>
      <w:r w:rsidRPr="00DD303A">
        <w:rPr>
          <w:rFonts w:ascii="Arial" w:hAnsi="Arial" w:cs="Arial"/>
          <w:sz w:val="24"/>
          <w:szCs w:val="24"/>
        </w:rPr>
        <w:t>Ca urmare a cererii adresate de titularul.</w:t>
      </w:r>
      <w:r w:rsidR="00503F67" w:rsidRPr="00DD303A">
        <w:rPr>
          <w:rFonts w:ascii="Arial" w:hAnsi="Arial" w:cs="Arial"/>
          <w:caps/>
          <w:color w:val="000000"/>
          <w:sz w:val="24"/>
          <w:szCs w:val="24"/>
        </w:rPr>
        <w:t xml:space="preserve"> ANALKO ALUMINIUM INDUStrY SRL</w:t>
      </w:r>
      <w:r w:rsidRPr="00DD303A">
        <w:rPr>
          <w:rFonts w:ascii="Arial" w:hAnsi="Arial" w:cs="Arial"/>
          <w:sz w:val="24"/>
          <w:szCs w:val="24"/>
        </w:rPr>
        <w:t xml:space="preserve">, cu sediul social în </w:t>
      </w:r>
      <w:r w:rsidR="00503F67" w:rsidRPr="00DD303A">
        <w:rPr>
          <w:rFonts w:ascii="Arial" w:hAnsi="Arial" w:cs="Arial"/>
          <w:bCs/>
          <w:color w:val="000000"/>
          <w:sz w:val="24"/>
          <w:szCs w:val="24"/>
          <w:lang w:val="it-IT"/>
        </w:rPr>
        <w:t xml:space="preserve">Comuna Jilava, Prel. Şoseaua Giurgiului nr. 33A, jud. </w:t>
      </w:r>
      <w:r w:rsidR="00503F67" w:rsidRPr="00DD303A">
        <w:rPr>
          <w:rFonts w:ascii="Arial" w:hAnsi="Arial" w:cs="Arial"/>
          <w:bCs/>
          <w:color w:val="000000"/>
          <w:sz w:val="24"/>
          <w:szCs w:val="24"/>
          <w:lang w:val="fr-FR"/>
        </w:rPr>
        <w:t>Ilfov</w:t>
      </w:r>
      <w:r w:rsidRPr="00DD303A">
        <w:rPr>
          <w:rFonts w:ascii="Arial" w:hAnsi="Arial" w:cs="Arial"/>
          <w:sz w:val="24"/>
          <w:szCs w:val="24"/>
        </w:rPr>
        <w:t xml:space="preserve">, înregistrată la APM Ilfov cu nr. </w:t>
      </w:r>
      <w:r w:rsidR="00503F67" w:rsidRPr="00DD303A">
        <w:rPr>
          <w:rFonts w:ascii="Arial" w:hAnsi="Arial" w:cs="Arial"/>
          <w:sz w:val="24"/>
          <w:szCs w:val="24"/>
        </w:rPr>
        <w:t>……..</w:t>
      </w:r>
      <w:r w:rsidRPr="00DD303A">
        <w:rPr>
          <w:rFonts w:ascii="Arial" w:hAnsi="Arial" w:cs="Arial"/>
          <w:sz w:val="24"/>
          <w:szCs w:val="24"/>
        </w:rPr>
        <w:t xml:space="preserve">, cu completări ulterioare, </w:t>
      </w:r>
    </w:p>
    <w:p w:rsidR="00E774A6" w:rsidRPr="00DD303A" w:rsidRDefault="004B5583" w:rsidP="00E07033">
      <w:pPr>
        <w:jc w:val="both"/>
        <w:rPr>
          <w:rFonts w:ascii="Arial" w:hAnsi="Arial" w:cs="Arial"/>
          <w:sz w:val="24"/>
          <w:szCs w:val="24"/>
        </w:rPr>
      </w:pPr>
      <w:r w:rsidRPr="00DD303A">
        <w:rPr>
          <w:rFonts w:ascii="Arial" w:hAnsi="Arial" w:cs="Arial"/>
          <w:sz w:val="24"/>
          <w:szCs w:val="24"/>
        </w:rPr>
        <w:lastRenderedPageBreak/>
        <w:t>– în baza analizării documentaţiei de susţinere a solicitării pentru obţinerea Autorizaţiei integrate de mediu si a comentariilor, observatiilor, punctelor de vedere înregistrate în timpul derulării procedurii;</w:t>
      </w:r>
    </w:p>
    <w:p w:rsidR="000A3DEF" w:rsidRPr="00DD303A" w:rsidRDefault="004B5583" w:rsidP="00E07033">
      <w:pPr>
        <w:jc w:val="both"/>
        <w:rPr>
          <w:rFonts w:ascii="Arial" w:hAnsi="Arial" w:cs="Arial"/>
          <w:sz w:val="24"/>
          <w:szCs w:val="24"/>
        </w:rPr>
      </w:pPr>
      <w:r w:rsidRPr="00DD303A">
        <w:rPr>
          <w:rFonts w:ascii="Arial" w:hAnsi="Arial" w:cs="Arial"/>
          <w:sz w:val="24"/>
          <w:szCs w:val="24"/>
        </w:rPr>
        <w:t xml:space="preserve"> – în urma consultării publicului şi a organizării şedinţei de dezbatere publică din data de </w:t>
      </w:r>
      <w:r w:rsidR="006255CC" w:rsidRPr="00DD303A">
        <w:rPr>
          <w:rFonts w:ascii="Arial" w:hAnsi="Arial" w:cs="Arial"/>
          <w:sz w:val="24"/>
          <w:szCs w:val="24"/>
        </w:rPr>
        <w:t xml:space="preserve"> 28.02.2023 </w:t>
      </w:r>
      <w:r w:rsidRPr="00DD303A">
        <w:rPr>
          <w:rFonts w:ascii="Arial" w:hAnsi="Arial" w:cs="Arial"/>
          <w:sz w:val="24"/>
          <w:szCs w:val="24"/>
        </w:rPr>
        <w:t xml:space="preserve">la </w:t>
      </w:r>
      <w:r w:rsidR="00E774A6" w:rsidRPr="00DD303A">
        <w:rPr>
          <w:rFonts w:ascii="Arial" w:hAnsi="Arial" w:cs="Arial"/>
          <w:sz w:val="24"/>
          <w:szCs w:val="24"/>
        </w:rPr>
        <w:t>sediu societății</w:t>
      </w:r>
      <w:r w:rsidRPr="00DD303A">
        <w:rPr>
          <w:rFonts w:ascii="Arial" w:hAnsi="Arial" w:cs="Arial"/>
          <w:sz w:val="24"/>
          <w:szCs w:val="24"/>
        </w:rPr>
        <w:t xml:space="preserve">, unde nu au fost înregistrate comentarii/observații/sugestii privind desfăşurarea activităţii; </w:t>
      </w:r>
    </w:p>
    <w:p w:rsidR="00E774A6" w:rsidRPr="00DD303A" w:rsidRDefault="004B5583" w:rsidP="00E07033">
      <w:pPr>
        <w:jc w:val="both"/>
        <w:rPr>
          <w:rFonts w:ascii="Arial" w:hAnsi="Arial" w:cs="Arial"/>
          <w:sz w:val="24"/>
          <w:szCs w:val="24"/>
        </w:rPr>
      </w:pPr>
      <w:r w:rsidRPr="00DD303A">
        <w:rPr>
          <w:rFonts w:ascii="Arial" w:hAnsi="Arial" w:cs="Arial"/>
          <w:sz w:val="24"/>
          <w:szCs w:val="24"/>
        </w:rPr>
        <w:t>– în urma evaluării condiţiilor de operare şi a respectării cerinţelor Legii nr. 278/2013 privind emisiile industriale, cu modificările şi completările ulterioare;</w:t>
      </w:r>
    </w:p>
    <w:p w:rsidR="00E774A6" w:rsidRPr="00DD303A" w:rsidRDefault="004B5583" w:rsidP="00E07033">
      <w:pPr>
        <w:jc w:val="both"/>
        <w:rPr>
          <w:rFonts w:ascii="Arial" w:hAnsi="Arial" w:cs="Arial"/>
          <w:sz w:val="24"/>
          <w:szCs w:val="24"/>
        </w:rPr>
      </w:pPr>
      <w:bookmarkStart w:id="4" w:name="_Hlk135227364"/>
      <w:r w:rsidRPr="00DD303A">
        <w:rPr>
          <w:rFonts w:ascii="Arial" w:hAnsi="Arial" w:cs="Arial"/>
          <w:sz w:val="24"/>
          <w:szCs w:val="24"/>
        </w:rPr>
        <w:t xml:space="preserve"> – în baza O.U.G. nr. 195/2005 privind protecţia mediului, aprobată cu modificări prin Legea nr. 265/2006, cu modificările şi completările ulterioare;</w:t>
      </w:r>
    </w:p>
    <w:p w:rsidR="00E774A6" w:rsidRPr="00DD303A" w:rsidRDefault="004B5583" w:rsidP="00E07033">
      <w:pPr>
        <w:jc w:val="both"/>
        <w:rPr>
          <w:rFonts w:ascii="Arial" w:hAnsi="Arial" w:cs="Arial"/>
          <w:sz w:val="24"/>
          <w:szCs w:val="24"/>
        </w:rPr>
      </w:pPr>
      <w:r w:rsidRPr="00DD303A">
        <w:rPr>
          <w:rFonts w:ascii="Arial" w:hAnsi="Arial" w:cs="Arial"/>
          <w:sz w:val="24"/>
          <w:szCs w:val="24"/>
        </w:rPr>
        <w:t xml:space="preserve"> – în baza O.M. nr. 818/2003, pentru aprobarea Procedurii de emitere a autorizaţiei integrate de mediu, cu modificările şi completările ulterioare;</w:t>
      </w:r>
    </w:p>
    <w:p w:rsidR="00E774A6" w:rsidRPr="00DD303A" w:rsidRDefault="004B5583" w:rsidP="00E07033">
      <w:pPr>
        <w:jc w:val="both"/>
        <w:rPr>
          <w:rFonts w:ascii="Arial" w:hAnsi="Arial" w:cs="Arial"/>
          <w:sz w:val="24"/>
          <w:szCs w:val="24"/>
        </w:rPr>
      </w:pPr>
      <w:r w:rsidRPr="00DD303A">
        <w:rPr>
          <w:rFonts w:ascii="Arial" w:hAnsi="Arial" w:cs="Arial"/>
          <w:sz w:val="24"/>
          <w:szCs w:val="24"/>
        </w:rPr>
        <w:t xml:space="preserve"> – HG nr. 43/2020 privind organizarea și funcționarea Ministerului Mediului, Apelor si Padurilor; – în baza H.G. nr. 1000/2012 privind reorganizarea şi funcţionarea Agenţiei Naţionale pentru Protecţia Mediului şi a instituţiilor publice aflate în subordinea acesteia;</w:t>
      </w:r>
    </w:p>
    <w:p w:rsidR="00C33D94" w:rsidRPr="00DD303A" w:rsidRDefault="004B5583" w:rsidP="00E07033">
      <w:pPr>
        <w:jc w:val="both"/>
        <w:rPr>
          <w:rFonts w:ascii="Arial" w:hAnsi="Arial" w:cs="Arial"/>
          <w:sz w:val="24"/>
          <w:szCs w:val="24"/>
        </w:rPr>
      </w:pPr>
      <w:r w:rsidRPr="00DD303A">
        <w:rPr>
          <w:rFonts w:ascii="Arial" w:hAnsi="Arial" w:cs="Arial"/>
          <w:sz w:val="24"/>
          <w:szCs w:val="24"/>
        </w:rPr>
        <w:t xml:space="preserve"> – Ord. nr. 1150/2020 privind aprobarea Procedurii de aplicare a vizei anuale a autorizatiei de mediu si a autorizatiei integrate de mediu, cu modificarile si completarile ulterioare;</w:t>
      </w:r>
    </w:p>
    <w:p w:rsidR="00C33D94" w:rsidRPr="00DD303A" w:rsidRDefault="004B5583" w:rsidP="00E07033">
      <w:pPr>
        <w:jc w:val="both"/>
        <w:rPr>
          <w:rFonts w:ascii="Arial" w:hAnsi="Arial" w:cs="Arial"/>
          <w:sz w:val="24"/>
          <w:szCs w:val="24"/>
        </w:rPr>
      </w:pPr>
      <w:r w:rsidRPr="00DD303A">
        <w:rPr>
          <w:rFonts w:ascii="Arial" w:hAnsi="Arial" w:cs="Arial"/>
          <w:sz w:val="24"/>
          <w:szCs w:val="24"/>
        </w:rPr>
        <w:t xml:space="preserve"> – O.U.G. nr. 92/2021 privind regimul deșeurilor, aprobată cu modificări prin Legea nr. 17/2023; – H.G. nr. 878/2005 privind accesul publicului la informatia privind mediul, cu modificarile si completarile ulterioare;</w:t>
      </w:r>
    </w:p>
    <w:p w:rsidR="00431C0A" w:rsidRPr="00DD303A" w:rsidRDefault="004B5583" w:rsidP="00E07033">
      <w:pPr>
        <w:jc w:val="both"/>
        <w:rPr>
          <w:rFonts w:ascii="Arial" w:hAnsi="Arial" w:cs="Arial"/>
          <w:sz w:val="24"/>
          <w:szCs w:val="24"/>
        </w:rPr>
      </w:pPr>
      <w:r w:rsidRPr="00DD303A">
        <w:rPr>
          <w:rFonts w:ascii="Arial" w:hAnsi="Arial" w:cs="Arial"/>
          <w:sz w:val="24"/>
          <w:szCs w:val="24"/>
        </w:rPr>
        <w:t xml:space="preserve"> – H.G nr. 856/2002 privind evidenta gestiunii deseurilor si pentru aprobarea listei cuprinzand deseurile, inclusiv deseurile periculoase (modificata de HG nr.210/2007)</w:t>
      </w:r>
    </w:p>
    <w:p w:rsidR="00431C0A" w:rsidRPr="00DD303A" w:rsidRDefault="004B5583" w:rsidP="00E07033">
      <w:pPr>
        <w:jc w:val="both"/>
        <w:rPr>
          <w:rFonts w:ascii="Arial" w:hAnsi="Arial" w:cs="Arial"/>
          <w:sz w:val="24"/>
          <w:szCs w:val="24"/>
        </w:rPr>
      </w:pPr>
      <w:r w:rsidRPr="00DD303A">
        <w:rPr>
          <w:rFonts w:ascii="Arial" w:hAnsi="Arial" w:cs="Arial"/>
          <w:sz w:val="24"/>
          <w:szCs w:val="24"/>
        </w:rPr>
        <w:t xml:space="preserve"> – Decizia Comisiei 2014/955/UE din 18.12.2014 de modificare a Deciziei 2000/532/CE de stabilire a unei liste de deseuri in temeiul Directivei 2008/98/CE a Parlamentului European si a Consiliului,</w:t>
      </w:r>
    </w:p>
    <w:p w:rsidR="00431C0A" w:rsidRPr="00DD303A" w:rsidRDefault="004B5583" w:rsidP="00E07033">
      <w:pPr>
        <w:jc w:val="both"/>
        <w:rPr>
          <w:rFonts w:ascii="Arial" w:hAnsi="Arial" w:cs="Arial"/>
          <w:sz w:val="24"/>
          <w:szCs w:val="24"/>
        </w:rPr>
      </w:pPr>
      <w:r w:rsidRPr="00DD303A">
        <w:rPr>
          <w:rFonts w:ascii="Arial" w:hAnsi="Arial" w:cs="Arial"/>
          <w:sz w:val="24"/>
          <w:szCs w:val="24"/>
        </w:rPr>
        <w:t>– Legea nr. 104/2011 privind calitatea aerului înconjurător;</w:t>
      </w:r>
    </w:p>
    <w:p w:rsidR="00343144" w:rsidRPr="00DD303A" w:rsidRDefault="004B5583" w:rsidP="00E07033">
      <w:pPr>
        <w:jc w:val="both"/>
        <w:rPr>
          <w:rFonts w:ascii="Arial" w:hAnsi="Arial" w:cs="Arial"/>
          <w:sz w:val="24"/>
          <w:szCs w:val="24"/>
        </w:rPr>
      </w:pPr>
      <w:r w:rsidRPr="00DD303A">
        <w:rPr>
          <w:rFonts w:ascii="Arial" w:hAnsi="Arial" w:cs="Arial"/>
          <w:sz w:val="24"/>
          <w:szCs w:val="24"/>
        </w:rPr>
        <w:t xml:space="preserve"> – Legea Apelor nr. 107/1996 cu modificările şi completările ulterioare; </w:t>
      </w:r>
    </w:p>
    <w:p w:rsidR="00DA2618" w:rsidRPr="00DD303A" w:rsidRDefault="004B5583" w:rsidP="00E07033">
      <w:pPr>
        <w:jc w:val="both"/>
        <w:rPr>
          <w:rFonts w:ascii="Arial" w:hAnsi="Arial" w:cs="Arial"/>
          <w:sz w:val="24"/>
          <w:szCs w:val="24"/>
        </w:rPr>
      </w:pPr>
      <w:r w:rsidRPr="00DD303A">
        <w:rPr>
          <w:rFonts w:ascii="Arial" w:hAnsi="Arial" w:cs="Arial"/>
          <w:sz w:val="24"/>
          <w:szCs w:val="24"/>
        </w:rPr>
        <w:t xml:space="preserve"> Ţinând cont de recomandările documentelor de referinţă privind cele mai bune tehnici disponibile (BREF):</w:t>
      </w:r>
    </w:p>
    <w:p w:rsidR="006022C8" w:rsidRPr="00DD303A" w:rsidRDefault="006022C8" w:rsidP="006022C8">
      <w:pPr>
        <w:pStyle w:val="ListParagraph"/>
        <w:numPr>
          <w:ilvl w:val="0"/>
          <w:numId w:val="2"/>
        </w:numPr>
        <w:jc w:val="both"/>
        <w:rPr>
          <w:rFonts w:ascii="Arial" w:hAnsi="Arial" w:cs="Arial"/>
          <w:sz w:val="24"/>
          <w:szCs w:val="24"/>
        </w:rPr>
      </w:pPr>
      <w:r w:rsidRPr="00DD303A">
        <w:rPr>
          <w:rFonts w:ascii="Arial" w:hAnsi="Arial" w:cs="Arial"/>
          <w:sz w:val="24"/>
          <w:szCs w:val="24"/>
        </w:rPr>
        <w:t xml:space="preserve">Document de Referință asupra Celor Mai Bune Tehnici Disponibile pentru activitatea de tratare electrochimică a suprafeței </w:t>
      </w:r>
      <w:r w:rsidR="00ED0AF8" w:rsidRPr="00DD303A">
        <w:rPr>
          <w:rFonts w:ascii="Arial" w:hAnsi="Arial" w:cs="Arial"/>
          <w:sz w:val="24"/>
          <w:szCs w:val="24"/>
        </w:rPr>
        <w:t xml:space="preserve"> profilelor de aluminiu și profilelor multimetal </w:t>
      </w:r>
      <w:r w:rsidRPr="00DD303A">
        <w:rPr>
          <w:rFonts w:ascii="Arial" w:hAnsi="Arial" w:cs="Arial"/>
          <w:sz w:val="24"/>
          <w:szCs w:val="24"/>
        </w:rPr>
        <w:t>este „Surface Treatment of Metals and Plastics", ediția: August 2006,</w:t>
      </w:r>
    </w:p>
    <w:p w:rsidR="00343144" w:rsidRPr="00DD303A" w:rsidRDefault="00343144" w:rsidP="00343144">
      <w:pPr>
        <w:pStyle w:val="ListParagraph"/>
        <w:jc w:val="both"/>
        <w:rPr>
          <w:rFonts w:ascii="Arial" w:hAnsi="Arial" w:cs="Arial"/>
          <w:sz w:val="24"/>
          <w:szCs w:val="24"/>
        </w:rPr>
      </w:pPr>
    </w:p>
    <w:p w:rsidR="00DA2618" w:rsidRPr="00DD303A" w:rsidRDefault="006022C8" w:rsidP="006022C8">
      <w:pPr>
        <w:pStyle w:val="ListParagraph"/>
        <w:numPr>
          <w:ilvl w:val="0"/>
          <w:numId w:val="2"/>
        </w:numPr>
        <w:jc w:val="both"/>
        <w:rPr>
          <w:rFonts w:ascii="Arial" w:hAnsi="Arial" w:cs="Arial"/>
          <w:sz w:val="24"/>
          <w:szCs w:val="24"/>
          <w:lang w:val="ro-RO"/>
        </w:rPr>
      </w:pPr>
      <w:r w:rsidRPr="00DD303A">
        <w:rPr>
          <w:rFonts w:ascii="Arial" w:hAnsi="Arial" w:cs="Arial"/>
          <w:sz w:val="24"/>
          <w:szCs w:val="24"/>
        </w:rPr>
        <w:lastRenderedPageBreak/>
        <w:t>Documentul de referință privind cele mai bune tehnici disponibile privind principiile generate de monitorizare, iulie 2003, adoptat prin Ordinul MAPAM nr. 169/2004 pentru aprobarea, prin rnetoda confirmarii directe a Documentelor de referin</w:t>
      </w:r>
      <w:r w:rsidR="00D94CE5" w:rsidRPr="00DD303A">
        <w:rPr>
          <w:rFonts w:ascii="Arial" w:hAnsi="Arial" w:cs="Arial"/>
          <w:sz w:val="24"/>
          <w:szCs w:val="24"/>
        </w:rPr>
        <w:t>ță</w:t>
      </w:r>
      <w:r w:rsidRPr="00DD303A">
        <w:rPr>
          <w:rFonts w:ascii="Arial" w:hAnsi="Arial" w:cs="Arial"/>
          <w:sz w:val="24"/>
          <w:szCs w:val="24"/>
        </w:rPr>
        <w:t xml:space="preserve"> privind cele mai bune tehnici disponibile aprobate de Uniunea European</w:t>
      </w:r>
      <w:r w:rsidR="00D94CE5" w:rsidRPr="00DD303A">
        <w:rPr>
          <w:rFonts w:ascii="Arial" w:hAnsi="Arial" w:cs="Arial"/>
          <w:sz w:val="24"/>
          <w:szCs w:val="24"/>
        </w:rPr>
        <w:t>ă</w:t>
      </w:r>
      <w:r w:rsidRPr="00DD303A">
        <w:rPr>
          <w:rFonts w:ascii="Arial" w:hAnsi="Arial" w:cs="Arial"/>
          <w:sz w:val="24"/>
          <w:szCs w:val="24"/>
        </w:rPr>
        <w:t>,</w:t>
      </w:r>
    </w:p>
    <w:bookmarkEnd w:id="4"/>
    <w:p w:rsidR="006022C8" w:rsidRPr="00DD303A" w:rsidRDefault="006022C8" w:rsidP="00E07033">
      <w:pPr>
        <w:jc w:val="both"/>
        <w:rPr>
          <w:rFonts w:ascii="Arial" w:hAnsi="Arial" w:cs="Arial"/>
          <w:sz w:val="24"/>
          <w:szCs w:val="24"/>
          <w:lang w:val="ro-RO"/>
        </w:rPr>
      </w:pPr>
    </w:p>
    <w:p w:rsidR="00D94CE5" w:rsidRPr="00DD303A" w:rsidRDefault="006022C8" w:rsidP="00E07033">
      <w:pPr>
        <w:jc w:val="both"/>
        <w:rPr>
          <w:rFonts w:ascii="Arial" w:hAnsi="Arial" w:cs="Arial"/>
          <w:sz w:val="24"/>
          <w:szCs w:val="24"/>
        </w:rPr>
      </w:pPr>
      <w:r w:rsidRPr="00DD303A">
        <w:rPr>
          <w:rFonts w:ascii="Arial" w:hAnsi="Arial" w:cs="Arial"/>
          <w:sz w:val="24"/>
          <w:szCs w:val="24"/>
        </w:rPr>
        <w:t>în condiţiile în care orice emisie rezultată în urma activităţii va fi în conformitate şi nu va depăşi cerinţele legislaţiei de mediu din România, armonizată legislaţiei Uniunii Europene şi prevederilor prezentei autorizaţii, se emite:</w:t>
      </w:r>
    </w:p>
    <w:p w:rsidR="00ED0AF8" w:rsidRPr="00DD303A" w:rsidRDefault="00ED0AF8" w:rsidP="00E07033">
      <w:pPr>
        <w:jc w:val="both"/>
        <w:rPr>
          <w:rFonts w:ascii="Arial" w:hAnsi="Arial" w:cs="Arial"/>
          <w:sz w:val="24"/>
          <w:szCs w:val="24"/>
        </w:rPr>
      </w:pPr>
    </w:p>
    <w:p w:rsidR="006022C8" w:rsidRPr="00DD303A" w:rsidRDefault="006022C8" w:rsidP="00D94CE5">
      <w:pPr>
        <w:jc w:val="center"/>
        <w:rPr>
          <w:rFonts w:ascii="Arial" w:hAnsi="Arial" w:cs="Arial"/>
          <w:b/>
          <w:bCs/>
          <w:color w:val="000000" w:themeColor="text1"/>
          <w:sz w:val="24"/>
          <w:szCs w:val="24"/>
        </w:rPr>
      </w:pPr>
      <w:r w:rsidRPr="00DD303A">
        <w:rPr>
          <w:rFonts w:ascii="Arial" w:hAnsi="Arial" w:cs="Arial"/>
          <w:b/>
          <w:bCs/>
          <w:color w:val="000000" w:themeColor="text1"/>
          <w:sz w:val="24"/>
          <w:szCs w:val="24"/>
        </w:rPr>
        <w:t>DRAFTUL AUTORIZAŢIEI INTEGRATE DE MEDIU</w:t>
      </w:r>
    </w:p>
    <w:p w:rsidR="00E21DA2" w:rsidRPr="00DD303A" w:rsidRDefault="006022C8" w:rsidP="00280D94">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b/>
          <w:bCs/>
          <w:color w:val="000000" w:themeColor="text1"/>
          <w:sz w:val="24"/>
          <w:szCs w:val="24"/>
        </w:rPr>
        <w:t>Pentru funcţionarea:</w:t>
      </w:r>
      <w:r w:rsidRPr="00DD303A">
        <w:rPr>
          <w:rFonts w:ascii="Arial" w:hAnsi="Arial" w:cs="Arial"/>
          <w:color w:val="000000" w:themeColor="text1"/>
          <w:sz w:val="24"/>
          <w:szCs w:val="24"/>
        </w:rPr>
        <w:t xml:space="preserve"> </w:t>
      </w:r>
      <w:r w:rsidR="00D94CE5" w:rsidRPr="00DD303A">
        <w:rPr>
          <w:rFonts w:ascii="Arial" w:hAnsi="Arial" w:cs="Arial"/>
          <w:color w:val="000000" w:themeColor="text1"/>
          <w:sz w:val="24"/>
          <w:szCs w:val="24"/>
        </w:rPr>
        <w:t xml:space="preserve">liniei 1 de tratare chimică și acoperire prin vopsire în câmp electrostatic sau  </w:t>
      </w:r>
      <w:r w:rsidR="00D94CE5" w:rsidRPr="00DD303A">
        <w:rPr>
          <w:rFonts w:ascii="Arial" w:hAnsi="Arial" w:cs="Arial"/>
          <w:bCs/>
          <w:color w:val="000000" w:themeColor="text1"/>
          <w:sz w:val="24"/>
          <w:szCs w:val="24"/>
          <w:lang w:val="es-ES"/>
        </w:rPr>
        <w:t xml:space="preserve">vopsire în nuanţe de lemn (sublicromie) a </w:t>
      </w:r>
      <w:r w:rsidR="00D94CE5" w:rsidRPr="00DD303A">
        <w:rPr>
          <w:rFonts w:ascii="Arial" w:hAnsi="Arial" w:cs="Arial"/>
          <w:color w:val="000000" w:themeColor="text1"/>
          <w:sz w:val="24"/>
          <w:szCs w:val="24"/>
        </w:rPr>
        <w:t>materialelor din aluminiu, liniei 2</w:t>
      </w:r>
      <w:r w:rsidR="00D94CE5" w:rsidRPr="00DD303A">
        <w:rPr>
          <w:rFonts w:ascii="Arial" w:hAnsi="Arial" w:cs="Arial"/>
          <w:bCs/>
          <w:color w:val="000000" w:themeColor="text1"/>
          <w:sz w:val="24"/>
          <w:szCs w:val="24"/>
        </w:rPr>
        <w:t xml:space="preserve"> </w:t>
      </w:r>
      <w:r w:rsidR="00D94CE5" w:rsidRPr="00DD303A">
        <w:rPr>
          <w:rFonts w:ascii="Arial" w:hAnsi="Arial" w:cs="Arial"/>
          <w:color w:val="000000" w:themeColor="text1"/>
          <w:sz w:val="24"/>
          <w:szCs w:val="24"/>
        </w:rPr>
        <w:t>de tratare chimică și acoperire prin vopsire în câmp electrostatic a materialelor  feroase</w:t>
      </w:r>
      <w:r w:rsidR="00E21DA2" w:rsidRPr="00DD303A">
        <w:rPr>
          <w:rFonts w:ascii="Arial" w:hAnsi="Arial" w:cs="Arial"/>
          <w:color w:val="000000" w:themeColor="text1"/>
          <w:sz w:val="24"/>
          <w:szCs w:val="24"/>
        </w:rPr>
        <w:t>.</w:t>
      </w:r>
    </w:p>
    <w:p w:rsidR="00E21DA2" w:rsidRPr="00DD303A" w:rsidRDefault="006022C8" w:rsidP="00E21DA2">
      <w:pPr>
        <w:shd w:val="clear" w:color="auto" w:fill="FFFFFF"/>
        <w:spacing w:after="120"/>
        <w:jc w:val="both"/>
        <w:rPr>
          <w:rFonts w:ascii="Arial" w:hAnsi="Arial" w:cs="Arial"/>
          <w:color w:val="000000" w:themeColor="text1"/>
          <w:sz w:val="24"/>
          <w:szCs w:val="24"/>
        </w:rPr>
      </w:pPr>
      <w:r w:rsidRPr="00DD303A">
        <w:rPr>
          <w:rFonts w:ascii="Arial" w:hAnsi="Arial" w:cs="Arial"/>
          <w:b/>
          <w:bCs/>
          <w:color w:val="000000" w:themeColor="text1"/>
          <w:sz w:val="24"/>
          <w:szCs w:val="24"/>
        </w:rPr>
        <w:t>Operator:</w:t>
      </w:r>
      <w:r w:rsidRPr="00DD303A">
        <w:rPr>
          <w:rFonts w:ascii="Arial" w:hAnsi="Arial" w:cs="Arial"/>
          <w:color w:val="000000" w:themeColor="text1"/>
          <w:sz w:val="24"/>
          <w:szCs w:val="24"/>
        </w:rPr>
        <w:t>.</w:t>
      </w:r>
      <w:r w:rsidR="00E21DA2" w:rsidRPr="00DD303A">
        <w:rPr>
          <w:rFonts w:ascii="Arial" w:hAnsi="Arial" w:cs="Arial"/>
          <w:caps/>
          <w:color w:val="000000" w:themeColor="text1"/>
          <w:sz w:val="24"/>
          <w:szCs w:val="24"/>
        </w:rPr>
        <w:t xml:space="preserve"> ANALKO ALUMINIUM INDUStrY SRL</w:t>
      </w:r>
    </w:p>
    <w:p w:rsidR="00AB50E5" w:rsidRPr="00DD303A" w:rsidRDefault="006022C8" w:rsidP="00280D94">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b/>
          <w:bCs/>
          <w:color w:val="000000" w:themeColor="text1"/>
          <w:sz w:val="24"/>
          <w:szCs w:val="24"/>
        </w:rPr>
        <w:t>Amplasată în:</w:t>
      </w:r>
      <w:r w:rsidRPr="00DD303A">
        <w:rPr>
          <w:rFonts w:ascii="Arial" w:hAnsi="Arial" w:cs="Arial"/>
          <w:color w:val="000000" w:themeColor="text1"/>
          <w:sz w:val="24"/>
          <w:szCs w:val="24"/>
        </w:rPr>
        <w:t xml:space="preserve"> </w:t>
      </w:r>
      <w:r w:rsidR="00AB50E5" w:rsidRPr="00DD303A">
        <w:rPr>
          <w:rFonts w:ascii="Arial" w:hAnsi="Arial" w:cs="Arial"/>
          <w:bCs/>
          <w:color w:val="000000" w:themeColor="text1"/>
          <w:sz w:val="24"/>
          <w:szCs w:val="24"/>
          <w:lang w:val="it-IT"/>
        </w:rPr>
        <w:t xml:space="preserve">Comuna Jilava, Prel. Şoseaua Giurgiului nr. 33A, jud. </w:t>
      </w:r>
      <w:r w:rsidR="00AB50E5" w:rsidRPr="00DD303A">
        <w:rPr>
          <w:rFonts w:ascii="Arial" w:hAnsi="Arial" w:cs="Arial"/>
          <w:bCs/>
          <w:color w:val="000000" w:themeColor="text1"/>
          <w:sz w:val="24"/>
          <w:szCs w:val="24"/>
          <w:lang w:val="fr-FR"/>
        </w:rPr>
        <w:t>Ilfov</w:t>
      </w:r>
    </w:p>
    <w:p w:rsidR="00AB50E5" w:rsidRPr="00DD303A" w:rsidRDefault="00AB50E5" w:rsidP="00280D94">
      <w:pPr>
        <w:widowControl w:val="0"/>
        <w:autoSpaceDE w:val="0"/>
        <w:autoSpaceDN w:val="0"/>
        <w:adjustRightInd w:val="0"/>
        <w:spacing w:after="0" w:line="240" w:lineRule="auto"/>
        <w:jc w:val="both"/>
        <w:rPr>
          <w:rFonts w:ascii="Arial" w:hAnsi="Arial" w:cs="Arial"/>
          <w:color w:val="000000" w:themeColor="text1"/>
          <w:sz w:val="24"/>
          <w:szCs w:val="24"/>
        </w:rPr>
      </w:pPr>
    </w:p>
    <w:p w:rsidR="00AB50E5" w:rsidRPr="00DD303A" w:rsidRDefault="006022C8" w:rsidP="00280D94">
      <w:pPr>
        <w:widowControl w:val="0"/>
        <w:autoSpaceDE w:val="0"/>
        <w:autoSpaceDN w:val="0"/>
        <w:adjustRightInd w:val="0"/>
        <w:spacing w:after="0" w:line="240" w:lineRule="auto"/>
        <w:jc w:val="both"/>
        <w:rPr>
          <w:rFonts w:ascii="Arial" w:hAnsi="Arial" w:cs="Arial"/>
          <w:b/>
          <w:bCs/>
          <w:color w:val="000000" w:themeColor="text1"/>
          <w:sz w:val="24"/>
          <w:szCs w:val="24"/>
        </w:rPr>
      </w:pPr>
      <w:r w:rsidRPr="00DD303A">
        <w:rPr>
          <w:rFonts w:ascii="Arial" w:hAnsi="Arial" w:cs="Arial"/>
          <w:b/>
          <w:bCs/>
          <w:color w:val="000000" w:themeColor="text1"/>
          <w:sz w:val="24"/>
          <w:szCs w:val="24"/>
        </w:rPr>
        <w:t>Autorizaţia include condiţiile necesare pentru asigurarea că:</w:t>
      </w:r>
    </w:p>
    <w:p w:rsidR="00AB50E5" w:rsidRPr="00DD303A" w:rsidRDefault="006022C8" w:rsidP="00280D94">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color w:val="000000" w:themeColor="text1"/>
          <w:sz w:val="24"/>
          <w:szCs w:val="24"/>
        </w:rPr>
        <w:t xml:space="preserve"> - sunt luate toate măsurile adecvate de prevenre a poluării, în special prin aplicarea celor mai bune tehnici disponibile;</w:t>
      </w:r>
    </w:p>
    <w:p w:rsidR="00AB50E5" w:rsidRPr="00DD303A" w:rsidRDefault="006022C8" w:rsidP="00280D94">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color w:val="000000" w:themeColor="text1"/>
          <w:sz w:val="24"/>
          <w:szCs w:val="24"/>
        </w:rPr>
        <w:t xml:space="preserve"> - nu va fi cauzată nici o poluare semnificativă;</w:t>
      </w:r>
    </w:p>
    <w:p w:rsidR="00AB50E5" w:rsidRPr="00DD303A" w:rsidRDefault="006022C8" w:rsidP="00280D94">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color w:val="000000" w:themeColor="text1"/>
          <w:sz w:val="24"/>
          <w:szCs w:val="24"/>
        </w:rPr>
        <w:t xml:space="preserve"> - este evitată generarea deşeurilor, iar acolo unde deşeurile sunt produse ele sunt recuperate sau în cazul în care recuperarea este imposibilă din punct de vedere tehnic şi economic, deşeurile sunt eliminate evitând sau reducând orice impact asupra mediului;</w:t>
      </w:r>
    </w:p>
    <w:p w:rsidR="00AB50E5" w:rsidRPr="00DD303A" w:rsidRDefault="006022C8" w:rsidP="00280D94">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color w:val="000000" w:themeColor="text1"/>
          <w:sz w:val="24"/>
          <w:szCs w:val="24"/>
        </w:rPr>
        <w:t xml:space="preserve"> - sunt luate măsuri necesare pentru a preveni accidentele şi a limita consecinţele lor;</w:t>
      </w:r>
    </w:p>
    <w:p w:rsidR="002B3571" w:rsidRPr="00DD303A" w:rsidRDefault="006022C8" w:rsidP="00280D94">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color w:val="000000" w:themeColor="text1"/>
          <w:sz w:val="24"/>
          <w:szCs w:val="24"/>
        </w:rPr>
        <w:t xml:space="preserve"> - este minimizat impactul semnificativ de mediu produs de anumite condiţii altele decît cele normale de funcţionare; - sunt luate măsurile necesare pentru ca în cazul încetării definitive a activităţii să se evite orice risc de poluare şi să se refacă amplasamentul la o stare satisfăcătoare;</w:t>
      </w:r>
    </w:p>
    <w:p w:rsidR="006022C8" w:rsidRPr="00DD303A" w:rsidRDefault="006022C8" w:rsidP="00280D94">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color w:val="000000" w:themeColor="text1"/>
          <w:sz w:val="24"/>
          <w:szCs w:val="24"/>
        </w:rPr>
        <w:t xml:space="preserve"> - sunt luate măsurile necesare pentru utilizarea eficientă a energiei. Autorizaţia integrată de mediu conţine cerinţe de monitorizare adecvate descărcărilor de poluanţi care au loc, cu specificarea metodologiei şi frecvenţei de măsurare şi obligaţia de a furniza autorităţii competente datele solicitate de aceasta pentru verificarea conformării cu autorizaţia.</w:t>
      </w:r>
    </w:p>
    <w:p w:rsidR="002B3571" w:rsidRPr="00DD303A" w:rsidRDefault="002B3571" w:rsidP="00280D94">
      <w:pPr>
        <w:widowControl w:val="0"/>
        <w:autoSpaceDE w:val="0"/>
        <w:autoSpaceDN w:val="0"/>
        <w:adjustRightInd w:val="0"/>
        <w:spacing w:after="0" w:line="240" w:lineRule="auto"/>
        <w:jc w:val="both"/>
        <w:rPr>
          <w:rFonts w:ascii="Arial" w:hAnsi="Arial" w:cs="Arial"/>
          <w:color w:val="000000" w:themeColor="text1"/>
          <w:sz w:val="24"/>
          <w:szCs w:val="24"/>
        </w:rPr>
      </w:pPr>
    </w:p>
    <w:p w:rsidR="002B3571" w:rsidRPr="00DD303A" w:rsidRDefault="002B3571" w:rsidP="009735A5">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color w:val="000000" w:themeColor="text1"/>
          <w:sz w:val="24"/>
          <w:szCs w:val="24"/>
        </w:rPr>
        <w:t>Autorizaţia integrată de mediu conţine cerinţe de monitorizare adecvate descărcărilor de poluanţi care au loc, cu specificarea metodologiei şi frecvenţei de măsurare şi obligaţia de a furniza autorităţii competente datele solicitate de aceasta pentru verificarea conformării cu autorizaţia.</w:t>
      </w:r>
    </w:p>
    <w:p w:rsidR="00EA66F4" w:rsidRPr="00DD303A" w:rsidRDefault="00EA66F4" w:rsidP="00280D94">
      <w:pPr>
        <w:widowControl w:val="0"/>
        <w:autoSpaceDE w:val="0"/>
        <w:autoSpaceDN w:val="0"/>
        <w:adjustRightInd w:val="0"/>
        <w:spacing w:after="0" w:line="240" w:lineRule="auto"/>
        <w:jc w:val="both"/>
        <w:rPr>
          <w:rFonts w:ascii="Arial" w:hAnsi="Arial" w:cs="Arial"/>
          <w:color w:val="000000" w:themeColor="text1"/>
          <w:sz w:val="24"/>
          <w:szCs w:val="24"/>
        </w:rPr>
      </w:pPr>
    </w:p>
    <w:p w:rsidR="005A68D2" w:rsidRPr="00DD303A" w:rsidRDefault="00EA66F4" w:rsidP="00EE27E2">
      <w:pPr>
        <w:widowControl w:val="0"/>
        <w:autoSpaceDE w:val="0"/>
        <w:autoSpaceDN w:val="0"/>
        <w:adjustRightInd w:val="0"/>
        <w:spacing w:after="0" w:line="240" w:lineRule="auto"/>
        <w:ind w:firstLine="720"/>
        <w:jc w:val="both"/>
        <w:rPr>
          <w:rFonts w:ascii="Arial" w:hAnsi="Arial" w:cs="Arial"/>
          <w:color w:val="000000" w:themeColor="text1"/>
          <w:sz w:val="24"/>
          <w:szCs w:val="24"/>
        </w:rPr>
      </w:pPr>
      <w:r w:rsidRPr="00DD303A">
        <w:rPr>
          <w:rFonts w:ascii="Arial" w:hAnsi="Arial" w:cs="Arial"/>
          <w:color w:val="000000" w:themeColor="text1"/>
          <w:sz w:val="24"/>
          <w:szCs w:val="24"/>
        </w:rPr>
        <w:t>Prezenta autoriza</w:t>
      </w:r>
      <w:r w:rsidR="000F4567" w:rsidRPr="00DD303A">
        <w:rPr>
          <w:rFonts w:ascii="Arial" w:hAnsi="Arial" w:cs="Arial"/>
          <w:color w:val="000000" w:themeColor="text1"/>
          <w:sz w:val="24"/>
          <w:szCs w:val="24"/>
        </w:rPr>
        <w:t>ț</w:t>
      </w:r>
      <w:r w:rsidRPr="00DD303A">
        <w:rPr>
          <w:rFonts w:ascii="Arial" w:hAnsi="Arial" w:cs="Arial"/>
          <w:color w:val="000000" w:themeColor="text1"/>
          <w:sz w:val="24"/>
          <w:szCs w:val="24"/>
        </w:rPr>
        <w:t xml:space="preserve">ie  se aplică tuturor activităților desfășurate pe amplasament sub </w:t>
      </w:r>
      <w:r w:rsidRPr="00DD303A">
        <w:rPr>
          <w:rFonts w:ascii="Arial" w:hAnsi="Arial" w:cs="Arial"/>
          <w:color w:val="000000" w:themeColor="text1"/>
          <w:sz w:val="24"/>
          <w:szCs w:val="24"/>
        </w:rPr>
        <w:lastRenderedPageBreak/>
        <w:t xml:space="preserve">controlul operatorului, de la primirea materialelor </w:t>
      </w:r>
      <w:r w:rsidR="000F4567" w:rsidRPr="00DD303A">
        <w:rPr>
          <w:rFonts w:ascii="Arial" w:hAnsi="Arial" w:cs="Arial"/>
          <w:color w:val="000000" w:themeColor="text1"/>
          <w:sz w:val="24"/>
          <w:szCs w:val="24"/>
        </w:rPr>
        <w:t>ș</w:t>
      </w:r>
      <w:r w:rsidRPr="00DD303A">
        <w:rPr>
          <w:rFonts w:ascii="Arial" w:hAnsi="Arial" w:cs="Arial"/>
          <w:color w:val="000000" w:themeColor="text1"/>
          <w:sz w:val="24"/>
          <w:szCs w:val="24"/>
        </w:rPr>
        <w:t>i materiilor prime p</w:t>
      </w:r>
      <w:r w:rsidR="00FC4388" w:rsidRPr="00DD303A">
        <w:rPr>
          <w:rFonts w:ascii="Arial" w:hAnsi="Arial" w:cs="Arial"/>
          <w:color w:val="000000" w:themeColor="text1"/>
          <w:sz w:val="24"/>
          <w:szCs w:val="24"/>
        </w:rPr>
        <w:t>â</w:t>
      </w:r>
      <w:r w:rsidRPr="00DD303A">
        <w:rPr>
          <w:rFonts w:ascii="Arial" w:hAnsi="Arial" w:cs="Arial"/>
          <w:color w:val="000000" w:themeColor="text1"/>
          <w:sz w:val="24"/>
          <w:szCs w:val="24"/>
        </w:rPr>
        <w:t>n</w:t>
      </w:r>
      <w:r w:rsidR="00FC4388"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 la </w:t>
      </w:r>
      <w:r w:rsidR="00FC4388" w:rsidRPr="00DD303A">
        <w:rPr>
          <w:rFonts w:ascii="Arial" w:hAnsi="Arial" w:cs="Arial"/>
          <w:color w:val="000000" w:themeColor="text1"/>
          <w:sz w:val="24"/>
          <w:szCs w:val="24"/>
        </w:rPr>
        <w:t>e</w:t>
      </w:r>
      <w:r w:rsidRPr="00DD303A">
        <w:rPr>
          <w:rFonts w:ascii="Arial" w:hAnsi="Arial" w:cs="Arial"/>
          <w:color w:val="000000" w:themeColor="text1"/>
          <w:sz w:val="24"/>
          <w:szCs w:val="24"/>
        </w:rPr>
        <w:t xml:space="preserve">xpedierea produselor finite. </w:t>
      </w:r>
    </w:p>
    <w:p w:rsidR="00EE27E2" w:rsidRPr="00DD303A" w:rsidRDefault="00EA66F4" w:rsidP="00280D94">
      <w:pPr>
        <w:widowControl w:val="0"/>
        <w:autoSpaceDE w:val="0"/>
        <w:autoSpaceDN w:val="0"/>
        <w:adjustRightInd w:val="0"/>
        <w:spacing w:after="0" w:line="240" w:lineRule="auto"/>
        <w:jc w:val="both"/>
        <w:rPr>
          <w:rFonts w:ascii="Arial" w:hAnsi="Arial" w:cs="Arial"/>
          <w:color w:val="000000" w:themeColor="text1"/>
          <w:sz w:val="24"/>
          <w:szCs w:val="24"/>
        </w:rPr>
      </w:pPr>
      <w:r w:rsidRPr="00DD303A">
        <w:rPr>
          <w:rFonts w:ascii="Arial" w:hAnsi="Arial" w:cs="Arial"/>
          <w:color w:val="000000" w:themeColor="text1"/>
          <w:sz w:val="24"/>
          <w:szCs w:val="24"/>
        </w:rPr>
        <w:t>Autoriza</w:t>
      </w:r>
      <w:r w:rsidR="00EE27E2" w:rsidRPr="00DD303A">
        <w:rPr>
          <w:rFonts w:ascii="Arial" w:hAnsi="Arial" w:cs="Arial"/>
          <w:color w:val="000000" w:themeColor="text1"/>
          <w:sz w:val="24"/>
          <w:szCs w:val="24"/>
        </w:rPr>
        <w:t>ți</w:t>
      </w:r>
      <w:r w:rsidRPr="00DD303A">
        <w:rPr>
          <w:rFonts w:ascii="Arial" w:hAnsi="Arial" w:cs="Arial"/>
          <w:color w:val="000000" w:themeColor="text1"/>
          <w:sz w:val="24"/>
          <w:szCs w:val="24"/>
        </w:rPr>
        <w:t>a include valori limita de emisie, in special pentru substan</w:t>
      </w:r>
      <w:r w:rsidR="00EE27E2" w:rsidRPr="00DD303A">
        <w:rPr>
          <w:rFonts w:ascii="Arial" w:hAnsi="Arial" w:cs="Arial"/>
          <w:color w:val="000000" w:themeColor="text1"/>
          <w:sz w:val="24"/>
          <w:szCs w:val="24"/>
        </w:rPr>
        <w:t>ț</w:t>
      </w:r>
      <w:r w:rsidRPr="00DD303A">
        <w:rPr>
          <w:rFonts w:ascii="Arial" w:hAnsi="Arial" w:cs="Arial"/>
          <w:color w:val="000000" w:themeColor="text1"/>
          <w:sz w:val="24"/>
          <w:szCs w:val="24"/>
        </w:rPr>
        <w:t>ele poluante prev</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zute </w:t>
      </w:r>
      <w:r w:rsidR="00EE27E2" w:rsidRPr="00DD303A">
        <w:rPr>
          <w:rFonts w:ascii="Arial" w:hAnsi="Arial" w:cs="Arial"/>
          <w:color w:val="000000" w:themeColor="text1"/>
          <w:sz w:val="24"/>
          <w:szCs w:val="24"/>
        </w:rPr>
        <w:t>î</w:t>
      </w:r>
      <w:r w:rsidRPr="00DD303A">
        <w:rPr>
          <w:rFonts w:ascii="Arial" w:hAnsi="Arial" w:cs="Arial"/>
          <w:color w:val="000000" w:themeColor="text1"/>
          <w:sz w:val="24"/>
          <w:szCs w:val="24"/>
        </w:rPr>
        <w:t xml:space="preserve">n anexa nr. 2 a Legii 278/2013 privind emisiile industriale, precum </w:t>
      </w:r>
      <w:r w:rsidR="00D24847" w:rsidRPr="00DD303A">
        <w:rPr>
          <w:rFonts w:ascii="Arial" w:hAnsi="Arial" w:cs="Arial"/>
          <w:color w:val="000000" w:themeColor="text1"/>
          <w:sz w:val="24"/>
          <w:szCs w:val="24"/>
        </w:rPr>
        <w:t>ș</w:t>
      </w:r>
      <w:r w:rsidRPr="00DD303A">
        <w:rPr>
          <w:rFonts w:ascii="Arial" w:hAnsi="Arial" w:cs="Arial"/>
          <w:color w:val="000000" w:themeColor="text1"/>
          <w:sz w:val="24"/>
          <w:szCs w:val="24"/>
        </w:rPr>
        <w:t>i pentru alte substan</w:t>
      </w:r>
      <w:r w:rsidR="00EE27E2" w:rsidRPr="00DD303A">
        <w:rPr>
          <w:rFonts w:ascii="Arial" w:hAnsi="Arial" w:cs="Arial"/>
          <w:color w:val="000000" w:themeColor="text1"/>
          <w:sz w:val="24"/>
          <w:szCs w:val="24"/>
        </w:rPr>
        <w:t>ț</w:t>
      </w:r>
      <w:r w:rsidRPr="00DD303A">
        <w:rPr>
          <w:rFonts w:ascii="Arial" w:hAnsi="Arial" w:cs="Arial"/>
          <w:color w:val="000000" w:themeColor="text1"/>
          <w:sz w:val="24"/>
          <w:szCs w:val="24"/>
        </w:rPr>
        <w:t>e poluante care pot fi emise din instala</w:t>
      </w:r>
      <w:r w:rsidR="00EE27E2" w:rsidRPr="00DD303A">
        <w:rPr>
          <w:rFonts w:ascii="Arial" w:hAnsi="Arial" w:cs="Arial"/>
          <w:color w:val="000000" w:themeColor="text1"/>
          <w:sz w:val="24"/>
          <w:szCs w:val="24"/>
        </w:rPr>
        <w:t>ț</w:t>
      </w:r>
      <w:r w:rsidRPr="00DD303A">
        <w:rPr>
          <w:rFonts w:ascii="Arial" w:hAnsi="Arial" w:cs="Arial"/>
          <w:color w:val="000000" w:themeColor="text1"/>
          <w:sz w:val="24"/>
          <w:szCs w:val="24"/>
        </w:rPr>
        <w:t xml:space="preserve">ie </w:t>
      </w:r>
      <w:r w:rsidR="00EE27E2" w:rsidRPr="00DD303A">
        <w:rPr>
          <w:rFonts w:ascii="Arial" w:hAnsi="Arial" w:cs="Arial"/>
          <w:color w:val="000000" w:themeColor="text1"/>
          <w:sz w:val="24"/>
          <w:szCs w:val="24"/>
        </w:rPr>
        <w:t>și</w:t>
      </w:r>
      <w:r w:rsidRPr="00DD303A">
        <w:rPr>
          <w:rFonts w:ascii="Arial" w:hAnsi="Arial" w:cs="Arial"/>
          <w:color w:val="000000" w:themeColor="text1"/>
          <w:sz w:val="24"/>
          <w:szCs w:val="24"/>
        </w:rPr>
        <w:t xml:space="preserve"> ia </w:t>
      </w:r>
      <w:r w:rsidR="00EE27E2" w:rsidRPr="00DD303A">
        <w:rPr>
          <w:rFonts w:ascii="Arial" w:hAnsi="Arial" w:cs="Arial"/>
          <w:color w:val="000000" w:themeColor="text1"/>
          <w:sz w:val="24"/>
          <w:szCs w:val="24"/>
        </w:rPr>
        <w:t>î</w:t>
      </w:r>
      <w:r w:rsidRPr="00DD303A">
        <w:rPr>
          <w:rFonts w:ascii="Arial" w:hAnsi="Arial" w:cs="Arial"/>
          <w:color w:val="000000" w:themeColor="text1"/>
          <w:sz w:val="24"/>
          <w:szCs w:val="24"/>
        </w:rPr>
        <w:t xml:space="preserve">n considerare natura lor, precum </w:t>
      </w:r>
      <w:r w:rsidR="00EE27E2" w:rsidRPr="00DD303A">
        <w:rPr>
          <w:rFonts w:ascii="Arial" w:hAnsi="Arial" w:cs="Arial"/>
          <w:color w:val="000000" w:themeColor="text1"/>
          <w:sz w:val="24"/>
          <w:szCs w:val="24"/>
        </w:rPr>
        <w:t>și</w:t>
      </w:r>
      <w:r w:rsidRPr="00DD303A">
        <w:rPr>
          <w:rFonts w:ascii="Arial" w:hAnsi="Arial" w:cs="Arial"/>
          <w:color w:val="000000" w:themeColor="text1"/>
          <w:sz w:val="24"/>
          <w:szCs w:val="24"/>
        </w:rPr>
        <w:t xml:space="preserve"> poten</w:t>
      </w:r>
      <w:r w:rsidR="00EE27E2" w:rsidRPr="00DD303A">
        <w:rPr>
          <w:rFonts w:ascii="Arial" w:hAnsi="Arial" w:cs="Arial"/>
          <w:color w:val="000000" w:themeColor="text1"/>
          <w:sz w:val="24"/>
          <w:szCs w:val="24"/>
        </w:rPr>
        <w:t>ți</w:t>
      </w:r>
      <w:r w:rsidRPr="00DD303A">
        <w:rPr>
          <w:rFonts w:ascii="Arial" w:hAnsi="Arial" w:cs="Arial"/>
          <w:color w:val="000000" w:themeColor="text1"/>
          <w:sz w:val="24"/>
          <w:szCs w:val="24"/>
        </w:rPr>
        <w:t>alul de transfer al polu</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rii dintr-un mediu </w:t>
      </w:r>
      <w:r w:rsidR="00EE27E2" w:rsidRPr="00DD303A">
        <w:rPr>
          <w:rFonts w:ascii="Arial" w:hAnsi="Arial" w:cs="Arial"/>
          <w:color w:val="000000" w:themeColor="text1"/>
          <w:sz w:val="24"/>
          <w:szCs w:val="24"/>
        </w:rPr>
        <w:t>î</w:t>
      </w:r>
      <w:r w:rsidRPr="00DD303A">
        <w:rPr>
          <w:rFonts w:ascii="Arial" w:hAnsi="Arial" w:cs="Arial"/>
          <w:color w:val="000000" w:themeColor="text1"/>
          <w:sz w:val="24"/>
          <w:szCs w:val="24"/>
        </w:rPr>
        <w:t xml:space="preserve">n altul. </w:t>
      </w:r>
    </w:p>
    <w:p w:rsidR="00EE27E2" w:rsidRPr="00DD303A" w:rsidRDefault="00EA66F4" w:rsidP="00EE27E2">
      <w:pPr>
        <w:widowControl w:val="0"/>
        <w:autoSpaceDE w:val="0"/>
        <w:autoSpaceDN w:val="0"/>
        <w:adjustRightInd w:val="0"/>
        <w:spacing w:after="0" w:line="240" w:lineRule="auto"/>
        <w:ind w:firstLine="720"/>
        <w:jc w:val="both"/>
        <w:rPr>
          <w:rFonts w:ascii="Arial" w:hAnsi="Arial" w:cs="Arial"/>
          <w:color w:val="000000" w:themeColor="text1"/>
          <w:sz w:val="24"/>
          <w:szCs w:val="24"/>
        </w:rPr>
      </w:pPr>
      <w:r w:rsidRPr="00DD303A">
        <w:rPr>
          <w:rFonts w:ascii="Arial" w:hAnsi="Arial" w:cs="Arial"/>
          <w:color w:val="000000" w:themeColor="text1"/>
          <w:sz w:val="24"/>
          <w:szCs w:val="24"/>
        </w:rPr>
        <w:t>Operatorul are obliga</w:t>
      </w:r>
      <w:r w:rsidR="00EE27E2" w:rsidRPr="00DD303A">
        <w:rPr>
          <w:rFonts w:ascii="Arial" w:hAnsi="Arial" w:cs="Arial"/>
          <w:color w:val="000000" w:themeColor="text1"/>
          <w:sz w:val="24"/>
          <w:szCs w:val="24"/>
        </w:rPr>
        <w:t>ți</w:t>
      </w:r>
      <w:r w:rsidRPr="00DD303A">
        <w:rPr>
          <w:rFonts w:ascii="Arial" w:hAnsi="Arial" w:cs="Arial"/>
          <w:color w:val="000000" w:themeColor="text1"/>
          <w:sz w:val="24"/>
          <w:szCs w:val="24"/>
        </w:rPr>
        <w:t>a s</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 informeze APM Maramure</w:t>
      </w:r>
      <w:r w:rsidR="00EE27E2" w:rsidRPr="00DD303A">
        <w:rPr>
          <w:rFonts w:ascii="Arial" w:hAnsi="Arial" w:cs="Arial"/>
          <w:color w:val="000000" w:themeColor="text1"/>
          <w:sz w:val="24"/>
          <w:szCs w:val="24"/>
        </w:rPr>
        <w:t>ș</w:t>
      </w:r>
      <w:r w:rsidRPr="00DD303A">
        <w:rPr>
          <w:rFonts w:ascii="Arial" w:hAnsi="Arial" w:cs="Arial"/>
          <w:color w:val="000000" w:themeColor="text1"/>
          <w:sz w:val="24"/>
          <w:szCs w:val="24"/>
        </w:rPr>
        <w:t xml:space="preserve"> cu privire la orice modific</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ri planificate </w:t>
      </w:r>
      <w:r w:rsidR="00EE27E2" w:rsidRPr="00DD303A">
        <w:rPr>
          <w:rFonts w:ascii="Arial" w:hAnsi="Arial" w:cs="Arial"/>
          <w:color w:val="000000" w:themeColor="text1"/>
          <w:sz w:val="24"/>
          <w:szCs w:val="24"/>
        </w:rPr>
        <w:t>î</w:t>
      </w:r>
      <w:r w:rsidRPr="00DD303A">
        <w:rPr>
          <w:rFonts w:ascii="Arial" w:hAnsi="Arial" w:cs="Arial"/>
          <w:color w:val="000000" w:themeColor="text1"/>
          <w:sz w:val="24"/>
          <w:szCs w:val="24"/>
        </w:rPr>
        <w:t>n ceea ce prive</w:t>
      </w:r>
      <w:r w:rsidR="00EE27E2" w:rsidRPr="00DD303A">
        <w:rPr>
          <w:rFonts w:ascii="Arial" w:hAnsi="Arial" w:cs="Arial"/>
          <w:color w:val="000000" w:themeColor="text1"/>
          <w:sz w:val="24"/>
          <w:szCs w:val="24"/>
        </w:rPr>
        <w:t>ș</w:t>
      </w:r>
      <w:r w:rsidRPr="00DD303A">
        <w:rPr>
          <w:rFonts w:ascii="Arial" w:hAnsi="Arial" w:cs="Arial"/>
          <w:color w:val="000000" w:themeColor="text1"/>
          <w:sz w:val="24"/>
          <w:szCs w:val="24"/>
        </w:rPr>
        <w:t>te caracteristicile, func</w:t>
      </w:r>
      <w:r w:rsidR="00EE27E2" w:rsidRPr="00DD303A">
        <w:rPr>
          <w:rFonts w:ascii="Arial" w:hAnsi="Arial" w:cs="Arial"/>
          <w:color w:val="000000" w:themeColor="text1"/>
          <w:sz w:val="24"/>
          <w:szCs w:val="24"/>
        </w:rPr>
        <w:t>ți</w:t>
      </w:r>
      <w:r w:rsidRPr="00DD303A">
        <w:rPr>
          <w:rFonts w:ascii="Arial" w:hAnsi="Arial" w:cs="Arial"/>
          <w:color w:val="000000" w:themeColor="text1"/>
          <w:sz w:val="24"/>
          <w:szCs w:val="24"/>
        </w:rPr>
        <w:t>onarea sau extinderea instala</w:t>
      </w:r>
      <w:r w:rsidR="00EE27E2" w:rsidRPr="00DD303A">
        <w:rPr>
          <w:rFonts w:ascii="Arial" w:hAnsi="Arial" w:cs="Arial"/>
          <w:color w:val="000000" w:themeColor="text1"/>
          <w:sz w:val="24"/>
          <w:szCs w:val="24"/>
        </w:rPr>
        <w:t>ți</w:t>
      </w:r>
      <w:r w:rsidRPr="00DD303A">
        <w:rPr>
          <w:rFonts w:ascii="Arial" w:hAnsi="Arial" w:cs="Arial"/>
          <w:color w:val="000000" w:themeColor="text1"/>
          <w:sz w:val="24"/>
          <w:szCs w:val="24"/>
        </w:rPr>
        <w:t>ei, care pot avea consecin</w:t>
      </w:r>
      <w:r w:rsidR="00EE27E2" w:rsidRPr="00DD303A">
        <w:rPr>
          <w:rFonts w:ascii="Arial" w:hAnsi="Arial" w:cs="Arial"/>
          <w:color w:val="000000" w:themeColor="text1"/>
          <w:sz w:val="24"/>
          <w:szCs w:val="24"/>
        </w:rPr>
        <w:t>ț</w:t>
      </w:r>
      <w:r w:rsidRPr="00DD303A">
        <w:rPr>
          <w:rFonts w:ascii="Arial" w:hAnsi="Arial" w:cs="Arial"/>
          <w:color w:val="000000" w:themeColor="text1"/>
          <w:sz w:val="24"/>
          <w:szCs w:val="24"/>
        </w:rPr>
        <w:t xml:space="preserve">e asupra mediului, precum </w:t>
      </w:r>
      <w:r w:rsidR="00EE27E2" w:rsidRPr="00DD303A">
        <w:rPr>
          <w:rFonts w:ascii="Arial" w:hAnsi="Arial" w:cs="Arial"/>
          <w:color w:val="000000" w:themeColor="text1"/>
          <w:sz w:val="24"/>
          <w:szCs w:val="24"/>
        </w:rPr>
        <w:t>î</w:t>
      </w:r>
      <w:r w:rsidRPr="00DD303A">
        <w:rPr>
          <w:rFonts w:ascii="Arial" w:hAnsi="Arial" w:cs="Arial"/>
          <w:color w:val="000000" w:themeColor="text1"/>
          <w:sz w:val="24"/>
          <w:szCs w:val="24"/>
        </w:rPr>
        <w:t>n ceea ce pr</w:t>
      </w:r>
      <w:r w:rsidR="00EE27E2" w:rsidRPr="00DD303A">
        <w:rPr>
          <w:rFonts w:ascii="Arial" w:hAnsi="Arial" w:cs="Arial"/>
          <w:color w:val="000000" w:themeColor="text1"/>
          <w:sz w:val="24"/>
          <w:szCs w:val="24"/>
        </w:rPr>
        <w:t>i</w:t>
      </w:r>
      <w:r w:rsidRPr="00DD303A">
        <w:rPr>
          <w:rFonts w:ascii="Arial" w:hAnsi="Arial" w:cs="Arial"/>
          <w:color w:val="000000" w:themeColor="text1"/>
          <w:sz w:val="24"/>
          <w:szCs w:val="24"/>
        </w:rPr>
        <w:t>ve</w:t>
      </w:r>
      <w:r w:rsidR="00EE27E2" w:rsidRPr="00DD303A">
        <w:rPr>
          <w:rFonts w:ascii="Arial" w:hAnsi="Arial" w:cs="Arial"/>
          <w:color w:val="000000" w:themeColor="text1"/>
          <w:sz w:val="24"/>
          <w:szCs w:val="24"/>
        </w:rPr>
        <w:t>ș</w:t>
      </w:r>
      <w:r w:rsidRPr="00DD303A">
        <w:rPr>
          <w:rFonts w:ascii="Arial" w:hAnsi="Arial" w:cs="Arial"/>
          <w:color w:val="000000" w:themeColor="text1"/>
          <w:sz w:val="24"/>
          <w:szCs w:val="24"/>
        </w:rPr>
        <w:t>te datele prev</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zute la art. 12 alin. (1) lit. f) a Legii 278/2013 privind emisiile industriale. </w:t>
      </w:r>
    </w:p>
    <w:p w:rsidR="00EE27E2" w:rsidRPr="00DD303A" w:rsidRDefault="00EA66F4" w:rsidP="00EE27E2">
      <w:pPr>
        <w:widowControl w:val="0"/>
        <w:autoSpaceDE w:val="0"/>
        <w:autoSpaceDN w:val="0"/>
        <w:adjustRightInd w:val="0"/>
        <w:spacing w:after="0" w:line="240" w:lineRule="auto"/>
        <w:ind w:firstLine="720"/>
        <w:jc w:val="both"/>
        <w:rPr>
          <w:rFonts w:ascii="Arial" w:hAnsi="Arial" w:cs="Arial"/>
          <w:color w:val="000000" w:themeColor="text1"/>
          <w:sz w:val="24"/>
          <w:szCs w:val="24"/>
        </w:rPr>
      </w:pPr>
      <w:r w:rsidRPr="00DD303A">
        <w:rPr>
          <w:rFonts w:ascii="Arial" w:hAnsi="Arial" w:cs="Arial"/>
          <w:color w:val="000000" w:themeColor="text1"/>
          <w:sz w:val="24"/>
          <w:szCs w:val="24"/>
        </w:rPr>
        <w:t>Nicio modificare substan</w:t>
      </w:r>
      <w:r w:rsidR="00EE27E2" w:rsidRPr="00DD303A">
        <w:rPr>
          <w:rFonts w:ascii="Arial" w:hAnsi="Arial" w:cs="Arial"/>
          <w:color w:val="000000" w:themeColor="text1"/>
          <w:sz w:val="24"/>
          <w:szCs w:val="24"/>
        </w:rPr>
        <w:t>ți</w:t>
      </w:r>
      <w:r w:rsidRPr="00DD303A">
        <w:rPr>
          <w:rFonts w:ascii="Arial" w:hAnsi="Arial" w:cs="Arial"/>
          <w:color w:val="000000" w:themeColor="text1"/>
          <w:sz w:val="24"/>
          <w:szCs w:val="24"/>
        </w:rPr>
        <w:t>al</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 planificat</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 a unei instala</w:t>
      </w:r>
      <w:r w:rsidR="00EE27E2" w:rsidRPr="00DD303A">
        <w:rPr>
          <w:rFonts w:ascii="Arial" w:hAnsi="Arial" w:cs="Arial"/>
          <w:color w:val="000000" w:themeColor="text1"/>
          <w:sz w:val="24"/>
          <w:szCs w:val="24"/>
        </w:rPr>
        <w:t>ți</w:t>
      </w:r>
      <w:r w:rsidRPr="00DD303A">
        <w:rPr>
          <w:rFonts w:ascii="Arial" w:hAnsi="Arial" w:cs="Arial"/>
          <w:color w:val="000000" w:themeColor="text1"/>
          <w:sz w:val="24"/>
          <w:szCs w:val="24"/>
        </w:rPr>
        <w:t>i nu se poate realiza f</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r</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 ob</w:t>
      </w:r>
      <w:r w:rsidR="00EE27E2" w:rsidRPr="00DD303A">
        <w:rPr>
          <w:rFonts w:ascii="Arial" w:hAnsi="Arial" w:cs="Arial"/>
          <w:color w:val="000000" w:themeColor="text1"/>
          <w:sz w:val="24"/>
          <w:szCs w:val="24"/>
        </w:rPr>
        <w:t>ț</w:t>
      </w:r>
      <w:r w:rsidRPr="00DD303A">
        <w:rPr>
          <w:rFonts w:ascii="Arial" w:hAnsi="Arial" w:cs="Arial"/>
          <w:color w:val="000000" w:themeColor="text1"/>
          <w:sz w:val="24"/>
          <w:szCs w:val="24"/>
        </w:rPr>
        <w:t>inerea prealabil</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 a actelor de reglementare corespunzatoare etapelor de dezvoltare a unor astfel de modific</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ri. </w:t>
      </w:r>
    </w:p>
    <w:p w:rsidR="00EA66F4" w:rsidRPr="00DD303A" w:rsidRDefault="00EA66F4" w:rsidP="00EE27E2">
      <w:pPr>
        <w:widowControl w:val="0"/>
        <w:autoSpaceDE w:val="0"/>
        <w:autoSpaceDN w:val="0"/>
        <w:adjustRightInd w:val="0"/>
        <w:spacing w:after="0" w:line="240" w:lineRule="auto"/>
        <w:ind w:firstLine="360"/>
        <w:jc w:val="both"/>
        <w:rPr>
          <w:rFonts w:ascii="Arial" w:hAnsi="Arial" w:cs="Arial"/>
          <w:color w:val="000000" w:themeColor="text1"/>
          <w:sz w:val="24"/>
          <w:szCs w:val="24"/>
        </w:rPr>
      </w:pPr>
      <w:r w:rsidRPr="00DD303A">
        <w:rPr>
          <w:rFonts w:ascii="Arial" w:hAnsi="Arial" w:cs="Arial"/>
          <w:color w:val="000000" w:themeColor="text1"/>
          <w:sz w:val="24"/>
          <w:szCs w:val="24"/>
        </w:rPr>
        <w:t>Conform prevederilor O.U.G nr. 195/2005 aprobat</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 prin Legea nr. 265/2006, cu modific</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ri</w:t>
      </w:r>
      <w:r w:rsidR="00EE27E2" w:rsidRPr="00DD303A">
        <w:rPr>
          <w:rFonts w:ascii="Arial" w:hAnsi="Arial" w:cs="Arial"/>
          <w:color w:val="000000" w:themeColor="text1"/>
          <w:sz w:val="24"/>
          <w:szCs w:val="24"/>
        </w:rPr>
        <w:t>l</w:t>
      </w:r>
      <w:r w:rsidRPr="00DD303A">
        <w:rPr>
          <w:rFonts w:ascii="Arial" w:hAnsi="Arial" w:cs="Arial"/>
          <w:color w:val="000000" w:themeColor="text1"/>
          <w:sz w:val="24"/>
          <w:szCs w:val="24"/>
        </w:rPr>
        <w:t xml:space="preserve">e </w:t>
      </w:r>
      <w:r w:rsidR="00EE27E2" w:rsidRPr="00DD303A">
        <w:rPr>
          <w:rFonts w:ascii="Arial" w:hAnsi="Arial" w:cs="Arial"/>
          <w:color w:val="000000" w:themeColor="text1"/>
          <w:sz w:val="24"/>
          <w:szCs w:val="24"/>
        </w:rPr>
        <w:t>ș</w:t>
      </w:r>
      <w:r w:rsidRPr="00DD303A">
        <w:rPr>
          <w:rFonts w:ascii="Arial" w:hAnsi="Arial" w:cs="Arial"/>
          <w:color w:val="000000" w:themeColor="text1"/>
          <w:sz w:val="24"/>
          <w:szCs w:val="24"/>
        </w:rPr>
        <w:t>i complet</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rile ultcrioarc, nerespectar</w:t>
      </w:r>
      <w:r w:rsidR="00EE27E2" w:rsidRPr="00DD303A">
        <w:rPr>
          <w:rFonts w:ascii="Arial" w:hAnsi="Arial" w:cs="Arial"/>
          <w:color w:val="000000" w:themeColor="text1"/>
          <w:sz w:val="24"/>
          <w:szCs w:val="24"/>
        </w:rPr>
        <w:t>e</w:t>
      </w:r>
      <w:r w:rsidRPr="00DD303A">
        <w:rPr>
          <w:rFonts w:ascii="Arial" w:hAnsi="Arial" w:cs="Arial"/>
          <w:color w:val="000000" w:themeColor="text1"/>
          <w:sz w:val="24"/>
          <w:szCs w:val="24"/>
        </w:rPr>
        <w:t>a prevederilor autoriza</w:t>
      </w:r>
      <w:r w:rsidR="00EE27E2" w:rsidRPr="00DD303A">
        <w:rPr>
          <w:rFonts w:ascii="Arial" w:hAnsi="Arial" w:cs="Arial"/>
          <w:color w:val="000000" w:themeColor="text1"/>
          <w:sz w:val="24"/>
          <w:szCs w:val="24"/>
        </w:rPr>
        <w:t>ției</w:t>
      </w:r>
      <w:r w:rsidRPr="00DD303A">
        <w:rPr>
          <w:rFonts w:ascii="Arial" w:hAnsi="Arial" w:cs="Arial"/>
          <w:color w:val="000000" w:themeColor="text1"/>
          <w:sz w:val="24"/>
          <w:szCs w:val="24"/>
        </w:rPr>
        <w:t xml:space="preserve"> integrate de mediu atrage suspendarea </w:t>
      </w:r>
      <w:r w:rsidR="00EE27E2" w:rsidRPr="00DD303A">
        <w:rPr>
          <w:rFonts w:ascii="Arial" w:hAnsi="Arial" w:cs="Arial"/>
          <w:color w:val="000000" w:themeColor="text1"/>
          <w:sz w:val="24"/>
          <w:szCs w:val="24"/>
        </w:rPr>
        <w:t>ș</w:t>
      </w:r>
      <w:r w:rsidRPr="00DD303A">
        <w:rPr>
          <w:rFonts w:ascii="Arial" w:hAnsi="Arial" w:cs="Arial"/>
          <w:color w:val="000000" w:themeColor="text1"/>
          <w:sz w:val="24"/>
          <w:szCs w:val="24"/>
        </w:rPr>
        <w:t>i/sau anularea acest</w:t>
      </w:r>
      <w:r w:rsidR="00EE27E2" w:rsidRPr="00DD303A">
        <w:rPr>
          <w:rFonts w:ascii="Arial" w:hAnsi="Arial" w:cs="Arial"/>
          <w:color w:val="000000" w:themeColor="text1"/>
          <w:sz w:val="24"/>
          <w:szCs w:val="24"/>
        </w:rPr>
        <w:t>e</w:t>
      </w:r>
      <w:r w:rsidRPr="00DD303A">
        <w:rPr>
          <w:rFonts w:ascii="Arial" w:hAnsi="Arial" w:cs="Arial"/>
          <w:color w:val="000000" w:themeColor="text1"/>
          <w:sz w:val="24"/>
          <w:szCs w:val="24"/>
        </w:rPr>
        <w:t>ia, dup</w:t>
      </w:r>
      <w:r w:rsidR="00EE27E2" w:rsidRPr="00DD303A">
        <w:rPr>
          <w:rFonts w:ascii="Arial" w:hAnsi="Arial" w:cs="Arial"/>
          <w:color w:val="000000" w:themeColor="text1"/>
          <w:sz w:val="24"/>
          <w:szCs w:val="24"/>
        </w:rPr>
        <w:t>ă</w:t>
      </w:r>
      <w:r w:rsidRPr="00DD303A">
        <w:rPr>
          <w:rFonts w:ascii="Arial" w:hAnsi="Arial" w:cs="Arial"/>
          <w:color w:val="000000" w:themeColor="text1"/>
          <w:sz w:val="24"/>
          <w:szCs w:val="24"/>
        </w:rPr>
        <w:t xml:space="preserve"> caz</w:t>
      </w:r>
      <w:r w:rsidR="00EE27E2" w:rsidRPr="00DD303A">
        <w:rPr>
          <w:rFonts w:ascii="Arial" w:hAnsi="Arial" w:cs="Arial"/>
          <w:color w:val="000000" w:themeColor="text1"/>
          <w:sz w:val="24"/>
          <w:szCs w:val="24"/>
        </w:rPr>
        <w:t>.</w:t>
      </w:r>
    </w:p>
    <w:p w:rsidR="00EE4A86" w:rsidRPr="00DD303A" w:rsidRDefault="00EE4A86" w:rsidP="00280D94">
      <w:pPr>
        <w:widowControl w:val="0"/>
        <w:autoSpaceDE w:val="0"/>
        <w:autoSpaceDN w:val="0"/>
        <w:adjustRightInd w:val="0"/>
        <w:spacing w:after="0" w:line="240" w:lineRule="auto"/>
        <w:jc w:val="both"/>
        <w:rPr>
          <w:rFonts w:ascii="Arial" w:hAnsi="Arial" w:cs="Arial"/>
          <w:color w:val="000000" w:themeColor="text1"/>
          <w:sz w:val="24"/>
          <w:szCs w:val="24"/>
        </w:rPr>
      </w:pPr>
    </w:p>
    <w:p w:rsidR="00EE4A86" w:rsidRPr="00DD303A" w:rsidRDefault="00EE4A86" w:rsidP="007D130C">
      <w:pPr>
        <w:pStyle w:val="ListParagraph"/>
        <w:widowControl w:val="0"/>
        <w:numPr>
          <w:ilvl w:val="0"/>
          <w:numId w:val="1"/>
        </w:numPr>
        <w:autoSpaceDE w:val="0"/>
        <w:autoSpaceDN w:val="0"/>
        <w:adjustRightInd w:val="0"/>
        <w:spacing w:after="0" w:line="240" w:lineRule="auto"/>
        <w:jc w:val="both"/>
        <w:rPr>
          <w:rFonts w:ascii="Arial" w:hAnsi="Arial" w:cs="Arial"/>
          <w:b/>
          <w:bCs/>
          <w:sz w:val="24"/>
          <w:szCs w:val="24"/>
        </w:rPr>
      </w:pPr>
      <w:r w:rsidRPr="00DD303A">
        <w:rPr>
          <w:rFonts w:ascii="Arial" w:hAnsi="Arial" w:cs="Arial"/>
          <w:b/>
          <w:bCs/>
          <w:sz w:val="24"/>
          <w:szCs w:val="24"/>
        </w:rPr>
        <w:t>CATEGORIA DE ACTIVITATE</w:t>
      </w:r>
    </w:p>
    <w:p w:rsidR="007D130C" w:rsidRPr="00DD303A" w:rsidRDefault="007D130C" w:rsidP="007D130C">
      <w:pPr>
        <w:pStyle w:val="ListParagraph"/>
        <w:widowControl w:val="0"/>
        <w:autoSpaceDE w:val="0"/>
        <w:autoSpaceDN w:val="0"/>
        <w:adjustRightInd w:val="0"/>
        <w:spacing w:after="0" w:line="240" w:lineRule="auto"/>
        <w:jc w:val="both"/>
        <w:rPr>
          <w:rFonts w:ascii="Arial" w:hAnsi="Arial" w:cs="Arial"/>
          <w:b/>
          <w:bCs/>
          <w:color w:val="000000"/>
          <w:sz w:val="24"/>
          <w:szCs w:val="24"/>
        </w:rPr>
      </w:pPr>
    </w:p>
    <w:p w:rsidR="00D90263" w:rsidRPr="00DD303A" w:rsidRDefault="00D90263" w:rsidP="00D90263">
      <w:pPr>
        <w:keepNext/>
        <w:spacing w:after="0" w:line="240" w:lineRule="auto"/>
        <w:rPr>
          <w:rFonts w:ascii="Arial" w:hAnsi="Arial" w:cs="Arial"/>
          <w:b/>
          <w:bCs/>
          <w:sz w:val="24"/>
          <w:szCs w:val="24"/>
          <w:lang w:val="it-IT"/>
        </w:rPr>
      </w:pPr>
      <w:r w:rsidRPr="00DD303A">
        <w:rPr>
          <w:rFonts w:ascii="Arial" w:hAnsi="Arial" w:cs="Arial"/>
          <w:b/>
          <w:bCs/>
          <w:sz w:val="24"/>
          <w:szCs w:val="24"/>
          <w:lang w:val="it-IT"/>
        </w:rPr>
        <w:t>3.1.   Conform Anexei 1 a Legii nr. 278/2013:</w:t>
      </w:r>
    </w:p>
    <w:p w:rsidR="00D90263" w:rsidRPr="00DD303A" w:rsidRDefault="00D90263" w:rsidP="00D90263">
      <w:pPr>
        <w:keepNext/>
        <w:widowControl w:val="0"/>
        <w:tabs>
          <w:tab w:val="left" w:pos="284"/>
        </w:tabs>
        <w:spacing w:after="0"/>
        <w:jc w:val="both"/>
        <w:outlineLvl w:val="0"/>
        <w:rPr>
          <w:rFonts w:ascii="Arial" w:hAnsi="Arial" w:cs="Arial"/>
          <w:b/>
          <w:sz w:val="24"/>
          <w:szCs w:val="24"/>
          <w:lang w:val="ro-RO"/>
        </w:rPr>
      </w:pPr>
      <w:r w:rsidRPr="00DD303A">
        <w:rPr>
          <w:rFonts w:ascii="Arial" w:hAnsi="Arial" w:cs="Arial"/>
          <w:b/>
          <w:sz w:val="24"/>
          <w:szCs w:val="24"/>
          <w:lang w:val="ro-RO"/>
        </w:rPr>
        <w:t>Tabel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4"/>
        <w:gridCol w:w="4041"/>
        <w:gridCol w:w="2844"/>
        <w:gridCol w:w="1850"/>
      </w:tblGrid>
      <w:tr w:rsidR="00D90263" w:rsidRPr="00DD303A" w:rsidTr="007160BA">
        <w:trPr>
          <w:tblHeader/>
        </w:trPr>
        <w:tc>
          <w:tcPr>
            <w:tcW w:w="614" w:type="pct"/>
            <w:shd w:val="clear" w:color="auto" w:fill="auto"/>
            <w:vAlign w:val="center"/>
          </w:tcPr>
          <w:p w:rsidR="00D90263" w:rsidRPr="00DD303A" w:rsidRDefault="00D90263" w:rsidP="007160BA">
            <w:pPr>
              <w:keepNext/>
              <w:widowControl w:val="0"/>
              <w:spacing w:after="0"/>
              <w:jc w:val="center"/>
              <w:rPr>
                <w:rFonts w:ascii="Arial" w:hAnsi="Arial" w:cs="Arial"/>
                <w:b/>
                <w:lang w:val="ro-RO"/>
              </w:rPr>
            </w:pPr>
            <w:r w:rsidRPr="00DD303A">
              <w:rPr>
                <w:rFonts w:ascii="Arial" w:hAnsi="Arial" w:cs="Arial"/>
                <w:b/>
                <w:lang w:val="ro-RO"/>
              </w:rPr>
              <w:t>Activitate IED</w:t>
            </w:r>
          </w:p>
        </w:tc>
        <w:tc>
          <w:tcPr>
            <w:tcW w:w="2029" w:type="pct"/>
            <w:shd w:val="clear" w:color="auto" w:fill="auto"/>
            <w:vAlign w:val="center"/>
          </w:tcPr>
          <w:p w:rsidR="00D90263" w:rsidRPr="00DD303A" w:rsidRDefault="00D90263" w:rsidP="007160BA">
            <w:pPr>
              <w:keepNext/>
              <w:widowControl w:val="0"/>
              <w:spacing w:after="0"/>
              <w:jc w:val="center"/>
              <w:rPr>
                <w:rFonts w:ascii="Arial" w:hAnsi="Arial" w:cs="Arial"/>
                <w:b/>
                <w:lang w:val="ro-RO"/>
              </w:rPr>
            </w:pPr>
            <w:r w:rsidRPr="00DD303A">
              <w:rPr>
                <w:rFonts w:ascii="Arial" w:hAnsi="Arial" w:cs="Arial"/>
                <w:b/>
                <w:lang w:val="ro-RO"/>
              </w:rPr>
              <w:t>Proces tehnologic</w:t>
            </w:r>
          </w:p>
        </w:tc>
        <w:tc>
          <w:tcPr>
            <w:tcW w:w="1428" w:type="pct"/>
            <w:shd w:val="clear" w:color="auto" w:fill="auto"/>
          </w:tcPr>
          <w:p w:rsidR="00D90263" w:rsidRPr="00DD303A" w:rsidRDefault="00D90263" w:rsidP="007160BA">
            <w:pPr>
              <w:keepNext/>
              <w:widowControl w:val="0"/>
              <w:spacing w:after="0"/>
              <w:jc w:val="center"/>
              <w:rPr>
                <w:rFonts w:ascii="Arial" w:hAnsi="Arial" w:cs="Arial"/>
                <w:b/>
                <w:lang w:val="ro-RO"/>
              </w:rPr>
            </w:pPr>
            <w:r w:rsidRPr="00DD303A">
              <w:rPr>
                <w:rFonts w:ascii="Arial" w:hAnsi="Arial" w:cs="Arial"/>
                <w:b/>
                <w:lang w:val="ro-RO"/>
              </w:rPr>
              <w:t>Capacitate maximă proiectată a instalației</w:t>
            </w:r>
          </w:p>
        </w:tc>
        <w:tc>
          <w:tcPr>
            <w:tcW w:w="929" w:type="pct"/>
            <w:shd w:val="clear" w:color="auto" w:fill="auto"/>
            <w:vAlign w:val="center"/>
          </w:tcPr>
          <w:p w:rsidR="00D90263" w:rsidRPr="00DD303A" w:rsidRDefault="00D90263" w:rsidP="007160BA">
            <w:pPr>
              <w:keepNext/>
              <w:widowControl w:val="0"/>
              <w:spacing w:after="0"/>
              <w:jc w:val="center"/>
              <w:rPr>
                <w:rFonts w:ascii="Arial" w:hAnsi="Arial" w:cs="Arial"/>
                <w:b/>
                <w:lang w:val="ro-RO"/>
              </w:rPr>
            </w:pPr>
            <w:r w:rsidRPr="00DD303A">
              <w:rPr>
                <w:rFonts w:ascii="Arial" w:hAnsi="Arial" w:cs="Arial"/>
                <w:b/>
                <w:lang w:val="ro-RO"/>
              </w:rPr>
              <w:t>UM</w:t>
            </w:r>
          </w:p>
        </w:tc>
      </w:tr>
      <w:tr w:rsidR="00D90263" w:rsidRPr="00DD303A" w:rsidTr="007160BA">
        <w:tc>
          <w:tcPr>
            <w:tcW w:w="614" w:type="pct"/>
            <w:shd w:val="clear" w:color="auto" w:fill="auto"/>
            <w:vAlign w:val="center"/>
          </w:tcPr>
          <w:p w:rsidR="00D90263" w:rsidRPr="00DD303A" w:rsidRDefault="00D90263" w:rsidP="007160BA">
            <w:pPr>
              <w:keepNext/>
              <w:widowControl w:val="0"/>
              <w:spacing w:after="0"/>
              <w:jc w:val="center"/>
              <w:rPr>
                <w:rFonts w:ascii="Arial" w:hAnsi="Arial" w:cs="Arial"/>
                <w:bCs/>
              </w:rPr>
            </w:pPr>
            <w:r w:rsidRPr="00DD303A">
              <w:rPr>
                <w:rFonts w:ascii="Arial" w:hAnsi="Arial" w:cs="Arial"/>
                <w:bCs/>
              </w:rPr>
              <w:t>2.6</w:t>
            </w:r>
          </w:p>
        </w:tc>
        <w:tc>
          <w:tcPr>
            <w:tcW w:w="2029" w:type="pct"/>
            <w:shd w:val="clear" w:color="auto" w:fill="auto"/>
            <w:vAlign w:val="center"/>
          </w:tcPr>
          <w:p w:rsidR="00D90263" w:rsidRPr="00DD303A" w:rsidRDefault="00D90263" w:rsidP="007160BA">
            <w:pPr>
              <w:keepNext/>
              <w:widowControl w:val="0"/>
              <w:spacing w:after="0"/>
              <w:ind w:left="60" w:firstLine="1"/>
              <w:jc w:val="center"/>
              <w:rPr>
                <w:rFonts w:ascii="Arial" w:hAnsi="Arial" w:cs="Arial"/>
                <w:bCs/>
                <w:lang w:val="it-IT"/>
              </w:rPr>
            </w:pPr>
            <w:r w:rsidRPr="00DD303A">
              <w:rPr>
                <w:rFonts w:ascii="Arial" w:hAnsi="Arial" w:cs="Arial"/>
                <w:bCs/>
                <w:lang w:val="it-IT"/>
              </w:rPr>
              <w:t>Tratarea de  suprafață a metalelor sau a materialelor plastice prin procedee electrolitice sau chimice în care  volumul cuvelor de tratare este mai mare de 30 m</w:t>
            </w:r>
            <w:r w:rsidRPr="00DD303A">
              <w:rPr>
                <w:rFonts w:ascii="Arial" w:hAnsi="Arial" w:cs="Arial"/>
                <w:bCs/>
                <w:vertAlign w:val="superscript"/>
                <w:lang w:val="it-IT"/>
              </w:rPr>
              <w:t>3</w:t>
            </w:r>
          </w:p>
        </w:tc>
        <w:tc>
          <w:tcPr>
            <w:tcW w:w="1428" w:type="pct"/>
            <w:shd w:val="clear" w:color="auto" w:fill="auto"/>
            <w:vAlign w:val="center"/>
          </w:tcPr>
          <w:p w:rsidR="00D90263" w:rsidRPr="00DD303A" w:rsidRDefault="00C46F96" w:rsidP="007160BA">
            <w:pPr>
              <w:keepNext/>
              <w:widowControl w:val="0"/>
              <w:spacing w:after="0"/>
              <w:jc w:val="center"/>
              <w:rPr>
                <w:rFonts w:ascii="Arial" w:hAnsi="Arial" w:cs="Arial"/>
                <w:lang w:val="pt-BR"/>
              </w:rPr>
            </w:pPr>
            <w:r w:rsidRPr="00DD303A">
              <w:rPr>
                <w:rFonts w:ascii="Arial" w:hAnsi="Arial" w:cs="Arial"/>
                <w:lang w:val="pt-BR"/>
              </w:rPr>
              <w:t>47,8</w:t>
            </w:r>
          </w:p>
        </w:tc>
        <w:tc>
          <w:tcPr>
            <w:tcW w:w="929" w:type="pct"/>
            <w:shd w:val="clear" w:color="auto" w:fill="auto"/>
            <w:vAlign w:val="center"/>
          </w:tcPr>
          <w:p w:rsidR="00D90263" w:rsidRPr="00DD303A" w:rsidRDefault="00D90263" w:rsidP="007160BA">
            <w:pPr>
              <w:keepNext/>
              <w:spacing w:after="0" w:line="240" w:lineRule="auto"/>
              <w:jc w:val="center"/>
              <w:rPr>
                <w:rFonts w:ascii="Arial" w:hAnsi="Arial" w:cs="Arial"/>
                <w:lang w:val="pt-BR"/>
              </w:rPr>
            </w:pPr>
            <w:r w:rsidRPr="00DD303A">
              <w:rPr>
                <w:rFonts w:ascii="Arial" w:hAnsi="Arial" w:cs="Arial"/>
                <w:bCs/>
              </w:rPr>
              <w:t>m</w:t>
            </w:r>
            <w:r w:rsidRPr="00DD303A">
              <w:rPr>
                <w:rFonts w:ascii="Arial" w:hAnsi="Arial" w:cs="Arial"/>
                <w:bCs/>
                <w:vertAlign w:val="superscript"/>
              </w:rPr>
              <w:t>3</w:t>
            </w:r>
          </w:p>
        </w:tc>
      </w:tr>
    </w:tbl>
    <w:p w:rsidR="00C46F96" w:rsidRPr="00DD303A" w:rsidRDefault="00C46F96" w:rsidP="003963B4">
      <w:pPr>
        <w:pStyle w:val="BodyText3"/>
        <w:tabs>
          <w:tab w:val="left" w:pos="142"/>
        </w:tabs>
        <w:spacing w:line="240" w:lineRule="auto"/>
        <w:ind w:left="1152"/>
        <w:rPr>
          <w:rFonts w:cs="Arial"/>
          <w:szCs w:val="24"/>
          <w:lang w:val="it-IT"/>
        </w:rPr>
      </w:pPr>
    </w:p>
    <w:p w:rsidR="003963B4" w:rsidRPr="00DD303A" w:rsidRDefault="003963B4" w:rsidP="003963B4">
      <w:pPr>
        <w:pStyle w:val="BodyText3"/>
        <w:tabs>
          <w:tab w:val="left" w:pos="142"/>
        </w:tabs>
        <w:spacing w:line="240" w:lineRule="auto"/>
        <w:ind w:left="1152"/>
        <w:rPr>
          <w:rFonts w:cs="Arial"/>
          <w:szCs w:val="24"/>
          <w:lang w:val="it-IT"/>
        </w:rPr>
      </w:pPr>
      <w:r w:rsidRPr="00DD303A">
        <w:rPr>
          <w:rFonts w:cs="Arial"/>
          <w:szCs w:val="24"/>
          <w:lang w:val="it-IT"/>
        </w:rPr>
        <w:t>Capacitatea totală a cuvelor de tratare chimică linie materiale feroase este:</w:t>
      </w:r>
    </w:p>
    <w:p w:rsidR="003963B4" w:rsidRPr="00DD303A" w:rsidRDefault="003963B4" w:rsidP="003963B4">
      <w:pPr>
        <w:pStyle w:val="BodyText3"/>
        <w:tabs>
          <w:tab w:val="left" w:pos="142"/>
        </w:tabs>
        <w:spacing w:line="240" w:lineRule="auto"/>
        <w:ind w:left="1152"/>
        <w:rPr>
          <w:rFonts w:cs="Arial"/>
          <w:szCs w:val="24"/>
          <w:vertAlign w:val="superscript"/>
          <w:lang w:val="it-IT"/>
        </w:rPr>
      </w:pPr>
      <w:r w:rsidRPr="00DD303A">
        <w:rPr>
          <w:rFonts w:cs="Arial"/>
          <w:szCs w:val="24"/>
          <w:lang w:val="it-IT"/>
        </w:rPr>
        <w:t>V</w:t>
      </w:r>
      <w:r w:rsidRPr="00DD303A">
        <w:rPr>
          <w:rFonts w:cs="Arial"/>
          <w:szCs w:val="24"/>
          <w:vertAlign w:val="subscript"/>
          <w:lang w:val="it-IT"/>
        </w:rPr>
        <w:t xml:space="preserve">cuvă degresare </w:t>
      </w:r>
      <w:r w:rsidRPr="00DD303A">
        <w:rPr>
          <w:rFonts w:cs="Arial"/>
          <w:szCs w:val="24"/>
          <w:lang w:val="it-IT"/>
        </w:rPr>
        <w:t>+ V</w:t>
      </w:r>
      <w:r w:rsidRPr="00DD303A">
        <w:rPr>
          <w:rFonts w:cs="Arial"/>
          <w:szCs w:val="24"/>
          <w:vertAlign w:val="subscript"/>
          <w:lang w:val="it-IT"/>
        </w:rPr>
        <w:t xml:space="preserve">cuvă dezoxidare </w:t>
      </w:r>
      <w:r w:rsidRPr="00DD303A">
        <w:rPr>
          <w:rFonts w:cs="Arial"/>
          <w:szCs w:val="24"/>
          <w:lang w:val="it-IT"/>
        </w:rPr>
        <w:t>+V</w:t>
      </w:r>
      <w:r w:rsidRPr="00DD303A">
        <w:rPr>
          <w:rFonts w:cs="Arial"/>
          <w:szCs w:val="24"/>
          <w:vertAlign w:val="subscript"/>
          <w:lang w:val="it-IT"/>
        </w:rPr>
        <w:t xml:space="preserve">cuvă pasivare </w:t>
      </w:r>
      <w:r w:rsidRPr="00DD303A">
        <w:rPr>
          <w:rFonts w:cs="Arial"/>
          <w:szCs w:val="24"/>
          <w:lang w:val="it-IT"/>
        </w:rPr>
        <w:t>= 2,1 m</w:t>
      </w:r>
      <w:r w:rsidRPr="00DD303A">
        <w:rPr>
          <w:rFonts w:cs="Arial"/>
          <w:szCs w:val="24"/>
          <w:vertAlign w:val="superscript"/>
          <w:lang w:val="it-IT"/>
        </w:rPr>
        <w:t>3</w:t>
      </w:r>
      <w:r w:rsidRPr="00DD303A">
        <w:rPr>
          <w:rFonts w:cs="Arial"/>
          <w:szCs w:val="24"/>
          <w:lang w:val="it-IT"/>
        </w:rPr>
        <w:t xml:space="preserve"> +1,9 m</w:t>
      </w:r>
      <w:r w:rsidRPr="00DD303A">
        <w:rPr>
          <w:rFonts w:cs="Arial"/>
          <w:szCs w:val="24"/>
          <w:vertAlign w:val="superscript"/>
          <w:lang w:val="it-IT"/>
        </w:rPr>
        <w:t>3</w:t>
      </w:r>
      <w:r w:rsidRPr="00DD303A">
        <w:rPr>
          <w:rFonts w:cs="Arial"/>
          <w:szCs w:val="24"/>
          <w:lang w:val="it-IT"/>
        </w:rPr>
        <w:t xml:space="preserve"> + 1,8 m</w:t>
      </w:r>
      <w:r w:rsidRPr="00DD303A">
        <w:rPr>
          <w:rFonts w:cs="Arial"/>
          <w:szCs w:val="24"/>
          <w:vertAlign w:val="superscript"/>
          <w:lang w:val="it-IT"/>
        </w:rPr>
        <w:t xml:space="preserve">3 </w:t>
      </w:r>
      <w:r w:rsidRPr="00DD303A">
        <w:rPr>
          <w:rFonts w:cs="Arial"/>
          <w:szCs w:val="24"/>
          <w:lang w:val="it-IT"/>
        </w:rPr>
        <w:t>= 5,8 m</w:t>
      </w:r>
      <w:r w:rsidRPr="00DD303A">
        <w:rPr>
          <w:rFonts w:cs="Arial"/>
          <w:szCs w:val="24"/>
          <w:vertAlign w:val="superscript"/>
          <w:lang w:val="it-IT"/>
        </w:rPr>
        <w:t>3</w:t>
      </w:r>
    </w:p>
    <w:p w:rsidR="003963B4" w:rsidRPr="00DD303A" w:rsidRDefault="003963B4" w:rsidP="003963B4">
      <w:pPr>
        <w:pStyle w:val="BodyText3"/>
        <w:tabs>
          <w:tab w:val="left" w:pos="142"/>
        </w:tabs>
        <w:spacing w:line="240" w:lineRule="auto"/>
        <w:ind w:left="1152"/>
        <w:rPr>
          <w:rFonts w:cs="Arial"/>
          <w:szCs w:val="24"/>
          <w:lang w:val="it-IT"/>
        </w:rPr>
      </w:pPr>
      <w:r w:rsidRPr="00DD303A">
        <w:rPr>
          <w:rFonts w:cs="Arial"/>
          <w:szCs w:val="24"/>
          <w:lang w:val="it-IT"/>
        </w:rPr>
        <w:t>Capacitatea totală a cuvelor de spălare  linie materiale feroase este:</w:t>
      </w:r>
    </w:p>
    <w:p w:rsidR="003963B4" w:rsidRPr="00DD303A" w:rsidRDefault="003963B4" w:rsidP="003963B4">
      <w:pPr>
        <w:pStyle w:val="BodyText3"/>
        <w:tabs>
          <w:tab w:val="left" w:pos="142"/>
        </w:tabs>
        <w:spacing w:line="240" w:lineRule="auto"/>
        <w:ind w:left="1152"/>
        <w:rPr>
          <w:rFonts w:cs="Arial"/>
          <w:color w:val="000000"/>
          <w:szCs w:val="24"/>
          <w:vertAlign w:val="superscript"/>
          <w:lang w:val="it-IT"/>
        </w:rPr>
      </w:pPr>
      <w:r w:rsidRPr="00DD303A">
        <w:rPr>
          <w:rFonts w:cs="Arial"/>
          <w:color w:val="000000"/>
          <w:szCs w:val="24"/>
          <w:lang w:val="it-IT"/>
        </w:rPr>
        <w:t>V</w:t>
      </w:r>
      <w:r w:rsidRPr="00DD303A">
        <w:rPr>
          <w:rFonts w:cs="Arial"/>
          <w:color w:val="000000"/>
          <w:szCs w:val="24"/>
          <w:vertAlign w:val="subscript"/>
          <w:lang w:val="it-IT"/>
        </w:rPr>
        <w:t xml:space="preserve">cuve spălare  </w:t>
      </w:r>
      <w:r w:rsidRPr="00DD303A">
        <w:rPr>
          <w:rFonts w:cs="Arial"/>
          <w:color w:val="000000"/>
          <w:szCs w:val="24"/>
          <w:lang w:val="it-IT"/>
        </w:rPr>
        <w:t>= 1,8 m</w:t>
      </w:r>
      <w:r w:rsidRPr="00DD303A">
        <w:rPr>
          <w:rFonts w:cs="Arial"/>
          <w:color w:val="000000"/>
          <w:szCs w:val="24"/>
          <w:vertAlign w:val="superscript"/>
          <w:lang w:val="it-IT"/>
        </w:rPr>
        <w:t>3</w:t>
      </w:r>
      <w:r w:rsidRPr="00DD303A">
        <w:rPr>
          <w:rFonts w:cs="Arial"/>
          <w:color w:val="000000"/>
          <w:szCs w:val="24"/>
          <w:lang w:val="it-IT"/>
        </w:rPr>
        <w:t>+ 1,8 m</w:t>
      </w:r>
      <w:r w:rsidRPr="00DD303A">
        <w:rPr>
          <w:rFonts w:cs="Arial"/>
          <w:color w:val="000000"/>
          <w:szCs w:val="24"/>
          <w:vertAlign w:val="superscript"/>
          <w:lang w:val="it-IT"/>
        </w:rPr>
        <w:t xml:space="preserve">3 </w:t>
      </w:r>
      <w:r w:rsidRPr="00DD303A">
        <w:rPr>
          <w:rFonts w:cs="Arial"/>
          <w:color w:val="000000"/>
          <w:szCs w:val="24"/>
          <w:lang w:val="it-IT"/>
        </w:rPr>
        <w:t>+ 1,8 m</w:t>
      </w:r>
      <w:r w:rsidRPr="00DD303A">
        <w:rPr>
          <w:rFonts w:cs="Arial"/>
          <w:color w:val="000000"/>
          <w:szCs w:val="24"/>
          <w:vertAlign w:val="superscript"/>
          <w:lang w:val="it-IT"/>
        </w:rPr>
        <w:t xml:space="preserve">3 </w:t>
      </w:r>
      <w:r w:rsidRPr="00DD303A">
        <w:rPr>
          <w:rFonts w:cs="Arial"/>
          <w:color w:val="000000"/>
          <w:szCs w:val="24"/>
          <w:lang w:val="it-IT"/>
        </w:rPr>
        <w:t>+</w:t>
      </w:r>
      <w:r w:rsidRPr="00DD303A">
        <w:rPr>
          <w:rFonts w:cs="Arial"/>
          <w:color w:val="000000"/>
          <w:szCs w:val="24"/>
          <w:vertAlign w:val="superscript"/>
          <w:lang w:val="it-IT"/>
        </w:rPr>
        <w:t xml:space="preserve">  </w:t>
      </w:r>
      <w:r w:rsidRPr="00DD303A">
        <w:rPr>
          <w:rFonts w:cs="Arial"/>
          <w:color w:val="000000"/>
          <w:szCs w:val="24"/>
          <w:lang w:val="it-IT"/>
        </w:rPr>
        <w:t>2,1 m</w:t>
      </w:r>
      <w:r w:rsidRPr="00DD303A">
        <w:rPr>
          <w:rFonts w:cs="Arial"/>
          <w:color w:val="000000"/>
          <w:szCs w:val="24"/>
          <w:vertAlign w:val="superscript"/>
          <w:lang w:val="it-IT"/>
        </w:rPr>
        <w:t xml:space="preserve">3 </w:t>
      </w:r>
      <w:r w:rsidRPr="00DD303A">
        <w:rPr>
          <w:rFonts w:cs="Arial"/>
          <w:color w:val="000000"/>
          <w:szCs w:val="24"/>
          <w:lang w:val="it-IT"/>
        </w:rPr>
        <w:t>+ 2,1 m</w:t>
      </w:r>
      <w:r w:rsidRPr="00DD303A">
        <w:rPr>
          <w:rFonts w:cs="Arial"/>
          <w:color w:val="000000"/>
          <w:szCs w:val="24"/>
          <w:vertAlign w:val="superscript"/>
          <w:lang w:val="it-IT"/>
        </w:rPr>
        <w:t>3</w:t>
      </w:r>
      <w:r w:rsidRPr="00DD303A">
        <w:rPr>
          <w:rFonts w:cs="Arial"/>
          <w:color w:val="000000"/>
          <w:szCs w:val="24"/>
          <w:lang w:val="it-IT"/>
        </w:rPr>
        <w:t xml:space="preserve"> = 9,6 m</w:t>
      </w:r>
      <w:r w:rsidRPr="00DD303A">
        <w:rPr>
          <w:rFonts w:cs="Arial"/>
          <w:color w:val="000000"/>
          <w:szCs w:val="24"/>
          <w:vertAlign w:val="superscript"/>
          <w:lang w:val="it-IT"/>
        </w:rPr>
        <w:t>3</w:t>
      </w:r>
    </w:p>
    <w:p w:rsidR="003963B4" w:rsidRPr="00DD303A" w:rsidRDefault="003963B4" w:rsidP="003963B4">
      <w:pPr>
        <w:pStyle w:val="BodyText3"/>
        <w:tabs>
          <w:tab w:val="left" w:pos="142"/>
        </w:tabs>
        <w:spacing w:line="240" w:lineRule="auto"/>
        <w:ind w:left="1152"/>
        <w:rPr>
          <w:rFonts w:cs="Arial"/>
          <w:szCs w:val="24"/>
          <w:lang w:val="it-IT"/>
        </w:rPr>
      </w:pPr>
    </w:p>
    <w:p w:rsidR="003963B4" w:rsidRPr="00DD303A" w:rsidRDefault="003963B4" w:rsidP="003963B4">
      <w:pPr>
        <w:pStyle w:val="BodyText3"/>
        <w:tabs>
          <w:tab w:val="left" w:pos="142"/>
        </w:tabs>
        <w:spacing w:line="240" w:lineRule="auto"/>
        <w:ind w:left="1152"/>
        <w:rPr>
          <w:rFonts w:cs="Arial"/>
          <w:szCs w:val="24"/>
          <w:lang w:val="it-IT"/>
        </w:rPr>
      </w:pPr>
      <w:r w:rsidRPr="00DD303A">
        <w:rPr>
          <w:rFonts w:cs="Arial"/>
          <w:szCs w:val="24"/>
          <w:lang w:val="it-IT"/>
        </w:rPr>
        <w:t>Capacitatea totală a cuvelor de tratare chimică linie materiale aluminiu  este:</w:t>
      </w:r>
    </w:p>
    <w:p w:rsidR="003963B4" w:rsidRPr="00DD303A" w:rsidRDefault="003963B4" w:rsidP="003963B4">
      <w:pPr>
        <w:pStyle w:val="BodyText3"/>
        <w:tabs>
          <w:tab w:val="left" w:pos="142"/>
        </w:tabs>
        <w:spacing w:line="240" w:lineRule="auto"/>
        <w:ind w:left="1152"/>
        <w:rPr>
          <w:rFonts w:cs="Arial"/>
          <w:szCs w:val="24"/>
          <w:vertAlign w:val="superscript"/>
          <w:lang w:val="it-IT"/>
        </w:rPr>
      </w:pPr>
      <w:r w:rsidRPr="00DD303A">
        <w:rPr>
          <w:rFonts w:cs="Arial"/>
          <w:szCs w:val="24"/>
          <w:lang w:val="it-IT"/>
        </w:rPr>
        <w:t>V</w:t>
      </w:r>
      <w:r w:rsidRPr="00DD303A">
        <w:rPr>
          <w:rFonts w:cs="Arial"/>
          <w:szCs w:val="24"/>
          <w:vertAlign w:val="subscript"/>
          <w:lang w:val="it-IT"/>
        </w:rPr>
        <w:t xml:space="preserve">cuvă degresare </w:t>
      </w:r>
      <w:r w:rsidRPr="00DD303A">
        <w:rPr>
          <w:rFonts w:cs="Arial"/>
          <w:szCs w:val="24"/>
          <w:lang w:val="it-IT"/>
        </w:rPr>
        <w:t>+ V</w:t>
      </w:r>
      <w:r w:rsidRPr="00DD303A">
        <w:rPr>
          <w:rFonts w:cs="Arial"/>
          <w:szCs w:val="24"/>
          <w:vertAlign w:val="subscript"/>
          <w:lang w:val="it-IT"/>
        </w:rPr>
        <w:t xml:space="preserve">cuvă dezoxidare </w:t>
      </w:r>
      <w:r w:rsidRPr="00DD303A">
        <w:rPr>
          <w:rFonts w:cs="Arial"/>
          <w:szCs w:val="24"/>
          <w:lang w:val="it-IT"/>
        </w:rPr>
        <w:t>+V</w:t>
      </w:r>
      <w:r w:rsidRPr="00DD303A">
        <w:rPr>
          <w:rFonts w:cs="Arial"/>
          <w:szCs w:val="24"/>
          <w:vertAlign w:val="subscript"/>
          <w:lang w:val="it-IT"/>
        </w:rPr>
        <w:t xml:space="preserve">cuvă pasivare </w:t>
      </w:r>
      <w:r w:rsidRPr="00DD303A">
        <w:rPr>
          <w:rFonts w:cs="Arial"/>
          <w:szCs w:val="24"/>
          <w:lang w:val="it-IT"/>
        </w:rPr>
        <w:t>= 14m</w:t>
      </w:r>
      <w:r w:rsidRPr="00DD303A">
        <w:rPr>
          <w:rFonts w:cs="Arial"/>
          <w:szCs w:val="24"/>
          <w:vertAlign w:val="superscript"/>
          <w:lang w:val="it-IT"/>
        </w:rPr>
        <w:t>3</w:t>
      </w:r>
      <w:r w:rsidRPr="00DD303A">
        <w:rPr>
          <w:rFonts w:cs="Arial"/>
          <w:szCs w:val="24"/>
          <w:lang w:val="it-IT"/>
        </w:rPr>
        <w:t xml:space="preserve"> + 14m</w:t>
      </w:r>
      <w:r w:rsidRPr="00DD303A">
        <w:rPr>
          <w:rFonts w:cs="Arial"/>
          <w:szCs w:val="24"/>
          <w:vertAlign w:val="superscript"/>
          <w:lang w:val="it-IT"/>
        </w:rPr>
        <w:t xml:space="preserve">3 </w:t>
      </w:r>
      <w:r w:rsidRPr="00DD303A">
        <w:rPr>
          <w:rFonts w:cs="Arial"/>
          <w:szCs w:val="24"/>
          <w:lang w:val="it-IT"/>
        </w:rPr>
        <w:t>+ 14m</w:t>
      </w:r>
      <w:r w:rsidRPr="00DD303A">
        <w:rPr>
          <w:rFonts w:cs="Arial"/>
          <w:szCs w:val="24"/>
          <w:vertAlign w:val="superscript"/>
          <w:lang w:val="it-IT"/>
        </w:rPr>
        <w:t xml:space="preserve">3 </w:t>
      </w:r>
      <w:r w:rsidRPr="00DD303A">
        <w:rPr>
          <w:rFonts w:cs="Arial"/>
          <w:szCs w:val="24"/>
          <w:lang w:val="it-IT"/>
        </w:rPr>
        <w:t xml:space="preserve"> = 42 m</w:t>
      </w:r>
      <w:r w:rsidRPr="00DD303A">
        <w:rPr>
          <w:rFonts w:cs="Arial"/>
          <w:szCs w:val="24"/>
          <w:vertAlign w:val="superscript"/>
          <w:lang w:val="it-IT"/>
        </w:rPr>
        <w:t>3</w:t>
      </w:r>
    </w:p>
    <w:p w:rsidR="003963B4" w:rsidRPr="00DD303A" w:rsidRDefault="003963B4" w:rsidP="003963B4">
      <w:pPr>
        <w:pStyle w:val="BodyText3"/>
        <w:tabs>
          <w:tab w:val="left" w:pos="142"/>
        </w:tabs>
        <w:spacing w:line="240" w:lineRule="auto"/>
        <w:ind w:left="1152"/>
        <w:rPr>
          <w:rFonts w:cs="Arial"/>
          <w:szCs w:val="24"/>
          <w:lang w:val="it-IT"/>
        </w:rPr>
      </w:pPr>
      <w:r w:rsidRPr="00DD303A">
        <w:rPr>
          <w:rFonts w:cs="Arial"/>
          <w:szCs w:val="24"/>
          <w:lang w:val="it-IT"/>
        </w:rPr>
        <w:t>Capacitatea totală a cuvelor de spălare  linie materiale aluminiu este:</w:t>
      </w:r>
    </w:p>
    <w:p w:rsidR="003963B4" w:rsidRPr="00DD303A" w:rsidRDefault="003963B4" w:rsidP="004E256F">
      <w:pPr>
        <w:pStyle w:val="BodyText3"/>
        <w:tabs>
          <w:tab w:val="left" w:pos="142"/>
        </w:tabs>
        <w:spacing w:line="240" w:lineRule="auto"/>
        <w:ind w:left="1152"/>
        <w:rPr>
          <w:rFonts w:cs="Arial"/>
          <w:szCs w:val="24"/>
          <w:vertAlign w:val="superscript"/>
          <w:lang w:val="it-IT"/>
        </w:rPr>
      </w:pPr>
      <w:r w:rsidRPr="00DD303A">
        <w:rPr>
          <w:rFonts w:cs="Arial"/>
          <w:szCs w:val="24"/>
          <w:lang w:val="it-IT"/>
        </w:rPr>
        <w:t xml:space="preserve">V </w:t>
      </w:r>
      <w:r w:rsidRPr="00DD303A">
        <w:rPr>
          <w:rFonts w:cs="Arial"/>
          <w:szCs w:val="24"/>
          <w:vertAlign w:val="subscript"/>
          <w:lang w:val="it-IT"/>
        </w:rPr>
        <w:t>total</w:t>
      </w:r>
      <w:r w:rsidRPr="00DD303A">
        <w:rPr>
          <w:rFonts w:cs="Arial"/>
          <w:szCs w:val="24"/>
          <w:lang w:val="it-IT"/>
        </w:rPr>
        <w:t xml:space="preserve"> </w:t>
      </w:r>
      <w:r w:rsidRPr="00DD303A">
        <w:rPr>
          <w:rFonts w:cs="Arial"/>
          <w:szCs w:val="24"/>
          <w:vertAlign w:val="subscript"/>
          <w:lang w:val="it-IT"/>
        </w:rPr>
        <w:t xml:space="preserve">cuve spălare </w:t>
      </w:r>
      <w:r w:rsidRPr="00DD303A">
        <w:rPr>
          <w:rFonts w:cs="Arial"/>
          <w:szCs w:val="24"/>
          <w:lang w:val="it-IT"/>
        </w:rPr>
        <w:t>= 14 m</w:t>
      </w:r>
      <w:r w:rsidRPr="00DD303A">
        <w:rPr>
          <w:rFonts w:cs="Arial"/>
          <w:szCs w:val="24"/>
          <w:vertAlign w:val="superscript"/>
          <w:lang w:val="it-IT"/>
        </w:rPr>
        <w:t>3</w:t>
      </w:r>
      <w:r w:rsidRPr="00DD303A">
        <w:rPr>
          <w:rFonts w:cs="Arial"/>
          <w:szCs w:val="24"/>
          <w:lang w:val="it-IT"/>
        </w:rPr>
        <w:t>+ 14m</w:t>
      </w:r>
      <w:r w:rsidRPr="00DD303A">
        <w:rPr>
          <w:rFonts w:cs="Arial"/>
          <w:szCs w:val="24"/>
          <w:vertAlign w:val="superscript"/>
          <w:lang w:val="it-IT"/>
        </w:rPr>
        <w:t xml:space="preserve">3 </w:t>
      </w:r>
      <w:r w:rsidRPr="00DD303A">
        <w:rPr>
          <w:rFonts w:cs="Arial"/>
          <w:szCs w:val="24"/>
          <w:lang w:val="it-IT"/>
        </w:rPr>
        <w:t>+ 14m</w:t>
      </w:r>
      <w:r w:rsidRPr="00DD303A">
        <w:rPr>
          <w:rFonts w:cs="Arial"/>
          <w:szCs w:val="24"/>
          <w:vertAlign w:val="superscript"/>
          <w:lang w:val="it-IT"/>
        </w:rPr>
        <w:t xml:space="preserve">3 </w:t>
      </w:r>
      <w:r w:rsidRPr="00DD303A">
        <w:rPr>
          <w:rFonts w:cs="Arial"/>
          <w:szCs w:val="24"/>
          <w:lang w:val="it-IT"/>
        </w:rPr>
        <w:t>+</w:t>
      </w:r>
      <w:r w:rsidRPr="00DD303A">
        <w:rPr>
          <w:rFonts w:cs="Arial"/>
          <w:szCs w:val="24"/>
          <w:vertAlign w:val="superscript"/>
          <w:lang w:val="it-IT"/>
        </w:rPr>
        <w:t xml:space="preserve">  </w:t>
      </w:r>
      <w:r w:rsidRPr="00DD303A">
        <w:rPr>
          <w:rFonts w:cs="Arial"/>
          <w:szCs w:val="24"/>
          <w:lang w:val="it-IT"/>
        </w:rPr>
        <w:t>14m</w:t>
      </w:r>
      <w:r w:rsidRPr="00DD303A">
        <w:rPr>
          <w:rFonts w:cs="Arial"/>
          <w:szCs w:val="24"/>
          <w:vertAlign w:val="superscript"/>
          <w:lang w:val="it-IT"/>
        </w:rPr>
        <w:t xml:space="preserve">3 </w:t>
      </w:r>
      <w:r w:rsidRPr="00DD303A">
        <w:rPr>
          <w:rFonts w:cs="Arial"/>
          <w:szCs w:val="24"/>
          <w:lang w:val="it-IT"/>
        </w:rPr>
        <w:t>+ 14m</w:t>
      </w:r>
      <w:r w:rsidRPr="00DD303A">
        <w:rPr>
          <w:rFonts w:cs="Arial"/>
          <w:szCs w:val="24"/>
          <w:vertAlign w:val="superscript"/>
          <w:lang w:val="it-IT"/>
        </w:rPr>
        <w:t>3</w:t>
      </w:r>
      <w:r w:rsidRPr="00DD303A">
        <w:rPr>
          <w:rFonts w:cs="Arial"/>
          <w:szCs w:val="24"/>
          <w:lang w:val="it-IT"/>
        </w:rPr>
        <w:t xml:space="preserve"> = 70 m</w:t>
      </w:r>
      <w:r w:rsidRPr="00DD303A">
        <w:rPr>
          <w:rFonts w:cs="Arial"/>
          <w:szCs w:val="24"/>
          <w:vertAlign w:val="superscript"/>
          <w:lang w:val="it-IT"/>
        </w:rPr>
        <w:t>3</w:t>
      </w:r>
    </w:p>
    <w:p w:rsidR="00D90263" w:rsidRPr="00DD303A" w:rsidRDefault="00D90263" w:rsidP="00D90263">
      <w:pPr>
        <w:keepNext/>
        <w:spacing w:after="0" w:line="240" w:lineRule="auto"/>
        <w:jc w:val="both"/>
        <w:rPr>
          <w:rFonts w:ascii="Arial" w:hAnsi="Arial" w:cs="Arial"/>
          <w:b/>
          <w:sz w:val="24"/>
          <w:szCs w:val="24"/>
        </w:rPr>
      </w:pPr>
      <w:r w:rsidRPr="00DD303A">
        <w:rPr>
          <w:rFonts w:ascii="Arial" w:hAnsi="Arial" w:cs="Arial"/>
          <w:b/>
          <w:sz w:val="24"/>
          <w:szCs w:val="24"/>
          <w:lang w:val="pt-BR"/>
        </w:rPr>
        <w:lastRenderedPageBreak/>
        <w:t>3.2.</w:t>
      </w:r>
      <w:r w:rsidRPr="00DD303A">
        <w:rPr>
          <w:rFonts w:ascii="Arial" w:hAnsi="Arial" w:cs="Arial"/>
          <w:b/>
          <w:sz w:val="24"/>
          <w:szCs w:val="24"/>
        </w:rPr>
        <w:t xml:space="preserve"> Denumire activitate CAEN Rev. 2:</w:t>
      </w:r>
    </w:p>
    <w:p w:rsidR="00D90263" w:rsidRPr="00DD303A" w:rsidRDefault="00D90263" w:rsidP="00D90263">
      <w:pPr>
        <w:keepNext/>
        <w:spacing w:after="0" w:line="240" w:lineRule="auto"/>
        <w:jc w:val="both"/>
        <w:rPr>
          <w:rFonts w:ascii="Arial" w:hAnsi="Arial" w:cs="Arial"/>
          <w:sz w:val="24"/>
          <w:szCs w:val="24"/>
          <w:lang w:val="pt-BR"/>
        </w:rPr>
      </w:pPr>
      <w:r w:rsidRPr="00DD303A">
        <w:rPr>
          <w:rFonts w:ascii="Arial" w:hAnsi="Arial" w:cs="Arial"/>
          <w:b/>
          <w:sz w:val="24"/>
          <w:szCs w:val="24"/>
          <w:lang w:val="pt-BR"/>
        </w:rPr>
        <w:t xml:space="preserve"> Cod</w:t>
      </w:r>
      <w:r w:rsidRPr="00DD303A">
        <w:rPr>
          <w:rFonts w:ascii="Arial" w:hAnsi="Arial" w:cs="Arial"/>
          <w:sz w:val="24"/>
          <w:szCs w:val="24"/>
          <w:lang w:val="pt-BR"/>
        </w:rPr>
        <w:t xml:space="preserve"> </w:t>
      </w:r>
      <w:r w:rsidRPr="00DD303A">
        <w:rPr>
          <w:rFonts w:ascii="Arial" w:hAnsi="Arial" w:cs="Arial"/>
          <w:b/>
          <w:sz w:val="24"/>
          <w:szCs w:val="24"/>
          <w:lang w:val="pt-BR"/>
        </w:rPr>
        <w:t>CAEN- 2561</w:t>
      </w:r>
      <w:r w:rsidRPr="00DD303A">
        <w:rPr>
          <w:rFonts w:ascii="Arial" w:hAnsi="Arial" w:cs="Arial"/>
          <w:sz w:val="24"/>
          <w:szCs w:val="24"/>
          <w:lang w:val="pt-BR"/>
        </w:rPr>
        <w:t xml:space="preserve"> – Tratarea si acoperirea metalelor;</w:t>
      </w:r>
    </w:p>
    <w:p w:rsidR="004E256F" w:rsidRPr="00DD303A" w:rsidRDefault="004E256F" w:rsidP="00D90263">
      <w:pPr>
        <w:keepNext/>
        <w:spacing w:after="0" w:line="240" w:lineRule="auto"/>
        <w:jc w:val="both"/>
        <w:rPr>
          <w:rFonts w:ascii="Arial" w:hAnsi="Arial" w:cs="Arial"/>
          <w:sz w:val="24"/>
          <w:szCs w:val="24"/>
          <w:lang w:val="pt-BR"/>
        </w:rPr>
      </w:pPr>
    </w:p>
    <w:p w:rsidR="001F3B7D" w:rsidRPr="00DD303A" w:rsidRDefault="001F3B7D" w:rsidP="001F3B7D">
      <w:pPr>
        <w:keepNext/>
        <w:spacing w:after="0" w:line="240" w:lineRule="auto"/>
        <w:jc w:val="both"/>
        <w:rPr>
          <w:rFonts w:ascii="Arial" w:hAnsi="Arial" w:cs="Arial"/>
          <w:b/>
          <w:sz w:val="24"/>
          <w:szCs w:val="24"/>
          <w:lang w:val="pt-BR"/>
        </w:rPr>
      </w:pPr>
      <w:r w:rsidRPr="00DD303A">
        <w:rPr>
          <w:rFonts w:ascii="Arial" w:hAnsi="Arial" w:cs="Arial"/>
          <w:b/>
          <w:sz w:val="24"/>
          <w:szCs w:val="24"/>
          <w:lang w:val="pt-BR"/>
        </w:rPr>
        <w:t>4.   DOCUMENTATIA SOLICITARII</w:t>
      </w:r>
    </w:p>
    <w:p w:rsidR="00AB0641" w:rsidRPr="00DD303A" w:rsidRDefault="00AB0641" w:rsidP="00A8033F">
      <w:pPr>
        <w:keepNext/>
        <w:numPr>
          <w:ilvl w:val="0"/>
          <w:numId w:val="3"/>
        </w:numPr>
        <w:tabs>
          <w:tab w:val="left" w:pos="284"/>
          <w:tab w:val="num" w:pos="360"/>
        </w:tabs>
        <w:spacing w:after="0" w:line="240" w:lineRule="auto"/>
        <w:ind w:left="284" w:hanging="284"/>
        <w:jc w:val="both"/>
        <w:rPr>
          <w:rFonts w:ascii="Arial" w:hAnsi="Arial" w:cs="Arial"/>
          <w:b/>
          <w:sz w:val="24"/>
          <w:szCs w:val="24"/>
          <w:lang w:val="pt-BR"/>
        </w:rPr>
      </w:pPr>
      <w:r w:rsidRPr="00DD303A">
        <w:rPr>
          <w:rFonts w:ascii="Arial" w:hAnsi="Arial" w:cs="Arial"/>
          <w:bCs/>
          <w:sz w:val="24"/>
          <w:szCs w:val="24"/>
          <w:lang w:val="pt-BR"/>
        </w:rPr>
        <w:t xml:space="preserve">Formularul de solicitare pentru emiterea autorizatiei integrate de mediu, intocmit de ECO SIMPLEX NOVA S.R.L., insusit de titular; </w:t>
      </w:r>
    </w:p>
    <w:p w:rsidR="00AB0641" w:rsidRPr="00DD303A" w:rsidRDefault="00AB0641" w:rsidP="00A8033F">
      <w:pPr>
        <w:keepNext/>
        <w:numPr>
          <w:ilvl w:val="0"/>
          <w:numId w:val="3"/>
        </w:numPr>
        <w:tabs>
          <w:tab w:val="left" w:pos="284"/>
          <w:tab w:val="num" w:pos="360"/>
        </w:tabs>
        <w:spacing w:after="0" w:line="240" w:lineRule="auto"/>
        <w:ind w:left="284" w:hanging="284"/>
        <w:jc w:val="both"/>
        <w:rPr>
          <w:rFonts w:ascii="Arial" w:hAnsi="Arial" w:cs="Arial"/>
          <w:b/>
          <w:sz w:val="24"/>
          <w:szCs w:val="24"/>
          <w:lang w:val="pt-BR"/>
        </w:rPr>
      </w:pPr>
      <w:r w:rsidRPr="00DD303A">
        <w:rPr>
          <w:rFonts w:ascii="Arial" w:hAnsi="Arial" w:cs="Arial"/>
          <w:bCs/>
          <w:sz w:val="24"/>
          <w:szCs w:val="24"/>
          <w:lang w:val="pt-BR"/>
        </w:rPr>
        <w:t>Raport de amplasament, intocmit de ECO SIMPLEX NOVA S.R.L. -</w:t>
      </w:r>
      <w:r w:rsidRPr="00DD303A">
        <w:rPr>
          <w:rFonts w:ascii="Arial" w:hAnsi="Arial" w:cs="Arial"/>
          <w:color w:val="000000"/>
          <w:sz w:val="24"/>
          <w:szCs w:val="24"/>
          <w:lang w:val="es-ES"/>
        </w:rPr>
        <w:t xml:space="preserve">   Expert Atestat – nivel principal  pentru elaborare Raport de Amplasament în domeniul 5- Producerea și prelucrarea metalelor,  angajat al ECO SIMPLEX NOVA SRL–CORINA MARIA CAȚ</w:t>
      </w:r>
      <w:r w:rsidRPr="00DD303A">
        <w:rPr>
          <w:rFonts w:ascii="Arial" w:hAnsi="Arial" w:cs="Arial"/>
          <w:color w:val="000000"/>
          <w:sz w:val="24"/>
          <w:szCs w:val="24"/>
          <w:lang w:val="ro-RO"/>
        </w:rPr>
        <w:t>Ă</w:t>
      </w:r>
      <w:r w:rsidRPr="00DD303A">
        <w:rPr>
          <w:rFonts w:ascii="Arial" w:hAnsi="Arial" w:cs="Arial"/>
          <w:color w:val="000000"/>
          <w:sz w:val="24"/>
          <w:szCs w:val="24"/>
          <w:lang w:val="es-ES"/>
        </w:rPr>
        <w:t xml:space="preserve"> </w:t>
      </w:r>
      <w:r w:rsidRPr="00DD303A">
        <w:rPr>
          <w:rFonts w:ascii="Arial" w:hAnsi="Arial" w:cs="Arial"/>
          <w:bCs/>
          <w:sz w:val="24"/>
          <w:szCs w:val="24"/>
          <w:lang w:val="pt-BR"/>
        </w:rPr>
        <w:t xml:space="preserve">; </w:t>
      </w:r>
    </w:p>
    <w:p w:rsidR="00A720B5" w:rsidRPr="00DD303A" w:rsidRDefault="00A720B5" w:rsidP="00A8033F">
      <w:pPr>
        <w:keepNext/>
        <w:numPr>
          <w:ilvl w:val="0"/>
          <w:numId w:val="3"/>
        </w:numPr>
        <w:tabs>
          <w:tab w:val="left" w:pos="284"/>
          <w:tab w:val="num" w:pos="360"/>
        </w:tabs>
        <w:spacing w:after="0" w:line="240" w:lineRule="auto"/>
        <w:ind w:left="284" w:hanging="284"/>
        <w:jc w:val="both"/>
        <w:rPr>
          <w:rFonts w:ascii="Arial" w:hAnsi="Arial" w:cs="Arial"/>
          <w:b/>
          <w:sz w:val="24"/>
          <w:szCs w:val="24"/>
          <w:lang w:val="pt-BR"/>
        </w:rPr>
      </w:pPr>
      <w:r w:rsidRPr="00DD303A">
        <w:rPr>
          <w:rFonts w:ascii="Arial" w:hAnsi="Arial" w:cs="Arial"/>
          <w:bCs/>
          <w:sz w:val="24"/>
          <w:szCs w:val="24"/>
          <w:lang w:val="pt-BR"/>
        </w:rPr>
        <w:t>Raport privind situația de referință, intocmit de ECO SIMPLEX NOVA S.R.L. -</w:t>
      </w:r>
      <w:r w:rsidRPr="00DD303A">
        <w:rPr>
          <w:rFonts w:ascii="Arial" w:hAnsi="Arial" w:cs="Arial"/>
          <w:color w:val="000000"/>
          <w:sz w:val="24"/>
          <w:szCs w:val="24"/>
          <w:lang w:val="es-ES"/>
        </w:rPr>
        <w:t xml:space="preserve">   Expert Atestat – nivel principal  pentru elaborare Raport de Amplasament în domeniul 5- Produc</w:t>
      </w:r>
      <w:r w:rsidR="009735A5">
        <w:rPr>
          <w:rFonts w:ascii="Arial" w:hAnsi="Arial" w:cs="Arial"/>
          <w:color w:val="000000"/>
          <w:sz w:val="24"/>
          <w:szCs w:val="24"/>
          <w:lang w:val="es-ES"/>
        </w:rPr>
        <w:t xml:space="preserve">erea și prelucrarea metalelor, </w:t>
      </w:r>
      <w:r w:rsidRPr="00DD303A">
        <w:rPr>
          <w:rFonts w:ascii="Arial" w:hAnsi="Arial" w:cs="Arial"/>
          <w:color w:val="000000"/>
          <w:sz w:val="24"/>
          <w:szCs w:val="24"/>
          <w:lang w:val="es-ES"/>
        </w:rPr>
        <w:t>angajat al ECO SIMPLEX NOVA SRL–CORINA MARIA CAȚ</w:t>
      </w:r>
      <w:r w:rsidRPr="00DD303A">
        <w:rPr>
          <w:rFonts w:ascii="Arial" w:hAnsi="Arial" w:cs="Arial"/>
          <w:color w:val="000000"/>
          <w:sz w:val="24"/>
          <w:szCs w:val="24"/>
          <w:lang w:val="ro-RO"/>
        </w:rPr>
        <w:t>Ă</w:t>
      </w:r>
      <w:r w:rsidRPr="00DD303A">
        <w:rPr>
          <w:rFonts w:ascii="Arial" w:hAnsi="Arial" w:cs="Arial"/>
          <w:bCs/>
          <w:sz w:val="24"/>
          <w:szCs w:val="24"/>
          <w:lang w:val="pt-BR"/>
        </w:rPr>
        <w:t>;</w:t>
      </w:r>
    </w:p>
    <w:p w:rsidR="00140403" w:rsidRPr="00DD303A" w:rsidRDefault="00A720B5" w:rsidP="00A8033F">
      <w:pPr>
        <w:keepNext/>
        <w:numPr>
          <w:ilvl w:val="0"/>
          <w:numId w:val="3"/>
        </w:numPr>
        <w:tabs>
          <w:tab w:val="left" w:pos="284"/>
          <w:tab w:val="num" w:pos="360"/>
        </w:tabs>
        <w:spacing w:after="0" w:line="240" w:lineRule="auto"/>
        <w:ind w:left="284" w:hanging="284"/>
        <w:jc w:val="both"/>
        <w:rPr>
          <w:rFonts w:ascii="Arial" w:hAnsi="Arial" w:cs="Arial"/>
          <w:b/>
          <w:sz w:val="24"/>
          <w:szCs w:val="24"/>
          <w:lang w:val="pt-BR"/>
        </w:rPr>
      </w:pPr>
      <w:r w:rsidRPr="00DD303A">
        <w:rPr>
          <w:rFonts w:ascii="Arial" w:hAnsi="Arial" w:cs="Arial"/>
          <w:bCs/>
          <w:sz w:val="24"/>
          <w:szCs w:val="24"/>
          <w:lang w:val="pt-BR"/>
        </w:rPr>
        <w:t>Studiu de dispersie a emisiilor de poluanți în atmosferă intocmit de ECO SIMPLEX NOVA S.R.L.;</w:t>
      </w:r>
    </w:p>
    <w:p w:rsidR="004A6052" w:rsidRPr="00DD303A" w:rsidRDefault="004A6052" w:rsidP="00A8033F">
      <w:pPr>
        <w:keepNext/>
        <w:numPr>
          <w:ilvl w:val="0"/>
          <w:numId w:val="3"/>
        </w:numPr>
        <w:tabs>
          <w:tab w:val="left" w:pos="284"/>
        </w:tabs>
        <w:spacing w:after="0" w:line="240" w:lineRule="auto"/>
        <w:ind w:left="284" w:hanging="284"/>
        <w:jc w:val="both"/>
        <w:rPr>
          <w:rFonts w:ascii="Arial" w:hAnsi="Arial" w:cs="Arial"/>
          <w:color w:val="FF0000"/>
          <w:sz w:val="24"/>
          <w:szCs w:val="24"/>
          <w:lang w:val="pt-BR"/>
        </w:rPr>
      </w:pPr>
      <w:r w:rsidRPr="00DD303A">
        <w:rPr>
          <w:rFonts w:ascii="Arial" w:hAnsi="Arial" w:cs="Arial"/>
          <w:color w:val="FF0000"/>
          <w:sz w:val="24"/>
          <w:szCs w:val="24"/>
          <w:lang w:val="pt-BR"/>
        </w:rPr>
        <w:t xml:space="preserve">Dovada anunțare depunere solicitare autorizație integrată de mediu la post de TELEVIZIUNE (TV), </w:t>
      </w:r>
    </w:p>
    <w:p w:rsidR="00140403" w:rsidRPr="00DD303A" w:rsidRDefault="00140403" w:rsidP="00A8033F">
      <w:pPr>
        <w:keepNext/>
        <w:numPr>
          <w:ilvl w:val="0"/>
          <w:numId w:val="3"/>
        </w:numPr>
        <w:tabs>
          <w:tab w:val="left" w:pos="284"/>
          <w:tab w:val="num" w:pos="360"/>
        </w:tabs>
        <w:spacing w:after="0" w:line="240" w:lineRule="auto"/>
        <w:ind w:left="284" w:hanging="284"/>
        <w:jc w:val="both"/>
        <w:rPr>
          <w:rFonts w:ascii="Arial" w:hAnsi="Arial" w:cs="Arial"/>
          <w:b/>
          <w:sz w:val="24"/>
          <w:szCs w:val="24"/>
          <w:lang w:val="pt-BR"/>
        </w:rPr>
      </w:pPr>
      <w:r w:rsidRPr="00DD303A">
        <w:rPr>
          <w:rFonts w:ascii="Arial" w:hAnsi="Arial" w:cs="Arial"/>
          <w:color w:val="000000" w:themeColor="text1"/>
          <w:sz w:val="24"/>
          <w:szCs w:val="24"/>
        </w:rPr>
        <w:t xml:space="preserve">Scrisoare APM Ilfov nr. 4112/30.12.2021. </w:t>
      </w:r>
    </w:p>
    <w:p w:rsidR="00140403" w:rsidRPr="00DD303A" w:rsidRDefault="00140403" w:rsidP="00A8033F">
      <w:pPr>
        <w:keepNext/>
        <w:numPr>
          <w:ilvl w:val="0"/>
          <w:numId w:val="3"/>
        </w:numPr>
        <w:tabs>
          <w:tab w:val="left" w:pos="284"/>
          <w:tab w:val="num" w:pos="360"/>
        </w:tabs>
        <w:spacing w:after="0" w:line="240" w:lineRule="auto"/>
        <w:ind w:left="284" w:hanging="284"/>
        <w:jc w:val="both"/>
        <w:rPr>
          <w:rFonts w:ascii="Arial" w:hAnsi="Arial" w:cs="Arial"/>
          <w:b/>
          <w:sz w:val="24"/>
          <w:szCs w:val="24"/>
          <w:lang w:val="pt-BR"/>
        </w:rPr>
      </w:pPr>
      <w:r w:rsidRPr="00DD303A">
        <w:rPr>
          <w:rFonts w:ascii="Arial" w:hAnsi="Arial" w:cs="Arial"/>
          <w:color w:val="000000" w:themeColor="text1"/>
          <w:sz w:val="24"/>
          <w:szCs w:val="24"/>
        </w:rPr>
        <w:t xml:space="preserve">Decizia etapei de evaluare inițială </w:t>
      </w:r>
      <w:r w:rsidR="00F43E41" w:rsidRPr="00DD303A">
        <w:rPr>
          <w:rFonts w:ascii="Arial" w:hAnsi="Arial" w:cs="Arial"/>
          <w:color w:val="000000" w:themeColor="text1"/>
          <w:sz w:val="24"/>
          <w:szCs w:val="24"/>
        </w:rPr>
        <w:t xml:space="preserve"> </w:t>
      </w:r>
      <w:r w:rsidRPr="00DD303A">
        <w:rPr>
          <w:rFonts w:ascii="Arial" w:hAnsi="Arial" w:cs="Arial"/>
          <w:color w:val="000000" w:themeColor="text1"/>
          <w:sz w:val="24"/>
          <w:szCs w:val="24"/>
        </w:rPr>
        <w:t>nr. 171 din 20.11.2014;</w:t>
      </w:r>
    </w:p>
    <w:p w:rsidR="006F00FA" w:rsidRPr="00873795" w:rsidRDefault="00140403" w:rsidP="00873795">
      <w:pPr>
        <w:keepNext/>
        <w:numPr>
          <w:ilvl w:val="0"/>
          <w:numId w:val="3"/>
        </w:numPr>
        <w:tabs>
          <w:tab w:val="left" w:pos="284"/>
          <w:tab w:val="num" w:pos="360"/>
        </w:tabs>
        <w:spacing w:after="0" w:line="240" w:lineRule="auto"/>
        <w:ind w:left="284" w:hanging="284"/>
        <w:jc w:val="both"/>
        <w:rPr>
          <w:rFonts w:ascii="Arial" w:hAnsi="Arial" w:cs="Arial"/>
          <w:b/>
          <w:sz w:val="24"/>
          <w:szCs w:val="24"/>
          <w:lang w:val="pt-BR"/>
        </w:rPr>
      </w:pPr>
      <w:r w:rsidRPr="00DD303A">
        <w:rPr>
          <w:rFonts w:ascii="Arial" w:hAnsi="Arial" w:cs="Arial"/>
          <w:color w:val="000000" w:themeColor="text1"/>
          <w:sz w:val="24"/>
          <w:szCs w:val="24"/>
        </w:rPr>
        <w:t>Decizia etapei de încadrare  nr. 155 din 12.12.2014</w:t>
      </w:r>
    </w:p>
    <w:p w:rsidR="006F00FA" w:rsidRDefault="002038B7"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z w:val="24"/>
          <w:szCs w:val="24"/>
        </w:rPr>
        <w:t>Act Constitutiv al societății ANALKO ALUMINIUM INDUSTRY SRL.</w:t>
      </w:r>
      <w:r w:rsidR="007160BA" w:rsidRPr="006F00FA">
        <w:rPr>
          <w:rFonts w:ascii="Arial" w:hAnsi="Arial" w:cs="Arial"/>
          <w:color w:val="000000" w:themeColor="text1"/>
          <w:sz w:val="24"/>
          <w:szCs w:val="24"/>
        </w:rPr>
        <w:t xml:space="preserve"> Actualizat la 25.02.2020</w:t>
      </w:r>
      <w:r w:rsidRPr="006F00FA">
        <w:rPr>
          <w:rFonts w:ascii="Arial" w:hAnsi="Arial" w:cs="Arial"/>
          <w:color w:val="000000" w:themeColor="text1"/>
          <w:sz w:val="24"/>
          <w:szCs w:val="24"/>
        </w:rPr>
        <w:t xml:space="preserve">;  </w:t>
      </w:r>
    </w:p>
    <w:p w:rsidR="006F00FA" w:rsidRDefault="002038B7"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z w:val="24"/>
          <w:szCs w:val="24"/>
        </w:rPr>
        <w:t>Certificat de Înregistrare ANALKO ALUMINIUM INDUSTRY SRL.</w:t>
      </w:r>
      <w:r w:rsidR="007160BA" w:rsidRPr="006F00FA">
        <w:rPr>
          <w:rFonts w:ascii="Arial" w:hAnsi="Arial" w:cs="Arial"/>
          <w:color w:val="000000" w:themeColor="text1"/>
          <w:sz w:val="24"/>
          <w:szCs w:val="24"/>
        </w:rPr>
        <w:t xml:space="preserve"> Nr. J23/882/23.05.2003</w:t>
      </w:r>
      <w:r w:rsidR="002F5193" w:rsidRPr="006F00FA">
        <w:rPr>
          <w:rFonts w:ascii="Arial" w:hAnsi="Arial" w:cs="Arial"/>
          <w:color w:val="000000" w:themeColor="text1"/>
          <w:sz w:val="24"/>
          <w:szCs w:val="24"/>
        </w:rPr>
        <w:t xml:space="preserve"> </w:t>
      </w:r>
      <w:r w:rsidR="002F5193" w:rsidRPr="006F00FA">
        <w:rPr>
          <w:rFonts w:ascii="Arial" w:hAnsi="Arial" w:cs="Arial"/>
          <w:bCs/>
          <w:color w:val="000000" w:themeColor="text1"/>
          <w:sz w:val="24"/>
          <w:szCs w:val="24"/>
          <w:lang w:val="pt-BR"/>
        </w:rPr>
        <w:t>eliberat de Oficiul Registrului Comertului Ilfov de pe langa Tribunalul Bucuresti</w:t>
      </w:r>
      <w:r w:rsidR="002F5193" w:rsidRPr="006F00FA">
        <w:rPr>
          <w:rFonts w:ascii="Arial" w:hAnsi="Arial" w:cs="Arial"/>
          <w:color w:val="000000" w:themeColor="text1"/>
          <w:sz w:val="24"/>
          <w:szCs w:val="24"/>
        </w:rPr>
        <w:t xml:space="preserve"> – CUI 12782806</w:t>
      </w:r>
      <w:r w:rsidRPr="006F00FA">
        <w:rPr>
          <w:rFonts w:ascii="Arial" w:hAnsi="Arial" w:cs="Arial"/>
          <w:color w:val="000000" w:themeColor="text1"/>
          <w:sz w:val="24"/>
          <w:szCs w:val="24"/>
        </w:rPr>
        <w:t xml:space="preserve">; </w:t>
      </w:r>
    </w:p>
    <w:p w:rsidR="006F00FA" w:rsidRDefault="002F5193"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z w:val="24"/>
          <w:szCs w:val="24"/>
        </w:rPr>
        <w:t xml:space="preserve">Certificat constatator nr. </w:t>
      </w:r>
      <w:r w:rsidR="00193F25" w:rsidRPr="006F00FA">
        <w:rPr>
          <w:rFonts w:ascii="Arial" w:hAnsi="Arial" w:cs="Arial"/>
          <w:bCs/>
          <w:color w:val="000000" w:themeColor="text1"/>
          <w:sz w:val="24"/>
          <w:szCs w:val="24"/>
          <w:lang w:val="pt-BR"/>
        </w:rPr>
        <w:t>9319/16.03.2005 eliberat de Oficiul Registrului Comertului Ilfov de pe langa Tribunalul Bucuresti;</w:t>
      </w:r>
    </w:p>
    <w:p w:rsidR="006F00FA" w:rsidRDefault="002038B7"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z w:val="24"/>
          <w:szCs w:val="24"/>
        </w:rPr>
        <w:t>Organigrama ANALKO ALUMINIUM INDUSTRY</w:t>
      </w:r>
      <w:r w:rsidR="00193F25" w:rsidRPr="006F00FA">
        <w:rPr>
          <w:rFonts w:ascii="Arial" w:hAnsi="Arial" w:cs="Arial"/>
          <w:color w:val="000000" w:themeColor="text1"/>
          <w:sz w:val="24"/>
          <w:szCs w:val="24"/>
        </w:rPr>
        <w:t xml:space="preserve"> </w:t>
      </w:r>
      <w:r w:rsidRPr="006F00FA">
        <w:rPr>
          <w:rFonts w:ascii="Arial" w:hAnsi="Arial" w:cs="Arial"/>
          <w:color w:val="000000" w:themeColor="text1"/>
          <w:sz w:val="24"/>
          <w:szCs w:val="24"/>
        </w:rPr>
        <w:t xml:space="preserve"> SRL.; </w:t>
      </w:r>
    </w:p>
    <w:p w:rsidR="006F00FA" w:rsidRDefault="002038B7"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z w:val="24"/>
          <w:szCs w:val="24"/>
        </w:rPr>
        <w:t>Contract de vânzare-cumpărare imobil</w:t>
      </w:r>
      <w:r w:rsidR="007160BA" w:rsidRPr="006F00FA">
        <w:rPr>
          <w:rFonts w:ascii="Arial" w:hAnsi="Arial" w:cs="Arial"/>
          <w:color w:val="000000" w:themeColor="text1"/>
          <w:sz w:val="24"/>
          <w:szCs w:val="24"/>
        </w:rPr>
        <w:t xml:space="preserve"> cu </w:t>
      </w:r>
      <w:r w:rsidR="007160BA" w:rsidRPr="006F00FA">
        <w:rPr>
          <w:rFonts w:ascii="Arial" w:hAnsi="Arial" w:cs="Arial"/>
          <w:color w:val="000000" w:themeColor="text1"/>
          <w:sz w:val="24"/>
          <w:szCs w:val="24"/>
          <w:lang w:val="ro-RO"/>
        </w:rPr>
        <w:t>încheiere dr autentificare nr.2305 din 24.10.2002</w:t>
      </w:r>
      <w:r w:rsidR="00193F25" w:rsidRPr="006F00FA">
        <w:rPr>
          <w:rFonts w:ascii="Arial" w:hAnsi="Arial" w:cs="Arial"/>
          <w:color w:val="000000" w:themeColor="text1"/>
          <w:sz w:val="24"/>
          <w:szCs w:val="24"/>
          <w:lang w:val="ro-RO"/>
        </w:rPr>
        <w:t xml:space="preserve"> </w:t>
      </w:r>
      <w:r w:rsidR="00193F25" w:rsidRPr="006F00FA">
        <w:rPr>
          <w:rFonts w:ascii="Arial" w:hAnsi="Arial" w:cs="Arial"/>
          <w:bCs/>
          <w:color w:val="000000" w:themeColor="text1"/>
          <w:sz w:val="24"/>
          <w:szCs w:val="24"/>
          <w:lang w:val="pt-BR"/>
        </w:rPr>
        <w:t>incheiat intre</w:t>
      </w:r>
      <w:r w:rsidR="00193F25" w:rsidRPr="006F00FA">
        <w:rPr>
          <w:rFonts w:ascii="Arial" w:hAnsi="Arial" w:cs="Arial"/>
          <w:color w:val="000000" w:themeColor="text1"/>
          <w:sz w:val="24"/>
          <w:szCs w:val="24"/>
        </w:rPr>
        <w:t xml:space="preserve"> ANALKO ALUMINIUM INDUSTRY  SRL și S.C. ARTECA JILAVA S.A.</w:t>
      </w:r>
      <w:r w:rsidRPr="006F00FA">
        <w:rPr>
          <w:rFonts w:ascii="Arial" w:hAnsi="Arial" w:cs="Arial"/>
          <w:color w:val="000000" w:themeColor="text1"/>
          <w:sz w:val="24"/>
          <w:szCs w:val="24"/>
        </w:rPr>
        <w:t>;</w:t>
      </w:r>
    </w:p>
    <w:p w:rsidR="006F00FA" w:rsidRDefault="002038B7"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z w:val="24"/>
          <w:szCs w:val="24"/>
        </w:rPr>
        <w:t>Extras de carte funciară</w:t>
      </w:r>
      <w:r w:rsidR="00B95CDB" w:rsidRPr="006F00FA">
        <w:rPr>
          <w:rFonts w:ascii="Arial" w:hAnsi="Arial" w:cs="Arial"/>
          <w:color w:val="000000" w:themeColor="text1"/>
          <w:sz w:val="24"/>
          <w:szCs w:val="24"/>
        </w:rPr>
        <w:t xml:space="preserve"> , nr.52885</w:t>
      </w:r>
      <w:r w:rsidRPr="006F00FA">
        <w:rPr>
          <w:rFonts w:ascii="Arial" w:hAnsi="Arial" w:cs="Arial"/>
          <w:color w:val="000000" w:themeColor="text1"/>
          <w:sz w:val="24"/>
          <w:szCs w:val="24"/>
        </w:rPr>
        <w:t>;</w:t>
      </w:r>
    </w:p>
    <w:p w:rsidR="006F00FA" w:rsidRDefault="002038B7"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z w:val="24"/>
          <w:szCs w:val="24"/>
        </w:rPr>
        <w:t>Extras de plan cadastral</w:t>
      </w:r>
      <w:r w:rsidR="00B95CDB" w:rsidRPr="006F00FA">
        <w:rPr>
          <w:rFonts w:ascii="Arial" w:hAnsi="Arial" w:cs="Arial"/>
          <w:color w:val="000000" w:themeColor="text1"/>
          <w:sz w:val="24"/>
          <w:szCs w:val="24"/>
        </w:rPr>
        <w:t xml:space="preserve"> scara 1:500</w:t>
      </w:r>
      <w:r w:rsidRPr="006F00FA">
        <w:rPr>
          <w:rFonts w:ascii="Arial" w:hAnsi="Arial" w:cs="Arial"/>
          <w:color w:val="000000" w:themeColor="text1"/>
          <w:sz w:val="24"/>
          <w:szCs w:val="24"/>
        </w:rPr>
        <w:t>;</w:t>
      </w:r>
    </w:p>
    <w:p w:rsidR="006F00FA" w:rsidRDefault="00B95CDB"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z w:val="24"/>
          <w:szCs w:val="24"/>
        </w:rPr>
        <w:t xml:space="preserve">Autorizație de gospodărire a apelor </w:t>
      </w:r>
      <w:r w:rsidR="002038B7" w:rsidRPr="006F00FA">
        <w:rPr>
          <w:rFonts w:ascii="Arial" w:hAnsi="Arial" w:cs="Arial"/>
          <w:color w:val="000000" w:themeColor="text1"/>
          <w:sz w:val="24"/>
          <w:szCs w:val="24"/>
        </w:rPr>
        <w:t>nr. 52/IF/11.02.2022</w:t>
      </w:r>
      <w:r w:rsidR="00193F25" w:rsidRPr="006F00FA">
        <w:rPr>
          <w:rFonts w:ascii="Arial" w:hAnsi="Arial" w:cs="Arial"/>
          <w:color w:val="000000" w:themeColor="text1"/>
          <w:sz w:val="24"/>
          <w:szCs w:val="24"/>
        </w:rPr>
        <w:t xml:space="preserve"> </w:t>
      </w:r>
      <w:r w:rsidR="00193F25" w:rsidRPr="006F00FA">
        <w:rPr>
          <w:rFonts w:ascii="Arial" w:hAnsi="Arial" w:cs="Arial"/>
          <w:color w:val="000000" w:themeColor="text1"/>
          <w:sz w:val="24"/>
          <w:szCs w:val="24"/>
          <w:lang w:val="pt-BR"/>
        </w:rPr>
        <w:t>- emisă de Administratia Nationala “APELE ROMANE” – S.G.A.  Ilfov - București;</w:t>
      </w:r>
    </w:p>
    <w:p w:rsidR="006F00FA" w:rsidRDefault="002038B7"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pacing w:val="-8"/>
          <w:sz w:val="24"/>
          <w:szCs w:val="24"/>
        </w:rPr>
        <w:t>Certificat ISO 9001:2015</w:t>
      </w:r>
      <w:r w:rsidR="00B95CDB" w:rsidRPr="006F00FA">
        <w:rPr>
          <w:rFonts w:ascii="Arial" w:hAnsi="Arial" w:cs="Arial"/>
          <w:color w:val="000000" w:themeColor="text1"/>
          <w:spacing w:val="-8"/>
          <w:sz w:val="24"/>
          <w:szCs w:val="24"/>
        </w:rPr>
        <w:t xml:space="preserve"> nr. C00002-R-A emis </w:t>
      </w:r>
      <w:r w:rsidR="00F42497" w:rsidRPr="006F00FA">
        <w:rPr>
          <w:rFonts w:ascii="Arial" w:hAnsi="Arial" w:cs="Arial"/>
          <w:color w:val="000000" w:themeColor="text1"/>
          <w:spacing w:val="-8"/>
          <w:sz w:val="24"/>
          <w:szCs w:val="24"/>
        </w:rPr>
        <w:t xml:space="preserve">de Business Quality Cert </w:t>
      </w:r>
      <w:r w:rsidR="00B95CDB" w:rsidRPr="006F00FA">
        <w:rPr>
          <w:rFonts w:ascii="Arial" w:hAnsi="Arial" w:cs="Arial"/>
          <w:color w:val="000000" w:themeColor="text1"/>
          <w:spacing w:val="-8"/>
          <w:sz w:val="24"/>
          <w:szCs w:val="24"/>
        </w:rPr>
        <w:t>la 18.12.2020</w:t>
      </w:r>
      <w:r w:rsidR="00F42497" w:rsidRPr="006F00FA">
        <w:rPr>
          <w:rFonts w:ascii="Arial" w:hAnsi="Arial" w:cs="Arial"/>
          <w:color w:val="000000" w:themeColor="text1"/>
          <w:spacing w:val="-8"/>
          <w:sz w:val="24"/>
          <w:szCs w:val="24"/>
        </w:rPr>
        <w:t xml:space="preserve">; </w:t>
      </w:r>
    </w:p>
    <w:p w:rsidR="002038B7" w:rsidRPr="006F00FA" w:rsidRDefault="002038B7" w:rsidP="00A8033F">
      <w:pPr>
        <w:keepNext/>
        <w:numPr>
          <w:ilvl w:val="0"/>
          <w:numId w:val="3"/>
        </w:numPr>
        <w:tabs>
          <w:tab w:val="left" w:pos="284"/>
        </w:tabs>
        <w:spacing w:after="0" w:line="240" w:lineRule="auto"/>
        <w:ind w:left="284" w:hanging="284"/>
        <w:jc w:val="both"/>
        <w:rPr>
          <w:rFonts w:ascii="Arial" w:hAnsi="Arial" w:cs="Arial"/>
          <w:bCs/>
          <w:color w:val="FF0000"/>
          <w:sz w:val="24"/>
          <w:szCs w:val="24"/>
          <w:lang w:val="pt-BR"/>
        </w:rPr>
      </w:pPr>
      <w:r w:rsidRPr="006F00FA">
        <w:rPr>
          <w:rFonts w:ascii="Arial" w:hAnsi="Arial" w:cs="Arial"/>
          <w:color w:val="000000" w:themeColor="text1"/>
          <w:spacing w:val="-8"/>
          <w:sz w:val="24"/>
          <w:szCs w:val="24"/>
        </w:rPr>
        <w:t>Certificat ISO 14001:2015</w:t>
      </w:r>
      <w:r w:rsidR="00B95CDB" w:rsidRPr="006F00FA">
        <w:rPr>
          <w:rFonts w:ascii="Arial" w:hAnsi="Arial" w:cs="Arial"/>
          <w:color w:val="000000" w:themeColor="text1"/>
          <w:spacing w:val="-8"/>
          <w:sz w:val="24"/>
          <w:szCs w:val="24"/>
        </w:rPr>
        <w:t xml:space="preserve"> nr. M00002-R emis </w:t>
      </w:r>
      <w:r w:rsidR="00F42497" w:rsidRPr="006F00FA">
        <w:rPr>
          <w:rFonts w:ascii="Arial" w:hAnsi="Arial" w:cs="Arial"/>
          <w:color w:val="000000" w:themeColor="text1"/>
          <w:spacing w:val="-8"/>
          <w:sz w:val="24"/>
          <w:szCs w:val="24"/>
        </w:rPr>
        <w:t xml:space="preserve">de Business Quality Cert </w:t>
      </w:r>
      <w:r w:rsidR="00B95CDB" w:rsidRPr="006F00FA">
        <w:rPr>
          <w:rFonts w:ascii="Arial" w:hAnsi="Arial" w:cs="Arial"/>
          <w:color w:val="000000" w:themeColor="text1"/>
          <w:spacing w:val="-8"/>
          <w:sz w:val="24"/>
          <w:szCs w:val="24"/>
        </w:rPr>
        <w:t xml:space="preserve">la 18.12.2020; </w:t>
      </w:r>
    </w:p>
    <w:p w:rsidR="006F00FA"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2873EB">
        <w:rPr>
          <w:rFonts w:ascii="Arial" w:hAnsi="Arial" w:cs="Arial"/>
          <w:color w:val="000000" w:themeColor="text1"/>
          <w:sz w:val="24"/>
          <w:szCs w:val="24"/>
        </w:rPr>
        <w:t>Abonament de utilizare a resurselor de ap</w:t>
      </w:r>
      <w:r w:rsidR="002873EB" w:rsidRPr="002873EB">
        <w:rPr>
          <w:rFonts w:ascii="Arial" w:hAnsi="Arial" w:cs="Arial"/>
          <w:color w:val="000000" w:themeColor="text1"/>
          <w:sz w:val="24"/>
          <w:szCs w:val="24"/>
        </w:rPr>
        <w:t xml:space="preserve">a </w:t>
      </w:r>
      <w:r w:rsidR="002873EB">
        <w:rPr>
          <w:rFonts w:ascii="Arial" w:hAnsi="Arial" w:cs="Arial"/>
          <w:color w:val="000000" w:themeColor="text1"/>
          <w:sz w:val="24"/>
          <w:szCs w:val="24"/>
        </w:rPr>
        <w:t>nr.</w:t>
      </w:r>
      <w:r w:rsidR="002873EB" w:rsidRPr="002873EB">
        <w:rPr>
          <w:rFonts w:ascii="Arial" w:hAnsi="Arial" w:cs="Arial"/>
          <w:color w:val="000000" w:themeColor="text1"/>
          <w:sz w:val="24"/>
          <w:szCs w:val="24"/>
        </w:rPr>
        <w:t>1012 din 2018</w:t>
      </w:r>
      <w:r w:rsidR="002873EB">
        <w:rPr>
          <w:rFonts w:ascii="Arial" w:hAnsi="Arial" w:cs="Arial"/>
          <w:color w:val="000000" w:themeColor="text1"/>
          <w:sz w:val="24"/>
          <w:szCs w:val="24"/>
        </w:rPr>
        <w:t xml:space="preserve"> </w:t>
      </w:r>
      <w:r w:rsidR="002873EB" w:rsidRPr="002873EB">
        <w:rPr>
          <w:rFonts w:ascii="Arial" w:hAnsi="Arial" w:cs="Arial"/>
          <w:color w:val="000000" w:themeColor="text1"/>
          <w:sz w:val="24"/>
          <w:szCs w:val="24"/>
        </w:rPr>
        <w:t xml:space="preserve">și act </w:t>
      </w:r>
      <w:r w:rsidR="002873EB">
        <w:rPr>
          <w:rFonts w:ascii="Arial" w:hAnsi="Arial" w:cs="Arial"/>
          <w:color w:val="000000" w:themeColor="text1"/>
          <w:sz w:val="24"/>
          <w:szCs w:val="24"/>
        </w:rPr>
        <w:t xml:space="preserve">additional nr.1 </w:t>
      </w:r>
      <w:r w:rsidR="002873EB" w:rsidRPr="002873EB">
        <w:rPr>
          <w:rFonts w:ascii="Arial" w:hAnsi="Arial" w:cs="Arial"/>
          <w:color w:val="000000" w:themeColor="text1"/>
          <w:sz w:val="24"/>
          <w:szCs w:val="24"/>
        </w:rPr>
        <w:t xml:space="preserve"> la </w:t>
      </w:r>
      <w:r w:rsidR="002873EB" w:rsidRPr="00F42497">
        <w:rPr>
          <w:rFonts w:ascii="Arial" w:hAnsi="Arial" w:cs="Arial"/>
          <w:color w:val="000000" w:themeColor="text1"/>
          <w:sz w:val="24"/>
          <w:szCs w:val="24"/>
        </w:rPr>
        <w:t>abonament</w:t>
      </w:r>
      <w:r w:rsidR="00F42497" w:rsidRPr="00F42497">
        <w:rPr>
          <w:rFonts w:ascii="Arial" w:hAnsi="Arial" w:cs="Arial"/>
          <w:color w:val="000000" w:themeColor="text1"/>
          <w:sz w:val="24"/>
          <w:szCs w:val="24"/>
        </w:rPr>
        <w:t xml:space="preserve"> emis de </w:t>
      </w:r>
      <w:r w:rsidR="00F42497" w:rsidRPr="00F42497">
        <w:rPr>
          <w:rFonts w:ascii="Arial" w:hAnsi="Arial" w:cs="Arial"/>
          <w:color w:val="000000" w:themeColor="text1"/>
          <w:sz w:val="24"/>
          <w:szCs w:val="24"/>
          <w:lang w:val="pt-BR"/>
        </w:rPr>
        <w:t>de Administratia Națională “APELE ROMANE” – Administrația Bazinală de apă Argeș-Vedea;</w:t>
      </w:r>
    </w:p>
    <w:p w:rsidR="006F00FA"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6F00FA">
        <w:rPr>
          <w:rFonts w:ascii="Arial" w:hAnsi="Arial" w:cs="Arial"/>
          <w:bCs/>
          <w:color w:val="000000" w:themeColor="text1"/>
          <w:sz w:val="24"/>
          <w:szCs w:val="24"/>
        </w:rPr>
        <w:t xml:space="preserve">Contract </w:t>
      </w:r>
      <w:r w:rsidR="002873EB" w:rsidRPr="006F00FA">
        <w:rPr>
          <w:rFonts w:ascii="Arial" w:hAnsi="Arial" w:cs="Arial"/>
          <w:bCs/>
          <w:color w:val="000000" w:themeColor="text1"/>
          <w:sz w:val="24"/>
          <w:szCs w:val="24"/>
        </w:rPr>
        <w:t>nr. 117/2015</w:t>
      </w:r>
      <w:r w:rsidRPr="006F00FA">
        <w:rPr>
          <w:rFonts w:ascii="Arial" w:hAnsi="Arial" w:cs="Arial"/>
          <w:bCs/>
          <w:color w:val="000000" w:themeColor="text1"/>
          <w:sz w:val="24"/>
          <w:szCs w:val="24"/>
        </w:rPr>
        <w:t xml:space="preserve"> și</w:t>
      </w:r>
      <w:r w:rsidRPr="006F00FA">
        <w:rPr>
          <w:rFonts w:ascii="Arial" w:hAnsi="Arial" w:cs="Arial"/>
          <w:b/>
          <w:color w:val="000000" w:themeColor="text1"/>
          <w:sz w:val="24"/>
          <w:szCs w:val="24"/>
        </w:rPr>
        <w:t xml:space="preserve"> </w:t>
      </w:r>
      <w:r w:rsidRPr="006F00FA">
        <w:rPr>
          <w:rFonts w:ascii="Arial" w:hAnsi="Arial" w:cs="Arial"/>
          <w:bCs/>
          <w:color w:val="000000" w:themeColor="text1"/>
          <w:sz w:val="24"/>
          <w:szCs w:val="24"/>
        </w:rPr>
        <w:t xml:space="preserve">Act adițional </w:t>
      </w:r>
      <w:r w:rsidR="002873EB" w:rsidRPr="006F00FA">
        <w:rPr>
          <w:rFonts w:ascii="Arial" w:hAnsi="Arial" w:cs="Arial"/>
          <w:bCs/>
          <w:color w:val="000000" w:themeColor="text1"/>
          <w:sz w:val="24"/>
          <w:szCs w:val="24"/>
        </w:rPr>
        <w:t xml:space="preserve">nr.10 </w:t>
      </w:r>
      <w:r w:rsidRPr="006F00FA">
        <w:rPr>
          <w:rFonts w:ascii="Arial" w:hAnsi="Arial" w:cs="Arial"/>
          <w:bCs/>
          <w:color w:val="000000" w:themeColor="text1"/>
          <w:sz w:val="24"/>
          <w:szCs w:val="24"/>
        </w:rPr>
        <w:t xml:space="preserve">la contractul de furnizare gaze </w:t>
      </w:r>
      <w:r w:rsidR="006F00FA">
        <w:rPr>
          <w:rFonts w:ascii="Arial" w:hAnsi="Arial" w:cs="Arial"/>
          <w:bCs/>
          <w:color w:val="000000" w:themeColor="text1"/>
          <w:sz w:val="24"/>
          <w:szCs w:val="24"/>
        </w:rPr>
        <w:t>natural încheiat cu Met România Energy S.A</w:t>
      </w:r>
      <w:r w:rsidRPr="006F00FA">
        <w:rPr>
          <w:rFonts w:ascii="Arial" w:hAnsi="Arial" w:cs="Arial"/>
          <w:bCs/>
          <w:color w:val="000000" w:themeColor="text1"/>
          <w:sz w:val="24"/>
          <w:szCs w:val="24"/>
        </w:rPr>
        <w:t>;</w:t>
      </w:r>
    </w:p>
    <w:p w:rsidR="006F00FA"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6F00FA">
        <w:rPr>
          <w:rFonts w:ascii="Arial" w:hAnsi="Arial" w:cs="Arial"/>
          <w:bCs/>
          <w:color w:val="000000" w:themeColor="text1"/>
          <w:sz w:val="24"/>
          <w:szCs w:val="24"/>
        </w:rPr>
        <w:lastRenderedPageBreak/>
        <w:t>Contract de închiriere spațiu (platforma industrială)</w:t>
      </w:r>
      <w:r w:rsidR="002873EB" w:rsidRPr="006F00FA">
        <w:rPr>
          <w:rFonts w:ascii="Arial" w:hAnsi="Arial" w:cs="Arial"/>
          <w:bCs/>
          <w:color w:val="000000" w:themeColor="text1"/>
          <w:sz w:val="24"/>
          <w:szCs w:val="24"/>
        </w:rPr>
        <w:t xml:space="preserve"> nr. 805/09.2017</w:t>
      </w:r>
      <w:r w:rsidR="006F00FA">
        <w:rPr>
          <w:rFonts w:ascii="Arial" w:hAnsi="Arial" w:cs="Arial"/>
          <w:bCs/>
          <w:color w:val="000000" w:themeColor="text1"/>
          <w:sz w:val="24"/>
          <w:szCs w:val="24"/>
        </w:rPr>
        <w:t xml:space="preserve"> încheiat cu </w:t>
      </w:r>
      <w:r w:rsidR="006F00FA" w:rsidRPr="006F00FA">
        <w:rPr>
          <w:rFonts w:ascii="Arial" w:hAnsi="Arial" w:cs="Arial"/>
          <w:color w:val="000000" w:themeColor="text1"/>
          <w:sz w:val="24"/>
          <w:szCs w:val="24"/>
        </w:rPr>
        <w:t>S.C. ARTECA JILAVA S.A.</w:t>
      </w:r>
      <w:r w:rsidRPr="006F00FA">
        <w:rPr>
          <w:rFonts w:ascii="Arial" w:hAnsi="Arial" w:cs="Arial"/>
          <w:bCs/>
          <w:color w:val="000000" w:themeColor="text1"/>
          <w:sz w:val="24"/>
          <w:szCs w:val="24"/>
        </w:rPr>
        <w:t>;</w:t>
      </w:r>
    </w:p>
    <w:p w:rsidR="006F00FA"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6F00FA">
        <w:rPr>
          <w:rFonts w:ascii="Arial" w:hAnsi="Arial" w:cs="Arial"/>
          <w:bCs/>
          <w:color w:val="000000" w:themeColor="text1"/>
          <w:sz w:val="24"/>
          <w:szCs w:val="24"/>
        </w:rPr>
        <w:t xml:space="preserve">Contract </w:t>
      </w:r>
      <w:r w:rsidR="002873EB" w:rsidRPr="006F00FA">
        <w:rPr>
          <w:rFonts w:ascii="Arial" w:hAnsi="Arial" w:cs="Arial"/>
          <w:bCs/>
          <w:color w:val="000000" w:themeColor="text1"/>
          <w:sz w:val="24"/>
          <w:szCs w:val="24"/>
        </w:rPr>
        <w:t xml:space="preserve">nr. 573 din 16.10.2017 </w:t>
      </w:r>
      <w:r w:rsidRPr="006F00FA">
        <w:rPr>
          <w:rFonts w:ascii="Arial" w:hAnsi="Arial" w:cs="Arial"/>
          <w:bCs/>
          <w:color w:val="000000" w:themeColor="text1"/>
          <w:sz w:val="24"/>
          <w:szCs w:val="24"/>
        </w:rPr>
        <w:t>și act adițional închiriere utilaj de sablat</w:t>
      </w:r>
      <w:r w:rsidR="006F00FA">
        <w:rPr>
          <w:rFonts w:ascii="Arial" w:hAnsi="Arial" w:cs="Arial"/>
          <w:bCs/>
          <w:color w:val="000000" w:themeColor="text1"/>
          <w:sz w:val="24"/>
          <w:szCs w:val="24"/>
        </w:rPr>
        <w:t xml:space="preserve"> încheiat cu SUPRABLAST SRL </w:t>
      </w:r>
      <w:r w:rsidRPr="006F00FA">
        <w:rPr>
          <w:rFonts w:ascii="Arial" w:hAnsi="Arial" w:cs="Arial"/>
          <w:bCs/>
          <w:color w:val="000000" w:themeColor="text1"/>
          <w:sz w:val="24"/>
          <w:szCs w:val="24"/>
        </w:rPr>
        <w:t>;</w:t>
      </w:r>
    </w:p>
    <w:p w:rsidR="008162CB"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6F00FA">
        <w:rPr>
          <w:rFonts w:ascii="Arial" w:hAnsi="Arial" w:cs="Arial"/>
          <w:bCs/>
          <w:color w:val="000000" w:themeColor="text1"/>
          <w:sz w:val="24"/>
          <w:szCs w:val="24"/>
        </w:rPr>
        <w:t xml:space="preserve">Contract </w:t>
      </w:r>
      <w:r w:rsidR="006F00FA">
        <w:rPr>
          <w:rFonts w:ascii="Arial" w:hAnsi="Arial" w:cs="Arial"/>
          <w:bCs/>
          <w:color w:val="000000" w:themeColor="text1"/>
          <w:sz w:val="24"/>
          <w:szCs w:val="24"/>
        </w:rPr>
        <w:t xml:space="preserve">de servicii de salubritate </w:t>
      </w:r>
      <w:r w:rsidR="002873EB" w:rsidRPr="006F00FA">
        <w:rPr>
          <w:rFonts w:ascii="Arial" w:hAnsi="Arial" w:cs="Arial"/>
          <w:bCs/>
          <w:color w:val="000000" w:themeColor="text1"/>
          <w:sz w:val="24"/>
          <w:szCs w:val="24"/>
        </w:rPr>
        <w:t xml:space="preserve"> nr. 138 PJ din 31.05.2019</w:t>
      </w:r>
      <w:r w:rsidR="008162CB">
        <w:rPr>
          <w:rFonts w:ascii="Arial" w:hAnsi="Arial" w:cs="Arial"/>
          <w:bCs/>
          <w:color w:val="000000" w:themeColor="text1"/>
          <w:sz w:val="24"/>
          <w:szCs w:val="24"/>
        </w:rPr>
        <w:t xml:space="preserve"> încheiat cu Euro Prest Serv Jilava SRL</w:t>
      </w:r>
      <w:r w:rsidRPr="006F00FA">
        <w:rPr>
          <w:rFonts w:ascii="Arial" w:hAnsi="Arial" w:cs="Arial"/>
          <w:bCs/>
          <w:color w:val="000000" w:themeColor="text1"/>
          <w:sz w:val="24"/>
          <w:szCs w:val="24"/>
        </w:rPr>
        <w:t>;</w:t>
      </w:r>
    </w:p>
    <w:p w:rsidR="00581A91"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8162CB">
        <w:rPr>
          <w:rFonts w:ascii="Arial" w:hAnsi="Arial" w:cs="Arial"/>
          <w:bCs/>
          <w:color w:val="000000" w:themeColor="text1"/>
          <w:sz w:val="24"/>
          <w:szCs w:val="24"/>
        </w:rPr>
        <w:t>Contract preluare deșeuri nepericuloase</w:t>
      </w:r>
      <w:r w:rsidR="002F5193" w:rsidRPr="008162CB">
        <w:rPr>
          <w:rFonts w:ascii="Arial" w:hAnsi="Arial" w:cs="Arial"/>
          <w:bCs/>
          <w:color w:val="000000" w:themeColor="text1"/>
          <w:sz w:val="24"/>
          <w:szCs w:val="24"/>
        </w:rPr>
        <w:t xml:space="preserve"> nr. 930 RHO/12.10.2018</w:t>
      </w:r>
      <w:r w:rsidR="008162CB">
        <w:rPr>
          <w:rFonts w:ascii="Arial" w:hAnsi="Arial" w:cs="Arial"/>
          <w:bCs/>
          <w:color w:val="000000" w:themeColor="text1"/>
          <w:sz w:val="24"/>
          <w:szCs w:val="24"/>
        </w:rPr>
        <w:t xml:space="preserve"> încheiat cu REMALTHOLDING Co SRL</w:t>
      </w:r>
      <w:r w:rsidRPr="008162CB">
        <w:rPr>
          <w:rFonts w:ascii="Arial" w:hAnsi="Arial" w:cs="Arial"/>
          <w:bCs/>
          <w:color w:val="000000" w:themeColor="text1"/>
          <w:sz w:val="24"/>
          <w:szCs w:val="24"/>
        </w:rPr>
        <w:t>;</w:t>
      </w:r>
    </w:p>
    <w:p w:rsidR="00581A91" w:rsidRPr="00581A91"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581A91">
        <w:rPr>
          <w:rFonts w:ascii="Arial" w:hAnsi="Arial" w:cs="Arial"/>
          <w:bCs/>
          <w:color w:val="000000" w:themeColor="text1"/>
          <w:sz w:val="24"/>
          <w:szCs w:val="24"/>
        </w:rPr>
        <w:t>Contract preluare deșeuri periculoase</w:t>
      </w:r>
      <w:r w:rsidR="00581A91" w:rsidRPr="00581A91">
        <w:rPr>
          <w:rFonts w:ascii="Arial" w:hAnsi="Arial" w:cs="Arial"/>
          <w:bCs/>
          <w:color w:val="000000" w:themeColor="text1"/>
          <w:sz w:val="24"/>
          <w:szCs w:val="24"/>
        </w:rPr>
        <w:t xml:space="preserve"> încheiat cu DEMECO SRL</w:t>
      </w:r>
      <w:r w:rsidRPr="00581A91">
        <w:rPr>
          <w:rFonts w:ascii="Arial" w:hAnsi="Arial" w:cs="Arial"/>
          <w:bCs/>
          <w:color w:val="000000" w:themeColor="text1"/>
          <w:sz w:val="24"/>
          <w:szCs w:val="24"/>
        </w:rPr>
        <w:t>;</w:t>
      </w:r>
    </w:p>
    <w:p w:rsidR="00581A91"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581A91">
        <w:rPr>
          <w:rFonts w:ascii="Arial" w:hAnsi="Arial" w:cs="Arial"/>
          <w:bCs/>
          <w:color w:val="000000" w:themeColor="text1"/>
          <w:sz w:val="24"/>
          <w:szCs w:val="24"/>
        </w:rPr>
        <w:t>Contract preluare deșeuri cod : 08 01 12 și 08 01 11</w:t>
      </w:r>
      <w:r w:rsidR="00581A91" w:rsidRPr="00581A91">
        <w:rPr>
          <w:rFonts w:ascii="Arial" w:hAnsi="Arial" w:cs="Arial"/>
          <w:bCs/>
          <w:color w:val="000000" w:themeColor="text1"/>
          <w:sz w:val="24"/>
          <w:szCs w:val="24"/>
        </w:rPr>
        <w:t xml:space="preserve"> încheiat cu ECO FIRE SISTEMS SRL</w:t>
      </w:r>
      <w:r w:rsidRPr="00581A91">
        <w:rPr>
          <w:rFonts w:ascii="Arial" w:hAnsi="Arial" w:cs="Arial"/>
          <w:bCs/>
          <w:color w:val="000000" w:themeColor="text1"/>
          <w:sz w:val="24"/>
          <w:szCs w:val="24"/>
        </w:rPr>
        <w:t>;</w:t>
      </w:r>
    </w:p>
    <w:p w:rsidR="00581A91"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581A91">
        <w:rPr>
          <w:rFonts w:ascii="Arial" w:hAnsi="Arial" w:cs="Arial"/>
          <w:bCs/>
          <w:color w:val="000000" w:themeColor="text1"/>
          <w:sz w:val="24"/>
          <w:szCs w:val="24"/>
        </w:rPr>
        <w:t>Contract preluare deșeu corpuri de iluminat</w:t>
      </w:r>
      <w:r w:rsidR="00581A91" w:rsidRPr="00581A91">
        <w:rPr>
          <w:rFonts w:ascii="Arial" w:hAnsi="Arial" w:cs="Arial"/>
          <w:bCs/>
          <w:color w:val="000000" w:themeColor="text1"/>
          <w:sz w:val="24"/>
          <w:szCs w:val="24"/>
        </w:rPr>
        <w:t xml:space="preserve"> încheiat cu asocia RECOLAMP</w:t>
      </w:r>
      <w:r w:rsidRPr="00581A91">
        <w:rPr>
          <w:rFonts w:ascii="Arial" w:hAnsi="Arial" w:cs="Arial"/>
          <w:bCs/>
          <w:color w:val="000000" w:themeColor="text1"/>
          <w:sz w:val="24"/>
          <w:szCs w:val="24"/>
        </w:rPr>
        <w:t>;</w:t>
      </w:r>
    </w:p>
    <w:p w:rsidR="00581A91"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581A91">
        <w:rPr>
          <w:rFonts w:ascii="Arial" w:hAnsi="Arial" w:cs="Arial"/>
          <w:bCs/>
          <w:color w:val="000000" w:themeColor="text1"/>
          <w:sz w:val="24"/>
          <w:szCs w:val="24"/>
        </w:rPr>
        <w:t>Contract furnizare energie electrică</w:t>
      </w:r>
      <w:r w:rsidR="00581A91" w:rsidRPr="00581A91">
        <w:rPr>
          <w:rFonts w:ascii="Arial" w:hAnsi="Arial" w:cs="Arial"/>
          <w:bCs/>
          <w:color w:val="000000" w:themeColor="text1"/>
          <w:sz w:val="24"/>
          <w:szCs w:val="24"/>
        </w:rPr>
        <w:t xml:space="preserve"> nr. 2665/27.08.2021 încheiat cu Met România Energy S.A</w:t>
      </w:r>
      <w:r w:rsidRPr="00581A91">
        <w:rPr>
          <w:rFonts w:ascii="Arial" w:hAnsi="Arial" w:cs="Arial"/>
          <w:bCs/>
          <w:color w:val="000000" w:themeColor="text1"/>
          <w:sz w:val="24"/>
          <w:szCs w:val="24"/>
        </w:rPr>
        <w:t>;</w:t>
      </w:r>
    </w:p>
    <w:p w:rsidR="003C15EB" w:rsidRDefault="00BC73ED"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3C15EB">
        <w:rPr>
          <w:rFonts w:ascii="Arial" w:hAnsi="Arial" w:cs="Arial"/>
          <w:bCs/>
          <w:color w:val="000000" w:themeColor="text1"/>
          <w:sz w:val="24"/>
          <w:szCs w:val="24"/>
        </w:rPr>
        <w:t xml:space="preserve">Contract prestări servicii nr </w:t>
      </w:r>
      <w:r w:rsidR="003C15EB" w:rsidRPr="003C15EB">
        <w:rPr>
          <w:rFonts w:ascii="Arial" w:hAnsi="Arial" w:cs="Arial"/>
          <w:bCs/>
          <w:color w:val="000000" w:themeColor="text1"/>
          <w:sz w:val="24"/>
          <w:szCs w:val="24"/>
        </w:rPr>
        <w:t>62/03.03.2011</w:t>
      </w:r>
      <w:r w:rsidR="001A7982" w:rsidRPr="003C15EB">
        <w:rPr>
          <w:rFonts w:ascii="Arial" w:hAnsi="Arial" w:cs="Arial"/>
          <w:bCs/>
          <w:color w:val="000000" w:themeColor="text1"/>
          <w:sz w:val="24"/>
          <w:szCs w:val="24"/>
        </w:rPr>
        <w:t xml:space="preserve">  PRAM</w:t>
      </w:r>
      <w:r w:rsidR="003C15EB" w:rsidRPr="003C15EB">
        <w:rPr>
          <w:rFonts w:ascii="Arial" w:hAnsi="Arial" w:cs="Arial"/>
          <w:bCs/>
          <w:color w:val="000000" w:themeColor="text1"/>
          <w:sz w:val="24"/>
          <w:szCs w:val="24"/>
        </w:rPr>
        <w:t xml:space="preserve"> încheiat cu DINAMIC ELECTRO P.R.A.M SRL</w:t>
      </w:r>
      <w:r w:rsidR="001A7982" w:rsidRPr="003C15EB">
        <w:rPr>
          <w:rFonts w:ascii="Arial" w:hAnsi="Arial" w:cs="Arial"/>
          <w:bCs/>
          <w:color w:val="000000" w:themeColor="text1"/>
          <w:sz w:val="24"/>
          <w:szCs w:val="24"/>
        </w:rPr>
        <w:t>;</w:t>
      </w:r>
    </w:p>
    <w:p w:rsidR="003C15EB"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3C15EB">
        <w:rPr>
          <w:rFonts w:ascii="Arial" w:hAnsi="Arial" w:cs="Arial"/>
          <w:bCs/>
          <w:color w:val="000000" w:themeColor="text1"/>
          <w:sz w:val="24"/>
          <w:szCs w:val="24"/>
        </w:rPr>
        <w:t>Contract prestări serviciu vidanjare</w:t>
      </w:r>
      <w:r w:rsidR="003C15EB" w:rsidRPr="003C15EB">
        <w:rPr>
          <w:rFonts w:ascii="Arial" w:hAnsi="Arial" w:cs="Arial"/>
          <w:bCs/>
          <w:color w:val="000000" w:themeColor="text1"/>
          <w:sz w:val="24"/>
          <w:szCs w:val="24"/>
        </w:rPr>
        <w:t xml:space="preserve"> încheiat cu DANYALBERTAQUA SRL</w:t>
      </w:r>
      <w:r w:rsidRPr="003C15EB">
        <w:rPr>
          <w:rFonts w:ascii="Arial" w:hAnsi="Arial" w:cs="Arial"/>
          <w:bCs/>
          <w:color w:val="000000" w:themeColor="text1"/>
          <w:sz w:val="24"/>
          <w:szCs w:val="24"/>
        </w:rPr>
        <w:t>.</w:t>
      </w:r>
    </w:p>
    <w:p w:rsidR="003C15EB" w:rsidRPr="003C15EB" w:rsidRDefault="001A7982"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3C15EB">
        <w:rPr>
          <w:rFonts w:ascii="Arial" w:hAnsi="Arial" w:cs="Arial"/>
          <w:bCs/>
          <w:color w:val="000000" w:themeColor="text1"/>
          <w:sz w:val="24"/>
          <w:szCs w:val="24"/>
        </w:rPr>
        <w:t>Fise cu date de securitate substanțe chimice și amestecuri utilizate în activități</w:t>
      </w:r>
      <w:r w:rsidR="003C15EB" w:rsidRPr="003C15EB">
        <w:rPr>
          <w:rFonts w:ascii="Arial" w:hAnsi="Arial" w:cs="Arial"/>
          <w:color w:val="000000" w:themeColor="text1"/>
          <w:sz w:val="24"/>
          <w:szCs w:val="24"/>
          <w:lang w:val="pt-BR"/>
        </w:rPr>
        <w:t>;</w:t>
      </w:r>
    </w:p>
    <w:p w:rsidR="00CB4CBB" w:rsidRPr="003C15EB" w:rsidRDefault="00CB4CBB" w:rsidP="00A8033F">
      <w:pPr>
        <w:keepNext/>
        <w:numPr>
          <w:ilvl w:val="0"/>
          <w:numId w:val="3"/>
        </w:numPr>
        <w:tabs>
          <w:tab w:val="left" w:pos="284"/>
        </w:tabs>
        <w:spacing w:after="0" w:line="240" w:lineRule="auto"/>
        <w:ind w:left="284" w:hanging="284"/>
        <w:jc w:val="both"/>
        <w:rPr>
          <w:rFonts w:ascii="Arial" w:hAnsi="Arial" w:cs="Arial"/>
          <w:color w:val="000000" w:themeColor="text1"/>
          <w:sz w:val="24"/>
          <w:szCs w:val="24"/>
          <w:lang w:val="pt-BR"/>
        </w:rPr>
      </w:pPr>
      <w:r w:rsidRPr="003C15EB">
        <w:rPr>
          <w:rFonts w:ascii="Arial" w:hAnsi="Arial" w:cs="Arial"/>
          <w:color w:val="000000"/>
          <w:sz w:val="24"/>
          <w:szCs w:val="24"/>
        </w:rPr>
        <w:t>Rapoarte de încercări probe sol, apă subterană, apă uzată menajeră -2022</w:t>
      </w:r>
      <w:r w:rsidR="003C15EB">
        <w:rPr>
          <w:rFonts w:ascii="Arial" w:hAnsi="Arial" w:cs="Arial"/>
          <w:color w:val="000000"/>
          <w:sz w:val="24"/>
          <w:szCs w:val="24"/>
        </w:rPr>
        <w:t>;</w:t>
      </w:r>
    </w:p>
    <w:p w:rsidR="00FE048D" w:rsidRPr="00DD303A" w:rsidRDefault="00FE048D" w:rsidP="00FE048D">
      <w:pPr>
        <w:pStyle w:val="ListParagraph"/>
        <w:ind w:left="702"/>
        <w:rPr>
          <w:rFonts w:ascii="Arial" w:hAnsi="Arial" w:cs="Arial"/>
          <w:bCs/>
          <w:color w:val="000000" w:themeColor="text1"/>
          <w:sz w:val="24"/>
          <w:szCs w:val="24"/>
          <w:highlight w:val="yellow"/>
        </w:rPr>
      </w:pPr>
    </w:p>
    <w:p w:rsidR="00DD303A" w:rsidRPr="00DD303A" w:rsidRDefault="00DD303A" w:rsidP="00A8033F">
      <w:pPr>
        <w:pStyle w:val="ListParagraph"/>
        <w:numPr>
          <w:ilvl w:val="0"/>
          <w:numId w:val="4"/>
        </w:numPr>
        <w:rPr>
          <w:rFonts w:ascii="Arial" w:hAnsi="Arial" w:cs="Arial"/>
          <w:b/>
          <w:bCs/>
        </w:rPr>
      </w:pPr>
      <w:r w:rsidRPr="00DD303A">
        <w:rPr>
          <w:rFonts w:ascii="Arial" w:hAnsi="Arial" w:cs="Arial"/>
          <w:b/>
          <w:bCs/>
        </w:rPr>
        <w:t xml:space="preserve">MANAGEMENTUL ACTIVITATII </w:t>
      </w:r>
    </w:p>
    <w:p w:rsidR="00DD303A" w:rsidRPr="00631706" w:rsidRDefault="00DD303A" w:rsidP="00DD303A">
      <w:pPr>
        <w:ind w:firstLine="342"/>
        <w:jc w:val="both"/>
        <w:rPr>
          <w:rFonts w:ascii="Arial" w:hAnsi="Arial" w:cs="Arial"/>
          <w:sz w:val="24"/>
          <w:szCs w:val="24"/>
        </w:rPr>
      </w:pPr>
      <w:r w:rsidRPr="00631706">
        <w:rPr>
          <w:rFonts w:ascii="Arial" w:hAnsi="Arial" w:cs="Arial"/>
          <w:sz w:val="24"/>
          <w:szCs w:val="24"/>
        </w:rPr>
        <w:t xml:space="preserve">Societatea are implementat și certificat un Sistem de Management Integrat calitate-mediu conform Certificatelor </w:t>
      </w:r>
      <w:r w:rsidR="00631706" w:rsidRPr="00631706">
        <w:rPr>
          <w:rFonts w:ascii="Arial" w:hAnsi="Arial" w:cs="Arial"/>
          <w:color w:val="000000"/>
          <w:sz w:val="24"/>
          <w:szCs w:val="24"/>
        </w:rPr>
        <w:t xml:space="preserve">Bussiness Quality Cert </w:t>
      </w:r>
      <w:r w:rsidRPr="00631706">
        <w:rPr>
          <w:rFonts w:ascii="Arial" w:hAnsi="Arial" w:cs="Arial"/>
          <w:sz w:val="24"/>
          <w:szCs w:val="24"/>
        </w:rPr>
        <w:t xml:space="preserve">cu numere de inregistrare: </w:t>
      </w:r>
      <w:r w:rsidR="00631706" w:rsidRPr="00631706">
        <w:rPr>
          <w:rFonts w:ascii="Arial" w:hAnsi="Arial" w:cs="Arial"/>
          <w:color w:val="000000"/>
          <w:sz w:val="24"/>
          <w:szCs w:val="24"/>
        </w:rPr>
        <w:t xml:space="preserve">C00002-R-A - </w:t>
      </w:r>
      <w:r w:rsidRPr="00631706">
        <w:rPr>
          <w:rFonts w:ascii="Arial" w:hAnsi="Arial" w:cs="Arial"/>
          <w:sz w:val="24"/>
          <w:szCs w:val="24"/>
        </w:rPr>
        <w:t xml:space="preserve">ISO 9001:2015; </w:t>
      </w:r>
      <w:r w:rsidR="00631706" w:rsidRPr="00631706">
        <w:rPr>
          <w:rFonts w:ascii="Arial" w:hAnsi="Arial" w:cs="Arial"/>
          <w:sz w:val="24"/>
          <w:szCs w:val="24"/>
        </w:rPr>
        <w:t xml:space="preserve">respectiv  </w:t>
      </w:r>
      <w:r w:rsidR="00631706" w:rsidRPr="00631706">
        <w:rPr>
          <w:rFonts w:ascii="Arial" w:hAnsi="Arial" w:cs="Arial"/>
          <w:color w:val="000000"/>
          <w:sz w:val="24"/>
          <w:szCs w:val="24"/>
        </w:rPr>
        <w:t>M00002-R</w:t>
      </w:r>
      <w:r w:rsidR="00631706" w:rsidRPr="00631706">
        <w:rPr>
          <w:rFonts w:ascii="Arial" w:hAnsi="Arial" w:cs="Arial"/>
          <w:sz w:val="24"/>
          <w:szCs w:val="24"/>
        </w:rPr>
        <w:t xml:space="preserve"> - </w:t>
      </w:r>
      <w:r w:rsidRPr="00631706">
        <w:rPr>
          <w:rFonts w:ascii="Arial" w:hAnsi="Arial" w:cs="Arial"/>
          <w:sz w:val="24"/>
          <w:szCs w:val="24"/>
        </w:rPr>
        <w:t>ISO 14001:2015</w:t>
      </w:r>
      <w:r w:rsidR="00631706" w:rsidRPr="00631706">
        <w:rPr>
          <w:rFonts w:ascii="Arial" w:hAnsi="Arial" w:cs="Arial"/>
          <w:sz w:val="24"/>
          <w:szCs w:val="24"/>
        </w:rPr>
        <w:t>.</w:t>
      </w:r>
    </w:p>
    <w:p w:rsidR="00DD303A" w:rsidRPr="00DD303A" w:rsidRDefault="00DD303A" w:rsidP="00DD303A">
      <w:pPr>
        <w:ind w:firstLine="342"/>
        <w:jc w:val="both"/>
        <w:rPr>
          <w:rFonts w:ascii="Arial" w:hAnsi="Arial" w:cs="Arial"/>
          <w:b/>
          <w:bCs/>
          <w:sz w:val="24"/>
          <w:szCs w:val="24"/>
        </w:rPr>
      </w:pPr>
      <w:r w:rsidRPr="00DD303A">
        <w:rPr>
          <w:rFonts w:ascii="Arial" w:hAnsi="Arial" w:cs="Arial"/>
          <w:b/>
          <w:bCs/>
          <w:sz w:val="24"/>
          <w:szCs w:val="24"/>
        </w:rPr>
        <w:t xml:space="preserve">5.1. Actiuni de control </w:t>
      </w:r>
    </w:p>
    <w:p w:rsidR="00DD303A" w:rsidRDefault="00DD303A" w:rsidP="00DD303A">
      <w:pPr>
        <w:ind w:firstLine="720"/>
        <w:jc w:val="both"/>
        <w:rPr>
          <w:rFonts w:ascii="Arial" w:hAnsi="Arial" w:cs="Arial"/>
          <w:sz w:val="24"/>
          <w:szCs w:val="24"/>
        </w:rPr>
      </w:pPr>
      <w:r w:rsidRPr="000C1370">
        <w:rPr>
          <w:rFonts w:ascii="Arial" w:hAnsi="Arial" w:cs="Arial"/>
          <w:b/>
          <w:sz w:val="24"/>
          <w:szCs w:val="24"/>
        </w:rPr>
        <w:t>5.1.1.</w:t>
      </w:r>
      <w:r w:rsidRPr="00DD303A">
        <w:rPr>
          <w:rFonts w:ascii="Arial" w:hAnsi="Arial" w:cs="Arial"/>
          <w:sz w:val="24"/>
          <w:szCs w:val="24"/>
        </w:rPr>
        <w:t xml:space="preserve"> Titularul va lua toate m</w:t>
      </w:r>
      <w:r w:rsidR="007F0FA5">
        <w:rPr>
          <w:rFonts w:ascii="Arial" w:hAnsi="Arial" w:cs="Arial"/>
          <w:sz w:val="24"/>
          <w:szCs w:val="24"/>
        </w:rPr>
        <w:t>ă</w:t>
      </w:r>
      <w:r w:rsidRPr="00DD303A">
        <w:rPr>
          <w:rFonts w:ascii="Arial" w:hAnsi="Arial" w:cs="Arial"/>
          <w:sz w:val="24"/>
          <w:szCs w:val="24"/>
        </w:rPr>
        <w:t>surile care s</w:t>
      </w:r>
      <w:r w:rsidR="007F0FA5">
        <w:rPr>
          <w:rFonts w:ascii="Arial" w:hAnsi="Arial" w:cs="Arial"/>
          <w:sz w:val="24"/>
          <w:szCs w:val="24"/>
        </w:rPr>
        <w:t>ă</w:t>
      </w:r>
      <w:r w:rsidRPr="00DD303A">
        <w:rPr>
          <w:rFonts w:ascii="Arial" w:hAnsi="Arial" w:cs="Arial"/>
          <w:sz w:val="24"/>
          <w:szCs w:val="24"/>
        </w:rPr>
        <w:t xml:space="preserve"> asigure c</w:t>
      </w:r>
      <w:r w:rsidR="007F0FA5">
        <w:rPr>
          <w:rFonts w:ascii="Arial" w:hAnsi="Arial" w:cs="Arial"/>
          <w:sz w:val="24"/>
          <w:szCs w:val="24"/>
        </w:rPr>
        <w:t>ă</w:t>
      </w:r>
      <w:r w:rsidRPr="00DD303A">
        <w:rPr>
          <w:rFonts w:ascii="Arial" w:hAnsi="Arial" w:cs="Arial"/>
          <w:sz w:val="24"/>
          <w:szCs w:val="24"/>
        </w:rPr>
        <w:t xml:space="preserve"> nicio poluare important</w:t>
      </w:r>
      <w:r w:rsidR="007F0FA5">
        <w:rPr>
          <w:rFonts w:ascii="Arial" w:hAnsi="Arial" w:cs="Arial"/>
          <w:sz w:val="24"/>
          <w:szCs w:val="24"/>
        </w:rPr>
        <w:t>ă</w:t>
      </w:r>
      <w:r w:rsidRPr="00DD303A">
        <w:rPr>
          <w:rFonts w:ascii="Arial" w:hAnsi="Arial" w:cs="Arial"/>
          <w:sz w:val="24"/>
          <w:szCs w:val="24"/>
        </w:rPr>
        <w:t xml:space="preserve"> nu va fi cauzat</w:t>
      </w:r>
      <w:r w:rsidR="007F0FA5">
        <w:rPr>
          <w:rFonts w:ascii="Arial" w:hAnsi="Arial" w:cs="Arial"/>
          <w:sz w:val="24"/>
          <w:szCs w:val="24"/>
        </w:rPr>
        <w:t>ă</w:t>
      </w:r>
      <w:r w:rsidRPr="00DD303A">
        <w:rPr>
          <w:rFonts w:ascii="Arial" w:hAnsi="Arial" w:cs="Arial"/>
          <w:sz w:val="24"/>
          <w:szCs w:val="24"/>
        </w:rPr>
        <w:t xml:space="preserve">. </w:t>
      </w:r>
    </w:p>
    <w:p w:rsidR="00DD303A" w:rsidRDefault="00DD303A" w:rsidP="00DD303A">
      <w:pPr>
        <w:ind w:firstLine="720"/>
        <w:jc w:val="both"/>
        <w:rPr>
          <w:rFonts w:ascii="Arial" w:hAnsi="Arial" w:cs="Arial"/>
          <w:sz w:val="24"/>
          <w:szCs w:val="24"/>
        </w:rPr>
      </w:pPr>
      <w:r w:rsidRPr="000C1370">
        <w:rPr>
          <w:rFonts w:ascii="Arial" w:hAnsi="Arial" w:cs="Arial"/>
          <w:b/>
          <w:sz w:val="24"/>
          <w:szCs w:val="24"/>
        </w:rPr>
        <w:t>5.1.2.</w:t>
      </w:r>
      <w:r w:rsidRPr="00DD303A">
        <w:rPr>
          <w:rFonts w:ascii="Arial" w:hAnsi="Arial" w:cs="Arial"/>
          <w:sz w:val="24"/>
          <w:szCs w:val="24"/>
        </w:rPr>
        <w:t xml:space="preserve"> Titularul va lua toate m</w:t>
      </w:r>
      <w:r w:rsidR="007F0FA5">
        <w:rPr>
          <w:rFonts w:ascii="Arial" w:hAnsi="Arial" w:cs="Arial"/>
          <w:sz w:val="24"/>
          <w:szCs w:val="24"/>
        </w:rPr>
        <w:t>ă</w:t>
      </w:r>
      <w:r w:rsidRPr="00DD303A">
        <w:rPr>
          <w:rFonts w:ascii="Arial" w:hAnsi="Arial" w:cs="Arial"/>
          <w:sz w:val="24"/>
          <w:szCs w:val="24"/>
        </w:rPr>
        <w:t>surile de prevenire eficient</w:t>
      </w:r>
      <w:r w:rsidR="007F0FA5">
        <w:rPr>
          <w:rFonts w:ascii="Arial" w:hAnsi="Arial" w:cs="Arial"/>
          <w:sz w:val="24"/>
          <w:szCs w:val="24"/>
        </w:rPr>
        <w:t>ă</w:t>
      </w:r>
      <w:r w:rsidRPr="00DD303A">
        <w:rPr>
          <w:rFonts w:ascii="Arial" w:hAnsi="Arial" w:cs="Arial"/>
          <w:sz w:val="24"/>
          <w:szCs w:val="24"/>
        </w:rPr>
        <w:t xml:space="preserve"> a polu</w:t>
      </w:r>
      <w:r w:rsidR="007F0FA5">
        <w:rPr>
          <w:rFonts w:ascii="Arial" w:hAnsi="Arial" w:cs="Arial"/>
          <w:sz w:val="24"/>
          <w:szCs w:val="24"/>
        </w:rPr>
        <w:t>ă</w:t>
      </w:r>
      <w:r w:rsidRPr="00DD303A">
        <w:rPr>
          <w:rFonts w:ascii="Arial" w:hAnsi="Arial" w:cs="Arial"/>
          <w:sz w:val="24"/>
          <w:szCs w:val="24"/>
        </w:rPr>
        <w:t xml:space="preserve">rii, </w:t>
      </w:r>
      <w:r w:rsidR="007F0FA5">
        <w:rPr>
          <w:rFonts w:ascii="Arial" w:hAnsi="Arial" w:cs="Arial"/>
          <w:sz w:val="24"/>
          <w:szCs w:val="24"/>
        </w:rPr>
        <w:t>î</w:t>
      </w:r>
      <w:r w:rsidRPr="00DD303A">
        <w:rPr>
          <w:rFonts w:ascii="Arial" w:hAnsi="Arial" w:cs="Arial"/>
          <w:sz w:val="24"/>
          <w:szCs w:val="24"/>
        </w:rPr>
        <w:t xml:space="preserve">n special prin recurgerea la cele mai bune tehnici disponibile. </w:t>
      </w:r>
    </w:p>
    <w:p w:rsidR="00DD303A" w:rsidRDefault="00DD303A" w:rsidP="00DD303A">
      <w:pPr>
        <w:ind w:firstLine="720"/>
        <w:jc w:val="both"/>
        <w:rPr>
          <w:rFonts w:ascii="Arial" w:hAnsi="Arial" w:cs="Arial"/>
          <w:sz w:val="24"/>
          <w:szCs w:val="24"/>
        </w:rPr>
      </w:pPr>
      <w:r w:rsidRPr="000C1370">
        <w:rPr>
          <w:rFonts w:ascii="Arial" w:hAnsi="Arial" w:cs="Arial"/>
          <w:b/>
          <w:sz w:val="24"/>
          <w:szCs w:val="24"/>
        </w:rPr>
        <w:t>5.1.3.</w:t>
      </w:r>
      <w:r w:rsidRPr="00DD303A">
        <w:rPr>
          <w:rFonts w:ascii="Arial" w:hAnsi="Arial" w:cs="Arial"/>
          <w:sz w:val="24"/>
          <w:szCs w:val="24"/>
        </w:rPr>
        <w:t xml:space="preserve"> Titularul trebuie s</w:t>
      </w:r>
      <w:r w:rsidR="007F0FA5">
        <w:rPr>
          <w:rFonts w:ascii="Arial" w:hAnsi="Arial" w:cs="Arial"/>
          <w:sz w:val="24"/>
          <w:szCs w:val="24"/>
        </w:rPr>
        <w:t>ă</w:t>
      </w:r>
      <w:r w:rsidRPr="00DD303A">
        <w:rPr>
          <w:rFonts w:ascii="Arial" w:hAnsi="Arial" w:cs="Arial"/>
          <w:sz w:val="24"/>
          <w:szCs w:val="24"/>
        </w:rPr>
        <w:t xml:space="preserve"> ia m</w:t>
      </w:r>
      <w:r w:rsidR="007F0FA5">
        <w:rPr>
          <w:rFonts w:ascii="Arial" w:hAnsi="Arial" w:cs="Arial"/>
          <w:sz w:val="24"/>
          <w:szCs w:val="24"/>
        </w:rPr>
        <w:t>ă</w:t>
      </w:r>
      <w:r w:rsidRPr="00DD303A">
        <w:rPr>
          <w:rFonts w:ascii="Arial" w:hAnsi="Arial" w:cs="Arial"/>
          <w:sz w:val="24"/>
          <w:szCs w:val="24"/>
        </w:rPr>
        <w:t xml:space="preserve">suri astfel </w:t>
      </w:r>
      <w:r w:rsidR="007F0FA5">
        <w:rPr>
          <w:rFonts w:ascii="Arial" w:hAnsi="Arial" w:cs="Arial"/>
          <w:sz w:val="24"/>
          <w:szCs w:val="24"/>
        </w:rPr>
        <w:t>î</w:t>
      </w:r>
      <w:r w:rsidRPr="00DD303A">
        <w:rPr>
          <w:rFonts w:ascii="Arial" w:hAnsi="Arial" w:cs="Arial"/>
          <w:sz w:val="24"/>
          <w:szCs w:val="24"/>
        </w:rPr>
        <w:t>nc</w:t>
      </w:r>
      <w:r w:rsidR="007F0FA5">
        <w:rPr>
          <w:rFonts w:ascii="Arial" w:hAnsi="Arial" w:cs="Arial"/>
          <w:sz w:val="24"/>
          <w:szCs w:val="24"/>
        </w:rPr>
        <w:t>â</w:t>
      </w:r>
      <w:r w:rsidRPr="00DD303A">
        <w:rPr>
          <w:rFonts w:ascii="Arial" w:hAnsi="Arial" w:cs="Arial"/>
          <w:sz w:val="24"/>
          <w:szCs w:val="24"/>
        </w:rPr>
        <w:t>t toate activit</w:t>
      </w:r>
      <w:r w:rsidR="007F0FA5">
        <w:rPr>
          <w:rFonts w:ascii="Arial" w:hAnsi="Arial" w:cs="Arial"/>
          <w:sz w:val="24"/>
          <w:szCs w:val="24"/>
        </w:rPr>
        <w:t>ăț</w:t>
      </w:r>
      <w:r w:rsidRPr="00DD303A">
        <w:rPr>
          <w:rFonts w:ascii="Arial" w:hAnsi="Arial" w:cs="Arial"/>
          <w:sz w:val="24"/>
          <w:szCs w:val="24"/>
        </w:rPr>
        <w:t>ile ce se desfa</w:t>
      </w:r>
      <w:r w:rsidR="007F0FA5">
        <w:rPr>
          <w:rFonts w:ascii="Arial" w:hAnsi="Arial" w:cs="Arial"/>
          <w:sz w:val="24"/>
          <w:szCs w:val="24"/>
        </w:rPr>
        <w:t>ș</w:t>
      </w:r>
      <w:r w:rsidRPr="00DD303A">
        <w:rPr>
          <w:rFonts w:ascii="Arial" w:hAnsi="Arial" w:cs="Arial"/>
          <w:sz w:val="24"/>
          <w:szCs w:val="24"/>
        </w:rPr>
        <w:t>oar</w:t>
      </w:r>
      <w:r w:rsidR="007F0FA5">
        <w:rPr>
          <w:rFonts w:ascii="Arial" w:hAnsi="Arial" w:cs="Arial"/>
          <w:sz w:val="24"/>
          <w:szCs w:val="24"/>
        </w:rPr>
        <w:t>ă</w:t>
      </w:r>
      <w:r w:rsidRPr="00DD303A">
        <w:rPr>
          <w:rFonts w:ascii="Arial" w:hAnsi="Arial" w:cs="Arial"/>
          <w:sz w:val="24"/>
          <w:szCs w:val="24"/>
        </w:rPr>
        <w:t xml:space="preserve"> pe amplasament s</w:t>
      </w:r>
      <w:r w:rsidR="007F0FA5">
        <w:rPr>
          <w:rFonts w:ascii="Arial" w:hAnsi="Arial" w:cs="Arial"/>
          <w:sz w:val="24"/>
          <w:szCs w:val="24"/>
        </w:rPr>
        <w:t>ă</w:t>
      </w:r>
      <w:r w:rsidRPr="00DD303A">
        <w:rPr>
          <w:rFonts w:ascii="Arial" w:hAnsi="Arial" w:cs="Arial"/>
          <w:sz w:val="24"/>
          <w:szCs w:val="24"/>
        </w:rPr>
        <w:t xml:space="preserve"> nu determine deteriorarea sau perturbarea semnificativ</w:t>
      </w:r>
      <w:r w:rsidR="007F0FA5">
        <w:rPr>
          <w:rFonts w:ascii="Arial" w:hAnsi="Arial" w:cs="Arial"/>
          <w:sz w:val="24"/>
          <w:szCs w:val="24"/>
        </w:rPr>
        <w:t>ă</w:t>
      </w:r>
      <w:r w:rsidRPr="00DD303A">
        <w:rPr>
          <w:rFonts w:ascii="Arial" w:hAnsi="Arial" w:cs="Arial"/>
          <w:sz w:val="24"/>
          <w:szCs w:val="24"/>
        </w:rPr>
        <w:t xml:space="preserve"> a factorilor de mediu din afara limitelor acestuia. </w:t>
      </w:r>
    </w:p>
    <w:p w:rsidR="00DD303A" w:rsidRDefault="00DD303A" w:rsidP="00DD303A">
      <w:pPr>
        <w:ind w:firstLine="720"/>
        <w:jc w:val="both"/>
        <w:rPr>
          <w:rFonts w:ascii="Arial" w:hAnsi="Arial" w:cs="Arial"/>
          <w:sz w:val="24"/>
          <w:szCs w:val="24"/>
        </w:rPr>
      </w:pPr>
      <w:r w:rsidRPr="000C1370">
        <w:rPr>
          <w:rFonts w:ascii="Arial" w:hAnsi="Arial" w:cs="Arial"/>
          <w:b/>
          <w:sz w:val="24"/>
          <w:szCs w:val="24"/>
        </w:rPr>
        <w:t>5.1.</w:t>
      </w:r>
      <w:r w:rsidR="00344904" w:rsidRPr="000C1370">
        <w:rPr>
          <w:rFonts w:ascii="Arial" w:hAnsi="Arial" w:cs="Arial"/>
          <w:b/>
          <w:sz w:val="24"/>
          <w:szCs w:val="24"/>
        </w:rPr>
        <w:t>4</w:t>
      </w:r>
      <w:r w:rsidRPr="000C1370">
        <w:rPr>
          <w:rFonts w:ascii="Arial" w:hAnsi="Arial" w:cs="Arial"/>
          <w:b/>
          <w:sz w:val="24"/>
          <w:szCs w:val="24"/>
        </w:rPr>
        <w:t>.</w:t>
      </w:r>
      <w:r w:rsidRPr="00DD303A">
        <w:rPr>
          <w:rFonts w:ascii="Arial" w:hAnsi="Arial" w:cs="Arial"/>
          <w:sz w:val="24"/>
          <w:szCs w:val="24"/>
        </w:rPr>
        <w:t xml:space="preserve"> Operatorul activit</w:t>
      </w:r>
      <w:r w:rsidR="00387CD6">
        <w:rPr>
          <w:rFonts w:ascii="Arial" w:hAnsi="Arial" w:cs="Arial"/>
          <w:sz w:val="24"/>
          <w:szCs w:val="24"/>
        </w:rPr>
        <w:t>ăț</w:t>
      </w:r>
      <w:r w:rsidRPr="00DD303A">
        <w:rPr>
          <w:rFonts w:ascii="Arial" w:hAnsi="Arial" w:cs="Arial"/>
          <w:sz w:val="24"/>
          <w:szCs w:val="24"/>
        </w:rPr>
        <w:t>tii are obliga</w:t>
      </w:r>
      <w:r w:rsidR="00387CD6">
        <w:rPr>
          <w:rFonts w:ascii="Arial" w:hAnsi="Arial" w:cs="Arial"/>
          <w:sz w:val="24"/>
          <w:szCs w:val="24"/>
        </w:rPr>
        <w:t>ț</w:t>
      </w:r>
      <w:r w:rsidRPr="00DD303A">
        <w:rPr>
          <w:rFonts w:ascii="Arial" w:hAnsi="Arial" w:cs="Arial"/>
          <w:sz w:val="24"/>
          <w:szCs w:val="24"/>
        </w:rPr>
        <w:t>ia s</w:t>
      </w:r>
      <w:r w:rsidR="00387CD6">
        <w:rPr>
          <w:rFonts w:ascii="Arial" w:hAnsi="Arial" w:cs="Arial"/>
          <w:sz w:val="24"/>
          <w:szCs w:val="24"/>
        </w:rPr>
        <w:t>ă</w:t>
      </w:r>
      <w:r w:rsidRPr="00DD303A">
        <w:rPr>
          <w:rFonts w:ascii="Arial" w:hAnsi="Arial" w:cs="Arial"/>
          <w:sz w:val="24"/>
          <w:szCs w:val="24"/>
        </w:rPr>
        <w:t xml:space="preserve"> respecte condi</w:t>
      </w:r>
      <w:r w:rsidR="00387CD6">
        <w:rPr>
          <w:rFonts w:ascii="Arial" w:hAnsi="Arial" w:cs="Arial"/>
          <w:sz w:val="24"/>
          <w:szCs w:val="24"/>
        </w:rPr>
        <w:t>ț</w:t>
      </w:r>
      <w:r w:rsidRPr="00DD303A">
        <w:rPr>
          <w:rFonts w:ascii="Arial" w:hAnsi="Arial" w:cs="Arial"/>
          <w:sz w:val="24"/>
          <w:szCs w:val="24"/>
        </w:rPr>
        <w:t>iile impuse prin prezenta autoriza</w:t>
      </w:r>
      <w:r w:rsidR="00387CD6">
        <w:rPr>
          <w:rFonts w:ascii="Arial" w:hAnsi="Arial" w:cs="Arial"/>
          <w:sz w:val="24"/>
          <w:szCs w:val="24"/>
        </w:rPr>
        <w:t>ț</w:t>
      </w:r>
      <w:r w:rsidRPr="00DD303A">
        <w:rPr>
          <w:rFonts w:ascii="Arial" w:hAnsi="Arial" w:cs="Arial"/>
          <w:sz w:val="24"/>
          <w:szCs w:val="24"/>
        </w:rPr>
        <w:t xml:space="preserve">ie </w:t>
      </w:r>
      <w:r w:rsidR="00387CD6">
        <w:rPr>
          <w:rFonts w:ascii="Arial" w:hAnsi="Arial" w:cs="Arial"/>
          <w:sz w:val="24"/>
          <w:szCs w:val="24"/>
        </w:rPr>
        <w:t>ș</w:t>
      </w:r>
      <w:r w:rsidRPr="00DD303A">
        <w:rPr>
          <w:rFonts w:ascii="Arial" w:hAnsi="Arial" w:cs="Arial"/>
          <w:sz w:val="24"/>
          <w:szCs w:val="24"/>
        </w:rPr>
        <w:t>i va ini</w:t>
      </w:r>
      <w:r w:rsidR="00387CD6">
        <w:rPr>
          <w:rFonts w:ascii="Arial" w:hAnsi="Arial" w:cs="Arial"/>
          <w:sz w:val="24"/>
          <w:szCs w:val="24"/>
        </w:rPr>
        <w:t>ț</w:t>
      </w:r>
      <w:r w:rsidRPr="00DD303A">
        <w:rPr>
          <w:rFonts w:ascii="Arial" w:hAnsi="Arial" w:cs="Arial"/>
          <w:sz w:val="24"/>
          <w:szCs w:val="24"/>
        </w:rPr>
        <w:t>ia investiga</w:t>
      </w:r>
      <w:r w:rsidR="00387CD6">
        <w:rPr>
          <w:rFonts w:ascii="Arial" w:hAnsi="Arial" w:cs="Arial"/>
          <w:sz w:val="24"/>
          <w:szCs w:val="24"/>
        </w:rPr>
        <w:t>ț</w:t>
      </w:r>
      <w:r w:rsidRPr="00DD303A">
        <w:rPr>
          <w:rFonts w:ascii="Arial" w:hAnsi="Arial" w:cs="Arial"/>
          <w:sz w:val="24"/>
          <w:szCs w:val="24"/>
        </w:rPr>
        <w:t xml:space="preserve">ii </w:t>
      </w:r>
      <w:r w:rsidR="00387CD6">
        <w:rPr>
          <w:rFonts w:ascii="Arial" w:hAnsi="Arial" w:cs="Arial"/>
          <w:sz w:val="24"/>
          <w:szCs w:val="24"/>
        </w:rPr>
        <w:t>ș</w:t>
      </w:r>
      <w:r w:rsidRPr="00DD303A">
        <w:rPr>
          <w:rFonts w:ascii="Arial" w:hAnsi="Arial" w:cs="Arial"/>
          <w:sz w:val="24"/>
          <w:szCs w:val="24"/>
        </w:rPr>
        <w:t>i ac</w:t>
      </w:r>
      <w:r w:rsidR="00387CD6">
        <w:rPr>
          <w:rFonts w:ascii="Arial" w:hAnsi="Arial" w:cs="Arial"/>
          <w:sz w:val="24"/>
          <w:szCs w:val="24"/>
        </w:rPr>
        <w:t>ț</w:t>
      </w:r>
      <w:r w:rsidRPr="00DD303A">
        <w:rPr>
          <w:rFonts w:ascii="Arial" w:hAnsi="Arial" w:cs="Arial"/>
          <w:sz w:val="24"/>
          <w:szCs w:val="24"/>
        </w:rPr>
        <w:t xml:space="preserve">iuni de remediere </w:t>
      </w:r>
      <w:r w:rsidR="00387CD6">
        <w:rPr>
          <w:rFonts w:ascii="Arial" w:hAnsi="Arial" w:cs="Arial"/>
          <w:sz w:val="24"/>
          <w:szCs w:val="24"/>
        </w:rPr>
        <w:t>î</w:t>
      </w:r>
      <w:r w:rsidRPr="00DD303A">
        <w:rPr>
          <w:rFonts w:ascii="Arial" w:hAnsi="Arial" w:cs="Arial"/>
          <w:sz w:val="24"/>
          <w:szCs w:val="24"/>
        </w:rPr>
        <w:t>n cazul unor neconformit</w:t>
      </w:r>
      <w:r w:rsidR="00387CD6">
        <w:rPr>
          <w:rFonts w:ascii="Arial" w:hAnsi="Arial" w:cs="Arial"/>
          <w:sz w:val="24"/>
          <w:szCs w:val="24"/>
        </w:rPr>
        <w:t>ăț</w:t>
      </w:r>
      <w:r w:rsidRPr="00DD303A">
        <w:rPr>
          <w:rFonts w:ascii="Arial" w:hAnsi="Arial" w:cs="Arial"/>
          <w:sz w:val="24"/>
          <w:szCs w:val="24"/>
        </w:rPr>
        <w:t xml:space="preserve">i cu prevederile acesteia. </w:t>
      </w:r>
    </w:p>
    <w:p w:rsidR="00DD303A" w:rsidRDefault="00DD303A" w:rsidP="00DD303A">
      <w:pPr>
        <w:ind w:firstLine="720"/>
        <w:jc w:val="both"/>
        <w:rPr>
          <w:rFonts w:ascii="Arial" w:hAnsi="Arial" w:cs="Arial"/>
          <w:sz w:val="24"/>
          <w:szCs w:val="24"/>
        </w:rPr>
      </w:pPr>
      <w:r w:rsidRPr="000C1370">
        <w:rPr>
          <w:rFonts w:ascii="Arial" w:hAnsi="Arial" w:cs="Arial"/>
          <w:b/>
          <w:sz w:val="24"/>
          <w:szCs w:val="24"/>
        </w:rPr>
        <w:t>5.1.</w:t>
      </w:r>
      <w:r w:rsidR="00344904" w:rsidRPr="000C1370">
        <w:rPr>
          <w:rFonts w:ascii="Arial" w:hAnsi="Arial" w:cs="Arial"/>
          <w:b/>
          <w:sz w:val="24"/>
          <w:szCs w:val="24"/>
        </w:rPr>
        <w:t>5</w:t>
      </w:r>
      <w:r w:rsidRPr="000C1370">
        <w:rPr>
          <w:rFonts w:ascii="Arial" w:hAnsi="Arial" w:cs="Arial"/>
          <w:b/>
          <w:sz w:val="24"/>
          <w:szCs w:val="24"/>
        </w:rPr>
        <w:t>.</w:t>
      </w:r>
      <w:r w:rsidRPr="00DD303A">
        <w:rPr>
          <w:rFonts w:ascii="Arial" w:hAnsi="Arial" w:cs="Arial"/>
          <w:sz w:val="24"/>
          <w:szCs w:val="24"/>
        </w:rPr>
        <w:t xml:space="preserve"> Titularul are obliga</w:t>
      </w:r>
      <w:r w:rsidR="00387CD6">
        <w:rPr>
          <w:rFonts w:ascii="Arial" w:hAnsi="Arial" w:cs="Arial"/>
          <w:sz w:val="24"/>
          <w:szCs w:val="24"/>
        </w:rPr>
        <w:t>ț</w:t>
      </w:r>
      <w:r w:rsidRPr="00DD303A">
        <w:rPr>
          <w:rFonts w:ascii="Arial" w:hAnsi="Arial" w:cs="Arial"/>
          <w:sz w:val="24"/>
          <w:szCs w:val="24"/>
        </w:rPr>
        <w:t>ia s</w:t>
      </w:r>
      <w:r w:rsidR="00387CD6">
        <w:rPr>
          <w:rFonts w:ascii="Arial" w:hAnsi="Arial" w:cs="Arial"/>
          <w:sz w:val="24"/>
          <w:szCs w:val="24"/>
        </w:rPr>
        <w:t>ă</w:t>
      </w:r>
      <w:r w:rsidRPr="00DD303A">
        <w:rPr>
          <w:rFonts w:ascii="Arial" w:hAnsi="Arial" w:cs="Arial"/>
          <w:sz w:val="24"/>
          <w:szCs w:val="24"/>
        </w:rPr>
        <w:t xml:space="preserve"> respecte condi</w:t>
      </w:r>
      <w:r w:rsidR="00387CD6">
        <w:rPr>
          <w:rFonts w:ascii="Arial" w:hAnsi="Arial" w:cs="Arial"/>
          <w:sz w:val="24"/>
          <w:szCs w:val="24"/>
        </w:rPr>
        <w:t>ț</w:t>
      </w:r>
      <w:r w:rsidRPr="00DD303A">
        <w:rPr>
          <w:rFonts w:ascii="Arial" w:hAnsi="Arial" w:cs="Arial"/>
          <w:sz w:val="24"/>
          <w:szCs w:val="24"/>
        </w:rPr>
        <w:t>iile prev</w:t>
      </w:r>
      <w:r w:rsidR="00387CD6">
        <w:rPr>
          <w:rFonts w:ascii="Arial" w:hAnsi="Arial" w:cs="Arial"/>
          <w:sz w:val="24"/>
          <w:szCs w:val="24"/>
        </w:rPr>
        <w:t>ă</w:t>
      </w:r>
      <w:r w:rsidRPr="00DD303A">
        <w:rPr>
          <w:rFonts w:ascii="Arial" w:hAnsi="Arial" w:cs="Arial"/>
          <w:sz w:val="24"/>
          <w:szCs w:val="24"/>
        </w:rPr>
        <w:t xml:space="preserve">zute </w:t>
      </w:r>
      <w:r w:rsidR="00387CD6">
        <w:rPr>
          <w:rFonts w:ascii="Arial" w:hAnsi="Arial" w:cs="Arial"/>
          <w:sz w:val="24"/>
          <w:szCs w:val="24"/>
        </w:rPr>
        <w:t>î</w:t>
      </w:r>
      <w:r w:rsidRPr="00DD303A">
        <w:rPr>
          <w:rFonts w:ascii="Arial" w:hAnsi="Arial" w:cs="Arial"/>
          <w:sz w:val="24"/>
          <w:szCs w:val="24"/>
        </w:rPr>
        <w:t>n prezenta autoriza</w:t>
      </w:r>
      <w:r w:rsidR="00387CD6">
        <w:rPr>
          <w:rFonts w:ascii="Arial" w:hAnsi="Arial" w:cs="Arial"/>
          <w:sz w:val="24"/>
          <w:szCs w:val="24"/>
        </w:rPr>
        <w:t>ț</w:t>
      </w:r>
      <w:r w:rsidRPr="00DD303A">
        <w:rPr>
          <w:rFonts w:ascii="Arial" w:hAnsi="Arial" w:cs="Arial"/>
          <w:sz w:val="24"/>
          <w:szCs w:val="24"/>
        </w:rPr>
        <w:t>ie integrat</w:t>
      </w:r>
      <w:r w:rsidR="00387CD6">
        <w:rPr>
          <w:rFonts w:ascii="Arial" w:hAnsi="Arial" w:cs="Arial"/>
          <w:sz w:val="24"/>
          <w:szCs w:val="24"/>
        </w:rPr>
        <w:t>ă</w:t>
      </w:r>
      <w:r w:rsidRPr="00DD303A">
        <w:rPr>
          <w:rFonts w:ascii="Arial" w:hAnsi="Arial" w:cs="Arial"/>
          <w:sz w:val="24"/>
          <w:szCs w:val="24"/>
        </w:rPr>
        <w:t xml:space="preserve"> de mediu. </w:t>
      </w:r>
    </w:p>
    <w:p w:rsidR="00DD303A" w:rsidRDefault="00DD303A" w:rsidP="00DD303A">
      <w:pPr>
        <w:ind w:firstLine="720"/>
        <w:jc w:val="both"/>
        <w:rPr>
          <w:rFonts w:ascii="Arial" w:hAnsi="Arial" w:cs="Arial"/>
          <w:sz w:val="24"/>
          <w:szCs w:val="24"/>
        </w:rPr>
      </w:pPr>
      <w:r w:rsidRPr="000C1370">
        <w:rPr>
          <w:rFonts w:ascii="Arial" w:hAnsi="Arial" w:cs="Arial"/>
          <w:b/>
          <w:sz w:val="24"/>
          <w:szCs w:val="24"/>
        </w:rPr>
        <w:lastRenderedPageBreak/>
        <w:t>5.1.</w:t>
      </w:r>
      <w:r w:rsidR="00344904" w:rsidRPr="000C1370">
        <w:rPr>
          <w:rFonts w:ascii="Arial" w:hAnsi="Arial" w:cs="Arial"/>
          <w:b/>
          <w:sz w:val="24"/>
          <w:szCs w:val="24"/>
        </w:rPr>
        <w:t>6</w:t>
      </w:r>
      <w:r w:rsidRPr="000C1370">
        <w:rPr>
          <w:rFonts w:ascii="Arial" w:hAnsi="Arial" w:cs="Arial"/>
          <w:b/>
          <w:sz w:val="24"/>
          <w:szCs w:val="24"/>
        </w:rPr>
        <w:t>.</w:t>
      </w:r>
      <w:r w:rsidRPr="00DD303A">
        <w:rPr>
          <w:rFonts w:ascii="Arial" w:hAnsi="Arial" w:cs="Arial"/>
          <w:sz w:val="24"/>
          <w:szCs w:val="24"/>
        </w:rPr>
        <w:t xml:space="preserve"> In cazul constat</w:t>
      </w:r>
      <w:r w:rsidR="00387CD6">
        <w:rPr>
          <w:rFonts w:ascii="Arial" w:hAnsi="Arial" w:cs="Arial"/>
          <w:sz w:val="24"/>
          <w:szCs w:val="24"/>
        </w:rPr>
        <w:t>ă</w:t>
      </w:r>
      <w:r w:rsidRPr="00DD303A">
        <w:rPr>
          <w:rFonts w:ascii="Arial" w:hAnsi="Arial" w:cs="Arial"/>
          <w:sz w:val="24"/>
          <w:szCs w:val="24"/>
        </w:rPr>
        <w:t>rii oric</w:t>
      </w:r>
      <w:r w:rsidR="00387CD6">
        <w:rPr>
          <w:rFonts w:ascii="Arial" w:hAnsi="Arial" w:cs="Arial"/>
          <w:sz w:val="24"/>
          <w:szCs w:val="24"/>
        </w:rPr>
        <w:t>ă</w:t>
      </w:r>
      <w:r w:rsidRPr="00DD303A">
        <w:rPr>
          <w:rFonts w:ascii="Arial" w:hAnsi="Arial" w:cs="Arial"/>
          <w:sz w:val="24"/>
          <w:szCs w:val="24"/>
        </w:rPr>
        <w:t>ror neconformit</w:t>
      </w:r>
      <w:r w:rsidR="00387CD6">
        <w:rPr>
          <w:rFonts w:ascii="Arial" w:hAnsi="Arial" w:cs="Arial"/>
          <w:sz w:val="24"/>
          <w:szCs w:val="24"/>
        </w:rPr>
        <w:t>ăț</w:t>
      </w:r>
      <w:r w:rsidRPr="00DD303A">
        <w:rPr>
          <w:rFonts w:ascii="Arial" w:hAnsi="Arial" w:cs="Arial"/>
          <w:sz w:val="24"/>
          <w:szCs w:val="24"/>
        </w:rPr>
        <w:t>i cu prevederile AIM, titularul are urm</w:t>
      </w:r>
      <w:r w:rsidR="00387CD6">
        <w:rPr>
          <w:rFonts w:ascii="Arial" w:hAnsi="Arial" w:cs="Arial"/>
          <w:sz w:val="24"/>
          <w:szCs w:val="24"/>
        </w:rPr>
        <w:t>ă</w:t>
      </w:r>
      <w:r w:rsidRPr="00DD303A">
        <w:rPr>
          <w:rFonts w:ascii="Arial" w:hAnsi="Arial" w:cs="Arial"/>
          <w:sz w:val="24"/>
          <w:szCs w:val="24"/>
        </w:rPr>
        <w:t>toarele obliga</w:t>
      </w:r>
      <w:r w:rsidR="00387CD6">
        <w:rPr>
          <w:rFonts w:ascii="Arial" w:hAnsi="Arial" w:cs="Arial"/>
          <w:sz w:val="24"/>
          <w:szCs w:val="24"/>
        </w:rPr>
        <w:t>ț</w:t>
      </w:r>
      <w:r w:rsidRPr="00DD303A">
        <w:rPr>
          <w:rFonts w:ascii="Arial" w:hAnsi="Arial" w:cs="Arial"/>
          <w:sz w:val="24"/>
          <w:szCs w:val="24"/>
        </w:rPr>
        <w:t xml:space="preserve">ii: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a) s</w:t>
      </w:r>
      <w:r w:rsidR="00387CD6">
        <w:rPr>
          <w:rFonts w:ascii="Arial" w:hAnsi="Arial" w:cs="Arial"/>
          <w:sz w:val="24"/>
          <w:szCs w:val="24"/>
        </w:rPr>
        <w:t>ă</w:t>
      </w:r>
      <w:r w:rsidRPr="00DD303A">
        <w:rPr>
          <w:rFonts w:ascii="Arial" w:hAnsi="Arial" w:cs="Arial"/>
          <w:sz w:val="24"/>
          <w:szCs w:val="24"/>
        </w:rPr>
        <w:t xml:space="preserve"> informeze imediat ACPM cu emiterea AIM;</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 xml:space="preserve"> b) s</w:t>
      </w:r>
      <w:r w:rsidR="00387CD6">
        <w:rPr>
          <w:rFonts w:ascii="Arial" w:hAnsi="Arial" w:cs="Arial"/>
          <w:sz w:val="24"/>
          <w:szCs w:val="24"/>
        </w:rPr>
        <w:t>ă</w:t>
      </w:r>
      <w:r w:rsidRPr="00DD303A">
        <w:rPr>
          <w:rFonts w:ascii="Arial" w:hAnsi="Arial" w:cs="Arial"/>
          <w:sz w:val="24"/>
          <w:szCs w:val="24"/>
        </w:rPr>
        <w:t xml:space="preserve"> ia toate m</w:t>
      </w:r>
      <w:r w:rsidR="00387CD6">
        <w:rPr>
          <w:rFonts w:ascii="Arial" w:hAnsi="Arial" w:cs="Arial"/>
          <w:sz w:val="24"/>
          <w:szCs w:val="24"/>
        </w:rPr>
        <w:t>ă</w:t>
      </w:r>
      <w:r w:rsidRPr="00DD303A">
        <w:rPr>
          <w:rFonts w:ascii="Arial" w:hAnsi="Arial" w:cs="Arial"/>
          <w:sz w:val="24"/>
          <w:szCs w:val="24"/>
        </w:rPr>
        <w:t>surile necesare pentru restabilirea conformit</w:t>
      </w:r>
      <w:r w:rsidR="00387CD6">
        <w:rPr>
          <w:rFonts w:ascii="Arial" w:hAnsi="Arial" w:cs="Arial"/>
          <w:sz w:val="24"/>
          <w:szCs w:val="24"/>
        </w:rPr>
        <w:t>ăț</w:t>
      </w:r>
      <w:r w:rsidRPr="00DD303A">
        <w:rPr>
          <w:rFonts w:ascii="Arial" w:hAnsi="Arial" w:cs="Arial"/>
          <w:sz w:val="24"/>
          <w:szCs w:val="24"/>
        </w:rPr>
        <w:t xml:space="preserve">ii, </w:t>
      </w:r>
      <w:r w:rsidR="00387CD6">
        <w:rPr>
          <w:rFonts w:ascii="Arial" w:hAnsi="Arial" w:cs="Arial"/>
          <w:sz w:val="24"/>
          <w:szCs w:val="24"/>
        </w:rPr>
        <w:t>î</w:t>
      </w:r>
      <w:r w:rsidRPr="00DD303A">
        <w:rPr>
          <w:rFonts w:ascii="Arial" w:hAnsi="Arial" w:cs="Arial"/>
          <w:sz w:val="24"/>
          <w:szCs w:val="24"/>
        </w:rPr>
        <w:t>n cel mai scurt timp posibil, potrivit condi</w:t>
      </w:r>
      <w:r w:rsidR="00387CD6">
        <w:rPr>
          <w:rFonts w:ascii="Arial" w:hAnsi="Arial" w:cs="Arial"/>
          <w:sz w:val="24"/>
          <w:szCs w:val="24"/>
        </w:rPr>
        <w:t>ț</w:t>
      </w:r>
      <w:r w:rsidRPr="00DD303A">
        <w:rPr>
          <w:rFonts w:ascii="Arial" w:hAnsi="Arial" w:cs="Arial"/>
          <w:sz w:val="24"/>
          <w:szCs w:val="24"/>
        </w:rPr>
        <w:t xml:space="preserve">iilor din AIM;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c) s</w:t>
      </w:r>
      <w:r w:rsidR="00387CD6">
        <w:rPr>
          <w:rFonts w:ascii="Arial" w:hAnsi="Arial" w:cs="Arial"/>
          <w:sz w:val="24"/>
          <w:szCs w:val="24"/>
        </w:rPr>
        <w:t>ă</w:t>
      </w:r>
      <w:r w:rsidRPr="00DD303A">
        <w:rPr>
          <w:rFonts w:ascii="Arial" w:hAnsi="Arial" w:cs="Arial"/>
          <w:sz w:val="24"/>
          <w:szCs w:val="24"/>
        </w:rPr>
        <w:t xml:space="preserve"> ia orice m</w:t>
      </w:r>
      <w:r w:rsidR="00387CD6">
        <w:rPr>
          <w:rFonts w:ascii="Arial" w:hAnsi="Arial" w:cs="Arial"/>
          <w:sz w:val="24"/>
          <w:szCs w:val="24"/>
        </w:rPr>
        <w:t>ă</w:t>
      </w:r>
      <w:r w:rsidRPr="00DD303A">
        <w:rPr>
          <w:rFonts w:ascii="Arial" w:hAnsi="Arial" w:cs="Arial"/>
          <w:sz w:val="24"/>
          <w:szCs w:val="24"/>
        </w:rPr>
        <w:t>sur</w:t>
      </w:r>
      <w:r w:rsidR="00387CD6">
        <w:rPr>
          <w:rFonts w:ascii="Arial" w:hAnsi="Arial" w:cs="Arial"/>
          <w:sz w:val="24"/>
          <w:szCs w:val="24"/>
        </w:rPr>
        <w:t>ă</w:t>
      </w:r>
      <w:r w:rsidRPr="00DD303A">
        <w:rPr>
          <w:rFonts w:ascii="Arial" w:hAnsi="Arial" w:cs="Arial"/>
          <w:sz w:val="24"/>
          <w:szCs w:val="24"/>
        </w:rPr>
        <w:t xml:space="preserve"> suplimentar</w:t>
      </w:r>
      <w:r w:rsidR="00387CD6">
        <w:rPr>
          <w:rFonts w:ascii="Arial" w:hAnsi="Arial" w:cs="Arial"/>
          <w:sz w:val="24"/>
          <w:szCs w:val="24"/>
        </w:rPr>
        <w:t>ă</w:t>
      </w:r>
      <w:r w:rsidRPr="00DD303A">
        <w:rPr>
          <w:rFonts w:ascii="Arial" w:hAnsi="Arial" w:cs="Arial"/>
          <w:sz w:val="24"/>
          <w:szCs w:val="24"/>
        </w:rPr>
        <w:t xml:space="preserve"> pe care ACPM o consider</w:t>
      </w:r>
      <w:r w:rsidR="00387CD6">
        <w:rPr>
          <w:rFonts w:ascii="Arial" w:hAnsi="Arial" w:cs="Arial"/>
          <w:sz w:val="24"/>
          <w:szCs w:val="24"/>
        </w:rPr>
        <w:t>ă</w:t>
      </w:r>
      <w:r w:rsidRPr="00DD303A">
        <w:rPr>
          <w:rFonts w:ascii="Arial" w:hAnsi="Arial" w:cs="Arial"/>
          <w:sz w:val="24"/>
          <w:szCs w:val="24"/>
        </w:rPr>
        <w:t xml:space="preserve"> necesar</w:t>
      </w:r>
      <w:r w:rsidR="00387CD6">
        <w:rPr>
          <w:rFonts w:ascii="Arial" w:hAnsi="Arial" w:cs="Arial"/>
          <w:sz w:val="24"/>
          <w:szCs w:val="24"/>
        </w:rPr>
        <w:t>ă</w:t>
      </w:r>
      <w:r w:rsidRPr="00DD303A">
        <w:rPr>
          <w:rFonts w:ascii="Arial" w:hAnsi="Arial" w:cs="Arial"/>
          <w:sz w:val="24"/>
          <w:szCs w:val="24"/>
        </w:rPr>
        <w:t xml:space="preserve"> pentru restabilirea conformit</w:t>
      </w:r>
      <w:r w:rsidR="00387CD6">
        <w:rPr>
          <w:rFonts w:ascii="Arial" w:hAnsi="Arial" w:cs="Arial"/>
          <w:sz w:val="24"/>
          <w:szCs w:val="24"/>
        </w:rPr>
        <w:t>ăț</w:t>
      </w:r>
      <w:r w:rsidRPr="00DD303A">
        <w:rPr>
          <w:rFonts w:ascii="Arial" w:hAnsi="Arial" w:cs="Arial"/>
          <w:sz w:val="24"/>
          <w:szCs w:val="24"/>
        </w:rPr>
        <w:t xml:space="preserve">ii;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d) s</w:t>
      </w:r>
      <w:r w:rsidR="00387CD6">
        <w:rPr>
          <w:rFonts w:ascii="Arial" w:hAnsi="Arial" w:cs="Arial"/>
          <w:sz w:val="24"/>
          <w:szCs w:val="24"/>
        </w:rPr>
        <w:t>ă</w:t>
      </w:r>
      <w:r w:rsidRPr="00DD303A">
        <w:rPr>
          <w:rFonts w:ascii="Arial" w:hAnsi="Arial" w:cs="Arial"/>
          <w:sz w:val="24"/>
          <w:szCs w:val="24"/>
        </w:rPr>
        <w:t xml:space="preserve"> intrerup</w:t>
      </w:r>
      <w:r w:rsidR="00387CD6">
        <w:rPr>
          <w:rFonts w:ascii="Arial" w:hAnsi="Arial" w:cs="Arial"/>
          <w:sz w:val="24"/>
          <w:szCs w:val="24"/>
        </w:rPr>
        <w:t>ă</w:t>
      </w:r>
      <w:r w:rsidRPr="00DD303A">
        <w:rPr>
          <w:rFonts w:ascii="Arial" w:hAnsi="Arial" w:cs="Arial"/>
          <w:sz w:val="24"/>
          <w:szCs w:val="24"/>
        </w:rPr>
        <w:t xml:space="preserve"> operarea instala</w:t>
      </w:r>
      <w:r w:rsidR="00387CD6">
        <w:rPr>
          <w:rFonts w:ascii="Arial" w:hAnsi="Arial" w:cs="Arial"/>
          <w:sz w:val="24"/>
          <w:szCs w:val="24"/>
        </w:rPr>
        <w:t>ț</w:t>
      </w:r>
      <w:r w:rsidRPr="00DD303A">
        <w:rPr>
          <w:rFonts w:ascii="Arial" w:hAnsi="Arial" w:cs="Arial"/>
          <w:sz w:val="24"/>
          <w:szCs w:val="24"/>
        </w:rPr>
        <w:t>iei in totalitate sau a unor parti relevante din aceasta, in cazul in care neconformitatea constatat</w:t>
      </w:r>
      <w:r w:rsidR="00387CD6">
        <w:rPr>
          <w:rFonts w:ascii="Arial" w:hAnsi="Arial" w:cs="Arial"/>
          <w:sz w:val="24"/>
          <w:szCs w:val="24"/>
        </w:rPr>
        <w:t>ă</w:t>
      </w:r>
      <w:r w:rsidRPr="00DD303A">
        <w:rPr>
          <w:rFonts w:ascii="Arial" w:hAnsi="Arial" w:cs="Arial"/>
          <w:sz w:val="24"/>
          <w:szCs w:val="24"/>
        </w:rPr>
        <w:t xml:space="preserve"> reprezint</w:t>
      </w:r>
      <w:r w:rsidR="00387CD6">
        <w:rPr>
          <w:rFonts w:ascii="Arial" w:hAnsi="Arial" w:cs="Arial"/>
          <w:sz w:val="24"/>
          <w:szCs w:val="24"/>
        </w:rPr>
        <w:t>ă</w:t>
      </w:r>
      <w:r w:rsidRPr="00DD303A">
        <w:rPr>
          <w:rFonts w:ascii="Arial" w:hAnsi="Arial" w:cs="Arial"/>
          <w:sz w:val="24"/>
          <w:szCs w:val="24"/>
        </w:rPr>
        <w:t xml:space="preserve"> un pericol imediat pentru s</w:t>
      </w:r>
      <w:r w:rsidR="00387CD6">
        <w:rPr>
          <w:rFonts w:ascii="Arial" w:hAnsi="Arial" w:cs="Arial"/>
          <w:sz w:val="24"/>
          <w:szCs w:val="24"/>
        </w:rPr>
        <w:t>ă</w:t>
      </w:r>
      <w:r w:rsidRPr="00DD303A">
        <w:rPr>
          <w:rFonts w:ascii="Arial" w:hAnsi="Arial" w:cs="Arial"/>
          <w:sz w:val="24"/>
          <w:szCs w:val="24"/>
        </w:rPr>
        <w:t>n</w:t>
      </w:r>
      <w:r w:rsidR="00387CD6">
        <w:rPr>
          <w:rFonts w:ascii="Arial" w:hAnsi="Arial" w:cs="Arial"/>
          <w:sz w:val="24"/>
          <w:szCs w:val="24"/>
        </w:rPr>
        <w:t>ă</w:t>
      </w:r>
      <w:r w:rsidRPr="00DD303A">
        <w:rPr>
          <w:rFonts w:ascii="Arial" w:hAnsi="Arial" w:cs="Arial"/>
          <w:sz w:val="24"/>
          <w:szCs w:val="24"/>
        </w:rPr>
        <w:t>tatea uman</w:t>
      </w:r>
      <w:r w:rsidR="00387CD6">
        <w:rPr>
          <w:rFonts w:ascii="Arial" w:hAnsi="Arial" w:cs="Arial"/>
          <w:sz w:val="24"/>
          <w:szCs w:val="24"/>
        </w:rPr>
        <w:t>ă</w:t>
      </w:r>
      <w:r w:rsidRPr="00DD303A">
        <w:rPr>
          <w:rFonts w:ascii="Arial" w:hAnsi="Arial" w:cs="Arial"/>
          <w:sz w:val="24"/>
          <w:szCs w:val="24"/>
        </w:rPr>
        <w:t xml:space="preserve"> sau are un impact advers semnificativ asupra mediului, pin</w:t>
      </w:r>
      <w:r w:rsidR="00387CD6">
        <w:rPr>
          <w:rFonts w:ascii="Arial" w:hAnsi="Arial" w:cs="Arial"/>
          <w:sz w:val="24"/>
          <w:szCs w:val="24"/>
        </w:rPr>
        <w:t>ă</w:t>
      </w:r>
      <w:r w:rsidRPr="00DD303A">
        <w:rPr>
          <w:rFonts w:ascii="Arial" w:hAnsi="Arial" w:cs="Arial"/>
          <w:sz w:val="24"/>
          <w:szCs w:val="24"/>
        </w:rPr>
        <w:t xml:space="preserve"> la restabilirea conformit</w:t>
      </w:r>
      <w:r w:rsidR="00387CD6">
        <w:rPr>
          <w:rFonts w:ascii="Arial" w:hAnsi="Arial" w:cs="Arial"/>
          <w:sz w:val="24"/>
          <w:szCs w:val="24"/>
        </w:rPr>
        <w:t>ăț</w:t>
      </w:r>
      <w:r w:rsidRPr="00DD303A">
        <w:rPr>
          <w:rFonts w:ascii="Arial" w:hAnsi="Arial" w:cs="Arial"/>
          <w:sz w:val="24"/>
          <w:szCs w:val="24"/>
        </w:rPr>
        <w:t xml:space="preserve">ii. </w:t>
      </w:r>
    </w:p>
    <w:p w:rsidR="00DD303A" w:rsidRDefault="00DD303A" w:rsidP="00DD303A">
      <w:pPr>
        <w:ind w:left="720"/>
        <w:jc w:val="both"/>
        <w:rPr>
          <w:rFonts w:ascii="Arial" w:hAnsi="Arial" w:cs="Arial"/>
          <w:sz w:val="24"/>
          <w:szCs w:val="24"/>
        </w:rPr>
      </w:pPr>
      <w:r w:rsidRPr="000C1370">
        <w:rPr>
          <w:rFonts w:ascii="Arial" w:hAnsi="Arial" w:cs="Arial"/>
          <w:b/>
          <w:sz w:val="24"/>
          <w:szCs w:val="24"/>
        </w:rPr>
        <w:t>5.1.</w:t>
      </w:r>
      <w:r w:rsidR="00344904" w:rsidRPr="000C1370">
        <w:rPr>
          <w:rFonts w:ascii="Arial" w:hAnsi="Arial" w:cs="Arial"/>
          <w:b/>
          <w:sz w:val="24"/>
          <w:szCs w:val="24"/>
        </w:rPr>
        <w:t>7</w:t>
      </w:r>
      <w:r w:rsidR="000C1370" w:rsidRPr="000C1370">
        <w:rPr>
          <w:rFonts w:ascii="Arial" w:hAnsi="Arial" w:cs="Arial"/>
          <w:b/>
          <w:sz w:val="24"/>
          <w:szCs w:val="24"/>
        </w:rPr>
        <w:t>.</w:t>
      </w:r>
      <w:r w:rsidRPr="00DD303A">
        <w:rPr>
          <w:rFonts w:ascii="Arial" w:hAnsi="Arial" w:cs="Arial"/>
          <w:sz w:val="24"/>
          <w:szCs w:val="24"/>
        </w:rPr>
        <w:t xml:space="preserve"> Titularul trebuie s</w:t>
      </w:r>
      <w:r w:rsidR="00367A25">
        <w:rPr>
          <w:rFonts w:ascii="Arial" w:hAnsi="Arial" w:cs="Arial"/>
          <w:sz w:val="24"/>
          <w:szCs w:val="24"/>
        </w:rPr>
        <w:t>ă</w:t>
      </w:r>
      <w:r w:rsidRPr="00DD303A">
        <w:rPr>
          <w:rFonts w:ascii="Arial" w:hAnsi="Arial" w:cs="Arial"/>
          <w:sz w:val="24"/>
          <w:szCs w:val="24"/>
        </w:rPr>
        <w:t xml:space="preserve"> stabileasc</w:t>
      </w:r>
      <w:r w:rsidR="00367A25">
        <w:rPr>
          <w:rFonts w:ascii="Arial" w:hAnsi="Arial" w:cs="Arial"/>
          <w:sz w:val="24"/>
          <w:szCs w:val="24"/>
        </w:rPr>
        <w:t>ă</w:t>
      </w:r>
      <w:r w:rsidRPr="00DD303A">
        <w:rPr>
          <w:rFonts w:ascii="Arial" w:hAnsi="Arial" w:cs="Arial"/>
          <w:sz w:val="24"/>
          <w:szCs w:val="24"/>
        </w:rPr>
        <w:t xml:space="preserve"> </w:t>
      </w:r>
      <w:r w:rsidR="00367A25">
        <w:rPr>
          <w:rFonts w:ascii="Arial" w:hAnsi="Arial" w:cs="Arial"/>
          <w:sz w:val="24"/>
          <w:szCs w:val="24"/>
        </w:rPr>
        <w:t>ș</w:t>
      </w:r>
      <w:r w:rsidRPr="00DD303A">
        <w:rPr>
          <w:rFonts w:ascii="Arial" w:hAnsi="Arial" w:cs="Arial"/>
          <w:sz w:val="24"/>
          <w:szCs w:val="24"/>
        </w:rPr>
        <w:t>i s</w:t>
      </w:r>
      <w:r w:rsidR="00367A25">
        <w:rPr>
          <w:rFonts w:ascii="Arial" w:hAnsi="Arial" w:cs="Arial"/>
          <w:sz w:val="24"/>
          <w:szCs w:val="24"/>
        </w:rPr>
        <w:t>ă</w:t>
      </w:r>
      <w:r w:rsidRPr="00DD303A">
        <w:rPr>
          <w:rFonts w:ascii="Arial" w:hAnsi="Arial" w:cs="Arial"/>
          <w:sz w:val="24"/>
          <w:szCs w:val="24"/>
        </w:rPr>
        <w:t xml:space="preserve"> men</w:t>
      </w:r>
      <w:r w:rsidR="00367A25">
        <w:rPr>
          <w:rFonts w:ascii="Arial" w:hAnsi="Arial" w:cs="Arial"/>
          <w:sz w:val="24"/>
          <w:szCs w:val="24"/>
        </w:rPr>
        <w:t>ț</w:t>
      </w:r>
      <w:r w:rsidRPr="00DD303A">
        <w:rPr>
          <w:rFonts w:ascii="Arial" w:hAnsi="Arial" w:cs="Arial"/>
          <w:sz w:val="24"/>
          <w:szCs w:val="24"/>
        </w:rPr>
        <w:t>in</w:t>
      </w:r>
      <w:r w:rsidR="00367A25">
        <w:rPr>
          <w:rFonts w:ascii="Arial" w:hAnsi="Arial" w:cs="Arial"/>
          <w:sz w:val="24"/>
          <w:szCs w:val="24"/>
        </w:rPr>
        <w:t>ă</w:t>
      </w:r>
      <w:r w:rsidRPr="00DD303A">
        <w:rPr>
          <w:rFonts w:ascii="Arial" w:hAnsi="Arial" w:cs="Arial"/>
          <w:sz w:val="24"/>
          <w:szCs w:val="24"/>
        </w:rPr>
        <w:t xml:space="preserve"> un Sistem de Management al Autoriza</w:t>
      </w:r>
      <w:r w:rsidR="00367A25">
        <w:rPr>
          <w:rFonts w:ascii="Arial" w:hAnsi="Arial" w:cs="Arial"/>
          <w:sz w:val="24"/>
          <w:szCs w:val="24"/>
        </w:rPr>
        <w:t>ț</w:t>
      </w:r>
      <w:r w:rsidRPr="00DD303A">
        <w:rPr>
          <w:rFonts w:ascii="Arial" w:hAnsi="Arial" w:cs="Arial"/>
          <w:sz w:val="24"/>
          <w:szCs w:val="24"/>
        </w:rPr>
        <w:t>iei Integrate de Mediu (SMA), care trebuie sa indeplineasc</w:t>
      </w:r>
      <w:r w:rsidR="00367A25">
        <w:rPr>
          <w:rFonts w:ascii="Arial" w:hAnsi="Arial" w:cs="Arial"/>
          <w:sz w:val="24"/>
          <w:szCs w:val="24"/>
        </w:rPr>
        <w:t>ă</w:t>
      </w:r>
      <w:r w:rsidRPr="00DD303A">
        <w:rPr>
          <w:rFonts w:ascii="Arial" w:hAnsi="Arial" w:cs="Arial"/>
          <w:sz w:val="24"/>
          <w:szCs w:val="24"/>
        </w:rPr>
        <w:t xml:space="preserve"> cerin</w:t>
      </w:r>
      <w:r w:rsidR="00367A25">
        <w:rPr>
          <w:rFonts w:ascii="Arial" w:hAnsi="Arial" w:cs="Arial"/>
          <w:sz w:val="24"/>
          <w:szCs w:val="24"/>
        </w:rPr>
        <w:t>ț</w:t>
      </w:r>
      <w:r w:rsidRPr="00DD303A">
        <w:rPr>
          <w:rFonts w:ascii="Arial" w:hAnsi="Arial" w:cs="Arial"/>
          <w:sz w:val="24"/>
          <w:szCs w:val="24"/>
        </w:rPr>
        <w:t>ele prezentei autoriza</w:t>
      </w:r>
      <w:r w:rsidR="00367A25">
        <w:rPr>
          <w:rFonts w:ascii="Arial" w:hAnsi="Arial" w:cs="Arial"/>
          <w:sz w:val="24"/>
          <w:szCs w:val="24"/>
        </w:rPr>
        <w:t>ț</w:t>
      </w:r>
      <w:r w:rsidRPr="00DD303A">
        <w:rPr>
          <w:rFonts w:ascii="Arial" w:hAnsi="Arial" w:cs="Arial"/>
          <w:sz w:val="24"/>
          <w:szCs w:val="24"/>
        </w:rPr>
        <w:t>ii. SMA va evalua toate opera</w:t>
      </w:r>
      <w:r w:rsidR="00367A25">
        <w:rPr>
          <w:rFonts w:ascii="Arial" w:hAnsi="Arial" w:cs="Arial"/>
          <w:sz w:val="24"/>
          <w:szCs w:val="24"/>
        </w:rPr>
        <w:t>ț</w:t>
      </w:r>
      <w:r w:rsidRPr="00DD303A">
        <w:rPr>
          <w:rFonts w:ascii="Arial" w:hAnsi="Arial" w:cs="Arial"/>
          <w:sz w:val="24"/>
          <w:szCs w:val="24"/>
        </w:rPr>
        <w:t xml:space="preserve">iunile </w:t>
      </w:r>
      <w:r w:rsidR="00367A25">
        <w:rPr>
          <w:rFonts w:ascii="Arial" w:hAnsi="Arial" w:cs="Arial"/>
          <w:sz w:val="24"/>
          <w:szCs w:val="24"/>
        </w:rPr>
        <w:t>ș</w:t>
      </w:r>
      <w:r w:rsidRPr="00DD303A">
        <w:rPr>
          <w:rFonts w:ascii="Arial" w:hAnsi="Arial" w:cs="Arial"/>
          <w:sz w:val="24"/>
          <w:szCs w:val="24"/>
        </w:rPr>
        <w:t>i va revizui toate op</w:t>
      </w:r>
      <w:r w:rsidR="00367A25">
        <w:rPr>
          <w:rFonts w:ascii="Arial" w:hAnsi="Arial" w:cs="Arial"/>
          <w:sz w:val="24"/>
          <w:szCs w:val="24"/>
        </w:rPr>
        <w:t>ț</w:t>
      </w:r>
      <w:r w:rsidRPr="00DD303A">
        <w:rPr>
          <w:rFonts w:ascii="Arial" w:hAnsi="Arial" w:cs="Arial"/>
          <w:sz w:val="24"/>
          <w:szCs w:val="24"/>
        </w:rPr>
        <w:t xml:space="preserve">iunile accesibile pentru utilizarea unei tehnologii mai curate, evitarea producerii </w:t>
      </w:r>
      <w:r w:rsidR="00367A25">
        <w:rPr>
          <w:rFonts w:ascii="Arial" w:hAnsi="Arial" w:cs="Arial"/>
          <w:sz w:val="24"/>
          <w:szCs w:val="24"/>
        </w:rPr>
        <w:t>ș</w:t>
      </w:r>
      <w:r w:rsidRPr="00DD303A">
        <w:rPr>
          <w:rFonts w:ascii="Arial" w:hAnsi="Arial" w:cs="Arial"/>
          <w:sz w:val="24"/>
          <w:szCs w:val="24"/>
        </w:rPr>
        <w:t>i/sau minimizarea cantit</w:t>
      </w:r>
      <w:r w:rsidR="00367A25">
        <w:rPr>
          <w:rFonts w:ascii="Arial" w:hAnsi="Arial" w:cs="Arial"/>
          <w:sz w:val="24"/>
          <w:szCs w:val="24"/>
        </w:rPr>
        <w:t>ăț</w:t>
      </w:r>
      <w:r w:rsidRPr="00DD303A">
        <w:rPr>
          <w:rFonts w:ascii="Arial" w:hAnsi="Arial" w:cs="Arial"/>
          <w:sz w:val="24"/>
          <w:szCs w:val="24"/>
        </w:rPr>
        <w:t>ilor de de</w:t>
      </w:r>
      <w:r w:rsidR="00367A25">
        <w:rPr>
          <w:rFonts w:ascii="Arial" w:hAnsi="Arial" w:cs="Arial"/>
          <w:sz w:val="24"/>
          <w:szCs w:val="24"/>
        </w:rPr>
        <w:t>ș</w:t>
      </w:r>
      <w:r w:rsidRPr="00DD303A">
        <w:rPr>
          <w:rFonts w:ascii="Arial" w:hAnsi="Arial" w:cs="Arial"/>
          <w:sz w:val="24"/>
          <w:szCs w:val="24"/>
        </w:rPr>
        <w:t xml:space="preserve">euri. </w:t>
      </w:r>
    </w:p>
    <w:p w:rsidR="00DD303A" w:rsidRDefault="00DD303A" w:rsidP="00DD303A">
      <w:pPr>
        <w:ind w:left="720"/>
        <w:jc w:val="both"/>
        <w:rPr>
          <w:rFonts w:ascii="Arial" w:hAnsi="Arial" w:cs="Arial"/>
          <w:sz w:val="24"/>
          <w:szCs w:val="24"/>
        </w:rPr>
      </w:pPr>
      <w:r w:rsidRPr="000C1370">
        <w:rPr>
          <w:rFonts w:ascii="Arial" w:hAnsi="Arial" w:cs="Arial"/>
          <w:b/>
          <w:sz w:val="24"/>
          <w:szCs w:val="24"/>
        </w:rPr>
        <w:t>5.1.</w:t>
      </w:r>
      <w:r w:rsidR="00344904" w:rsidRPr="000C1370">
        <w:rPr>
          <w:rFonts w:ascii="Arial" w:hAnsi="Arial" w:cs="Arial"/>
          <w:b/>
          <w:sz w:val="24"/>
          <w:szCs w:val="24"/>
        </w:rPr>
        <w:t>8</w:t>
      </w:r>
      <w:r w:rsidRPr="000C1370">
        <w:rPr>
          <w:rFonts w:ascii="Arial" w:hAnsi="Arial" w:cs="Arial"/>
          <w:b/>
          <w:sz w:val="24"/>
          <w:szCs w:val="24"/>
        </w:rPr>
        <w:t>.</w:t>
      </w:r>
      <w:r w:rsidRPr="00DD303A">
        <w:rPr>
          <w:rFonts w:ascii="Arial" w:hAnsi="Arial" w:cs="Arial"/>
          <w:sz w:val="24"/>
          <w:szCs w:val="24"/>
        </w:rPr>
        <w:t xml:space="preserve"> Sistemul de management de mediu va include cel putin: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1. implementarea unei ierarhii transparente a atribu</w:t>
      </w:r>
      <w:r w:rsidR="001007FC">
        <w:rPr>
          <w:rFonts w:ascii="Arial" w:hAnsi="Arial" w:cs="Arial"/>
          <w:sz w:val="24"/>
          <w:szCs w:val="24"/>
        </w:rPr>
        <w:t>ț</w:t>
      </w:r>
      <w:r w:rsidRPr="00DD303A">
        <w:rPr>
          <w:rFonts w:ascii="Arial" w:hAnsi="Arial" w:cs="Arial"/>
          <w:sz w:val="24"/>
          <w:szCs w:val="24"/>
        </w:rPr>
        <w:t xml:space="preserve">iilor personalului responsabil cu sistemul de management;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2. preg</w:t>
      </w:r>
      <w:r w:rsidR="001007FC">
        <w:rPr>
          <w:rFonts w:ascii="Arial" w:hAnsi="Arial" w:cs="Arial"/>
          <w:sz w:val="24"/>
          <w:szCs w:val="24"/>
        </w:rPr>
        <w:t>ă</w:t>
      </w:r>
      <w:r w:rsidRPr="00DD303A">
        <w:rPr>
          <w:rFonts w:ascii="Arial" w:hAnsi="Arial" w:cs="Arial"/>
          <w:sz w:val="24"/>
          <w:szCs w:val="24"/>
        </w:rPr>
        <w:t xml:space="preserve">tirea </w:t>
      </w:r>
      <w:r w:rsidR="001007FC">
        <w:rPr>
          <w:rFonts w:ascii="Arial" w:hAnsi="Arial" w:cs="Arial"/>
          <w:sz w:val="24"/>
          <w:szCs w:val="24"/>
        </w:rPr>
        <w:t>ș</w:t>
      </w:r>
      <w:r w:rsidRPr="00DD303A">
        <w:rPr>
          <w:rFonts w:ascii="Arial" w:hAnsi="Arial" w:cs="Arial"/>
          <w:sz w:val="24"/>
          <w:szCs w:val="24"/>
        </w:rPr>
        <w:t>i publicarea unui raport anual al performan</w:t>
      </w:r>
      <w:r w:rsidR="001007FC">
        <w:rPr>
          <w:rFonts w:ascii="Arial" w:hAnsi="Arial" w:cs="Arial"/>
          <w:sz w:val="24"/>
          <w:szCs w:val="24"/>
        </w:rPr>
        <w:t>ț</w:t>
      </w:r>
      <w:r w:rsidRPr="00DD303A">
        <w:rPr>
          <w:rFonts w:ascii="Arial" w:hAnsi="Arial" w:cs="Arial"/>
          <w:sz w:val="24"/>
          <w:szCs w:val="24"/>
        </w:rPr>
        <w:t xml:space="preserve">elor de mediu;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 xml:space="preserve">3. stabilirea unor norme de mediu interne, care vor fi revizuite </w:t>
      </w:r>
      <w:r w:rsidR="00721B25">
        <w:rPr>
          <w:rFonts w:ascii="Arial" w:hAnsi="Arial" w:cs="Arial"/>
          <w:sz w:val="24"/>
          <w:szCs w:val="24"/>
        </w:rPr>
        <w:t>î</w:t>
      </w:r>
      <w:r w:rsidRPr="00DD303A">
        <w:rPr>
          <w:rFonts w:ascii="Arial" w:hAnsi="Arial" w:cs="Arial"/>
          <w:sz w:val="24"/>
          <w:szCs w:val="24"/>
        </w:rPr>
        <w:t xml:space="preserve">n mod regulat </w:t>
      </w:r>
      <w:r w:rsidR="00721B25">
        <w:rPr>
          <w:rFonts w:ascii="Arial" w:hAnsi="Arial" w:cs="Arial"/>
          <w:sz w:val="24"/>
          <w:szCs w:val="24"/>
        </w:rPr>
        <w:t>ș</w:t>
      </w:r>
      <w:r w:rsidRPr="00DD303A">
        <w:rPr>
          <w:rFonts w:ascii="Arial" w:hAnsi="Arial" w:cs="Arial"/>
          <w:sz w:val="24"/>
          <w:szCs w:val="24"/>
        </w:rPr>
        <w:t xml:space="preserve">i publicate </w:t>
      </w:r>
      <w:r w:rsidR="00721B25">
        <w:rPr>
          <w:rFonts w:ascii="Arial" w:hAnsi="Arial" w:cs="Arial"/>
          <w:sz w:val="24"/>
          <w:szCs w:val="24"/>
        </w:rPr>
        <w:t>î</w:t>
      </w:r>
      <w:r w:rsidRPr="00DD303A">
        <w:rPr>
          <w:rFonts w:ascii="Arial" w:hAnsi="Arial" w:cs="Arial"/>
          <w:sz w:val="24"/>
          <w:szCs w:val="24"/>
        </w:rPr>
        <w:t xml:space="preserve">n raportul anual;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 xml:space="preserve">4. evaluarea riscului </w:t>
      </w:r>
      <w:r w:rsidR="00721B25">
        <w:rPr>
          <w:rFonts w:ascii="Arial" w:hAnsi="Arial" w:cs="Arial"/>
          <w:sz w:val="24"/>
          <w:szCs w:val="24"/>
        </w:rPr>
        <w:t>î</w:t>
      </w:r>
      <w:r w:rsidRPr="00DD303A">
        <w:rPr>
          <w:rFonts w:ascii="Arial" w:hAnsi="Arial" w:cs="Arial"/>
          <w:sz w:val="24"/>
          <w:szCs w:val="24"/>
        </w:rPr>
        <w:t xml:space="preserve">n mod regulat pentru a identifica pericolele unor accidente asupra factorilor de mediu;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 xml:space="preserve">5. compararea cu limitele admise </w:t>
      </w:r>
      <w:r w:rsidR="00721B25">
        <w:rPr>
          <w:rFonts w:ascii="Arial" w:hAnsi="Arial" w:cs="Arial"/>
          <w:sz w:val="24"/>
          <w:szCs w:val="24"/>
        </w:rPr>
        <w:t>ș</w:t>
      </w:r>
      <w:r w:rsidRPr="00DD303A">
        <w:rPr>
          <w:rFonts w:ascii="Arial" w:hAnsi="Arial" w:cs="Arial"/>
          <w:sz w:val="24"/>
          <w:szCs w:val="24"/>
        </w:rPr>
        <w:t xml:space="preserve">i </w:t>
      </w:r>
      <w:r w:rsidR="00721B25">
        <w:rPr>
          <w:rFonts w:ascii="Arial" w:hAnsi="Arial" w:cs="Arial"/>
          <w:sz w:val="24"/>
          <w:szCs w:val="24"/>
        </w:rPr>
        <w:t>î</w:t>
      </w:r>
      <w:r w:rsidRPr="00DD303A">
        <w:rPr>
          <w:rFonts w:ascii="Arial" w:hAnsi="Arial" w:cs="Arial"/>
          <w:sz w:val="24"/>
          <w:szCs w:val="24"/>
        </w:rPr>
        <w:t xml:space="preserve">nregistrarea datelor cu privire la consumul de energie </w:t>
      </w:r>
      <w:r w:rsidR="00721B25">
        <w:rPr>
          <w:rFonts w:ascii="Arial" w:hAnsi="Arial" w:cs="Arial"/>
          <w:sz w:val="24"/>
          <w:szCs w:val="24"/>
        </w:rPr>
        <w:t>ș</w:t>
      </w:r>
      <w:r w:rsidRPr="00DD303A">
        <w:rPr>
          <w:rFonts w:ascii="Arial" w:hAnsi="Arial" w:cs="Arial"/>
          <w:sz w:val="24"/>
          <w:szCs w:val="24"/>
        </w:rPr>
        <w:t>i ap</w:t>
      </w:r>
      <w:r w:rsidR="00721B25">
        <w:rPr>
          <w:rFonts w:ascii="Arial" w:hAnsi="Arial" w:cs="Arial"/>
          <w:sz w:val="24"/>
          <w:szCs w:val="24"/>
        </w:rPr>
        <w:t>ă</w:t>
      </w:r>
      <w:r w:rsidRPr="00DD303A">
        <w:rPr>
          <w:rFonts w:ascii="Arial" w:hAnsi="Arial" w:cs="Arial"/>
          <w:sz w:val="24"/>
          <w:szCs w:val="24"/>
        </w:rPr>
        <w:t>, generarea de</w:t>
      </w:r>
      <w:r w:rsidR="00721B25">
        <w:rPr>
          <w:rFonts w:ascii="Arial" w:hAnsi="Arial" w:cs="Arial"/>
          <w:sz w:val="24"/>
          <w:szCs w:val="24"/>
        </w:rPr>
        <w:t>ș</w:t>
      </w:r>
      <w:r w:rsidRPr="00DD303A">
        <w:rPr>
          <w:rFonts w:ascii="Arial" w:hAnsi="Arial" w:cs="Arial"/>
          <w:sz w:val="24"/>
          <w:szCs w:val="24"/>
        </w:rPr>
        <w:t xml:space="preserve">eurilor;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 xml:space="preserve">6. implementarea unui program adecvat de instruire pentru personal; </w:t>
      </w:r>
    </w:p>
    <w:p w:rsidR="00DD303A" w:rsidRDefault="00DD303A" w:rsidP="00DD303A">
      <w:pPr>
        <w:ind w:left="720" w:firstLine="720"/>
        <w:jc w:val="both"/>
        <w:rPr>
          <w:rFonts w:ascii="Arial" w:hAnsi="Arial" w:cs="Arial"/>
          <w:sz w:val="24"/>
          <w:szCs w:val="24"/>
        </w:rPr>
      </w:pPr>
      <w:r w:rsidRPr="00DD303A">
        <w:rPr>
          <w:rFonts w:ascii="Arial" w:hAnsi="Arial" w:cs="Arial"/>
          <w:sz w:val="24"/>
          <w:szCs w:val="24"/>
        </w:rPr>
        <w:t>7. aplicarea bunelor practici de intre</w:t>
      </w:r>
      <w:r w:rsidR="002D4BCE">
        <w:rPr>
          <w:rFonts w:ascii="Arial" w:hAnsi="Arial" w:cs="Arial"/>
          <w:sz w:val="24"/>
          <w:szCs w:val="24"/>
        </w:rPr>
        <w:t>ț</w:t>
      </w:r>
      <w:r w:rsidRPr="00DD303A">
        <w:rPr>
          <w:rFonts w:ascii="Arial" w:hAnsi="Arial" w:cs="Arial"/>
          <w:sz w:val="24"/>
          <w:szCs w:val="24"/>
        </w:rPr>
        <w:t>inere pentru a asigura buna func</w:t>
      </w:r>
      <w:r w:rsidR="002D4BCE">
        <w:rPr>
          <w:rFonts w:ascii="Arial" w:hAnsi="Arial" w:cs="Arial"/>
          <w:sz w:val="24"/>
          <w:szCs w:val="24"/>
        </w:rPr>
        <w:t>ț</w:t>
      </w:r>
      <w:r w:rsidRPr="00DD303A">
        <w:rPr>
          <w:rFonts w:ascii="Arial" w:hAnsi="Arial" w:cs="Arial"/>
          <w:sz w:val="24"/>
          <w:szCs w:val="24"/>
        </w:rPr>
        <w:t xml:space="preserve">ionare a mecanismelor tehnice. </w:t>
      </w:r>
    </w:p>
    <w:p w:rsidR="00FE048D" w:rsidRDefault="00DD303A" w:rsidP="00DD303A">
      <w:pPr>
        <w:ind w:left="720"/>
        <w:jc w:val="both"/>
        <w:rPr>
          <w:rFonts w:ascii="Arial" w:hAnsi="Arial" w:cs="Arial"/>
          <w:sz w:val="24"/>
          <w:szCs w:val="24"/>
        </w:rPr>
      </w:pPr>
      <w:r w:rsidRPr="000C1370">
        <w:rPr>
          <w:rFonts w:ascii="Arial" w:hAnsi="Arial" w:cs="Arial"/>
          <w:b/>
          <w:sz w:val="24"/>
          <w:szCs w:val="24"/>
        </w:rPr>
        <w:t>5.</w:t>
      </w:r>
      <w:r w:rsidR="00344904" w:rsidRPr="000C1370">
        <w:rPr>
          <w:rFonts w:ascii="Arial" w:hAnsi="Arial" w:cs="Arial"/>
          <w:b/>
          <w:sz w:val="24"/>
          <w:szCs w:val="24"/>
        </w:rPr>
        <w:t>1</w:t>
      </w:r>
      <w:r w:rsidRPr="000C1370">
        <w:rPr>
          <w:rFonts w:ascii="Arial" w:hAnsi="Arial" w:cs="Arial"/>
          <w:b/>
          <w:sz w:val="24"/>
          <w:szCs w:val="24"/>
        </w:rPr>
        <w:t>.</w:t>
      </w:r>
      <w:r w:rsidR="00344904" w:rsidRPr="000C1370">
        <w:rPr>
          <w:rFonts w:ascii="Arial" w:hAnsi="Arial" w:cs="Arial"/>
          <w:b/>
          <w:sz w:val="24"/>
          <w:szCs w:val="24"/>
        </w:rPr>
        <w:t>9.</w:t>
      </w:r>
      <w:r w:rsidRPr="00DD303A">
        <w:rPr>
          <w:rFonts w:ascii="Arial" w:hAnsi="Arial" w:cs="Arial"/>
          <w:sz w:val="24"/>
          <w:szCs w:val="24"/>
        </w:rPr>
        <w:t xml:space="preserve"> Titularul va stabili </w:t>
      </w:r>
      <w:r w:rsidR="002D4BCE">
        <w:rPr>
          <w:rFonts w:ascii="Arial" w:hAnsi="Arial" w:cs="Arial"/>
          <w:sz w:val="24"/>
          <w:szCs w:val="24"/>
        </w:rPr>
        <w:t>ș</w:t>
      </w:r>
      <w:r w:rsidRPr="00DD303A">
        <w:rPr>
          <w:rFonts w:ascii="Arial" w:hAnsi="Arial" w:cs="Arial"/>
          <w:sz w:val="24"/>
          <w:szCs w:val="24"/>
        </w:rPr>
        <w:t>i men</w:t>
      </w:r>
      <w:r w:rsidR="002D4BCE">
        <w:rPr>
          <w:rFonts w:ascii="Arial" w:hAnsi="Arial" w:cs="Arial"/>
          <w:sz w:val="24"/>
          <w:szCs w:val="24"/>
        </w:rPr>
        <w:t>ț</w:t>
      </w:r>
      <w:r w:rsidRPr="00DD303A">
        <w:rPr>
          <w:rFonts w:ascii="Arial" w:hAnsi="Arial" w:cs="Arial"/>
          <w:sz w:val="24"/>
          <w:szCs w:val="24"/>
        </w:rPr>
        <w:t>ine proceduri de identificare</w:t>
      </w:r>
      <w:r w:rsidR="002D4BCE">
        <w:rPr>
          <w:rFonts w:ascii="Arial" w:hAnsi="Arial" w:cs="Arial"/>
          <w:sz w:val="24"/>
          <w:szCs w:val="24"/>
        </w:rPr>
        <w:t>ș</w:t>
      </w:r>
      <w:r w:rsidRPr="00DD303A">
        <w:rPr>
          <w:rFonts w:ascii="Arial" w:hAnsi="Arial" w:cs="Arial"/>
          <w:sz w:val="24"/>
          <w:szCs w:val="24"/>
        </w:rPr>
        <w:t xml:space="preserve"> p</w:t>
      </w:r>
      <w:r w:rsidR="00721B25">
        <w:rPr>
          <w:rFonts w:ascii="Arial" w:hAnsi="Arial" w:cs="Arial"/>
          <w:sz w:val="24"/>
          <w:szCs w:val="24"/>
        </w:rPr>
        <w:t>ă</w:t>
      </w:r>
      <w:r w:rsidRPr="00DD303A">
        <w:rPr>
          <w:rFonts w:ascii="Arial" w:hAnsi="Arial" w:cs="Arial"/>
          <w:sz w:val="24"/>
          <w:szCs w:val="24"/>
        </w:rPr>
        <w:t xml:space="preserve">strare a </w:t>
      </w:r>
      <w:r w:rsidR="00721B25">
        <w:rPr>
          <w:rFonts w:ascii="Arial" w:hAnsi="Arial" w:cs="Arial"/>
          <w:sz w:val="24"/>
          <w:szCs w:val="24"/>
        </w:rPr>
        <w:t>î</w:t>
      </w:r>
      <w:r w:rsidRPr="00DD303A">
        <w:rPr>
          <w:rFonts w:ascii="Arial" w:hAnsi="Arial" w:cs="Arial"/>
          <w:sz w:val="24"/>
          <w:szCs w:val="24"/>
        </w:rPr>
        <w:t>nregistr</w:t>
      </w:r>
      <w:r w:rsidR="00721B25">
        <w:rPr>
          <w:rFonts w:ascii="Arial" w:hAnsi="Arial" w:cs="Arial"/>
          <w:sz w:val="24"/>
          <w:szCs w:val="24"/>
        </w:rPr>
        <w:t>ă</w:t>
      </w:r>
      <w:r w:rsidRPr="00DD303A">
        <w:rPr>
          <w:rFonts w:ascii="Arial" w:hAnsi="Arial" w:cs="Arial"/>
          <w:sz w:val="24"/>
          <w:szCs w:val="24"/>
        </w:rPr>
        <w:t>rilor privitoare la mediu cuprinzand:</w:t>
      </w:r>
    </w:p>
    <w:p w:rsidR="00DC1BBA" w:rsidRPr="00DC1BBA" w:rsidRDefault="00DC1BBA" w:rsidP="00DC1BBA">
      <w:pPr>
        <w:pStyle w:val="ListParagraph"/>
        <w:ind w:left="2160"/>
        <w:rPr>
          <w:rFonts w:ascii="Arial" w:hAnsi="Arial" w:cs="Arial"/>
          <w:sz w:val="24"/>
          <w:szCs w:val="24"/>
        </w:rPr>
      </w:pPr>
      <w:r w:rsidRPr="00DC1BBA">
        <w:rPr>
          <w:rFonts w:ascii="Arial" w:hAnsi="Arial" w:cs="Arial"/>
          <w:sz w:val="24"/>
          <w:szCs w:val="24"/>
        </w:rPr>
        <w:t>1. responsabilit</w:t>
      </w:r>
      <w:r w:rsidR="00721B25">
        <w:rPr>
          <w:rFonts w:ascii="Arial" w:hAnsi="Arial" w:cs="Arial"/>
          <w:sz w:val="24"/>
          <w:szCs w:val="24"/>
        </w:rPr>
        <w:t>ăț</w:t>
      </w:r>
      <w:r w:rsidRPr="00DC1BBA">
        <w:rPr>
          <w:rFonts w:ascii="Arial" w:hAnsi="Arial" w:cs="Arial"/>
          <w:sz w:val="24"/>
          <w:szCs w:val="24"/>
        </w:rPr>
        <w:t xml:space="preserve">i; </w:t>
      </w:r>
    </w:p>
    <w:p w:rsidR="00DC1BBA" w:rsidRPr="00DC1BBA" w:rsidRDefault="00DC1BBA" w:rsidP="00DC1BBA">
      <w:pPr>
        <w:pStyle w:val="ListParagraph"/>
        <w:ind w:left="2160"/>
        <w:rPr>
          <w:rFonts w:ascii="Arial" w:hAnsi="Arial" w:cs="Arial"/>
          <w:sz w:val="24"/>
          <w:szCs w:val="24"/>
        </w:rPr>
      </w:pPr>
      <w:r w:rsidRPr="00DC1BBA">
        <w:rPr>
          <w:rFonts w:ascii="Arial" w:hAnsi="Arial" w:cs="Arial"/>
          <w:sz w:val="24"/>
          <w:szCs w:val="24"/>
        </w:rPr>
        <w:lastRenderedPageBreak/>
        <w:t>2. eviden</w:t>
      </w:r>
      <w:r w:rsidR="00721B25">
        <w:rPr>
          <w:rFonts w:ascii="Arial" w:hAnsi="Arial" w:cs="Arial"/>
          <w:sz w:val="24"/>
          <w:szCs w:val="24"/>
        </w:rPr>
        <w:t>ț</w:t>
      </w:r>
      <w:r w:rsidRPr="00DC1BBA">
        <w:rPr>
          <w:rFonts w:ascii="Arial" w:hAnsi="Arial" w:cs="Arial"/>
          <w:sz w:val="24"/>
          <w:szCs w:val="24"/>
        </w:rPr>
        <w:t xml:space="preserve">ele de </w:t>
      </w:r>
      <w:r w:rsidR="00721B25">
        <w:rPr>
          <w:rFonts w:ascii="Arial" w:hAnsi="Arial" w:cs="Arial"/>
          <w:sz w:val="24"/>
          <w:szCs w:val="24"/>
        </w:rPr>
        <w:t>î</w:t>
      </w:r>
      <w:r w:rsidRPr="00DC1BBA">
        <w:rPr>
          <w:rFonts w:ascii="Arial" w:hAnsi="Arial" w:cs="Arial"/>
          <w:sz w:val="24"/>
          <w:szCs w:val="24"/>
        </w:rPr>
        <w:t>ntre</w:t>
      </w:r>
      <w:r w:rsidR="00721B25">
        <w:rPr>
          <w:rFonts w:ascii="Arial" w:hAnsi="Arial" w:cs="Arial"/>
          <w:sz w:val="24"/>
          <w:szCs w:val="24"/>
        </w:rPr>
        <w:t>ț</w:t>
      </w:r>
      <w:r w:rsidRPr="00DC1BBA">
        <w:rPr>
          <w:rFonts w:ascii="Arial" w:hAnsi="Arial" w:cs="Arial"/>
          <w:sz w:val="24"/>
          <w:szCs w:val="24"/>
        </w:rPr>
        <w:t xml:space="preserve">inere; </w:t>
      </w:r>
    </w:p>
    <w:p w:rsidR="00DC1BBA" w:rsidRPr="00DC1BBA" w:rsidRDefault="00DC1BBA" w:rsidP="00DC1BBA">
      <w:pPr>
        <w:pStyle w:val="ListParagraph"/>
        <w:ind w:left="2160"/>
        <w:rPr>
          <w:rFonts w:ascii="Arial" w:hAnsi="Arial" w:cs="Arial"/>
          <w:sz w:val="24"/>
          <w:szCs w:val="24"/>
        </w:rPr>
      </w:pPr>
      <w:r w:rsidRPr="00DC1BBA">
        <w:rPr>
          <w:rFonts w:ascii="Arial" w:hAnsi="Arial" w:cs="Arial"/>
          <w:sz w:val="24"/>
          <w:szCs w:val="24"/>
        </w:rPr>
        <w:t xml:space="preserve">3. registre de monitorizare; </w:t>
      </w:r>
    </w:p>
    <w:p w:rsidR="00DC1BBA" w:rsidRPr="00DC1BBA" w:rsidRDefault="00DC1BBA" w:rsidP="00DC1BBA">
      <w:pPr>
        <w:pStyle w:val="ListParagraph"/>
        <w:ind w:left="2160"/>
        <w:rPr>
          <w:rFonts w:ascii="Arial" w:hAnsi="Arial" w:cs="Arial"/>
          <w:sz w:val="24"/>
          <w:szCs w:val="24"/>
        </w:rPr>
      </w:pPr>
      <w:r w:rsidRPr="00DC1BBA">
        <w:rPr>
          <w:rFonts w:ascii="Arial" w:hAnsi="Arial" w:cs="Arial"/>
          <w:sz w:val="24"/>
          <w:szCs w:val="24"/>
        </w:rPr>
        <w:t xml:space="preserve">4. rezultatele analizelor; </w:t>
      </w:r>
    </w:p>
    <w:p w:rsidR="00DC1BBA" w:rsidRPr="00DC1BBA" w:rsidRDefault="00DC1BBA" w:rsidP="00DC1BBA">
      <w:pPr>
        <w:pStyle w:val="ListParagraph"/>
        <w:ind w:left="2160"/>
        <w:rPr>
          <w:rFonts w:ascii="Arial" w:hAnsi="Arial" w:cs="Arial"/>
          <w:sz w:val="24"/>
          <w:szCs w:val="24"/>
        </w:rPr>
      </w:pPr>
      <w:r w:rsidRPr="00DC1BBA">
        <w:rPr>
          <w:rFonts w:ascii="Arial" w:hAnsi="Arial" w:cs="Arial"/>
          <w:sz w:val="24"/>
          <w:szCs w:val="24"/>
        </w:rPr>
        <w:t xml:space="preserve">5. rezultatele auditurilor; </w:t>
      </w:r>
    </w:p>
    <w:p w:rsidR="00DC1BBA" w:rsidRPr="00DC1BBA" w:rsidRDefault="00DC1BBA" w:rsidP="00DC1BBA">
      <w:pPr>
        <w:pStyle w:val="ListParagraph"/>
        <w:ind w:left="2160"/>
        <w:rPr>
          <w:rFonts w:ascii="Arial" w:hAnsi="Arial" w:cs="Arial"/>
          <w:sz w:val="24"/>
          <w:szCs w:val="24"/>
        </w:rPr>
      </w:pPr>
      <w:r w:rsidRPr="00DC1BBA">
        <w:rPr>
          <w:rFonts w:ascii="Arial" w:hAnsi="Arial" w:cs="Arial"/>
          <w:sz w:val="24"/>
          <w:szCs w:val="24"/>
        </w:rPr>
        <w:t>6. eviden</w:t>
      </w:r>
      <w:r w:rsidR="002D4BCE">
        <w:rPr>
          <w:rFonts w:ascii="Arial" w:hAnsi="Arial" w:cs="Arial"/>
          <w:sz w:val="24"/>
          <w:szCs w:val="24"/>
        </w:rPr>
        <w:t>ț</w:t>
      </w:r>
      <w:r w:rsidRPr="00DC1BBA">
        <w:rPr>
          <w:rFonts w:ascii="Arial" w:hAnsi="Arial" w:cs="Arial"/>
          <w:sz w:val="24"/>
          <w:szCs w:val="24"/>
        </w:rPr>
        <w:t>a privind sesiz</w:t>
      </w:r>
      <w:r w:rsidR="002D4BCE">
        <w:rPr>
          <w:rFonts w:ascii="Arial" w:hAnsi="Arial" w:cs="Arial"/>
          <w:sz w:val="24"/>
          <w:szCs w:val="24"/>
        </w:rPr>
        <w:t>ă</w:t>
      </w:r>
      <w:r w:rsidRPr="00DC1BBA">
        <w:rPr>
          <w:rFonts w:ascii="Arial" w:hAnsi="Arial" w:cs="Arial"/>
          <w:sz w:val="24"/>
          <w:szCs w:val="24"/>
        </w:rPr>
        <w:t xml:space="preserve">rile </w:t>
      </w:r>
      <w:r w:rsidR="002D4BCE">
        <w:rPr>
          <w:rFonts w:ascii="Arial" w:hAnsi="Arial" w:cs="Arial"/>
          <w:sz w:val="24"/>
          <w:szCs w:val="24"/>
        </w:rPr>
        <w:t>ș</w:t>
      </w:r>
      <w:r w:rsidRPr="00DC1BBA">
        <w:rPr>
          <w:rFonts w:ascii="Arial" w:hAnsi="Arial" w:cs="Arial"/>
          <w:sz w:val="24"/>
          <w:szCs w:val="24"/>
        </w:rPr>
        <w:t xml:space="preserve">i incidentele; </w:t>
      </w:r>
    </w:p>
    <w:p w:rsidR="005823CA" w:rsidRPr="00DC1BBA" w:rsidRDefault="00DC1BBA" w:rsidP="00DC1BBA">
      <w:pPr>
        <w:pStyle w:val="ListParagraph"/>
        <w:ind w:left="2160"/>
        <w:rPr>
          <w:rFonts w:ascii="Arial" w:hAnsi="Arial" w:cs="Arial"/>
          <w:bCs/>
          <w:color w:val="000000" w:themeColor="text1"/>
          <w:sz w:val="24"/>
          <w:szCs w:val="24"/>
          <w:highlight w:val="yellow"/>
        </w:rPr>
      </w:pPr>
      <w:r w:rsidRPr="00DC1BBA">
        <w:rPr>
          <w:rFonts w:ascii="Arial" w:hAnsi="Arial" w:cs="Arial"/>
          <w:sz w:val="24"/>
          <w:szCs w:val="24"/>
        </w:rPr>
        <w:t>7. eviden</w:t>
      </w:r>
      <w:r w:rsidR="002D4BCE">
        <w:rPr>
          <w:rFonts w:ascii="Arial" w:hAnsi="Arial" w:cs="Arial"/>
          <w:sz w:val="24"/>
          <w:szCs w:val="24"/>
        </w:rPr>
        <w:t>ț</w:t>
      </w:r>
      <w:r w:rsidRPr="00DC1BBA">
        <w:rPr>
          <w:rFonts w:ascii="Arial" w:hAnsi="Arial" w:cs="Arial"/>
          <w:sz w:val="24"/>
          <w:szCs w:val="24"/>
        </w:rPr>
        <w:t>e privind instruirile.</w:t>
      </w:r>
    </w:p>
    <w:p w:rsidR="00B3499B" w:rsidRPr="0043793C" w:rsidRDefault="00B3499B" w:rsidP="00D90263">
      <w:pPr>
        <w:keepNext/>
        <w:spacing w:after="0" w:line="240" w:lineRule="auto"/>
        <w:jc w:val="both"/>
        <w:rPr>
          <w:rFonts w:ascii="Arial" w:hAnsi="Arial" w:cs="Arial"/>
          <w:b/>
          <w:bCs/>
          <w:sz w:val="24"/>
          <w:szCs w:val="24"/>
        </w:rPr>
      </w:pPr>
      <w:r w:rsidRPr="0043793C">
        <w:rPr>
          <w:rFonts w:ascii="Arial" w:hAnsi="Arial" w:cs="Arial"/>
          <w:b/>
          <w:bCs/>
          <w:sz w:val="24"/>
          <w:szCs w:val="24"/>
        </w:rPr>
        <w:t xml:space="preserve">5.2. Constientizare si instruire </w:t>
      </w:r>
    </w:p>
    <w:p w:rsidR="0043793C" w:rsidRPr="0043793C" w:rsidRDefault="00B3499B" w:rsidP="00B3499B">
      <w:pPr>
        <w:keepNext/>
        <w:spacing w:after="0" w:line="240" w:lineRule="auto"/>
        <w:ind w:firstLine="720"/>
        <w:jc w:val="both"/>
        <w:rPr>
          <w:rFonts w:ascii="Arial" w:hAnsi="Arial" w:cs="Arial"/>
          <w:sz w:val="24"/>
          <w:szCs w:val="24"/>
        </w:rPr>
      </w:pPr>
      <w:r w:rsidRPr="000C1370">
        <w:rPr>
          <w:rFonts w:ascii="Arial" w:hAnsi="Arial" w:cs="Arial"/>
          <w:b/>
          <w:sz w:val="24"/>
          <w:szCs w:val="24"/>
        </w:rPr>
        <w:t>5.2.1.</w:t>
      </w:r>
      <w:r w:rsidRPr="0043793C">
        <w:rPr>
          <w:rFonts w:ascii="Arial" w:hAnsi="Arial" w:cs="Arial"/>
          <w:sz w:val="24"/>
          <w:szCs w:val="24"/>
        </w:rPr>
        <w:t xml:space="preserve"> Titularul trebuie sa stabileasc</w:t>
      </w:r>
      <w:r w:rsidR="0043793C">
        <w:rPr>
          <w:rFonts w:ascii="Arial" w:hAnsi="Arial" w:cs="Arial"/>
          <w:sz w:val="24"/>
          <w:szCs w:val="24"/>
        </w:rPr>
        <w:t>ă</w:t>
      </w:r>
      <w:r w:rsidRPr="0043793C">
        <w:rPr>
          <w:rFonts w:ascii="Arial" w:hAnsi="Arial" w:cs="Arial"/>
          <w:sz w:val="24"/>
          <w:szCs w:val="24"/>
        </w:rPr>
        <w:t xml:space="preserve"> </w:t>
      </w:r>
      <w:r w:rsidR="0043793C">
        <w:rPr>
          <w:rFonts w:ascii="Arial" w:hAnsi="Arial" w:cs="Arial"/>
          <w:sz w:val="24"/>
          <w:szCs w:val="24"/>
        </w:rPr>
        <w:t>ș</w:t>
      </w:r>
      <w:r w:rsidRPr="0043793C">
        <w:rPr>
          <w:rFonts w:ascii="Arial" w:hAnsi="Arial" w:cs="Arial"/>
          <w:sz w:val="24"/>
          <w:szCs w:val="24"/>
        </w:rPr>
        <w:t>i s</w:t>
      </w:r>
      <w:r w:rsidR="0043793C">
        <w:rPr>
          <w:rFonts w:ascii="Arial" w:hAnsi="Arial" w:cs="Arial"/>
          <w:sz w:val="24"/>
          <w:szCs w:val="24"/>
        </w:rPr>
        <w:t>ă</w:t>
      </w:r>
      <w:r w:rsidRPr="0043793C">
        <w:rPr>
          <w:rFonts w:ascii="Arial" w:hAnsi="Arial" w:cs="Arial"/>
          <w:sz w:val="24"/>
          <w:szCs w:val="24"/>
        </w:rPr>
        <w:t xml:space="preserve"> men</w:t>
      </w:r>
      <w:r w:rsidR="0043793C">
        <w:rPr>
          <w:rFonts w:ascii="Arial" w:hAnsi="Arial" w:cs="Arial"/>
          <w:sz w:val="24"/>
          <w:szCs w:val="24"/>
        </w:rPr>
        <w:t>ț</w:t>
      </w:r>
      <w:r w:rsidRPr="0043793C">
        <w:rPr>
          <w:rFonts w:ascii="Arial" w:hAnsi="Arial" w:cs="Arial"/>
          <w:sz w:val="24"/>
          <w:szCs w:val="24"/>
        </w:rPr>
        <w:t>in</w:t>
      </w:r>
      <w:r w:rsidR="0043793C">
        <w:rPr>
          <w:rFonts w:ascii="Arial" w:hAnsi="Arial" w:cs="Arial"/>
          <w:sz w:val="24"/>
          <w:szCs w:val="24"/>
        </w:rPr>
        <w:t>ă</w:t>
      </w:r>
      <w:r w:rsidRPr="0043793C">
        <w:rPr>
          <w:rFonts w:ascii="Arial" w:hAnsi="Arial" w:cs="Arial"/>
          <w:sz w:val="24"/>
          <w:szCs w:val="24"/>
        </w:rPr>
        <w:t xml:space="preserve"> proceduri pentru realizarea de instruiri adecvate privind protectia mediului pentru toti angajatii a caror activitate poate avea efect semnificativ asupra mediului, asigurand pastrarea documentelor privind instruirile efectuate. </w:t>
      </w:r>
    </w:p>
    <w:p w:rsidR="0043793C" w:rsidRPr="0043793C" w:rsidRDefault="00B3499B" w:rsidP="00B3499B">
      <w:pPr>
        <w:keepNext/>
        <w:spacing w:after="0" w:line="240" w:lineRule="auto"/>
        <w:ind w:firstLine="720"/>
        <w:jc w:val="both"/>
        <w:rPr>
          <w:rFonts w:ascii="Arial" w:hAnsi="Arial" w:cs="Arial"/>
          <w:sz w:val="24"/>
          <w:szCs w:val="24"/>
        </w:rPr>
      </w:pPr>
      <w:r w:rsidRPr="000C1370">
        <w:rPr>
          <w:rFonts w:ascii="Arial" w:hAnsi="Arial" w:cs="Arial"/>
          <w:b/>
          <w:sz w:val="24"/>
          <w:szCs w:val="24"/>
        </w:rPr>
        <w:t>5.2.2.</w:t>
      </w:r>
      <w:r w:rsidRPr="0043793C">
        <w:rPr>
          <w:rFonts w:ascii="Arial" w:hAnsi="Arial" w:cs="Arial"/>
          <w:sz w:val="24"/>
          <w:szCs w:val="24"/>
        </w:rPr>
        <w:t xml:space="preserve"> Personalul, care are sarcini clar desemnate, trebuie sa fie calificat conform specificului instalatiei, pe baza de studii, instruiri si/sau experienta adecvata. </w:t>
      </w:r>
    </w:p>
    <w:p w:rsidR="00BA7843" w:rsidRDefault="00B3499B" w:rsidP="00B3499B">
      <w:pPr>
        <w:keepNext/>
        <w:spacing w:after="0" w:line="240" w:lineRule="auto"/>
        <w:ind w:firstLine="720"/>
        <w:jc w:val="both"/>
        <w:rPr>
          <w:rFonts w:ascii="Arial" w:hAnsi="Arial" w:cs="Arial"/>
          <w:sz w:val="24"/>
          <w:szCs w:val="24"/>
        </w:rPr>
      </w:pPr>
      <w:r w:rsidRPr="000C1370">
        <w:rPr>
          <w:rFonts w:ascii="Arial" w:hAnsi="Arial" w:cs="Arial"/>
          <w:b/>
          <w:sz w:val="24"/>
          <w:szCs w:val="24"/>
        </w:rPr>
        <w:t>5.2.3.</w:t>
      </w:r>
      <w:r w:rsidRPr="0043793C">
        <w:rPr>
          <w:rFonts w:ascii="Arial" w:hAnsi="Arial" w:cs="Arial"/>
          <w:sz w:val="24"/>
          <w:szCs w:val="24"/>
        </w:rPr>
        <w:t xml:space="preserve"> Personalul care are sarcini clar desemnate in domeniul gestiunii deseurilor, inclusiv al deseurilor periculoase, trebuie sa fie instruit in acest domeniu, ca urmare a absolvirii unor cursuri de specialitate, conform prevederilor OUG nr. 92/2021 privind regimul deseurilor, aprobata prin Legea nr. 17/2023. </w:t>
      </w:r>
    </w:p>
    <w:p w:rsidR="004E256F" w:rsidRPr="003E2770" w:rsidRDefault="00B3499B" w:rsidP="00B3499B">
      <w:pPr>
        <w:keepNext/>
        <w:spacing w:after="0" w:line="240" w:lineRule="auto"/>
        <w:ind w:firstLine="720"/>
        <w:jc w:val="both"/>
        <w:rPr>
          <w:rFonts w:ascii="Arial" w:hAnsi="Arial" w:cs="Arial"/>
          <w:sz w:val="24"/>
          <w:szCs w:val="24"/>
          <w:lang w:val="pt-BR"/>
        </w:rPr>
      </w:pPr>
      <w:r w:rsidRPr="0043793C">
        <w:rPr>
          <w:rFonts w:ascii="Arial" w:hAnsi="Arial" w:cs="Arial"/>
          <w:sz w:val="24"/>
          <w:szCs w:val="24"/>
        </w:rPr>
        <w:t xml:space="preserve">5.2.4. Un exemplar din prezenta autorizatie trebuie sa ramana, in orice moment, </w:t>
      </w:r>
      <w:r w:rsidRPr="003E2770">
        <w:rPr>
          <w:rFonts w:ascii="Arial" w:hAnsi="Arial" w:cs="Arial"/>
          <w:sz w:val="24"/>
          <w:szCs w:val="24"/>
        </w:rPr>
        <w:t>accesibil personalului desemnat cu atributii in domeniul protectiei mediului.</w:t>
      </w:r>
    </w:p>
    <w:p w:rsidR="004E256F" w:rsidRPr="003E2770" w:rsidRDefault="004E256F" w:rsidP="00D90263">
      <w:pPr>
        <w:keepNext/>
        <w:spacing w:after="0" w:line="240" w:lineRule="auto"/>
        <w:jc w:val="both"/>
        <w:rPr>
          <w:rFonts w:ascii="Arial" w:hAnsi="Arial" w:cs="Arial"/>
          <w:sz w:val="24"/>
          <w:szCs w:val="24"/>
          <w:lang w:val="pt-BR"/>
        </w:rPr>
      </w:pPr>
    </w:p>
    <w:p w:rsidR="003E2770" w:rsidRPr="003E2770" w:rsidRDefault="003E2770" w:rsidP="00A8033F">
      <w:pPr>
        <w:pStyle w:val="ListParagraph"/>
        <w:keepNext/>
        <w:numPr>
          <w:ilvl w:val="0"/>
          <w:numId w:val="4"/>
        </w:numPr>
        <w:spacing w:after="0" w:line="240" w:lineRule="auto"/>
        <w:jc w:val="both"/>
        <w:rPr>
          <w:rFonts w:ascii="Arial" w:hAnsi="Arial" w:cs="Arial"/>
          <w:b/>
          <w:bCs/>
          <w:sz w:val="24"/>
          <w:szCs w:val="24"/>
        </w:rPr>
      </w:pPr>
      <w:r w:rsidRPr="003E2770">
        <w:rPr>
          <w:rFonts w:ascii="Arial" w:hAnsi="Arial" w:cs="Arial"/>
          <w:b/>
          <w:bCs/>
          <w:sz w:val="24"/>
          <w:szCs w:val="24"/>
        </w:rPr>
        <w:t xml:space="preserve">MATERII PRIME SI MATERIALE AUXILIARE </w:t>
      </w:r>
    </w:p>
    <w:p w:rsidR="003E2770" w:rsidRPr="003E2770" w:rsidRDefault="003E2770" w:rsidP="003E2770">
      <w:pPr>
        <w:keepNext/>
        <w:spacing w:after="0" w:line="240" w:lineRule="auto"/>
        <w:jc w:val="both"/>
        <w:rPr>
          <w:rFonts w:ascii="Arial" w:hAnsi="Arial" w:cs="Arial"/>
          <w:sz w:val="24"/>
          <w:szCs w:val="24"/>
        </w:rPr>
      </w:pPr>
    </w:p>
    <w:p w:rsidR="00A95129" w:rsidRPr="00A95129" w:rsidRDefault="00A95129" w:rsidP="00A95129">
      <w:pPr>
        <w:pStyle w:val="BodyText"/>
        <w:ind w:firstLine="720"/>
        <w:jc w:val="both"/>
        <w:rPr>
          <w:sz w:val="24"/>
          <w:szCs w:val="24"/>
          <w:lang w:val="it-IT"/>
        </w:rPr>
      </w:pPr>
      <w:r w:rsidRPr="00A95129">
        <w:rPr>
          <w:sz w:val="24"/>
          <w:szCs w:val="24"/>
        </w:rPr>
        <w:t xml:space="preserve">Societatea </w:t>
      </w:r>
      <w:r w:rsidRPr="00A95129">
        <w:rPr>
          <w:color w:val="000000"/>
          <w:sz w:val="24"/>
          <w:szCs w:val="24"/>
        </w:rPr>
        <w:t>ANALKO ALUMINIUM INDUSTRY SRL</w:t>
      </w:r>
      <w:r w:rsidRPr="00A95129">
        <w:rPr>
          <w:sz w:val="24"/>
          <w:szCs w:val="24"/>
        </w:rPr>
        <w:t xml:space="preserve"> este prestator de servicii nu producator.</w:t>
      </w:r>
    </w:p>
    <w:p w:rsidR="00A95129" w:rsidRPr="00A95129" w:rsidRDefault="00A95129" w:rsidP="00A95129">
      <w:pPr>
        <w:pStyle w:val="BodyText"/>
        <w:ind w:firstLine="720"/>
        <w:jc w:val="both"/>
        <w:rPr>
          <w:sz w:val="24"/>
          <w:szCs w:val="24"/>
          <w:lang w:val="it-IT"/>
        </w:rPr>
      </w:pPr>
      <w:r w:rsidRPr="00A95129">
        <w:rPr>
          <w:sz w:val="24"/>
          <w:szCs w:val="24"/>
          <w:lang w:val="it-IT"/>
        </w:rPr>
        <w:t>Materialele ce urmează a fi acoperite sosesc gata debitate, pe amplasament desfăşurându-se practic doar activitatea de acoperire a acestora.</w:t>
      </w:r>
    </w:p>
    <w:p w:rsidR="004E256F" w:rsidRPr="00A95129" w:rsidRDefault="003E2770" w:rsidP="0048466C">
      <w:pPr>
        <w:keepNext/>
        <w:spacing w:after="0" w:line="240" w:lineRule="auto"/>
        <w:ind w:firstLine="720"/>
        <w:jc w:val="both"/>
        <w:rPr>
          <w:rFonts w:ascii="Arial" w:hAnsi="Arial" w:cs="Arial"/>
          <w:sz w:val="24"/>
          <w:szCs w:val="24"/>
        </w:rPr>
      </w:pPr>
      <w:r w:rsidRPr="00A95129">
        <w:rPr>
          <w:rFonts w:ascii="Arial" w:hAnsi="Arial" w:cs="Arial"/>
          <w:sz w:val="24"/>
          <w:szCs w:val="24"/>
        </w:rPr>
        <w:t xml:space="preserve">Materiile prime </w:t>
      </w:r>
      <w:r w:rsidR="00A95129" w:rsidRPr="00A95129">
        <w:rPr>
          <w:rFonts w:ascii="Arial" w:hAnsi="Arial" w:cs="Arial"/>
          <w:sz w:val="24"/>
          <w:szCs w:val="24"/>
        </w:rPr>
        <w:t xml:space="preserve">și auxiliare </w:t>
      </w:r>
      <w:r w:rsidRPr="00A95129">
        <w:rPr>
          <w:rFonts w:ascii="Arial" w:hAnsi="Arial" w:cs="Arial"/>
          <w:sz w:val="24"/>
          <w:szCs w:val="24"/>
        </w:rPr>
        <w:t xml:space="preserve">folosite in fluxul tehnologic de </w:t>
      </w:r>
      <w:r w:rsidR="00A95129" w:rsidRPr="00A95129">
        <w:rPr>
          <w:rFonts w:ascii="Arial" w:hAnsi="Arial" w:cs="Arial"/>
          <w:color w:val="000000"/>
          <w:sz w:val="24"/>
          <w:szCs w:val="24"/>
        </w:rPr>
        <w:t>tratare chimică și acoperire prin vopsire în câmp electrostatic</w:t>
      </w:r>
      <w:r w:rsidRPr="00A95129">
        <w:rPr>
          <w:rFonts w:ascii="Arial" w:hAnsi="Arial" w:cs="Arial"/>
          <w:sz w:val="24"/>
          <w:szCs w:val="24"/>
        </w:rPr>
        <w:t xml:space="preserve"> sunt:</w:t>
      </w:r>
    </w:p>
    <w:p w:rsidR="003379B1" w:rsidRPr="00A95129" w:rsidRDefault="003379B1" w:rsidP="003E2770">
      <w:pPr>
        <w:keepNext/>
        <w:spacing w:after="0" w:line="240" w:lineRule="auto"/>
        <w:jc w:val="both"/>
        <w:rPr>
          <w:rFonts w:ascii="Arial" w:hAnsi="Arial" w:cs="Arial"/>
          <w:sz w:val="24"/>
          <w:szCs w:val="24"/>
          <w:lang w:val="pt-BR"/>
        </w:rPr>
      </w:pPr>
    </w:p>
    <w:p w:rsidR="007D130C" w:rsidRPr="0048466C" w:rsidRDefault="0048466C" w:rsidP="006F26B7">
      <w:pPr>
        <w:widowControl w:val="0"/>
        <w:autoSpaceDE w:val="0"/>
        <w:autoSpaceDN w:val="0"/>
        <w:adjustRightInd w:val="0"/>
        <w:spacing w:after="0" w:line="240" w:lineRule="auto"/>
        <w:rPr>
          <w:rFonts w:ascii="Arial" w:hAnsi="Arial" w:cs="Arial"/>
          <w:b/>
          <w:bCs/>
          <w:color w:val="000000" w:themeColor="text1"/>
          <w:sz w:val="24"/>
          <w:szCs w:val="24"/>
        </w:rPr>
      </w:pPr>
      <w:r w:rsidRPr="0048466C">
        <w:rPr>
          <w:rFonts w:ascii="Arial" w:hAnsi="Arial" w:cs="Arial"/>
          <w:b/>
          <w:bCs/>
          <w:color w:val="000000" w:themeColor="text1"/>
          <w:sz w:val="24"/>
          <w:szCs w:val="24"/>
        </w:rPr>
        <w:t xml:space="preserve">Tabelul </w:t>
      </w:r>
      <w:r w:rsidR="006F26B7">
        <w:rPr>
          <w:rFonts w:ascii="Arial" w:hAnsi="Arial" w:cs="Arial"/>
          <w:b/>
          <w:bCs/>
          <w:color w:val="000000" w:themeColor="text1"/>
          <w:sz w:val="24"/>
          <w:szCs w:val="24"/>
        </w:rPr>
        <w:t>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982"/>
        <w:gridCol w:w="1999"/>
        <w:gridCol w:w="3685"/>
      </w:tblGrid>
      <w:tr w:rsidR="003379B1" w:rsidRPr="00850AA0" w:rsidTr="0048466C">
        <w:trPr>
          <w:tblHeader/>
        </w:trPr>
        <w:tc>
          <w:tcPr>
            <w:tcW w:w="973" w:type="dxa"/>
            <w:shd w:val="clear" w:color="auto" w:fill="D9D9D9"/>
          </w:tcPr>
          <w:p w:rsidR="003379B1" w:rsidRPr="00850AA0" w:rsidRDefault="003379B1" w:rsidP="00BF0C01">
            <w:pPr>
              <w:pStyle w:val="BodyTextIndent"/>
              <w:spacing w:after="0"/>
              <w:ind w:left="0"/>
              <w:jc w:val="center"/>
              <w:rPr>
                <w:b/>
                <w:bCs/>
                <w:color w:val="000000" w:themeColor="text1"/>
                <w:sz w:val="22"/>
                <w:szCs w:val="22"/>
              </w:rPr>
            </w:pPr>
            <w:r w:rsidRPr="00850AA0">
              <w:rPr>
                <w:b/>
                <w:bCs/>
                <w:color w:val="000000" w:themeColor="text1"/>
                <w:sz w:val="22"/>
                <w:szCs w:val="22"/>
              </w:rPr>
              <w:t>Nr.</w:t>
            </w:r>
          </w:p>
          <w:p w:rsidR="003379B1" w:rsidRPr="00850AA0" w:rsidRDefault="003379B1" w:rsidP="00BF0C01">
            <w:pPr>
              <w:pStyle w:val="BodyTextIndent"/>
              <w:spacing w:after="0"/>
              <w:ind w:left="0"/>
              <w:jc w:val="center"/>
              <w:rPr>
                <w:b/>
                <w:bCs/>
                <w:color w:val="000000" w:themeColor="text1"/>
                <w:sz w:val="22"/>
                <w:szCs w:val="22"/>
              </w:rPr>
            </w:pPr>
            <w:r w:rsidRPr="00850AA0">
              <w:rPr>
                <w:b/>
                <w:bCs/>
                <w:color w:val="000000" w:themeColor="text1"/>
                <w:sz w:val="22"/>
                <w:szCs w:val="22"/>
              </w:rPr>
              <w:t>Crt.</w:t>
            </w:r>
          </w:p>
        </w:tc>
        <w:tc>
          <w:tcPr>
            <w:tcW w:w="2982" w:type="dxa"/>
            <w:shd w:val="clear" w:color="auto" w:fill="D9D9D9"/>
          </w:tcPr>
          <w:p w:rsidR="003379B1" w:rsidRPr="00850AA0" w:rsidRDefault="003379B1" w:rsidP="00BF0C01">
            <w:pPr>
              <w:pStyle w:val="BodyTextIndent"/>
              <w:spacing w:after="0"/>
              <w:ind w:left="0"/>
              <w:jc w:val="center"/>
              <w:rPr>
                <w:b/>
                <w:bCs/>
                <w:color w:val="000000" w:themeColor="text1"/>
                <w:sz w:val="22"/>
                <w:szCs w:val="22"/>
              </w:rPr>
            </w:pPr>
            <w:r w:rsidRPr="00850AA0">
              <w:rPr>
                <w:b/>
                <w:bCs/>
                <w:color w:val="000000" w:themeColor="text1"/>
                <w:sz w:val="22"/>
                <w:szCs w:val="22"/>
              </w:rPr>
              <w:t>Denumire produs</w:t>
            </w:r>
          </w:p>
        </w:tc>
        <w:tc>
          <w:tcPr>
            <w:tcW w:w="1999" w:type="dxa"/>
            <w:shd w:val="clear" w:color="auto" w:fill="D9D9D9"/>
          </w:tcPr>
          <w:p w:rsidR="003379B1" w:rsidRPr="00850AA0" w:rsidRDefault="003379B1" w:rsidP="00BF0C01">
            <w:pPr>
              <w:pStyle w:val="BodyTextIndent"/>
              <w:spacing w:after="0"/>
              <w:ind w:left="0"/>
              <w:jc w:val="center"/>
              <w:rPr>
                <w:b/>
                <w:bCs/>
                <w:color w:val="000000" w:themeColor="text1"/>
                <w:sz w:val="22"/>
                <w:szCs w:val="22"/>
              </w:rPr>
            </w:pPr>
            <w:r w:rsidRPr="00850AA0">
              <w:rPr>
                <w:b/>
                <w:bCs/>
                <w:color w:val="000000" w:themeColor="text1"/>
                <w:sz w:val="22"/>
                <w:szCs w:val="22"/>
              </w:rPr>
              <w:t>Cantitate estimată a fi utilizată anual</w:t>
            </w:r>
          </w:p>
          <w:p w:rsidR="003379B1" w:rsidRPr="00850AA0" w:rsidRDefault="003379B1" w:rsidP="00BF0C01">
            <w:pPr>
              <w:pStyle w:val="BodyTextIndent"/>
              <w:spacing w:after="0"/>
              <w:ind w:left="0"/>
              <w:jc w:val="center"/>
              <w:rPr>
                <w:b/>
                <w:bCs/>
                <w:color w:val="000000" w:themeColor="text1"/>
                <w:sz w:val="22"/>
                <w:szCs w:val="22"/>
              </w:rPr>
            </w:pPr>
            <w:r w:rsidRPr="00850AA0">
              <w:rPr>
                <w:b/>
                <w:bCs/>
                <w:color w:val="000000" w:themeColor="text1"/>
                <w:sz w:val="22"/>
                <w:szCs w:val="22"/>
              </w:rPr>
              <w:t>(kg)</w:t>
            </w:r>
          </w:p>
        </w:tc>
        <w:tc>
          <w:tcPr>
            <w:tcW w:w="3685" w:type="dxa"/>
            <w:shd w:val="clear" w:color="auto" w:fill="D9D9D9"/>
          </w:tcPr>
          <w:p w:rsidR="003379B1" w:rsidRPr="00850AA0" w:rsidRDefault="003379B1" w:rsidP="00BF0C01">
            <w:pPr>
              <w:pStyle w:val="BodyTextIndent"/>
              <w:spacing w:after="0"/>
              <w:ind w:left="0"/>
              <w:jc w:val="center"/>
              <w:rPr>
                <w:b/>
                <w:bCs/>
                <w:color w:val="000000" w:themeColor="text1"/>
                <w:sz w:val="22"/>
                <w:szCs w:val="22"/>
              </w:rPr>
            </w:pPr>
            <w:r w:rsidRPr="00850AA0">
              <w:rPr>
                <w:b/>
                <w:bCs/>
                <w:color w:val="000000" w:themeColor="text1"/>
                <w:sz w:val="22"/>
                <w:szCs w:val="22"/>
                <w:lang w:val="fr-FR"/>
              </w:rPr>
              <w:t>Mod de depozitare/ambalare</w:t>
            </w:r>
          </w:p>
        </w:tc>
      </w:tr>
      <w:tr w:rsidR="0048466C" w:rsidRPr="00850AA0" w:rsidTr="0048466C">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Deoxal Pro</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8500</w:t>
            </w:r>
          </w:p>
        </w:tc>
        <w:tc>
          <w:tcPr>
            <w:tcW w:w="3685" w:type="dxa"/>
            <w:shd w:val="clear" w:color="auto" w:fill="auto"/>
            <w:vAlign w:val="center"/>
          </w:tcPr>
          <w:p w:rsidR="0048466C" w:rsidRPr="00850AA0" w:rsidRDefault="0048466C" w:rsidP="00BF0C01">
            <w:pPr>
              <w:jc w:val="center"/>
              <w:rPr>
                <w:rFonts w:ascii="Arial" w:hAnsi="Arial" w:cs="Arial"/>
                <w:snapToGrid w:val="0"/>
                <w:lang w:val="fr-FR"/>
              </w:rPr>
            </w:pPr>
            <w:r w:rsidRPr="00850AA0">
              <w:rPr>
                <w:rFonts w:ascii="Arial" w:hAnsi="Arial" w:cs="Arial"/>
                <w:snapToGrid w:val="0"/>
                <w:lang w:val="fr-FR"/>
              </w:rPr>
              <w:t xml:space="preserve">Depozitat </w:t>
            </w:r>
            <w:r w:rsidRPr="00850AA0">
              <w:rPr>
                <w:rFonts w:ascii="Arial" w:hAnsi="Arial" w:cs="Arial"/>
                <w:lang w:val="fr-FR"/>
              </w:rPr>
              <w:t>î</w:t>
            </w:r>
            <w:r w:rsidRPr="00850AA0">
              <w:rPr>
                <w:rFonts w:ascii="Arial" w:hAnsi="Arial" w:cs="Arial"/>
                <w:snapToGrid w:val="0"/>
                <w:lang w:val="fr-FR"/>
              </w:rPr>
              <w:t xml:space="preserve">n bidoane de 600 kg, ambalaj original din PE,  </w:t>
            </w:r>
            <w:r w:rsidRPr="00850AA0">
              <w:rPr>
                <w:rFonts w:ascii="Arial" w:hAnsi="Arial" w:cs="Arial"/>
                <w:lang w:val="fr-FR"/>
              </w:rPr>
              <w:t>ş</w:t>
            </w:r>
            <w:r w:rsidRPr="00850AA0">
              <w:rPr>
                <w:rFonts w:ascii="Arial" w:hAnsi="Arial" w:cs="Arial"/>
                <w:snapToGrid w:val="0"/>
                <w:lang w:val="fr-FR"/>
              </w:rPr>
              <w:t xml:space="preserve">i amplasate </w:t>
            </w:r>
            <w:r w:rsidRPr="00850AA0">
              <w:rPr>
                <w:rFonts w:ascii="Arial" w:hAnsi="Arial" w:cs="Arial"/>
                <w:lang w:val="fr-FR"/>
              </w:rPr>
              <w:t>î</w:t>
            </w:r>
            <w:r w:rsidRPr="00850AA0">
              <w:rPr>
                <w:rFonts w:ascii="Arial" w:hAnsi="Arial" w:cs="Arial"/>
                <w:snapToGrid w:val="0"/>
                <w:lang w:val="fr-FR"/>
              </w:rPr>
              <w:t>n depozitul special amenajat pentru  depozitare chimicale mari.</w:t>
            </w: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Dal PF Plus</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8500</w:t>
            </w:r>
          </w:p>
        </w:tc>
        <w:tc>
          <w:tcPr>
            <w:tcW w:w="3685" w:type="dxa"/>
            <w:shd w:val="clear" w:color="auto" w:fill="auto"/>
            <w:vAlign w:val="center"/>
          </w:tcPr>
          <w:p w:rsidR="0048466C" w:rsidRPr="00850AA0" w:rsidRDefault="0048466C" w:rsidP="00BF0C01">
            <w:pPr>
              <w:pStyle w:val="BodyTextIndent"/>
              <w:spacing w:after="0"/>
              <w:ind w:left="0"/>
              <w:jc w:val="center"/>
              <w:rPr>
                <w:color w:val="000000"/>
                <w:sz w:val="22"/>
                <w:szCs w:val="22"/>
              </w:rPr>
            </w:pPr>
            <w:r w:rsidRPr="00850AA0">
              <w:rPr>
                <w:snapToGrid w:val="0"/>
                <w:sz w:val="22"/>
                <w:szCs w:val="22"/>
                <w:lang w:val="fr-FR"/>
              </w:rPr>
              <w:t xml:space="preserve">Depozitat </w:t>
            </w:r>
            <w:r w:rsidRPr="00850AA0">
              <w:rPr>
                <w:sz w:val="22"/>
                <w:szCs w:val="22"/>
                <w:lang w:val="fr-FR"/>
              </w:rPr>
              <w:t>î</w:t>
            </w:r>
            <w:r w:rsidRPr="00850AA0">
              <w:rPr>
                <w:snapToGrid w:val="0"/>
                <w:sz w:val="22"/>
                <w:szCs w:val="22"/>
                <w:lang w:val="fr-FR"/>
              </w:rPr>
              <w:t xml:space="preserve">n bidoane de 600 kg, ambalaj original,  </w:t>
            </w:r>
            <w:r w:rsidRPr="00850AA0">
              <w:rPr>
                <w:sz w:val="22"/>
                <w:szCs w:val="22"/>
                <w:lang w:val="fr-FR"/>
              </w:rPr>
              <w:t>ş</w:t>
            </w:r>
            <w:r w:rsidRPr="00850AA0">
              <w:rPr>
                <w:snapToGrid w:val="0"/>
                <w:sz w:val="22"/>
                <w:szCs w:val="22"/>
                <w:lang w:val="fr-FR"/>
              </w:rPr>
              <w:t xml:space="preserve">i amplasate </w:t>
            </w:r>
            <w:r w:rsidRPr="00850AA0">
              <w:rPr>
                <w:sz w:val="22"/>
                <w:szCs w:val="22"/>
                <w:lang w:val="fr-FR"/>
              </w:rPr>
              <w:t>î</w:t>
            </w:r>
            <w:r w:rsidRPr="00850AA0">
              <w:rPr>
                <w:snapToGrid w:val="0"/>
                <w:sz w:val="22"/>
                <w:szCs w:val="22"/>
                <w:lang w:val="fr-FR"/>
              </w:rPr>
              <w:t xml:space="preserve">n </w:t>
            </w:r>
            <w:r w:rsidRPr="00850AA0">
              <w:rPr>
                <w:snapToGrid w:val="0"/>
                <w:sz w:val="22"/>
                <w:szCs w:val="22"/>
                <w:lang w:val="fr-FR"/>
              </w:rPr>
              <w:lastRenderedPageBreak/>
              <w:t>depozitul special amenajat pentru  depozitare chimicale mari.</w:t>
            </w: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lang w:val="en-US"/>
              </w:rPr>
            </w:pPr>
            <w:r w:rsidRPr="00850AA0">
              <w:rPr>
                <w:color w:val="000000" w:themeColor="text1"/>
                <w:sz w:val="22"/>
                <w:szCs w:val="22"/>
              </w:rPr>
              <w:t>Surf PASS Ti NOC</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100</w:t>
            </w:r>
          </w:p>
        </w:tc>
        <w:tc>
          <w:tcPr>
            <w:tcW w:w="3685" w:type="dxa"/>
            <w:shd w:val="clear" w:color="auto" w:fill="auto"/>
            <w:vAlign w:val="center"/>
          </w:tcPr>
          <w:p w:rsidR="0048466C" w:rsidRPr="00850AA0" w:rsidRDefault="0048466C" w:rsidP="00BF0C01">
            <w:pPr>
              <w:jc w:val="center"/>
              <w:rPr>
                <w:rFonts w:ascii="Arial" w:hAnsi="Arial" w:cs="Arial"/>
                <w:snapToGrid w:val="0"/>
                <w:lang w:val="fr-FR"/>
              </w:rPr>
            </w:pPr>
            <w:r w:rsidRPr="00850AA0">
              <w:rPr>
                <w:rFonts w:ascii="Arial" w:hAnsi="Arial" w:cs="Arial"/>
                <w:snapToGrid w:val="0"/>
                <w:lang w:val="fr-FR"/>
              </w:rPr>
              <w:t xml:space="preserve">Depozitat </w:t>
            </w:r>
            <w:r w:rsidRPr="00850AA0">
              <w:rPr>
                <w:rFonts w:ascii="Arial" w:hAnsi="Arial" w:cs="Arial"/>
                <w:lang w:val="fr-FR"/>
              </w:rPr>
              <w:t>î</w:t>
            </w:r>
            <w:r w:rsidRPr="00850AA0">
              <w:rPr>
                <w:rFonts w:ascii="Arial" w:hAnsi="Arial" w:cs="Arial"/>
                <w:snapToGrid w:val="0"/>
                <w:lang w:val="fr-FR"/>
              </w:rPr>
              <w:t xml:space="preserve">n bidoane de 600 kg, ambalaj original din PE,  </w:t>
            </w:r>
            <w:r w:rsidRPr="00850AA0">
              <w:rPr>
                <w:rFonts w:ascii="Arial" w:hAnsi="Arial" w:cs="Arial"/>
                <w:lang w:val="fr-FR"/>
              </w:rPr>
              <w:t>ş</w:t>
            </w:r>
            <w:r w:rsidRPr="00850AA0">
              <w:rPr>
                <w:rFonts w:ascii="Arial" w:hAnsi="Arial" w:cs="Arial"/>
                <w:snapToGrid w:val="0"/>
                <w:lang w:val="fr-FR"/>
              </w:rPr>
              <w:t xml:space="preserve">i amplasate </w:t>
            </w:r>
            <w:r w:rsidRPr="00850AA0">
              <w:rPr>
                <w:rFonts w:ascii="Arial" w:hAnsi="Arial" w:cs="Arial"/>
                <w:lang w:val="fr-FR"/>
              </w:rPr>
              <w:t>î</w:t>
            </w:r>
            <w:r w:rsidRPr="00850AA0">
              <w:rPr>
                <w:rFonts w:ascii="Arial" w:hAnsi="Arial" w:cs="Arial"/>
                <w:snapToGrid w:val="0"/>
                <w:lang w:val="fr-FR"/>
              </w:rPr>
              <w:t>n depozitul special amenajat pentru  depozitare chimicale mari.</w:t>
            </w: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Surf PASS Ti NOC RH</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6000</w:t>
            </w:r>
          </w:p>
        </w:tc>
        <w:tc>
          <w:tcPr>
            <w:tcW w:w="3685" w:type="dxa"/>
            <w:shd w:val="clear" w:color="auto" w:fill="auto"/>
            <w:vAlign w:val="center"/>
          </w:tcPr>
          <w:p w:rsidR="0048466C" w:rsidRPr="00850AA0" w:rsidRDefault="0048466C" w:rsidP="00BF0C01">
            <w:pPr>
              <w:pStyle w:val="BodyTextIndent"/>
              <w:spacing w:after="0"/>
              <w:ind w:left="0"/>
              <w:jc w:val="center"/>
              <w:rPr>
                <w:color w:val="000000"/>
                <w:sz w:val="22"/>
                <w:szCs w:val="22"/>
              </w:rPr>
            </w:pPr>
            <w:r w:rsidRPr="00850AA0">
              <w:rPr>
                <w:snapToGrid w:val="0"/>
                <w:sz w:val="22"/>
                <w:szCs w:val="22"/>
                <w:lang w:val="fr-FR"/>
              </w:rPr>
              <w:t xml:space="preserve">Depozitat </w:t>
            </w:r>
            <w:r w:rsidRPr="00850AA0">
              <w:rPr>
                <w:sz w:val="22"/>
                <w:szCs w:val="22"/>
                <w:lang w:val="fr-FR"/>
              </w:rPr>
              <w:t>î</w:t>
            </w:r>
            <w:r w:rsidRPr="00850AA0">
              <w:rPr>
                <w:snapToGrid w:val="0"/>
                <w:sz w:val="22"/>
                <w:szCs w:val="22"/>
                <w:lang w:val="fr-FR"/>
              </w:rPr>
              <w:t xml:space="preserve">n bidoane de 600 kg, ambalaj original din PE,  </w:t>
            </w:r>
            <w:r w:rsidRPr="00850AA0">
              <w:rPr>
                <w:sz w:val="22"/>
                <w:szCs w:val="22"/>
                <w:lang w:val="fr-FR"/>
              </w:rPr>
              <w:t>ş</w:t>
            </w:r>
            <w:r w:rsidRPr="00850AA0">
              <w:rPr>
                <w:snapToGrid w:val="0"/>
                <w:sz w:val="22"/>
                <w:szCs w:val="22"/>
                <w:lang w:val="fr-FR"/>
              </w:rPr>
              <w:t xml:space="preserve">i amplasate </w:t>
            </w:r>
            <w:r w:rsidRPr="00850AA0">
              <w:rPr>
                <w:sz w:val="22"/>
                <w:szCs w:val="22"/>
                <w:lang w:val="fr-FR"/>
              </w:rPr>
              <w:t>î</w:t>
            </w:r>
            <w:r w:rsidRPr="00850AA0">
              <w:rPr>
                <w:snapToGrid w:val="0"/>
                <w:sz w:val="22"/>
                <w:szCs w:val="22"/>
                <w:lang w:val="fr-FR"/>
              </w:rPr>
              <w:t>n depozitul special amenajat pentru  depozitare chimicale mari.</w:t>
            </w: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Dal ADD</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10</w:t>
            </w:r>
          </w:p>
        </w:tc>
        <w:tc>
          <w:tcPr>
            <w:tcW w:w="3685" w:type="dxa"/>
            <w:shd w:val="clear" w:color="auto" w:fill="auto"/>
            <w:vAlign w:val="center"/>
          </w:tcPr>
          <w:p w:rsidR="0048466C" w:rsidRPr="00850AA0" w:rsidRDefault="0048466C" w:rsidP="00BF0C01">
            <w:pPr>
              <w:jc w:val="center"/>
              <w:rPr>
                <w:rFonts w:ascii="Arial" w:hAnsi="Arial" w:cs="Arial"/>
                <w:snapToGrid w:val="0"/>
                <w:lang w:val="fr-FR"/>
              </w:rPr>
            </w:pPr>
            <w:r w:rsidRPr="00850AA0">
              <w:rPr>
                <w:rFonts w:ascii="Arial" w:hAnsi="Arial" w:cs="Arial"/>
                <w:snapToGrid w:val="0"/>
                <w:lang w:val="fr-FR"/>
              </w:rPr>
              <w:t>Depozitat în recipient original cu capacitatea de 30 kg din material plastic (bidon), depozitat in magazia de substante chimice.</w:t>
            </w: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Ferroclean D</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1000</w:t>
            </w:r>
          </w:p>
        </w:tc>
        <w:tc>
          <w:tcPr>
            <w:tcW w:w="3685" w:type="dxa"/>
            <w:shd w:val="clear" w:color="auto" w:fill="auto"/>
            <w:vAlign w:val="center"/>
          </w:tcPr>
          <w:p w:rsidR="0048466C" w:rsidRPr="00850AA0" w:rsidRDefault="0048466C" w:rsidP="00BF0C01">
            <w:pPr>
              <w:jc w:val="center"/>
              <w:rPr>
                <w:rFonts w:ascii="Arial" w:hAnsi="Arial" w:cs="Arial"/>
                <w:color w:val="000000"/>
              </w:rPr>
            </w:pPr>
            <w:r w:rsidRPr="00850AA0">
              <w:rPr>
                <w:rFonts w:ascii="Arial" w:hAnsi="Arial" w:cs="Arial"/>
                <w:snapToGrid w:val="0"/>
                <w:lang w:val="fr-FR"/>
              </w:rPr>
              <w:t>Depozitat intr-un recipient cu capacitatea de 30 kg din material plastic (bidon), depozitat in magazia de substante chimice.</w:t>
            </w: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S 100</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150</w:t>
            </w:r>
          </w:p>
        </w:tc>
        <w:tc>
          <w:tcPr>
            <w:tcW w:w="3685" w:type="dxa"/>
            <w:shd w:val="clear" w:color="auto" w:fill="auto"/>
            <w:vAlign w:val="center"/>
          </w:tcPr>
          <w:p w:rsidR="0048466C" w:rsidRPr="00850AA0" w:rsidRDefault="0048466C" w:rsidP="00BF0C01">
            <w:pPr>
              <w:jc w:val="center"/>
              <w:rPr>
                <w:rFonts w:ascii="Arial" w:hAnsi="Arial" w:cs="Arial"/>
                <w:snapToGrid w:val="0"/>
                <w:lang w:val="fr-FR"/>
              </w:rPr>
            </w:pPr>
            <w:r w:rsidRPr="00850AA0">
              <w:rPr>
                <w:rFonts w:ascii="Arial" w:hAnsi="Arial" w:cs="Arial"/>
                <w:snapToGrid w:val="0"/>
                <w:lang w:val="fr-FR"/>
              </w:rPr>
              <w:t>Depozitat intr-un recipient cu capacitatea de 25 kg din material plastic (bidon), depozitat in magazia de substante chimice.</w:t>
            </w: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Iron D</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1200</w:t>
            </w:r>
          </w:p>
        </w:tc>
        <w:tc>
          <w:tcPr>
            <w:tcW w:w="3685" w:type="dxa"/>
            <w:shd w:val="clear" w:color="auto" w:fill="auto"/>
            <w:vAlign w:val="center"/>
          </w:tcPr>
          <w:p w:rsidR="0048466C" w:rsidRPr="00850AA0" w:rsidRDefault="0048466C" w:rsidP="00BF0C01">
            <w:pPr>
              <w:jc w:val="center"/>
              <w:rPr>
                <w:rFonts w:ascii="Arial" w:hAnsi="Arial" w:cs="Arial"/>
                <w:snapToGrid w:val="0"/>
                <w:lang w:val="fr-FR"/>
              </w:rPr>
            </w:pPr>
            <w:r w:rsidRPr="00850AA0">
              <w:rPr>
                <w:rFonts w:ascii="Arial" w:hAnsi="Arial" w:cs="Arial"/>
                <w:snapToGrid w:val="0"/>
                <w:lang w:val="fr-FR"/>
              </w:rPr>
              <w:t>Depozitat in recipiente din material plastic (bidon) cu capacitatea de 25 kg, din care se alimentează tancul de pe linia de producție cu ajutorul unei pompe de dozare automatizata.</w:t>
            </w:r>
          </w:p>
          <w:p w:rsidR="0048466C" w:rsidRPr="00850AA0" w:rsidRDefault="0048466C" w:rsidP="00BF0C01">
            <w:pPr>
              <w:pStyle w:val="BodyTextIndent"/>
              <w:spacing w:after="0"/>
              <w:ind w:left="0"/>
              <w:jc w:val="center"/>
              <w:rPr>
                <w:color w:val="000000"/>
                <w:sz w:val="22"/>
                <w:szCs w:val="22"/>
              </w:rPr>
            </w:pP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Surf Nano Z</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1000</w:t>
            </w:r>
          </w:p>
        </w:tc>
        <w:tc>
          <w:tcPr>
            <w:tcW w:w="3685" w:type="dxa"/>
            <w:shd w:val="clear" w:color="auto" w:fill="auto"/>
            <w:vAlign w:val="center"/>
          </w:tcPr>
          <w:p w:rsidR="0048466C" w:rsidRPr="00850AA0" w:rsidRDefault="0048466C" w:rsidP="00BF0C01">
            <w:pPr>
              <w:jc w:val="center"/>
              <w:rPr>
                <w:rFonts w:ascii="Arial" w:hAnsi="Arial" w:cs="Arial"/>
                <w:snapToGrid w:val="0"/>
                <w:lang w:val="fr-FR"/>
              </w:rPr>
            </w:pPr>
            <w:r w:rsidRPr="00850AA0">
              <w:rPr>
                <w:rFonts w:ascii="Arial" w:hAnsi="Arial" w:cs="Arial"/>
                <w:snapToGrid w:val="0"/>
                <w:lang w:val="fr-FR"/>
              </w:rPr>
              <w:t>Depozitat in recipiente cu capacitatea de 25 kg din material plastic (bidon), depozitat in magazia de substante chimice.</w:t>
            </w: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Acid clorhidric 32 %</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2500</w:t>
            </w:r>
          </w:p>
        </w:tc>
        <w:tc>
          <w:tcPr>
            <w:tcW w:w="3685" w:type="dxa"/>
            <w:shd w:val="clear" w:color="auto" w:fill="auto"/>
            <w:vAlign w:val="center"/>
          </w:tcPr>
          <w:p w:rsidR="0048466C" w:rsidRPr="00850AA0" w:rsidRDefault="0048466C" w:rsidP="00BF0C01">
            <w:pPr>
              <w:jc w:val="center"/>
              <w:rPr>
                <w:rFonts w:ascii="Arial" w:hAnsi="Arial" w:cs="Arial"/>
                <w:snapToGrid w:val="0"/>
                <w:lang w:val="fr-FR"/>
              </w:rPr>
            </w:pPr>
            <w:r w:rsidRPr="00850AA0">
              <w:rPr>
                <w:rFonts w:ascii="Arial" w:hAnsi="Arial" w:cs="Arial"/>
                <w:snapToGrid w:val="0"/>
                <w:lang w:val="fr-FR"/>
              </w:rPr>
              <w:t xml:space="preserve">Depozitat </w:t>
            </w:r>
            <w:r w:rsidRPr="00850AA0">
              <w:rPr>
                <w:rFonts w:ascii="Arial" w:hAnsi="Arial" w:cs="Arial"/>
                <w:lang w:val="fr-FR"/>
              </w:rPr>
              <w:t>î</w:t>
            </w:r>
            <w:r w:rsidRPr="00850AA0">
              <w:rPr>
                <w:rFonts w:ascii="Arial" w:hAnsi="Arial" w:cs="Arial"/>
                <w:snapToGrid w:val="0"/>
                <w:lang w:val="fr-FR"/>
              </w:rPr>
              <w:t xml:space="preserve">ntr-un recipient </w:t>
            </w:r>
            <w:r w:rsidRPr="00850AA0">
              <w:rPr>
                <w:rFonts w:ascii="Arial" w:hAnsi="Arial" w:cs="Arial"/>
                <w:snapToGrid w:val="0"/>
                <w:lang w:val="fr-FR"/>
              </w:rPr>
              <w:lastRenderedPageBreak/>
              <w:t xml:space="preserve">reutilizabil cu capacitatea de  1000 l, amplasat </w:t>
            </w:r>
            <w:r w:rsidRPr="00850AA0">
              <w:rPr>
                <w:rFonts w:ascii="Arial" w:hAnsi="Arial" w:cs="Arial"/>
                <w:lang w:val="fr-FR"/>
              </w:rPr>
              <w:t>î</w:t>
            </w:r>
            <w:r w:rsidRPr="00850AA0">
              <w:rPr>
                <w:rFonts w:ascii="Arial" w:hAnsi="Arial" w:cs="Arial"/>
                <w:snapToGrid w:val="0"/>
                <w:lang w:val="fr-FR"/>
              </w:rPr>
              <w:t>n incinta sta</w:t>
            </w:r>
            <w:r w:rsidRPr="00850AA0">
              <w:rPr>
                <w:rFonts w:ascii="Arial" w:hAnsi="Arial" w:cs="Arial"/>
                <w:lang w:val="fr-FR"/>
              </w:rPr>
              <w:t>ţ</w:t>
            </w:r>
            <w:r w:rsidRPr="00850AA0">
              <w:rPr>
                <w:rFonts w:ascii="Arial" w:hAnsi="Arial" w:cs="Arial"/>
                <w:snapToGrid w:val="0"/>
                <w:lang w:val="fr-FR"/>
              </w:rPr>
              <w:t>iei de ob</w:t>
            </w:r>
            <w:r w:rsidRPr="00850AA0">
              <w:rPr>
                <w:rFonts w:ascii="Arial" w:hAnsi="Arial" w:cs="Arial"/>
                <w:lang w:val="fr-FR"/>
              </w:rPr>
              <w:t>ţ</w:t>
            </w:r>
            <w:r w:rsidRPr="00850AA0">
              <w:rPr>
                <w:rFonts w:ascii="Arial" w:hAnsi="Arial" w:cs="Arial"/>
                <w:snapToGrid w:val="0"/>
                <w:lang w:val="fr-FR"/>
              </w:rPr>
              <w:t>inere a apei demineralizate.</w:t>
            </w:r>
          </w:p>
          <w:p w:rsidR="0048466C" w:rsidRPr="00850AA0" w:rsidRDefault="0048466C" w:rsidP="00BF0C01">
            <w:pPr>
              <w:pStyle w:val="BodyTextIndent"/>
              <w:spacing w:after="0"/>
              <w:ind w:left="0"/>
              <w:jc w:val="center"/>
              <w:rPr>
                <w:color w:val="000000"/>
                <w:sz w:val="22"/>
                <w:szCs w:val="22"/>
              </w:rPr>
            </w:pP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Hidroxid de sodiu 30%</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3500</w:t>
            </w:r>
          </w:p>
        </w:tc>
        <w:tc>
          <w:tcPr>
            <w:tcW w:w="3685" w:type="dxa"/>
            <w:shd w:val="clear" w:color="auto" w:fill="auto"/>
            <w:vAlign w:val="center"/>
          </w:tcPr>
          <w:p w:rsidR="0048466C" w:rsidRPr="00850AA0" w:rsidRDefault="0048466C" w:rsidP="00BF0C01">
            <w:pPr>
              <w:jc w:val="center"/>
              <w:rPr>
                <w:rFonts w:ascii="Arial" w:hAnsi="Arial" w:cs="Arial"/>
                <w:snapToGrid w:val="0"/>
                <w:lang w:val="fr-FR"/>
              </w:rPr>
            </w:pPr>
            <w:r w:rsidRPr="00850AA0">
              <w:rPr>
                <w:rFonts w:ascii="Arial" w:hAnsi="Arial" w:cs="Arial"/>
                <w:snapToGrid w:val="0"/>
                <w:lang w:val="fr-FR"/>
              </w:rPr>
              <w:t xml:space="preserve">Depozitat </w:t>
            </w:r>
            <w:r w:rsidRPr="00850AA0">
              <w:rPr>
                <w:rFonts w:ascii="Arial" w:hAnsi="Arial" w:cs="Arial"/>
                <w:lang w:val="fr-FR"/>
              </w:rPr>
              <w:t>î</w:t>
            </w:r>
            <w:r w:rsidRPr="00850AA0">
              <w:rPr>
                <w:rFonts w:ascii="Arial" w:hAnsi="Arial" w:cs="Arial"/>
                <w:snapToGrid w:val="0"/>
                <w:lang w:val="fr-FR"/>
              </w:rPr>
              <w:t xml:space="preserve">ntr-un recipient reutilizabil cu capacitatea de 1000 l, amplasat </w:t>
            </w:r>
            <w:r w:rsidRPr="00850AA0">
              <w:rPr>
                <w:rFonts w:ascii="Arial" w:hAnsi="Arial" w:cs="Arial"/>
                <w:lang w:val="fr-FR"/>
              </w:rPr>
              <w:t>î</w:t>
            </w:r>
            <w:r w:rsidRPr="00850AA0">
              <w:rPr>
                <w:rFonts w:ascii="Arial" w:hAnsi="Arial" w:cs="Arial"/>
                <w:snapToGrid w:val="0"/>
                <w:lang w:val="fr-FR"/>
              </w:rPr>
              <w:t>n proximitatea statiei de demineralizare a apei.</w:t>
            </w:r>
          </w:p>
          <w:p w:rsidR="0048466C" w:rsidRPr="00850AA0" w:rsidRDefault="0048466C" w:rsidP="00BF0C01">
            <w:pPr>
              <w:pStyle w:val="BodyTextIndent"/>
              <w:spacing w:after="0"/>
              <w:ind w:left="0"/>
              <w:jc w:val="center"/>
              <w:rPr>
                <w:color w:val="000000"/>
                <w:sz w:val="22"/>
                <w:szCs w:val="22"/>
              </w:rPr>
            </w:pPr>
          </w:p>
        </w:tc>
      </w:tr>
      <w:tr w:rsidR="0048466C" w:rsidRPr="00850AA0" w:rsidTr="007160BA">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Vopsea pudră</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3000</w:t>
            </w:r>
          </w:p>
        </w:tc>
        <w:tc>
          <w:tcPr>
            <w:tcW w:w="3685" w:type="dxa"/>
            <w:shd w:val="clear" w:color="auto" w:fill="auto"/>
            <w:vAlign w:val="center"/>
          </w:tcPr>
          <w:p w:rsidR="0048466C" w:rsidRPr="00850AA0" w:rsidRDefault="0048466C" w:rsidP="00BF0C01">
            <w:pPr>
              <w:jc w:val="center"/>
              <w:rPr>
                <w:rFonts w:ascii="Arial" w:hAnsi="Arial" w:cs="Arial"/>
                <w:snapToGrid w:val="0"/>
                <w:lang w:val="fr-FR"/>
              </w:rPr>
            </w:pPr>
            <w:r w:rsidRPr="00850AA0">
              <w:rPr>
                <w:rFonts w:ascii="Arial" w:hAnsi="Arial" w:cs="Arial"/>
                <w:lang w:val="it-IT"/>
              </w:rPr>
              <w:t>Depozitat în saci de plastic în cutii de carton – depozitat în zona de lucru.</w:t>
            </w:r>
          </w:p>
        </w:tc>
      </w:tr>
      <w:tr w:rsidR="0048466C" w:rsidRPr="00850AA0" w:rsidTr="0048466C">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Film decorativ</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300</w:t>
            </w:r>
          </w:p>
        </w:tc>
        <w:tc>
          <w:tcPr>
            <w:tcW w:w="3685" w:type="dxa"/>
            <w:shd w:val="clear" w:color="auto" w:fill="auto"/>
          </w:tcPr>
          <w:p w:rsidR="0048466C" w:rsidRPr="00850AA0" w:rsidRDefault="00850AA0" w:rsidP="00BF0C01">
            <w:pPr>
              <w:pStyle w:val="BodyTextIndent"/>
              <w:spacing w:after="0"/>
              <w:ind w:left="0"/>
              <w:jc w:val="center"/>
              <w:rPr>
                <w:color w:val="000000" w:themeColor="text1"/>
                <w:sz w:val="22"/>
                <w:szCs w:val="22"/>
              </w:rPr>
            </w:pPr>
            <w:r w:rsidRPr="00850AA0">
              <w:rPr>
                <w:sz w:val="22"/>
                <w:szCs w:val="22"/>
                <w:lang w:val="it-IT"/>
              </w:rPr>
              <w:t>Depozitat în  zona de lucru</w:t>
            </w:r>
            <w:r>
              <w:rPr>
                <w:sz w:val="22"/>
                <w:szCs w:val="22"/>
                <w:lang w:val="it-IT"/>
              </w:rPr>
              <w:t xml:space="preserve"> în ambalaj original.</w:t>
            </w:r>
          </w:p>
        </w:tc>
      </w:tr>
      <w:tr w:rsidR="0048466C" w:rsidRPr="00850AA0" w:rsidTr="0048466C">
        <w:tc>
          <w:tcPr>
            <w:tcW w:w="973" w:type="dxa"/>
            <w:shd w:val="clear" w:color="auto" w:fill="auto"/>
          </w:tcPr>
          <w:p w:rsidR="0048466C" w:rsidRPr="00850AA0" w:rsidRDefault="0048466C" w:rsidP="00A8033F">
            <w:pPr>
              <w:pStyle w:val="BodyTextIndent"/>
              <w:numPr>
                <w:ilvl w:val="0"/>
                <w:numId w:val="5"/>
              </w:numPr>
              <w:spacing w:after="0"/>
              <w:jc w:val="center"/>
              <w:rPr>
                <w:color w:val="000000" w:themeColor="text1"/>
                <w:sz w:val="22"/>
                <w:szCs w:val="22"/>
              </w:rPr>
            </w:pPr>
          </w:p>
        </w:tc>
        <w:tc>
          <w:tcPr>
            <w:tcW w:w="2982" w:type="dxa"/>
            <w:shd w:val="clear" w:color="auto" w:fill="auto"/>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Film de protecție</w:t>
            </w:r>
          </w:p>
        </w:tc>
        <w:tc>
          <w:tcPr>
            <w:tcW w:w="1999" w:type="dxa"/>
          </w:tcPr>
          <w:p w:rsidR="0048466C" w:rsidRPr="00850AA0" w:rsidRDefault="0048466C" w:rsidP="00BF0C01">
            <w:pPr>
              <w:pStyle w:val="BodyTextIndent"/>
              <w:spacing w:after="0"/>
              <w:ind w:left="0"/>
              <w:jc w:val="center"/>
              <w:rPr>
                <w:color w:val="000000" w:themeColor="text1"/>
                <w:sz w:val="22"/>
                <w:szCs w:val="22"/>
              </w:rPr>
            </w:pPr>
            <w:r w:rsidRPr="00850AA0">
              <w:rPr>
                <w:color w:val="000000" w:themeColor="text1"/>
                <w:sz w:val="22"/>
                <w:szCs w:val="22"/>
              </w:rPr>
              <w:t>75</w:t>
            </w:r>
          </w:p>
        </w:tc>
        <w:tc>
          <w:tcPr>
            <w:tcW w:w="3685" w:type="dxa"/>
            <w:shd w:val="clear" w:color="auto" w:fill="auto"/>
          </w:tcPr>
          <w:p w:rsidR="0048466C" w:rsidRPr="00850AA0" w:rsidRDefault="00850AA0" w:rsidP="00BF0C01">
            <w:pPr>
              <w:pStyle w:val="BodyTextIndent"/>
              <w:spacing w:after="0"/>
              <w:ind w:left="0"/>
              <w:jc w:val="center"/>
              <w:rPr>
                <w:color w:val="000000" w:themeColor="text1"/>
                <w:sz w:val="22"/>
                <w:szCs w:val="22"/>
              </w:rPr>
            </w:pPr>
            <w:r w:rsidRPr="00850AA0">
              <w:rPr>
                <w:sz w:val="22"/>
                <w:szCs w:val="22"/>
                <w:lang w:val="it-IT"/>
              </w:rPr>
              <w:t>Depozitat în  zona de lucru</w:t>
            </w:r>
            <w:r>
              <w:rPr>
                <w:sz w:val="22"/>
                <w:szCs w:val="22"/>
                <w:lang w:val="it-IT"/>
              </w:rPr>
              <w:t xml:space="preserve"> în ambalaj original.</w:t>
            </w:r>
          </w:p>
        </w:tc>
      </w:tr>
    </w:tbl>
    <w:p w:rsidR="00857DF4" w:rsidRDefault="00857DF4" w:rsidP="00D90263">
      <w:pPr>
        <w:widowControl w:val="0"/>
        <w:autoSpaceDE w:val="0"/>
        <w:autoSpaceDN w:val="0"/>
        <w:adjustRightInd w:val="0"/>
        <w:spacing w:after="0" w:line="240" w:lineRule="auto"/>
        <w:jc w:val="both"/>
        <w:rPr>
          <w:rFonts w:ascii="Arial" w:hAnsi="Arial" w:cs="Arial"/>
          <w:b/>
          <w:bCs/>
          <w:color w:val="FF0000"/>
          <w:sz w:val="24"/>
          <w:szCs w:val="24"/>
        </w:rPr>
      </w:pPr>
    </w:p>
    <w:p w:rsidR="00850AA0" w:rsidRDefault="00850AA0" w:rsidP="00D90263">
      <w:pPr>
        <w:widowControl w:val="0"/>
        <w:autoSpaceDE w:val="0"/>
        <w:autoSpaceDN w:val="0"/>
        <w:adjustRightInd w:val="0"/>
        <w:spacing w:after="0" w:line="240" w:lineRule="auto"/>
        <w:jc w:val="both"/>
        <w:rPr>
          <w:rFonts w:ascii="Arial" w:hAnsi="Arial" w:cs="Arial"/>
          <w:b/>
          <w:bCs/>
          <w:color w:val="FF0000"/>
          <w:sz w:val="24"/>
          <w:szCs w:val="24"/>
        </w:rPr>
      </w:pPr>
    </w:p>
    <w:p w:rsidR="00850AA0" w:rsidRDefault="00850AA0" w:rsidP="00D90263">
      <w:pPr>
        <w:widowControl w:val="0"/>
        <w:autoSpaceDE w:val="0"/>
        <w:autoSpaceDN w:val="0"/>
        <w:adjustRightInd w:val="0"/>
        <w:spacing w:after="0" w:line="240" w:lineRule="auto"/>
        <w:jc w:val="both"/>
        <w:rPr>
          <w:rFonts w:ascii="Arial" w:hAnsi="Arial" w:cs="Arial"/>
          <w:b/>
          <w:bCs/>
          <w:color w:val="FF0000"/>
          <w:sz w:val="24"/>
          <w:szCs w:val="24"/>
        </w:rPr>
      </w:pPr>
    </w:p>
    <w:p w:rsidR="00850AA0" w:rsidRDefault="00850AA0" w:rsidP="00D90263">
      <w:pPr>
        <w:widowControl w:val="0"/>
        <w:autoSpaceDE w:val="0"/>
        <w:autoSpaceDN w:val="0"/>
        <w:adjustRightInd w:val="0"/>
        <w:spacing w:after="0" w:line="240" w:lineRule="auto"/>
        <w:jc w:val="both"/>
        <w:rPr>
          <w:rFonts w:ascii="Arial" w:hAnsi="Arial" w:cs="Arial"/>
          <w:b/>
          <w:bCs/>
          <w:color w:val="FF0000"/>
          <w:sz w:val="24"/>
          <w:szCs w:val="24"/>
        </w:rPr>
      </w:pPr>
    </w:p>
    <w:p w:rsidR="00933784" w:rsidRDefault="00857DF4" w:rsidP="00D90263">
      <w:pPr>
        <w:widowControl w:val="0"/>
        <w:autoSpaceDE w:val="0"/>
        <w:autoSpaceDN w:val="0"/>
        <w:adjustRightInd w:val="0"/>
        <w:spacing w:after="0" w:line="240" w:lineRule="auto"/>
        <w:jc w:val="both"/>
        <w:rPr>
          <w:rFonts w:ascii="Arial" w:hAnsi="Arial" w:cs="Arial"/>
          <w:b/>
          <w:bCs/>
          <w:sz w:val="24"/>
          <w:szCs w:val="24"/>
        </w:rPr>
      </w:pPr>
      <w:r w:rsidRPr="00705FCF">
        <w:rPr>
          <w:rFonts w:ascii="Arial" w:hAnsi="Arial" w:cs="Arial"/>
          <w:b/>
          <w:bCs/>
          <w:sz w:val="24"/>
          <w:szCs w:val="24"/>
        </w:rPr>
        <w:t xml:space="preserve">6.1. Se vor lua toate masurile necesare privind receptia, descarcarea, depozitarea si livrarea materiilor prime pentru a se preveni efectele negative asupra mediului, in special poluarea aerului, solului, apei de suprafata si subterane, precum si mirosurile, zgomotele si riscurile directe asupra sanatatii populatiei. </w:t>
      </w:r>
    </w:p>
    <w:p w:rsidR="00705FCF" w:rsidRPr="00705FCF" w:rsidRDefault="00705FCF" w:rsidP="00D90263">
      <w:pPr>
        <w:widowControl w:val="0"/>
        <w:autoSpaceDE w:val="0"/>
        <w:autoSpaceDN w:val="0"/>
        <w:adjustRightInd w:val="0"/>
        <w:spacing w:after="0" w:line="240" w:lineRule="auto"/>
        <w:jc w:val="both"/>
        <w:rPr>
          <w:rFonts w:ascii="Arial" w:hAnsi="Arial" w:cs="Arial"/>
          <w:b/>
          <w:bCs/>
          <w:sz w:val="24"/>
          <w:szCs w:val="24"/>
        </w:rPr>
      </w:pPr>
    </w:p>
    <w:p w:rsidR="00933784" w:rsidRDefault="00857DF4" w:rsidP="00D90263">
      <w:pPr>
        <w:widowControl w:val="0"/>
        <w:autoSpaceDE w:val="0"/>
        <w:autoSpaceDN w:val="0"/>
        <w:adjustRightInd w:val="0"/>
        <w:spacing w:after="0" w:line="240" w:lineRule="auto"/>
        <w:jc w:val="both"/>
        <w:rPr>
          <w:rFonts w:ascii="Arial" w:hAnsi="Arial" w:cs="Arial"/>
          <w:b/>
          <w:bCs/>
          <w:sz w:val="24"/>
          <w:szCs w:val="24"/>
        </w:rPr>
      </w:pPr>
      <w:r w:rsidRPr="00705FCF">
        <w:rPr>
          <w:rFonts w:ascii="Arial" w:hAnsi="Arial" w:cs="Arial"/>
          <w:b/>
          <w:bCs/>
          <w:sz w:val="24"/>
          <w:szCs w:val="24"/>
        </w:rPr>
        <w:t xml:space="preserve">6.2. Titularul are obligatia mentinerii evidentei materiilor prime utilizate si intocmirea de proceduri pentru revizuirea sistematica in concordanta cu noile progrese referitor la materiile prime si utilizarea de materii prime adecvate, cu impact mai redus asupra mediului. </w:t>
      </w:r>
    </w:p>
    <w:p w:rsidR="00705FCF" w:rsidRPr="00705FCF" w:rsidRDefault="00705FCF" w:rsidP="00D90263">
      <w:pPr>
        <w:widowControl w:val="0"/>
        <w:autoSpaceDE w:val="0"/>
        <w:autoSpaceDN w:val="0"/>
        <w:adjustRightInd w:val="0"/>
        <w:spacing w:after="0" w:line="240" w:lineRule="auto"/>
        <w:jc w:val="both"/>
        <w:rPr>
          <w:rFonts w:ascii="Arial" w:hAnsi="Arial" w:cs="Arial"/>
          <w:b/>
          <w:bCs/>
          <w:sz w:val="24"/>
          <w:szCs w:val="24"/>
        </w:rPr>
      </w:pPr>
    </w:p>
    <w:p w:rsidR="00705FCF" w:rsidRDefault="00857DF4" w:rsidP="00D90263">
      <w:pPr>
        <w:widowControl w:val="0"/>
        <w:autoSpaceDE w:val="0"/>
        <w:autoSpaceDN w:val="0"/>
        <w:adjustRightInd w:val="0"/>
        <w:spacing w:after="0" w:line="240" w:lineRule="auto"/>
        <w:jc w:val="both"/>
        <w:rPr>
          <w:rFonts w:ascii="Arial" w:hAnsi="Arial" w:cs="Arial"/>
          <w:b/>
          <w:bCs/>
          <w:sz w:val="24"/>
          <w:szCs w:val="24"/>
        </w:rPr>
      </w:pPr>
      <w:r w:rsidRPr="00705FCF">
        <w:rPr>
          <w:rFonts w:ascii="Arial" w:hAnsi="Arial" w:cs="Arial"/>
          <w:b/>
          <w:bCs/>
          <w:sz w:val="24"/>
          <w:szCs w:val="24"/>
        </w:rPr>
        <w:t>6.3. Se vor afla in stoc materiale absorbante sau de neutralizare a scurgerilor accidentale.</w:t>
      </w:r>
    </w:p>
    <w:p w:rsidR="00933784" w:rsidRPr="00705FCF" w:rsidRDefault="00857DF4" w:rsidP="00D90263">
      <w:pPr>
        <w:widowControl w:val="0"/>
        <w:autoSpaceDE w:val="0"/>
        <w:autoSpaceDN w:val="0"/>
        <w:adjustRightInd w:val="0"/>
        <w:spacing w:after="0" w:line="240" w:lineRule="auto"/>
        <w:jc w:val="both"/>
        <w:rPr>
          <w:rFonts w:ascii="Arial" w:hAnsi="Arial" w:cs="Arial"/>
          <w:b/>
          <w:bCs/>
          <w:sz w:val="24"/>
          <w:szCs w:val="24"/>
        </w:rPr>
      </w:pPr>
      <w:r w:rsidRPr="00705FCF">
        <w:rPr>
          <w:rFonts w:ascii="Arial" w:hAnsi="Arial" w:cs="Arial"/>
          <w:b/>
          <w:bCs/>
          <w:sz w:val="24"/>
          <w:szCs w:val="24"/>
        </w:rPr>
        <w:t xml:space="preserve"> </w:t>
      </w:r>
    </w:p>
    <w:p w:rsidR="00705FCF" w:rsidRDefault="00857DF4" w:rsidP="00D90263">
      <w:pPr>
        <w:widowControl w:val="0"/>
        <w:autoSpaceDE w:val="0"/>
        <w:autoSpaceDN w:val="0"/>
        <w:adjustRightInd w:val="0"/>
        <w:spacing w:after="0" w:line="240" w:lineRule="auto"/>
        <w:jc w:val="both"/>
        <w:rPr>
          <w:rFonts w:ascii="Arial" w:hAnsi="Arial" w:cs="Arial"/>
          <w:b/>
          <w:bCs/>
          <w:sz w:val="24"/>
          <w:szCs w:val="24"/>
        </w:rPr>
      </w:pPr>
      <w:r w:rsidRPr="00705FCF">
        <w:rPr>
          <w:rFonts w:ascii="Arial" w:hAnsi="Arial" w:cs="Arial"/>
          <w:b/>
          <w:bCs/>
          <w:sz w:val="24"/>
          <w:szCs w:val="24"/>
        </w:rPr>
        <w:t>6.4. Titularul va asigura aprovizionarea cu cantitatile necesare de materii prime si materiale astfel incat sa se evite generarea de stocuri si transformarea acestora in deseuri.</w:t>
      </w:r>
    </w:p>
    <w:p w:rsidR="00933784" w:rsidRPr="00705FCF" w:rsidRDefault="00857DF4" w:rsidP="00D90263">
      <w:pPr>
        <w:widowControl w:val="0"/>
        <w:autoSpaceDE w:val="0"/>
        <w:autoSpaceDN w:val="0"/>
        <w:adjustRightInd w:val="0"/>
        <w:spacing w:after="0" w:line="240" w:lineRule="auto"/>
        <w:jc w:val="both"/>
        <w:rPr>
          <w:rFonts w:ascii="Arial" w:hAnsi="Arial" w:cs="Arial"/>
          <w:b/>
          <w:bCs/>
          <w:sz w:val="24"/>
          <w:szCs w:val="24"/>
        </w:rPr>
      </w:pPr>
      <w:r w:rsidRPr="00705FCF">
        <w:rPr>
          <w:rFonts w:ascii="Arial" w:hAnsi="Arial" w:cs="Arial"/>
          <w:b/>
          <w:bCs/>
          <w:sz w:val="24"/>
          <w:szCs w:val="24"/>
        </w:rPr>
        <w:t xml:space="preserve"> </w:t>
      </w:r>
    </w:p>
    <w:p w:rsidR="00ED5902" w:rsidRDefault="00857DF4" w:rsidP="00ED5902">
      <w:pPr>
        <w:widowControl w:val="0"/>
        <w:autoSpaceDE w:val="0"/>
        <w:autoSpaceDN w:val="0"/>
        <w:adjustRightInd w:val="0"/>
        <w:spacing w:after="0" w:line="240" w:lineRule="auto"/>
        <w:jc w:val="both"/>
        <w:rPr>
          <w:rFonts w:ascii="Arial" w:hAnsi="Arial" w:cs="Arial"/>
          <w:b/>
          <w:bCs/>
          <w:sz w:val="24"/>
          <w:szCs w:val="24"/>
        </w:rPr>
      </w:pPr>
      <w:r w:rsidRPr="00705FCF">
        <w:rPr>
          <w:rFonts w:ascii="Arial" w:hAnsi="Arial" w:cs="Arial"/>
          <w:b/>
          <w:bCs/>
          <w:sz w:val="24"/>
          <w:szCs w:val="24"/>
        </w:rPr>
        <w:t xml:space="preserve">6.5. Orice modificare a tipului materiilor prime si a substantelor utilizate va fi notificata </w:t>
      </w:r>
      <w:r w:rsidRPr="00705FCF">
        <w:rPr>
          <w:rFonts w:ascii="Arial" w:hAnsi="Arial" w:cs="Arial"/>
          <w:b/>
          <w:bCs/>
          <w:sz w:val="24"/>
          <w:szCs w:val="24"/>
        </w:rPr>
        <w:lastRenderedPageBreak/>
        <w:t xml:space="preserve">autoritatii competente pentru protectia mediului. </w:t>
      </w:r>
    </w:p>
    <w:p w:rsidR="00ED5902" w:rsidRDefault="00ED5902" w:rsidP="00ED5902">
      <w:pPr>
        <w:widowControl w:val="0"/>
        <w:autoSpaceDE w:val="0"/>
        <w:autoSpaceDN w:val="0"/>
        <w:adjustRightInd w:val="0"/>
        <w:spacing w:after="0" w:line="240" w:lineRule="auto"/>
        <w:jc w:val="both"/>
        <w:rPr>
          <w:rFonts w:ascii="Arial" w:hAnsi="Arial" w:cs="Arial"/>
          <w:b/>
          <w:bCs/>
          <w:sz w:val="24"/>
          <w:szCs w:val="24"/>
        </w:rPr>
      </w:pPr>
    </w:p>
    <w:p w:rsidR="00857DF4" w:rsidRDefault="00ED5902" w:rsidP="00ED5902">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w:t>
      </w:r>
      <w:r w:rsidR="00491A8C">
        <w:rPr>
          <w:rFonts w:ascii="Arial" w:hAnsi="Arial" w:cs="Arial"/>
          <w:b/>
          <w:bCs/>
          <w:sz w:val="24"/>
          <w:szCs w:val="24"/>
        </w:rPr>
        <w:t>.</w:t>
      </w:r>
      <w:r>
        <w:rPr>
          <w:rFonts w:ascii="Arial" w:hAnsi="Arial" w:cs="Arial"/>
          <w:b/>
          <w:bCs/>
          <w:sz w:val="24"/>
          <w:szCs w:val="24"/>
        </w:rPr>
        <w:t xml:space="preserve">6. </w:t>
      </w:r>
      <w:r w:rsidR="00857DF4" w:rsidRPr="00ED5902">
        <w:rPr>
          <w:rFonts w:ascii="Arial" w:hAnsi="Arial" w:cs="Arial"/>
          <w:b/>
          <w:bCs/>
          <w:sz w:val="24"/>
          <w:szCs w:val="24"/>
        </w:rPr>
        <w:t>Substanţe şi amestecuri chimice periculoase folosite în procesul de producţie</w:t>
      </w:r>
    </w:p>
    <w:p w:rsidR="001F081A" w:rsidRPr="00ED5902" w:rsidRDefault="001F081A" w:rsidP="00ED5902">
      <w:pPr>
        <w:widowControl w:val="0"/>
        <w:autoSpaceDE w:val="0"/>
        <w:autoSpaceDN w:val="0"/>
        <w:adjustRightInd w:val="0"/>
        <w:spacing w:after="0" w:line="240" w:lineRule="auto"/>
        <w:jc w:val="both"/>
        <w:rPr>
          <w:rFonts w:ascii="Arial" w:hAnsi="Arial" w:cs="Arial"/>
          <w:b/>
          <w:bCs/>
          <w:sz w:val="24"/>
          <w:szCs w:val="24"/>
        </w:rPr>
      </w:pPr>
    </w:p>
    <w:p w:rsidR="00ED5902" w:rsidRDefault="001F081A" w:rsidP="006F26B7">
      <w:pPr>
        <w:widowControl w:val="0"/>
        <w:autoSpaceDE w:val="0"/>
        <w:autoSpaceDN w:val="0"/>
        <w:adjustRightInd w:val="0"/>
        <w:spacing w:after="0" w:line="240" w:lineRule="auto"/>
        <w:jc w:val="both"/>
        <w:rPr>
          <w:rFonts w:ascii="Arial" w:hAnsi="Arial" w:cs="Arial"/>
          <w:b/>
          <w:bCs/>
          <w:color w:val="000000" w:themeColor="text1"/>
          <w:sz w:val="24"/>
          <w:szCs w:val="24"/>
        </w:rPr>
      </w:pPr>
      <w:r w:rsidRPr="006F26B7">
        <w:rPr>
          <w:rFonts w:ascii="Arial" w:hAnsi="Arial" w:cs="Arial"/>
          <w:b/>
          <w:bCs/>
          <w:color w:val="000000" w:themeColor="text1"/>
          <w:sz w:val="24"/>
          <w:szCs w:val="24"/>
        </w:rPr>
        <w:t xml:space="preserve">Tabelul </w:t>
      </w:r>
      <w:r w:rsidR="006F26B7" w:rsidRPr="006F26B7">
        <w:rPr>
          <w:rFonts w:ascii="Arial" w:hAnsi="Arial" w:cs="Arial"/>
          <w:b/>
          <w:bCs/>
          <w:color w:val="000000" w:themeColor="text1"/>
          <w:sz w:val="24"/>
          <w:szCs w:val="24"/>
        </w:rPr>
        <w:t>6</w:t>
      </w:r>
    </w:p>
    <w:p w:rsidR="005A6A4D" w:rsidRPr="006F26B7" w:rsidRDefault="005A6A4D" w:rsidP="006F26B7">
      <w:pPr>
        <w:widowControl w:val="0"/>
        <w:autoSpaceDE w:val="0"/>
        <w:autoSpaceDN w:val="0"/>
        <w:adjustRightInd w:val="0"/>
        <w:spacing w:after="0" w:line="240" w:lineRule="auto"/>
        <w:jc w:val="both"/>
        <w:rPr>
          <w:rFonts w:ascii="Arial" w:hAnsi="Arial" w:cs="Arial"/>
          <w:b/>
          <w:bCs/>
          <w:color w:val="000000" w:themeColor="text1"/>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417"/>
        <w:gridCol w:w="1447"/>
        <w:gridCol w:w="1423"/>
        <w:gridCol w:w="958"/>
        <w:gridCol w:w="1304"/>
        <w:gridCol w:w="1389"/>
      </w:tblGrid>
      <w:tr w:rsidR="001F081A" w:rsidRPr="00B803BA" w:rsidTr="00B803BA">
        <w:trPr>
          <w:tblHeader/>
        </w:trPr>
        <w:tc>
          <w:tcPr>
            <w:tcW w:w="817" w:type="dxa"/>
            <w:shd w:val="clear" w:color="auto" w:fill="D9D9D9"/>
          </w:tcPr>
          <w:p w:rsidR="001F081A" w:rsidRPr="00B803BA" w:rsidRDefault="001F081A" w:rsidP="007160BA">
            <w:pPr>
              <w:pStyle w:val="BodyTextIndent"/>
              <w:spacing w:after="0"/>
              <w:ind w:left="0"/>
              <w:jc w:val="center"/>
              <w:rPr>
                <w:b/>
                <w:bCs/>
                <w:color w:val="000000"/>
              </w:rPr>
            </w:pPr>
            <w:r w:rsidRPr="00B803BA">
              <w:rPr>
                <w:b/>
                <w:bCs/>
                <w:color w:val="000000"/>
              </w:rPr>
              <w:t>Nr.</w:t>
            </w:r>
          </w:p>
          <w:p w:rsidR="001F081A" w:rsidRPr="00B803BA" w:rsidRDefault="001F081A" w:rsidP="007160BA">
            <w:pPr>
              <w:pStyle w:val="BodyTextIndent"/>
              <w:spacing w:after="0"/>
              <w:ind w:left="0"/>
              <w:jc w:val="center"/>
              <w:rPr>
                <w:b/>
                <w:bCs/>
                <w:color w:val="000000"/>
              </w:rPr>
            </w:pPr>
            <w:r w:rsidRPr="00B803BA">
              <w:rPr>
                <w:b/>
                <w:bCs/>
                <w:color w:val="000000"/>
              </w:rPr>
              <w:t>Crt.</w:t>
            </w:r>
          </w:p>
        </w:tc>
        <w:tc>
          <w:tcPr>
            <w:tcW w:w="1276" w:type="dxa"/>
            <w:shd w:val="clear" w:color="auto" w:fill="D9D9D9"/>
          </w:tcPr>
          <w:p w:rsidR="001F081A" w:rsidRPr="00B803BA" w:rsidRDefault="001F081A" w:rsidP="007160BA">
            <w:pPr>
              <w:pStyle w:val="BodyTextIndent"/>
              <w:spacing w:after="0"/>
              <w:ind w:left="0"/>
              <w:jc w:val="center"/>
              <w:rPr>
                <w:b/>
                <w:bCs/>
                <w:color w:val="000000"/>
              </w:rPr>
            </w:pPr>
            <w:r w:rsidRPr="00B803BA">
              <w:rPr>
                <w:b/>
                <w:bCs/>
                <w:color w:val="000000"/>
              </w:rPr>
              <w:t>Denumire produs</w:t>
            </w:r>
          </w:p>
        </w:tc>
        <w:tc>
          <w:tcPr>
            <w:tcW w:w="1417" w:type="dxa"/>
            <w:shd w:val="clear" w:color="auto" w:fill="D9D9D9"/>
          </w:tcPr>
          <w:p w:rsidR="001F081A" w:rsidRPr="00B803BA" w:rsidRDefault="001F081A" w:rsidP="007160BA">
            <w:pPr>
              <w:pStyle w:val="BodyTextIndent"/>
              <w:spacing w:after="0"/>
              <w:ind w:left="0"/>
              <w:rPr>
                <w:b/>
                <w:bCs/>
                <w:color w:val="000000"/>
              </w:rPr>
            </w:pPr>
            <w:r w:rsidRPr="00B803BA">
              <w:rPr>
                <w:b/>
                <w:bCs/>
                <w:color w:val="000000"/>
              </w:rPr>
              <w:t xml:space="preserve">Utilizare </w:t>
            </w:r>
          </w:p>
        </w:tc>
        <w:tc>
          <w:tcPr>
            <w:tcW w:w="1447" w:type="dxa"/>
            <w:shd w:val="clear" w:color="auto" w:fill="D9D9D9"/>
          </w:tcPr>
          <w:p w:rsidR="001F081A" w:rsidRPr="00B803BA" w:rsidRDefault="001F081A" w:rsidP="007160BA">
            <w:pPr>
              <w:pStyle w:val="BodyTextIndent"/>
              <w:spacing w:after="0"/>
              <w:ind w:left="0"/>
              <w:rPr>
                <w:b/>
                <w:bCs/>
                <w:color w:val="000000"/>
              </w:rPr>
            </w:pPr>
            <w:r w:rsidRPr="00B803BA">
              <w:rPr>
                <w:b/>
                <w:bCs/>
                <w:color w:val="000000"/>
              </w:rPr>
              <w:t>Pictograma Cuvânt de avertizare</w:t>
            </w:r>
          </w:p>
        </w:tc>
        <w:tc>
          <w:tcPr>
            <w:tcW w:w="1423" w:type="dxa"/>
            <w:shd w:val="clear" w:color="auto" w:fill="D9D9D9"/>
          </w:tcPr>
          <w:p w:rsidR="001F081A" w:rsidRPr="00B803BA" w:rsidRDefault="001F081A" w:rsidP="007160BA">
            <w:pPr>
              <w:pStyle w:val="BodyTextIndent"/>
              <w:spacing w:after="0"/>
              <w:ind w:left="0"/>
              <w:rPr>
                <w:b/>
                <w:bCs/>
                <w:color w:val="000000"/>
              </w:rPr>
            </w:pPr>
            <w:r w:rsidRPr="00B803BA">
              <w:rPr>
                <w:b/>
                <w:bCs/>
                <w:color w:val="000000"/>
              </w:rPr>
              <w:t>Clasa și categoria de pericol</w:t>
            </w:r>
          </w:p>
        </w:tc>
        <w:tc>
          <w:tcPr>
            <w:tcW w:w="958" w:type="dxa"/>
            <w:shd w:val="clear" w:color="auto" w:fill="D9D9D9"/>
          </w:tcPr>
          <w:p w:rsidR="001F081A" w:rsidRPr="00B803BA" w:rsidRDefault="001F081A" w:rsidP="007160BA">
            <w:pPr>
              <w:pStyle w:val="BodyTextIndent"/>
              <w:spacing w:after="0"/>
              <w:ind w:left="0"/>
              <w:rPr>
                <w:b/>
                <w:bCs/>
                <w:color w:val="000000"/>
              </w:rPr>
            </w:pPr>
            <w:r w:rsidRPr="00B803BA">
              <w:rPr>
                <w:b/>
                <w:bCs/>
                <w:color w:val="000000"/>
              </w:rPr>
              <w:t>Fraze de pericol</w:t>
            </w:r>
          </w:p>
        </w:tc>
        <w:tc>
          <w:tcPr>
            <w:tcW w:w="1304" w:type="dxa"/>
            <w:shd w:val="clear" w:color="auto" w:fill="D9D9D9"/>
          </w:tcPr>
          <w:p w:rsidR="001F081A" w:rsidRPr="00B803BA" w:rsidRDefault="001F081A" w:rsidP="007160BA">
            <w:pPr>
              <w:pStyle w:val="BodyTextIndent"/>
              <w:spacing w:after="0"/>
              <w:ind w:left="0"/>
              <w:jc w:val="center"/>
              <w:rPr>
                <w:b/>
                <w:bCs/>
                <w:color w:val="000000"/>
              </w:rPr>
            </w:pPr>
            <w:r w:rsidRPr="00B803BA">
              <w:rPr>
                <w:b/>
                <w:bCs/>
                <w:color w:val="000000"/>
              </w:rPr>
              <w:t xml:space="preserve">Cantități </w:t>
            </w:r>
          </w:p>
          <w:p w:rsidR="001F081A" w:rsidRPr="00B803BA" w:rsidRDefault="001F081A" w:rsidP="007160BA">
            <w:pPr>
              <w:pStyle w:val="BodyTextIndent"/>
              <w:spacing w:after="0"/>
              <w:ind w:left="0"/>
              <w:jc w:val="center"/>
              <w:rPr>
                <w:b/>
                <w:bCs/>
                <w:color w:val="000000"/>
              </w:rPr>
            </w:pPr>
            <w:r w:rsidRPr="00B803BA">
              <w:rPr>
                <w:b/>
                <w:bCs/>
                <w:color w:val="000000"/>
              </w:rPr>
              <w:t xml:space="preserve">maxime pe amplasament </w:t>
            </w:r>
          </w:p>
        </w:tc>
        <w:tc>
          <w:tcPr>
            <w:tcW w:w="1389" w:type="dxa"/>
            <w:shd w:val="clear" w:color="auto" w:fill="D9D9D9"/>
            <w:vAlign w:val="center"/>
          </w:tcPr>
          <w:p w:rsidR="001F081A" w:rsidRPr="00B803BA" w:rsidRDefault="001F081A" w:rsidP="007160BA">
            <w:pPr>
              <w:pStyle w:val="BodyTextIndent"/>
              <w:spacing w:after="0"/>
              <w:ind w:left="0"/>
              <w:jc w:val="center"/>
              <w:rPr>
                <w:b/>
                <w:bCs/>
                <w:color w:val="000000"/>
              </w:rPr>
            </w:pPr>
            <w:r w:rsidRPr="00B803BA">
              <w:rPr>
                <w:b/>
                <w:bCs/>
                <w:color w:val="000000"/>
              </w:rPr>
              <w:t>Mod de depozitare</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tabs>
                <w:tab w:val="left" w:pos="376"/>
              </w:tabs>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Deoxal Pro</w:t>
            </w:r>
          </w:p>
          <w:p w:rsidR="001F081A" w:rsidRPr="00B803BA" w:rsidRDefault="001F081A" w:rsidP="007160BA">
            <w:pPr>
              <w:pStyle w:val="BodyTextIndent"/>
              <w:spacing w:after="0"/>
              <w:ind w:left="0"/>
              <w:rPr>
                <w:color w:val="000000"/>
              </w:rPr>
            </w:pPr>
            <w:r w:rsidRPr="00B803BA">
              <w:rPr>
                <w:color w:val="000000"/>
              </w:rPr>
              <w:t>(soluție apoasă de acid fluorhidric și acid sulfuric)</w:t>
            </w:r>
          </w:p>
        </w:tc>
        <w:tc>
          <w:tcPr>
            <w:tcW w:w="1417" w:type="dxa"/>
          </w:tcPr>
          <w:p w:rsidR="001F081A" w:rsidRPr="00B803BA" w:rsidRDefault="001F081A" w:rsidP="007160BA">
            <w:pPr>
              <w:pStyle w:val="BodyTextIndent"/>
              <w:spacing w:after="0"/>
              <w:ind w:left="0"/>
              <w:rPr>
                <w:color w:val="000000"/>
              </w:rPr>
            </w:pPr>
            <w:r w:rsidRPr="00B803BA">
              <w:rPr>
                <w:color w:val="000000"/>
              </w:rPr>
              <w:t>Indepărtarea oxizilor de aluminiu de pe suprafața aluminiului</w:t>
            </w:r>
          </w:p>
          <w:p w:rsidR="001F081A" w:rsidRPr="00B803BA" w:rsidRDefault="001F081A" w:rsidP="007160BA">
            <w:pPr>
              <w:pStyle w:val="BodyTextIndent"/>
              <w:spacing w:after="0"/>
              <w:ind w:left="0"/>
              <w:rPr>
                <w:color w:val="000000"/>
              </w:rPr>
            </w:pPr>
            <w:r w:rsidRPr="00B803BA">
              <w:rPr>
                <w:color w:val="000000"/>
              </w:rPr>
              <w:t>(decapare)</w:t>
            </w:r>
          </w:p>
        </w:tc>
        <w:tc>
          <w:tcPr>
            <w:tcW w:w="1447" w:type="dxa"/>
          </w:tcPr>
          <w:p w:rsidR="001F081A" w:rsidRPr="00B803BA" w:rsidRDefault="001F081A" w:rsidP="007160BA">
            <w:pPr>
              <w:pStyle w:val="BodyTextIndent"/>
              <w:spacing w:after="0"/>
              <w:ind w:left="0"/>
              <w:rPr>
                <w:color w:val="000000"/>
              </w:rPr>
            </w:pPr>
            <w:r w:rsidRPr="00B803BA">
              <w:rPr>
                <w:color w:val="000000"/>
              </w:rPr>
              <w:t>GHS06</w:t>
            </w:r>
          </w:p>
          <w:p w:rsidR="001F081A" w:rsidRPr="00B803BA" w:rsidRDefault="001F081A" w:rsidP="007160BA">
            <w:pPr>
              <w:pStyle w:val="BodyTextIndent"/>
              <w:spacing w:after="0"/>
              <w:ind w:left="0"/>
              <w:rPr>
                <w:color w:val="000000"/>
              </w:rPr>
            </w:pPr>
            <w:r w:rsidRPr="00B803BA">
              <w:rPr>
                <w:color w:val="000000"/>
              </w:rPr>
              <w:t>GHS09</w:t>
            </w:r>
          </w:p>
          <w:p w:rsidR="001F081A" w:rsidRPr="00B803BA" w:rsidRDefault="001F081A" w:rsidP="007160BA">
            <w:pPr>
              <w:pStyle w:val="BodyTextIndent"/>
              <w:spacing w:after="0"/>
              <w:ind w:left="0"/>
              <w:rPr>
                <w:color w:val="000000"/>
              </w:rPr>
            </w:pPr>
            <w:r w:rsidRPr="00B803BA">
              <w:rPr>
                <w:color w:val="000000"/>
              </w:rPr>
              <w:t>Pericol</w:t>
            </w:r>
          </w:p>
        </w:tc>
        <w:tc>
          <w:tcPr>
            <w:tcW w:w="1423" w:type="dxa"/>
          </w:tcPr>
          <w:p w:rsidR="001F081A" w:rsidRPr="00B803BA" w:rsidRDefault="001F081A" w:rsidP="007160BA">
            <w:pPr>
              <w:pStyle w:val="BodyTextIndent"/>
              <w:spacing w:after="0"/>
              <w:ind w:left="0"/>
              <w:rPr>
                <w:color w:val="000000"/>
              </w:rPr>
            </w:pPr>
            <w:r w:rsidRPr="00B803BA">
              <w:rPr>
                <w:color w:val="000000"/>
              </w:rPr>
              <w:t>Tox. acut 1</w:t>
            </w:r>
          </w:p>
          <w:p w:rsidR="001F081A" w:rsidRPr="00B803BA" w:rsidRDefault="001F081A" w:rsidP="007160BA">
            <w:pPr>
              <w:pStyle w:val="BodyTextIndent"/>
              <w:spacing w:after="0"/>
              <w:ind w:left="0"/>
              <w:rPr>
                <w:color w:val="000000"/>
              </w:rPr>
            </w:pPr>
            <w:r w:rsidRPr="00B803BA">
              <w:rPr>
                <w:color w:val="000000"/>
              </w:rPr>
              <w:t>Tox. Acut 2</w:t>
            </w:r>
          </w:p>
          <w:p w:rsidR="001F081A" w:rsidRPr="00B803BA" w:rsidRDefault="001F081A" w:rsidP="007160BA">
            <w:pPr>
              <w:pStyle w:val="BodyTextIndent"/>
              <w:spacing w:after="0"/>
              <w:ind w:left="0"/>
              <w:rPr>
                <w:color w:val="000000"/>
              </w:rPr>
            </w:pPr>
            <w:r w:rsidRPr="00B803BA">
              <w:rPr>
                <w:color w:val="000000"/>
              </w:rPr>
              <w:t>Tox. Acut 3</w:t>
            </w:r>
          </w:p>
          <w:p w:rsidR="001F081A" w:rsidRPr="00B803BA" w:rsidRDefault="001F081A" w:rsidP="007160BA">
            <w:pPr>
              <w:pStyle w:val="BodyTextIndent"/>
              <w:spacing w:after="0"/>
              <w:ind w:left="0"/>
              <w:rPr>
                <w:color w:val="000000"/>
              </w:rPr>
            </w:pPr>
            <w:r w:rsidRPr="00B803BA">
              <w:rPr>
                <w:color w:val="000000"/>
              </w:rPr>
              <w:t>Corosiv pt piele 1</w:t>
            </w:r>
          </w:p>
        </w:tc>
        <w:tc>
          <w:tcPr>
            <w:tcW w:w="958" w:type="dxa"/>
          </w:tcPr>
          <w:p w:rsidR="001F081A" w:rsidRPr="00B803BA" w:rsidRDefault="001F081A" w:rsidP="007160BA">
            <w:pPr>
              <w:pStyle w:val="BodyTextIndent"/>
              <w:spacing w:after="0"/>
              <w:ind w:left="0"/>
              <w:rPr>
                <w:color w:val="000000"/>
              </w:rPr>
            </w:pPr>
            <w:r w:rsidRPr="00B803BA">
              <w:rPr>
                <w:color w:val="000000"/>
              </w:rPr>
              <w:t>H310</w:t>
            </w:r>
          </w:p>
          <w:p w:rsidR="001F081A" w:rsidRPr="00B803BA" w:rsidRDefault="001F081A" w:rsidP="007160BA">
            <w:pPr>
              <w:pStyle w:val="BodyTextIndent"/>
              <w:spacing w:after="0"/>
              <w:ind w:left="0"/>
              <w:rPr>
                <w:color w:val="000000"/>
              </w:rPr>
            </w:pPr>
            <w:r w:rsidRPr="00B803BA">
              <w:rPr>
                <w:color w:val="000000"/>
              </w:rPr>
              <w:t>H300</w:t>
            </w:r>
          </w:p>
          <w:p w:rsidR="001F081A" w:rsidRPr="00B803BA" w:rsidRDefault="001F081A" w:rsidP="007160BA">
            <w:pPr>
              <w:pStyle w:val="BodyTextIndent"/>
              <w:spacing w:after="0"/>
              <w:ind w:left="0"/>
              <w:rPr>
                <w:color w:val="000000"/>
              </w:rPr>
            </w:pPr>
            <w:r w:rsidRPr="00B803BA">
              <w:rPr>
                <w:color w:val="000000"/>
              </w:rPr>
              <w:t>H331</w:t>
            </w:r>
          </w:p>
          <w:p w:rsidR="001F081A" w:rsidRPr="00B803BA" w:rsidRDefault="001F081A" w:rsidP="007160BA">
            <w:pPr>
              <w:pStyle w:val="BodyTextIndent"/>
              <w:spacing w:after="0"/>
              <w:ind w:left="0"/>
              <w:rPr>
                <w:color w:val="000000"/>
              </w:rPr>
            </w:pPr>
            <w:r w:rsidRPr="00B803BA">
              <w:rPr>
                <w:color w:val="000000"/>
              </w:rPr>
              <w:t>H314</w:t>
            </w:r>
          </w:p>
        </w:tc>
        <w:tc>
          <w:tcPr>
            <w:tcW w:w="1304" w:type="dxa"/>
          </w:tcPr>
          <w:p w:rsidR="001F081A" w:rsidRPr="00B803BA" w:rsidRDefault="001F081A" w:rsidP="007160BA">
            <w:pPr>
              <w:jc w:val="center"/>
              <w:rPr>
                <w:rFonts w:ascii="Arial" w:hAnsi="Arial" w:cs="Arial"/>
                <w:snapToGrid w:val="0"/>
                <w:sz w:val="20"/>
                <w:szCs w:val="20"/>
                <w:highlight w:val="yellow"/>
                <w:lang w:val="fr-FR"/>
              </w:rPr>
            </w:pPr>
          </w:p>
          <w:p w:rsidR="001F081A" w:rsidRPr="00B803BA" w:rsidRDefault="001F081A" w:rsidP="007160BA">
            <w:pPr>
              <w:jc w:val="center"/>
              <w:rPr>
                <w:rFonts w:ascii="Arial" w:hAnsi="Arial" w:cs="Arial"/>
                <w:snapToGrid w:val="0"/>
                <w:sz w:val="20"/>
                <w:szCs w:val="20"/>
                <w:highlight w:val="yellow"/>
                <w:lang w:val="fr-FR"/>
              </w:rPr>
            </w:pPr>
            <w:r w:rsidRPr="00B803BA">
              <w:rPr>
                <w:rFonts w:ascii="Arial" w:hAnsi="Arial" w:cs="Arial"/>
                <w:snapToGrid w:val="0"/>
                <w:sz w:val="20"/>
                <w:szCs w:val="20"/>
                <w:lang w:val="fr-FR"/>
              </w:rPr>
              <w:t>1,5 tone</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 xml:space="preserve">Depozitat </w:t>
            </w:r>
            <w:r w:rsidRPr="00B803BA">
              <w:rPr>
                <w:rFonts w:ascii="Arial" w:hAnsi="Arial" w:cs="Arial"/>
                <w:sz w:val="20"/>
                <w:szCs w:val="20"/>
                <w:lang w:val="fr-FR"/>
              </w:rPr>
              <w:t>î</w:t>
            </w:r>
            <w:r w:rsidRPr="00B803BA">
              <w:rPr>
                <w:rFonts w:ascii="Arial" w:hAnsi="Arial" w:cs="Arial"/>
                <w:snapToGrid w:val="0"/>
                <w:sz w:val="20"/>
                <w:szCs w:val="20"/>
                <w:lang w:val="fr-FR"/>
              </w:rPr>
              <w:t xml:space="preserve">n bidoane de 600 kg, ambalaj original din PE,  </w:t>
            </w:r>
            <w:r w:rsidRPr="00B803BA">
              <w:rPr>
                <w:rFonts w:ascii="Arial" w:hAnsi="Arial" w:cs="Arial"/>
                <w:sz w:val="20"/>
                <w:szCs w:val="20"/>
                <w:lang w:val="fr-FR"/>
              </w:rPr>
              <w:t>ş</w:t>
            </w:r>
            <w:r w:rsidRPr="00B803BA">
              <w:rPr>
                <w:rFonts w:ascii="Arial" w:hAnsi="Arial" w:cs="Arial"/>
                <w:snapToGrid w:val="0"/>
                <w:sz w:val="20"/>
                <w:szCs w:val="20"/>
                <w:lang w:val="fr-FR"/>
              </w:rPr>
              <w:t xml:space="preserve">i amplasate </w:t>
            </w:r>
            <w:r w:rsidRPr="00B803BA">
              <w:rPr>
                <w:rFonts w:ascii="Arial" w:hAnsi="Arial" w:cs="Arial"/>
                <w:sz w:val="20"/>
                <w:szCs w:val="20"/>
                <w:lang w:val="fr-FR"/>
              </w:rPr>
              <w:t>î</w:t>
            </w:r>
            <w:r w:rsidRPr="00B803BA">
              <w:rPr>
                <w:rFonts w:ascii="Arial" w:hAnsi="Arial" w:cs="Arial"/>
                <w:snapToGrid w:val="0"/>
                <w:sz w:val="20"/>
                <w:szCs w:val="20"/>
                <w:lang w:val="fr-FR"/>
              </w:rPr>
              <w:t>n depozitul special amenajat pentru  depozitare chimicale mari.</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Dal PF Plus</w:t>
            </w:r>
          </w:p>
          <w:p w:rsidR="001F081A" w:rsidRPr="00B803BA" w:rsidRDefault="001F081A" w:rsidP="007160BA">
            <w:pPr>
              <w:pStyle w:val="BodyTextIndent"/>
              <w:spacing w:after="0"/>
              <w:ind w:left="0"/>
              <w:rPr>
                <w:color w:val="000000"/>
              </w:rPr>
            </w:pPr>
            <w:r w:rsidRPr="00B803BA">
              <w:rPr>
                <w:color w:val="000000"/>
              </w:rPr>
              <w:t>( amestec apos de acizi și tensioactivi : acid fluorhidric, acid sulfuric, butoxietanol)</w:t>
            </w:r>
          </w:p>
        </w:tc>
        <w:tc>
          <w:tcPr>
            <w:tcW w:w="1417" w:type="dxa"/>
          </w:tcPr>
          <w:p w:rsidR="001F081A" w:rsidRPr="00B803BA" w:rsidRDefault="001F081A" w:rsidP="007160BA">
            <w:pPr>
              <w:pStyle w:val="BodyTextIndent"/>
              <w:spacing w:after="0"/>
              <w:ind w:left="0"/>
              <w:rPr>
                <w:color w:val="000000"/>
              </w:rPr>
            </w:pPr>
            <w:r w:rsidRPr="00B803BA">
              <w:rPr>
                <w:color w:val="000000"/>
              </w:rPr>
              <w:t>Spălare pentru indepărtarea oxizilor de aluminiu  de pe suprafața aluminiului</w:t>
            </w:r>
          </w:p>
          <w:p w:rsidR="001F081A" w:rsidRPr="00B803BA" w:rsidRDefault="001F081A" w:rsidP="007160BA">
            <w:pPr>
              <w:pStyle w:val="BodyTextIndent"/>
              <w:spacing w:after="0"/>
              <w:ind w:left="0"/>
              <w:rPr>
                <w:color w:val="000000"/>
              </w:rPr>
            </w:pPr>
            <w:r w:rsidRPr="00B803BA">
              <w:rPr>
                <w:color w:val="000000"/>
              </w:rPr>
              <w:t>(degresare)</w:t>
            </w:r>
          </w:p>
        </w:tc>
        <w:tc>
          <w:tcPr>
            <w:tcW w:w="1447" w:type="dxa"/>
          </w:tcPr>
          <w:p w:rsidR="001F081A" w:rsidRPr="00B803BA" w:rsidRDefault="001F081A" w:rsidP="007160BA">
            <w:pPr>
              <w:pStyle w:val="BodyTextIndent"/>
              <w:spacing w:after="0"/>
              <w:ind w:left="0"/>
              <w:rPr>
                <w:color w:val="000000"/>
              </w:rPr>
            </w:pPr>
            <w:r w:rsidRPr="00B803BA">
              <w:rPr>
                <w:color w:val="000000"/>
              </w:rPr>
              <w:t>GHS06</w:t>
            </w:r>
          </w:p>
          <w:p w:rsidR="001F081A" w:rsidRPr="00B803BA" w:rsidRDefault="001F081A" w:rsidP="007160BA">
            <w:pPr>
              <w:pStyle w:val="BodyTextIndent"/>
              <w:spacing w:after="0"/>
              <w:ind w:left="0"/>
              <w:rPr>
                <w:color w:val="000000"/>
              </w:rPr>
            </w:pPr>
            <w:r w:rsidRPr="00B803BA">
              <w:rPr>
                <w:color w:val="000000"/>
              </w:rPr>
              <w:t>GHS09</w:t>
            </w:r>
          </w:p>
          <w:p w:rsidR="001F081A" w:rsidRPr="00B803BA" w:rsidRDefault="001F081A" w:rsidP="007160BA">
            <w:pPr>
              <w:pStyle w:val="BodyTextIndent"/>
              <w:spacing w:after="0"/>
              <w:ind w:left="0"/>
              <w:rPr>
                <w:color w:val="000000"/>
              </w:rPr>
            </w:pPr>
            <w:r w:rsidRPr="00B803BA">
              <w:rPr>
                <w:color w:val="000000"/>
              </w:rPr>
              <w:t>Pericol</w:t>
            </w:r>
          </w:p>
        </w:tc>
        <w:tc>
          <w:tcPr>
            <w:tcW w:w="1423" w:type="dxa"/>
          </w:tcPr>
          <w:p w:rsidR="001F081A" w:rsidRPr="00B803BA" w:rsidRDefault="001F081A" w:rsidP="007160BA">
            <w:pPr>
              <w:pStyle w:val="BodyTextIndent"/>
              <w:spacing w:after="0"/>
              <w:ind w:left="0"/>
              <w:rPr>
                <w:color w:val="000000"/>
              </w:rPr>
            </w:pPr>
            <w:r w:rsidRPr="00B803BA">
              <w:rPr>
                <w:color w:val="000000"/>
              </w:rPr>
              <w:t>Tox. acut 1</w:t>
            </w:r>
          </w:p>
          <w:p w:rsidR="001F081A" w:rsidRPr="00B803BA" w:rsidRDefault="001F081A" w:rsidP="007160BA">
            <w:pPr>
              <w:pStyle w:val="BodyTextIndent"/>
              <w:spacing w:after="0"/>
              <w:ind w:left="0"/>
              <w:rPr>
                <w:color w:val="000000"/>
              </w:rPr>
            </w:pPr>
            <w:r w:rsidRPr="00B803BA">
              <w:rPr>
                <w:color w:val="000000"/>
              </w:rPr>
              <w:t>Tox. Acut 2</w:t>
            </w:r>
          </w:p>
          <w:p w:rsidR="001F081A" w:rsidRPr="00B803BA" w:rsidRDefault="001F081A" w:rsidP="007160BA">
            <w:pPr>
              <w:pStyle w:val="BodyTextIndent"/>
              <w:spacing w:after="0"/>
              <w:ind w:left="0"/>
              <w:rPr>
                <w:color w:val="000000"/>
              </w:rPr>
            </w:pPr>
            <w:r w:rsidRPr="00B803BA">
              <w:rPr>
                <w:color w:val="000000"/>
              </w:rPr>
              <w:t>Tox. Acut 3</w:t>
            </w:r>
          </w:p>
          <w:p w:rsidR="001F081A" w:rsidRPr="00B803BA" w:rsidRDefault="001F081A" w:rsidP="007160BA">
            <w:pPr>
              <w:pStyle w:val="BodyTextIndent"/>
              <w:spacing w:after="0"/>
              <w:ind w:left="0"/>
              <w:rPr>
                <w:color w:val="000000"/>
              </w:rPr>
            </w:pPr>
            <w:r w:rsidRPr="00B803BA">
              <w:rPr>
                <w:color w:val="000000"/>
              </w:rPr>
              <w:t>Corosiv pt piele 1</w:t>
            </w:r>
          </w:p>
        </w:tc>
        <w:tc>
          <w:tcPr>
            <w:tcW w:w="958" w:type="dxa"/>
          </w:tcPr>
          <w:p w:rsidR="001F081A" w:rsidRPr="00B803BA" w:rsidRDefault="001F081A" w:rsidP="007160BA">
            <w:pPr>
              <w:pStyle w:val="BodyTextIndent"/>
              <w:spacing w:after="0"/>
              <w:ind w:left="0"/>
              <w:rPr>
                <w:color w:val="000000"/>
              </w:rPr>
            </w:pPr>
            <w:r w:rsidRPr="00B803BA">
              <w:rPr>
                <w:color w:val="000000"/>
              </w:rPr>
              <w:t>H310</w:t>
            </w:r>
          </w:p>
          <w:p w:rsidR="001F081A" w:rsidRPr="00B803BA" w:rsidRDefault="001F081A" w:rsidP="007160BA">
            <w:pPr>
              <w:pStyle w:val="BodyTextIndent"/>
              <w:spacing w:after="0"/>
              <w:ind w:left="0"/>
              <w:rPr>
                <w:color w:val="000000"/>
              </w:rPr>
            </w:pPr>
            <w:r w:rsidRPr="00B803BA">
              <w:rPr>
                <w:color w:val="000000"/>
              </w:rPr>
              <w:t>H300</w:t>
            </w:r>
          </w:p>
          <w:p w:rsidR="001F081A" w:rsidRPr="00B803BA" w:rsidRDefault="001F081A" w:rsidP="007160BA">
            <w:pPr>
              <w:pStyle w:val="BodyTextIndent"/>
              <w:spacing w:after="0"/>
              <w:ind w:left="0"/>
              <w:rPr>
                <w:color w:val="000000"/>
              </w:rPr>
            </w:pPr>
            <w:r w:rsidRPr="00B803BA">
              <w:rPr>
                <w:color w:val="000000"/>
              </w:rPr>
              <w:t>H331</w:t>
            </w:r>
          </w:p>
          <w:p w:rsidR="001F081A" w:rsidRPr="00B803BA" w:rsidRDefault="001F081A" w:rsidP="007160BA">
            <w:pPr>
              <w:pStyle w:val="BodyTextIndent"/>
              <w:spacing w:after="0"/>
              <w:ind w:left="0"/>
              <w:rPr>
                <w:color w:val="000000"/>
              </w:rPr>
            </w:pPr>
            <w:r w:rsidRPr="00B803BA">
              <w:rPr>
                <w:color w:val="000000"/>
              </w:rPr>
              <w:t>H314</w:t>
            </w:r>
          </w:p>
        </w:tc>
        <w:tc>
          <w:tcPr>
            <w:tcW w:w="1304" w:type="dxa"/>
          </w:tcPr>
          <w:p w:rsidR="001F081A" w:rsidRPr="00B803BA" w:rsidRDefault="001F081A" w:rsidP="007160BA">
            <w:pPr>
              <w:pStyle w:val="BodyTextIndent"/>
              <w:spacing w:after="0"/>
              <w:ind w:left="0"/>
              <w:jc w:val="center"/>
              <w:rPr>
                <w:snapToGrid w:val="0"/>
                <w:highlight w:val="yellow"/>
                <w:lang w:val="fr-FR"/>
              </w:rPr>
            </w:pPr>
          </w:p>
          <w:p w:rsidR="001F081A" w:rsidRPr="00B803BA" w:rsidRDefault="001F081A" w:rsidP="007160BA">
            <w:pPr>
              <w:pStyle w:val="BodyTextIndent"/>
              <w:spacing w:after="0"/>
              <w:ind w:left="0"/>
              <w:jc w:val="center"/>
              <w:rPr>
                <w:snapToGrid w:val="0"/>
                <w:highlight w:val="yellow"/>
                <w:lang w:val="fr-FR"/>
              </w:rPr>
            </w:pPr>
            <w:r w:rsidRPr="00B803BA">
              <w:rPr>
                <w:snapToGrid w:val="0"/>
                <w:lang w:val="fr-FR"/>
              </w:rPr>
              <w:t>1,5 tone</w:t>
            </w:r>
          </w:p>
        </w:tc>
        <w:tc>
          <w:tcPr>
            <w:tcW w:w="1389" w:type="dxa"/>
            <w:vAlign w:val="center"/>
          </w:tcPr>
          <w:p w:rsidR="001F081A" w:rsidRPr="00B803BA" w:rsidRDefault="001F081A" w:rsidP="007160BA">
            <w:pPr>
              <w:pStyle w:val="BodyTextIndent"/>
              <w:spacing w:after="0"/>
              <w:ind w:left="0"/>
              <w:jc w:val="center"/>
              <w:rPr>
                <w:color w:val="000000"/>
              </w:rPr>
            </w:pPr>
            <w:r w:rsidRPr="00B803BA">
              <w:rPr>
                <w:snapToGrid w:val="0"/>
                <w:lang w:val="fr-FR"/>
              </w:rPr>
              <w:t xml:space="preserve">Depozitat </w:t>
            </w:r>
            <w:r w:rsidRPr="00B803BA">
              <w:rPr>
                <w:lang w:val="fr-FR"/>
              </w:rPr>
              <w:t>î</w:t>
            </w:r>
            <w:r w:rsidRPr="00B803BA">
              <w:rPr>
                <w:snapToGrid w:val="0"/>
                <w:lang w:val="fr-FR"/>
              </w:rPr>
              <w:t xml:space="preserve">n bidoane de 600 kg, ambalaj original,  </w:t>
            </w:r>
            <w:r w:rsidRPr="00B803BA">
              <w:rPr>
                <w:lang w:val="fr-FR"/>
              </w:rPr>
              <w:t>ş</w:t>
            </w:r>
            <w:r w:rsidRPr="00B803BA">
              <w:rPr>
                <w:snapToGrid w:val="0"/>
                <w:lang w:val="fr-FR"/>
              </w:rPr>
              <w:t xml:space="preserve">i amplasate </w:t>
            </w:r>
            <w:r w:rsidRPr="00B803BA">
              <w:rPr>
                <w:lang w:val="fr-FR"/>
              </w:rPr>
              <w:t>î</w:t>
            </w:r>
            <w:r w:rsidRPr="00B803BA">
              <w:rPr>
                <w:snapToGrid w:val="0"/>
                <w:lang w:val="fr-FR"/>
              </w:rPr>
              <w:t>n depozitul special amenajat pentru  depozitare chimicale mari.</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Surf PASS Ti NOC</w:t>
            </w:r>
          </w:p>
          <w:p w:rsidR="001F081A" w:rsidRPr="00B803BA" w:rsidRDefault="001F081A" w:rsidP="007160BA">
            <w:pPr>
              <w:pStyle w:val="BodyTextIndent"/>
              <w:spacing w:after="0"/>
              <w:ind w:left="0"/>
              <w:rPr>
                <w:color w:val="000000"/>
                <w:lang w:val="en-US"/>
              </w:rPr>
            </w:pPr>
            <w:r w:rsidRPr="00B803BA">
              <w:rPr>
                <w:color w:val="000000"/>
              </w:rPr>
              <w:t>(amestec apos de dihidrogen hexafluorotitanat  și acid fluorhidric)</w:t>
            </w:r>
          </w:p>
        </w:tc>
        <w:tc>
          <w:tcPr>
            <w:tcW w:w="1417" w:type="dxa"/>
          </w:tcPr>
          <w:p w:rsidR="001F081A" w:rsidRPr="00B803BA" w:rsidRDefault="001F081A" w:rsidP="007160BA">
            <w:pPr>
              <w:pStyle w:val="BodyTextIndent"/>
              <w:spacing w:after="0"/>
              <w:ind w:left="0"/>
              <w:rPr>
                <w:color w:val="000000"/>
              </w:rPr>
            </w:pPr>
            <w:r w:rsidRPr="00B803BA">
              <w:rPr>
                <w:color w:val="000000"/>
              </w:rPr>
              <w:t>Pasivare aluminiu</w:t>
            </w:r>
          </w:p>
        </w:tc>
        <w:tc>
          <w:tcPr>
            <w:tcW w:w="1447" w:type="dxa"/>
          </w:tcPr>
          <w:p w:rsidR="001F081A" w:rsidRPr="00B803BA" w:rsidRDefault="001F081A" w:rsidP="007160BA">
            <w:pPr>
              <w:pStyle w:val="BodyTextIndent"/>
              <w:spacing w:after="0"/>
              <w:ind w:left="0"/>
              <w:rPr>
                <w:color w:val="000000"/>
              </w:rPr>
            </w:pPr>
            <w:r w:rsidRPr="00B803BA">
              <w:t>GHS07 Atenție</w:t>
            </w:r>
          </w:p>
        </w:tc>
        <w:tc>
          <w:tcPr>
            <w:tcW w:w="1423" w:type="dxa"/>
          </w:tcPr>
          <w:p w:rsidR="001F081A" w:rsidRPr="00B803BA" w:rsidRDefault="001F081A" w:rsidP="007160BA">
            <w:pPr>
              <w:pStyle w:val="BodyTextIndent"/>
              <w:spacing w:after="0"/>
              <w:ind w:left="0"/>
              <w:rPr>
                <w:color w:val="000000"/>
              </w:rPr>
            </w:pPr>
            <w:r w:rsidRPr="00B803BA">
              <w:rPr>
                <w:color w:val="000000"/>
              </w:rPr>
              <w:t>Tox. acut 4</w:t>
            </w:r>
          </w:p>
          <w:p w:rsidR="001F081A" w:rsidRPr="00B803BA" w:rsidRDefault="001F081A" w:rsidP="007160BA">
            <w:pPr>
              <w:pStyle w:val="BodyTextIndent"/>
              <w:spacing w:after="0"/>
              <w:ind w:left="0"/>
              <w:rPr>
                <w:color w:val="000000"/>
              </w:rPr>
            </w:pPr>
            <w:r w:rsidRPr="00B803BA">
              <w:rPr>
                <w:color w:val="000000"/>
              </w:rPr>
              <w:t>Iritant ochi</w:t>
            </w:r>
          </w:p>
          <w:p w:rsidR="001F081A" w:rsidRPr="00B803BA" w:rsidRDefault="001F081A" w:rsidP="007160BA">
            <w:pPr>
              <w:pStyle w:val="BodyTextIndent"/>
              <w:spacing w:after="0"/>
              <w:ind w:left="0"/>
              <w:rPr>
                <w:color w:val="000000"/>
              </w:rPr>
            </w:pPr>
            <w:r w:rsidRPr="00B803BA">
              <w:rPr>
                <w:color w:val="000000"/>
              </w:rPr>
              <w:t>iritant pt piele 1</w:t>
            </w:r>
          </w:p>
        </w:tc>
        <w:tc>
          <w:tcPr>
            <w:tcW w:w="958" w:type="dxa"/>
          </w:tcPr>
          <w:p w:rsidR="001F081A" w:rsidRPr="00B803BA" w:rsidRDefault="001F081A" w:rsidP="007160BA">
            <w:pPr>
              <w:pStyle w:val="BodyTextIndent"/>
              <w:spacing w:after="0"/>
              <w:ind w:left="0"/>
              <w:rPr>
                <w:color w:val="000000"/>
              </w:rPr>
            </w:pPr>
            <w:r w:rsidRPr="00B803BA">
              <w:rPr>
                <w:color w:val="000000"/>
              </w:rPr>
              <w:t>H302</w:t>
            </w:r>
          </w:p>
          <w:p w:rsidR="001F081A" w:rsidRPr="00B803BA" w:rsidRDefault="001F081A" w:rsidP="007160BA">
            <w:pPr>
              <w:pStyle w:val="BodyTextIndent"/>
              <w:spacing w:after="0"/>
              <w:ind w:left="0"/>
              <w:rPr>
                <w:color w:val="000000"/>
              </w:rPr>
            </w:pPr>
            <w:r w:rsidRPr="00B803BA">
              <w:rPr>
                <w:color w:val="000000"/>
              </w:rPr>
              <w:t>H319</w:t>
            </w:r>
          </w:p>
          <w:p w:rsidR="001F081A" w:rsidRPr="00B803BA" w:rsidRDefault="001F081A" w:rsidP="007160BA">
            <w:pPr>
              <w:pStyle w:val="BodyTextIndent"/>
              <w:spacing w:after="0"/>
              <w:ind w:left="0"/>
              <w:rPr>
                <w:color w:val="000000"/>
              </w:rPr>
            </w:pPr>
            <w:r w:rsidRPr="00B803BA">
              <w:rPr>
                <w:color w:val="000000"/>
              </w:rPr>
              <w:t>H315</w:t>
            </w:r>
          </w:p>
        </w:tc>
        <w:tc>
          <w:tcPr>
            <w:tcW w:w="1304" w:type="dxa"/>
          </w:tcPr>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0,5 tone</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 xml:space="preserve">Depozitat </w:t>
            </w:r>
            <w:r w:rsidRPr="00B803BA">
              <w:rPr>
                <w:rFonts w:ascii="Arial" w:hAnsi="Arial" w:cs="Arial"/>
                <w:sz w:val="20"/>
                <w:szCs w:val="20"/>
                <w:lang w:val="fr-FR"/>
              </w:rPr>
              <w:t>î</w:t>
            </w:r>
            <w:r w:rsidRPr="00B803BA">
              <w:rPr>
                <w:rFonts w:ascii="Arial" w:hAnsi="Arial" w:cs="Arial"/>
                <w:snapToGrid w:val="0"/>
                <w:sz w:val="20"/>
                <w:szCs w:val="20"/>
                <w:lang w:val="fr-FR"/>
              </w:rPr>
              <w:t xml:space="preserve">n bidoane de 600 kg, ambalaj original din PE,  </w:t>
            </w:r>
            <w:r w:rsidRPr="00B803BA">
              <w:rPr>
                <w:rFonts w:ascii="Arial" w:hAnsi="Arial" w:cs="Arial"/>
                <w:sz w:val="20"/>
                <w:szCs w:val="20"/>
                <w:lang w:val="fr-FR"/>
              </w:rPr>
              <w:t>ş</w:t>
            </w:r>
            <w:r w:rsidRPr="00B803BA">
              <w:rPr>
                <w:rFonts w:ascii="Arial" w:hAnsi="Arial" w:cs="Arial"/>
                <w:snapToGrid w:val="0"/>
                <w:sz w:val="20"/>
                <w:szCs w:val="20"/>
                <w:lang w:val="fr-FR"/>
              </w:rPr>
              <w:t xml:space="preserve">i amplasate </w:t>
            </w:r>
            <w:r w:rsidRPr="00B803BA">
              <w:rPr>
                <w:rFonts w:ascii="Arial" w:hAnsi="Arial" w:cs="Arial"/>
                <w:sz w:val="20"/>
                <w:szCs w:val="20"/>
                <w:lang w:val="fr-FR"/>
              </w:rPr>
              <w:t>î</w:t>
            </w:r>
            <w:r w:rsidRPr="00B803BA">
              <w:rPr>
                <w:rFonts w:ascii="Arial" w:hAnsi="Arial" w:cs="Arial"/>
                <w:snapToGrid w:val="0"/>
                <w:sz w:val="20"/>
                <w:szCs w:val="20"/>
                <w:lang w:val="fr-FR"/>
              </w:rPr>
              <w:t xml:space="preserve">n depozitul special amenajat pentru  </w:t>
            </w:r>
            <w:r w:rsidRPr="00B803BA">
              <w:rPr>
                <w:rFonts w:ascii="Arial" w:hAnsi="Arial" w:cs="Arial"/>
                <w:snapToGrid w:val="0"/>
                <w:sz w:val="20"/>
                <w:szCs w:val="20"/>
                <w:lang w:val="fr-FR"/>
              </w:rPr>
              <w:lastRenderedPageBreak/>
              <w:t>depozitare chimicale mari.</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Surf PASS Ti NOC RH</w:t>
            </w:r>
          </w:p>
        </w:tc>
        <w:tc>
          <w:tcPr>
            <w:tcW w:w="1417" w:type="dxa"/>
          </w:tcPr>
          <w:p w:rsidR="001F081A" w:rsidRPr="00B803BA" w:rsidRDefault="001F081A" w:rsidP="007160BA">
            <w:pPr>
              <w:pStyle w:val="BodyTextIndent"/>
              <w:spacing w:after="0"/>
              <w:ind w:left="0"/>
              <w:rPr>
                <w:color w:val="000000"/>
              </w:rPr>
            </w:pPr>
            <w:r w:rsidRPr="00B803BA">
              <w:rPr>
                <w:color w:val="000000"/>
              </w:rPr>
              <w:t>Pasivare aluminiu</w:t>
            </w:r>
          </w:p>
        </w:tc>
        <w:tc>
          <w:tcPr>
            <w:tcW w:w="1447" w:type="dxa"/>
          </w:tcPr>
          <w:p w:rsidR="001F081A" w:rsidRPr="00B803BA" w:rsidRDefault="001F081A" w:rsidP="007160BA">
            <w:pPr>
              <w:pStyle w:val="BodyTextIndent"/>
              <w:spacing w:after="0"/>
              <w:ind w:left="0"/>
              <w:rPr>
                <w:color w:val="000000"/>
              </w:rPr>
            </w:pPr>
            <w:r w:rsidRPr="00B803BA">
              <w:rPr>
                <w:color w:val="000000"/>
              </w:rPr>
              <w:t>GHS06</w:t>
            </w:r>
          </w:p>
          <w:p w:rsidR="001F081A" w:rsidRPr="00B803BA" w:rsidRDefault="001F081A" w:rsidP="007160BA">
            <w:pPr>
              <w:pStyle w:val="BodyTextIndent"/>
              <w:spacing w:after="0"/>
              <w:ind w:left="0"/>
              <w:rPr>
                <w:color w:val="000000"/>
              </w:rPr>
            </w:pPr>
            <w:r w:rsidRPr="00B803BA">
              <w:rPr>
                <w:color w:val="000000"/>
              </w:rPr>
              <w:t>GHS09</w:t>
            </w:r>
          </w:p>
          <w:p w:rsidR="001F081A" w:rsidRPr="00B803BA" w:rsidRDefault="001F081A" w:rsidP="007160BA">
            <w:pPr>
              <w:pStyle w:val="BodyTextIndent"/>
              <w:spacing w:after="0"/>
              <w:ind w:left="0"/>
              <w:rPr>
                <w:color w:val="000000"/>
              </w:rPr>
            </w:pPr>
            <w:r w:rsidRPr="00B803BA">
              <w:rPr>
                <w:color w:val="000000"/>
              </w:rPr>
              <w:t>Pericol</w:t>
            </w:r>
          </w:p>
        </w:tc>
        <w:tc>
          <w:tcPr>
            <w:tcW w:w="1423" w:type="dxa"/>
          </w:tcPr>
          <w:p w:rsidR="001F081A" w:rsidRPr="00B803BA" w:rsidRDefault="001F081A" w:rsidP="007160BA">
            <w:pPr>
              <w:pStyle w:val="BodyTextIndent"/>
              <w:spacing w:after="0"/>
              <w:ind w:left="0"/>
              <w:rPr>
                <w:color w:val="000000"/>
              </w:rPr>
            </w:pPr>
            <w:r w:rsidRPr="00B803BA">
              <w:rPr>
                <w:color w:val="000000"/>
              </w:rPr>
              <w:t xml:space="preserve">Tox. acut. 3 </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Tox. acut. 4</w:t>
            </w:r>
          </w:p>
          <w:p w:rsidR="001F081A" w:rsidRPr="00B803BA" w:rsidRDefault="001F081A" w:rsidP="007160BA">
            <w:pPr>
              <w:pStyle w:val="BodyTextIndent"/>
              <w:spacing w:after="0"/>
              <w:ind w:left="0"/>
              <w:rPr>
                <w:color w:val="000000"/>
              </w:rPr>
            </w:pPr>
            <w:r w:rsidRPr="00B803BA">
              <w:rPr>
                <w:color w:val="000000"/>
              </w:rPr>
              <w:t xml:space="preserve">Corosiv pt piele </w:t>
            </w:r>
          </w:p>
        </w:tc>
        <w:tc>
          <w:tcPr>
            <w:tcW w:w="958" w:type="dxa"/>
          </w:tcPr>
          <w:p w:rsidR="001F081A" w:rsidRPr="00B803BA" w:rsidRDefault="001F081A" w:rsidP="007160BA">
            <w:pPr>
              <w:pStyle w:val="BodyTextIndent"/>
              <w:spacing w:after="0"/>
              <w:ind w:left="0"/>
              <w:rPr>
                <w:color w:val="000000"/>
              </w:rPr>
            </w:pPr>
            <w:r w:rsidRPr="00B803BA">
              <w:rPr>
                <w:color w:val="000000"/>
              </w:rPr>
              <w:t>H301+H311</w:t>
            </w:r>
          </w:p>
          <w:p w:rsidR="001F081A" w:rsidRPr="00B803BA" w:rsidRDefault="001F081A" w:rsidP="007160BA">
            <w:pPr>
              <w:pStyle w:val="BodyTextIndent"/>
              <w:spacing w:after="0"/>
              <w:ind w:left="0"/>
              <w:rPr>
                <w:color w:val="000000"/>
              </w:rPr>
            </w:pPr>
            <w:r w:rsidRPr="00B803BA">
              <w:rPr>
                <w:color w:val="000000"/>
              </w:rPr>
              <w:t>H332</w:t>
            </w:r>
          </w:p>
          <w:p w:rsidR="001F081A" w:rsidRPr="00B803BA" w:rsidRDefault="001F081A" w:rsidP="007160BA">
            <w:pPr>
              <w:pStyle w:val="BodyTextIndent"/>
              <w:spacing w:after="0"/>
              <w:ind w:left="0"/>
              <w:rPr>
                <w:color w:val="000000"/>
              </w:rPr>
            </w:pPr>
            <w:r w:rsidRPr="00B803BA">
              <w:rPr>
                <w:color w:val="000000"/>
              </w:rPr>
              <w:t>H314</w:t>
            </w:r>
          </w:p>
          <w:p w:rsidR="001F081A" w:rsidRPr="00B803BA" w:rsidRDefault="001F081A" w:rsidP="007160BA">
            <w:pPr>
              <w:pStyle w:val="BodyTextIndent"/>
              <w:spacing w:after="0"/>
              <w:ind w:left="0"/>
              <w:rPr>
                <w:color w:val="000000"/>
              </w:rPr>
            </w:pPr>
          </w:p>
        </w:tc>
        <w:tc>
          <w:tcPr>
            <w:tcW w:w="1304" w:type="dxa"/>
          </w:tcPr>
          <w:p w:rsidR="001F081A" w:rsidRPr="00B803BA" w:rsidRDefault="001F081A" w:rsidP="007160BA">
            <w:pPr>
              <w:pStyle w:val="BodyTextIndent"/>
              <w:spacing w:after="0"/>
              <w:ind w:left="0"/>
              <w:jc w:val="center"/>
              <w:rPr>
                <w:color w:val="000000"/>
              </w:rPr>
            </w:pPr>
          </w:p>
          <w:p w:rsidR="001F081A" w:rsidRPr="00B803BA" w:rsidRDefault="001F081A" w:rsidP="007160BA">
            <w:pPr>
              <w:pStyle w:val="BodyTextIndent"/>
              <w:spacing w:after="0"/>
              <w:ind w:left="0"/>
              <w:jc w:val="center"/>
              <w:rPr>
                <w:color w:val="000000"/>
              </w:rPr>
            </w:pPr>
            <w:r w:rsidRPr="00B803BA">
              <w:rPr>
                <w:color w:val="000000"/>
              </w:rPr>
              <w:t>1,6 tone</w:t>
            </w:r>
          </w:p>
        </w:tc>
        <w:tc>
          <w:tcPr>
            <w:tcW w:w="1389" w:type="dxa"/>
            <w:vAlign w:val="center"/>
          </w:tcPr>
          <w:p w:rsidR="001F081A" w:rsidRPr="00B803BA" w:rsidRDefault="001F081A" w:rsidP="007160BA">
            <w:pPr>
              <w:pStyle w:val="BodyTextIndent"/>
              <w:spacing w:after="0"/>
              <w:ind w:left="0"/>
              <w:jc w:val="center"/>
              <w:rPr>
                <w:color w:val="000000"/>
              </w:rPr>
            </w:pPr>
            <w:r w:rsidRPr="00B803BA">
              <w:rPr>
                <w:snapToGrid w:val="0"/>
                <w:lang w:val="fr-FR"/>
              </w:rPr>
              <w:t xml:space="preserve">Depozitat </w:t>
            </w:r>
            <w:r w:rsidRPr="00B803BA">
              <w:rPr>
                <w:lang w:val="fr-FR"/>
              </w:rPr>
              <w:t>î</w:t>
            </w:r>
            <w:r w:rsidRPr="00B803BA">
              <w:rPr>
                <w:snapToGrid w:val="0"/>
                <w:lang w:val="fr-FR"/>
              </w:rPr>
              <w:t xml:space="preserve">n bidoane de 600 kg, ambalaj original din PE,  </w:t>
            </w:r>
            <w:r w:rsidRPr="00B803BA">
              <w:rPr>
                <w:lang w:val="fr-FR"/>
              </w:rPr>
              <w:t>ş</w:t>
            </w:r>
            <w:r w:rsidRPr="00B803BA">
              <w:rPr>
                <w:snapToGrid w:val="0"/>
                <w:lang w:val="fr-FR"/>
              </w:rPr>
              <w:t xml:space="preserve">i amplasate </w:t>
            </w:r>
            <w:r w:rsidRPr="00B803BA">
              <w:rPr>
                <w:lang w:val="fr-FR"/>
              </w:rPr>
              <w:t>î</w:t>
            </w:r>
            <w:r w:rsidRPr="00B803BA">
              <w:rPr>
                <w:snapToGrid w:val="0"/>
                <w:lang w:val="fr-FR"/>
              </w:rPr>
              <w:t>n depozitul special amenajat pentru  depozitare chimicale mari.</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Dal ADD</w:t>
            </w:r>
          </w:p>
          <w:p w:rsidR="001F081A" w:rsidRPr="00B803BA" w:rsidRDefault="001F081A" w:rsidP="007160BA">
            <w:pPr>
              <w:pStyle w:val="BodyTextIndent"/>
              <w:spacing w:after="0"/>
              <w:ind w:left="0"/>
              <w:rPr>
                <w:color w:val="000000"/>
              </w:rPr>
            </w:pPr>
            <w:r w:rsidRPr="00B803BA">
              <w:rPr>
                <w:color w:val="000000"/>
              </w:rPr>
              <w:t>(amestec apos de hexilD-glucozid și 2 etil hexil oxi etanol)</w:t>
            </w:r>
          </w:p>
        </w:tc>
        <w:tc>
          <w:tcPr>
            <w:tcW w:w="1417" w:type="dxa"/>
          </w:tcPr>
          <w:p w:rsidR="001F081A" w:rsidRPr="00B803BA" w:rsidRDefault="001F081A" w:rsidP="007160BA">
            <w:pPr>
              <w:pStyle w:val="BodyTextIndent"/>
              <w:spacing w:after="0"/>
              <w:ind w:left="0"/>
              <w:rPr>
                <w:color w:val="000000"/>
              </w:rPr>
            </w:pPr>
            <w:r w:rsidRPr="00B803BA">
              <w:rPr>
                <w:color w:val="000000"/>
              </w:rPr>
              <w:t xml:space="preserve">Aditiv </w:t>
            </w:r>
          </w:p>
        </w:tc>
        <w:tc>
          <w:tcPr>
            <w:tcW w:w="1447" w:type="dxa"/>
          </w:tcPr>
          <w:p w:rsidR="001F081A" w:rsidRPr="00B803BA" w:rsidRDefault="001F081A" w:rsidP="007160BA">
            <w:pPr>
              <w:pStyle w:val="BodyTextIndent"/>
              <w:spacing w:after="0"/>
              <w:ind w:left="0"/>
              <w:rPr>
                <w:color w:val="000000"/>
              </w:rPr>
            </w:pPr>
          </w:p>
        </w:tc>
        <w:tc>
          <w:tcPr>
            <w:tcW w:w="1423" w:type="dxa"/>
          </w:tcPr>
          <w:p w:rsidR="001F081A" w:rsidRPr="00B803BA" w:rsidRDefault="001F081A" w:rsidP="007160BA">
            <w:pPr>
              <w:pStyle w:val="BodyTextIndent"/>
              <w:spacing w:after="0"/>
              <w:ind w:left="0"/>
              <w:rPr>
                <w:color w:val="000000"/>
              </w:rPr>
            </w:pPr>
            <w:r w:rsidRPr="00B803BA">
              <w:rPr>
                <w:color w:val="000000"/>
              </w:rPr>
              <w:t>Provoacă leziuni oculare grave 1</w:t>
            </w:r>
          </w:p>
        </w:tc>
        <w:tc>
          <w:tcPr>
            <w:tcW w:w="958" w:type="dxa"/>
          </w:tcPr>
          <w:p w:rsidR="001F081A" w:rsidRPr="00B803BA" w:rsidRDefault="001F081A" w:rsidP="007160BA">
            <w:pPr>
              <w:pStyle w:val="BodyTextIndent"/>
              <w:spacing w:after="0"/>
              <w:ind w:left="0"/>
              <w:rPr>
                <w:color w:val="000000"/>
              </w:rPr>
            </w:pPr>
            <w:r w:rsidRPr="00B803BA">
              <w:rPr>
                <w:color w:val="000000"/>
              </w:rPr>
              <w:t>H318</w:t>
            </w:r>
          </w:p>
        </w:tc>
        <w:tc>
          <w:tcPr>
            <w:tcW w:w="1304" w:type="dxa"/>
          </w:tcPr>
          <w:p w:rsidR="001F081A" w:rsidRPr="00B803BA" w:rsidRDefault="001F081A" w:rsidP="007160BA">
            <w:pPr>
              <w:pStyle w:val="BodyTextIndent"/>
              <w:spacing w:after="0"/>
              <w:ind w:left="0"/>
              <w:jc w:val="center"/>
              <w:rPr>
                <w:color w:val="000000"/>
              </w:rPr>
            </w:pPr>
          </w:p>
          <w:p w:rsidR="001F081A" w:rsidRPr="00B803BA" w:rsidRDefault="001F081A" w:rsidP="007160BA">
            <w:pPr>
              <w:pStyle w:val="BodyTextIndent"/>
              <w:spacing w:after="0"/>
              <w:ind w:left="0"/>
              <w:jc w:val="center"/>
              <w:rPr>
                <w:color w:val="000000"/>
              </w:rPr>
            </w:pPr>
            <w:r w:rsidRPr="00B803BA">
              <w:rPr>
                <w:color w:val="000000"/>
              </w:rPr>
              <w:t>30 kg</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Depozitat în recipient original cu capacitatea de 30 kg din material plastic (bidon), depozitat in magazia de substante chimice.</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bookmarkStart w:id="5" w:name="_Hlk103256388"/>
            <w:r w:rsidRPr="00B803BA">
              <w:rPr>
                <w:color w:val="000000"/>
              </w:rPr>
              <w:t>Ferroclean D</w:t>
            </w:r>
          </w:p>
          <w:bookmarkEnd w:id="5"/>
          <w:p w:rsidR="001F081A" w:rsidRPr="00B803BA" w:rsidRDefault="001F081A" w:rsidP="007160BA">
            <w:pPr>
              <w:pStyle w:val="BodyTextIndent"/>
              <w:spacing w:after="0"/>
              <w:ind w:left="0"/>
              <w:rPr>
                <w:color w:val="000000"/>
              </w:rPr>
            </w:pPr>
            <w:r w:rsidRPr="00B803BA">
              <w:rPr>
                <w:color w:val="000000"/>
              </w:rPr>
              <w:t>(</w:t>
            </w:r>
            <w:bookmarkStart w:id="6" w:name="_Hlk103256376"/>
            <w:r w:rsidRPr="00B803BA">
              <w:rPr>
                <w:color w:val="000000"/>
              </w:rPr>
              <w:t>soluție apoasă de hidroxid de potasiu, hidroxid de sodiu și hexil glucozid</w:t>
            </w:r>
            <w:bookmarkEnd w:id="6"/>
            <w:r w:rsidRPr="00B803BA">
              <w:rPr>
                <w:color w:val="000000"/>
              </w:rPr>
              <w:t>)</w:t>
            </w:r>
          </w:p>
        </w:tc>
        <w:tc>
          <w:tcPr>
            <w:tcW w:w="1417" w:type="dxa"/>
          </w:tcPr>
          <w:p w:rsidR="001F081A" w:rsidRPr="00B803BA" w:rsidRDefault="001F081A" w:rsidP="007160BA">
            <w:pPr>
              <w:pStyle w:val="BodyTextIndent"/>
              <w:spacing w:after="0"/>
              <w:ind w:left="0"/>
              <w:rPr>
                <w:color w:val="000000"/>
              </w:rPr>
            </w:pPr>
            <w:r w:rsidRPr="00B803BA">
              <w:rPr>
                <w:color w:val="000000"/>
              </w:rPr>
              <w:t xml:space="preserve">Degresant alcalin pentru metale </w:t>
            </w:r>
          </w:p>
        </w:tc>
        <w:tc>
          <w:tcPr>
            <w:tcW w:w="1447" w:type="dxa"/>
          </w:tcPr>
          <w:p w:rsidR="001F081A" w:rsidRPr="00B803BA" w:rsidRDefault="001F081A" w:rsidP="007160BA">
            <w:pPr>
              <w:pStyle w:val="BodyTextIndent"/>
              <w:spacing w:after="0"/>
              <w:ind w:left="0"/>
              <w:rPr>
                <w:color w:val="000000"/>
              </w:rPr>
            </w:pPr>
            <w:r w:rsidRPr="00B803BA">
              <w:t>GHS05</w:t>
            </w:r>
          </w:p>
          <w:p w:rsidR="001F081A" w:rsidRPr="00B803BA" w:rsidRDefault="001F081A" w:rsidP="007160BA">
            <w:pPr>
              <w:pStyle w:val="BodyTextIndent"/>
              <w:spacing w:after="0"/>
              <w:ind w:left="0"/>
              <w:rPr>
                <w:color w:val="000000"/>
              </w:rPr>
            </w:pPr>
            <w:r w:rsidRPr="00B803BA">
              <w:rPr>
                <w:color w:val="000000"/>
              </w:rPr>
              <w:t>Pericol</w:t>
            </w:r>
          </w:p>
        </w:tc>
        <w:tc>
          <w:tcPr>
            <w:tcW w:w="1423" w:type="dxa"/>
          </w:tcPr>
          <w:p w:rsidR="001F081A" w:rsidRPr="00B803BA" w:rsidRDefault="001F081A" w:rsidP="007160BA">
            <w:pPr>
              <w:pStyle w:val="BodyTextIndent"/>
              <w:spacing w:after="0"/>
              <w:ind w:left="0"/>
              <w:rPr>
                <w:color w:val="000000"/>
              </w:rPr>
            </w:pPr>
            <w:r w:rsidRPr="00B803BA">
              <w:rPr>
                <w:color w:val="000000"/>
              </w:rPr>
              <w:t>Tox. acut 4</w:t>
            </w:r>
          </w:p>
          <w:p w:rsidR="001F081A" w:rsidRPr="00B803BA" w:rsidRDefault="001F081A" w:rsidP="007160BA">
            <w:pPr>
              <w:pStyle w:val="BodyTextIndent"/>
              <w:spacing w:after="0"/>
              <w:ind w:left="0"/>
              <w:rPr>
                <w:color w:val="000000"/>
              </w:rPr>
            </w:pPr>
            <w:r w:rsidRPr="00B803BA">
              <w:rPr>
                <w:color w:val="000000"/>
              </w:rPr>
              <w:t>Provoacă leziuni oculare grave 1</w:t>
            </w:r>
          </w:p>
          <w:p w:rsidR="001F081A" w:rsidRPr="00B803BA" w:rsidRDefault="001F081A" w:rsidP="007160BA">
            <w:pPr>
              <w:pStyle w:val="BodyTextIndent"/>
              <w:spacing w:after="0"/>
              <w:ind w:left="0"/>
              <w:rPr>
                <w:color w:val="000000"/>
              </w:rPr>
            </w:pPr>
            <w:r w:rsidRPr="00B803BA">
              <w:rPr>
                <w:color w:val="000000"/>
              </w:rPr>
              <w:t>Corosiv pt piele 1</w:t>
            </w:r>
          </w:p>
          <w:p w:rsidR="001F081A" w:rsidRPr="00B803BA" w:rsidRDefault="001F081A" w:rsidP="007160BA">
            <w:pPr>
              <w:pStyle w:val="BodyTextIndent"/>
              <w:spacing w:after="0"/>
              <w:ind w:left="0"/>
              <w:rPr>
                <w:color w:val="000000"/>
              </w:rPr>
            </w:pPr>
          </w:p>
        </w:tc>
        <w:tc>
          <w:tcPr>
            <w:tcW w:w="958" w:type="dxa"/>
          </w:tcPr>
          <w:p w:rsidR="001F081A" w:rsidRPr="00B803BA" w:rsidRDefault="001F081A" w:rsidP="007160BA">
            <w:pPr>
              <w:pStyle w:val="BodyTextIndent"/>
              <w:spacing w:after="0"/>
              <w:ind w:left="0"/>
              <w:rPr>
                <w:color w:val="000000"/>
              </w:rPr>
            </w:pPr>
            <w:r w:rsidRPr="00B803BA">
              <w:rPr>
                <w:color w:val="000000"/>
              </w:rPr>
              <w:t>H302</w:t>
            </w:r>
          </w:p>
          <w:p w:rsidR="001F081A" w:rsidRPr="00B803BA" w:rsidRDefault="001F081A" w:rsidP="007160BA">
            <w:pPr>
              <w:pStyle w:val="BodyTextIndent"/>
              <w:spacing w:after="0"/>
              <w:ind w:left="0"/>
              <w:rPr>
                <w:color w:val="000000"/>
              </w:rPr>
            </w:pPr>
            <w:r w:rsidRPr="00B803BA">
              <w:rPr>
                <w:color w:val="000000"/>
              </w:rPr>
              <w:t>H318</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H314</w:t>
            </w:r>
          </w:p>
          <w:p w:rsidR="001F081A" w:rsidRPr="00B803BA" w:rsidRDefault="001F081A" w:rsidP="007160BA">
            <w:pPr>
              <w:pStyle w:val="BodyTextIndent"/>
              <w:spacing w:after="0"/>
              <w:ind w:left="0"/>
              <w:rPr>
                <w:color w:val="000000"/>
              </w:rPr>
            </w:pPr>
          </w:p>
        </w:tc>
        <w:tc>
          <w:tcPr>
            <w:tcW w:w="1304" w:type="dxa"/>
          </w:tcPr>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500 kg</w:t>
            </w:r>
          </w:p>
        </w:tc>
        <w:tc>
          <w:tcPr>
            <w:tcW w:w="1389" w:type="dxa"/>
            <w:vAlign w:val="center"/>
          </w:tcPr>
          <w:p w:rsidR="001F081A" w:rsidRPr="00B803BA" w:rsidRDefault="001F081A" w:rsidP="007160BA">
            <w:pPr>
              <w:jc w:val="center"/>
              <w:rPr>
                <w:rFonts w:ascii="Arial" w:hAnsi="Arial" w:cs="Arial"/>
                <w:color w:val="000000"/>
                <w:sz w:val="20"/>
                <w:szCs w:val="20"/>
              </w:rPr>
            </w:pPr>
            <w:r w:rsidRPr="00B803BA">
              <w:rPr>
                <w:rFonts w:ascii="Arial" w:hAnsi="Arial" w:cs="Arial"/>
                <w:snapToGrid w:val="0"/>
                <w:sz w:val="20"/>
                <w:szCs w:val="20"/>
                <w:lang w:val="fr-FR"/>
              </w:rPr>
              <w:t>Depozitat intr-un recipient cu capacitatea de 30 kg din material plastic (bidon), depozitat in magazia de substante chimice.</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S 100</w:t>
            </w:r>
          </w:p>
          <w:p w:rsidR="001F081A" w:rsidRPr="00B803BA" w:rsidRDefault="001F081A" w:rsidP="007160BA">
            <w:pPr>
              <w:pStyle w:val="BodyTextIndent"/>
              <w:spacing w:after="0"/>
              <w:ind w:left="0"/>
              <w:rPr>
                <w:color w:val="000000"/>
                <w:lang w:val="en-US"/>
              </w:rPr>
            </w:pPr>
            <w:r w:rsidRPr="00B803BA">
              <w:rPr>
                <w:color w:val="000000"/>
              </w:rPr>
              <w:t>(amestec apos de hexil D-glucozide și 2-etil-hexil-</w:t>
            </w:r>
            <w:r w:rsidRPr="00B803BA">
              <w:rPr>
                <w:color w:val="000000"/>
              </w:rPr>
              <w:lastRenderedPageBreak/>
              <w:t>oxi -etanol)</w:t>
            </w:r>
          </w:p>
        </w:tc>
        <w:tc>
          <w:tcPr>
            <w:tcW w:w="1417" w:type="dxa"/>
          </w:tcPr>
          <w:p w:rsidR="001F081A" w:rsidRPr="00B803BA" w:rsidRDefault="001F081A" w:rsidP="007160BA">
            <w:pPr>
              <w:pStyle w:val="BodyTextIndent"/>
              <w:spacing w:after="0"/>
              <w:ind w:left="0"/>
              <w:rPr>
                <w:color w:val="000000"/>
              </w:rPr>
            </w:pPr>
            <w:r w:rsidRPr="00B803BA">
              <w:rPr>
                <w:color w:val="000000"/>
              </w:rPr>
              <w:lastRenderedPageBreak/>
              <w:t>Tensioactiv</w:t>
            </w:r>
          </w:p>
        </w:tc>
        <w:tc>
          <w:tcPr>
            <w:tcW w:w="1447" w:type="dxa"/>
          </w:tcPr>
          <w:p w:rsidR="001F081A" w:rsidRPr="00B803BA" w:rsidRDefault="001F081A" w:rsidP="007160BA">
            <w:pPr>
              <w:pStyle w:val="BodyTextIndent"/>
              <w:spacing w:after="0"/>
              <w:ind w:left="0"/>
            </w:pPr>
            <w:r w:rsidRPr="00B803BA">
              <w:t>GHS07</w:t>
            </w:r>
          </w:p>
          <w:p w:rsidR="001F081A" w:rsidRPr="00B803BA" w:rsidRDefault="001F081A" w:rsidP="007160BA">
            <w:pPr>
              <w:pStyle w:val="BodyTextIndent"/>
              <w:spacing w:after="0"/>
              <w:ind w:left="0"/>
              <w:rPr>
                <w:color w:val="000000"/>
              </w:rPr>
            </w:pPr>
            <w:r w:rsidRPr="00B803BA">
              <w:t>Pericol</w:t>
            </w:r>
          </w:p>
        </w:tc>
        <w:tc>
          <w:tcPr>
            <w:tcW w:w="1423" w:type="dxa"/>
          </w:tcPr>
          <w:p w:rsidR="001F081A" w:rsidRPr="00B803BA" w:rsidRDefault="001F081A" w:rsidP="007160BA">
            <w:pPr>
              <w:pStyle w:val="BodyTextIndent"/>
              <w:spacing w:after="0"/>
              <w:ind w:left="0"/>
              <w:rPr>
                <w:color w:val="000000"/>
              </w:rPr>
            </w:pPr>
            <w:r w:rsidRPr="00B803BA">
              <w:rPr>
                <w:color w:val="000000"/>
              </w:rPr>
              <w:t>Provoacă leziuni oculare grave 1</w:t>
            </w:r>
          </w:p>
          <w:p w:rsidR="001F081A" w:rsidRPr="00B803BA" w:rsidRDefault="001F081A" w:rsidP="007160BA">
            <w:pPr>
              <w:pStyle w:val="BodyTextIndent"/>
              <w:spacing w:after="0"/>
              <w:ind w:left="0"/>
              <w:rPr>
                <w:color w:val="000000"/>
              </w:rPr>
            </w:pPr>
          </w:p>
        </w:tc>
        <w:tc>
          <w:tcPr>
            <w:tcW w:w="958" w:type="dxa"/>
            <w:vAlign w:val="center"/>
          </w:tcPr>
          <w:p w:rsidR="001F081A" w:rsidRPr="00B803BA" w:rsidRDefault="001F081A" w:rsidP="007160BA">
            <w:pPr>
              <w:pStyle w:val="BodyTextIndent"/>
              <w:spacing w:after="0"/>
              <w:ind w:left="0"/>
              <w:rPr>
                <w:color w:val="000000"/>
              </w:rPr>
            </w:pPr>
            <w:r w:rsidRPr="00B803BA">
              <w:rPr>
                <w:color w:val="000000"/>
              </w:rPr>
              <w:t>H318</w:t>
            </w:r>
          </w:p>
        </w:tc>
        <w:tc>
          <w:tcPr>
            <w:tcW w:w="1304" w:type="dxa"/>
          </w:tcPr>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100 kg</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 xml:space="preserve">Depozitat intr-un recipient cu capacitatea de 25 kg din material </w:t>
            </w:r>
            <w:r w:rsidRPr="00B803BA">
              <w:rPr>
                <w:rFonts w:ascii="Arial" w:hAnsi="Arial" w:cs="Arial"/>
                <w:snapToGrid w:val="0"/>
                <w:sz w:val="20"/>
                <w:szCs w:val="20"/>
                <w:lang w:val="fr-FR"/>
              </w:rPr>
              <w:lastRenderedPageBreak/>
              <w:t>plastic (bidon), depozitat in magazia de substante chimice.</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Iron D</w:t>
            </w:r>
          </w:p>
          <w:p w:rsidR="001F081A" w:rsidRPr="00B803BA" w:rsidRDefault="001F081A" w:rsidP="007160BA">
            <w:pPr>
              <w:pStyle w:val="BodyTextIndent"/>
              <w:spacing w:after="0"/>
              <w:ind w:left="0"/>
              <w:rPr>
                <w:color w:val="000000"/>
              </w:rPr>
            </w:pPr>
            <w:r w:rsidRPr="00B803BA">
              <w:rPr>
                <w:color w:val="000000"/>
              </w:rPr>
              <w:t>(amestec apos de acizi și tensioactivi : acid fosfori, fosfat trisodic, 2-etil-hexil-oxi -etanol)</w:t>
            </w:r>
          </w:p>
        </w:tc>
        <w:tc>
          <w:tcPr>
            <w:tcW w:w="1417" w:type="dxa"/>
          </w:tcPr>
          <w:p w:rsidR="001F081A" w:rsidRPr="00B803BA" w:rsidRDefault="001F081A" w:rsidP="007160BA">
            <w:pPr>
              <w:pStyle w:val="BodyTextIndent"/>
              <w:spacing w:after="0"/>
              <w:ind w:left="0"/>
              <w:rPr>
                <w:color w:val="000000"/>
              </w:rPr>
            </w:pPr>
            <w:r w:rsidRPr="00B803BA">
              <w:rPr>
                <w:color w:val="000000"/>
              </w:rPr>
              <w:t>Amestec de spălare cu  tensioactivi</w:t>
            </w:r>
          </w:p>
        </w:tc>
        <w:tc>
          <w:tcPr>
            <w:tcW w:w="1447" w:type="dxa"/>
          </w:tcPr>
          <w:p w:rsidR="001F081A" w:rsidRPr="00B803BA" w:rsidRDefault="001F081A" w:rsidP="007160BA">
            <w:pPr>
              <w:pStyle w:val="BodyTextIndent"/>
              <w:spacing w:after="0"/>
              <w:ind w:left="0"/>
            </w:pPr>
            <w:r w:rsidRPr="00B803BA">
              <w:t>GHS07</w:t>
            </w:r>
          </w:p>
          <w:p w:rsidR="001F081A" w:rsidRPr="00B803BA" w:rsidRDefault="001F081A" w:rsidP="007160BA">
            <w:pPr>
              <w:pStyle w:val="BodyTextIndent"/>
              <w:spacing w:after="0"/>
              <w:ind w:left="0"/>
            </w:pPr>
            <w:r w:rsidRPr="00B803BA">
              <w:t>GHS05</w:t>
            </w:r>
          </w:p>
          <w:p w:rsidR="001F081A" w:rsidRPr="00B803BA" w:rsidRDefault="001F081A" w:rsidP="007160BA">
            <w:pPr>
              <w:pStyle w:val="BodyTextIndent"/>
              <w:spacing w:after="0"/>
              <w:ind w:left="0"/>
            </w:pPr>
            <w:r w:rsidRPr="00B803BA">
              <w:t>Pericol</w:t>
            </w:r>
          </w:p>
          <w:p w:rsidR="001F081A" w:rsidRPr="00B803BA" w:rsidRDefault="001F081A" w:rsidP="007160BA">
            <w:pPr>
              <w:pStyle w:val="BodyTextIndent"/>
              <w:spacing w:after="0"/>
              <w:ind w:left="0"/>
              <w:rPr>
                <w:color w:val="000000"/>
              </w:rPr>
            </w:pPr>
          </w:p>
        </w:tc>
        <w:tc>
          <w:tcPr>
            <w:tcW w:w="1423" w:type="dxa"/>
          </w:tcPr>
          <w:p w:rsidR="001F081A" w:rsidRPr="00B803BA" w:rsidRDefault="001F081A" w:rsidP="007160BA">
            <w:pPr>
              <w:pStyle w:val="BodyTextIndent"/>
              <w:spacing w:after="0"/>
              <w:ind w:left="0"/>
              <w:rPr>
                <w:color w:val="000000"/>
              </w:rPr>
            </w:pPr>
            <w:r w:rsidRPr="00B803BA">
              <w:rPr>
                <w:color w:val="000000"/>
              </w:rPr>
              <w:t>Provoacă leziuni oculare grave 1</w:t>
            </w:r>
          </w:p>
          <w:p w:rsidR="001F081A" w:rsidRPr="00B803BA" w:rsidRDefault="001F081A" w:rsidP="007160BA">
            <w:pPr>
              <w:pStyle w:val="BodyTextIndent"/>
              <w:spacing w:after="0"/>
              <w:ind w:left="0"/>
              <w:rPr>
                <w:color w:val="000000"/>
              </w:rPr>
            </w:pPr>
            <w:r w:rsidRPr="00B803BA">
              <w:rPr>
                <w:color w:val="000000"/>
              </w:rPr>
              <w:t>Coziv pt metale1</w:t>
            </w:r>
          </w:p>
          <w:p w:rsidR="001F081A" w:rsidRPr="00B803BA" w:rsidRDefault="001F081A" w:rsidP="007160BA">
            <w:pPr>
              <w:pStyle w:val="BodyTextIndent"/>
              <w:spacing w:after="0"/>
              <w:ind w:left="0"/>
              <w:rPr>
                <w:color w:val="000000"/>
              </w:rPr>
            </w:pPr>
            <w:r w:rsidRPr="00B803BA">
              <w:rPr>
                <w:color w:val="000000"/>
              </w:rPr>
              <w:t>Corosiv pt piele 1</w:t>
            </w:r>
          </w:p>
        </w:tc>
        <w:tc>
          <w:tcPr>
            <w:tcW w:w="958" w:type="dxa"/>
          </w:tcPr>
          <w:p w:rsidR="001F081A" w:rsidRPr="00B803BA" w:rsidRDefault="001F081A" w:rsidP="007160BA">
            <w:pPr>
              <w:pStyle w:val="BodyTextIndent"/>
              <w:spacing w:after="0"/>
              <w:ind w:left="0"/>
              <w:rPr>
                <w:color w:val="000000"/>
              </w:rPr>
            </w:pPr>
            <w:r w:rsidRPr="00B803BA">
              <w:rPr>
                <w:color w:val="000000"/>
              </w:rPr>
              <w:t>H318</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H290</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H314</w:t>
            </w:r>
          </w:p>
        </w:tc>
        <w:tc>
          <w:tcPr>
            <w:tcW w:w="1304" w:type="dxa"/>
          </w:tcPr>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500 kg</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Depozitat in recipiente din material plastic (bidon) cu capacitatea de 25 kg, din care se alimentează tancul de pe linia de producție cu ajutorul unei pompe de dozare automatizata.</w:t>
            </w:r>
          </w:p>
          <w:p w:rsidR="001F081A" w:rsidRPr="00B803BA" w:rsidRDefault="001F081A" w:rsidP="007160BA">
            <w:pPr>
              <w:pStyle w:val="BodyTextIndent"/>
              <w:spacing w:after="0"/>
              <w:ind w:left="0"/>
              <w:jc w:val="center"/>
              <w:rPr>
                <w:color w:val="000000"/>
              </w:rPr>
            </w:pP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 xml:space="preserve">Surf Nano Z (amestec de sare de zirconiu a acidului fluorhidric și nitrobenzen sulfonat de sodiu) </w:t>
            </w:r>
          </w:p>
        </w:tc>
        <w:tc>
          <w:tcPr>
            <w:tcW w:w="1417" w:type="dxa"/>
          </w:tcPr>
          <w:p w:rsidR="001F081A" w:rsidRPr="00B803BA" w:rsidRDefault="001F081A" w:rsidP="007160BA">
            <w:pPr>
              <w:pStyle w:val="BodyTextIndent"/>
              <w:spacing w:after="0"/>
              <w:ind w:left="0"/>
              <w:rPr>
                <w:color w:val="000000"/>
              </w:rPr>
            </w:pPr>
            <w:r w:rsidRPr="00B803BA">
              <w:rPr>
                <w:color w:val="000000"/>
              </w:rPr>
              <w:t xml:space="preserve">Pasivare </w:t>
            </w:r>
          </w:p>
          <w:p w:rsidR="001F081A" w:rsidRPr="00B803BA" w:rsidRDefault="001F081A" w:rsidP="007160BA">
            <w:pPr>
              <w:pStyle w:val="BodyTextIndent"/>
              <w:spacing w:after="0"/>
              <w:ind w:left="0"/>
              <w:rPr>
                <w:color w:val="000000"/>
              </w:rPr>
            </w:pPr>
            <w:r w:rsidRPr="00B803BA">
              <w:rPr>
                <w:color w:val="000000"/>
              </w:rPr>
              <w:t xml:space="preserve">Metale </w:t>
            </w:r>
          </w:p>
        </w:tc>
        <w:tc>
          <w:tcPr>
            <w:tcW w:w="1447" w:type="dxa"/>
          </w:tcPr>
          <w:p w:rsidR="001F081A" w:rsidRPr="00B803BA" w:rsidRDefault="001F081A" w:rsidP="007160BA">
            <w:pPr>
              <w:pStyle w:val="BodyTextIndent"/>
              <w:spacing w:after="0"/>
              <w:ind w:left="0"/>
              <w:rPr>
                <w:color w:val="000000"/>
              </w:rPr>
            </w:pPr>
            <w:r w:rsidRPr="00B803BA">
              <w:rPr>
                <w:color w:val="000000"/>
              </w:rPr>
              <w:t>Atenție</w:t>
            </w:r>
          </w:p>
        </w:tc>
        <w:tc>
          <w:tcPr>
            <w:tcW w:w="1423" w:type="dxa"/>
          </w:tcPr>
          <w:p w:rsidR="001F081A" w:rsidRPr="00B803BA" w:rsidRDefault="001F081A" w:rsidP="007160BA">
            <w:pPr>
              <w:pStyle w:val="BodyTextIndent"/>
              <w:spacing w:after="0"/>
              <w:ind w:left="0"/>
              <w:rPr>
                <w:color w:val="000000"/>
              </w:rPr>
            </w:pPr>
            <w:r w:rsidRPr="00B803BA">
              <w:rPr>
                <w:color w:val="000000"/>
              </w:rPr>
              <w:t>Iritant ochi</w:t>
            </w:r>
          </w:p>
          <w:p w:rsidR="001F081A" w:rsidRPr="00B803BA" w:rsidRDefault="001F081A" w:rsidP="007160BA">
            <w:pPr>
              <w:pStyle w:val="BodyTextIndent"/>
              <w:spacing w:after="0"/>
              <w:ind w:left="0"/>
              <w:rPr>
                <w:color w:val="000000"/>
              </w:rPr>
            </w:pPr>
            <w:r w:rsidRPr="00B803BA">
              <w:rPr>
                <w:color w:val="000000"/>
              </w:rPr>
              <w:t>Iritant pt piele 1</w:t>
            </w:r>
          </w:p>
        </w:tc>
        <w:tc>
          <w:tcPr>
            <w:tcW w:w="958" w:type="dxa"/>
          </w:tcPr>
          <w:p w:rsidR="001F081A" w:rsidRPr="00B803BA" w:rsidRDefault="001F081A" w:rsidP="007160BA">
            <w:pPr>
              <w:pStyle w:val="BodyTextIndent"/>
              <w:spacing w:after="0"/>
              <w:ind w:left="0"/>
              <w:rPr>
                <w:color w:val="000000"/>
              </w:rPr>
            </w:pPr>
            <w:r w:rsidRPr="00B803BA">
              <w:rPr>
                <w:color w:val="000000"/>
              </w:rPr>
              <w:t>H319</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H315</w:t>
            </w:r>
          </w:p>
        </w:tc>
        <w:tc>
          <w:tcPr>
            <w:tcW w:w="1304" w:type="dxa"/>
          </w:tcPr>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500 kg</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Depozitat in recipiente cu capacitatea de 25 kg din material plastic (bidon), depozitat in magazia de substante chimice.</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Acid clorhidric 32 %</w:t>
            </w:r>
          </w:p>
        </w:tc>
        <w:tc>
          <w:tcPr>
            <w:tcW w:w="1417" w:type="dxa"/>
          </w:tcPr>
          <w:p w:rsidR="001F081A" w:rsidRPr="00B803BA" w:rsidRDefault="001F081A" w:rsidP="007160BA">
            <w:pPr>
              <w:pStyle w:val="BodyTextIndent"/>
              <w:spacing w:after="0"/>
              <w:ind w:left="0"/>
              <w:rPr>
                <w:color w:val="000000"/>
              </w:rPr>
            </w:pPr>
            <w:r w:rsidRPr="00B803BA">
              <w:rPr>
                <w:color w:val="000000"/>
              </w:rPr>
              <w:t>Regenerare rășină schimbătoare de ioni</w:t>
            </w:r>
          </w:p>
        </w:tc>
        <w:tc>
          <w:tcPr>
            <w:tcW w:w="1447" w:type="dxa"/>
          </w:tcPr>
          <w:p w:rsidR="001F081A" w:rsidRPr="00B803BA" w:rsidRDefault="001F081A" w:rsidP="007160BA">
            <w:pPr>
              <w:pStyle w:val="BodyTextIndent"/>
              <w:spacing w:after="0"/>
              <w:ind w:left="0"/>
            </w:pPr>
            <w:r w:rsidRPr="00B803BA">
              <w:t>GHS07</w:t>
            </w:r>
          </w:p>
          <w:p w:rsidR="001F081A" w:rsidRPr="00B803BA" w:rsidRDefault="001F081A" w:rsidP="007160BA">
            <w:pPr>
              <w:pStyle w:val="BodyTextIndent"/>
              <w:spacing w:after="0"/>
              <w:ind w:left="0"/>
            </w:pPr>
            <w:r w:rsidRPr="00B803BA">
              <w:t>GHS05</w:t>
            </w:r>
          </w:p>
          <w:p w:rsidR="001F081A" w:rsidRPr="00B803BA" w:rsidRDefault="001F081A" w:rsidP="007160BA">
            <w:pPr>
              <w:pStyle w:val="BodyTextIndent"/>
              <w:spacing w:after="0"/>
              <w:ind w:left="0"/>
            </w:pPr>
            <w:r w:rsidRPr="00B803BA">
              <w:t>Pericol</w:t>
            </w:r>
          </w:p>
          <w:p w:rsidR="001F081A" w:rsidRPr="00B803BA" w:rsidRDefault="001F081A" w:rsidP="007160BA">
            <w:pPr>
              <w:pStyle w:val="BodyTextIndent"/>
              <w:spacing w:after="0"/>
              <w:ind w:left="0"/>
              <w:rPr>
                <w:color w:val="000000"/>
              </w:rPr>
            </w:pPr>
          </w:p>
        </w:tc>
        <w:tc>
          <w:tcPr>
            <w:tcW w:w="1423" w:type="dxa"/>
          </w:tcPr>
          <w:p w:rsidR="001F081A" w:rsidRPr="00B803BA" w:rsidRDefault="001F081A" w:rsidP="007160BA">
            <w:pPr>
              <w:pStyle w:val="BodyTextIndent"/>
              <w:spacing w:after="0"/>
              <w:ind w:left="0"/>
              <w:rPr>
                <w:color w:val="000000"/>
              </w:rPr>
            </w:pPr>
            <w:r w:rsidRPr="00B803BA">
              <w:rPr>
                <w:color w:val="000000"/>
              </w:rPr>
              <w:t>Provoacă leziuni oculare grave 1</w:t>
            </w:r>
          </w:p>
          <w:p w:rsidR="001F081A" w:rsidRPr="00B803BA" w:rsidRDefault="001F081A" w:rsidP="007160BA">
            <w:pPr>
              <w:pStyle w:val="BodyTextIndent"/>
              <w:spacing w:after="0"/>
              <w:ind w:left="0"/>
              <w:rPr>
                <w:color w:val="000000"/>
              </w:rPr>
            </w:pPr>
            <w:r w:rsidRPr="00B803BA">
              <w:rPr>
                <w:color w:val="000000"/>
              </w:rPr>
              <w:t>Coziv pt metale1</w:t>
            </w:r>
          </w:p>
          <w:p w:rsidR="001F081A" w:rsidRPr="00B803BA" w:rsidRDefault="001F081A" w:rsidP="007160BA">
            <w:pPr>
              <w:pStyle w:val="BodyTextIndent"/>
              <w:spacing w:after="0"/>
              <w:ind w:left="0"/>
              <w:rPr>
                <w:color w:val="000000"/>
              </w:rPr>
            </w:pPr>
            <w:r w:rsidRPr="00B803BA">
              <w:rPr>
                <w:color w:val="000000"/>
              </w:rPr>
              <w:t>Corosiv pt piele 1</w:t>
            </w:r>
          </w:p>
          <w:p w:rsidR="001F081A" w:rsidRPr="00B803BA" w:rsidRDefault="001F081A" w:rsidP="007160BA">
            <w:pPr>
              <w:pStyle w:val="BodyTextIndent"/>
              <w:spacing w:after="0"/>
              <w:ind w:left="0"/>
              <w:rPr>
                <w:color w:val="000000"/>
              </w:rPr>
            </w:pPr>
            <w:r w:rsidRPr="00B803BA">
              <w:t xml:space="preserve"> STOT SE 3</w:t>
            </w:r>
          </w:p>
        </w:tc>
        <w:tc>
          <w:tcPr>
            <w:tcW w:w="958" w:type="dxa"/>
          </w:tcPr>
          <w:p w:rsidR="001F081A" w:rsidRPr="00B803BA" w:rsidRDefault="001F081A" w:rsidP="007160BA">
            <w:pPr>
              <w:pStyle w:val="BodyTextIndent"/>
              <w:spacing w:after="0"/>
              <w:ind w:left="0"/>
              <w:rPr>
                <w:color w:val="000000"/>
              </w:rPr>
            </w:pPr>
            <w:r w:rsidRPr="00B803BA">
              <w:rPr>
                <w:color w:val="000000"/>
              </w:rPr>
              <w:t>H318</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H290</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H314</w:t>
            </w:r>
          </w:p>
          <w:p w:rsidR="001F081A" w:rsidRPr="00B803BA" w:rsidRDefault="001F081A" w:rsidP="007160BA">
            <w:pPr>
              <w:pStyle w:val="BodyTextIndent"/>
              <w:spacing w:after="0"/>
              <w:ind w:left="0"/>
            </w:pPr>
          </w:p>
          <w:p w:rsidR="001F081A" w:rsidRPr="00B803BA" w:rsidRDefault="001F081A" w:rsidP="007160BA">
            <w:pPr>
              <w:pStyle w:val="BodyTextIndent"/>
              <w:spacing w:after="0"/>
              <w:ind w:left="0"/>
              <w:rPr>
                <w:color w:val="000000"/>
              </w:rPr>
            </w:pPr>
            <w:r w:rsidRPr="00B803BA">
              <w:t>H335</w:t>
            </w:r>
          </w:p>
        </w:tc>
        <w:tc>
          <w:tcPr>
            <w:tcW w:w="1304" w:type="dxa"/>
          </w:tcPr>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1,1 tone</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 xml:space="preserve">Depozitat </w:t>
            </w:r>
            <w:r w:rsidRPr="00B803BA">
              <w:rPr>
                <w:rFonts w:ascii="Arial" w:hAnsi="Arial" w:cs="Arial"/>
                <w:sz w:val="20"/>
                <w:szCs w:val="20"/>
                <w:lang w:val="fr-FR"/>
              </w:rPr>
              <w:t>î</w:t>
            </w:r>
            <w:r w:rsidRPr="00B803BA">
              <w:rPr>
                <w:rFonts w:ascii="Arial" w:hAnsi="Arial" w:cs="Arial"/>
                <w:snapToGrid w:val="0"/>
                <w:sz w:val="20"/>
                <w:szCs w:val="20"/>
                <w:lang w:val="fr-FR"/>
              </w:rPr>
              <w:t xml:space="preserve">ntr-un recipient reutilizabil cu capacitatea de  1000 l, amplasat </w:t>
            </w:r>
            <w:r w:rsidRPr="00B803BA">
              <w:rPr>
                <w:rFonts w:ascii="Arial" w:hAnsi="Arial" w:cs="Arial"/>
                <w:sz w:val="20"/>
                <w:szCs w:val="20"/>
                <w:lang w:val="fr-FR"/>
              </w:rPr>
              <w:t>î</w:t>
            </w:r>
            <w:r w:rsidRPr="00B803BA">
              <w:rPr>
                <w:rFonts w:ascii="Arial" w:hAnsi="Arial" w:cs="Arial"/>
                <w:snapToGrid w:val="0"/>
                <w:sz w:val="20"/>
                <w:szCs w:val="20"/>
                <w:lang w:val="fr-FR"/>
              </w:rPr>
              <w:t>n incinta sta</w:t>
            </w:r>
            <w:r w:rsidRPr="00B803BA">
              <w:rPr>
                <w:rFonts w:ascii="Arial" w:hAnsi="Arial" w:cs="Arial"/>
                <w:sz w:val="20"/>
                <w:szCs w:val="20"/>
                <w:lang w:val="fr-FR"/>
              </w:rPr>
              <w:t>ţ</w:t>
            </w:r>
            <w:r w:rsidRPr="00B803BA">
              <w:rPr>
                <w:rFonts w:ascii="Arial" w:hAnsi="Arial" w:cs="Arial"/>
                <w:snapToGrid w:val="0"/>
                <w:sz w:val="20"/>
                <w:szCs w:val="20"/>
                <w:lang w:val="fr-FR"/>
              </w:rPr>
              <w:t>iei de ob</w:t>
            </w:r>
            <w:r w:rsidRPr="00B803BA">
              <w:rPr>
                <w:rFonts w:ascii="Arial" w:hAnsi="Arial" w:cs="Arial"/>
                <w:sz w:val="20"/>
                <w:szCs w:val="20"/>
                <w:lang w:val="fr-FR"/>
              </w:rPr>
              <w:t>ţ</w:t>
            </w:r>
            <w:r w:rsidRPr="00B803BA">
              <w:rPr>
                <w:rFonts w:ascii="Arial" w:hAnsi="Arial" w:cs="Arial"/>
                <w:snapToGrid w:val="0"/>
                <w:sz w:val="20"/>
                <w:szCs w:val="20"/>
                <w:lang w:val="fr-FR"/>
              </w:rPr>
              <w:t>inere a apei demineraliza</w:t>
            </w:r>
            <w:r w:rsidRPr="00B803BA">
              <w:rPr>
                <w:rFonts w:ascii="Arial" w:hAnsi="Arial" w:cs="Arial"/>
                <w:snapToGrid w:val="0"/>
                <w:sz w:val="20"/>
                <w:szCs w:val="20"/>
                <w:lang w:val="fr-FR"/>
              </w:rPr>
              <w:lastRenderedPageBreak/>
              <w:t>te.</w:t>
            </w:r>
          </w:p>
          <w:p w:rsidR="001F081A" w:rsidRPr="00B803BA" w:rsidRDefault="001F081A" w:rsidP="007160BA">
            <w:pPr>
              <w:pStyle w:val="BodyTextIndent"/>
              <w:spacing w:after="0"/>
              <w:ind w:left="0"/>
              <w:jc w:val="center"/>
              <w:rPr>
                <w:color w:val="000000"/>
              </w:rPr>
            </w:pP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Hidroxid de sodiu 30%</w:t>
            </w:r>
          </w:p>
        </w:tc>
        <w:tc>
          <w:tcPr>
            <w:tcW w:w="1417" w:type="dxa"/>
          </w:tcPr>
          <w:p w:rsidR="001F081A" w:rsidRPr="00B803BA" w:rsidRDefault="001F081A" w:rsidP="007160BA">
            <w:pPr>
              <w:pStyle w:val="BodyTextIndent"/>
              <w:spacing w:after="0"/>
              <w:ind w:left="0"/>
              <w:rPr>
                <w:color w:val="000000"/>
              </w:rPr>
            </w:pPr>
            <w:r w:rsidRPr="00B803BA">
              <w:rPr>
                <w:color w:val="000000"/>
              </w:rPr>
              <w:t>Regenerare rășină schimbătoare de ioni</w:t>
            </w:r>
          </w:p>
        </w:tc>
        <w:tc>
          <w:tcPr>
            <w:tcW w:w="1447" w:type="dxa"/>
          </w:tcPr>
          <w:p w:rsidR="001F081A" w:rsidRPr="00B803BA" w:rsidRDefault="001F081A" w:rsidP="007160BA">
            <w:pPr>
              <w:pStyle w:val="BodyTextIndent"/>
              <w:spacing w:after="0"/>
              <w:ind w:left="0"/>
            </w:pPr>
            <w:r w:rsidRPr="00B803BA">
              <w:t>GHS05</w:t>
            </w:r>
          </w:p>
          <w:p w:rsidR="001F081A" w:rsidRPr="00B803BA" w:rsidRDefault="001F081A" w:rsidP="007160BA">
            <w:pPr>
              <w:pStyle w:val="BodyTextIndent"/>
              <w:spacing w:after="0"/>
              <w:ind w:left="0"/>
            </w:pPr>
            <w:r w:rsidRPr="00B803BA">
              <w:t>Pericol</w:t>
            </w:r>
          </w:p>
          <w:p w:rsidR="001F081A" w:rsidRPr="00B803BA" w:rsidRDefault="001F081A" w:rsidP="007160BA">
            <w:pPr>
              <w:pStyle w:val="BodyTextIndent"/>
              <w:spacing w:after="0"/>
              <w:ind w:left="0"/>
              <w:rPr>
                <w:color w:val="000000"/>
                <w:lang w:val="en-US"/>
              </w:rPr>
            </w:pPr>
          </w:p>
        </w:tc>
        <w:tc>
          <w:tcPr>
            <w:tcW w:w="1423" w:type="dxa"/>
          </w:tcPr>
          <w:p w:rsidR="001F081A" w:rsidRPr="00B803BA" w:rsidRDefault="001F081A" w:rsidP="007160BA">
            <w:pPr>
              <w:pStyle w:val="BodyTextIndent"/>
              <w:spacing w:after="0"/>
              <w:ind w:left="0"/>
              <w:rPr>
                <w:color w:val="000000"/>
              </w:rPr>
            </w:pPr>
            <w:r w:rsidRPr="00B803BA">
              <w:rPr>
                <w:color w:val="000000"/>
              </w:rPr>
              <w:t>Provoacă leziuni oculare grave 1</w:t>
            </w:r>
          </w:p>
          <w:p w:rsidR="001F081A" w:rsidRPr="00B803BA" w:rsidRDefault="001F081A" w:rsidP="007160BA">
            <w:pPr>
              <w:pStyle w:val="BodyTextIndent"/>
              <w:spacing w:after="0"/>
              <w:ind w:left="0"/>
              <w:rPr>
                <w:color w:val="000000"/>
              </w:rPr>
            </w:pPr>
            <w:r w:rsidRPr="00B803BA">
              <w:rPr>
                <w:color w:val="000000"/>
              </w:rPr>
              <w:t>Coziv pt metale1</w:t>
            </w:r>
          </w:p>
          <w:p w:rsidR="001F081A" w:rsidRPr="00B803BA" w:rsidRDefault="001F081A" w:rsidP="007160BA">
            <w:pPr>
              <w:pStyle w:val="BodyTextIndent"/>
              <w:spacing w:after="0"/>
              <w:ind w:left="0"/>
              <w:rPr>
                <w:color w:val="000000"/>
              </w:rPr>
            </w:pPr>
            <w:r w:rsidRPr="00B803BA">
              <w:rPr>
                <w:color w:val="000000"/>
              </w:rPr>
              <w:t>Corosiv pt piele 1</w:t>
            </w:r>
          </w:p>
          <w:p w:rsidR="001F081A" w:rsidRPr="00B803BA" w:rsidRDefault="001F081A" w:rsidP="007160BA">
            <w:pPr>
              <w:pStyle w:val="BodyTextIndent"/>
              <w:spacing w:after="0"/>
              <w:ind w:left="0"/>
              <w:rPr>
                <w:color w:val="000000"/>
              </w:rPr>
            </w:pPr>
            <w:r w:rsidRPr="00B803BA">
              <w:t xml:space="preserve"> </w:t>
            </w:r>
          </w:p>
        </w:tc>
        <w:tc>
          <w:tcPr>
            <w:tcW w:w="958" w:type="dxa"/>
          </w:tcPr>
          <w:p w:rsidR="001F081A" w:rsidRPr="00B803BA" w:rsidRDefault="001F081A" w:rsidP="007160BA">
            <w:pPr>
              <w:pStyle w:val="BodyTextIndent"/>
              <w:spacing w:after="0"/>
              <w:ind w:left="0"/>
              <w:rPr>
                <w:color w:val="000000"/>
              </w:rPr>
            </w:pPr>
            <w:r w:rsidRPr="00B803BA">
              <w:rPr>
                <w:color w:val="000000"/>
              </w:rPr>
              <w:t>H318</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H290</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H314</w:t>
            </w:r>
          </w:p>
          <w:p w:rsidR="001F081A" w:rsidRPr="00B803BA" w:rsidRDefault="001F081A" w:rsidP="007160BA">
            <w:pPr>
              <w:pStyle w:val="BodyTextIndent"/>
              <w:spacing w:after="0"/>
              <w:ind w:left="0"/>
            </w:pPr>
          </w:p>
          <w:p w:rsidR="001F081A" w:rsidRPr="00B803BA" w:rsidRDefault="001F081A" w:rsidP="007160BA">
            <w:pPr>
              <w:pStyle w:val="BodyTextIndent"/>
              <w:spacing w:after="0"/>
              <w:ind w:left="0"/>
              <w:rPr>
                <w:color w:val="000000"/>
              </w:rPr>
            </w:pPr>
          </w:p>
        </w:tc>
        <w:tc>
          <w:tcPr>
            <w:tcW w:w="1304" w:type="dxa"/>
          </w:tcPr>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1, 3  tone</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 xml:space="preserve">Depozitat </w:t>
            </w:r>
            <w:r w:rsidRPr="00B803BA">
              <w:rPr>
                <w:rFonts w:ascii="Arial" w:hAnsi="Arial" w:cs="Arial"/>
                <w:sz w:val="20"/>
                <w:szCs w:val="20"/>
                <w:lang w:val="fr-FR"/>
              </w:rPr>
              <w:t>î</w:t>
            </w:r>
            <w:r w:rsidRPr="00B803BA">
              <w:rPr>
                <w:rFonts w:ascii="Arial" w:hAnsi="Arial" w:cs="Arial"/>
                <w:snapToGrid w:val="0"/>
                <w:sz w:val="20"/>
                <w:szCs w:val="20"/>
                <w:lang w:val="fr-FR"/>
              </w:rPr>
              <w:t xml:space="preserve">ntr-un recipient reutilizabil cu capacitatea de 1000 l, amplasat </w:t>
            </w:r>
            <w:r w:rsidRPr="00B803BA">
              <w:rPr>
                <w:rFonts w:ascii="Arial" w:hAnsi="Arial" w:cs="Arial"/>
                <w:sz w:val="20"/>
                <w:szCs w:val="20"/>
                <w:lang w:val="fr-FR"/>
              </w:rPr>
              <w:t>î</w:t>
            </w:r>
            <w:r w:rsidRPr="00B803BA">
              <w:rPr>
                <w:rFonts w:ascii="Arial" w:hAnsi="Arial" w:cs="Arial"/>
                <w:snapToGrid w:val="0"/>
                <w:sz w:val="20"/>
                <w:szCs w:val="20"/>
                <w:lang w:val="fr-FR"/>
              </w:rPr>
              <w:t>n proximitatea statiei de demineralizare a apei.</w:t>
            </w:r>
          </w:p>
          <w:p w:rsidR="001F081A" w:rsidRPr="00B803BA" w:rsidRDefault="001F081A" w:rsidP="007160BA">
            <w:pPr>
              <w:pStyle w:val="BodyTextIndent"/>
              <w:spacing w:after="0"/>
              <w:ind w:left="0"/>
              <w:jc w:val="center"/>
              <w:rPr>
                <w:color w:val="000000"/>
              </w:rPr>
            </w:pP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Vopsea pudră</w:t>
            </w:r>
          </w:p>
        </w:tc>
        <w:tc>
          <w:tcPr>
            <w:tcW w:w="1417" w:type="dxa"/>
          </w:tcPr>
          <w:p w:rsidR="001F081A" w:rsidRPr="00B803BA" w:rsidRDefault="001F081A" w:rsidP="007160BA">
            <w:pPr>
              <w:pStyle w:val="BodyTextIndent"/>
              <w:spacing w:after="0"/>
              <w:ind w:left="0"/>
              <w:rPr>
                <w:color w:val="000000"/>
              </w:rPr>
            </w:pPr>
          </w:p>
        </w:tc>
        <w:tc>
          <w:tcPr>
            <w:tcW w:w="1447" w:type="dxa"/>
            <w:vAlign w:val="center"/>
          </w:tcPr>
          <w:p w:rsidR="001F081A" w:rsidRPr="00B803BA" w:rsidRDefault="001F081A" w:rsidP="007160BA">
            <w:pPr>
              <w:pStyle w:val="BodyTextIndent"/>
              <w:spacing w:after="0"/>
              <w:ind w:left="0"/>
            </w:pPr>
          </w:p>
        </w:tc>
        <w:tc>
          <w:tcPr>
            <w:tcW w:w="2381" w:type="dxa"/>
            <w:gridSpan w:val="2"/>
          </w:tcPr>
          <w:p w:rsidR="001F081A" w:rsidRPr="00B803BA" w:rsidRDefault="001F081A" w:rsidP="007160BA">
            <w:pPr>
              <w:pStyle w:val="BodyTextIndent"/>
              <w:spacing w:after="0"/>
              <w:ind w:left="0"/>
              <w:rPr>
                <w:color w:val="000000"/>
              </w:rPr>
            </w:pPr>
            <w:r w:rsidRPr="00B803BA">
              <w:rPr>
                <w:color w:val="000000"/>
              </w:rPr>
              <w:t>Nu este clasificat periculos</w:t>
            </w:r>
          </w:p>
        </w:tc>
        <w:tc>
          <w:tcPr>
            <w:tcW w:w="1304" w:type="dxa"/>
          </w:tcPr>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60 tone</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z w:val="20"/>
                <w:szCs w:val="20"/>
                <w:lang w:val="it-IT"/>
              </w:rPr>
              <w:t>Depozitat în saci de plastic în cutii de carton – depozitat în zona de lucru.</w:t>
            </w:r>
          </w:p>
        </w:tc>
      </w:tr>
      <w:tr w:rsidR="001F081A" w:rsidRPr="00B803BA" w:rsidTr="00B803BA">
        <w:tc>
          <w:tcPr>
            <w:tcW w:w="817" w:type="dxa"/>
            <w:shd w:val="clear" w:color="auto" w:fill="auto"/>
          </w:tcPr>
          <w:p w:rsidR="001F081A" w:rsidRPr="00B803BA" w:rsidRDefault="001F081A" w:rsidP="00A8033F">
            <w:pPr>
              <w:pStyle w:val="BodyTextIndent"/>
              <w:numPr>
                <w:ilvl w:val="0"/>
                <w:numId w:val="6"/>
              </w:numPr>
              <w:spacing w:after="0"/>
              <w:rPr>
                <w:color w:val="000000"/>
              </w:rPr>
            </w:pPr>
          </w:p>
        </w:tc>
        <w:tc>
          <w:tcPr>
            <w:tcW w:w="1276" w:type="dxa"/>
            <w:shd w:val="clear" w:color="auto" w:fill="auto"/>
          </w:tcPr>
          <w:p w:rsidR="001F081A" w:rsidRPr="00B803BA" w:rsidRDefault="001F081A" w:rsidP="007160BA">
            <w:pPr>
              <w:pStyle w:val="BodyTextIndent"/>
              <w:spacing w:after="0"/>
              <w:ind w:left="0"/>
              <w:rPr>
                <w:color w:val="000000"/>
              </w:rPr>
            </w:pPr>
            <w:r w:rsidRPr="00B803BA">
              <w:rPr>
                <w:color w:val="000000"/>
              </w:rPr>
              <w:t xml:space="preserve">TEROSON </w:t>
            </w:r>
          </w:p>
        </w:tc>
        <w:tc>
          <w:tcPr>
            <w:tcW w:w="1417" w:type="dxa"/>
          </w:tcPr>
          <w:p w:rsidR="001F081A" w:rsidRPr="00B803BA" w:rsidRDefault="001F081A" w:rsidP="007160BA">
            <w:pPr>
              <w:pStyle w:val="BodyTextIndent"/>
              <w:spacing w:after="0"/>
              <w:ind w:left="0"/>
              <w:rPr>
                <w:color w:val="000000"/>
              </w:rPr>
            </w:pPr>
            <w:r w:rsidRPr="00B803BA">
              <w:rPr>
                <w:color w:val="000000"/>
              </w:rPr>
              <w:t xml:space="preserve">Curățare profile de aluminiu la revopsire </w:t>
            </w:r>
          </w:p>
        </w:tc>
        <w:tc>
          <w:tcPr>
            <w:tcW w:w="1447" w:type="dxa"/>
            <w:vAlign w:val="center"/>
          </w:tcPr>
          <w:p w:rsidR="001F081A" w:rsidRPr="00B803BA" w:rsidRDefault="001F081A" w:rsidP="007160BA">
            <w:pPr>
              <w:pStyle w:val="BodyTextIndent"/>
              <w:spacing w:after="0"/>
              <w:ind w:left="0"/>
              <w:rPr>
                <w:lang w:val="it-IT"/>
              </w:rPr>
            </w:pPr>
            <w:r w:rsidRPr="00B803BA">
              <w:rPr>
                <w:lang w:val="it-IT"/>
              </w:rPr>
              <w:t>GHS02</w:t>
            </w:r>
          </w:p>
          <w:p w:rsidR="001F081A" w:rsidRPr="00B803BA" w:rsidRDefault="001F081A" w:rsidP="007160BA">
            <w:pPr>
              <w:pStyle w:val="BodyTextIndent"/>
              <w:spacing w:after="0"/>
              <w:ind w:left="0"/>
              <w:rPr>
                <w:lang w:val="it-IT"/>
              </w:rPr>
            </w:pPr>
            <w:r w:rsidRPr="00B803BA">
              <w:rPr>
                <w:lang w:val="it-IT"/>
              </w:rPr>
              <w:t>GHS08</w:t>
            </w:r>
          </w:p>
          <w:p w:rsidR="001F081A" w:rsidRPr="00B803BA" w:rsidRDefault="001F081A" w:rsidP="007160BA">
            <w:pPr>
              <w:pStyle w:val="BodyTextIndent"/>
              <w:spacing w:after="0"/>
              <w:ind w:left="0"/>
              <w:rPr>
                <w:lang w:val="it-IT"/>
              </w:rPr>
            </w:pPr>
            <w:r w:rsidRPr="00B803BA">
              <w:rPr>
                <w:lang w:val="it-IT"/>
              </w:rPr>
              <w:t>GHS09</w:t>
            </w:r>
          </w:p>
          <w:p w:rsidR="001F081A" w:rsidRPr="00B803BA" w:rsidRDefault="001F081A" w:rsidP="007160BA">
            <w:pPr>
              <w:pStyle w:val="BodyTextIndent"/>
              <w:spacing w:after="0"/>
              <w:ind w:left="0"/>
            </w:pPr>
            <w:r w:rsidRPr="00B803BA">
              <w:t>Pericol</w:t>
            </w:r>
          </w:p>
          <w:p w:rsidR="001F081A" w:rsidRPr="00B803BA" w:rsidRDefault="001F081A" w:rsidP="007160BA">
            <w:pPr>
              <w:pStyle w:val="BodyTextIndent"/>
              <w:spacing w:after="0"/>
              <w:ind w:left="0"/>
              <w:rPr>
                <w:lang w:val="it-IT"/>
              </w:rPr>
            </w:pPr>
          </w:p>
          <w:p w:rsidR="001F081A" w:rsidRPr="00B803BA" w:rsidRDefault="001F081A" w:rsidP="007160BA">
            <w:pPr>
              <w:pStyle w:val="BodyTextIndent"/>
              <w:spacing w:after="0"/>
              <w:ind w:left="0"/>
              <w:rPr>
                <w:lang w:val="it-IT"/>
              </w:rPr>
            </w:pPr>
          </w:p>
          <w:p w:rsidR="001F081A" w:rsidRPr="00B803BA" w:rsidRDefault="001F081A" w:rsidP="007160BA">
            <w:pPr>
              <w:pStyle w:val="BodyTextIndent"/>
              <w:spacing w:after="0"/>
              <w:ind w:left="0"/>
              <w:rPr>
                <w:lang w:val="it-IT"/>
              </w:rPr>
            </w:pPr>
          </w:p>
        </w:tc>
        <w:tc>
          <w:tcPr>
            <w:tcW w:w="1423" w:type="dxa"/>
          </w:tcPr>
          <w:p w:rsidR="001F081A" w:rsidRPr="00B803BA" w:rsidRDefault="001F081A" w:rsidP="007160BA">
            <w:pPr>
              <w:pStyle w:val="BodyTextIndent"/>
              <w:spacing w:after="0"/>
              <w:ind w:left="0"/>
              <w:rPr>
                <w:color w:val="000000"/>
              </w:rPr>
            </w:pPr>
            <w:r w:rsidRPr="00B803BA">
              <w:rPr>
                <w:color w:val="000000"/>
              </w:rPr>
              <w:t>Lichid inflamabil</w:t>
            </w:r>
          </w:p>
          <w:p w:rsidR="001F081A" w:rsidRPr="00B803BA" w:rsidRDefault="001F081A" w:rsidP="007160BA">
            <w:pPr>
              <w:pStyle w:val="BodyTextIndent"/>
              <w:spacing w:after="0"/>
              <w:ind w:left="0"/>
              <w:rPr>
                <w:color w:val="000000"/>
              </w:rPr>
            </w:pPr>
            <w:r w:rsidRPr="00B803BA">
              <w:rPr>
                <w:color w:val="000000"/>
              </w:rPr>
              <w:t xml:space="preserve">Cat. 2  </w:t>
            </w:r>
          </w:p>
          <w:p w:rsidR="001F081A" w:rsidRPr="00B803BA" w:rsidRDefault="001F081A" w:rsidP="007160BA">
            <w:pPr>
              <w:pStyle w:val="BodyTextIndent"/>
              <w:spacing w:after="0"/>
              <w:ind w:left="0"/>
              <w:rPr>
                <w:color w:val="000000"/>
              </w:rPr>
            </w:pPr>
            <w:r w:rsidRPr="00B803BA">
              <w:rPr>
                <w:color w:val="000000"/>
              </w:rPr>
              <w:t>Iritant pt. piele 3</w:t>
            </w:r>
          </w:p>
          <w:p w:rsidR="001F081A" w:rsidRPr="00B803BA" w:rsidRDefault="001F081A" w:rsidP="007160BA">
            <w:pPr>
              <w:pStyle w:val="BodyTextIndent"/>
              <w:spacing w:after="0"/>
              <w:ind w:left="0"/>
              <w:rPr>
                <w:color w:val="000000"/>
              </w:rPr>
            </w:pPr>
            <w:r w:rsidRPr="00B803BA">
              <w:rPr>
                <w:color w:val="000000"/>
              </w:rPr>
              <w:t>Tox aspiratie cat 1</w:t>
            </w:r>
          </w:p>
          <w:p w:rsidR="001F081A" w:rsidRPr="00B803BA" w:rsidRDefault="001F081A" w:rsidP="007160BA">
            <w:pPr>
              <w:pStyle w:val="BodyTextIndent"/>
              <w:spacing w:after="0"/>
              <w:ind w:left="0"/>
              <w:rPr>
                <w:color w:val="000000"/>
              </w:rPr>
            </w:pPr>
            <w:r w:rsidRPr="00B803BA">
              <w:rPr>
                <w:color w:val="000000"/>
              </w:rPr>
              <w:t xml:space="preserve">STOT SE cat.3 </w:t>
            </w:r>
          </w:p>
          <w:p w:rsidR="001F081A" w:rsidRPr="00B803BA" w:rsidRDefault="001F081A" w:rsidP="007160BA">
            <w:pPr>
              <w:pStyle w:val="BodyTextIndent"/>
              <w:spacing w:after="0"/>
              <w:ind w:left="0"/>
              <w:rPr>
                <w:color w:val="000000"/>
              </w:rPr>
            </w:pPr>
            <w:r w:rsidRPr="00B803BA">
              <w:rPr>
                <w:color w:val="000000"/>
              </w:rPr>
              <w:t>Tox pt mediul acvatic 2</w:t>
            </w:r>
          </w:p>
        </w:tc>
        <w:tc>
          <w:tcPr>
            <w:tcW w:w="958" w:type="dxa"/>
          </w:tcPr>
          <w:p w:rsidR="001F081A" w:rsidRPr="00B803BA" w:rsidRDefault="001F081A" w:rsidP="007160BA">
            <w:pPr>
              <w:pStyle w:val="BodyTextIndent"/>
              <w:spacing w:after="0"/>
              <w:ind w:left="0"/>
              <w:rPr>
                <w:color w:val="000000"/>
              </w:rPr>
            </w:pPr>
            <w:r w:rsidRPr="00B803BA">
              <w:rPr>
                <w:color w:val="000000"/>
              </w:rPr>
              <w:t>H225</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H315</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H304</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H336</w:t>
            </w:r>
          </w:p>
          <w:p w:rsidR="001F081A" w:rsidRPr="00B803BA" w:rsidRDefault="001F081A" w:rsidP="007160BA">
            <w:pPr>
              <w:pStyle w:val="BodyTextIndent"/>
              <w:spacing w:after="0"/>
              <w:ind w:left="0"/>
              <w:rPr>
                <w:color w:val="000000"/>
              </w:rPr>
            </w:pPr>
          </w:p>
          <w:p w:rsidR="001F081A" w:rsidRPr="00B803BA" w:rsidRDefault="001F081A" w:rsidP="007160BA">
            <w:pPr>
              <w:pStyle w:val="BodyTextIndent"/>
              <w:spacing w:after="0"/>
              <w:ind w:left="0"/>
              <w:rPr>
                <w:color w:val="000000"/>
              </w:rPr>
            </w:pPr>
            <w:r w:rsidRPr="00B803BA">
              <w:rPr>
                <w:color w:val="000000"/>
              </w:rPr>
              <w:t>H411</w:t>
            </w:r>
          </w:p>
        </w:tc>
        <w:tc>
          <w:tcPr>
            <w:tcW w:w="1304" w:type="dxa"/>
          </w:tcPr>
          <w:p w:rsidR="001F081A" w:rsidRPr="00B803BA" w:rsidRDefault="001F081A" w:rsidP="007160BA">
            <w:pPr>
              <w:jc w:val="center"/>
              <w:rPr>
                <w:rFonts w:ascii="Arial" w:hAnsi="Arial" w:cs="Arial"/>
                <w:snapToGrid w:val="0"/>
                <w:sz w:val="20"/>
                <w:szCs w:val="20"/>
                <w:lang w:val="fr-FR"/>
              </w:rPr>
            </w:pPr>
          </w:p>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 xml:space="preserve">10 kg </w:t>
            </w:r>
          </w:p>
        </w:tc>
        <w:tc>
          <w:tcPr>
            <w:tcW w:w="1389" w:type="dxa"/>
            <w:vAlign w:val="center"/>
          </w:tcPr>
          <w:p w:rsidR="001F081A" w:rsidRPr="00B803BA" w:rsidRDefault="001F081A" w:rsidP="007160BA">
            <w:pPr>
              <w:jc w:val="center"/>
              <w:rPr>
                <w:rFonts w:ascii="Arial" w:hAnsi="Arial" w:cs="Arial"/>
                <w:snapToGrid w:val="0"/>
                <w:sz w:val="20"/>
                <w:szCs w:val="20"/>
                <w:lang w:val="fr-FR"/>
              </w:rPr>
            </w:pPr>
            <w:r w:rsidRPr="00B803BA">
              <w:rPr>
                <w:rFonts w:ascii="Arial" w:hAnsi="Arial" w:cs="Arial"/>
                <w:snapToGrid w:val="0"/>
                <w:sz w:val="20"/>
                <w:szCs w:val="20"/>
                <w:lang w:val="fr-FR"/>
              </w:rPr>
              <w:t>Depozitat în recipient metalic de 10 kg, în magazia diverse.</w:t>
            </w:r>
          </w:p>
        </w:tc>
      </w:tr>
    </w:tbl>
    <w:p w:rsidR="001F081A" w:rsidRDefault="001F081A" w:rsidP="00ED5902">
      <w:pPr>
        <w:widowControl w:val="0"/>
        <w:autoSpaceDE w:val="0"/>
        <w:autoSpaceDN w:val="0"/>
        <w:adjustRightInd w:val="0"/>
        <w:spacing w:after="0" w:line="240" w:lineRule="auto"/>
        <w:jc w:val="both"/>
        <w:rPr>
          <w:rFonts w:ascii="Arial" w:hAnsi="Arial" w:cs="Arial"/>
          <w:b/>
          <w:bCs/>
          <w:color w:val="FF0000"/>
          <w:sz w:val="24"/>
          <w:szCs w:val="24"/>
        </w:rPr>
      </w:pPr>
    </w:p>
    <w:p w:rsidR="00491A8C" w:rsidRPr="00491A8C" w:rsidRDefault="00491A8C" w:rsidP="00491A8C">
      <w:pPr>
        <w:pStyle w:val="BodyTextIndent3"/>
        <w:spacing w:after="0" w:line="240" w:lineRule="auto"/>
        <w:ind w:left="0" w:firstLine="720"/>
        <w:jc w:val="both"/>
        <w:rPr>
          <w:rFonts w:ascii="Arial" w:hAnsi="Arial" w:cs="Arial"/>
          <w:sz w:val="24"/>
          <w:szCs w:val="24"/>
        </w:rPr>
      </w:pPr>
      <w:r w:rsidRPr="00491A8C">
        <w:rPr>
          <w:rFonts w:ascii="Arial" w:hAnsi="Arial" w:cs="Arial"/>
          <w:sz w:val="24"/>
          <w:szCs w:val="24"/>
        </w:rPr>
        <w:t>Depozitele de substante periculoase sunt amenajate cu respectarea prevederilor BAT privind riscurile potentiale și măsurile de prevenire a lor:</w:t>
      </w:r>
    </w:p>
    <w:p w:rsidR="00491A8C" w:rsidRPr="00491A8C" w:rsidRDefault="00491A8C" w:rsidP="00A8033F">
      <w:pPr>
        <w:pStyle w:val="BodyTextIndent3"/>
        <w:widowControl w:val="0"/>
        <w:numPr>
          <w:ilvl w:val="0"/>
          <w:numId w:val="12"/>
        </w:numPr>
        <w:autoSpaceDE w:val="0"/>
        <w:autoSpaceDN w:val="0"/>
        <w:adjustRightInd w:val="0"/>
        <w:spacing w:after="0" w:line="240" w:lineRule="auto"/>
        <w:jc w:val="both"/>
        <w:rPr>
          <w:rFonts w:ascii="Arial" w:hAnsi="Arial" w:cs="Arial"/>
          <w:sz w:val="24"/>
          <w:szCs w:val="24"/>
        </w:rPr>
      </w:pPr>
      <w:r w:rsidRPr="00491A8C">
        <w:rPr>
          <w:rFonts w:ascii="Arial" w:hAnsi="Arial" w:cs="Arial"/>
          <w:sz w:val="24"/>
          <w:szCs w:val="24"/>
        </w:rPr>
        <w:t>depozitarea separată a substanțelor toxice de cele inflamabile, prevederea posibilității de colectare a oricăror scurgeri accidentale, prevederea de mijloace de prevenire și stingere a incendiilor;</w:t>
      </w:r>
    </w:p>
    <w:p w:rsidR="00491A8C" w:rsidRPr="00491A8C" w:rsidRDefault="00491A8C" w:rsidP="00A8033F">
      <w:pPr>
        <w:pStyle w:val="BodyTextIndent3"/>
        <w:widowControl w:val="0"/>
        <w:numPr>
          <w:ilvl w:val="0"/>
          <w:numId w:val="12"/>
        </w:numPr>
        <w:autoSpaceDE w:val="0"/>
        <w:autoSpaceDN w:val="0"/>
        <w:adjustRightInd w:val="0"/>
        <w:spacing w:after="0" w:line="240" w:lineRule="auto"/>
        <w:jc w:val="both"/>
        <w:rPr>
          <w:rFonts w:ascii="Arial" w:hAnsi="Arial" w:cs="Arial"/>
          <w:sz w:val="24"/>
          <w:szCs w:val="24"/>
        </w:rPr>
      </w:pPr>
      <w:r w:rsidRPr="00491A8C">
        <w:rPr>
          <w:rFonts w:ascii="Arial" w:hAnsi="Arial" w:cs="Arial"/>
          <w:sz w:val="24"/>
          <w:szCs w:val="24"/>
        </w:rPr>
        <w:t>evitarea contaminării solurilor și a apelor prin pierderi sau scurgeri de substante chimice prin utilizarea de spații de depozitare betonate și utilizarea de absorbanți pentru colectarea eventualelor scurgeri accidentale;</w:t>
      </w:r>
    </w:p>
    <w:p w:rsidR="00491A8C" w:rsidRPr="00491A8C" w:rsidRDefault="00491A8C" w:rsidP="00A8033F">
      <w:pPr>
        <w:pStyle w:val="BodyTextIndent3"/>
        <w:widowControl w:val="0"/>
        <w:numPr>
          <w:ilvl w:val="0"/>
          <w:numId w:val="12"/>
        </w:numPr>
        <w:autoSpaceDE w:val="0"/>
        <w:autoSpaceDN w:val="0"/>
        <w:adjustRightInd w:val="0"/>
        <w:spacing w:after="0" w:line="240" w:lineRule="auto"/>
        <w:jc w:val="both"/>
        <w:rPr>
          <w:rFonts w:ascii="Arial" w:hAnsi="Arial" w:cs="Arial"/>
          <w:sz w:val="24"/>
          <w:szCs w:val="24"/>
        </w:rPr>
      </w:pPr>
      <w:r w:rsidRPr="00491A8C">
        <w:rPr>
          <w:rFonts w:ascii="Arial" w:hAnsi="Arial" w:cs="Arial"/>
          <w:sz w:val="24"/>
          <w:szCs w:val="24"/>
        </w:rPr>
        <w:t>evitarea sau prevenirea corodării recipientelor de stocare, a rețelei de conducte, a sistemelor de livrare și a sistemelor de comandă prin inspectii periodice.</w:t>
      </w:r>
    </w:p>
    <w:p w:rsidR="0084134A" w:rsidRDefault="0084134A" w:rsidP="00ED5902">
      <w:pPr>
        <w:widowControl w:val="0"/>
        <w:autoSpaceDE w:val="0"/>
        <w:autoSpaceDN w:val="0"/>
        <w:adjustRightInd w:val="0"/>
        <w:spacing w:after="0" w:line="240" w:lineRule="auto"/>
        <w:jc w:val="both"/>
        <w:rPr>
          <w:rFonts w:ascii="Arial" w:hAnsi="Arial" w:cs="Arial"/>
          <w:b/>
          <w:bCs/>
          <w:color w:val="FF0000"/>
          <w:sz w:val="24"/>
          <w:szCs w:val="24"/>
        </w:rPr>
      </w:pPr>
    </w:p>
    <w:p w:rsidR="00491A8C" w:rsidRPr="00491A8C" w:rsidRDefault="00491A8C" w:rsidP="00491A8C">
      <w:pPr>
        <w:widowControl w:val="0"/>
        <w:autoSpaceDE w:val="0"/>
        <w:autoSpaceDN w:val="0"/>
        <w:adjustRightInd w:val="0"/>
        <w:spacing w:after="0" w:line="240" w:lineRule="auto"/>
        <w:ind w:firstLine="720"/>
        <w:jc w:val="both"/>
        <w:rPr>
          <w:rFonts w:ascii="Arial" w:hAnsi="Arial" w:cs="Arial"/>
          <w:sz w:val="24"/>
          <w:szCs w:val="24"/>
        </w:rPr>
      </w:pPr>
      <w:r w:rsidRPr="00491A8C">
        <w:rPr>
          <w:rFonts w:ascii="Arial" w:hAnsi="Arial" w:cs="Arial"/>
          <w:sz w:val="24"/>
          <w:szCs w:val="24"/>
        </w:rPr>
        <w:lastRenderedPageBreak/>
        <w:t>Operatorul utilizează în cadrul</w:t>
      </w:r>
      <w:r w:rsidR="00873795">
        <w:rPr>
          <w:rFonts w:ascii="Arial" w:hAnsi="Arial" w:cs="Arial"/>
          <w:sz w:val="24"/>
          <w:szCs w:val="24"/>
        </w:rPr>
        <w:t xml:space="preserve"> proceselor tehnologice substan</w:t>
      </w:r>
      <w:r w:rsidRPr="00491A8C">
        <w:rPr>
          <w:rFonts w:ascii="Arial" w:hAnsi="Arial" w:cs="Arial"/>
          <w:sz w:val="24"/>
          <w:szCs w:val="24"/>
        </w:rPr>
        <w:t xml:space="preserve">ele chimice si amestecurile chimice periculoase,  care sunt ambalate, etichetate, claslficate in conformitate cu pevederile legale in vigoare. </w:t>
      </w:r>
    </w:p>
    <w:p w:rsidR="00491A8C" w:rsidRDefault="00491A8C" w:rsidP="00491A8C">
      <w:pPr>
        <w:widowControl w:val="0"/>
        <w:autoSpaceDE w:val="0"/>
        <w:autoSpaceDN w:val="0"/>
        <w:adjustRightInd w:val="0"/>
        <w:spacing w:after="0" w:line="240" w:lineRule="auto"/>
        <w:ind w:firstLine="720"/>
        <w:jc w:val="both"/>
        <w:rPr>
          <w:rFonts w:ascii="Arial" w:hAnsi="Arial" w:cs="Arial"/>
          <w:sz w:val="24"/>
          <w:szCs w:val="24"/>
        </w:rPr>
      </w:pPr>
      <w:r w:rsidRPr="00491A8C">
        <w:rPr>
          <w:rFonts w:ascii="Arial" w:hAnsi="Arial" w:cs="Arial"/>
          <w:sz w:val="24"/>
          <w:szCs w:val="24"/>
        </w:rPr>
        <w:t>Operatorul va de</w:t>
      </w:r>
      <w:r>
        <w:rPr>
          <w:rFonts w:ascii="Arial" w:hAnsi="Arial" w:cs="Arial"/>
          <w:sz w:val="24"/>
          <w:szCs w:val="24"/>
        </w:rPr>
        <w:t>ți</w:t>
      </w:r>
      <w:r w:rsidRPr="00491A8C">
        <w:rPr>
          <w:rFonts w:ascii="Arial" w:hAnsi="Arial" w:cs="Arial"/>
          <w:sz w:val="24"/>
          <w:szCs w:val="24"/>
        </w:rPr>
        <w:t>ne pe amplasament f</w:t>
      </w:r>
      <w:r>
        <w:rPr>
          <w:rFonts w:ascii="Arial" w:hAnsi="Arial" w:cs="Arial"/>
          <w:sz w:val="24"/>
          <w:szCs w:val="24"/>
        </w:rPr>
        <w:t>iș</w:t>
      </w:r>
      <w:r w:rsidRPr="00491A8C">
        <w:rPr>
          <w:rFonts w:ascii="Arial" w:hAnsi="Arial" w:cs="Arial"/>
          <w:sz w:val="24"/>
          <w:szCs w:val="24"/>
        </w:rPr>
        <w:t>ele cu date de securltate pentru substan</w:t>
      </w:r>
      <w:r>
        <w:rPr>
          <w:rFonts w:ascii="Arial" w:hAnsi="Arial" w:cs="Arial"/>
          <w:sz w:val="24"/>
          <w:szCs w:val="24"/>
        </w:rPr>
        <w:t>ț</w:t>
      </w:r>
      <w:r w:rsidRPr="00491A8C">
        <w:rPr>
          <w:rFonts w:ascii="Arial" w:hAnsi="Arial" w:cs="Arial"/>
          <w:sz w:val="24"/>
          <w:szCs w:val="24"/>
        </w:rPr>
        <w:t xml:space="preserve">ele </w:t>
      </w:r>
      <w:r>
        <w:rPr>
          <w:rFonts w:ascii="Arial" w:hAnsi="Arial" w:cs="Arial"/>
          <w:sz w:val="24"/>
          <w:szCs w:val="24"/>
        </w:rPr>
        <w:t>ș</w:t>
      </w:r>
      <w:r w:rsidRPr="00491A8C">
        <w:rPr>
          <w:rFonts w:ascii="Arial" w:hAnsi="Arial" w:cs="Arial"/>
          <w:sz w:val="24"/>
          <w:szCs w:val="24"/>
        </w:rPr>
        <w:t>i amestecurile chimice periculoase pe care le utilizeaz</w:t>
      </w:r>
      <w:r>
        <w:rPr>
          <w:rFonts w:ascii="Arial" w:hAnsi="Arial" w:cs="Arial"/>
          <w:sz w:val="24"/>
          <w:szCs w:val="24"/>
        </w:rPr>
        <w:t>ă</w:t>
      </w:r>
      <w:r w:rsidRPr="00491A8C">
        <w:rPr>
          <w:rFonts w:ascii="Arial" w:hAnsi="Arial" w:cs="Arial"/>
          <w:sz w:val="24"/>
          <w:szCs w:val="24"/>
        </w:rPr>
        <w:t xml:space="preserve">, editate </w:t>
      </w:r>
      <w:r>
        <w:rPr>
          <w:rFonts w:ascii="Arial" w:hAnsi="Arial" w:cs="Arial"/>
          <w:sz w:val="24"/>
          <w:szCs w:val="24"/>
        </w:rPr>
        <w:t>î</w:t>
      </w:r>
      <w:r w:rsidRPr="00491A8C">
        <w:rPr>
          <w:rFonts w:ascii="Arial" w:hAnsi="Arial" w:cs="Arial"/>
          <w:sz w:val="24"/>
          <w:szCs w:val="24"/>
        </w:rPr>
        <w:t>n limba roman</w:t>
      </w:r>
      <w:r>
        <w:rPr>
          <w:rFonts w:ascii="Arial" w:hAnsi="Arial" w:cs="Arial"/>
          <w:sz w:val="24"/>
          <w:szCs w:val="24"/>
        </w:rPr>
        <w:t>ă</w:t>
      </w:r>
      <w:r w:rsidRPr="00491A8C">
        <w:rPr>
          <w:rFonts w:ascii="Arial" w:hAnsi="Arial" w:cs="Arial"/>
          <w:sz w:val="24"/>
          <w:szCs w:val="24"/>
        </w:rPr>
        <w:t xml:space="preserve"> conform prevederilor Regulamentului (UE) 2015/830 al Comisiei din 28 mai 2015 de mod</w:t>
      </w:r>
      <w:r>
        <w:rPr>
          <w:rFonts w:ascii="Arial" w:hAnsi="Arial" w:cs="Arial"/>
          <w:sz w:val="24"/>
          <w:szCs w:val="24"/>
        </w:rPr>
        <w:t>i</w:t>
      </w:r>
      <w:r w:rsidRPr="00491A8C">
        <w:rPr>
          <w:rFonts w:ascii="Arial" w:hAnsi="Arial" w:cs="Arial"/>
          <w:sz w:val="24"/>
          <w:szCs w:val="24"/>
        </w:rPr>
        <w:t xml:space="preserve">ficare a Regulamentului (CE) nr. 1907/2006 al Parlamentului European </w:t>
      </w:r>
      <w:r>
        <w:rPr>
          <w:rFonts w:ascii="Arial" w:hAnsi="Arial" w:cs="Arial"/>
          <w:sz w:val="24"/>
          <w:szCs w:val="24"/>
        </w:rPr>
        <w:t>ș</w:t>
      </w:r>
      <w:r w:rsidRPr="00491A8C">
        <w:rPr>
          <w:rFonts w:ascii="Arial" w:hAnsi="Arial" w:cs="Arial"/>
          <w:sz w:val="24"/>
          <w:szCs w:val="24"/>
        </w:rPr>
        <w:t xml:space="preserve">i al Consiliului privind inregistrarea, evaluarea, autorizarea </w:t>
      </w:r>
      <w:r>
        <w:rPr>
          <w:rFonts w:ascii="Arial" w:hAnsi="Arial" w:cs="Arial"/>
          <w:sz w:val="24"/>
          <w:szCs w:val="24"/>
        </w:rPr>
        <w:t>ș</w:t>
      </w:r>
      <w:r w:rsidRPr="00491A8C">
        <w:rPr>
          <w:rFonts w:ascii="Arial" w:hAnsi="Arial" w:cs="Arial"/>
          <w:sz w:val="24"/>
          <w:szCs w:val="24"/>
        </w:rPr>
        <w:t>i restric</w:t>
      </w:r>
      <w:r>
        <w:rPr>
          <w:rFonts w:ascii="Arial" w:hAnsi="Arial" w:cs="Arial"/>
          <w:sz w:val="24"/>
          <w:szCs w:val="24"/>
        </w:rPr>
        <w:t>ți</w:t>
      </w:r>
      <w:r w:rsidRPr="00491A8C">
        <w:rPr>
          <w:rFonts w:ascii="Arial" w:hAnsi="Arial" w:cs="Arial"/>
          <w:sz w:val="24"/>
          <w:szCs w:val="24"/>
        </w:rPr>
        <w:t>onarea substan</w:t>
      </w:r>
      <w:r>
        <w:rPr>
          <w:rFonts w:ascii="Arial" w:hAnsi="Arial" w:cs="Arial"/>
          <w:sz w:val="24"/>
          <w:szCs w:val="24"/>
        </w:rPr>
        <w:t>ț</w:t>
      </w:r>
      <w:r w:rsidRPr="00491A8C">
        <w:rPr>
          <w:rFonts w:ascii="Arial" w:hAnsi="Arial" w:cs="Arial"/>
          <w:sz w:val="24"/>
          <w:szCs w:val="24"/>
        </w:rPr>
        <w:t>elor chimice (REACH).</w:t>
      </w:r>
    </w:p>
    <w:p w:rsidR="00491A8C" w:rsidRDefault="00491A8C" w:rsidP="00491A8C">
      <w:pPr>
        <w:widowControl w:val="0"/>
        <w:autoSpaceDE w:val="0"/>
        <w:autoSpaceDN w:val="0"/>
        <w:adjustRightInd w:val="0"/>
        <w:spacing w:after="0" w:line="240" w:lineRule="auto"/>
        <w:ind w:firstLine="720"/>
        <w:jc w:val="both"/>
        <w:rPr>
          <w:rFonts w:ascii="Arial" w:hAnsi="Arial" w:cs="Arial"/>
        </w:rPr>
      </w:pPr>
      <w:r w:rsidRPr="00491A8C">
        <w:rPr>
          <w:rFonts w:ascii="Arial" w:hAnsi="Arial" w:cs="Arial"/>
        </w:rPr>
        <w:t xml:space="preserve"> Utilizarea acestor chimicale trebuie realizat</w:t>
      </w:r>
      <w:r>
        <w:rPr>
          <w:rFonts w:ascii="Arial" w:hAnsi="Arial" w:cs="Arial"/>
        </w:rPr>
        <w:t>ă</w:t>
      </w:r>
      <w:r w:rsidRPr="00491A8C">
        <w:rPr>
          <w:rFonts w:ascii="Arial" w:hAnsi="Arial" w:cs="Arial"/>
        </w:rPr>
        <w:t xml:space="preserve"> cu respectarea strict</w:t>
      </w:r>
      <w:r>
        <w:rPr>
          <w:rFonts w:ascii="Arial" w:hAnsi="Arial" w:cs="Arial"/>
        </w:rPr>
        <w:t>ă</w:t>
      </w:r>
      <w:r w:rsidRPr="00491A8C">
        <w:rPr>
          <w:rFonts w:ascii="Arial" w:hAnsi="Arial" w:cs="Arial"/>
        </w:rPr>
        <w:t xml:space="preserve"> a instruc</w:t>
      </w:r>
      <w:r>
        <w:rPr>
          <w:rFonts w:ascii="Arial" w:hAnsi="Arial" w:cs="Arial"/>
        </w:rPr>
        <w:t>ți</w:t>
      </w:r>
      <w:r w:rsidRPr="00491A8C">
        <w:rPr>
          <w:rFonts w:ascii="Arial" w:hAnsi="Arial" w:cs="Arial"/>
        </w:rPr>
        <w:t>unilor pentru fiecare loc de munc</w:t>
      </w:r>
      <w:r>
        <w:rPr>
          <w:rFonts w:ascii="Arial" w:hAnsi="Arial" w:cs="Arial"/>
        </w:rPr>
        <w:t>ă</w:t>
      </w:r>
      <w:r w:rsidRPr="00491A8C">
        <w:rPr>
          <w:rFonts w:ascii="Arial" w:hAnsi="Arial" w:cs="Arial"/>
        </w:rPr>
        <w:t xml:space="preserve"> </w:t>
      </w:r>
      <w:r>
        <w:rPr>
          <w:rFonts w:ascii="Arial" w:hAnsi="Arial" w:cs="Arial"/>
        </w:rPr>
        <w:t>ș</w:t>
      </w:r>
      <w:r w:rsidRPr="00491A8C">
        <w:rPr>
          <w:rFonts w:ascii="Arial" w:hAnsi="Arial" w:cs="Arial"/>
        </w:rPr>
        <w:t>i faza a procesului de produc</w:t>
      </w:r>
      <w:r>
        <w:rPr>
          <w:rFonts w:ascii="Arial" w:hAnsi="Arial" w:cs="Arial"/>
        </w:rPr>
        <w:t>ți</w:t>
      </w:r>
      <w:r w:rsidRPr="00491A8C">
        <w:rPr>
          <w:rFonts w:ascii="Arial" w:hAnsi="Arial" w:cs="Arial"/>
        </w:rPr>
        <w:t xml:space="preserve">e. </w:t>
      </w:r>
    </w:p>
    <w:p w:rsidR="00491A8C" w:rsidRDefault="00491A8C" w:rsidP="00491A8C">
      <w:pPr>
        <w:widowControl w:val="0"/>
        <w:autoSpaceDE w:val="0"/>
        <w:autoSpaceDN w:val="0"/>
        <w:adjustRightInd w:val="0"/>
        <w:spacing w:after="0" w:line="240" w:lineRule="auto"/>
        <w:ind w:firstLine="720"/>
        <w:jc w:val="both"/>
        <w:rPr>
          <w:rFonts w:ascii="Arial" w:hAnsi="Arial" w:cs="Arial"/>
        </w:rPr>
      </w:pPr>
      <w:r w:rsidRPr="00491A8C">
        <w:rPr>
          <w:rFonts w:ascii="Arial" w:hAnsi="Arial" w:cs="Arial"/>
        </w:rPr>
        <w:t>De asemenea, in activitatea de aprovizionare este important s</w:t>
      </w:r>
      <w:r>
        <w:rPr>
          <w:rFonts w:ascii="Arial" w:hAnsi="Arial" w:cs="Arial"/>
        </w:rPr>
        <w:t>ă</w:t>
      </w:r>
      <w:r w:rsidRPr="00491A8C">
        <w:rPr>
          <w:rFonts w:ascii="Arial" w:hAnsi="Arial" w:cs="Arial"/>
        </w:rPr>
        <w:t xml:space="preserve"> se reduc</w:t>
      </w:r>
      <w:r>
        <w:rPr>
          <w:rFonts w:ascii="Arial" w:hAnsi="Arial" w:cs="Arial"/>
        </w:rPr>
        <w:t>ă</w:t>
      </w:r>
      <w:r w:rsidRPr="00491A8C">
        <w:rPr>
          <w:rFonts w:ascii="Arial" w:hAnsi="Arial" w:cs="Arial"/>
        </w:rPr>
        <w:t xml:space="preserve"> pe c</w:t>
      </w:r>
      <w:r>
        <w:rPr>
          <w:rFonts w:ascii="Arial" w:hAnsi="Arial" w:cs="Arial"/>
        </w:rPr>
        <w:t>â</w:t>
      </w:r>
      <w:r w:rsidRPr="00491A8C">
        <w:rPr>
          <w:rFonts w:ascii="Arial" w:hAnsi="Arial" w:cs="Arial"/>
        </w:rPr>
        <w:t>t posibil, timpul de stocare a chimicalelor.</w:t>
      </w:r>
    </w:p>
    <w:p w:rsidR="00491A8C" w:rsidRDefault="00491A8C" w:rsidP="00491A8C">
      <w:pPr>
        <w:widowControl w:val="0"/>
        <w:autoSpaceDE w:val="0"/>
        <w:autoSpaceDN w:val="0"/>
        <w:adjustRightInd w:val="0"/>
        <w:spacing w:after="0" w:line="240" w:lineRule="auto"/>
        <w:ind w:firstLine="720"/>
        <w:jc w:val="both"/>
        <w:rPr>
          <w:rFonts w:ascii="Arial" w:hAnsi="Arial" w:cs="Arial"/>
        </w:rPr>
      </w:pPr>
      <w:r w:rsidRPr="00491A8C">
        <w:rPr>
          <w:rFonts w:ascii="Arial" w:hAnsi="Arial" w:cs="Arial"/>
        </w:rPr>
        <w:t xml:space="preserve"> Operatorul va solicita de la fumizorii substantelor chimice utilizate dovada </w:t>
      </w:r>
      <w:r>
        <w:rPr>
          <w:rFonts w:ascii="Arial" w:hAnsi="Arial" w:cs="Arial"/>
        </w:rPr>
        <w:t>î</w:t>
      </w:r>
      <w:r w:rsidRPr="00491A8C">
        <w:rPr>
          <w:rFonts w:ascii="Arial" w:hAnsi="Arial" w:cs="Arial"/>
        </w:rPr>
        <w:t>nregistr</w:t>
      </w:r>
      <w:r>
        <w:rPr>
          <w:rFonts w:ascii="Arial" w:hAnsi="Arial" w:cs="Arial"/>
        </w:rPr>
        <w:t>ă</w:t>
      </w:r>
      <w:r w:rsidRPr="00491A8C">
        <w:rPr>
          <w:rFonts w:ascii="Arial" w:hAnsi="Arial" w:cs="Arial"/>
        </w:rPr>
        <w:t>rii la Agen</w:t>
      </w:r>
      <w:r>
        <w:rPr>
          <w:rFonts w:ascii="Arial" w:hAnsi="Arial" w:cs="Arial"/>
        </w:rPr>
        <w:t>ți</w:t>
      </w:r>
      <w:r w:rsidRPr="00491A8C">
        <w:rPr>
          <w:rFonts w:ascii="Arial" w:hAnsi="Arial" w:cs="Arial"/>
        </w:rPr>
        <w:t>a European</w:t>
      </w:r>
      <w:r>
        <w:rPr>
          <w:rFonts w:ascii="Arial" w:hAnsi="Arial" w:cs="Arial"/>
        </w:rPr>
        <w:t>ă</w:t>
      </w:r>
      <w:r w:rsidRPr="00491A8C">
        <w:rPr>
          <w:rFonts w:ascii="Arial" w:hAnsi="Arial" w:cs="Arial"/>
        </w:rPr>
        <w:t xml:space="preserve"> de Chimicale, conform Regulamentului 1907/2006/CEE privind inregistrarea, evaluarea, autorizarea </w:t>
      </w:r>
      <w:r>
        <w:rPr>
          <w:rFonts w:ascii="Arial" w:hAnsi="Arial" w:cs="Arial"/>
        </w:rPr>
        <w:t>ș</w:t>
      </w:r>
      <w:r w:rsidRPr="00491A8C">
        <w:rPr>
          <w:rFonts w:ascii="Arial" w:hAnsi="Arial" w:cs="Arial"/>
        </w:rPr>
        <w:t>i restric</w:t>
      </w:r>
      <w:r>
        <w:rPr>
          <w:rFonts w:ascii="Arial" w:hAnsi="Arial" w:cs="Arial"/>
        </w:rPr>
        <w:t>ți</w:t>
      </w:r>
      <w:r w:rsidRPr="00491A8C">
        <w:rPr>
          <w:rFonts w:ascii="Arial" w:hAnsi="Arial" w:cs="Arial"/>
        </w:rPr>
        <w:t>onarea substan</w:t>
      </w:r>
      <w:r>
        <w:rPr>
          <w:rFonts w:ascii="Arial" w:hAnsi="Arial" w:cs="Arial"/>
        </w:rPr>
        <w:t>ț</w:t>
      </w:r>
      <w:r w:rsidRPr="00491A8C">
        <w:rPr>
          <w:rFonts w:ascii="Arial" w:hAnsi="Arial" w:cs="Arial"/>
        </w:rPr>
        <w:t xml:space="preserve">elor chimice (REACH). </w:t>
      </w:r>
    </w:p>
    <w:p w:rsidR="001340B6" w:rsidRDefault="00491A8C" w:rsidP="00491A8C">
      <w:pPr>
        <w:widowControl w:val="0"/>
        <w:autoSpaceDE w:val="0"/>
        <w:autoSpaceDN w:val="0"/>
        <w:adjustRightInd w:val="0"/>
        <w:spacing w:after="0" w:line="240" w:lineRule="auto"/>
        <w:ind w:firstLine="720"/>
        <w:jc w:val="both"/>
        <w:rPr>
          <w:rFonts w:ascii="Arial" w:hAnsi="Arial" w:cs="Arial"/>
        </w:rPr>
      </w:pPr>
      <w:r w:rsidRPr="00491A8C">
        <w:rPr>
          <w:rFonts w:ascii="Arial" w:hAnsi="Arial" w:cs="Arial"/>
        </w:rPr>
        <w:t>Operato</w:t>
      </w:r>
      <w:r>
        <w:rPr>
          <w:rFonts w:ascii="Arial" w:hAnsi="Arial" w:cs="Arial"/>
        </w:rPr>
        <w:t xml:space="preserve">rul </w:t>
      </w:r>
      <w:r w:rsidRPr="00491A8C">
        <w:rPr>
          <w:rFonts w:ascii="Arial" w:hAnsi="Arial" w:cs="Arial"/>
        </w:rPr>
        <w:t>va respecta legisla</w:t>
      </w:r>
      <w:r>
        <w:rPr>
          <w:rFonts w:ascii="Arial" w:hAnsi="Arial" w:cs="Arial"/>
        </w:rPr>
        <w:t>ț</w:t>
      </w:r>
      <w:r w:rsidRPr="00491A8C">
        <w:rPr>
          <w:rFonts w:ascii="Arial" w:hAnsi="Arial" w:cs="Arial"/>
        </w:rPr>
        <w:t>ia specific</w:t>
      </w:r>
      <w:r>
        <w:rPr>
          <w:rFonts w:ascii="Arial" w:hAnsi="Arial" w:cs="Arial"/>
        </w:rPr>
        <w:t>ă</w:t>
      </w:r>
      <w:r w:rsidRPr="00491A8C">
        <w:rPr>
          <w:rFonts w:ascii="Arial" w:hAnsi="Arial" w:cs="Arial"/>
        </w:rPr>
        <w:t xml:space="preserve"> </w:t>
      </w:r>
      <w:r>
        <w:rPr>
          <w:rFonts w:ascii="Arial" w:hAnsi="Arial" w:cs="Arial"/>
        </w:rPr>
        <w:t>î</w:t>
      </w:r>
      <w:r w:rsidRPr="00491A8C">
        <w:rPr>
          <w:rFonts w:ascii="Arial" w:hAnsi="Arial" w:cs="Arial"/>
        </w:rPr>
        <w:t xml:space="preserve">n vigoare pentru gestionarea </w:t>
      </w:r>
      <w:r>
        <w:rPr>
          <w:rFonts w:ascii="Arial" w:hAnsi="Arial" w:cs="Arial"/>
        </w:rPr>
        <w:t>s</w:t>
      </w:r>
      <w:r w:rsidRPr="00491A8C">
        <w:rPr>
          <w:rFonts w:ascii="Arial" w:hAnsi="Arial" w:cs="Arial"/>
        </w:rPr>
        <w:t>ubstan</w:t>
      </w:r>
      <w:r w:rsidR="001340B6">
        <w:rPr>
          <w:rFonts w:ascii="Arial" w:hAnsi="Arial" w:cs="Arial"/>
        </w:rPr>
        <w:t>ț</w:t>
      </w:r>
      <w:r w:rsidRPr="00491A8C">
        <w:rPr>
          <w:rFonts w:ascii="Arial" w:hAnsi="Arial" w:cs="Arial"/>
        </w:rPr>
        <w:t xml:space="preserve">elor/ amestecurilor chimice periculoase: </w:t>
      </w:r>
    </w:p>
    <w:p w:rsidR="001340B6" w:rsidRPr="001340B6" w:rsidRDefault="00491A8C" w:rsidP="00A8033F">
      <w:pPr>
        <w:pStyle w:val="ListParagraph"/>
        <w:widowControl w:val="0"/>
        <w:numPr>
          <w:ilvl w:val="0"/>
          <w:numId w:val="12"/>
        </w:numPr>
        <w:autoSpaceDE w:val="0"/>
        <w:autoSpaceDN w:val="0"/>
        <w:adjustRightInd w:val="0"/>
        <w:spacing w:after="0" w:line="240" w:lineRule="auto"/>
        <w:jc w:val="both"/>
        <w:rPr>
          <w:rFonts w:ascii="Arial" w:hAnsi="Arial" w:cs="Arial"/>
          <w:b/>
          <w:bCs/>
          <w:color w:val="FF0000"/>
          <w:sz w:val="24"/>
          <w:szCs w:val="24"/>
        </w:rPr>
      </w:pPr>
      <w:r w:rsidRPr="001340B6">
        <w:rPr>
          <w:rFonts w:ascii="Arial" w:hAnsi="Arial" w:cs="Arial"/>
        </w:rPr>
        <w:t xml:space="preserve"> Legea nr. 360/2003, privind regimul substantelor </w:t>
      </w:r>
      <w:r w:rsidR="001340B6">
        <w:rPr>
          <w:rFonts w:ascii="Arial" w:hAnsi="Arial" w:cs="Arial"/>
        </w:rPr>
        <w:t>ș</w:t>
      </w:r>
      <w:r w:rsidRPr="001340B6">
        <w:rPr>
          <w:rFonts w:ascii="Arial" w:hAnsi="Arial" w:cs="Arial"/>
        </w:rPr>
        <w:t>i preparatelor chimice periculoase, republicat</w:t>
      </w:r>
      <w:r w:rsidR="001340B6">
        <w:rPr>
          <w:rFonts w:ascii="Arial" w:hAnsi="Arial" w:cs="Arial"/>
        </w:rPr>
        <w:t>ă</w:t>
      </w:r>
      <w:r w:rsidRPr="001340B6">
        <w:rPr>
          <w:rFonts w:ascii="Arial" w:hAnsi="Arial" w:cs="Arial"/>
        </w:rPr>
        <w:t xml:space="preserve"> </w:t>
      </w:r>
      <w:r w:rsidR="001340B6">
        <w:rPr>
          <w:rFonts w:ascii="Arial" w:hAnsi="Arial" w:cs="Arial"/>
        </w:rPr>
        <w:t>î</w:t>
      </w:r>
      <w:r w:rsidRPr="001340B6">
        <w:rPr>
          <w:rFonts w:ascii="Arial" w:hAnsi="Arial" w:cs="Arial"/>
        </w:rPr>
        <w:t>n 2014;</w:t>
      </w:r>
    </w:p>
    <w:p w:rsidR="001340B6" w:rsidRPr="001340B6" w:rsidRDefault="00491A8C" w:rsidP="00A8033F">
      <w:pPr>
        <w:pStyle w:val="ListParagraph"/>
        <w:widowControl w:val="0"/>
        <w:numPr>
          <w:ilvl w:val="0"/>
          <w:numId w:val="12"/>
        </w:numPr>
        <w:autoSpaceDE w:val="0"/>
        <w:autoSpaceDN w:val="0"/>
        <w:adjustRightInd w:val="0"/>
        <w:spacing w:after="0" w:line="240" w:lineRule="auto"/>
        <w:jc w:val="both"/>
        <w:rPr>
          <w:rFonts w:ascii="Arial" w:hAnsi="Arial" w:cs="Arial"/>
          <w:b/>
          <w:bCs/>
          <w:color w:val="FF0000"/>
          <w:sz w:val="24"/>
          <w:szCs w:val="24"/>
        </w:rPr>
      </w:pPr>
      <w:r w:rsidRPr="001340B6">
        <w:rPr>
          <w:rFonts w:ascii="Arial" w:hAnsi="Arial" w:cs="Arial"/>
        </w:rPr>
        <w:t xml:space="preserve"> Hot</w:t>
      </w:r>
      <w:r w:rsidR="001340B6">
        <w:rPr>
          <w:rFonts w:ascii="Arial" w:hAnsi="Arial" w:cs="Arial"/>
        </w:rPr>
        <w:t>ă</w:t>
      </w:r>
      <w:r w:rsidRPr="001340B6">
        <w:rPr>
          <w:rFonts w:ascii="Arial" w:hAnsi="Arial" w:cs="Arial"/>
        </w:rPr>
        <w:t>r</w:t>
      </w:r>
      <w:r w:rsidR="001340B6">
        <w:rPr>
          <w:rFonts w:ascii="Arial" w:hAnsi="Arial" w:cs="Arial"/>
        </w:rPr>
        <w:t>â</w:t>
      </w:r>
      <w:r w:rsidRPr="001340B6">
        <w:rPr>
          <w:rFonts w:ascii="Arial" w:hAnsi="Arial" w:cs="Arial"/>
        </w:rPr>
        <w:t>r</w:t>
      </w:r>
      <w:r w:rsidR="001340B6">
        <w:rPr>
          <w:rFonts w:ascii="Arial" w:hAnsi="Arial" w:cs="Arial"/>
        </w:rPr>
        <w:t>e</w:t>
      </w:r>
      <w:r w:rsidRPr="001340B6">
        <w:rPr>
          <w:rFonts w:ascii="Arial" w:hAnsi="Arial" w:cs="Arial"/>
        </w:rPr>
        <w:t>a d</w:t>
      </w:r>
      <w:r w:rsidR="001340B6">
        <w:rPr>
          <w:rFonts w:ascii="Arial" w:hAnsi="Arial" w:cs="Arial"/>
        </w:rPr>
        <w:t>e</w:t>
      </w:r>
      <w:r w:rsidRPr="001340B6">
        <w:rPr>
          <w:rFonts w:ascii="Arial" w:hAnsi="Arial" w:cs="Arial"/>
        </w:rPr>
        <w:t xml:space="preserve"> Guvern nr. 539/2016, pentru abrogarea HG 1408/2008 privind clasificarea, ambalarea, etichetarea substan</w:t>
      </w:r>
      <w:r w:rsidR="001340B6">
        <w:rPr>
          <w:rFonts w:ascii="Arial" w:hAnsi="Arial" w:cs="Arial"/>
        </w:rPr>
        <w:t>ț</w:t>
      </w:r>
      <w:r w:rsidRPr="001340B6">
        <w:rPr>
          <w:rFonts w:ascii="Arial" w:hAnsi="Arial" w:cs="Arial"/>
        </w:rPr>
        <w:t xml:space="preserve">elor periculoase </w:t>
      </w:r>
      <w:r w:rsidR="001340B6">
        <w:rPr>
          <w:rFonts w:ascii="Arial" w:hAnsi="Arial" w:cs="Arial"/>
        </w:rPr>
        <w:t>ș</w:t>
      </w:r>
      <w:r w:rsidRPr="001340B6">
        <w:rPr>
          <w:rFonts w:ascii="Arial" w:hAnsi="Arial" w:cs="Arial"/>
        </w:rPr>
        <w:t xml:space="preserve">i a HG nr 937/2010 privind clasificarea, ambalarea </w:t>
      </w:r>
      <w:r w:rsidR="001340B6">
        <w:rPr>
          <w:rFonts w:ascii="Arial" w:hAnsi="Arial" w:cs="Arial"/>
        </w:rPr>
        <w:t>ș</w:t>
      </w:r>
      <w:r w:rsidRPr="001340B6">
        <w:rPr>
          <w:rFonts w:ascii="Arial" w:hAnsi="Arial" w:cs="Arial"/>
        </w:rPr>
        <w:t>i etichetarea la introducerea pe pia</w:t>
      </w:r>
      <w:r w:rsidR="001340B6">
        <w:rPr>
          <w:rFonts w:ascii="Arial" w:hAnsi="Arial" w:cs="Arial"/>
        </w:rPr>
        <w:t>ță</w:t>
      </w:r>
      <w:r w:rsidRPr="001340B6">
        <w:rPr>
          <w:rFonts w:ascii="Arial" w:hAnsi="Arial" w:cs="Arial"/>
        </w:rPr>
        <w:t xml:space="preserve"> a preparatelor periculoase; </w:t>
      </w:r>
    </w:p>
    <w:p w:rsidR="001340B6" w:rsidRPr="001340B6" w:rsidRDefault="00491A8C" w:rsidP="00A8033F">
      <w:pPr>
        <w:pStyle w:val="ListParagraph"/>
        <w:widowControl w:val="0"/>
        <w:numPr>
          <w:ilvl w:val="0"/>
          <w:numId w:val="12"/>
        </w:numPr>
        <w:autoSpaceDE w:val="0"/>
        <w:autoSpaceDN w:val="0"/>
        <w:adjustRightInd w:val="0"/>
        <w:spacing w:after="0" w:line="240" w:lineRule="auto"/>
        <w:jc w:val="both"/>
        <w:rPr>
          <w:rFonts w:ascii="Arial" w:hAnsi="Arial" w:cs="Arial"/>
          <w:b/>
          <w:bCs/>
          <w:color w:val="FF0000"/>
          <w:sz w:val="24"/>
          <w:szCs w:val="24"/>
        </w:rPr>
      </w:pPr>
      <w:r w:rsidRPr="001340B6">
        <w:rPr>
          <w:rFonts w:ascii="Arial" w:hAnsi="Arial" w:cs="Arial"/>
        </w:rPr>
        <w:t>Hotar</w:t>
      </w:r>
      <w:r w:rsidR="001340B6">
        <w:rPr>
          <w:rFonts w:ascii="Arial" w:hAnsi="Arial" w:cs="Arial"/>
        </w:rPr>
        <w:t>â</w:t>
      </w:r>
      <w:r w:rsidRPr="001340B6">
        <w:rPr>
          <w:rFonts w:ascii="Arial" w:hAnsi="Arial" w:cs="Arial"/>
        </w:rPr>
        <w:t>rea de Guvern nr. 398/2010, privind stabilirea unor m</w:t>
      </w:r>
      <w:r w:rsidR="001340B6">
        <w:rPr>
          <w:rFonts w:ascii="Arial" w:hAnsi="Arial" w:cs="Arial"/>
        </w:rPr>
        <w:t>ă</w:t>
      </w:r>
      <w:r w:rsidRPr="001340B6">
        <w:rPr>
          <w:rFonts w:ascii="Arial" w:hAnsi="Arial" w:cs="Arial"/>
        </w:rPr>
        <w:t xml:space="preserve">suri pentru aplicarea prevederilor Regulamentului (CE) nr. 1272/2008 privind clasificarea, etichetarea </w:t>
      </w:r>
      <w:r w:rsidR="001340B6">
        <w:rPr>
          <w:rFonts w:ascii="Arial" w:hAnsi="Arial" w:cs="Arial"/>
        </w:rPr>
        <w:t>ș</w:t>
      </w:r>
      <w:r w:rsidRPr="001340B6">
        <w:rPr>
          <w:rFonts w:ascii="Arial" w:hAnsi="Arial" w:cs="Arial"/>
        </w:rPr>
        <w:t>i ambalarea substan</w:t>
      </w:r>
      <w:r w:rsidR="001340B6">
        <w:rPr>
          <w:rFonts w:ascii="Arial" w:hAnsi="Arial" w:cs="Arial"/>
        </w:rPr>
        <w:t>ț</w:t>
      </w:r>
      <w:r w:rsidRPr="001340B6">
        <w:rPr>
          <w:rFonts w:ascii="Arial" w:hAnsi="Arial" w:cs="Arial"/>
        </w:rPr>
        <w:t xml:space="preserve">elor </w:t>
      </w:r>
      <w:r w:rsidR="001340B6">
        <w:rPr>
          <w:rFonts w:ascii="Arial" w:hAnsi="Arial" w:cs="Arial"/>
        </w:rPr>
        <w:t>ș</w:t>
      </w:r>
      <w:r w:rsidRPr="001340B6">
        <w:rPr>
          <w:rFonts w:ascii="Arial" w:hAnsi="Arial" w:cs="Arial"/>
        </w:rPr>
        <w:t>i amestecurilor (stabile</w:t>
      </w:r>
      <w:r w:rsidR="001340B6">
        <w:rPr>
          <w:rFonts w:ascii="Arial" w:hAnsi="Arial" w:cs="Arial"/>
        </w:rPr>
        <w:t>ș</w:t>
      </w:r>
      <w:r w:rsidRPr="001340B6">
        <w:rPr>
          <w:rFonts w:ascii="Arial" w:hAnsi="Arial" w:cs="Arial"/>
        </w:rPr>
        <w:t>te cadrul institu</w:t>
      </w:r>
      <w:r w:rsidR="001340B6">
        <w:rPr>
          <w:rFonts w:ascii="Arial" w:hAnsi="Arial" w:cs="Arial"/>
        </w:rPr>
        <w:t>ți</w:t>
      </w:r>
      <w:r w:rsidRPr="001340B6">
        <w:rPr>
          <w:rFonts w:ascii="Arial" w:hAnsi="Arial" w:cs="Arial"/>
        </w:rPr>
        <w:t>onal pentru aplicarea direct</w:t>
      </w:r>
      <w:r w:rsidR="001340B6">
        <w:rPr>
          <w:rFonts w:ascii="Arial" w:hAnsi="Arial" w:cs="Arial"/>
        </w:rPr>
        <w:t>ă</w:t>
      </w:r>
      <w:r w:rsidRPr="001340B6">
        <w:rPr>
          <w:rFonts w:ascii="Arial" w:hAnsi="Arial" w:cs="Arial"/>
        </w:rPr>
        <w:t xml:space="preserve"> a prevederilor Regulamentului (CE) nr. 1.272/2008; in vederea indep</w:t>
      </w:r>
      <w:r w:rsidR="001340B6">
        <w:rPr>
          <w:rFonts w:ascii="Arial" w:hAnsi="Arial" w:cs="Arial"/>
        </w:rPr>
        <w:t>li</w:t>
      </w:r>
      <w:r w:rsidRPr="001340B6">
        <w:rPr>
          <w:rFonts w:ascii="Arial" w:hAnsi="Arial" w:cs="Arial"/>
        </w:rPr>
        <w:t xml:space="preserve">nirii prevederilor art. 46 §i 49 din Regulamentul CLP, precum </w:t>
      </w:r>
      <w:r w:rsidR="001340B6">
        <w:rPr>
          <w:rFonts w:ascii="Arial" w:hAnsi="Arial" w:cs="Arial"/>
        </w:rPr>
        <w:t>ș</w:t>
      </w:r>
      <w:r w:rsidRPr="001340B6">
        <w:rPr>
          <w:rFonts w:ascii="Arial" w:hAnsi="Arial" w:cs="Arial"/>
        </w:rPr>
        <w:t>i a corel</w:t>
      </w:r>
      <w:r w:rsidR="001340B6">
        <w:rPr>
          <w:rFonts w:ascii="Arial" w:hAnsi="Arial" w:cs="Arial"/>
        </w:rPr>
        <w:t>ă</w:t>
      </w:r>
      <w:r w:rsidRPr="001340B6">
        <w:rPr>
          <w:rFonts w:ascii="Arial" w:hAnsi="Arial" w:cs="Arial"/>
        </w:rPr>
        <w:t xml:space="preserve">rii cu prevederile Regulamentului REACH. </w:t>
      </w:r>
    </w:p>
    <w:p w:rsidR="001340B6" w:rsidRPr="001340B6" w:rsidRDefault="00491A8C" w:rsidP="00A8033F">
      <w:pPr>
        <w:pStyle w:val="ListParagraph"/>
        <w:widowControl w:val="0"/>
        <w:numPr>
          <w:ilvl w:val="0"/>
          <w:numId w:val="12"/>
        </w:numPr>
        <w:autoSpaceDE w:val="0"/>
        <w:autoSpaceDN w:val="0"/>
        <w:adjustRightInd w:val="0"/>
        <w:spacing w:after="0" w:line="240" w:lineRule="auto"/>
        <w:jc w:val="both"/>
        <w:rPr>
          <w:rFonts w:ascii="Arial" w:hAnsi="Arial" w:cs="Arial"/>
          <w:b/>
          <w:bCs/>
          <w:color w:val="FF0000"/>
          <w:sz w:val="24"/>
          <w:szCs w:val="24"/>
        </w:rPr>
      </w:pPr>
      <w:r w:rsidRPr="001340B6">
        <w:rPr>
          <w:rFonts w:ascii="Arial" w:hAnsi="Arial" w:cs="Arial"/>
        </w:rPr>
        <w:t xml:space="preserve"> Regulamentul (CE) nr. 1907/2006 (REACH) privind inregistrarea, evaluarea, autorizarea </w:t>
      </w:r>
      <w:r w:rsidR="001340B6">
        <w:rPr>
          <w:rFonts w:ascii="Arial" w:hAnsi="Arial" w:cs="Arial"/>
        </w:rPr>
        <w:t>ș</w:t>
      </w:r>
      <w:r w:rsidRPr="001340B6">
        <w:rPr>
          <w:rFonts w:ascii="Arial" w:hAnsi="Arial" w:cs="Arial"/>
        </w:rPr>
        <w:t>i restric</w:t>
      </w:r>
      <w:r w:rsidR="001340B6">
        <w:rPr>
          <w:rFonts w:ascii="Arial" w:hAnsi="Arial" w:cs="Arial"/>
        </w:rPr>
        <w:t>ț</w:t>
      </w:r>
      <w:r w:rsidRPr="001340B6">
        <w:rPr>
          <w:rFonts w:ascii="Arial" w:hAnsi="Arial" w:cs="Arial"/>
        </w:rPr>
        <w:t>ionarea substan</w:t>
      </w:r>
      <w:r w:rsidR="001340B6">
        <w:rPr>
          <w:rFonts w:ascii="Arial" w:hAnsi="Arial" w:cs="Arial"/>
        </w:rPr>
        <w:t>ț</w:t>
      </w:r>
      <w:r w:rsidRPr="001340B6">
        <w:rPr>
          <w:rFonts w:ascii="Arial" w:hAnsi="Arial" w:cs="Arial"/>
        </w:rPr>
        <w:t>elor chimice (REACH), de infiin</w:t>
      </w:r>
      <w:r w:rsidR="001340B6">
        <w:rPr>
          <w:rFonts w:ascii="Arial" w:hAnsi="Arial" w:cs="Arial"/>
        </w:rPr>
        <w:t>ț</w:t>
      </w:r>
      <w:r w:rsidRPr="001340B6">
        <w:rPr>
          <w:rFonts w:ascii="Arial" w:hAnsi="Arial" w:cs="Arial"/>
        </w:rPr>
        <w:t>are a Agen</w:t>
      </w:r>
      <w:r w:rsidR="001340B6">
        <w:rPr>
          <w:rFonts w:ascii="Arial" w:hAnsi="Arial" w:cs="Arial"/>
        </w:rPr>
        <w:t>ți</w:t>
      </w:r>
      <w:r w:rsidRPr="001340B6">
        <w:rPr>
          <w:rFonts w:ascii="Arial" w:hAnsi="Arial" w:cs="Arial"/>
        </w:rPr>
        <w:t xml:space="preserve">ei Europene pentru Produse Chimice, de modificare a Directivei 1999/45/CE </w:t>
      </w:r>
      <w:r w:rsidR="001340B6">
        <w:rPr>
          <w:rFonts w:ascii="Arial" w:hAnsi="Arial" w:cs="Arial"/>
        </w:rPr>
        <w:t>și</w:t>
      </w:r>
      <w:r w:rsidRPr="001340B6">
        <w:rPr>
          <w:rFonts w:ascii="Arial" w:hAnsi="Arial" w:cs="Arial"/>
        </w:rPr>
        <w:t xml:space="preserve"> de abrogare a Regulamentului (CEE) nr. 793/93 al Consiliului </w:t>
      </w:r>
      <w:r w:rsidR="001340B6">
        <w:rPr>
          <w:rFonts w:ascii="Arial" w:hAnsi="Arial" w:cs="Arial"/>
        </w:rPr>
        <w:t>ș</w:t>
      </w:r>
      <w:r w:rsidRPr="001340B6">
        <w:rPr>
          <w:rFonts w:ascii="Arial" w:hAnsi="Arial" w:cs="Arial"/>
        </w:rPr>
        <w:t xml:space="preserve">i a Regulamentului (CE) nr. 1488/94 al Comisiei, precum </w:t>
      </w:r>
      <w:r w:rsidR="001340B6">
        <w:rPr>
          <w:rFonts w:ascii="Arial" w:hAnsi="Arial" w:cs="Arial"/>
        </w:rPr>
        <w:t>ș</w:t>
      </w:r>
      <w:r w:rsidRPr="001340B6">
        <w:rPr>
          <w:rFonts w:ascii="Arial" w:hAnsi="Arial" w:cs="Arial"/>
        </w:rPr>
        <w:t>i a Directive! 76/769/CEE a Consiliului</w:t>
      </w:r>
      <w:r w:rsidR="001340B6">
        <w:rPr>
          <w:rFonts w:ascii="Arial" w:hAnsi="Arial" w:cs="Arial"/>
        </w:rPr>
        <w:t xml:space="preserve"> ș</w:t>
      </w:r>
      <w:r w:rsidRPr="001340B6">
        <w:rPr>
          <w:rFonts w:ascii="Arial" w:hAnsi="Arial" w:cs="Arial"/>
        </w:rPr>
        <w:t xml:space="preserve">i a Directivelor 91/155/CEE, 93/67/CEE, 93/105/CE </w:t>
      </w:r>
      <w:r w:rsidR="001340B6">
        <w:rPr>
          <w:rFonts w:ascii="Arial" w:hAnsi="Arial" w:cs="Arial"/>
        </w:rPr>
        <w:t>ș</w:t>
      </w:r>
      <w:r w:rsidRPr="001340B6">
        <w:rPr>
          <w:rFonts w:ascii="Arial" w:hAnsi="Arial" w:cs="Arial"/>
        </w:rPr>
        <w:t>i 2000/21/CE ale Comisiei, modificat prin Regulamentele (CE): nr. 1354/2007, nr. 987/2008, nr. 1272/2008, nr. 134/2009, nr. 552/2009, nr. 276/2010, nr. 453/2010, nr. 207/2011, nr. 252/2011, nr. 253/2011, nr. 366/201 1, nr. 494/2011, nr. 109/2012, nr.I25/2012, nr. 412/2012, nr.835/2012, nr. 836/2012, nr. 847/2012, nr. 126/2013, nr.348/2013, nr.517/2013, stabileste obliga</w:t>
      </w:r>
      <w:r w:rsidR="001340B6">
        <w:rPr>
          <w:rFonts w:ascii="Arial" w:hAnsi="Arial" w:cs="Arial"/>
        </w:rPr>
        <w:t>ț</w:t>
      </w:r>
      <w:r w:rsidRPr="001340B6">
        <w:rPr>
          <w:rFonts w:ascii="Arial" w:hAnsi="Arial" w:cs="Arial"/>
        </w:rPr>
        <w:t xml:space="preserve">ii de </w:t>
      </w:r>
      <w:r w:rsidR="001340B6">
        <w:rPr>
          <w:rFonts w:ascii="Arial" w:hAnsi="Arial" w:cs="Arial"/>
        </w:rPr>
        <w:t>î</w:t>
      </w:r>
      <w:r w:rsidRPr="001340B6">
        <w:rPr>
          <w:rFonts w:ascii="Arial" w:hAnsi="Arial" w:cs="Arial"/>
        </w:rPr>
        <w:t>nregistrare pentru produc</w:t>
      </w:r>
      <w:r w:rsidR="001340B6">
        <w:rPr>
          <w:rFonts w:ascii="Arial" w:hAnsi="Arial" w:cs="Arial"/>
        </w:rPr>
        <w:t>ăt</w:t>
      </w:r>
      <w:r w:rsidRPr="001340B6">
        <w:rPr>
          <w:rFonts w:ascii="Arial" w:hAnsi="Arial" w:cs="Arial"/>
        </w:rPr>
        <w:t>orii sau importatorii comunitari de substan</w:t>
      </w:r>
      <w:r w:rsidR="001340B6">
        <w:rPr>
          <w:rFonts w:ascii="Arial" w:hAnsi="Arial" w:cs="Arial"/>
        </w:rPr>
        <w:t>ț</w:t>
      </w:r>
      <w:r w:rsidRPr="001340B6">
        <w:rPr>
          <w:rFonts w:ascii="Arial" w:hAnsi="Arial" w:cs="Arial"/>
        </w:rPr>
        <w:t xml:space="preserve">e ca atare, </w:t>
      </w:r>
      <w:r w:rsidR="001340B6">
        <w:rPr>
          <w:rFonts w:ascii="Arial" w:hAnsi="Arial" w:cs="Arial"/>
        </w:rPr>
        <w:t>î</w:t>
      </w:r>
      <w:r w:rsidRPr="001340B6">
        <w:rPr>
          <w:rFonts w:ascii="Arial" w:hAnsi="Arial" w:cs="Arial"/>
        </w:rPr>
        <w:t xml:space="preserve">n preparate sau </w:t>
      </w:r>
      <w:r w:rsidR="001340B6">
        <w:rPr>
          <w:rFonts w:ascii="Arial" w:hAnsi="Arial" w:cs="Arial"/>
        </w:rPr>
        <w:t>î</w:t>
      </w:r>
      <w:r w:rsidRPr="001340B6">
        <w:rPr>
          <w:rFonts w:ascii="Arial" w:hAnsi="Arial" w:cs="Arial"/>
        </w:rPr>
        <w:t>n a</w:t>
      </w:r>
      <w:r w:rsidR="001340B6">
        <w:rPr>
          <w:rFonts w:ascii="Arial" w:hAnsi="Arial" w:cs="Arial"/>
        </w:rPr>
        <w:t>r</w:t>
      </w:r>
      <w:r w:rsidRPr="001340B6">
        <w:rPr>
          <w:rFonts w:ascii="Arial" w:hAnsi="Arial" w:cs="Arial"/>
        </w:rPr>
        <w:t>ticole, precum si prevederi referitoare la evaluarea substan</w:t>
      </w:r>
      <w:r w:rsidR="001340B6">
        <w:rPr>
          <w:rFonts w:ascii="Arial" w:hAnsi="Arial" w:cs="Arial"/>
        </w:rPr>
        <w:t>ț</w:t>
      </w:r>
      <w:r w:rsidRPr="001340B6">
        <w:rPr>
          <w:rFonts w:ascii="Arial" w:hAnsi="Arial" w:cs="Arial"/>
        </w:rPr>
        <w:t xml:space="preserve">elor </w:t>
      </w:r>
      <w:r w:rsidR="001340B6">
        <w:rPr>
          <w:rFonts w:ascii="Arial" w:hAnsi="Arial" w:cs="Arial"/>
        </w:rPr>
        <w:t>ș</w:t>
      </w:r>
      <w:r w:rsidRPr="001340B6">
        <w:rPr>
          <w:rFonts w:ascii="Arial" w:hAnsi="Arial" w:cs="Arial"/>
        </w:rPr>
        <w:t>i la obliga</w:t>
      </w:r>
      <w:r w:rsidR="001340B6">
        <w:rPr>
          <w:rFonts w:ascii="Arial" w:hAnsi="Arial" w:cs="Arial"/>
        </w:rPr>
        <w:t>ț</w:t>
      </w:r>
      <w:r w:rsidRPr="001340B6">
        <w:rPr>
          <w:rFonts w:ascii="Arial" w:hAnsi="Arial" w:cs="Arial"/>
        </w:rPr>
        <w:t>iile utilizatorilor din aval ai acestor chimicale.</w:t>
      </w:r>
    </w:p>
    <w:p w:rsidR="00B75005" w:rsidRPr="00B75005" w:rsidRDefault="00491A8C" w:rsidP="00A8033F">
      <w:pPr>
        <w:pStyle w:val="ListParagraph"/>
        <w:widowControl w:val="0"/>
        <w:numPr>
          <w:ilvl w:val="0"/>
          <w:numId w:val="12"/>
        </w:numPr>
        <w:autoSpaceDE w:val="0"/>
        <w:autoSpaceDN w:val="0"/>
        <w:adjustRightInd w:val="0"/>
        <w:spacing w:after="0" w:line="240" w:lineRule="auto"/>
        <w:jc w:val="both"/>
        <w:rPr>
          <w:rFonts w:ascii="Arial" w:hAnsi="Arial" w:cs="Arial"/>
          <w:b/>
          <w:bCs/>
          <w:color w:val="FF0000"/>
          <w:sz w:val="24"/>
          <w:szCs w:val="24"/>
        </w:rPr>
      </w:pPr>
      <w:r w:rsidRPr="001340B6">
        <w:rPr>
          <w:rFonts w:ascii="Arial" w:hAnsi="Arial" w:cs="Arial"/>
        </w:rPr>
        <w:t xml:space="preserve"> Regulamentul (CE) nr. 1272/2008 (CLP) privind clasificarea, etichetarea </w:t>
      </w:r>
      <w:r w:rsidR="001340B6">
        <w:rPr>
          <w:rFonts w:ascii="Arial" w:hAnsi="Arial" w:cs="Arial"/>
        </w:rPr>
        <w:t>ș</w:t>
      </w:r>
      <w:r w:rsidRPr="001340B6">
        <w:rPr>
          <w:rFonts w:ascii="Arial" w:hAnsi="Arial" w:cs="Arial"/>
        </w:rPr>
        <w:t>i ambalarea substan</w:t>
      </w:r>
      <w:r w:rsidR="00B75005">
        <w:rPr>
          <w:rFonts w:ascii="Arial" w:hAnsi="Arial" w:cs="Arial"/>
        </w:rPr>
        <w:t>ț</w:t>
      </w:r>
      <w:r w:rsidRPr="001340B6">
        <w:rPr>
          <w:rFonts w:ascii="Arial" w:hAnsi="Arial" w:cs="Arial"/>
        </w:rPr>
        <w:t xml:space="preserve">elor a amestecurilor, de modificare </w:t>
      </w:r>
      <w:r w:rsidR="00B75005">
        <w:rPr>
          <w:rFonts w:ascii="Arial" w:hAnsi="Arial" w:cs="Arial"/>
        </w:rPr>
        <w:t>ș</w:t>
      </w:r>
      <w:r w:rsidRPr="001340B6">
        <w:rPr>
          <w:rFonts w:ascii="Arial" w:hAnsi="Arial" w:cs="Arial"/>
        </w:rPr>
        <w:t xml:space="preserve">i de abrogare a Directiveior 67/548/CEE </w:t>
      </w:r>
      <w:r w:rsidR="00B75005">
        <w:rPr>
          <w:rFonts w:ascii="Arial" w:hAnsi="Arial" w:cs="Arial"/>
        </w:rPr>
        <w:t>ș</w:t>
      </w:r>
      <w:r w:rsidRPr="001340B6">
        <w:rPr>
          <w:rFonts w:ascii="Arial" w:hAnsi="Arial" w:cs="Arial"/>
        </w:rPr>
        <w:t xml:space="preserve">i 1999/45/CE, precum </w:t>
      </w:r>
      <w:r w:rsidR="00B75005">
        <w:rPr>
          <w:rFonts w:ascii="Arial" w:hAnsi="Arial" w:cs="Arial"/>
        </w:rPr>
        <w:t>ș</w:t>
      </w:r>
      <w:r w:rsidRPr="001340B6">
        <w:rPr>
          <w:rFonts w:ascii="Arial" w:hAnsi="Arial" w:cs="Arial"/>
        </w:rPr>
        <w:t>i de ra</w:t>
      </w:r>
      <w:r w:rsidR="00B75005">
        <w:rPr>
          <w:rFonts w:ascii="Arial" w:hAnsi="Arial" w:cs="Arial"/>
        </w:rPr>
        <w:t>t</w:t>
      </w:r>
      <w:r w:rsidRPr="001340B6">
        <w:rPr>
          <w:rFonts w:ascii="Arial" w:hAnsi="Arial" w:cs="Arial"/>
        </w:rPr>
        <w:t xml:space="preserve">ificare a Regulamentului (CE) nr. 1907/2006, </w:t>
      </w:r>
      <w:r w:rsidR="00B75005">
        <w:rPr>
          <w:rFonts w:ascii="Arial" w:hAnsi="Arial" w:cs="Arial"/>
        </w:rPr>
        <w:t>m</w:t>
      </w:r>
      <w:r w:rsidRPr="001340B6">
        <w:rPr>
          <w:rFonts w:ascii="Arial" w:hAnsi="Arial" w:cs="Arial"/>
        </w:rPr>
        <w:t>odificat prin Regulamentele (CE) nr. 790/2009, nr. 286/201 1, nr. 618/2012, nr. 517/2013, nr. 758/2013;</w:t>
      </w:r>
    </w:p>
    <w:p w:rsidR="00B75005" w:rsidRPr="00B75005" w:rsidRDefault="00491A8C" w:rsidP="00A8033F">
      <w:pPr>
        <w:pStyle w:val="ListParagraph"/>
        <w:widowControl w:val="0"/>
        <w:numPr>
          <w:ilvl w:val="0"/>
          <w:numId w:val="12"/>
        </w:numPr>
        <w:autoSpaceDE w:val="0"/>
        <w:autoSpaceDN w:val="0"/>
        <w:adjustRightInd w:val="0"/>
        <w:spacing w:after="0" w:line="240" w:lineRule="auto"/>
        <w:jc w:val="both"/>
        <w:rPr>
          <w:rFonts w:ascii="Arial" w:hAnsi="Arial" w:cs="Arial"/>
          <w:b/>
          <w:bCs/>
          <w:color w:val="FF0000"/>
          <w:sz w:val="24"/>
          <w:szCs w:val="24"/>
        </w:rPr>
      </w:pPr>
      <w:r w:rsidRPr="001340B6">
        <w:rPr>
          <w:rFonts w:ascii="Arial" w:hAnsi="Arial" w:cs="Arial"/>
        </w:rPr>
        <w:lastRenderedPageBreak/>
        <w:t xml:space="preserve">Regulamentul (UE) 2015/830 al Comlsiei din 28 mai 2015 de modificare a Regulamentului (CE) nr. 1907/2006 al Parlamentului European si al Consiliului privind inregistrarea, evaluarea, autorizarea </w:t>
      </w:r>
      <w:r w:rsidR="00B75005">
        <w:rPr>
          <w:rFonts w:ascii="Arial" w:hAnsi="Arial" w:cs="Arial"/>
        </w:rPr>
        <w:t>ș</w:t>
      </w:r>
      <w:r w:rsidRPr="001340B6">
        <w:rPr>
          <w:rFonts w:ascii="Arial" w:hAnsi="Arial" w:cs="Arial"/>
        </w:rPr>
        <w:t>i restrictionarea substantelor chimice (REACH).</w:t>
      </w:r>
    </w:p>
    <w:p w:rsidR="00FB4DC2" w:rsidRPr="00FB4DC2" w:rsidRDefault="00491A8C" w:rsidP="00A8033F">
      <w:pPr>
        <w:pStyle w:val="ListParagraph"/>
        <w:widowControl w:val="0"/>
        <w:numPr>
          <w:ilvl w:val="0"/>
          <w:numId w:val="12"/>
        </w:numPr>
        <w:autoSpaceDE w:val="0"/>
        <w:autoSpaceDN w:val="0"/>
        <w:adjustRightInd w:val="0"/>
        <w:spacing w:after="0" w:line="240" w:lineRule="auto"/>
        <w:jc w:val="both"/>
        <w:rPr>
          <w:rFonts w:ascii="Arial" w:hAnsi="Arial" w:cs="Arial"/>
          <w:b/>
          <w:bCs/>
          <w:color w:val="FF0000"/>
          <w:sz w:val="24"/>
          <w:szCs w:val="24"/>
        </w:rPr>
      </w:pPr>
      <w:r w:rsidRPr="001340B6">
        <w:rPr>
          <w:rFonts w:ascii="Arial" w:hAnsi="Arial" w:cs="Arial"/>
        </w:rPr>
        <w:t>Regulamentul (UE) nr. 528/2012 al Parlamentului European si al Consiliului din 22 mai 2012 privind punerea la dispozipe pe pia</w:t>
      </w:r>
      <w:r w:rsidR="00B75005">
        <w:rPr>
          <w:rFonts w:ascii="Arial" w:hAnsi="Arial" w:cs="Arial"/>
        </w:rPr>
        <w:t>ță</w:t>
      </w:r>
      <w:r w:rsidRPr="001340B6">
        <w:rPr>
          <w:rFonts w:ascii="Arial" w:hAnsi="Arial" w:cs="Arial"/>
        </w:rPr>
        <w:t xml:space="preserve"> </w:t>
      </w:r>
      <w:r w:rsidR="00FB4DC2">
        <w:rPr>
          <w:rFonts w:ascii="Arial" w:hAnsi="Arial" w:cs="Arial"/>
        </w:rPr>
        <w:t>ș</w:t>
      </w:r>
      <w:r w:rsidRPr="001340B6">
        <w:rPr>
          <w:rFonts w:ascii="Arial" w:hAnsi="Arial" w:cs="Arial"/>
        </w:rPr>
        <w:t xml:space="preserve">i utilizarea produselor biocide cu modificarile </w:t>
      </w:r>
      <w:r w:rsidR="00FB4DC2">
        <w:rPr>
          <w:rFonts w:ascii="Arial" w:hAnsi="Arial" w:cs="Arial"/>
        </w:rPr>
        <w:t>ș</w:t>
      </w:r>
      <w:r w:rsidRPr="001340B6">
        <w:rPr>
          <w:rFonts w:ascii="Arial" w:hAnsi="Arial" w:cs="Arial"/>
        </w:rPr>
        <w:t>i completarile ulterioare;</w:t>
      </w:r>
    </w:p>
    <w:p w:rsidR="00FB4DC2" w:rsidRPr="00FB4DC2" w:rsidRDefault="00491A8C" w:rsidP="00A8033F">
      <w:pPr>
        <w:pStyle w:val="ListParagraph"/>
        <w:widowControl w:val="0"/>
        <w:numPr>
          <w:ilvl w:val="0"/>
          <w:numId w:val="12"/>
        </w:numPr>
        <w:autoSpaceDE w:val="0"/>
        <w:autoSpaceDN w:val="0"/>
        <w:adjustRightInd w:val="0"/>
        <w:spacing w:after="0" w:line="240" w:lineRule="auto"/>
        <w:jc w:val="both"/>
        <w:rPr>
          <w:rFonts w:ascii="Arial" w:hAnsi="Arial" w:cs="Arial"/>
          <w:b/>
          <w:bCs/>
          <w:color w:val="FF0000"/>
          <w:sz w:val="24"/>
          <w:szCs w:val="24"/>
        </w:rPr>
      </w:pPr>
      <w:r w:rsidRPr="001340B6">
        <w:rPr>
          <w:rFonts w:ascii="Arial" w:hAnsi="Arial" w:cs="Arial"/>
        </w:rPr>
        <w:t>Regulamentul nr. 334/2014 de modificare a Regulamentului (UE) nr. 528/2012 privind punerea la dispozipe pe pia</w:t>
      </w:r>
      <w:r w:rsidR="00FB4DC2">
        <w:rPr>
          <w:rFonts w:ascii="Arial" w:hAnsi="Arial" w:cs="Arial"/>
        </w:rPr>
        <w:t>țță</w:t>
      </w:r>
      <w:r w:rsidRPr="001340B6">
        <w:rPr>
          <w:rFonts w:ascii="Arial" w:hAnsi="Arial" w:cs="Arial"/>
        </w:rPr>
        <w:t xml:space="preserve"> </w:t>
      </w:r>
      <w:r w:rsidR="00FB4DC2">
        <w:rPr>
          <w:rFonts w:ascii="Arial" w:hAnsi="Arial" w:cs="Arial"/>
        </w:rPr>
        <w:t>ș</w:t>
      </w:r>
      <w:r w:rsidRPr="001340B6">
        <w:rPr>
          <w:rFonts w:ascii="Arial" w:hAnsi="Arial" w:cs="Arial"/>
        </w:rPr>
        <w:t>i utilizarea produselor biocide, in ceea ce prive</w:t>
      </w:r>
      <w:r w:rsidR="00FB4DC2">
        <w:rPr>
          <w:rFonts w:ascii="Arial" w:hAnsi="Arial" w:cs="Arial"/>
        </w:rPr>
        <w:t>ș</w:t>
      </w:r>
      <w:r w:rsidRPr="001340B6">
        <w:rPr>
          <w:rFonts w:ascii="Arial" w:hAnsi="Arial" w:cs="Arial"/>
        </w:rPr>
        <w:t>te anumite condi</w:t>
      </w:r>
      <w:r w:rsidR="00FB4DC2">
        <w:rPr>
          <w:rFonts w:ascii="Arial" w:hAnsi="Arial" w:cs="Arial"/>
        </w:rPr>
        <w:t>ți</w:t>
      </w:r>
      <w:r w:rsidRPr="001340B6">
        <w:rPr>
          <w:rFonts w:ascii="Arial" w:hAnsi="Arial" w:cs="Arial"/>
        </w:rPr>
        <w:t>i de acces pe pia</w:t>
      </w:r>
      <w:r w:rsidR="00FB4DC2">
        <w:rPr>
          <w:rFonts w:ascii="Arial" w:hAnsi="Arial" w:cs="Arial"/>
        </w:rPr>
        <w:t>ță.</w:t>
      </w:r>
    </w:p>
    <w:p w:rsidR="00D20813" w:rsidRDefault="00D20813" w:rsidP="00D20813">
      <w:pPr>
        <w:widowControl w:val="0"/>
        <w:autoSpaceDE w:val="0"/>
        <w:autoSpaceDN w:val="0"/>
        <w:adjustRightInd w:val="0"/>
        <w:spacing w:after="0" w:line="240" w:lineRule="auto"/>
        <w:ind w:firstLine="720"/>
        <w:jc w:val="both"/>
        <w:rPr>
          <w:rFonts w:ascii="Arial" w:hAnsi="Arial" w:cs="Arial"/>
        </w:rPr>
      </w:pPr>
    </w:p>
    <w:p w:rsidR="00A76DB7" w:rsidRDefault="00491A8C" w:rsidP="00D20813">
      <w:pPr>
        <w:widowControl w:val="0"/>
        <w:autoSpaceDE w:val="0"/>
        <w:autoSpaceDN w:val="0"/>
        <w:adjustRightInd w:val="0"/>
        <w:spacing w:after="0" w:line="240" w:lineRule="auto"/>
        <w:ind w:firstLine="720"/>
        <w:jc w:val="both"/>
        <w:rPr>
          <w:rFonts w:ascii="Arial" w:hAnsi="Arial" w:cs="Arial"/>
        </w:rPr>
      </w:pPr>
      <w:r w:rsidRPr="00FB4DC2">
        <w:rPr>
          <w:rFonts w:ascii="Arial" w:hAnsi="Arial" w:cs="Arial"/>
        </w:rPr>
        <w:t>Operatoru</w:t>
      </w:r>
      <w:r w:rsidR="00FB4DC2">
        <w:rPr>
          <w:rFonts w:ascii="Arial" w:hAnsi="Arial" w:cs="Arial"/>
        </w:rPr>
        <w:t>l</w:t>
      </w:r>
      <w:r w:rsidRPr="00FB4DC2">
        <w:rPr>
          <w:rFonts w:ascii="Arial" w:hAnsi="Arial" w:cs="Arial"/>
        </w:rPr>
        <w:t xml:space="preserve"> va respectarea prevederilor art. 28 din OUG nr 195/2006 privind protec</w:t>
      </w:r>
      <w:r w:rsidR="00FB4DC2">
        <w:rPr>
          <w:rFonts w:ascii="Arial" w:hAnsi="Arial" w:cs="Arial"/>
        </w:rPr>
        <w:t>ți</w:t>
      </w:r>
      <w:r w:rsidRPr="00FB4DC2">
        <w:rPr>
          <w:rFonts w:ascii="Arial" w:hAnsi="Arial" w:cs="Arial"/>
        </w:rPr>
        <w:t>a mediului, completat</w:t>
      </w:r>
      <w:r w:rsidR="00FB4DC2">
        <w:rPr>
          <w:rFonts w:ascii="Arial" w:hAnsi="Arial" w:cs="Arial"/>
        </w:rPr>
        <w:t>ă</w:t>
      </w:r>
      <w:r w:rsidRPr="00FB4DC2">
        <w:rPr>
          <w:rFonts w:ascii="Arial" w:hAnsi="Arial" w:cs="Arial"/>
        </w:rPr>
        <w:t xml:space="preserve">, modificata </w:t>
      </w:r>
      <w:r w:rsidR="00FB4DC2">
        <w:rPr>
          <w:rFonts w:ascii="Arial" w:hAnsi="Arial" w:cs="Arial"/>
        </w:rPr>
        <w:t>și</w:t>
      </w:r>
      <w:r w:rsidRPr="00FB4DC2">
        <w:rPr>
          <w:rFonts w:ascii="Arial" w:hAnsi="Arial" w:cs="Arial"/>
        </w:rPr>
        <w:t xml:space="preserve"> aprobat</w:t>
      </w:r>
      <w:r w:rsidR="00FB4DC2">
        <w:rPr>
          <w:rFonts w:ascii="Arial" w:hAnsi="Arial" w:cs="Arial"/>
        </w:rPr>
        <w:t>ă</w:t>
      </w:r>
      <w:r w:rsidRPr="00FB4DC2">
        <w:rPr>
          <w:rFonts w:ascii="Arial" w:hAnsi="Arial" w:cs="Arial"/>
        </w:rPr>
        <w:t xml:space="preserve"> prin Legea nr 265/2006 cu modificarile </w:t>
      </w:r>
      <w:r w:rsidR="00FB4DC2">
        <w:rPr>
          <w:rFonts w:ascii="Arial" w:hAnsi="Arial" w:cs="Arial"/>
        </w:rPr>
        <w:t>ș</w:t>
      </w:r>
      <w:r w:rsidRPr="00FB4DC2">
        <w:rPr>
          <w:rFonts w:ascii="Arial" w:hAnsi="Arial" w:cs="Arial"/>
        </w:rPr>
        <w:t>i complet</w:t>
      </w:r>
      <w:r w:rsidR="00FB4DC2">
        <w:rPr>
          <w:rFonts w:ascii="Arial" w:hAnsi="Arial" w:cs="Arial"/>
        </w:rPr>
        <w:t>ă</w:t>
      </w:r>
      <w:r w:rsidRPr="00FB4DC2">
        <w:rPr>
          <w:rFonts w:ascii="Arial" w:hAnsi="Arial" w:cs="Arial"/>
        </w:rPr>
        <w:t>rile ulterioare, confo</w:t>
      </w:r>
      <w:r w:rsidR="00FB4DC2">
        <w:rPr>
          <w:rFonts w:ascii="Arial" w:hAnsi="Arial" w:cs="Arial"/>
        </w:rPr>
        <w:t>rm</w:t>
      </w:r>
      <w:r w:rsidRPr="00FB4DC2">
        <w:rPr>
          <w:rFonts w:ascii="Arial" w:hAnsi="Arial" w:cs="Arial"/>
        </w:rPr>
        <w:t xml:space="preserve"> c</w:t>
      </w:r>
      <w:r w:rsidR="00FB4DC2">
        <w:rPr>
          <w:rFonts w:ascii="Arial" w:hAnsi="Arial" w:cs="Arial"/>
        </w:rPr>
        <w:t>ă</w:t>
      </w:r>
      <w:r w:rsidRPr="00FB4DC2">
        <w:rPr>
          <w:rFonts w:ascii="Arial" w:hAnsi="Arial" w:cs="Arial"/>
        </w:rPr>
        <w:t xml:space="preserve">ruia persoaneie </w:t>
      </w:r>
      <w:r w:rsidR="00FB4DC2">
        <w:rPr>
          <w:rFonts w:ascii="Arial" w:hAnsi="Arial" w:cs="Arial"/>
        </w:rPr>
        <w:t>j</w:t>
      </w:r>
      <w:r w:rsidRPr="00FB4DC2">
        <w:rPr>
          <w:rFonts w:ascii="Arial" w:hAnsi="Arial" w:cs="Arial"/>
        </w:rPr>
        <w:t>uridice care gestioneaz</w:t>
      </w:r>
      <w:r w:rsidR="00FB4DC2">
        <w:rPr>
          <w:rFonts w:ascii="Arial" w:hAnsi="Arial" w:cs="Arial"/>
        </w:rPr>
        <w:t>ă</w:t>
      </w:r>
      <w:r w:rsidRPr="00FB4DC2">
        <w:rPr>
          <w:rFonts w:ascii="Arial" w:hAnsi="Arial" w:cs="Arial"/>
        </w:rPr>
        <w:t xml:space="preserve"> substan</w:t>
      </w:r>
      <w:r w:rsidR="00FB4DC2">
        <w:rPr>
          <w:rFonts w:ascii="Arial" w:hAnsi="Arial" w:cs="Arial"/>
        </w:rPr>
        <w:t>ț</w:t>
      </w:r>
      <w:r w:rsidRPr="00FB4DC2">
        <w:rPr>
          <w:rFonts w:ascii="Arial" w:hAnsi="Arial" w:cs="Arial"/>
        </w:rPr>
        <w:t xml:space="preserve">e </w:t>
      </w:r>
      <w:r w:rsidR="00FB4DC2">
        <w:rPr>
          <w:rFonts w:ascii="Arial" w:hAnsi="Arial" w:cs="Arial"/>
        </w:rPr>
        <w:t xml:space="preserve">și </w:t>
      </w:r>
      <w:r w:rsidRPr="00FB4DC2">
        <w:rPr>
          <w:rFonts w:ascii="Arial" w:hAnsi="Arial" w:cs="Arial"/>
        </w:rPr>
        <w:t xml:space="preserve">preparate periculoase au urmatoarele obligatii: </w:t>
      </w:r>
    </w:p>
    <w:p w:rsidR="00A76DB7" w:rsidRPr="00A76DB7" w:rsidRDefault="00491A8C" w:rsidP="00A8033F">
      <w:pPr>
        <w:pStyle w:val="ListParagraph"/>
        <w:widowControl w:val="0"/>
        <w:numPr>
          <w:ilvl w:val="0"/>
          <w:numId w:val="13"/>
        </w:numPr>
        <w:autoSpaceDE w:val="0"/>
        <w:autoSpaceDN w:val="0"/>
        <w:adjustRightInd w:val="0"/>
        <w:spacing w:after="0" w:line="240" w:lineRule="auto"/>
        <w:jc w:val="both"/>
        <w:rPr>
          <w:rFonts w:ascii="Arial" w:hAnsi="Arial" w:cs="Arial"/>
          <w:b/>
          <w:bCs/>
          <w:color w:val="FF0000"/>
          <w:sz w:val="24"/>
          <w:szCs w:val="24"/>
        </w:rPr>
      </w:pPr>
      <w:r w:rsidRPr="00A76DB7">
        <w:rPr>
          <w:rFonts w:ascii="Arial" w:hAnsi="Arial" w:cs="Arial"/>
        </w:rPr>
        <w:t>s</w:t>
      </w:r>
      <w:r w:rsidR="00A76DB7">
        <w:rPr>
          <w:rFonts w:ascii="Arial" w:hAnsi="Arial" w:cs="Arial"/>
        </w:rPr>
        <w:t>ă</w:t>
      </w:r>
      <w:r w:rsidRPr="00A76DB7">
        <w:rPr>
          <w:rFonts w:ascii="Arial" w:hAnsi="Arial" w:cs="Arial"/>
        </w:rPr>
        <w:t xml:space="preserve"> respecte prevederile art. 24 privind substan</w:t>
      </w:r>
      <w:r w:rsidR="00A76DB7">
        <w:rPr>
          <w:rFonts w:ascii="Arial" w:hAnsi="Arial" w:cs="Arial"/>
        </w:rPr>
        <w:t>ț</w:t>
      </w:r>
      <w:r w:rsidRPr="00A76DB7">
        <w:rPr>
          <w:rFonts w:ascii="Arial" w:hAnsi="Arial" w:cs="Arial"/>
        </w:rPr>
        <w:t xml:space="preserve">ele </w:t>
      </w:r>
      <w:r w:rsidR="00A76DB7">
        <w:rPr>
          <w:rFonts w:ascii="Arial" w:hAnsi="Arial" w:cs="Arial"/>
        </w:rPr>
        <w:t>ș</w:t>
      </w:r>
      <w:r w:rsidRPr="00A76DB7">
        <w:rPr>
          <w:rFonts w:ascii="Arial" w:hAnsi="Arial" w:cs="Arial"/>
        </w:rPr>
        <w:t xml:space="preserve"> preparatele periculoase; </w:t>
      </w:r>
    </w:p>
    <w:p w:rsidR="00A76DB7" w:rsidRPr="00A76DB7" w:rsidRDefault="00491A8C" w:rsidP="00A8033F">
      <w:pPr>
        <w:pStyle w:val="ListParagraph"/>
        <w:widowControl w:val="0"/>
        <w:numPr>
          <w:ilvl w:val="0"/>
          <w:numId w:val="13"/>
        </w:numPr>
        <w:autoSpaceDE w:val="0"/>
        <w:autoSpaceDN w:val="0"/>
        <w:adjustRightInd w:val="0"/>
        <w:spacing w:after="0" w:line="240" w:lineRule="auto"/>
        <w:jc w:val="both"/>
        <w:rPr>
          <w:rFonts w:ascii="Arial" w:hAnsi="Arial" w:cs="Arial"/>
          <w:b/>
          <w:bCs/>
          <w:color w:val="FF0000"/>
          <w:sz w:val="24"/>
          <w:szCs w:val="24"/>
        </w:rPr>
      </w:pPr>
      <w:r w:rsidRPr="00A76DB7">
        <w:rPr>
          <w:rFonts w:ascii="Arial" w:hAnsi="Arial" w:cs="Arial"/>
        </w:rPr>
        <w:t>s</w:t>
      </w:r>
      <w:r w:rsidR="00A76DB7">
        <w:rPr>
          <w:rFonts w:ascii="Arial" w:hAnsi="Arial" w:cs="Arial"/>
        </w:rPr>
        <w:t>ă</w:t>
      </w:r>
      <w:r w:rsidRPr="00A76DB7">
        <w:rPr>
          <w:rFonts w:ascii="Arial" w:hAnsi="Arial" w:cs="Arial"/>
        </w:rPr>
        <w:t xml:space="preserve"> </w:t>
      </w:r>
      <w:r w:rsidR="00A76DB7">
        <w:rPr>
          <w:rFonts w:ascii="Arial" w:hAnsi="Arial" w:cs="Arial"/>
        </w:rPr>
        <w:t>ț</w:t>
      </w:r>
      <w:r w:rsidRPr="00A76DB7">
        <w:rPr>
          <w:rFonts w:ascii="Arial" w:hAnsi="Arial" w:cs="Arial"/>
        </w:rPr>
        <w:t>in</w:t>
      </w:r>
      <w:r w:rsidR="00A76DB7">
        <w:rPr>
          <w:rFonts w:ascii="Arial" w:hAnsi="Arial" w:cs="Arial"/>
        </w:rPr>
        <w:t>ă</w:t>
      </w:r>
      <w:r w:rsidRPr="00A76DB7">
        <w:rPr>
          <w:rFonts w:ascii="Arial" w:hAnsi="Arial" w:cs="Arial"/>
        </w:rPr>
        <w:t xml:space="preserve"> eviden</w:t>
      </w:r>
      <w:r w:rsidR="00A76DB7">
        <w:rPr>
          <w:rFonts w:ascii="Arial" w:hAnsi="Arial" w:cs="Arial"/>
        </w:rPr>
        <w:t>ț</w:t>
      </w:r>
      <w:r w:rsidRPr="00A76DB7">
        <w:rPr>
          <w:rFonts w:ascii="Arial" w:hAnsi="Arial" w:cs="Arial"/>
        </w:rPr>
        <w:t>a strict</w:t>
      </w:r>
      <w:r w:rsidR="00A76DB7">
        <w:rPr>
          <w:rFonts w:ascii="Arial" w:hAnsi="Arial" w:cs="Arial"/>
        </w:rPr>
        <w:t>ă</w:t>
      </w:r>
      <w:r w:rsidRPr="00A76DB7">
        <w:rPr>
          <w:rFonts w:ascii="Arial" w:hAnsi="Arial" w:cs="Arial"/>
        </w:rPr>
        <w:t xml:space="preserve"> - cantitate, caracteristici, mijloace de asigurare - a substan</w:t>
      </w:r>
      <w:r w:rsidR="00A76DB7">
        <w:rPr>
          <w:rFonts w:ascii="Arial" w:hAnsi="Arial" w:cs="Arial"/>
        </w:rPr>
        <w:t>țel</w:t>
      </w:r>
      <w:r w:rsidRPr="00A76DB7">
        <w:rPr>
          <w:rFonts w:ascii="Arial" w:hAnsi="Arial" w:cs="Arial"/>
        </w:rPr>
        <w:t xml:space="preserve">or </w:t>
      </w:r>
      <w:r w:rsidR="00A76DB7">
        <w:rPr>
          <w:rFonts w:ascii="Arial" w:hAnsi="Arial" w:cs="Arial"/>
        </w:rPr>
        <w:t>ș</w:t>
      </w:r>
      <w:r w:rsidRPr="00A76DB7">
        <w:rPr>
          <w:rFonts w:ascii="Arial" w:hAnsi="Arial" w:cs="Arial"/>
        </w:rPr>
        <w:t xml:space="preserve">i preparatelor periculoase, inclusiv a recipientelor </w:t>
      </w:r>
      <w:r w:rsidR="00A76DB7">
        <w:rPr>
          <w:rFonts w:ascii="Arial" w:hAnsi="Arial" w:cs="Arial"/>
        </w:rPr>
        <w:t>și</w:t>
      </w:r>
      <w:r w:rsidRPr="00A76DB7">
        <w:rPr>
          <w:rFonts w:ascii="Arial" w:hAnsi="Arial" w:cs="Arial"/>
        </w:rPr>
        <w:t xml:space="preserve"> amba</w:t>
      </w:r>
      <w:r w:rsidR="00A76DB7">
        <w:rPr>
          <w:rFonts w:ascii="Arial" w:hAnsi="Arial" w:cs="Arial"/>
        </w:rPr>
        <w:t>l</w:t>
      </w:r>
      <w:r w:rsidRPr="00A76DB7">
        <w:rPr>
          <w:rFonts w:ascii="Arial" w:hAnsi="Arial" w:cs="Arial"/>
        </w:rPr>
        <w:t>ajelor acestora, care intr</w:t>
      </w:r>
      <w:r w:rsidR="00A76DB7">
        <w:rPr>
          <w:rFonts w:ascii="Arial" w:hAnsi="Arial" w:cs="Arial"/>
        </w:rPr>
        <w:t>ă</w:t>
      </w:r>
      <w:r w:rsidRPr="00A76DB7">
        <w:rPr>
          <w:rFonts w:ascii="Arial" w:hAnsi="Arial" w:cs="Arial"/>
        </w:rPr>
        <w:t xml:space="preserve"> </w:t>
      </w:r>
      <w:r w:rsidR="00A76DB7">
        <w:rPr>
          <w:rFonts w:ascii="Arial" w:hAnsi="Arial" w:cs="Arial"/>
        </w:rPr>
        <w:t>î</w:t>
      </w:r>
      <w:r w:rsidRPr="00A76DB7">
        <w:rPr>
          <w:rFonts w:ascii="Arial" w:hAnsi="Arial" w:cs="Arial"/>
        </w:rPr>
        <w:t xml:space="preserve">n sfera lor de activitate, </w:t>
      </w:r>
      <w:r w:rsidR="00A76DB7">
        <w:rPr>
          <w:rFonts w:ascii="Arial" w:hAnsi="Arial" w:cs="Arial"/>
        </w:rPr>
        <w:t>ș</w:t>
      </w:r>
      <w:r w:rsidRPr="00A76DB7">
        <w:rPr>
          <w:rFonts w:ascii="Arial" w:hAnsi="Arial" w:cs="Arial"/>
        </w:rPr>
        <w:t>i s</w:t>
      </w:r>
      <w:r w:rsidR="00A76DB7">
        <w:rPr>
          <w:rFonts w:ascii="Arial" w:hAnsi="Arial" w:cs="Arial"/>
        </w:rPr>
        <w:t>ă</w:t>
      </w:r>
      <w:r w:rsidRPr="00A76DB7">
        <w:rPr>
          <w:rFonts w:ascii="Arial" w:hAnsi="Arial" w:cs="Arial"/>
        </w:rPr>
        <w:t xml:space="preserve"> furnizeze informa</w:t>
      </w:r>
      <w:r w:rsidR="00A76DB7">
        <w:rPr>
          <w:rFonts w:ascii="Arial" w:hAnsi="Arial" w:cs="Arial"/>
        </w:rPr>
        <w:t>ți</w:t>
      </w:r>
      <w:r w:rsidRPr="00A76DB7">
        <w:rPr>
          <w:rFonts w:ascii="Arial" w:hAnsi="Arial" w:cs="Arial"/>
        </w:rPr>
        <w:t xml:space="preserve">ile </w:t>
      </w:r>
      <w:r w:rsidR="00A76DB7">
        <w:rPr>
          <w:rFonts w:ascii="Arial" w:hAnsi="Arial" w:cs="Arial"/>
        </w:rPr>
        <w:t>ș</w:t>
      </w:r>
      <w:r w:rsidRPr="00A76DB7">
        <w:rPr>
          <w:rFonts w:ascii="Arial" w:hAnsi="Arial" w:cs="Arial"/>
        </w:rPr>
        <w:t>i datele ce</w:t>
      </w:r>
      <w:r w:rsidR="00A76DB7">
        <w:rPr>
          <w:rFonts w:ascii="Arial" w:hAnsi="Arial" w:cs="Arial"/>
        </w:rPr>
        <w:t>ru</w:t>
      </w:r>
      <w:r w:rsidRPr="00A76DB7">
        <w:rPr>
          <w:rFonts w:ascii="Arial" w:hAnsi="Arial" w:cs="Arial"/>
        </w:rPr>
        <w:t>te de autorit</w:t>
      </w:r>
      <w:r w:rsidR="00A76DB7">
        <w:rPr>
          <w:rFonts w:ascii="Arial" w:hAnsi="Arial" w:cs="Arial"/>
        </w:rPr>
        <w:t>ăț</w:t>
      </w:r>
      <w:r w:rsidRPr="00A76DB7">
        <w:rPr>
          <w:rFonts w:ascii="Arial" w:hAnsi="Arial" w:cs="Arial"/>
        </w:rPr>
        <w:t>ile competente confo</w:t>
      </w:r>
      <w:r w:rsidR="00A76DB7">
        <w:rPr>
          <w:rFonts w:ascii="Arial" w:hAnsi="Arial" w:cs="Arial"/>
        </w:rPr>
        <w:t>rm</w:t>
      </w:r>
      <w:r w:rsidRPr="00A76DB7">
        <w:rPr>
          <w:rFonts w:ascii="Arial" w:hAnsi="Arial" w:cs="Arial"/>
        </w:rPr>
        <w:t xml:space="preserve"> legisla</w:t>
      </w:r>
      <w:r w:rsidR="00A76DB7">
        <w:rPr>
          <w:rFonts w:ascii="Arial" w:hAnsi="Arial" w:cs="Arial"/>
        </w:rPr>
        <w:t>ț</w:t>
      </w:r>
      <w:r w:rsidRPr="00A76DB7">
        <w:rPr>
          <w:rFonts w:ascii="Arial" w:hAnsi="Arial" w:cs="Arial"/>
        </w:rPr>
        <w:t xml:space="preserve">iei specifice in vigoare; </w:t>
      </w:r>
    </w:p>
    <w:p w:rsidR="00A66283" w:rsidRPr="00A66283" w:rsidRDefault="00491A8C" w:rsidP="00A8033F">
      <w:pPr>
        <w:pStyle w:val="ListParagraph"/>
        <w:widowControl w:val="0"/>
        <w:numPr>
          <w:ilvl w:val="0"/>
          <w:numId w:val="13"/>
        </w:numPr>
        <w:autoSpaceDE w:val="0"/>
        <w:autoSpaceDN w:val="0"/>
        <w:adjustRightInd w:val="0"/>
        <w:spacing w:after="0" w:line="240" w:lineRule="auto"/>
        <w:jc w:val="both"/>
        <w:rPr>
          <w:rFonts w:ascii="Arial" w:hAnsi="Arial" w:cs="Arial"/>
          <w:b/>
          <w:bCs/>
          <w:color w:val="FF0000"/>
          <w:sz w:val="24"/>
          <w:szCs w:val="24"/>
        </w:rPr>
      </w:pPr>
      <w:r w:rsidRPr="00A76DB7">
        <w:rPr>
          <w:rFonts w:ascii="Arial" w:hAnsi="Arial" w:cs="Arial"/>
        </w:rPr>
        <w:t>s</w:t>
      </w:r>
      <w:r w:rsidR="00A76DB7">
        <w:rPr>
          <w:rFonts w:ascii="Arial" w:hAnsi="Arial" w:cs="Arial"/>
        </w:rPr>
        <w:t>ă</w:t>
      </w:r>
      <w:r w:rsidRPr="00A76DB7">
        <w:rPr>
          <w:rFonts w:ascii="Arial" w:hAnsi="Arial" w:cs="Arial"/>
        </w:rPr>
        <w:t xml:space="preserve"> elimine, </w:t>
      </w:r>
      <w:r w:rsidR="00A76DB7">
        <w:rPr>
          <w:rFonts w:ascii="Arial" w:hAnsi="Arial" w:cs="Arial"/>
        </w:rPr>
        <w:t>î</w:t>
      </w:r>
      <w:r w:rsidRPr="00A76DB7">
        <w:rPr>
          <w:rFonts w:ascii="Arial" w:hAnsi="Arial" w:cs="Arial"/>
        </w:rPr>
        <w:t>n condi</w:t>
      </w:r>
      <w:r w:rsidR="00A76DB7">
        <w:rPr>
          <w:rFonts w:ascii="Arial" w:hAnsi="Arial" w:cs="Arial"/>
        </w:rPr>
        <w:t>ț</w:t>
      </w:r>
      <w:r w:rsidRPr="00A76DB7">
        <w:rPr>
          <w:rFonts w:ascii="Arial" w:hAnsi="Arial" w:cs="Arial"/>
        </w:rPr>
        <w:t>ii de siguran</w:t>
      </w:r>
      <w:r w:rsidR="00A66283">
        <w:rPr>
          <w:rFonts w:ascii="Arial" w:hAnsi="Arial" w:cs="Arial"/>
        </w:rPr>
        <w:t>ță</w:t>
      </w:r>
      <w:r w:rsidRPr="00A76DB7">
        <w:rPr>
          <w:rFonts w:ascii="Arial" w:hAnsi="Arial" w:cs="Arial"/>
        </w:rPr>
        <w:t xml:space="preserve"> pentru sanatatea popula</w:t>
      </w:r>
      <w:r w:rsidR="00A66283">
        <w:rPr>
          <w:rFonts w:ascii="Arial" w:hAnsi="Arial" w:cs="Arial"/>
        </w:rPr>
        <w:t>ț</w:t>
      </w:r>
      <w:r w:rsidRPr="00A76DB7">
        <w:rPr>
          <w:rFonts w:ascii="Arial" w:hAnsi="Arial" w:cs="Arial"/>
        </w:rPr>
        <w:t xml:space="preserve">iei </w:t>
      </w:r>
      <w:r w:rsidR="00A66283">
        <w:rPr>
          <w:rFonts w:ascii="Arial" w:hAnsi="Arial" w:cs="Arial"/>
        </w:rPr>
        <w:t>ș</w:t>
      </w:r>
      <w:r w:rsidRPr="00A76DB7">
        <w:rPr>
          <w:rFonts w:ascii="Arial" w:hAnsi="Arial" w:cs="Arial"/>
        </w:rPr>
        <w:t>i pentru mediu, substan</w:t>
      </w:r>
      <w:r w:rsidR="00A66283">
        <w:rPr>
          <w:rFonts w:ascii="Arial" w:hAnsi="Arial" w:cs="Arial"/>
        </w:rPr>
        <w:t>ț</w:t>
      </w:r>
      <w:r w:rsidRPr="00A76DB7">
        <w:rPr>
          <w:rFonts w:ascii="Arial" w:hAnsi="Arial" w:cs="Arial"/>
        </w:rPr>
        <w:t xml:space="preserve">ele </w:t>
      </w:r>
      <w:r w:rsidR="00A66283">
        <w:rPr>
          <w:rFonts w:ascii="Arial" w:hAnsi="Arial" w:cs="Arial"/>
        </w:rPr>
        <w:t>ș</w:t>
      </w:r>
      <w:r w:rsidRPr="00A76DB7">
        <w:rPr>
          <w:rFonts w:ascii="Arial" w:hAnsi="Arial" w:cs="Arial"/>
        </w:rPr>
        <w:t>i preparatele periculoase care au devenit de</w:t>
      </w:r>
      <w:r w:rsidR="00A66283">
        <w:rPr>
          <w:rFonts w:ascii="Arial" w:hAnsi="Arial" w:cs="Arial"/>
        </w:rPr>
        <w:t>ș</w:t>
      </w:r>
      <w:r w:rsidRPr="00A76DB7">
        <w:rPr>
          <w:rFonts w:ascii="Arial" w:hAnsi="Arial" w:cs="Arial"/>
        </w:rPr>
        <w:t>euri sunl reglementate in conformitate cu legisla</w:t>
      </w:r>
      <w:r w:rsidR="00A66283">
        <w:rPr>
          <w:rFonts w:ascii="Arial" w:hAnsi="Arial" w:cs="Arial"/>
        </w:rPr>
        <w:t>ț</w:t>
      </w:r>
      <w:r w:rsidRPr="00A76DB7">
        <w:rPr>
          <w:rFonts w:ascii="Arial" w:hAnsi="Arial" w:cs="Arial"/>
        </w:rPr>
        <w:t>ia specific</w:t>
      </w:r>
      <w:r w:rsidR="00A66283">
        <w:rPr>
          <w:rFonts w:ascii="Arial" w:hAnsi="Arial" w:cs="Arial"/>
        </w:rPr>
        <w:t>ă;</w:t>
      </w:r>
    </w:p>
    <w:p w:rsidR="0084134A" w:rsidRPr="005878EF" w:rsidRDefault="00491A8C" w:rsidP="00A8033F">
      <w:pPr>
        <w:pStyle w:val="ListParagraph"/>
        <w:widowControl w:val="0"/>
        <w:numPr>
          <w:ilvl w:val="0"/>
          <w:numId w:val="13"/>
        </w:numPr>
        <w:autoSpaceDE w:val="0"/>
        <w:autoSpaceDN w:val="0"/>
        <w:adjustRightInd w:val="0"/>
        <w:spacing w:after="0" w:line="240" w:lineRule="auto"/>
        <w:jc w:val="both"/>
        <w:rPr>
          <w:rFonts w:ascii="Arial" w:hAnsi="Arial" w:cs="Arial"/>
          <w:b/>
          <w:bCs/>
          <w:color w:val="FF0000"/>
          <w:sz w:val="24"/>
          <w:szCs w:val="24"/>
        </w:rPr>
      </w:pPr>
      <w:r w:rsidRPr="00A76DB7">
        <w:rPr>
          <w:rFonts w:ascii="Arial" w:hAnsi="Arial" w:cs="Arial"/>
        </w:rPr>
        <w:t>s</w:t>
      </w:r>
      <w:r w:rsidR="00A66283">
        <w:rPr>
          <w:rFonts w:ascii="Arial" w:hAnsi="Arial" w:cs="Arial"/>
        </w:rPr>
        <w:t>ă</w:t>
      </w:r>
      <w:r w:rsidRPr="00A76DB7">
        <w:rPr>
          <w:rFonts w:ascii="Arial" w:hAnsi="Arial" w:cs="Arial"/>
        </w:rPr>
        <w:t xml:space="preserve"> identiflce si s</w:t>
      </w:r>
      <w:r w:rsidR="00A66283">
        <w:rPr>
          <w:rFonts w:ascii="Arial" w:hAnsi="Arial" w:cs="Arial"/>
        </w:rPr>
        <w:t>ă</w:t>
      </w:r>
      <w:r w:rsidRPr="00A76DB7">
        <w:rPr>
          <w:rFonts w:ascii="Arial" w:hAnsi="Arial" w:cs="Arial"/>
        </w:rPr>
        <w:t xml:space="preserve"> previn</w:t>
      </w:r>
      <w:r w:rsidR="00A66283">
        <w:rPr>
          <w:rFonts w:ascii="Arial" w:hAnsi="Arial" w:cs="Arial"/>
        </w:rPr>
        <w:t>ă</w:t>
      </w:r>
      <w:r w:rsidRPr="00A76DB7">
        <w:rPr>
          <w:rFonts w:ascii="Arial" w:hAnsi="Arial" w:cs="Arial"/>
        </w:rPr>
        <w:t xml:space="preserve"> riscurile pe care substantele </w:t>
      </w:r>
      <w:r w:rsidR="00A66283">
        <w:rPr>
          <w:rFonts w:ascii="Arial" w:hAnsi="Arial" w:cs="Arial"/>
        </w:rPr>
        <w:t>și</w:t>
      </w:r>
      <w:r w:rsidRPr="00A76DB7">
        <w:rPr>
          <w:rFonts w:ascii="Arial" w:hAnsi="Arial" w:cs="Arial"/>
        </w:rPr>
        <w:t xml:space="preserve"> preparatele periculoase le pot reprezenta pentru sanatatea popula</w:t>
      </w:r>
      <w:r w:rsidR="0072788E">
        <w:rPr>
          <w:rFonts w:ascii="Arial" w:hAnsi="Arial" w:cs="Arial"/>
        </w:rPr>
        <w:t>ți</w:t>
      </w:r>
      <w:r w:rsidRPr="00A76DB7">
        <w:rPr>
          <w:rFonts w:ascii="Arial" w:hAnsi="Arial" w:cs="Arial"/>
        </w:rPr>
        <w:t xml:space="preserve">ei </w:t>
      </w:r>
      <w:r w:rsidR="0072788E">
        <w:rPr>
          <w:rFonts w:ascii="Arial" w:hAnsi="Arial" w:cs="Arial"/>
        </w:rPr>
        <w:t>ș</w:t>
      </w:r>
      <w:r w:rsidRPr="00A76DB7">
        <w:rPr>
          <w:rFonts w:ascii="Arial" w:hAnsi="Arial" w:cs="Arial"/>
        </w:rPr>
        <w:t>i s</w:t>
      </w:r>
      <w:r w:rsidR="0072788E">
        <w:rPr>
          <w:rFonts w:ascii="Arial" w:hAnsi="Arial" w:cs="Arial"/>
        </w:rPr>
        <w:t>ă</w:t>
      </w:r>
      <w:r w:rsidRPr="00A76DB7">
        <w:rPr>
          <w:rFonts w:ascii="Arial" w:hAnsi="Arial" w:cs="Arial"/>
        </w:rPr>
        <w:t xml:space="preserve"> anun</w:t>
      </w:r>
      <w:r w:rsidR="0072788E">
        <w:rPr>
          <w:rFonts w:ascii="Arial" w:hAnsi="Arial" w:cs="Arial"/>
        </w:rPr>
        <w:t>ț</w:t>
      </w:r>
      <w:r w:rsidRPr="00A76DB7">
        <w:rPr>
          <w:rFonts w:ascii="Arial" w:hAnsi="Arial" w:cs="Arial"/>
        </w:rPr>
        <w:t>e iminen</w:t>
      </w:r>
      <w:r w:rsidR="0072788E">
        <w:rPr>
          <w:rFonts w:ascii="Arial" w:hAnsi="Arial" w:cs="Arial"/>
        </w:rPr>
        <w:t>ț</w:t>
      </w:r>
      <w:r w:rsidRPr="00A76DB7">
        <w:rPr>
          <w:rFonts w:ascii="Arial" w:hAnsi="Arial" w:cs="Arial"/>
        </w:rPr>
        <w:t>a unor desc</w:t>
      </w:r>
      <w:r w:rsidR="0072788E">
        <w:rPr>
          <w:rFonts w:ascii="Arial" w:hAnsi="Arial" w:cs="Arial"/>
        </w:rPr>
        <w:t>ă</w:t>
      </w:r>
      <w:r w:rsidRPr="00A76DB7">
        <w:rPr>
          <w:rFonts w:ascii="Arial" w:hAnsi="Arial" w:cs="Arial"/>
        </w:rPr>
        <w:t>rc</w:t>
      </w:r>
      <w:r w:rsidR="0072788E">
        <w:rPr>
          <w:rFonts w:ascii="Arial" w:hAnsi="Arial" w:cs="Arial"/>
        </w:rPr>
        <w:t>ă</w:t>
      </w:r>
      <w:r w:rsidRPr="00A76DB7">
        <w:rPr>
          <w:rFonts w:ascii="Arial" w:hAnsi="Arial" w:cs="Arial"/>
        </w:rPr>
        <w:t>ri neprev</w:t>
      </w:r>
      <w:r w:rsidR="0072788E">
        <w:rPr>
          <w:rFonts w:ascii="Arial" w:hAnsi="Arial" w:cs="Arial"/>
        </w:rPr>
        <w:t>ă</w:t>
      </w:r>
      <w:r w:rsidRPr="00A76DB7">
        <w:rPr>
          <w:rFonts w:ascii="Arial" w:hAnsi="Arial" w:cs="Arial"/>
        </w:rPr>
        <w:t>zute sau accidente autorit</w:t>
      </w:r>
      <w:r w:rsidR="0072788E">
        <w:rPr>
          <w:rFonts w:ascii="Arial" w:hAnsi="Arial" w:cs="Arial"/>
        </w:rPr>
        <w:t>ăți</w:t>
      </w:r>
      <w:r w:rsidRPr="00A76DB7">
        <w:rPr>
          <w:rFonts w:ascii="Arial" w:hAnsi="Arial" w:cs="Arial"/>
        </w:rPr>
        <w:t>lor pentru protec</w:t>
      </w:r>
      <w:r w:rsidR="0072788E">
        <w:rPr>
          <w:rFonts w:ascii="Arial" w:hAnsi="Arial" w:cs="Arial"/>
        </w:rPr>
        <w:t>ți</w:t>
      </w:r>
      <w:r w:rsidRPr="00A76DB7">
        <w:rPr>
          <w:rFonts w:ascii="Arial" w:hAnsi="Arial" w:cs="Arial"/>
        </w:rPr>
        <w:t xml:space="preserve">a mediului </w:t>
      </w:r>
      <w:r w:rsidR="0072788E">
        <w:rPr>
          <w:rFonts w:ascii="Arial" w:hAnsi="Arial" w:cs="Arial"/>
        </w:rPr>
        <w:t>ș</w:t>
      </w:r>
      <w:r w:rsidRPr="00A76DB7">
        <w:rPr>
          <w:rFonts w:ascii="Arial" w:hAnsi="Arial" w:cs="Arial"/>
        </w:rPr>
        <w:t>i de aparare civil</w:t>
      </w:r>
      <w:r w:rsidR="0072788E">
        <w:rPr>
          <w:rFonts w:ascii="Arial" w:hAnsi="Arial" w:cs="Arial"/>
        </w:rPr>
        <w:t>ă.</w:t>
      </w:r>
    </w:p>
    <w:p w:rsidR="0084134A" w:rsidRDefault="0084134A" w:rsidP="00ED5902">
      <w:pPr>
        <w:widowControl w:val="0"/>
        <w:autoSpaceDE w:val="0"/>
        <w:autoSpaceDN w:val="0"/>
        <w:adjustRightInd w:val="0"/>
        <w:spacing w:after="0" w:line="240" w:lineRule="auto"/>
        <w:jc w:val="both"/>
        <w:rPr>
          <w:rFonts w:ascii="Arial" w:hAnsi="Arial" w:cs="Arial"/>
          <w:b/>
          <w:bCs/>
          <w:color w:val="FF0000"/>
          <w:sz w:val="24"/>
          <w:szCs w:val="24"/>
        </w:rPr>
      </w:pPr>
    </w:p>
    <w:p w:rsidR="00C47D5C" w:rsidRPr="00C47D5C" w:rsidRDefault="00C47D5C" w:rsidP="00ED5902">
      <w:pPr>
        <w:widowControl w:val="0"/>
        <w:autoSpaceDE w:val="0"/>
        <w:autoSpaceDN w:val="0"/>
        <w:adjustRightInd w:val="0"/>
        <w:spacing w:after="0" w:line="240" w:lineRule="auto"/>
        <w:jc w:val="both"/>
        <w:rPr>
          <w:rFonts w:ascii="Arial" w:hAnsi="Arial" w:cs="Arial"/>
          <w:b/>
          <w:bCs/>
          <w:sz w:val="24"/>
          <w:szCs w:val="24"/>
        </w:rPr>
      </w:pPr>
      <w:r w:rsidRPr="00C47D5C">
        <w:rPr>
          <w:rFonts w:ascii="Arial" w:hAnsi="Arial" w:cs="Arial"/>
          <w:b/>
          <w:bCs/>
          <w:sz w:val="24"/>
          <w:szCs w:val="24"/>
        </w:rPr>
        <w:t xml:space="preserve">7. RESURSE : APA, ENERGIE, COMBUSTIBILI UTILIZATI </w:t>
      </w:r>
    </w:p>
    <w:p w:rsidR="00C47D5C" w:rsidRDefault="00C47D5C" w:rsidP="00ED5902">
      <w:pPr>
        <w:widowControl w:val="0"/>
        <w:autoSpaceDE w:val="0"/>
        <w:autoSpaceDN w:val="0"/>
        <w:adjustRightInd w:val="0"/>
        <w:spacing w:after="0" w:line="240" w:lineRule="auto"/>
        <w:jc w:val="both"/>
        <w:rPr>
          <w:rFonts w:ascii="Arial" w:hAnsi="Arial" w:cs="Arial"/>
          <w:sz w:val="24"/>
          <w:szCs w:val="24"/>
        </w:rPr>
      </w:pPr>
    </w:p>
    <w:p w:rsidR="00C47D5C" w:rsidRPr="00C47D5C" w:rsidRDefault="00C47D5C" w:rsidP="00ED5902">
      <w:pPr>
        <w:widowControl w:val="0"/>
        <w:autoSpaceDE w:val="0"/>
        <w:autoSpaceDN w:val="0"/>
        <w:adjustRightInd w:val="0"/>
        <w:spacing w:after="0" w:line="240" w:lineRule="auto"/>
        <w:jc w:val="both"/>
        <w:rPr>
          <w:rFonts w:ascii="Arial" w:hAnsi="Arial" w:cs="Arial"/>
          <w:b/>
          <w:bCs/>
          <w:sz w:val="24"/>
          <w:szCs w:val="24"/>
        </w:rPr>
      </w:pPr>
      <w:r w:rsidRPr="00C47D5C">
        <w:rPr>
          <w:rFonts w:ascii="Arial" w:hAnsi="Arial" w:cs="Arial"/>
          <w:b/>
          <w:bCs/>
          <w:sz w:val="24"/>
          <w:szCs w:val="24"/>
        </w:rPr>
        <w:t xml:space="preserve">7.1. Apa </w:t>
      </w:r>
    </w:p>
    <w:p w:rsidR="00C47D5C" w:rsidRDefault="00C47D5C" w:rsidP="00ED5902">
      <w:pPr>
        <w:widowControl w:val="0"/>
        <w:autoSpaceDE w:val="0"/>
        <w:autoSpaceDN w:val="0"/>
        <w:adjustRightInd w:val="0"/>
        <w:spacing w:after="0" w:line="240" w:lineRule="auto"/>
        <w:jc w:val="both"/>
        <w:rPr>
          <w:rFonts w:ascii="Arial" w:hAnsi="Arial" w:cs="Arial"/>
          <w:sz w:val="24"/>
          <w:szCs w:val="24"/>
        </w:rPr>
      </w:pPr>
      <w:r w:rsidRPr="00C47D5C">
        <w:rPr>
          <w:rFonts w:ascii="Arial" w:hAnsi="Arial" w:cs="Arial"/>
          <w:sz w:val="24"/>
          <w:szCs w:val="24"/>
        </w:rPr>
        <w:t>Modul de alimentare cu apa si evacuare a apelor uzate si pluviale este reglementat prin Autorizatia de Gospodarire a Apelor, eliberata de Administrația Națională “APELE ROMÂNE”, - SGA Ilfov-București.</w:t>
      </w:r>
    </w:p>
    <w:p w:rsidR="00C47D5C" w:rsidRPr="00C47D5C" w:rsidRDefault="00C47D5C" w:rsidP="00ED5902">
      <w:pPr>
        <w:widowControl w:val="0"/>
        <w:autoSpaceDE w:val="0"/>
        <w:autoSpaceDN w:val="0"/>
        <w:adjustRightInd w:val="0"/>
        <w:spacing w:after="0" w:line="240" w:lineRule="auto"/>
        <w:jc w:val="both"/>
        <w:rPr>
          <w:rFonts w:ascii="Arial" w:hAnsi="Arial" w:cs="Arial"/>
          <w:sz w:val="24"/>
          <w:szCs w:val="24"/>
        </w:rPr>
      </w:pPr>
      <w:r w:rsidRPr="00C47D5C">
        <w:rPr>
          <w:rFonts w:ascii="Arial" w:hAnsi="Arial" w:cs="Arial"/>
          <w:sz w:val="24"/>
          <w:szCs w:val="24"/>
        </w:rPr>
        <w:t xml:space="preserve"> </w:t>
      </w:r>
    </w:p>
    <w:p w:rsidR="00C47D5C" w:rsidRPr="00C47D5C" w:rsidRDefault="00C47D5C" w:rsidP="00ED5902">
      <w:pPr>
        <w:widowControl w:val="0"/>
        <w:autoSpaceDE w:val="0"/>
        <w:autoSpaceDN w:val="0"/>
        <w:adjustRightInd w:val="0"/>
        <w:spacing w:after="0" w:line="240" w:lineRule="auto"/>
        <w:jc w:val="both"/>
        <w:rPr>
          <w:rFonts w:ascii="Arial" w:hAnsi="Arial" w:cs="Arial"/>
          <w:b/>
          <w:bCs/>
          <w:sz w:val="24"/>
          <w:szCs w:val="24"/>
        </w:rPr>
      </w:pPr>
      <w:r w:rsidRPr="00C47D5C">
        <w:rPr>
          <w:rFonts w:ascii="Arial" w:hAnsi="Arial" w:cs="Arial"/>
          <w:b/>
          <w:bCs/>
          <w:sz w:val="24"/>
          <w:szCs w:val="24"/>
        </w:rPr>
        <w:t>7.1.1. Alimentare cu ap</w:t>
      </w:r>
      <w:r w:rsidR="00BE593C">
        <w:rPr>
          <w:rFonts w:ascii="Arial" w:hAnsi="Arial" w:cs="Arial"/>
          <w:b/>
          <w:bCs/>
          <w:sz w:val="24"/>
          <w:szCs w:val="24"/>
        </w:rPr>
        <w:t>ă</w:t>
      </w:r>
      <w:r w:rsidRPr="00C47D5C">
        <w:rPr>
          <w:rFonts w:ascii="Arial" w:hAnsi="Arial" w:cs="Arial"/>
          <w:b/>
          <w:bCs/>
          <w:sz w:val="24"/>
          <w:szCs w:val="24"/>
        </w:rPr>
        <w:t xml:space="preserve"> </w:t>
      </w:r>
    </w:p>
    <w:p w:rsidR="009B346A" w:rsidRPr="009B346A" w:rsidRDefault="009B346A" w:rsidP="009B346A">
      <w:pPr>
        <w:pStyle w:val="BodyTextIndent"/>
        <w:ind w:left="0" w:firstLine="720"/>
        <w:rPr>
          <w:sz w:val="24"/>
          <w:szCs w:val="24"/>
          <w:lang w:val="fr-FR"/>
        </w:rPr>
      </w:pPr>
      <w:r w:rsidRPr="009B346A">
        <w:rPr>
          <w:sz w:val="24"/>
          <w:szCs w:val="24"/>
          <w:lang w:val="fr-FR"/>
        </w:rPr>
        <w:t>Alimentarea cu apă se realizează din surs</w:t>
      </w:r>
      <w:r w:rsidRPr="009B346A">
        <w:rPr>
          <w:sz w:val="24"/>
          <w:szCs w:val="24"/>
        </w:rPr>
        <w:t>ă</w:t>
      </w:r>
      <w:r w:rsidRPr="009B346A">
        <w:rPr>
          <w:sz w:val="24"/>
          <w:szCs w:val="24"/>
          <w:lang w:val="fr-FR"/>
        </w:rPr>
        <w:t xml:space="preserve"> proprie – puţ forat cu adâncimea de 68 m, (tubat 68 m) cu următoarele caracteristici constructive şi funcţionale:</w:t>
      </w:r>
    </w:p>
    <w:p w:rsidR="009B346A" w:rsidRPr="009B346A" w:rsidRDefault="009B346A" w:rsidP="00A8033F">
      <w:pPr>
        <w:pStyle w:val="BodyTextIndent"/>
        <w:widowControl/>
        <w:numPr>
          <w:ilvl w:val="3"/>
          <w:numId w:val="7"/>
        </w:numPr>
        <w:autoSpaceDE/>
        <w:autoSpaceDN/>
        <w:adjustRightInd/>
        <w:spacing w:after="0"/>
        <w:jc w:val="both"/>
        <w:rPr>
          <w:sz w:val="24"/>
          <w:szCs w:val="24"/>
          <w:lang w:val="fr-FR"/>
        </w:rPr>
      </w:pPr>
      <w:r w:rsidRPr="009B346A">
        <w:rPr>
          <w:sz w:val="24"/>
          <w:szCs w:val="24"/>
          <w:lang w:val="fr-FR"/>
        </w:rPr>
        <w:t xml:space="preserve">coloană definitivă de izolare D = 160 mm între cotele 0,0-61,5 m </w:t>
      </w:r>
      <w:r w:rsidRPr="009B346A">
        <w:rPr>
          <w:sz w:val="24"/>
          <w:szCs w:val="24"/>
        </w:rPr>
        <w:t>ş</w:t>
      </w:r>
      <w:r w:rsidRPr="009B346A">
        <w:rPr>
          <w:sz w:val="24"/>
          <w:szCs w:val="24"/>
          <w:lang w:val="fr-FR"/>
        </w:rPr>
        <w:t>i 62,5 – 63 m ;</w:t>
      </w:r>
    </w:p>
    <w:p w:rsidR="009B346A" w:rsidRPr="009B346A" w:rsidRDefault="009B346A" w:rsidP="00A8033F">
      <w:pPr>
        <w:pStyle w:val="BodyTextIndent"/>
        <w:widowControl/>
        <w:numPr>
          <w:ilvl w:val="3"/>
          <w:numId w:val="7"/>
        </w:numPr>
        <w:autoSpaceDE/>
        <w:autoSpaceDN/>
        <w:adjustRightInd/>
        <w:spacing w:after="0"/>
        <w:jc w:val="both"/>
        <w:rPr>
          <w:sz w:val="24"/>
          <w:szCs w:val="24"/>
          <w:lang w:val="fr-FR"/>
        </w:rPr>
      </w:pPr>
      <w:r w:rsidRPr="009B346A">
        <w:rPr>
          <w:sz w:val="24"/>
          <w:szCs w:val="24"/>
          <w:lang w:val="fr-FR"/>
        </w:rPr>
        <w:t xml:space="preserve">Coloană filtrantă D = 160 mm între cotele  61-62,5 </w:t>
      </w:r>
      <w:r w:rsidRPr="009B346A">
        <w:rPr>
          <w:sz w:val="24"/>
          <w:szCs w:val="24"/>
        </w:rPr>
        <w:t>ş</w:t>
      </w:r>
      <w:r w:rsidRPr="009B346A">
        <w:rPr>
          <w:sz w:val="24"/>
          <w:szCs w:val="24"/>
          <w:lang w:val="fr-FR"/>
        </w:rPr>
        <w:t>i 63-67 m ;</w:t>
      </w:r>
    </w:p>
    <w:p w:rsidR="009B346A" w:rsidRPr="009B346A" w:rsidRDefault="009B346A" w:rsidP="00A8033F">
      <w:pPr>
        <w:pStyle w:val="BodyTextIndent"/>
        <w:widowControl/>
        <w:numPr>
          <w:ilvl w:val="3"/>
          <w:numId w:val="7"/>
        </w:numPr>
        <w:autoSpaceDE/>
        <w:autoSpaceDN/>
        <w:adjustRightInd/>
        <w:spacing w:after="0"/>
        <w:jc w:val="both"/>
        <w:rPr>
          <w:sz w:val="24"/>
          <w:szCs w:val="24"/>
          <w:lang w:val="fr-FR"/>
        </w:rPr>
      </w:pPr>
      <w:r w:rsidRPr="009B346A">
        <w:rPr>
          <w:sz w:val="24"/>
          <w:szCs w:val="24"/>
          <w:lang w:val="fr-FR"/>
        </w:rPr>
        <w:t>Piesa de fund D 160 mm între cotele 67-68 m ;</w:t>
      </w:r>
    </w:p>
    <w:p w:rsidR="009B346A" w:rsidRPr="009B346A" w:rsidRDefault="009B346A" w:rsidP="00A8033F">
      <w:pPr>
        <w:pStyle w:val="BodyTextIndent"/>
        <w:widowControl/>
        <w:numPr>
          <w:ilvl w:val="3"/>
          <w:numId w:val="7"/>
        </w:numPr>
        <w:autoSpaceDE/>
        <w:autoSpaceDN/>
        <w:adjustRightInd/>
        <w:spacing w:after="0"/>
        <w:jc w:val="both"/>
        <w:rPr>
          <w:sz w:val="24"/>
          <w:szCs w:val="24"/>
          <w:lang w:val="fr-FR"/>
        </w:rPr>
      </w:pPr>
      <w:r w:rsidRPr="009B346A">
        <w:rPr>
          <w:sz w:val="24"/>
          <w:szCs w:val="24"/>
          <w:lang w:val="fr-FR"/>
        </w:rPr>
        <w:t>Dop de ciment între cotele 35 – 40 m ;</w:t>
      </w:r>
    </w:p>
    <w:p w:rsidR="009B346A" w:rsidRPr="009B346A" w:rsidRDefault="009B346A" w:rsidP="00A8033F">
      <w:pPr>
        <w:pStyle w:val="BodyTextIndent"/>
        <w:widowControl/>
        <w:numPr>
          <w:ilvl w:val="3"/>
          <w:numId w:val="7"/>
        </w:numPr>
        <w:autoSpaceDE/>
        <w:autoSpaceDN/>
        <w:adjustRightInd/>
        <w:spacing w:after="0"/>
        <w:jc w:val="both"/>
        <w:rPr>
          <w:sz w:val="24"/>
          <w:szCs w:val="24"/>
          <w:lang w:val="fr-FR"/>
        </w:rPr>
      </w:pPr>
      <w:r w:rsidRPr="009B346A">
        <w:rPr>
          <w:sz w:val="24"/>
          <w:szCs w:val="24"/>
          <w:lang w:val="fr-FR"/>
        </w:rPr>
        <w:t>Dop de argilă între cotele 40 – 50 m ;</w:t>
      </w:r>
    </w:p>
    <w:p w:rsidR="009B346A" w:rsidRPr="009B346A" w:rsidRDefault="009B346A" w:rsidP="00A8033F">
      <w:pPr>
        <w:pStyle w:val="BodyTextIndent"/>
        <w:widowControl/>
        <w:numPr>
          <w:ilvl w:val="3"/>
          <w:numId w:val="7"/>
        </w:numPr>
        <w:autoSpaceDE/>
        <w:autoSpaceDN/>
        <w:adjustRightInd/>
        <w:spacing w:after="0"/>
        <w:jc w:val="both"/>
        <w:rPr>
          <w:sz w:val="24"/>
          <w:szCs w:val="24"/>
          <w:lang w:val="fr-FR"/>
        </w:rPr>
      </w:pPr>
      <w:r w:rsidRPr="009B346A">
        <w:rPr>
          <w:sz w:val="24"/>
          <w:szCs w:val="24"/>
          <w:lang w:val="fr-FR"/>
        </w:rPr>
        <w:t>Pietri</w:t>
      </w:r>
      <w:r w:rsidRPr="009B346A">
        <w:rPr>
          <w:sz w:val="24"/>
          <w:szCs w:val="24"/>
        </w:rPr>
        <w:t>ş</w:t>
      </w:r>
      <w:r w:rsidRPr="009B346A">
        <w:rPr>
          <w:sz w:val="24"/>
          <w:szCs w:val="24"/>
          <w:lang w:val="fr-FR"/>
        </w:rPr>
        <w:t xml:space="preserve"> mărgăritar D=3-5 mm între cotele 50-68 m ;</w:t>
      </w:r>
    </w:p>
    <w:p w:rsidR="009B346A" w:rsidRPr="009B346A" w:rsidRDefault="009B346A" w:rsidP="00A8033F">
      <w:pPr>
        <w:pStyle w:val="BodyTextIndent"/>
        <w:widowControl/>
        <w:numPr>
          <w:ilvl w:val="3"/>
          <w:numId w:val="7"/>
        </w:numPr>
        <w:autoSpaceDE/>
        <w:autoSpaceDN/>
        <w:adjustRightInd/>
        <w:spacing w:after="0"/>
        <w:jc w:val="both"/>
        <w:rPr>
          <w:sz w:val="24"/>
          <w:szCs w:val="24"/>
          <w:lang w:val="fr-FR"/>
        </w:rPr>
      </w:pPr>
      <w:r w:rsidRPr="009B346A">
        <w:rPr>
          <w:sz w:val="24"/>
          <w:szCs w:val="24"/>
          <w:lang w:val="fr-FR"/>
        </w:rPr>
        <w:t>Nivel hidrostatic 37 m ;</w:t>
      </w:r>
    </w:p>
    <w:p w:rsidR="009B346A" w:rsidRPr="009B346A" w:rsidRDefault="009B346A" w:rsidP="00A8033F">
      <w:pPr>
        <w:pStyle w:val="BodyTextIndent"/>
        <w:widowControl/>
        <w:numPr>
          <w:ilvl w:val="3"/>
          <w:numId w:val="7"/>
        </w:numPr>
        <w:autoSpaceDE/>
        <w:autoSpaceDN/>
        <w:adjustRightInd/>
        <w:spacing w:after="0"/>
        <w:jc w:val="both"/>
        <w:rPr>
          <w:sz w:val="24"/>
          <w:szCs w:val="24"/>
          <w:lang w:val="fr-FR"/>
        </w:rPr>
      </w:pPr>
      <w:r w:rsidRPr="009B346A">
        <w:rPr>
          <w:sz w:val="24"/>
          <w:szCs w:val="24"/>
          <w:lang w:val="fr-FR"/>
        </w:rPr>
        <w:lastRenderedPageBreak/>
        <w:t>Nivel hidrodinamic 51 m ;</w:t>
      </w:r>
    </w:p>
    <w:p w:rsidR="009B346A" w:rsidRPr="009B346A" w:rsidRDefault="009B346A" w:rsidP="00A8033F">
      <w:pPr>
        <w:pStyle w:val="BodyTextIndent"/>
        <w:widowControl/>
        <w:numPr>
          <w:ilvl w:val="3"/>
          <w:numId w:val="7"/>
        </w:numPr>
        <w:autoSpaceDE/>
        <w:autoSpaceDN/>
        <w:adjustRightInd/>
        <w:spacing w:after="0"/>
        <w:jc w:val="both"/>
        <w:rPr>
          <w:sz w:val="24"/>
          <w:szCs w:val="24"/>
          <w:lang w:val="fr-FR"/>
        </w:rPr>
      </w:pPr>
      <w:r w:rsidRPr="009B346A">
        <w:rPr>
          <w:sz w:val="24"/>
          <w:szCs w:val="24"/>
          <w:lang w:val="fr-FR"/>
        </w:rPr>
        <w:t>Denivelare 14 m ;</w:t>
      </w:r>
    </w:p>
    <w:p w:rsidR="009B346A" w:rsidRPr="00942D86" w:rsidRDefault="009B346A" w:rsidP="00A8033F">
      <w:pPr>
        <w:pStyle w:val="BodyTextIndent"/>
        <w:widowControl/>
        <w:numPr>
          <w:ilvl w:val="3"/>
          <w:numId w:val="7"/>
        </w:numPr>
        <w:autoSpaceDE/>
        <w:autoSpaceDN/>
        <w:adjustRightInd/>
        <w:spacing w:after="0"/>
        <w:jc w:val="both"/>
        <w:rPr>
          <w:sz w:val="24"/>
          <w:szCs w:val="24"/>
        </w:rPr>
      </w:pPr>
      <w:r w:rsidRPr="009B346A">
        <w:rPr>
          <w:sz w:val="24"/>
          <w:szCs w:val="24"/>
        </w:rPr>
        <w:t>Debit optim 1,0 l/s</w:t>
      </w:r>
    </w:p>
    <w:p w:rsidR="009B346A" w:rsidRPr="009B346A" w:rsidRDefault="009B346A" w:rsidP="009B346A">
      <w:pPr>
        <w:pStyle w:val="BodyTextIndent"/>
        <w:ind w:firstLine="437"/>
        <w:rPr>
          <w:sz w:val="24"/>
          <w:szCs w:val="24"/>
          <w:lang w:val="es-ES"/>
        </w:rPr>
      </w:pPr>
      <w:r w:rsidRPr="009B346A">
        <w:rPr>
          <w:sz w:val="24"/>
          <w:szCs w:val="24"/>
          <w:lang w:val="es-ES"/>
        </w:rPr>
        <w:t>Forajul este prev</w:t>
      </w:r>
      <w:r w:rsidRPr="009B346A">
        <w:rPr>
          <w:sz w:val="24"/>
          <w:szCs w:val="24"/>
          <w:lang w:val="fr-FR"/>
        </w:rPr>
        <w:t>ă</w:t>
      </w:r>
      <w:r w:rsidRPr="009B346A">
        <w:rPr>
          <w:sz w:val="24"/>
          <w:szCs w:val="24"/>
          <w:lang w:val="es-ES"/>
        </w:rPr>
        <w:t>zut cu pomp</w:t>
      </w:r>
      <w:r w:rsidRPr="009B346A">
        <w:rPr>
          <w:sz w:val="24"/>
          <w:szCs w:val="24"/>
          <w:lang w:val="fr-FR"/>
        </w:rPr>
        <w:t>ă</w:t>
      </w:r>
      <w:r w:rsidRPr="009B346A">
        <w:rPr>
          <w:sz w:val="24"/>
          <w:szCs w:val="24"/>
          <w:lang w:val="es-ES"/>
        </w:rPr>
        <w:t xml:space="preserve"> submersibil</w:t>
      </w:r>
      <w:r w:rsidRPr="009B346A">
        <w:rPr>
          <w:sz w:val="24"/>
          <w:szCs w:val="24"/>
          <w:lang w:val="fr-FR"/>
        </w:rPr>
        <w:t>ă</w:t>
      </w:r>
      <w:r w:rsidRPr="009B346A">
        <w:rPr>
          <w:sz w:val="24"/>
          <w:szCs w:val="24"/>
          <w:lang w:val="es-ES"/>
        </w:rPr>
        <w:t xml:space="preserve"> SP-5A-21, av</w:t>
      </w:r>
      <w:r w:rsidRPr="009B346A">
        <w:rPr>
          <w:sz w:val="24"/>
          <w:szCs w:val="24"/>
          <w:lang w:val="fr-FR"/>
        </w:rPr>
        <w:t>â</w:t>
      </w:r>
      <w:r w:rsidRPr="009B346A">
        <w:rPr>
          <w:sz w:val="24"/>
          <w:szCs w:val="24"/>
          <w:lang w:val="es-ES"/>
        </w:rPr>
        <w:t>nd urm</w:t>
      </w:r>
      <w:r w:rsidRPr="009B346A">
        <w:rPr>
          <w:sz w:val="24"/>
          <w:szCs w:val="24"/>
          <w:lang w:val="fr-FR"/>
        </w:rPr>
        <w:t>ă</w:t>
      </w:r>
      <w:r w:rsidRPr="009B346A">
        <w:rPr>
          <w:sz w:val="24"/>
          <w:szCs w:val="24"/>
          <w:lang w:val="es-ES"/>
        </w:rPr>
        <w:t>toarele caracteristici:</w:t>
      </w:r>
    </w:p>
    <w:p w:rsidR="009B346A" w:rsidRPr="009B346A" w:rsidRDefault="009B346A" w:rsidP="00A8033F">
      <w:pPr>
        <w:pStyle w:val="BodyTextIndent"/>
        <w:widowControl/>
        <w:numPr>
          <w:ilvl w:val="3"/>
          <w:numId w:val="7"/>
        </w:numPr>
        <w:autoSpaceDE/>
        <w:autoSpaceDN/>
        <w:adjustRightInd/>
        <w:spacing w:after="0"/>
        <w:jc w:val="both"/>
        <w:rPr>
          <w:sz w:val="24"/>
          <w:szCs w:val="24"/>
          <w:lang w:val="es-ES"/>
        </w:rPr>
      </w:pPr>
      <w:r w:rsidRPr="009B346A">
        <w:rPr>
          <w:sz w:val="24"/>
          <w:szCs w:val="24"/>
          <w:lang w:val="es-ES"/>
        </w:rPr>
        <w:t>Hmax = 90 m;</w:t>
      </w:r>
    </w:p>
    <w:p w:rsidR="009B346A" w:rsidRPr="009B346A" w:rsidRDefault="009B346A" w:rsidP="00A8033F">
      <w:pPr>
        <w:pStyle w:val="BodyTextIndent"/>
        <w:widowControl/>
        <w:numPr>
          <w:ilvl w:val="3"/>
          <w:numId w:val="7"/>
        </w:numPr>
        <w:autoSpaceDE/>
        <w:autoSpaceDN/>
        <w:adjustRightInd/>
        <w:spacing w:after="0"/>
        <w:jc w:val="both"/>
        <w:rPr>
          <w:sz w:val="24"/>
          <w:szCs w:val="24"/>
          <w:lang w:val="es-ES"/>
        </w:rPr>
      </w:pPr>
      <w:r w:rsidRPr="009B346A">
        <w:rPr>
          <w:sz w:val="24"/>
          <w:szCs w:val="24"/>
          <w:lang w:val="es-ES"/>
        </w:rPr>
        <w:t>Qmax: = 5 mc/h;</w:t>
      </w:r>
    </w:p>
    <w:p w:rsidR="009B346A" w:rsidRPr="00A9227C" w:rsidRDefault="009B346A" w:rsidP="00A8033F">
      <w:pPr>
        <w:pStyle w:val="BodyTextIndent"/>
        <w:widowControl/>
        <w:numPr>
          <w:ilvl w:val="3"/>
          <w:numId w:val="7"/>
        </w:numPr>
        <w:autoSpaceDE/>
        <w:autoSpaceDN/>
        <w:adjustRightInd/>
        <w:spacing w:after="0"/>
        <w:jc w:val="both"/>
        <w:rPr>
          <w:sz w:val="24"/>
          <w:szCs w:val="24"/>
          <w:lang w:val="es-ES"/>
        </w:rPr>
      </w:pPr>
      <w:r w:rsidRPr="009B346A">
        <w:rPr>
          <w:sz w:val="24"/>
          <w:szCs w:val="24"/>
          <w:lang w:val="es-ES"/>
        </w:rPr>
        <w:t>P = 2,2 Kw.</w:t>
      </w:r>
    </w:p>
    <w:p w:rsidR="009B346A" w:rsidRPr="009B346A" w:rsidRDefault="009B346A" w:rsidP="009B346A">
      <w:pPr>
        <w:pStyle w:val="BodyTextIndent"/>
        <w:ind w:left="720"/>
        <w:rPr>
          <w:sz w:val="24"/>
          <w:szCs w:val="24"/>
          <w:lang w:val="es-ES"/>
        </w:rPr>
      </w:pPr>
      <w:r w:rsidRPr="009B346A">
        <w:rPr>
          <w:sz w:val="24"/>
          <w:szCs w:val="24"/>
          <w:lang w:val="es-ES"/>
        </w:rPr>
        <w:t>Pompa este montat</w:t>
      </w:r>
      <w:r w:rsidRPr="009B346A">
        <w:rPr>
          <w:sz w:val="24"/>
          <w:szCs w:val="24"/>
          <w:lang w:val="fr-FR"/>
        </w:rPr>
        <w:t>ă</w:t>
      </w:r>
      <w:r w:rsidRPr="009B346A">
        <w:rPr>
          <w:sz w:val="24"/>
          <w:szCs w:val="24"/>
          <w:lang w:val="es-ES"/>
        </w:rPr>
        <w:t xml:space="preserve"> la H=57 m.</w:t>
      </w:r>
    </w:p>
    <w:p w:rsidR="009B346A" w:rsidRPr="009B346A" w:rsidRDefault="009B346A" w:rsidP="009B346A">
      <w:pPr>
        <w:pStyle w:val="BodyTextIndent"/>
        <w:ind w:left="720"/>
        <w:rPr>
          <w:sz w:val="24"/>
          <w:szCs w:val="24"/>
          <w:lang w:val="es-ES"/>
        </w:rPr>
      </w:pPr>
      <w:r w:rsidRPr="009B346A">
        <w:rPr>
          <w:sz w:val="24"/>
          <w:szCs w:val="24"/>
          <w:lang w:val="es-ES"/>
        </w:rPr>
        <w:t>Coloana de refulare este din PEHD DN 32 – PM 10 atm.</w:t>
      </w:r>
    </w:p>
    <w:p w:rsidR="009B346A" w:rsidRPr="009B346A" w:rsidRDefault="009B346A" w:rsidP="009B346A">
      <w:pPr>
        <w:pStyle w:val="BodyTextIndent"/>
        <w:ind w:firstLine="437"/>
        <w:rPr>
          <w:sz w:val="24"/>
          <w:szCs w:val="24"/>
          <w:lang w:val="es-ES"/>
        </w:rPr>
      </w:pPr>
      <w:r w:rsidRPr="009B346A">
        <w:rPr>
          <w:sz w:val="24"/>
          <w:szCs w:val="24"/>
          <w:lang w:val="es-ES"/>
        </w:rPr>
        <w:t>In partea superioar</w:t>
      </w:r>
      <w:r w:rsidRPr="009B346A">
        <w:rPr>
          <w:sz w:val="24"/>
          <w:szCs w:val="24"/>
        </w:rPr>
        <w:t>ă</w:t>
      </w:r>
      <w:r w:rsidRPr="009B346A">
        <w:rPr>
          <w:sz w:val="24"/>
          <w:szCs w:val="24"/>
          <w:lang w:val="es-ES"/>
        </w:rPr>
        <w:t xml:space="preserve"> forajul este prev</w:t>
      </w:r>
      <w:r w:rsidRPr="009B346A">
        <w:rPr>
          <w:sz w:val="24"/>
          <w:szCs w:val="24"/>
        </w:rPr>
        <w:t>ă</w:t>
      </w:r>
      <w:r w:rsidRPr="009B346A">
        <w:rPr>
          <w:sz w:val="24"/>
          <w:szCs w:val="24"/>
          <w:lang w:val="es-ES"/>
        </w:rPr>
        <w:t>zut cu cabina betonat</w:t>
      </w:r>
      <w:r w:rsidRPr="009B346A">
        <w:rPr>
          <w:sz w:val="24"/>
          <w:szCs w:val="24"/>
        </w:rPr>
        <w:t>ă</w:t>
      </w:r>
      <w:r w:rsidRPr="009B346A">
        <w:rPr>
          <w:sz w:val="24"/>
          <w:szCs w:val="24"/>
          <w:lang w:val="es-ES"/>
        </w:rPr>
        <w:t>, cu capac metalic asigurat</w:t>
      </w:r>
      <w:r w:rsidRPr="009B346A">
        <w:rPr>
          <w:sz w:val="24"/>
          <w:szCs w:val="24"/>
        </w:rPr>
        <w:t>ă</w:t>
      </w:r>
      <w:r w:rsidRPr="009B346A">
        <w:rPr>
          <w:sz w:val="24"/>
          <w:szCs w:val="24"/>
          <w:lang w:val="es-ES"/>
        </w:rPr>
        <w:t xml:space="preserve"> cu lac</w:t>
      </w:r>
      <w:r w:rsidRPr="009B346A">
        <w:rPr>
          <w:sz w:val="24"/>
          <w:szCs w:val="24"/>
        </w:rPr>
        <w:t>ă</w:t>
      </w:r>
      <w:r w:rsidRPr="009B346A">
        <w:rPr>
          <w:sz w:val="24"/>
          <w:szCs w:val="24"/>
          <w:lang w:val="es-ES"/>
        </w:rPr>
        <w:t>t.  Zon</w:t>
      </w:r>
      <w:r w:rsidRPr="009B346A">
        <w:rPr>
          <w:sz w:val="24"/>
          <w:szCs w:val="24"/>
          <w:lang w:val="fr-FR"/>
        </w:rPr>
        <w:t>ă</w:t>
      </w:r>
      <w:r w:rsidRPr="009B346A">
        <w:rPr>
          <w:sz w:val="24"/>
          <w:szCs w:val="24"/>
          <w:lang w:val="es-ES"/>
        </w:rPr>
        <w:t xml:space="preserve"> de protec</w:t>
      </w:r>
      <w:r w:rsidRPr="009B346A">
        <w:rPr>
          <w:sz w:val="24"/>
          <w:szCs w:val="24"/>
          <w:lang w:val="fr-FR"/>
        </w:rPr>
        <w:t>ţ</w:t>
      </w:r>
      <w:r w:rsidRPr="009B346A">
        <w:rPr>
          <w:sz w:val="24"/>
          <w:szCs w:val="24"/>
          <w:lang w:val="es-ES"/>
        </w:rPr>
        <w:t>ie sanitar</w:t>
      </w:r>
      <w:r w:rsidRPr="009B346A">
        <w:rPr>
          <w:sz w:val="24"/>
          <w:szCs w:val="24"/>
          <w:lang w:val="fr-FR"/>
        </w:rPr>
        <w:t>ă</w:t>
      </w:r>
      <w:r w:rsidRPr="009B346A">
        <w:rPr>
          <w:sz w:val="24"/>
          <w:szCs w:val="24"/>
          <w:lang w:val="es-ES"/>
        </w:rPr>
        <w:t xml:space="preserve">  este delimitat</w:t>
      </w:r>
      <w:r w:rsidRPr="009B346A">
        <w:rPr>
          <w:sz w:val="24"/>
          <w:szCs w:val="24"/>
          <w:lang w:val="fr-FR"/>
        </w:rPr>
        <w:t>ă</w:t>
      </w:r>
      <w:r w:rsidRPr="009B346A">
        <w:rPr>
          <w:sz w:val="24"/>
          <w:szCs w:val="24"/>
          <w:lang w:val="es-ES"/>
        </w:rPr>
        <w:t xml:space="preserve">. </w:t>
      </w:r>
    </w:p>
    <w:p w:rsidR="009B346A" w:rsidRPr="009B346A" w:rsidRDefault="009B346A" w:rsidP="009B346A">
      <w:pPr>
        <w:pStyle w:val="BodyTextIndent"/>
        <w:ind w:firstLine="437"/>
        <w:rPr>
          <w:sz w:val="24"/>
          <w:szCs w:val="24"/>
          <w:lang w:val="es-ES"/>
        </w:rPr>
      </w:pPr>
      <w:r w:rsidRPr="009B346A">
        <w:rPr>
          <w:sz w:val="24"/>
          <w:szCs w:val="24"/>
          <w:lang w:val="es-ES"/>
        </w:rPr>
        <w:t>Coordonatele STERO 70 ale axului forajului F1 sunt:</w:t>
      </w:r>
    </w:p>
    <w:p w:rsidR="009B346A" w:rsidRPr="009B346A" w:rsidRDefault="009B346A" w:rsidP="009B346A">
      <w:pPr>
        <w:pStyle w:val="BodyTextIndent"/>
        <w:ind w:left="1440" w:firstLine="437"/>
        <w:rPr>
          <w:sz w:val="24"/>
          <w:szCs w:val="24"/>
          <w:lang w:val="es-ES"/>
        </w:rPr>
      </w:pPr>
      <w:r w:rsidRPr="009B346A">
        <w:rPr>
          <w:sz w:val="24"/>
          <w:szCs w:val="24"/>
          <w:lang w:val="es-ES"/>
        </w:rPr>
        <w:t>X: 316 720,506</w:t>
      </w:r>
    </w:p>
    <w:p w:rsidR="009B346A" w:rsidRPr="009B346A" w:rsidRDefault="009B346A" w:rsidP="009B346A">
      <w:pPr>
        <w:pStyle w:val="BodyTextIndent"/>
        <w:ind w:left="1440" w:firstLine="437"/>
        <w:rPr>
          <w:sz w:val="24"/>
          <w:szCs w:val="24"/>
          <w:lang w:val="es-ES"/>
        </w:rPr>
      </w:pPr>
      <w:r w:rsidRPr="009B346A">
        <w:rPr>
          <w:sz w:val="24"/>
          <w:szCs w:val="24"/>
          <w:lang w:val="es-ES"/>
        </w:rPr>
        <w:t xml:space="preserve">Y: 586 605,523 </w:t>
      </w:r>
    </w:p>
    <w:p w:rsidR="009B346A" w:rsidRPr="009B346A" w:rsidRDefault="009B346A" w:rsidP="009B346A">
      <w:pPr>
        <w:pStyle w:val="BodyTextIndent"/>
        <w:ind w:left="1440" w:firstLine="437"/>
        <w:rPr>
          <w:sz w:val="24"/>
          <w:szCs w:val="24"/>
          <w:lang w:val="es-ES"/>
        </w:rPr>
      </w:pPr>
      <w:r w:rsidRPr="009B346A">
        <w:rPr>
          <w:sz w:val="24"/>
          <w:szCs w:val="24"/>
          <w:lang w:val="es-ES"/>
        </w:rPr>
        <w:t>Z: 74,25 m.</w:t>
      </w:r>
    </w:p>
    <w:p w:rsidR="00942D86" w:rsidRPr="00942D86" w:rsidRDefault="00942D86" w:rsidP="00942D86">
      <w:pPr>
        <w:tabs>
          <w:tab w:val="num" w:pos="360"/>
        </w:tabs>
        <w:rPr>
          <w:rFonts w:ascii="Arial" w:hAnsi="Arial" w:cs="Arial"/>
          <w:bCs/>
          <w:sz w:val="24"/>
          <w:szCs w:val="24"/>
          <w:lang w:val="fr-FR"/>
        </w:rPr>
      </w:pPr>
      <w:r w:rsidRPr="00942D86">
        <w:rPr>
          <w:rFonts w:ascii="Arial" w:hAnsi="Arial" w:cs="Arial"/>
          <w:bCs/>
          <w:sz w:val="24"/>
          <w:szCs w:val="24"/>
          <w:lang w:val="fr-FR"/>
        </w:rPr>
        <w:t>Pe amplasament</w:t>
      </w:r>
      <w:r w:rsidRPr="00942D86">
        <w:rPr>
          <w:rFonts w:ascii="Arial" w:hAnsi="Arial" w:cs="Arial"/>
          <w:b/>
          <w:sz w:val="24"/>
          <w:szCs w:val="24"/>
          <w:lang w:val="fr-FR"/>
        </w:rPr>
        <w:t xml:space="preserve">  </w:t>
      </w:r>
      <w:r w:rsidRPr="00942D86">
        <w:rPr>
          <w:rFonts w:ascii="Arial" w:hAnsi="Arial" w:cs="Arial"/>
          <w:sz w:val="24"/>
          <w:szCs w:val="24"/>
          <w:lang w:val="fr-FR"/>
        </w:rPr>
        <w:t xml:space="preserve">apa este utilizată: </w:t>
      </w:r>
    </w:p>
    <w:p w:rsidR="00942D86" w:rsidRPr="00942D86" w:rsidRDefault="00942D86" w:rsidP="00A8033F">
      <w:pPr>
        <w:pStyle w:val="BodyTextIndent"/>
        <w:widowControl/>
        <w:numPr>
          <w:ilvl w:val="0"/>
          <w:numId w:val="8"/>
        </w:numPr>
        <w:autoSpaceDE/>
        <w:autoSpaceDN/>
        <w:adjustRightInd/>
        <w:spacing w:after="0"/>
        <w:jc w:val="both"/>
        <w:rPr>
          <w:sz w:val="24"/>
          <w:szCs w:val="24"/>
          <w:lang w:val="fr-FR"/>
        </w:rPr>
      </w:pPr>
      <w:r w:rsidRPr="00942D86">
        <w:rPr>
          <w:sz w:val="24"/>
          <w:szCs w:val="24"/>
          <w:lang w:val="fr-FR"/>
        </w:rPr>
        <w:t>în scop igienico-sanitar;</w:t>
      </w:r>
    </w:p>
    <w:p w:rsidR="00942D86" w:rsidRPr="00942D86" w:rsidRDefault="00942D86" w:rsidP="00A8033F">
      <w:pPr>
        <w:pStyle w:val="BodyTextIndent"/>
        <w:widowControl/>
        <w:numPr>
          <w:ilvl w:val="0"/>
          <w:numId w:val="8"/>
        </w:numPr>
        <w:autoSpaceDE/>
        <w:autoSpaceDN/>
        <w:adjustRightInd/>
        <w:spacing w:after="0"/>
        <w:jc w:val="both"/>
        <w:rPr>
          <w:sz w:val="24"/>
          <w:szCs w:val="24"/>
          <w:lang w:val="fr-FR"/>
        </w:rPr>
      </w:pPr>
      <w:r w:rsidRPr="00942D86">
        <w:rPr>
          <w:sz w:val="24"/>
          <w:szCs w:val="24"/>
          <w:lang w:val="fr-FR"/>
        </w:rPr>
        <w:t>în scop tehnologic la etapa de pregatire chimică a profilelor din aluminiu, a profilelor metalice,  pentru spălarea  filtrelor de la instalația de demineralizare;</w:t>
      </w:r>
    </w:p>
    <w:p w:rsidR="00942D86" w:rsidRPr="00942D86" w:rsidRDefault="00942D86" w:rsidP="00A8033F">
      <w:pPr>
        <w:pStyle w:val="BodyTextIndent"/>
        <w:widowControl/>
        <w:numPr>
          <w:ilvl w:val="0"/>
          <w:numId w:val="8"/>
        </w:numPr>
        <w:autoSpaceDE/>
        <w:autoSpaceDN/>
        <w:adjustRightInd/>
        <w:spacing w:after="0"/>
        <w:jc w:val="both"/>
        <w:rPr>
          <w:sz w:val="24"/>
          <w:szCs w:val="24"/>
          <w:lang w:val="fr-FR"/>
        </w:rPr>
      </w:pPr>
      <w:r w:rsidRPr="00942D86">
        <w:rPr>
          <w:sz w:val="24"/>
          <w:szCs w:val="24"/>
          <w:lang w:val="fr-FR"/>
        </w:rPr>
        <w:t>întreținere spații verzi;</w:t>
      </w:r>
    </w:p>
    <w:p w:rsidR="00942D86" w:rsidRDefault="00942D86" w:rsidP="00A8033F">
      <w:pPr>
        <w:pStyle w:val="BodyTextIndent"/>
        <w:widowControl/>
        <w:numPr>
          <w:ilvl w:val="0"/>
          <w:numId w:val="8"/>
        </w:numPr>
        <w:autoSpaceDE/>
        <w:autoSpaceDN/>
        <w:adjustRightInd/>
        <w:spacing w:after="0"/>
        <w:jc w:val="both"/>
        <w:rPr>
          <w:sz w:val="24"/>
          <w:szCs w:val="24"/>
          <w:lang w:val="fr-FR"/>
        </w:rPr>
      </w:pPr>
      <w:r w:rsidRPr="00942D86">
        <w:rPr>
          <w:sz w:val="24"/>
          <w:szCs w:val="24"/>
          <w:lang w:val="fr-FR"/>
        </w:rPr>
        <w:t>pentru stingerea unui eventual incendiu.</w:t>
      </w:r>
    </w:p>
    <w:p w:rsidR="00C8431B" w:rsidRDefault="00C8431B" w:rsidP="00C8431B">
      <w:pPr>
        <w:pStyle w:val="BodyTextIndent"/>
        <w:widowControl/>
        <w:autoSpaceDE/>
        <w:autoSpaceDN/>
        <w:adjustRightInd/>
        <w:spacing w:after="0"/>
        <w:jc w:val="both"/>
        <w:rPr>
          <w:sz w:val="24"/>
          <w:szCs w:val="24"/>
          <w:lang w:val="fr-FR"/>
        </w:rPr>
      </w:pPr>
    </w:p>
    <w:p w:rsidR="00C8431B" w:rsidRPr="00C8431B" w:rsidRDefault="00C8431B" w:rsidP="00C8431B">
      <w:pPr>
        <w:spacing w:after="0" w:line="240" w:lineRule="auto"/>
        <w:ind w:left="720" w:right="-85"/>
        <w:jc w:val="both"/>
        <w:rPr>
          <w:rFonts w:ascii="Arial" w:hAnsi="Arial" w:cs="Arial"/>
          <w:color w:val="000000"/>
          <w:spacing w:val="-2"/>
          <w:sz w:val="24"/>
          <w:u w:val="single"/>
        </w:rPr>
      </w:pPr>
      <w:r w:rsidRPr="00C8431B">
        <w:rPr>
          <w:rFonts w:ascii="Arial" w:hAnsi="Arial" w:cs="Arial"/>
          <w:color w:val="000000"/>
          <w:spacing w:val="-2"/>
          <w:sz w:val="24"/>
          <w:u w:val="single"/>
        </w:rPr>
        <w:t>Instalații de înmagazinare și distribuție</w:t>
      </w:r>
    </w:p>
    <w:p w:rsidR="00C8431B" w:rsidRPr="00C8431B" w:rsidRDefault="00C8431B" w:rsidP="00C8431B">
      <w:pPr>
        <w:spacing w:after="0" w:line="240" w:lineRule="auto"/>
        <w:ind w:firstLine="720"/>
        <w:jc w:val="both"/>
        <w:rPr>
          <w:rFonts w:ascii="Arial" w:hAnsi="Arial" w:cs="Arial"/>
          <w:color w:val="000000"/>
          <w:sz w:val="24"/>
          <w:szCs w:val="24"/>
        </w:rPr>
      </w:pPr>
      <w:r w:rsidRPr="00C8431B">
        <w:rPr>
          <w:rFonts w:ascii="Arial" w:hAnsi="Arial" w:cs="Arial"/>
          <w:color w:val="000000"/>
          <w:sz w:val="24"/>
          <w:szCs w:val="24"/>
        </w:rPr>
        <w:t>Pentru înmagazinare se utilizează un rezervorul  din inox cu volum de 3 mc.</w:t>
      </w:r>
    </w:p>
    <w:p w:rsidR="00C8431B" w:rsidRPr="00C8431B" w:rsidRDefault="00C8431B" w:rsidP="00C8431B">
      <w:pPr>
        <w:spacing w:after="0" w:line="240" w:lineRule="auto"/>
        <w:ind w:firstLine="720"/>
        <w:jc w:val="both"/>
        <w:rPr>
          <w:rFonts w:ascii="Arial" w:hAnsi="Arial" w:cs="Arial"/>
          <w:color w:val="000000"/>
          <w:sz w:val="24"/>
          <w:szCs w:val="24"/>
        </w:rPr>
      </w:pPr>
    </w:p>
    <w:p w:rsidR="00C8431B" w:rsidRPr="00C8431B" w:rsidRDefault="00C8431B" w:rsidP="00C8431B">
      <w:pPr>
        <w:spacing w:after="0" w:line="240" w:lineRule="auto"/>
        <w:ind w:firstLine="720"/>
        <w:jc w:val="both"/>
        <w:rPr>
          <w:rFonts w:ascii="Arial" w:hAnsi="Arial" w:cs="Arial"/>
          <w:color w:val="000000"/>
          <w:sz w:val="24"/>
          <w:szCs w:val="24"/>
        </w:rPr>
      </w:pPr>
      <w:r w:rsidRPr="00C8431B">
        <w:rPr>
          <w:rFonts w:ascii="Arial" w:hAnsi="Arial" w:cs="Arial"/>
          <w:color w:val="000000"/>
          <w:sz w:val="24"/>
          <w:szCs w:val="24"/>
        </w:rPr>
        <w:t>Distribuţia apei la consumatori este realizată prin conducte PEHD cu Dn 70 mm și lungime de 45 m.</w:t>
      </w:r>
    </w:p>
    <w:p w:rsidR="00C8431B" w:rsidRPr="00C8431B" w:rsidRDefault="00C8431B" w:rsidP="00C8431B">
      <w:pPr>
        <w:spacing w:after="0" w:line="240" w:lineRule="auto"/>
        <w:ind w:firstLine="720"/>
        <w:jc w:val="both"/>
        <w:rPr>
          <w:rFonts w:ascii="Arial" w:hAnsi="Arial" w:cs="Arial"/>
          <w:color w:val="FF0000"/>
          <w:sz w:val="12"/>
          <w:szCs w:val="12"/>
        </w:rPr>
      </w:pPr>
    </w:p>
    <w:p w:rsidR="00C8431B" w:rsidRPr="00C8431B" w:rsidRDefault="00C8431B" w:rsidP="00C8431B">
      <w:pPr>
        <w:spacing w:after="0" w:line="240" w:lineRule="auto"/>
        <w:ind w:left="720" w:right="-85"/>
        <w:jc w:val="both"/>
        <w:rPr>
          <w:rFonts w:ascii="Arial" w:hAnsi="Arial" w:cs="Arial"/>
          <w:color w:val="000000"/>
          <w:spacing w:val="-2"/>
          <w:sz w:val="24"/>
          <w:szCs w:val="24"/>
        </w:rPr>
      </w:pPr>
      <w:r w:rsidRPr="00C8431B">
        <w:rPr>
          <w:rFonts w:ascii="Arial" w:hAnsi="Arial" w:cs="Arial"/>
          <w:color w:val="000000"/>
          <w:spacing w:val="-2"/>
          <w:sz w:val="24"/>
          <w:szCs w:val="24"/>
        </w:rPr>
        <w:sym w:font="Wingdings 3" w:char="F0C6"/>
      </w:r>
      <w:r w:rsidRPr="00C8431B">
        <w:rPr>
          <w:rFonts w:ascii="Arial" w:hAnsi="Arial" w:cs="Arial"/>
          <w:color w:val="000000"/>
          <w:spacing w:val="-2"/>
          <w:sz w:val="24"/>
          <w:szCs w:val="24"/>
        </w:rPr>
        <w:t xml:space="preserve"> </w:t>
      </w:r>
      <w:r w:rsidRPr="00C8431B">
        <w:rPr>
          <w:rFonts w:ascii="Arial" w:hAnsi="Arial" w:cs="Arial"/>
          <w:i/>
          <w:color w:val="000000"/>
          <w:spacing w:val="-2"/>
          <w:sz w:val="24"/>
          <w:szCs w:val="24"/>
        </w:rPr>
        <w:t>Apa pentru stingerea incendiilor</w:t>
      </w:r>
      <w:r w:rsidRPr="00C8431B">
        <w:rPr>
          <w:rFonts w:ascii="Arial" w:hAnsi="Arial" w:cs="Arial"/>
          <w:color w:val="000000"/>
          <w:spacing w:val="-2"/>
          <w:sz w:val="24"/>
          <w:szCs w:val="24"/>
        </w:rPr>
        <w:t xml:space="preserve"> </w:t>
      </w:r>
      <w:r w:rsidRPr="00C8431B">
        <w:rPr>
          <w:rFonts w:ascii="Arial" w:hAnsi="Arial" w:cs="Arial"/>
          <w:color w:val="000000"/>
          <w:sz w:val="28"/>
          <w:szCs w:val="28"/>
        </w:rPr>
        <w:tab/>
      </w:r>
    </w:p>
    <w:p w:rsidR="00C8431B" w:rsidRPr="00C8431B" w:rsidRDefault="00C8431B" w:rsidP="00C8431B">
      <w:pPr>
        <w:spacing w:after="0" w:line="240" w:lineRule="auto"/>
        <w:ind w:firstLine="720"/>
        <w:jc w:val="both"/>
        <w:rPr>
          <w:rFonts w:ascii="Arial" w:hAnsi="Arial" w:cs="Arial"/>
          <w:sz w:val="24"/>
          <w:szCs w:val="24"/>
        </w:rPr>
      </w:pPr>
      <w:r w:rsidRPr="00C8431B">
        <w:rPr>
          <w:rFonts w:ascii="Arial" w:hAnsi="Arial" w:cs="Arial"/>
          <w:sz w:val="24"/>
          <w:szCs w:val="24"/>
        </w:rPr>
        <w:t>Alimentarea cu apa a instalatiei interioare de hidranti interiori se realizează dintr-o gospodarie de apa de incendiu, in care a fost prevazut un rezervor ce asigură rezerva intangibilă pentru instalația de hidrantii interiori si o statie de pompare.</w:t>
      </w:r>
    </w:p>
    <w:p w:rsidR="00C8431B" w:rsidRPr="00C8431B" w:rsidRDefault="00C8431B" w:rsidP="00C8431B">
      <w:pPr>
        <w:spacing w:after="0" w:line="240" w:lineRule="auto"/>
        <w:ind w:firstLine="720"/>
        <w:jc w:val="both"/>
        <w:rPr>
          <w:rFonts w:ascii="Arial" w:hAnsi="Arial" w:cs="Arial"/>
          <w:sz w:val="24"/>
          <w:szCs w:val="24"/>
        </w:rPr>
      </w:pPr>
      <w:r w:rsidRPr="00C8431B">
        <w:rPr>
          <w:rFonts w:ascii="Arial" w:hAnsi="Arial" w:cs="Arial"/>
          <w:sz w:val="24"/>
          <w:szCs w:val="24"/>
        </w:rPr>
        <w:t>Gospodaria de apa asigura parametrii de functionare necesari obiectivului, si anume:</w:t>
      </w:r>
    </w:p>
    <w:p w:rsidR="00C8431B" w:rsidRPr="00C8431B" w:rsidRDefault="00C8431B" w:rsidP="00C8431B">
      <w:pPr>
        <w:spacing w:after="0" w:line="240" w:lineRule="auto"/>
        <w:ind w:firstLine="720"/>
        <w:jc w:val="both"/>
        <w:rPr>
          <w:rFonts w:ascii="Arial" w:hAnsi="Arial" w:cs="Arial"/>
          <w:sz w:val="24"/>
          <w:szCs w:val="24"/>
        </w:rPr>
      </w:pPr>
      <w:r w:rsidRPr="00C8431B">
        <w:rPr>
          <w:rFonts w:ascii="Arial" w:hAnsi="Arial" w:cs="Arial"/>
          <w:sz w:val="24"/>
          <w:szCs w:val="24"/>
        </w:rPr>
        <w:t xml:space="preserve"> - debitul de calcul minim necesar: 4.2 l/s (debitul de calcul hidranti interiori);</w:t>
      </w:r>
    </w:p>
    <w:p w:rsidR="00C8431B" w:rsidRPr="00C8431B" w:rsidRDefault="00C8431B" w:rsidP="00C8431B">
      <w:pPr>
        <w:spacing w:after="0" w:line="240" w:lineRule="auto"/>
        <w:ind w:firstLine="720"/>
        <w:jc w:val="both"/>
        <w:rPr>
          <w:rFonts w:ascii="Arial" w:hAnsi="Arial" w:cs="Arial"/>
          <w:sz w:val="24"/>
          <w:szCs w:val="24"/>
        </w:rPr>
      </w:pPr>
      <w:r w:rsidRPr="00C8431B">
        <w:rPr>
          <w:rFonts w:ascii="Arial" w:hAnsi="Arial" w:cs="Arial"/>
          <w:sz w:val="24"/>
          <w:szCs w:val="24"/>
        </w:rPr>
        <w:t xml:space="preserve"> - presiunea de lucru minima: 4,0 bar; </w:t>
      </w:r>
    </w:p>
    <w:p w:rsidR="00C8431B" w:rsidRPr="00C8431B" w:rsidRDefault="00C8431B" w:rsidP="00C8431B">
      <w:pPr>
        <w:spacing w:after="0" w:line="240" w:lineRule="auto"/>
        <w:ind w:firstLine="720"/>
        <w:jc w:val="both"/>
        <w:rPr>
          <w:rFonts w:ascii="Arial" w:hAnsi="Arial" w:cs="Arial"/>
          <w:sz w:val="24"/>
          <w:szCs w:val="24"/>
        </w:rPr>
      </w:pPr>
      <w:r w:rsidRPr="00C8431B">
        <w:rPr>
          <w:rFonts w:ascii="Arial" w:hAnsi="Arial" w:cs="Arial"/>
          <w:sz w:val="24"/>
          <w:szCs w:val="24"/>
        </w:rPr>
        <w:t xml:space="preserve">- rezerva intangibila de apa minim necesara: 7.56 mc. </w:t>
      </w:r>
    </w:p>
    <w:p w:rsidR="00C8431B" w:rsidRPr="00C8431B" w:rsidRDefault="00C8431B" w:rsidP="00C8431B">
      <w:pPr>
        <w:spacing w:after="0" w:line="240" w:lineRule="auto"/>
        <w:ind w:firstLine="720"/>
        <w:jc w:val="both"/>
        <w:rPr>
          <w:rFonts w:ascii="Arial" w:hAnsi="Arial" w:cs="Arial"/>
          <w:sz w:val="24"/>
          <w:szCs w:val="24"/>
        </w:rPr>
      </w:pPr>
      <w:r w:rsidRPr="00C8431B">
        <w:rPr>
          <w:rFonts w:ascii="Arial" w:hAnsi="Arial" w:cs="Arial"/>
          <w:sz w:val="24"/>
          <w:szCs w:val="24"/>
        </w:rPr>
        <w:t>Toate retelele de alimentare generala hidranti sunt executate din teava de otel pentru instalatii STAS 7656. Imbinarea acestor tevi se va face prin sudobrazare.</w:t>
      </w:r>
    </w:p>
    <w:p w:rsidR="00C8431B" w:rsidRPr="00C8431B" w:rsidRDefault="00C8431B" w:rsidP="00C8431B">
      <w:pPr>
        <w:spacing w:after="0" w:line="240" w:lineRule="auto"/>
        <w:jc w:val="both"/>
        <w:rPr>
          <w:rFonts w:ascii="Arial" w:hAnsi="Arial" w:cs="Arial"/>
          <w:sz w:val="24"/>
          <w:szCs w:val="24"/>
        </w:rPr>
      </w:pPr>
      <w:r w:rsidRPr="00C8431B">
        <w:rPr>
          <w:rFonts w:ascii="Arial" w:hAnsi="Arial" w:cs="Arial"/>
          <w:sz w:val="24"/>
          <w:szCs w:val="24"/>
        </w:rPr>
        <w:lastRenderedPageBreak/>
        <w:tab/>
        <w:t>Gospodăria de  apă pentru stingerea incendiilor este alimentată din sursa proprie.</w:t>
      </w:r>
    </w:p>
    <w:p w:rsidR="00C8431B" w:rsidRPr="00C8431B" w:rsidRDefault="00C8431B" w:rsidP="00C8431B">
      <w:pPr>
        <w:spacing w:after="0" w:line="240" w:lineRule="auto"/>
        <w:jc w:val="both"/>
        <w:rPr>
          <w:rFonts w:ascii="Arial" w:hAnsi="Arial" w:cs="Arial"/>
          <w:sz w:val="24"/>
          <w:szCs w:val="24"/>
        </w:rPr>
      </w:pPr>
      <w:r w:rsidRPr="00C8431B">
        <w:rPr>
          <w:rFonts w:ascii="Arial" w:hAnsi="Arial" w:cs="Arial"/>
          <w:sz w:val="24"/>
          <w:szCs w:val="24"/>
        </w:rPr>
        <w:tab/>
        <w:t>Obiectivul este dotat cu o rețea de hidranți interiori.</w:t>
      </w:r>
    </w:p>
    <w:p w:rsidR="00C8431B" w:rsidRPr="00C8431B" w:rsidRDefault="00C8431B" w:rsidP="00C8431B">
      <w:pPr>
        <w:spacing w:after="0" w:line="240" w:lineRule="auto"/>
        <w:ind w:firstLine="720"/>
        <w:jc w:val="both"/>
        <w:rPr>
          <w:rFonts w:ascii="Arial" w:hAnsi="Arial" w:cs="Arial"/>
          <w:sz w:val="24"/>
          <w:szCs w:val="24"/>
        </w:rPr>
      </w:pPr>
      <w:r w:rsidRPr="00C8431B">
        <w:rPr>
          <w:rFonts w:ascii="Arial" w:hAnsi="Arial" w:cs="Arial"/>
          <w:sz w:val="24"/>
          <w:szCs w:val="24"/>
        </w:rPr>
        <w:t>Distributia apei in instalatia de hidranti interiori se va face plecand din gospodaria de apa, printr-o retea principală dublă, Dn 65 mm (</w:t>
      </w:r>
      <w:r w:rsidRPr="00C8431B">
        <w:rPr>
          <w:rFonts w:ascii="Arial" w:hAnsi="Arial" w:cs="Arial"/>
          <w:sz w:val="24"/>
          <w:szCs w:val="24"/>
        </w:rPr>
        <w:sym w:font="Symbol" w:char="F0C6"/>
      </w:r>
      <w:r w:rsidRPr="00C8431B">
        <w:rPr>
          <w:rFonts w:ascii="Arial" w:hAnsi="Arial" w:cs="Arial"/>
          <w:sz w:val="24"/>
          <w:szCs w:val="24"/>
        </w:rPr>
        <w:t xml:space="preserve"> 2 1/2</w:t>
      </w:r>
      <w:r w:rsidRPr="00C8431B">
        <w:rPr>
          <w:rFonts w:ascii="Arial" w:hAnsi="Arial" w:cs="Arial"/>
          <w:sz w:val="24"/>
          <w:szCs w:val="24"/>
        </w:rPr>
        <w:sym w:font="Symbol" w:char="F0B2"/>
      </w:r>
      <w:r w:rsidRPr="00C8431B">
        <w:rPr>
          <w:rFonts w:ascii="Arial" w:hAnsi="Arial" w:cs="Arial"/>
          <w:sz w:val="24"/>
          <w:szCs w:val="24"/>
        </w:rPr>
        <w:t>), pe care s-au prevazut vane de inchidere Dn 65 mm (sigilate normal deschise), manometre si robineti de golire.</w:t>
      </w:r>
    </w:p>
    <w:p w:rsidR="00C8431B" w:rsidRPr="00C8431B" w:rsidRDefault="00C8431B" w:rsidP="00C8431B">
      <w:pPr>
        <w:spacing w:after="0" w:line="240" w:lineRule="auto"/>
        <w:ind w:firstLine="720"/>
        <w:jc w:val="both"/>
        <w:rPr>
          <w:rFonts w:ascii="Arial" w:hAnsi="Arial" w:cs="Arial"/>
          <w:sz w:val="24"/>
          <w:szCs w:val="24"/>
        </w:rPr>
      </w:pPr>
      <w:r w:rsidRPr="00C8431B">
        <w:rPr>
          <w:rFonts w:ascii="Arial" w:hAnsi="Arial" w:cs="Arial"/>
          <w:sz w:val="24"/>
          <w:szCs w:val="24"/>
        </w:rPr>
        <w:t xml:space="preserve"> Din această distributie dublă au fost prevazute doua retele inelare, din care se alimentează atât hidranții interiori amplasati în zona de producție cât si cei amplasți in corpul administrativ.</w:t>
      </w:r>
    </w:p>
    <w:p w:rsidR="00C8431B" w:rsidRDefault="00C8431B" w:rsidP="00C8431B">
      <w:pPr>
        <w:spacing w:after="0" w:line="240" w:lineRule="auto"/>
        <w:ind w:firstLine="720"/>
        <w:jc w:val="both"/>
        <w:rPr>
          <w:rFonts w:ascii="Arial" w:hAnsi="Arial" w:cs="Arial"/>
          <w:sz w:val="24"/>
          <w:szCs w:val="24"/>
        </w:rPr>
      </w:pPr>
      <w:r w:rsidRPr="00C8431B">
        <w:rPr>
          <w:rFonts w:ascii="Arial" w:hAnsi="Arial" w:cs="Arial"/>
          <w:sz w:val="24"/>
          <w:szCs w:val="24"/>
        </w:rPr>
        <w:t xml:space="preserve">Pentru reducerea presiunii la valorile admise și echilibrarea hidraulică a rețelei se utilizează regulatoare de presiune locale sau diafragme. </w:t>
      </w:r>
    </w:p>
    <w:p w:rsidR="00F34D17" w:rsidRPr="00F34D17" w:rsidRDefault="00F34D17" w:rsidP="00F34D17">
      <w:pPr>
        <w:pStyle w:val="BodyText3"/>
        <w:spacing w:line="240" w:lineRule="auto"/>
        <w:ind w:firstLine="720"/>
        <w:rPr>
          <w:rFonts w:cs="Arial"/>
          <w:color w:val="000000"/>
          <w:szCs w:val="24"/>
          <w:u w:val="single"/>
          <w:lang w:val="ro-RO"/>
        </w:rPr>
      </w:pPr>
      <w:r w:rsidRPr="00F34D17">
        <w:rPr>
          <w:rFonts w:cs="Arial"/>
          <w:color w:val="000000"/>
          <w:spacing w:val="-2"/>
          <w:szCs w:val="24"/>
        </w:rPr>
        <w:sym w:font="Wingdings 3" w:char="F0C6"/>
      </w:r>
      <w:r w:rsidRPr="00F34D17">
        <w:rPr>
          <w:rFonts w:cs="Arial"/>
          <w:color w:val="000000"/>
          <w:spacing w:val="-2"/>
          <w:szCs w:val="24"/>
        </w:rPr>
        <w:t xml:space="preserve"> </w:t>
      </w:r>
      <w:r w:rsidRPr="00F34D17">
        <w:rPr>
          <w:rFonts w:cs="Arial"/>
          <w:i/>
          <w:color w:val="000000"/>
          <w:szCs w:val="24"/>
          <w:u w:val="single"/>
          <w:lang w:val="ro-RO"/>
        </w:rPr>
        <w:t xml:space="preserve">Instalaţie de demineralizare </w:t>
      </w:r>
    </w:p>
    <w:p w:rsidR="00F34D17" w:rsidRPr="00F34D17" w:rsidRDefault="00F34D17" w:rsidP="00F34D17">
      <w:pPr>
        <w:pStyle w:val="BodyTextIndent"/>
        <w:spacing w:after="0"/>
        <w:ind w:left="0" w:firstLine="720"/>
        <w:jc w:val="both"/>
        <w:rPr>
          <w:sz w:val="24"/>
          <w:szCs w:val="24"/>
          <w:lang w:val="it-IT"/>
        </w:rPr>
      </w:pPr>
      <w:r w:rsidRPr="00F34D17">
        <w:rPr>
          <w:sz w:val="24"/>
          <w:szCs w:val="24"/>
          <w:lang w:val="it-IT"/>
        </w:rPr>
        <w:t>Pentru obţinerea apei demineralizate cu o conductivitate &lt; 30</w:t>
      </w:r>
      <w:r w:rsidRPr="00F34D17">
        <w:rPr>
          <w:sz w:val="24"/>
          <w:szCs w:val="24"/>
          <w:lang w:val="fr-FR"/>
        </w:rPr>
        <w:t>μ</w:t>
      </w:r>
      <w:r w:rsidRPr="00F34D17">
        <w:rPr>
          <w:sz w:val="24"/>
          <w:szCs w:val="24"/>
          <w:lang w:val="it-IT"/>
        </w:rPr>
        <w:t>S/cm, necesară fazei de spălare profile, unitatea dispune de o instalaţie de demineralizare prevăzută cu 5 filtre:</w:t>
      </w:r>
    </w:p>
    <w:p w:rsidR="00F34D17" w:rsidRPr="00F34D17" w:rsidRDefault="00F34D17" w:rsidP="00A8033F">
      <w:pPr>
        <w:pStyle w:val="BodyTextIndent"/>
        <w:widowControl/>
        <w:numPr>
          <w:ilvl w:val="0"/>
          <w:numId w:val="8"/>
        </w:numPr>
        <w:autoSpaceDE/>
        <w:autoSpaceDN/>
        <w:adjustRightInd/>
        <w:spacing w:after="0"/>
        <w:jc w:val="both"/>
        <w:rPr>
          <w:sz w:val="24"/>
          <w:szCs w:val="24"/>
          <w:lang w:val="fr-FR"/>
        </w:rPr>
      </w:pPr>
      <w:r w:rsidRPr="00F34D17">
        <w:rPr>
          <w:sz w:val="24"/>
          <w:szCs w:val="24"/>
          <w:lang w:val="fr-FR"/>
        </w:rPr>
        <w:t>filtru cu nisip și cărbune activ;</w:t>
      </w:r>
    </w:p>
    <w:p w:rsidR="00F34D17" w:rsidRPr="00F34D17" w:rsidRDefault="00F34D17" w:rsidP="00A8033F">
      <w:pPr>
        <w:pStyle w:val="BodyTextIndent"/>
        <w:widowControl/>
        <w:numPr>
          <w:ilvl w:val="0"/>
          <w:numId w:val="8"/>
        </w:numPr>
        <w:autoSpaceDE/>
        <w:autoSpaceDN/>
        <w:adjustRightInd/>
        <w:spacing w:after="0"/>
        <w:jc w:val="both"/>
        <w:rPr>
          <w:sz w:val="24"/>
          <w:szCs w:val="24"/>
          <w:lang w:val="fr-FR"/>
        </w:rPr>
      </w:pPr>
      <w:r w:rsidRPr="00F34D17">
        <w:rPr>
          <w:sz w:val="24"/>
          <w:szCs w:val="24"/>
          <w:lang w:val="it-IT"/>
        </w:rPr>
        <w:t>filtru echipat cu răşini schimbătoare de ioni pentru  reţinerea cationilor din apă</w:t>
      </w:r>
      <w:r w:rsidRPr="00F34D17">
        <w:rPr>
          <w:sz w:val="24"/>
          <w:szCs w:val="24"/>
          <w:lang w:val="fr-FR"/>
        </w:rPr>
        <w:t>;</w:t>
      </w:r>
    </w:p>
    <w:p w:rsidR="00F34D17" w:rsidRPr="00F34D17" w:rsidRDefault="00F34D17" w:rsidP="00A8033F">
      <w:pPr>
        <w:pStyle w:val="BodyTextIndent"/>
        <w:widowControl/>
        <w:numPr>
          <w:ilvl w:val="0"/>
          <w:numId w:val="8"/>
        </w:numPr>
        <w:autoSpaceDE/>
        <w:autoSpaceDN/>
        <w:adjustRightInd/>
        <w:spacing w:after="0"/>
        <w:jc w:val="both"/>
        <w:rPr>
          <w:sz w:val="24"/>
          <w:szCs w:val="24"/>
          <w:lang w:val="it-IT"/>
        </w:rPr>
      </w:pPr>
      <w:r w:rsidRPr="00F34D17">
        <w:rPr>
          <w:sz w:val="24"/>
          <w:szCs w:val="24"/>
          <w:lang w:val="it-IT"/>
        </w:rPr>
        <w:t>filtru echipat cu răşini schimbătoare de ioni pentru  reţinerea anionilor din apă;</w:t>
      </w:r>
    </w:p>
    <w:p w:rsidR="00F34D17" w:rsidRPr="00F34D17" w:rsidRDefault="00F34D17" w:rsidP="00F34D17">
      <w:pPr>
        <w:spacing w:after="0" w:line="240" w:lineRule="auto"/>
        <w:ind w:left="720" w:right="1" w:firstLine="17"/>
        <w:jc w:val="both"/>
        <w:rPr>
          <w:rFonts w:ascii="Arial" w:hAnsi="Arial" w:cs="Arial"/>
          <w:sz w:val="24"/>
          <w:szCs w:val="24"/>
          <w:lang w:val="it-IT"/>
        </w:rPr>
      </w:pPr>
      <w:r w:rsidRPr="00F34D17">
        <w:rPr>
          <w:rFonts w:ascii="Arial" w:hAnsi="Arial" w:cs="Arial"/>
          <w:sz w:val="24"/>
          <w:szCs w:val="24"/>
          <w:lang w:val="it-IT"/>
        </w:rPr>
        <w:t xml:space="preserve">Instalaţia dispune de un controller (măsurare online) care indică conductivitatea apei </w:t>
      </w:r>
    </w:p>
    <w:p w:rsidR="00F34D17" w:rsidRPr="00F34D17" w:rsidRDefault="00F34D17" w:rsidP="00F34D17">
      <w:pPr>
        <w:spacing w:after="0" w:line="240" w:lineRule="auto"/>
        <w:ind w:right="1"/>
        <w:jc w:val="both"/>
        <w:rPr>
          <w:rFonts w:ascii="Arial" w:hAnsi="Arial" w:cs="Arial"/>
          <w:sz w:val="24"/>
          <w:szCs w:val="24"/>
          <w:lang w:val="it-IT"/>
        </w:rPr>
      </w:pPr>
      <w:r w:rsidRPr="00F34D17">
        <w:rPr>
          <w:rFonts w:ascii="Arial" w:hAnsi="Arial" w:cs="Arial"/>
          <w:sz w:val="24"/>
          <w:szCs w:val="24"/>
          <w:lang w:val="it-IT"/>
        </w:rPr>
        <w:t>demineralizate şi care controlează programul de regenerare a răşinilor schimbătoare de ioni.</w:t>
      </w:r>
    </w:p>
    <w:p w:rsidR="00F34D17" w:rsidRPr="00F34D17" w:rsidRDefault="00F34D17" w:rsidP="00F34D17">
      <w:pPr>
        <w:spacing w:after="0" w:line="240" w:lineRule="auto"/>
        <w:ind w:right="1" w:firstLine="720"/>
        <w:jc w:val="both"/>
        <w:rPr>
          <w:rFonts w:ascii="Arial" w:hAnsi="Arial" w:cs="Arial"/>
          <w:color w:val="000000"/>
          <w:sz w:val="24"/>
          <w:szCs w:val="24"/>
        </w:rPr>
      </w:pPr>
      <w:r w:rsidRPr="00F34D17">
        <w:rPr>
          <w:rFonts w:ascii="Arial" w:hAnsi="Arial" w:cs="Arial"/>
          <w:color w:val="000000"/>
          <w:sz w:val="24"/>
          <w:szCs w:val="24"/>
        </w:rPr>
        <w:t xml:space="preserve">Funcționarea instalației este discontinuă, </w:t>
      </w:r>
    </w:p>
    <w:p w:rsidR="00F34D17" w:rsidRPr="00F34D17" w:rsidRDefault="00F34D17" w:rsidP="00F34D17">
      <w:pPr>
        <w:pStyle w:val="BodyText"/>
        <w:spacing w:after="0"/>
        <w:ind w:firstLine="720"/>
        <w:jc w:val="both"/>
        <w:rPr>
          <w:sz w:val="24"/>
          <w:szCs w:val="24"/>
          <w:lang w:val="it-IT"/>
        </w:rPr>
      </w:pPr>
      <w:r w:rsidRPr="00F34D17">
        <w:rPr>
          <w:sz w:val="24"/>
          <w:szCs w:val="24"/>
          <w:lang w:val="it-IT"/>
        </w:rPr>
        <w:t>Filtrul de nisip și filtrul de cărbune activ se spală cu apă curată, iar filtrele de reţinere a anionilor şi cationilor se regenerează cu soluţii de NaOH şi HCl. Pentru stocarea soluțiilor de regenerare se utilizează vase cu pereții dublii.</w:t>
      </w:r>
    </w:p>
    <w:p w:rsidR="00F34D17" w:rsidRPr="00F34D17" w:rsidRDefault="00F34D17" w:rsidP="00F34D17">
      <w:pPr>
        <w:pStyle w:val="BodyText"/>
        <w:spacing w:after="0"/>
        <w:ind w:firstLine="720"/>
        <w:jc w:val="both"/>
        <w:rPr>
          <w:sz w:val="24"/>
          <w:szCs w:val="24"/>
          <w:lang w:val="it-IT"/>
        </w:rPr>
      </w:pPr>
      <w:r w:rsidRPr="00F34D17">
        <w:rPr>
          <w:sz w:val="24"/>
          <w:szCs w:val="24"/>
          <w:lang w:val="it-IT"/>
        </w:rPr>
        <w:t>Aceast</w:t>
      </w:r>
      <w:r w:rsidRPr="00F34D17">
        <w:rPr>
          <w:sz w:val="24"/>
          <w:szCs w:val="24"/>
        </w:rPr>
        <w:t>ă</w:t>
      </w:r>
      <w:r w:rsidRPr="00F34D17">
        <w:rPr>
          <w:sz w:val="24"/>
          <w:szCs w:val="24"/>
          <w:lang w:val="it-IT"/>
        </w:rPr>
        <w:t xml:space="preserve"> instalație deservește fazele de pregătire chimică  din cadrul celor două linii de vopsire în camp electrostatic.</w:t>
      </w:r>
    </w:p>
    <w:p w:rsidR="00F34D17" w:rsidRPr="00F34D17" w:rsidRDefault="00F34D17" w:rsidP="00F34D17">
      <w:pPr>
        <w:pStyle w:val="BodyText"/>
        <w:spacing w:after="0"/>
        <w:ind w:firstLine="720"/>
        <w:jc w:val="both"/>
        <w:rPr>
          <w:sz w:val="24"/>
          <w:szCs w:val="24"/>
          <w:lang w:val="it-IT"/>
        </w:rPr>
      </w:pPr>
    </w:p>
    <w:p w:rsidR="00F34D17" w:rsidRDefault="00F34D17" w:rsidP="00F34D17">
      <w:pPr>
        <w:spacing w:after="0" w:line="240" w:lineRule="auto"/>
        <w:ind w:firstLine="737"/>
        <w:jc w:val="both"/>
        <w:rPr>
          <w:rFonts w:ascii="Arial" w:hAnsi="Arial" w:cs="Arial"/>
          <w:color w:val="000000"/>
          <w:spacing w:val="-2"/>
          <w:sz w:val="24"/>
          <w:szCs w:val="24"/>
        </w:rPr>
      </w:pPr>
      <w:r w:rsidRPr="00F34D17">
        <w:rPr>
          <w:rFonts w:ascii="Arial" w:hAnsi="Arial" w:cs="Arial"/>
          <w:color w:val="000000"/>
          <w:spacing w:val="-2"/>
          <w:sz w:val="24"/>
          <w:szCs w:val="24"/>
        </w:rPr>
        <w:sym w:font="Wingdings 3" w:char="F0C6"/>
      </w:r>
      <w:r w:rsidRPr="00F34D17">
        <w:rPr>
          <w:rFonts w:ascii="Arial" w:hAnsi="Arial" w:cs="Arial"/>
          <w:color w:val="000000"/>
          <w:spacing w:val="-2"/>
          <w:sz w:val="24"/>
          <w:szCs w:val="24"/>
        </w:rPr>
        <w:t xml:space="preserve"> Modul de folosire:</w:t>
      </w:r>
    </w:p>
    <w:p w:rsidR="00F34D17" w:rsidRDefault="00F34D17" w:rsidP="00F34D17">
      <w:pPr>
        <w:spacing w:after="0" w:line="240" w:lineRule="auto"/>
        <w:ind w:firstLine="737"/>
        <w:jc w:val="both"/>
        <w:rPr>
          <w:rFonts w:ascii="Arial" w:hAnsi="Arial" w:cs="Arial"/>
          <w:bCs/>
          <w:color w:val="000000"/>
          <w:sz w:val="24"/>
          <w:szCs w:val="24"/>
        </w:rPr>
      </w:pPr>
      <w:r w:rsidRPr="00F34D17">
        <w:rPr>
          <w:rFonts w:ascii="Arial" w:hAnsi="Arial" w:cs="Arial"/>
          <w:color w:val="000000"/>
          <w:spacing w:val="-2"/>
          <w:sz w:val="24"/>
          <w:szCs w:val="24"/>
        </w:rPr>
        <w:t xml:space="preserve"> N</w:t>
      </w:r>
      <w:r w:rsidRPr="00F34D17">
        <w:rPr>
          <w:rFonts w:ascii="Arial" w:hAnsi="Arial" w:cs="Arial"/>
          <w:bCs/>
          <w:color w:val="000000"/>
          <w:sz w:val="24"/>
          <w:szCs w:val="24"/>
        </w:rPr>
        <w:t>ecesarul de apă și cerința de apă, pe platforma societății ANALKO ALUMINIUM INDUSTRY SRL conform AGA nr.52 IF din 11.02.2022. sunt următoarele:</w:t>
      </w:r>
    </w:p>
    <w:p w:rsidR="00F34D17" w:rsidRPr="00F34D17" w:rsidRDefault="00F34D17" w:rsidP="00F34D17">
      <w:pPr>
        <w:spacing w:after="0" w:line="240" w:lineRule="auto"/>
        <w:ind w:firstLine="737"/>
        <w:jc w:val="both"/>
        <w:rPr>
          <w:rFonts w:ascii="Arial" w:hAnsi="Arial" w:cs="Arial"/>
          <w:bCs/>
          <w:color w:val="000000"/>
          <w:sz w:val="24"/>
          <w:szCs w:val="24"/>
        </w:rPr>
      </w:pPr>
    </w:p>
    <w:p w:rsidR="00F34D17" w:rsidRPr="006F26B7" w:rsidRDefault="006F26B7" w:rsidP="006F26B7">
      <w:pPr>
        <w:keepNext/>
        <w:widowControl w:val="0"/>
        <w:tabs>
          <w:tab w:val="left" w:pos="284"/>
        </w:tabs>
        <w:spacing w:after="0"/>
        <w:jc w:val="both"/>
        <w:outlineLvl w:val="0"/>
        <w:rPr>
          <w:rFonts w:ascii="Arial" w:hAnsi="Arial" w:cs="Arial"/>
          <w:b/>
          <w:sz w:val="24"/>
          <w:szCs w:val="24"/>
          <w:lang w:val="ro-RO"/>
        </w:rPr>
      </w:pPr>
      <w:r w:rsidRPr="00DD303A">
        <w:rPr>
          <w:rFonts w:ascii="Arial" w:hAnsi="Arial" w:cs="Arial"/>
          <w:b/>
          <w:sz w:val="24"/>
          <w:szCs w:val="24"/>
          <w:lang w:val="ro-RO"/>
        </w:rPr>
        <w:t xml:space="preserve">Tabel </w:t>
      </w:r>
      <w:r>
        <w:rPr>
          <w:rFonts w:ascii="Arial" w:hAnsi="Arial" w:cs="Arial"/>
          <w:b/>
          <w:sz w:val="24"/>
          <w:szCs w:val="24"/>
          <w:lang w:val="ro-RO"/>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7"/>
        <w:gridCol w:w="1971"/>
        <w:gridCol w:w="1971"/>
        <w:gridCol w:w="1971"/>
      </w:tblGrid>
      <w:tr w:rsidR="00F34D17" w:rsidRPr="00F34D17" w:rsidTr="007160BA">
        <w:tc>
          <w:tcPr>
            <w:tcW w:w="2235"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Debite/Volume anuale</w:t>
            </w:r>
          </w:p>
        </w:tc>
        <w:tc>
          <w:tcPr>
            <w:tcW w:w="1707"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Total</w:t>
            </w:r>
          </w:p>
        </w:tc>
        <w:tc>
          <w:tcPr>
            <w:tcW w:w="1971"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Igienico -sanitar</w:t>
            </w:r>
          </w:p>
        </w:tc>
        <w:tc>
          <w:tcPr>
            <w:tcW w:w="1971"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Tehnologic</w:t>
            </w:r>
          </w:p>
        </w:tc>
        <w:tc>
          <w:tcPr>
            <w:tcW w:w="1971"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Intreținer spații verzi</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Q</w:t>
            </w:r>
            <w:r w:rsidRPr="00F34D17">
              <w:rPr>
                <w:rFonts w:ascii="Arial" w:hAnsi="Arial" w:cs="Arial"/>
                <w:sz w:val="24"/>
                <w:szCs w:val="24"/>
                <w:vertAlign w:val="subscript"/>
              </w:rPr>
              <w:t xml:space="preserve">max zi </w:t>
            </w:r>
            <w:r w:rsidRPr="00F34D17">
              <w:rPr>
                <w:rFonts w:ascii="Arial" w:hAnsi="Arial" w:cs="Arial"/>
                <w:sz w:val="24"/>
                <w:szCs w:val="24"/>
              </w:rPr>
              <w:t>mc/zi ( l/s)</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7,04 (0,08)</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3,06 (0,035)</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2,00 (0,023)</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1,98 (0,022)</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Q</w:t>
            </w:r>
            <w:r w:rsidRPr="00F34D17">
              <w:rPr>
                <w:rFonts w:ascii="Arial" w:hAnsi="Arial" w:cs="Arial"/>
                <w:sz w:val="24"/>
                <w:szCs w:val="24"/>
                <w:vertAlign w:val="subscript"/>
              </w:rPr>
              <w:t xml:space="preserve">med zi </w:t>
            </w:r>
            <w:r w:rsidRPr="00F34D17">
              <w:rPr>
                <w:rFonts w:ascii="Arial" w:hAnsi="Arial" w:cs="Arial"/>
                <w:sz w:val="24"/>
                <w:szCs w:val="24"/>
              </w:rPr>
              <w:t>mc/zi ( l/s)</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6,20 (0,070)</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2,55 (0,029)</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1,85 (0,021)</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1,80 (0,020)</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Q</w:t>
            </w:r>
            <w:r w:rsidRPr="00F34D17">
              <w:rPr>
                <w:rFonts w:ascii="Arial" w:hAnsi="Arial" w:cs="Arial"/>
                <w:sz w:val="24"/>
                <w:szCs w:val="24"/>
                <w:vertAlign w:val="subscript"/>
              </w:rPr>
              <w:t xml:space="preserve">min zi </w:t>
            </w:r>
            <w:r w:rsidRPr="00F34D17">
              <w:rPr>
                <w:rFonts w:ascii="Arial" w:hAnsi="Arial" w:cs="Arial"/>
                <w:sz w:val="24"/>
                <w:szCs w:val="24"/>
              </w:rPr>
              <w:t>mc/zi ( l/s)</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1,56 (0,018)</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1,56 (0,018)</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V</w:t>
            </w:r>
            <w:r w:rsidRPr="00F34D17">
              <w:rPr>
                <w:rFonts w:ascii="Arial" w:hAnsi="Arial" w:cs="Arial"/>
                <w:sz w:val="24"/>
                <w:szCs w:val="24"/>
                <w:vertAlign w:val="subscript"/>
              </w:rPr>
              <w:t xml:space="preserve">med zi </w:t>
            </w:r>
            <w:r w:rsidRPr="00F34D17">
              <w:rPr>
                <w:rFonts w:ascii="Arial" w:hAnsi="Arial" w:cs="Arial"/>
                <w:sz w:val="24"/>
                <w:szCs w:val="24"/>
              </w:rPr>
              <w:t>mc/an</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1418</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676</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490</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252</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V</w:t>
            </w:r>
            <w:r w:rsidRPr="00F34D17">
              <w:rPr>
                <w:rFonts w:ascii="Arial" w:hAnsi="Arial" w:cs="Arial"/>
                <w:sz w:val="24"/>
                <w:szCs w:val="24"/>
                <w:vertAlign w:val="subscript"/>
              </w:rPr>
              <w:t xml:space="preserve">max zi </w:t>
            </w:r>
            <w:r w:rsidRPr="00F34D17">
              <w:rPr>
                <w:rFonts w:ascii="Arial" w:hAnsi="Arial" w:cs="Arial"/>
                <w:sz w:val="24"/>
                <w:szCs w:val="24"/>
              </w:rPr>
              <w:t>mc/an</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1618</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811</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530</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277</w:t>
            </w:r>
          </w:p>
        </w:tc>
      </w:tr>
    </w:tbl>
    <w:p w:rsidR="00F34D17" w:rsidRPr="00F34D17" w:rsidRDefault="00F34D17" w:rsidP="00F34D17">
      <w:pPr>
        <w:tabs>
          <w:tab w:val="num" w:pos="360"/>
        </w:tabs>
        <w:spacing w:after="0" w:line="240" w:lineRule="auto"/>
        <w:rPr>
          <w:rFonts w:ascii="Arial" w:hAnsi="Arial" w:cs="Arial"/>
          <w:b/>
          <w:sz w:val="24"/>
          <w:szCs w:val="24"/>
          <w:lang w:val="fr-FR"/>
        </w:rPr>
      </w:pPr>
    </w:p>
    <w:p w:rsidR="00F34D17" w:rsidRPr="006F26B7" w:rsidRDefault="006F26B7" w:rsidP="006F26B7">
      <w:pPr>
        <w:keepNext/>
        <w:widowControl w:val="0"/>
        <w:tabs>
          <w:tab w:val="left" w:pos="284"/>
        </w:tabs>
        <w:spacing w:after="0"/>
        <w:jc w:val="both"/>
        <w:outlineLvl w:val="0"/>
        <w:rPr>
          <w:rFonts w:ascii="Arial" w:hAnsi="Arial" w:cs="Arial"/>
          <w:b/>
          <w:sz w:val="24"/>
          <w:szCs w:val="24"/>
          <w:lang w:val="ro-RO"/>
        </w:rPr>
      </w:pPr>
      <w:r w:rsidRPr="00DD303A">
        <w:rPr>
          <w:rFonts w:ascii="Arial" w:hAnsi="Arial" w:cs="Arial"/>
          <w:b/>
          <w:sz w:val="24"/>
          <w:szCs w:val="24"/>
          <w:lang w:val="ro-RO"/>
        </w:rPr>
        <w:t xml:space="preserve">Tabel </w:t>
      </w:r>
      <w:r>
        <w:rPr>
          <w:rFonts w:ascii="Arial" w:hAnsi="Arial" w:cs="Arial"/>
          <w:b/>
          <w:sz w:val="24"/>
          <w:szCs w:val="24"/>
          <w:lang w:val="ro-RO"/>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7"/>
        <w:gridCol w:w="1971"/>
        <w:gridCol w:w="1971"/>
        <w:gridCol w:w="1971"/>
      </w:tblGrid>
      <w:tr w:rsidR="00F34D17" w:rsidRPr="00F34D17" w:rsidTr="007160BA">
        <w:tc>
          <w:tcPr>
            <w:tcW w:w="2235"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Debite/Volume anuale</w:t>
            </w:r>
          </w:p>
        </w:tc>
        <w:tc>
          <w:tcPr>
            <w:tcW w:w="1707"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Total</w:t>
            </w:r>
          </w:p>
        </w:tc>
        <w:tc>
          <w:tcPr>
            <w:tcW w:w="1971"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Igienico -sanitar</w:t>
            </w:r>
          </w:p>
        </w:tc>
        <w:tc>
          <w:tcPr>
            <w:tcW w:w="1971"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Tehnologic</w:t>
            </w:r>
          </w:p>
        </w:tc>
        <w:tc>
          <w:tcPr>
            <w:tcW w:w="1971" w:type="dxa"/>
            <w:shd w:val="clear" w:color="auto" w:fill="D9D9D9"/>
          </w:tcPr>
          <w:p w:rsidR="00F34D17" w:rsidRPr="00F34D17" w:rsidRDefault="00F34D17" w:rsidP="00F34D17">
            <w:pPr>
              <w:spacing w:after="0" w:line="240" w:lineRule="auto"/>
              <w:jc w:val="center"/>
              <w:rPr>
                <w:rFonts w:ascii="Arial" w:hAnsi="Arial" w:cs="Arial"/>
                <w:sz w:val="24"/>
                <w:szCs w:val="24"/>
              </w:rPr>
            </w:pPr>
            <w:r w:rsidRPr="00F34D17">
              <w:rPr>
                <w:rFonts w:ascii="Arial" w:hAnsi="Arial" w:cs="Arial"/>
                <w:sz w:val="24"/>
                <w:szCs w:val="24"/>
              </w:rPr>
              <w:t>Intreținer spații verzi</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Q</w:t>
            </w:r>
            <w:r w:rsidRPr="00F34D17">
              <w:rPr>
                <w:rFonts w:ascii="Arial" w:hAnsi="Arial" w:cs="Arial"/>
                <w:sz w:val="24"/>
                <w:szCs w:val="24"/>
                <w:vertAlign w:val="subscript"/>
              </w:rPr>
              <w:t xml:space="preserve">max zi </w:t>
            </w:r>
            <w:r w:rsidRPr="00F34D17">
              <w:rPr>
                <w:rFonts w:ascii="Arial" w:hAnsi="Arial" w:cs="Arial"/>
                <w:sz w:val="24"/>
                <w:szCs w:val="24"/>
              </w:rPr>
              <w:t>mc/zi ( l/s)</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5,94 (0,068)</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3,27 (0,038)</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0,45 (0,005)</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2,22 (0,025)</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lastRenderedPageBreak/>
              <w:t>Q</w:t>
            </w:r>
            <w:r w:rsidRPr="00F34D17">
              <w:rPr>
                <w:rFonts w:ascii="Arial" w:hAnsi="Arial" w:cs="Arial"/>
                <w:sz w:val="24"/>
                <w:szCs w:val="24"/>
                <w:vertAlign w:val="subscript"/>
              </w:rPr>
              <w:t xml:space="preserve">med zi </w:t>
            </w:r>
            <w:r w:rsidRPr="00F34D17">
              <w:rPr>
                <w:rFonts w:ascii="Arial" w:hAnsi="Arial" w:cs="Arial"/>
                <w:sz w:val="24"/>
                <w:szCs w:val="24"/>
              </w:rPr>
              <w:t>mc/zi ( l/s)</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5,05 (0,057)</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2,73 (0,031)</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0,30 (0,003)</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2,02 (0,023)</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Q</w:t>
            </w:r>
            <w:r w:rsidRPr="00F34D17">
              <w:rPr>
                <w:rFonts w:ascii="Arial" w:hAnsi="Arial" w:cs="Arial"/>
                <w:sz w:val="24"/>
                <w:szCs w:val="24"/>
                <w:vertAlign w:val="subscript"/>
              </w:rPr>
              <w:t xml:space="preserve">min zi </w:t>
            </w:r>
            <w:r w:rsidRPr="00F34D17">
              <w:rPr>
                <w:rFonts w:ascii="Arial" w:hAnsi="Arial" w:cs="Arial"/>
                <w:sz w:val="24"/>
                <w:szCs w:val="24"/>
              </w:rPr>
              <w:t>mc/zi ( l/s)</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1,67 (0,020)</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1,67 (0,020)</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V</w:t>
            </w:r>
            <w:r w:rsidRPr="00F34D17">
              <w:rPr>
                <w:rFonts w:ascii="Arial" w:hAnsi="Arial" w:cs="Arial"/>
                <w:sz w:val="24"/>
                <w:szCs w:val="24"/>
                <w:vertAlign w:val="subscript"/>
              </w:rPr>
              <w:t xml:space="preserve">med zi </w:t>
            </w:r>
            <w:r w:rsidRPr="00F34D17">
              <w:rPr>
                <w:rFonts w:ascii="Arial" w:hAnsi="Arial" w:cs="Arial"/>
                <w:sz w:val="24"/>
                <w:szCs w:val="24"/>
              </w:rPr>
              <w:t>mc/an</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1086</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676</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80</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283</w:t>
            </w:r>
          </w:p>
        </w:tc>
      </w:tr>
      <w:tr w:rsidR="00F34D17" w:rsidRPr="00F34D17" w:rsidTr="007160BA">
        <w:tc>
          <w:tcPr>
            <w:tcW w:w="2235"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V</w:t>
            </w:r>
            <w:r w:rsidRPr="00F34D17">
              <w:rPr>
                <w:rFonts w:ascii="Arial" w:hAnsi="Arial" w:cs="Arial"/>
                <w:sz w:val="24"/>
                <w:szCs w:val="24"/>
                <w:vertAlign w:val="subscript"/>
              </w:rPr>
              <w:t xml:space="preserve">max zi </w:t>
            </w:r>
            <w:r w:rsidRPr="00F34D17">
              <w:rPr>
                <w:rFonts w:ascii="Arial" w:hAnsi="Arial" w:cs="Arial"/>
                <w:sz w:val="24"/>
                <w:szCs w:val="24"/>
              </w:rPr>
              <w:t>mc/an</w:t>
            </w:r>
          </w:p>
        </w:tc>
        <w:tc>
          <w:tcPr>
            <w:tcW w:w="1707"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1297</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811</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119</w:t>
            </w:r>
          </w:p>
        </w:tc>
        <w:tc>
          <w:tcPr>
            <w:tcW w:w="1971" w:type="dxa"/>
            <w:shd w:val="clear" w:color="auto" w:fill="auto"/>
          </w:tcPr>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311</w:t>
            </w:r>
          </w:p>
        </w:tc>
      </w:tr>
    </w:tbl>
    <w:p w:rsidR="00F34D17" w:rsidRPr="00F34D17" w:rsidRDefault="00F34D17" w:rsidP="00F34D17">
      <w:pPr>
        <w:spacing w:after="0" w:line="240" w:lineRule="auto"/>
        <w:jc w:val="both"/>
        <w:rPr>
          <w:rFonts w:ascii="Arial" w:hAnsi="Arial" w:cs="Arial"/>
          <w:sz w:val="24"/>
          <w:szCs w:val="24"/>
        </w:rPr>
      </w:pPr>
    </w:p>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Debitul de apă recirculat: 1,55 mc/zi</w:t>
      </w:r>
    </w:p>
    <w:p w:rsidR="00F34D17" w:rsidRPr="00F34D17" w:rsidRDefault="00F34D17" w:rsidP="00F34D17">
      <w:pPr>
        <w:spacing w:after="0" w:line="240" w:lineRule="auto"/>
        <w:jc w:val="both"/>
        <w:rPr>
          <w:rFonts w:ascii="Arial" w:hAnsi="Arial" w:cs="Arial"/>
          <w:sz w:val="24"/>
          <w:szCs w:val="24"/>
        </w:rPr>
      </w:pPr>
      <w:r w:rsidRPr="00F34D17">
        <w:rPr>
          <w:rFonts w:ascii="Arial" w:hAnsi="Arial" w:cs="Arial"/>
          <w:sz w:val="24"/>
          <w:szCs w:val="24"/>
        </w:rPr>
        <w:t>Regim de funcționare: 265 zile/an, 8 ore/zi,</w:t>
      </w:r>
    </w:p>
    <w:p w:rsidR="00F34D17" w:rsidRPr="005A56C5" w:rsidRDefault="00F34D17" w:rsidP="00F34D17">
      <w:pPr>
        <w:spacing w:after="0" w:line="240" w:lineRule="auto"/>
        <w:jc w:val="both"/>
        <w:rPr>
          <w:rFonts w:ascii="Times New Roman" w:hAnsi="Times New Roman" w:cs="Times New Roman"/>
          <w:sz w:val="24"/>
          <w:szCs w:val="24"/>
        </w:rPr>
      </w:pPr>
      <w:r w:rsidRPr="00F34D17">
        <w:rPr>
          <w:rFonts w:ascii="Arial" w:hAnsi="Arial" w:cs="Arial"/>
          <w:sz w:val="24"/>
          <w:szCs w:val="24"/>
        </w:rPr>
        <w:tab/>
      </w:r>
      <w:r w:rsidRPr="00F34D17">
        <w:rPr>
          <w:rFonts w:ascii="Arial" w:hAnsi="Arial" w:cs="Arial"/>
          <w:sz w:val="24"/>
          <w:szCs w:val="24"/>
        </w:rPr>
        <w:tab/>
      </w:r>
      <w:r w:rsidRPr="00F34D17">
        <w:rPr>
          <w:rFonts w:ascii="Arial" w:hAnsi="Arial" w:cs="Arial"/>
          <w:sz w:val="24"/>
          <w:szCs w:val="24"/>
        </w:rPr>
        <w:tab/>
        <w:t>140 zile/an – întreținere spații verzi.</w:t>
      </w:r>
    </w:p>
    <w:p w:rsidR="00C8431B" w:rsidRDefault="00C8431B" w:rsidP="008E0152">
      <w:pPr>
        <w:pStyle w:val="BodyTextIndent"/>
        <w:widowControl/>
        <w:autoSpaceDE/>
        <w:autoSpaceDN/>
        <w:adjustRightInd/>
        <w:spacing w:after="0"/>
        <w:ind w:left="0"/>
        <w:jc w:val="both"/>
        <w:rPr>
          <w:sz w:val="24"/>
          <w:szCs w:val="24"/>
          <w:lang w:val="fr-FR"/>
        </w:rPr>
      </w:pPr>
    </w:p>
    <w:p w:rsidR="008E0152" w:rsidRPr="008E0152" w:rsidRDefault="008E0152" w:rsidP="008E0152">
      <w:pPr>
        <w:pStyle w:val="Caption"/>
        <w:ind w:firstLine="720"/>
        <w:jc w:val="both"/>
        <w:rPr>
          <w:rFonts w:ascii="Arial" w:hAnsi="Arial" w:cs="Arial"/>
        </w:rPr>
      </w:pPr>
      <w:r w:rsidRPr="008E0152">
        <w:rPr>
          <w:rFonts w:ascii="Arial" w:hAnsi="Arial" w:cs="Arial"/>
        </w:rPr>
        <w:t>Cerințe BAT pentru reducerea la minimum a cantităților de apă utilizate:</w:t>
      </w:r>
    </w:p>
    <w:p w:rsidR="008E0152" w:rsidRPr="008E0152" w:rsidRDefault="008E0152" w:rsidP="008E0152">
      <w:pPr>
        <w:pStyle w:val="Caption"/>
        <w:ind w:firstLine="720"/>
        <w:jc w:val="both"/>
        <w:rPr>
          <w:rFonts w:ascii="Arial" w:hAnsi="Arial" w:cs="Arial"/>
        </w:rPr>
      </w:pPr>
      <w:r w:rsidRPr="008E0152">
        <w:rPr>
          <w:rFonts w:ascii="Arial" w:hAnsi="Arial" w:cs="Arial"/>
        </w:rPr>
        <w:t xml:space="preserve"> - monitorizarea tuturor punctelor de consum de apă și materiale din cadrul unei instalații, inregistrarea cu regularitate a informațiilor privind consumul și activitatea de control.</w:t>
      </w:r>
    </w:p>
    <w:p w:rsidR="008E0152" w:rsidRPr="008E0152" w:rsidRDefault="008E0152" w:rsidP="008E0152">
      <w:pPr>
        <w:pStyle w:val="Caption"/>
        <w:ind w:firstLine="720"/>
        <w:jc w:val="both"/>
        <w:rPr>
          <w:rFonts w:ascii="Arial" w:hAnsi="Arial" w:cs="Arial"/>
        </w:rPr>
      </w:pPr>
      <w:r w:rsidRPr="008E0152">
        <w:rPr>
          <w:rFonts w:ascii="Arial" w:hAnsi="Arial" w:cs="Arial"/>
        </w:rPr>
        <w:t xml:space="preserve"> - recuperarea apei din soluțiile de spălare prin utilizarea ca apă reciclată pentru răcire sau pentru spălare pardoseli </w:t>
      </w:r>
    </w:p>
    <w:p w:rsidR="008E0152" w:rsidRPr="008E0152" w:rsidRDefault="008E0152" w:rsidP="008E0152">
      <w:pPr>
        <w:pStyle w:val="Caption"/>
        <w:ind w:firstLine="720"/>
        <w:jc w:val="both"/>
        <w:rPr>
          <w:rFonts w:ascii="Arial" w:hAnsi="Arial" w:cs="Arial"/>
        </w:rPr>
      </w:pPr>
      <w:r w:rsidRPr="008E0152">
        <w:rPr>
          <w:rFonts w:ascii="Arial" w:hAnsi="Arial" w:cs="Arial"/>
        </w:rPr>
        <w:t>- în cazul spălării in mai multe etape, utilizarea procesului de “spălarea in cascadă”: apa curge dintr-o cuvă in alta in sens opus mișcării pieselor, obținându-se un grad ridicat de clătire cu cantități reduse de apă.</w:t>
      </w:r>
    </w:p>
    <w:p w:rsidR="008E0152" w:rsidRPr="008E0152" w:rsidRDefault="008E0152" w:rsidP="008E0152">
      <w:pPr>
        <w:pStyle w:val="Caption"/>
        <w:ind w:firstLine="720"/>
        <w:jc w:val="both"/>
        <w:rPr>
          <w:rFonts w:ascii="Arial" w:hAnsi="Arial" w:cs="Arial"/>
        </w:rPr>
      </w:pPr>
      <w:r w:rsidRPr="008E0152">
        <w:rPr>
          <w:rFonts w:ascii="Arial" w:hAnsi="Arial" w:cs="Arial"/>
        </w:rPr>
        <w:t xml:space="preserve"> - evitarea nevoii de spălare intre activități, prin utilizarea unor substante chimice compatibile (ex. utilizarea aceluiași acid la decaparea sau activarea suprafeței inainte de tratarea de acoperire pe bază de acid). </w:t>
      </w:r>
    </w:p>
    <w:p w:rsidR="008E0152" w:rsidRPr="008E0152" w:rsidRDefault="008E0152" w:rsidP="008E0152">
      <w:pPr>
        <w:pStyle w:val="Caption"/>
        <w:ind w:firstLine="720"/>
        <w:jc w:val="both"/>
        <w:rPr>
          <w:rFonts w:ascii="Arial" w:hAnsi="Arial" w:cs="Arial"/>
        </w:rPr>
      </w:pPr>
      <w:r w:rsidRPr="008E0152">
        <w:rPr>
          <w:rFonts w:ascii="Arial" w:hAnsi="Arial" w:cs="Arial"/>
        </w:rPr>
        <w:t>Recomadările BREF/BAT (BREF/BAT Surface Treatment of Metals and Plastics, pagina 127), legate de consumurile de apă se referă la un debit de apă uzată tratată de 40 l/mp suprafaţă acoperită sau un consum de apă proaspătă 40 l/mp-50 l/mp suprafaţă acoperită.</w:t>
      </w:r>
    </w:p>
    <w:p w:rsidR="008E0152" w:rsidRDefault="008E0152" w:rsidP="008E0152">
      <w:pPr>
        <w:pStyle w:val="BodyTextIndent"/>
        <w:widowControl/>
        <w:autoSpaceDE/>
        <w:autoSpaceDN/>
        <w:adjustRightInd/>
        <w:spacing w:after="0"/>
        <w:ind w:left="0"/>
        <w:jc w:val="both"/>
        <w:rPr>
          <w:sz w:val="24"/>
          <w:szCs w:val="24"/>
          <w:lang w:val="fr-FR"/>
        </w:rPr>
      </w:pPr>
    </w:p>
    <w:p w:rsidR="006F26B7" w:rsidRDefault="006F26B7" w:rsidP="008E0152">
      <w:pPr>
        <w:pStyle w:val="BodyTextIndent"/>
        <w:widowControl/>
        <w:autoSpaceDE/>
        <w:autoSpaceDN/>
        <w:adjustRightInd/>
        <w:spacing w:after="0"/>
        <w:ind w:left="0"/>
        <w:jc w:val="both"/>
        <w:rPr>
          <w:sz w:val="24"/>
          <w:szCs w:val="24"/>
          <w:lang w:val="fr-FR"/>
        </w:rPr>
      </w:pPr>
    </w:p>
    <w:p w:rsidR="004B0752" w:rsidRPr="00942D86" w:rsidRDefault="004B0752" w:rsidP="004B0752">
      <w:pPr>
        <w:pStyle w:val="BodyTextIndent"/>
        <w:widowControl/>
        <w:autoSpaceDE/>
        <w:autoSpaceDN/>
        <w:adjustRightInd/>
        <w:spacing w:after="0"/>
        <w:jc w:val="both"/>
        <w:rPr>
          <w:sz w:val="24"/>
          <w:szCs w:val="24"/>
          <w:lang w:val="fr-FR"/>
        </w:rPr>
      </w:pPr>
    </w:p>
    <w:p w:rsidR="004B0752" w:rsidRPr="004B0752" w:rsidRDefault="004B0752" w:rsidP="009B346A">
      <w:pPr>
        <w:widowControl w:val="0"/>
        <w:autoSpaceDE w:val="0"/>
        <w:autoSpaceDN w:val="0"/>
        <w:adjustRightInd w:val="0"/>
        <w:spacing w:after="0" w:line="240" w:lineRule="auto"/>
        <w:jc w:val="both"/>
        <w:rPr>
          <w:rFonts w:ascii="Arial" w:hAnsi="Arial" w:cs="Arial"/>
          <w:b/>
          <w:bCs/>
          <w:sz w:val="24"/>
          <w:szCs w:val="24"/>
        </w:rPr>
      </w:pPr>
      <w:r w:rsidRPr="004B0752">
        <w:rPr>
          <w:rFonts w:ascii="Arial" w:hAnsi="Arial" w:cs="Arial"/>
          <w:b/>
          <w:bCs/>
          <w:sz w:val="24"/>
          <w:szCs w:val="24"/>
        </w:rPr>
        <w:t xml:space="preserve">7.1.2. </w:t>
      </w:r>
      <w:r w:rsidR="00BE593C" w:rsidRPr="004B0752">
        <w:rPr>
          <w:rFonts w:ascii="Arial" w:hAnsi="Arial" w:cs="Arial"/>
          <w:b/>
          <w:bCs/>
          <w:sz w:val="24"/>
          <w:szCs w:val="24"/>
        </w:rPr>
        <w:t>Evacuarea apelor uzate</w:t>
      </w:r>
    </w:p>
    <w:p w:rsidR="0084134A" w:rsidRDefault="004B0752" w:rsidP="009B346A">
      <w:pPr>
        <w:widowControl w:val="0"/>
        <w:autoSpaceDE w:val="0"/>
        <w:autoSpaceDN w:val="0"/>
        <w:adjustRightInd w:val="0"/>
        <w:spacing w:after="0" w:line="240" w:lineRule="auto"/>
        <w:jc w:val="both"/>
        <w:rPr>
          <w:rFonts w:ascii="Arial" w:hAnsi="Arial" w:cs="Arial"/>
          <w:b/>
          <w:bCs/>
          <w:sz w:val="24"/>
          <w:szCs w:val="24"/>
        </w:rPr>
      </w:pPr>
      <w:r w:rsidRPr="004B0752">
        <w:rPr>
          <w:rFonts w:ascii="Arial" w:hAnsi="Arial" w:cs="Arial"/>
          <w:b/>
          <w:bCs/>
          <w:sz w:val="24"/>
          <w:szCs w:val="24"/>
        </w:rPr>
        <w:t xml:space="preserve"> a) Categoria apelor</w:t>
      </w:r>
    </w:p>
    <w:p w:rsidR="004B0752" w:rsidRDefault="004B0752" w:rsidP="009B346A">
      <w:pPr>
        <w:widowControl w:val="0"/>
        <w:autoSpaceDE w:val="0"/>
        <w:autoSpaceDN w:val="0"/>
        <w:adjustRightInd w:val="0"/>
        <w:spacing w:after="0" w:line="240" w:lineRule="auto"/>
        <w:jc w:val="both"/>
        <w:rPr>
          <w:rFonts w:ascii="Arial" w:hAnsi="Arial" w:cs="Arial"/>
          <w:b/>
          <w:bCs/>
          <w:sz w:val="24"/>
          <w:szCs w:val="24"/>
        </w:rPr>
      </w:pPr>
    </w:p>
    <w:p w:rsidR="004B0752" w:rsidRPr="004B0752" w:rsidRDefault="004B0752" w:rsidP="004B0752">
      <w:pPr>
        <w:widowControl w:val="0"/>
        <w:shd w:val="clear" w:color="auto" w:fill="FFFFFF"/>
        <w:autoSpaceDE w:val="0"/>
        <w:autoSpaceDN w:val="0"/>
        <w:adjustRightInd w:val="0"/>
        <w:spacing w:after="0" w:line="240" w:lineRule="auto"/>
        <w:ind w:left="720"/>
        <w:jc w:val="both"/>
        <w:rPr>
          <w:rFonts w:ascii="Arial" w:hAnsi="Arial" w:cs="Arial"/>
          <w:color w:val="000000"/>
          <w:sz w:val="24"/>
          <w:szCs w:val="24"/>
        </w:rPr>
      </w:pPr>
      <w:r w:rsidRPr="004B0752">
        <w:rPr>
          <w:rFonts w:ascii="Arial" w:hAnsi="Arial" w:cs="Arial"/>
          <w:sz w:val="24"/>
          <w:szCs w:val="24"/>
        </w:rPr>
        <w:t>Din incinta rezulta:</w:t>
      </w:r>
    </w:p>
    <w:p w:rsidR="004B0752" w:rsidRPr="004B0752" w:rsidRDefault="004B0752" w:rsidP="00A8033F">
      <w:pPr>
        <w:widowControl w:val="0"/>
        <w:numPr>
          <w:ilvl w:val="0"/>
          <w:numId w:val="9"/>
        </w:numPr>
        <w:shd w:val="clear" w:color="auto" w:fill="FFFFFF"/>
        <w:tabs>
          <w:tab w:val="clear" w:pos="360"/>
          <w:tab w:val="num" w:pos="993"/>
        </w:tabs>
        <w:autoSpaceDE w:val="0"/>
        <w:autoSpaceDN w:val="0"/>
        <w:adjustRightInd w:val="0"/>
        <w:spacing w:after="0" w:line="240" w:lineRule="auto"/>
        <w:ind w:left="0" w:firstLine="720"/>
        <w:jc w:val="both"/>
        <w:rPr>
          <w:rFonts w:ascii="Arial" w:hAnsi="Arial" w:cs="Arial"/>
          <w:color w:val="000000"/>
          <w:sz w:val="24"/>
          <w:szCs w:val="24"/>
        </w:rPr>
      </w:pPr>
      <w:r w:rsidRPr="004B0752">
        <w:rPr>
          <w:rFonts w:ascii="Arial" w:hAnsi="Arial" w:cs="Arial"/>
          <w:color w:val="000000"/>
          <w:sz w:val="24"/>
          <w:szCs w:val="24"/>
        </w:rPr>
        <w:t xml:space="preserve">ape uzate tehnologice de la cuvele de spălare  din cadrul liniilor de pregătire chimică; </w:t>
      </w:r>
    </w:p>
    <w:p w:rsidR="004B0752" w:rsidRPr="004B0752" w:rsidRDefault="004B0752" w:rsidP="00A8033F">
      <w:pPr>
        <w:widowControl w:val="0"/>
        <w:numPr>
          <w:ilvl w:val="0"/>
          <w:numId w:val="9"/>
        </w:numPr>
        <w:shd w:val="clear" w:color="auto" w:fill="FFFFFF"/>
        <w:tabs>
          <w:tab w:val="clear" w:pos="360"/>
          <w:tab w:val="num" w:pos="993"/>
        </w:tabs>
        <w:autoSpaceDE w:val="0"/>
        <w:autoSpaceDN w:val="0"/>
        <w:adjustRightInd w:val="0"/>
        <w:spacing w:after="0" w:line="240" w:lineRule="auto"/>
        <w:ind w:left="0" w:firstLine="720"/>
        <w:jc w:val="both"/>
        <w:rPr>
          <w:rFonts w:ascii="Arial" w:hAnsi="Arial" w:cs="Arial"/>
          <w:color w:val="000000"/>
          <w:sz w:val="24"/>
          <w:szCs w:val="24"/>
        </w:rPr>
      </w:pPr>
      <w:r w:rsidRPr="004B0752">
        <w:rPr>
          <w:rFonts w:ascii="Arial" w:hAnsi="Arial" w:cs="Arial"/>
          <w:color w:val="000000"/>
          <w:sz w:val="24"/>
          <w:szCs w:val="24"/>
        </w:rPr>
        <w:t xml:space="preserve">apele uzate rezultate de regenerarea și spălarea filtelor din instalația de demineralizare; </w:t>
      </w:r>
    </w:p>
    <w:p w:rsidR="004B0752" w:rsidRPr="004B0752" w:rsidRDefault="004B0752" w:rsidP="00A8033F">
      <w:pPr>
        <w:widowControl w:val="0"/>
        <w:numPr>
          <w:ilvl w:val="0"/>
          <w:numId w:val="9"/>
        </w:numPr>
        <w:shd w:val="clear" w:color="auto" w:fill="FFFFFF"/>
        <w:tabs>
          <w:tab w:val="clear" w:pos="360"/>
          <w:tab w:val="num" w:pos="993"/>
        </w:tabs>
        <w:autoSpaceDE w:val="0"/>
        <w:autoSpaceDN w:val="0"/>
        <w:adjustRightInd w:val="0"/>
        <w:spacing w:after="0" w:line="240" w:lineRule="auto"/>
        <w:ind w:left="0" w:firstLine="720"/>
        <w:jc w:val="both"/>
        <w:rPr>
          <w:rFonts w:ascii="Arial" w:hAnsi="Arial" w:cs="Arial"/>
          <w:color w:val="000000"/>
          <w:sz w:val="24"/>
          <w:szCs w:val="24"/>
        </w:rPr>
      </w:pPr>
      <w:r w:rsidRPr="004B0752">
        <w:rPr>
          <w:rFonts w:ascii="Arial" w:hAnsi="Arial" w:cs="Arial"/>
          <w:color w:val="000000"/>
          <w:sz w:val="24"/>
          <w:szCs w:val="24"/>
        </w:rPr>
        <w:t>ape uzate menajere, rezultate din activităţile igienico-sanitare ale personalului;</w:t>
      </w:r>
    </w:p>
    <w:p w:rsidR="004B0752" w:rsidRDefault="004B0752" w:rsidP="00A8033F">
      <w:pPr>
        <w:widowControl w:val="0"/>
        <w:numPr>
          <w:ilvl w:val="0"/>
          <w:numId w:val="9"/>
        </w:numPr>
        <w:shd w:val="clear" w:color="auto" w:fill="FFFFFF"/>
        <w:tabs>
          <w:tab w:val="clear" w:pos="360"/>
          <w:tab w:val="num" w:pos="993"/>
        </w:tabs>
        <w:autoSpaceDE w:val="0"/>
        <w:autoSpaceDN w:val="0"/>
        <w:adjustRightInd w:val="0"/>
        <w:spacing w:after="0" w:line="240" w:lineRule="auto"/>
        <w:ind w:left="0" w:firstLine="720"/>
        <w:jc w:val="both"/>
        <w:rPr>
          <w:rFonts w:ascii="Arial" w:hAnsi="Arial" w:cs="Arial"/>
          <w:color w:val="000000"/>
          <w:sz w:val="24"/>
          <w:szCs w:val="24"/>
        </w:rPr>
      </w:pPr>
      <w:r w:rsidRPr="004B0752">
        <w:rPr>
          <w:rFonts w:ascii="Arial" w:hAnsi="Arial" w:cs="Arial"/>
          <w:color w:val="000000"/>
          <w:sz w:val="24"/>
          <w:szCs w:val="24"/>
        </w:rPr>
        <w:t>ape pluviale  care sunt conduse liber la teren.</w:t>
      </w:r>
    </w:p>
    <w:p w:rsidR="00953CA3" w:rsidRPr="004B0752" w:rsidRDefault="00953CA3" w:rsidP="00953CA3">
      <w:pPr>
        <w:widowControl w:val="0"/>
        <w:shd w:val="clear" w:color="auto" w:fill="FFFFFF"/>
        <w:autoSpaceDE w:val="0"/>
        <w:autoSpaceDN w:val="0"/>
        <w:adjustRightInd w:val="0"/>
        <w:spacing w:after="0" w:line="240" w:lineRule="auto"/>
        <w:ind w:left="720"/>
        <w:jc w:val="both"/>
        <w:rPr>
          <w:rFonts w:ascii="Arial" w:hAnsi="Arial" w:cs="Arial"/>
          <w:color w:val="000000"/>
          <w:sz w:val="24"/>
          <w:szCs w:val="24"/>
        </w:rPr>
      </w:pPr>
    </w:p>
    <w:p w:rsidR="004B0752" w:rsidRDefault="00953CA3" w:rsidP="009B346A">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b)</w:t>
      </w:r>
      <w:r w:rsidR="00916F96">
        <w:rPr>
          <w:rFonts w:ascii="Arial" w:hAnsi="Arial" w:cs="Arial"/>
          <w:b/>
          <w:bCs/>
          <w:sz w:val="24"/>
          <w:szCs w:val="24"/>
        </w:rPr>
        <w:t xml:space="preserve"> </w:t>
      </w:r>
      <w:r w:rsidRPr="00953CA3">
        <w:rPr>
          <w:rFonts w:ascii="Arial" w:hAnsi="Arial" w:cs="Arial"/>
          <w:b/>
          <w:bCs/>
          <w:sz w:val="24"/>
          <w:szCs w:val="24"/>
        </w:rPr>
        <w:t>Evacuarea apelor uzate:</w:t>
      </w:r>
    </w:p>
    <w:p w:rsidR="00916F96" w:rsidRDefault="00916F96" w:rsidP="009B346A">
      <w:pPr>
        <w:widowControl w:val="0"/>
        <w:autoSpaceDE w:val="0"/>
        <w:autoSpaceDN w:val="0"/>
        <w:adjustRightInd w:val="0"/>
        <w:spacing w:after="0" w:line="240" w:lineRule="auto"/>
        <w:jc w:val="both"/>
      </w:pPr>
    </w:p>
    <w:p w:rsidR="00916F96" w:rsidRPr="00916F96" w:rsidRDefault="00916F96" w:rsidP="00916F96">
      <w:pPr>
        <w:widowControl w:val="0"/>
        <w:autoSpaceDE w:val="0"/>
        <w:autoSpaceDN w:val="0"/>
        <w:adjustRightInd w:val="0"/>
        <w:spacing w:after="0" w:line="240" w:lineRule="auto"/>
        <w:jc w:val="both"/>
        <w:rPr>
          <w:rFonts w:ascii="Arial" w:hAnsi="Arial" w:cs="Arial"/>
          <w:b/>
          <w:bCs/>
          <w:sz w:val="24"/>
          <w:szCs w:val="24"/>
          <w:u w:val="single"/>
        </w:rPr>
      </w:pPr>
      <w:r w:rsidRPr="00916F96">
        <w:rPr>
          <w:rFonts w:ascii="Arial" w:hAnsi="Arial" w:cs="Arial"/>
          <w:b/>
          <w:bCs/>
          <w:sz w:val="24"/>
          <w:szCs w:val="24"/>
          <w:u w:val="single"/>
        </w:rPr>
        <w:t>Ape uzate menajere:</w:t>
      </w:r>
    </w:p>
    <w:p w:rsidR="00916F96" w:rsidRPr="00916F96" w:rsidRDefault="00916F96" w:rsidP="00916F96">
      <w:pPr>
        <w:shd w:val="clear" w:color="auto" w:fill="FFFFFF"/>
        <w:spacing w:after="0" w:line="240" w:lineRule="auto"/>
        <w:ind w:firstLine="720"/>
        <w:jc w:val="both"/>
        <w:rPr>
          <w:rFonts w:ascii="Arial" w:hAnsi="Arial" w:cs="Arial"/>
          <w:color w:val="000000"/>
          <w:sz w:val="24"/>
          <w:szCs w:val="24"/>
        </w:rPr>
      </w:pPr>
      <w:r w:rsidRPr="00916F96">
        <w:rPr>
          <w:rFonts w:ascii="Arial" w:hAnsi="Arial" w:cs="Arial"/>
          <w:color w:val="000000"/>
          <w:sz w:val="24"/>
          <w:szCs w:val="24"/>
        </w:rPr>
        <w:t>Ape uzate menajere sunt colectate într-un bazin vidanjabil, etans, realizat din beton armat cu volum de 10 mc.</w:t>
      </w:r>
    </w:p>
    <w:p w:rsidR="00916F96" w:rsidRPr="00916F96" w:rsidRDefault="00916F96" w:rsidP="00916F96">
      <w:pPr>
        <w:shd w:val="clear" w:color="auto" w:fill="FFFFFF"/>
        <w:spacing w:after="0" w:line="240" w:lineRule="auto"/>
        <w:ind w:left="720"/>
        <w:jc w:val="both"/>
        <w:rPr>
          <w:rFonts w:ascii="Arial" w:hAnsi="Arial" w:cs="Arial"/>
          <w:color w:val="000000"/>
          <w:sz w:val="24"/>
          <w:szCs w:val="24"/>
        </w:rPr>
      </w:pPr>
      <w:r w:rsidRPr="00916F96">
        <w:rPr>
          <w:rFonts w:ascii="Arial" w:hAnsi="Arial" w:cs="Arial"/>
          <w:color w:val="000000"/>
          <w:sz w:val="24"/>
          <w:szCs w:val="24"/>
        </w:rPr>
        <w:lastRenderedPageBreak/>
        <w:t xml:space="preserve">Pentru vidanjare apelor menajere societatea are incheiat un contract de preluare  cu  </w:t>
      </w:r>
    </w:p>
    <w:p w:rsidR="00916F96" w:rsidRPr="00916F96" w:rsidRDefault="00916F96" w:rsidP="00916F96">
      <w:pPr>
        <w:shd w:val="clear" w:color="auto" w:fill="FFFFFF"/>
        <w:spacing w:after="0" w:line="240" w:lineRule="auto"/>
        <w:jc w:val="both"/>
        <w:rPr>
          <w:rFonts w:ascii="Arial" w:hAnsi="Arial" w:cs="Arial"/>
          <w:color w:val="000000"/>
          <w:sz w:val="24"/>
          <w:szCs w:val="24"/>
        </w:rPr>
      </w:pPr>
      <w:r w:rsidRPr="00916F96">
        <w:rPr>
          <w:rFonts w:ascii="Arial" w:hAnsi="Arial" w:cs="Arial"/>
          <w:color w:val="000000"/>
          <w:sz w:val="24"/>
          <w:szCs w:val="24"/>
        </w:rPr>
        <w:t>societatea DANYALBERTAQUA SRL.</w:t>
      </w:r>
    </w:p>
    <w:p w:rsidR="00916F96" w:rsidRPr="00916F96" w:rsidRDefault="00916F96" w:rsidP="00916F96">
      <w:pPr>
        <w:pStyle w:val="BodyTextIndent"/>
        <w:spacing w:after="0"/>
        <w:ind w:left="725"/>
        <w:jc w:val="both"/>
        <w:rPr>
          <w:color w:val="000000"/>
          <w:sz w:val="24"/>
          <w:szCs w:val="24"/>
        </w:rPr>
      </w:pPr>
      <w:r w:rsidRPr="00916F96">
        <w:rPr>
          <w:color w:val="000000"/>
          <w:sz w:val="24"/>
          <w:szCs w:val="24"/>
        </w:rPr>
        <w:t xml:space="preserve">Rețeaua de canalizare ape uzate menajere este realizată din conducte de PVC -KG cu </w:t>
      </w:r>
    </w:p>
    <w:p w:rsidR="00916F96" w:rsidRPr="00916F96" w:rsidRDefault="00916F96" w:rsidP="00916F96">
      <w:pPr>
        <w:pStyle w:val="BodyTextIndent"/>
        <w:spacing w:after="0"/>
        <w:ind w:left="0"/>
        <w:jc w:val="both"/>
        <w:rPr>
          <w:color w:val="000000"/>
          <w:sz w:val="24"/>
          <w:szCs w:val="24"/>
        </w:rPr>
      </w:pPr>
      <w:r w:rsidRPr="00916F96">
        <w:rPr>
          <w:color w:val="000000"/>
          <w:sz w:val="24"/>
          <w:szCs w:val="24"/>
        </w:rPr>
        <w:t>diametrul  de 110 mm și lungime de 50 m.</w:t>
      </w:r>
    </w:p>
    <w:p w:rsidR="00916F96" w:rsidRDefault="00916F96" w:rsidP="009B346A">
      <w:pPr>
        <w:widowControl w:val="0"/>
        <w:autoSpaceDE w:val="0"/>
        <w:autoSpaceDN w:val="0"/>
        <w:adjustRightInd w:val="0"/>
        <w:spacing w:after="0" w:line="240" w:lineRule="auto"/>
        <w:jc w:val="both"/>
        <w:rPr>
          <w:rFonts w:ascii="Arial" w:hAnsi="Arial" w:cs="Arial"/>
          <w:b/>
          <w:bCs/>
          <w:sz w:val="24"/>
          <w:szCs w:val="24"/>
          <w:u w:val="single"/>
        </w:rPr>
      </w:pPr>
      <w:r w:rsidRPr="00916F96">
        <w:rPr>
          <w:rFonts w:ascii="Arial" w:hAnsi="Arial" w:cs="Arial"/>
          <w:b/>
          <w:bCs/>
          <w:sz w:val="24"/>
          <w:szCs w:val="24"/>
          <w:u w:val="single"/>
        </w:rPr>
        <w:t>Ape uzate tehnologice:</w:t>
      </w:r>
    </w:p>
    <w:p w:rsidR="00916F96" w:rsidRPr="00916F96" w:rsidRDefault="00916F96" w:rsidP="00916F96">
      <w:pPr>
        <w:shd w:val="clear" w:color="auto" w:fill="FFFFFF"/>
        <w:spacing w:after="0" w:line="240" w:lineRule="auto"/>
        <w:ind w:left="720"/>
        <w:jc w:val="both"/>
        <w:rPr>
          <w:rFonts w:ascii="Arial" w:hAnsi="Arial" w:cs="Arial"/>
          <w:color w:val="000000"/>
          <w:sz w:val="24"/>
        </w:rPr>
      </w:pPr>
      <w:r w:rsidRPr="00916F96">
        <w:rPr>
          <w:rFonts w:ascii="Arial" w:hAnsi="Arial" w:cs="Arial"/>
          <w:color w:val="000000"/>
          <w:sz w:val="24"/>
        </w:rPr>
        <w:t>Apele  uzate tehnologice de la cuvele de spălare  din cadrul liniilor de pregătire chimică sunt tratate în instalația de demineralizare și apoi reintroduse în proces.</w:t>
      </w:r>
    </w:p>
    <w:p w:rsidR="00916F96" w:rsidRDefault="00916F96" w:rsidP="00916F96">
      <w:pPr>
        <w:shd w:val="clear" w:color="auto" w:fill="FFFFFF"/>
        <w:spacing w:after="0" w:line="240" w:lineRule="auto"/>
        <w:ind w:firstLine="720"/>
        <w:jc w:val="both"/>
        <w:rPr>
          <w:rFonts w:ascii="Arial" w:hAnsi="Arial" w:cs="Arial"/>
          <w:color w:val="000000"/>
          <w:sz w:val="24"/>
        </w:rPr>
      </w:pPr>
      <w:r w:rsidRPr="00916F96">
        <w:rPr>
          <w:rFonts w:ascii="Arial" w:hAnsi="Arial" w:cs="Arial"/>
          <w:color w:val="000000"/>
          <w:sz w:val="24"/>
        </w:rPr>
        <w:t>Apele uzate rezultate de regenerarea și spălarea filtelor din instalația de demineralizare sunt colectate în bazinul de neutralizare al fostei stații de epurare, sunt neutralizate și apoi stocate (vas de Pe de 15 mc) în vederea preluării de către societate autorizată în acest scop.</w:t>
      </w:r>
    </w:p>
    <w:p w:rsidR="008E0152" w:rsidRPr="00916F96" w:rsidRDefault="008E0152" w:rsidP="00916F96">
      <w:pPr>
        <w:shd w:val="clear" w:color="auto" w:fill="FFFFFF"/>
        <w:spacing w:after="0" w:line="240" w:lineRule="auto"/>
        <w:ind w:firstLine="720"/>
        <w:jc w:val="both"/>
        <w:rPr>
          <w:rFonts w:ascii="Arial" w:hAnsi="Arial" w:cs="Arial"/>
          <w:color w:val="000000"/>
          <w:sz w:val="24"/>
        </w:rPr>
      </w:pPr>
    </w:p>
    <w:p w:rsidR="00916F96" w:rsidRPr="002B353E" w:rsidRDefault="002B353E" w:rsidP="009B346A">
      <w:pPr>
        <w:widowControl w:val="0"/>
        <w:autoSpaceDE w:val="0"/>
        <w:autoSpaceDN w:val="0"/>
        <w:adjustRightInd w:val="0"/>
        <w:spacing w:after="0" w:line="240" w:lineRule="auto"/>
        <w:jc w:val="both"/>
        <w:rPr>
          <w:rFonts w:ascii="Arial" w:hAnsi="Arial" w:cs="Arial"/>
          <w:b/>
          <w:bCs/>
          <w:color w:val="FF0000"/>
          <w:sz w:val="24"/>
          <w:szCs w:val="24"/>
          <w:u w:val="single"/>
        </w:rPr>
      </w:pPr>
      <w:r w:rsidRPr="002B353E">
        <w:rPr>
          <w:rFonts w:ascii="Arial" w:hAnsi="Arial" w:cs="Arial"/>
          <w:b/>
          <w:bCs/>
          <w:sz w:val="24"/>
          <w:szCs w:val="24"/>
          <w:u w:val="single"/>
        </w:rPr>
        <w:t>Ape uzate pluviale:</w:t>
      </w:r>
    </w:p>
    <w:p w:rsidR="002B353E" w:rsidRDefault="002B353E" w:rsidP="002B353E">
      <w:pPr>
        <w:widowControl w:val="0"/>
        <w:shd w:val="clear" w:color="auto" w:fill="FFFFFF"/>
        <w:autoSpaceDE w:val="0"/>
        <w:autoSpaceDN w:val="0"/>
        <w:adjustRightInd w:val="0"/>
        <w:spacing w:after="0" w:line="240" w:lineRule="auto"/>
        <w:jc w:val="both"/>
        <w:rPr>
          <w:rFonts w:ascii="Arial" w:hAnsi="Arial" w:cs="Arial"/>
          <w:color w:val="000000"/>
          <w:sz w:val="24"/>
          <w:szCs w:val="24"/>
        </w:rPr>
      </w:pPr>
      <w:r w:rsidRPr="002B353E">
        <w:rPr>
          <w:rFonts w:ascii="Arial" w:hAnsi="Arial" w:cs="Arial"/>
          <w:color w:val="000000"/>
          <w:sz w:val="24"/>
          <w:szCs w:val="24"/>
        </w:rPr>
        <w:t>Ape pluviale  care sunt conduse liber la teren.</w:t>
      </w:r>
    </w:p>
    <w:p w:rsidR="008E0152" w:rsidRPr="002B353E" w:rsidRDefault="008E0152" w:rsidP="002B353E">
      <w:pPr>
        <w:widowControl w:val="0"/>
        <w:shd w:val="clear" w:color="auto" w:fill="FFFFFF"/>
        <w:autoSpaceDE w:val="0"/>
        <w:autoSpaceDN w:val="0"/>
        <w:adjustRightInd w:val="0"/>
        <w:spacing w:after="0" w:line="240" w:lineRule="auto"/>
        <w:jc w:val="both"/>
        <w:rPr>
          <w:rFonts w:ascii="Arial" w:hAnsi="Arial" w:cs="Arial"/>
          <w:color w:val="000000"/>
          <w:sz w:val="24"/>
          <w:szCs w:val="24"/>
        </w:rPr>
      </w:pPr>
    </w:p>
    <w:p w:rsidR="00E33976" w:rsidRPr="00E33976" w:rsidRDefault="00E33976" w:rsidP="00E33976">
      <w:pPr>
        <w:pStyle w:val="geo2"/>
        <w:rPr>
          <w:sz w:val="24"/>
          <w:szCs w:val="24"/>
          <w:u w:val="single"/>
        </w:rPr>
      </w:pPr>
      <w:r w:rsidRPr="00E33976">
        <w:rPr>
          <w:caps w:val="0"/>
          <w:sz w:val="24"/>
          <w:szCs w:val="24"/>
          <w:u w:val="single"/>
        </w:rPr>
        <w:t>Instalații de preepurare / epurare ape uzate</w:t>
      </w:r>
    </w:p>
    <w:p w:rsidR="00E33976" w:rsidRPr="00E33976" w:rsidRDefault="00E33976" w:rsidP="00E33976">
      <w:pPr>
        <w:ind w:firstLine="720"/>
        <w:jc w:val="both"/>
        <w:rPr>
          <w:rFonts w:ascii="Arial" w:hAnsi="Arial" w:cs="Arial"/>
          <w:iCs/>
          <w:spacing w:val="2"/>
          <w:sz w:val="24"/>
        </w:rPr>
      </w:pPr>
    </w:p>
    <w:p w:rsidR="00E33976" w:rsidRPr="00E33976" w:rsidRDefault="00E33976" w:rsidP="00E33976">
      <w:pPr>
        <w:ind w:firstLine="720"/>
        <w:jc w:val="both"/>
        <w:rPr>
          <w:rFonts w:ascii="Arial" w:hAnsi="Arial" w:cs="Arial"/>
          <w:iCs/>
          <w:spacing w:val="2"/>
          <w:sz w:val="24"/>
        </w:rPr>
      </w:pPr>
      <w:r w:rsidRPr="00E33976">
        <w:rPr>
          <w:rFonts w:ascii="Arial" w:hAnsi="Arial" w:cs="Arial"/>
          <w:iCs/>
          <w:spacing w:val="2"/>
          <w:sz w:val="24"/>
        </w:rPr>
        <w:t>Pe amplasament apele uzate menajere nu sunt epurate, sunt colectate în bazin și vidanjate periodic.</w:t>
      </w:r>
    </w:p>
    <w:p w:rsidR="00E33976" w:rsidRPr="00E33976" w:rsidRDefault="00E33976" w:rsidP="00E33976">
      <w:pPr>
        <w:ind w:firstLine="720"/>
        <w:jc w:val="both"/>
        <w:rPr>
          <w:rFonts w:ascii="Arial" w:hAnsi="Arial" w:cs="Arial"/>
          <w:iCs/>
          <w:spacing w:val="2"/>
          <w:sz w:val="24"/>
        </w:rPr>
      </w:pPr>
      <w:r w:rsidRPr="00E33976">
        <w:rPr>
          <w:rFonts w:ascii="Arial" w:hAnsi="Arial" w:cs="Arial"/>
          <w:iCs/>
          <w:spacing w:val="2"/>
          <w:sz w:val="24"/>
        </w:rPr>
        <w:t>Apele uzate tehnologice  rezultate de la băile de spălare sunt recirculate integral după ce sunt tratate în stația de demineralizare.</w:t>
      </w:r>
    </w:p>
    <w:p w:rsidR="00E33976" w:rsidRPr="00E33976" w:rsidRDefault="00E33976" w:rsidP="00E33976">
      <w:pPr>
        <w:pStyle w:val="Caption"/>
        <w:ind w:firstLine="737"/>
        <w:jc w:val="both"/>
        <w:rPr>
          <w:rFonts w:ascii="Arial" w:hAnsi="Arial" w:cs="Arial"/>
          <w:color w:val="000000"/>
          <w:szCs w:val="24"/>
          <w:lang w:val="ro-RO"/>
        </w:rPr>
      </w:pPr>
      <w:r w:rsidRPr="00E33976">
        <w:rPr>
          <w:rFonts w:ascii="Arial" w:hAnsi="Arial" w:cs="Arial"/>
          <w:iCs/>
          <w:spacing w:val="2"/>
        </w:rPr>
        <w:t>Apele uzate rezultate din cadrul i</w:t>
      </w:r>
      <w:r w:rsidRPr="00E33976">
        <w:rPr>
          <w:rFonts w:ascii="Arial" w:hAnsi="Arial" w:cs="Arial"/>
          <w:color w:val="000000"/>
          <w:szCs w:val="24"/>
          <w:lang w:val="ro-RO"/>
        </w:rPr>
        <w:t xml:space="preserve">nstalaţiei de demineralizare sunt ape de spălare a filtrului cu nisip, filtrului cu cărbune, ape de la regenerarea filtrelor ionice şi au caracter alcalin sau acid, pH = 2 ÷ 14. </w:t>
      </w:r>
    </w:p>
    <w:p w:rsidR="002B353E" w:rsidRPr="00E33976" w:rsidRDefault="00E33976" w:rsidP="00E33976">
      <w:pPr>
        <w:pStyle w:val="Caption"/>
        <w:ind w:firstLine="737"/>
        <w:jc w:val="both"/>
        <w:rPr>
          <w:rFonts w:ascii="Arial" w:hAnsi="Arial" w:cs="Arial"/>
          <w:color w:val="000000"/>
          <w:lang w:val="ro-RO"/>
        </w:rPr>
      </w:pPr>
      <w:r w:rsidRPr="00E33976">
        <w:rPr>
          <w:rFonts w:ascii="Arial" w:hAnsi="Arial" w:cs="Arial"/>
          <w:color w:val="000000"/>
          <w:szCs w:val="24"/>
          <w:lang w:val="ro-RO"/>
        </w:rPr>
        <w:t xml:space="preserve">Aceste ape uzate de la regenerarea și spălarea rășinilor schimbătoare de ioni, </w:t>
      </w:r>
      <w:r w:rsidRPr="00E33976">
        <w:rPr>
          <w:rFonts w:ascii="Arial" w:hAnsi="Arial" w:cs="Arial"/>
          <w:color w:val="000000"/>
          <w:lang w:val="ro-RO"/>
        </w:rPr>
        <w:t>sunt colectate sunt neutralizate într-un bazinul de neutralizare și apoi stocate într-un vas de 15mc în vederea vidanjării prin operatori autorizați.</w:t>
      </w:r>
    </w:p>
    <w:p w:rsidR="00E33976" w:rsidRDefault="00E33976" w:rsidP="009B346A">
      <w:pPr>
        <w:widowControl w:val="0"/>
        <w:autoSpaceDE w:val="0"/>
        <w:autoSpaceDN w:val="0"/>
        <w:adjustRightInd w:val="0"/>
        <w:spacing w:after="0" w:line="240" w:lineRule="auto"/>
        <w:jc w:val="both"/>
        <w:rPr>
          <w:rFonts w:ascii="Arial" w:hAnsi="Arial" w:cs="Arial"/>
          <w:b/>
          <w:bCs/>
          <w:color w:val="FF0000"/>
          <w:sz w:val="24"/>
          <w:szCs w:val="24"/>
          <w:u w:val="single"/>
        </w:rPr>
      </w:pPr>
    </w:p>
    <w:p w:rsidR="007A4922" w:rsidRPr="007A4922" w:rsidRDefault="007A4922" w:rsidP="009B346A">
      <w:pPr>
        <w:widowControl w:val="0"/>
        <w:autoSpaceDE w:val="0"/>
        <w:autoSpaceDN w:val="0"/>
        <w:adjustRightInd w:val="0"/>
        <w:spacing w:after="0" w:line="240" w:lineRule="auto"/>
        <w:jc w:val="both"/>
        <w:rPr>
          <w:rFonts w:ascii="Arial" w:hAnsi="Arial" w:cs="Arial"/>
          <w:b/>
          <w:bCs/>
          <w:sz w:val="24"/>
          <w:szCs w:val="24"/>
        </w:rPr>
      </w:pPr>
      <w:r w:rsidRPr="007A4922">
        <w:rPr>
          <w:rFonts w:ascii="Arial" w:hAnsi="Arial" w:cs="Arial"/>
          <w:b/>
          <w:bCs/>
          <w:sz w:val="24"/>
          <w:szCs w:val="24"/>
        </w:rPr>
        <w:t xml:space="preserve">7.1.3. </w:t>
      </w:r>
      <w:r w:rsidR="00BE593C" w:rsidRPr="007A4922">
        <w:rPr>
          <w:rFonts w:ascii="Arial" w:hAnsi="Arial" w:cs="Arial"/>
          <w:b/>
          <w:bCs/>
          <w:sz w:val="24"/>
          <w:szCs w:val="24"/>
        </w:rPr>
        <w:t>Ape subterane</w:t>
      </w:r>
    </w:p>
    <w:p w:rsidR="002B353E" w:rsidRDefault="007A4922" w:rsidP="009B346A">
      <w:pPr>
        <w:widowControl w:val="0"/>
        <w:autoSpaceDE w:val="0"/>
        <w:autoSpaceDN w:val="0"/>
        <w:adjustRightInd w:val="0"/>
        <w:spacing w:after="0" w:line="240" w:lineRule="auto"/>
        <w:jc w:val="both"/>
        <w:rPr>
          <w:rFonts w:ascii="Arial" w:hAnsi="Arial" w:cs="Arial"/>
          <w:sz w:val="24"/>
          <w:szCs w:val="24"/>
        </w:rPr>
      </w:pPr>
      <w:r w:rsidRPr="007A4922">
        <w:rPr>
          <w:rFonts w:ascii="Arial" w:hAnsi="Arial" w:cs="Arial"/>
          <w:sz w:val="24"/>
          <w:szCs w:val="24"/>
        </w:rPr>
        <w:t xml:space="preserve"> Pe amplasament nu există emisii directe sau indirecte de substanţe/produse/deşeuri din instalaţii în apele subterane.</w:t>
      </w:r>
    </w:p>
    <w:p w:rsidR="00FD24EF" w:rsidRDefault="00FD24EF" w:rsidP="009B346A">
      <w:pPr>
        <w:widowControl w:val="0"/>
        <w:autoSpaceDE w:val="0"/>
        <w:autoSpaceDN w:val="0"/>
        <w:adjustRightInd w:val="0"/>
        <w:spacing w:after="0" w:line="240" w:lineRule="auto"/>
        <w:jc w:val="both"/>
        <w:rPr>
          <w:rFonts w:ascii="Arial" w:hAnsi="Arial" w:cs="Arial"/>
          <w:sz w:val="24"/>
          <w:szCs w:val="24"/>
        </w:rPr>
      </w:pPr>
    </w:p>
    <w:p w:rsidR="00FD24EF" w:rsidRPr="00FD24EF" w:rsidRDefault="00FD24EF" w:rsidP="009B346A">
      <w:pPr>
        <w:widowControl w:val="0"/>
        <w:autoSpaceDE w:val="0"/>
        <w:autoSpaceDN w:val="0"/>
        <w:adjustRightInd w:val="0"/>
        <w:spacing w:after="0" w:line="240" w:lineRule="auto"/>
        <w:jc w:val="both"/>
        <w:rPr>
          <w:rFonts w:ascii="Arial" w:hAnsi="Arial" w:cs="Arial"/>
          <w:b/>
          <w:bCs/>
          <w:sz w:val="24"/>
          <w:szCs w:val="24"/>
        </w:rPr>
      </w:pPr>
      <w:r w:rsidRPr="00FD24EF">
        <w:rPr>
          <w:rFonts w:ascii="Arial" w:hAnsi="Arial" w:cs="Arial"/>
          <w:b/>
          <w:bCs/>
          <w:sz w:val="24"/>
          <w:szCs w:val="24"/>
        </w:rPr>
        <w:t xml:space="preserve">7.2 UTILIZAREA EFICIENTA A ENERGIEI </w:t>
      </w:r>
    </w:p>
    <w:p w:rsidR="00FD24EF" w:rsidRPr="00FD24EF" w:rsidRDefault="00FD24EF" w:rsidP="009B346A">
      <w:pPr>
        <w:widowControl w:val="0"/>
        <w:autoSpaceDE w:val="0"/>
        <w:autoSpaceDN w:val="0"/>
        <w:adjustRightInd w:val="0"/>
        <w:spacing w:after="0" w:line="240" w:lineRule="auto"/>
        <w:jc w:val="both"/>
        <w:rPr>
          <w:rFonts w:ascii="Arial" w:hAnsi="Arial" w:cs="Arial"/>
          <w:sz w:val="24"/>
          <w:szCs w:val="24"/>
        </w:rPr>
      </w:pPr>
      <w:r w:rsidRPr="003801BC">
        <w:rPr>
          <w:rFonts w:ascii="Arial" w:hAnsi="Arial" w:cs="Arial"/>
          <w:b/>
          <w:bCs/>
          <w:sz w:val="24"/>
          <w:szCs w:val="24"/>
        </w:rPr>
        <w:t>7.2.1.</w:t>
      </w:r>
      <w:r w:rsidRPr="00FD24EF">
        <w:rPr>
          <w:rFonts w:ascii="Arial" w:hAnsi="Arial" w:cs="Arial"/>
          <w:sz w:val="24"/>
          <w:szCs w:val="24"/>
        </w:rPr>
        <w:t xml:space="preserve"> Titularul trebuie sa ia masuri pentru a minimiza consumul de energie de orice tip. </w:t>
      </w:r>
    </w:p>
    <w:p w:rsidR="00FD24EF" w:rsidRPr="00FD24EF" w:rsidRDefault="00FD24EF" w:rsidP="009B346A">
      <w:pPr>
        <w:widowControl w:val="0"/>
        <w:autoSpaceDE w:val="0"/>
        <w:autoSpaceDN w:val="0"/>
        <w:adjustRightInd w:val="0"/>
        <w:spacing w:after="0" w:line="240" w:lineRule="auto"/>
        <w:jc w:val="both"/>
        <w:rPr>
          <w:rFonts w:ascii="Arial" w:hAnsi="Arial" w:cs="Arial"/>
          <w:sz w:val="24"/>
          <w:szCs w:val="24"/>
        </w:rPr>
      </w:pPr>
      <w:r w:rsidRPr="003801BC">
        <w:rPr>
          <w:rFonts w:ascii="Arial" w:hAnsi="Arial" w:cs="Arial"/>
          <w:b/>
          <w:bCs/>
          <w:sz w:val="24"/>
          <w:szCs w:val="24"/>
        </w:rPr>
        <w:t>7.2.2.</w:t>
      </w:r>
      <w:r w:rsidRPr="00FD24EF">
        <w:rPr>
          <w:rFonts w:ascii="Arial" w:hAnsi="Arial" w:cs="Arial"/>
          <w:sz w:val="24"/>
          <w:szCs w:val="24"/>
        </w:rPr>
        <w:t xml:space="preserve"> Titularul trebuie sa identifice si sa implementeze tehnicile de eficientizare energetica, conform celor mai bune tehnici disponibile, optimizarea izolatiilor pentru evitarea pierderilor de caldura. </w:t>
      </w:r>
    </w:p>
    <w:p w:rsidR="00FD24EF" w:rsidRDefault="00FD24EF" w:rsidP="009B346A">
      <w:pPr>
        <w:widowControl w:val="0"/>
        <w:autoSpaceDE w:val="0"/>
        <w:autoSpaceDN w:val="0"/>
        <w:adjustRightInd w:val="0"/>
        <w:spacing w:after="0" w:line="240" w:lineRule="auto"/>
        <w:jc w:val="both"/>
        <w:rPr>
          <w:rFonts w:ascii="Arial" w:hAnsi="Arial" w:cs="Arial"/>
          <w:sz w:val="24"/>
          <w:szCs w:val="24"/>
        </w:rPr>
      </w:pPr>
      <w:r w:rsidRPr="003801BC">
        <w:rPr>
          <w:rFonts w:ascii="Arial" w:hAnsi="Arial" w:cs="Arial"/>
          <w:b/>
          <w:bCs/>
          <w:sz w:val="24"/>
          <w:szCs w:val="24"/>
        </w:rPr>
        <w:t>7.2.3.</w:t>
      </w:r>
      <w:r w:rsidRPr="00FD24EF">
        <w:rPr>
          <w:rFonts w:ascii="Arial" w:hAnsi="Arial" w:cs="Arial"/>
          <w:sz w:val="24"/>
          <w:szCs w:val="24"/>
        </w:rPr>
        <w:t xml:space="preserve"> Titularul va inregistra anual consumul total de energie (electricitate) utilizata pe amplasament.</w:t>
      </w:r>
    </w:p>
    <w:p w:rsidR="00FD24EF" w:rsidRDefault="00FD24EF" w:rsidP="009B346A">
      <w:pPr>
        <w:widowControl w:val="0"/>
        <w:autoSpaceDE w:val="0"/>
        <w:autoSpaceDN w:val="0"/>
        <w:adjustRightInd w:val="0"/>
        <w:spacing w:after="0" w:line="240" w:lineRule="auto"/>
        <w:jc w:val="both"/>
        <w:rPr>
          <w:rFonts w:ascii="Arial" w:hAnsi="Arial" w:cs="Arial"/>
          <w:sz w:val="24"/>
          <w:szCs w:val="24"/>
        </w:rPr>
      </w:pPr>
    </w:p>
    <w:p w:rsidR="00FD24EF" w:rsidRPr="00FD24EF" w:rsidRDefault="00FD24EF" w:rsidP="00FD24EF">
      <w:pPr>
        <w:shd w:val="clear" w:color="auto" w:fill="FFFFFF"/>
        <w:ind w:right="10" w:firstLine="720"/>
        <w:jc w:val="both"/>
        <w:rPr>
          <w:rFonts w:ascii="Arial" w:hAnsi="Arial" w:cs="Arial"/>
          <w:sz w:val="24"/>
          <w:szCs w:val="24"/>
          <w:lang w:val="es-ES"/>
        </w:rPr>
      </w:pPr>
      <w:r w:rsidRPr="00FD24EF">
        <w:rPr>
          <w:rFonts w:ascii="Arial" w:hAnsi="Arial" w:cs="Arial"/>
          <w:sz w:val="24"/>
          <w:szCs w:val="24"/>
          <w:lang w:val="es-ES"/>
        </w:rPr>
        <w:lastRenderedPageBreak/>
        <w:t xml:space="preserve">Asigurarea necesarului de energie electrică în zonă s-a realizat prin racordarea la reţeaua existentă cu un post de transformare aparţinând S.C. ANALKO ALUMINIUM INDUSTRY SRL, furnizor principal fiind MET ROMANIA ENERGY TRADE S.R.L </w:t>
      </w:r>
    </w:p>
    <w:p w:rsidR="00FD24EF" w:rsidRPr="003801BC" w:rsidRDefault="005626F5" w:rsidP="009B346A">
      <w:pPr>
        <w:widowControl w:val="0"/>
        <w:autoSpaceDE w:val="0"/>
        <w:autoSpaceDN w:val="0"/>
        <w:adjustRightInd w:val="0"/>
        <w:spacing w:after="0" w:line="240" w:lineRule="auto"/>
        <w:jc w:val="both"/>
        <w:rPr>
          <w:rFonts w:ascii="Arial" w:hAnsi="Arial" w:cs="Arial"/>
          <w:b/>
          <w:bCs/>
          <w:sz w:val="24"/>
          <w:szCs w:val="24"/>
        </w:rPr>
      </w:pPr>
      <w:r w:rsidRPr="003801BC">
        <w:rPr>
          <w:rFonts w:ascii="Arial" w:hAnsi="Arial" w:cs="Arial"/>
          <w:b/>
          <w:bCs/>
          <w:sz w:val="24"/>
          <w:szCs w:val="24"/>
        </w:rPr>
        <w:t>7.2.4. Alimentarea cu energie termică</w:t>
      </w:r>
    </w:p>
    <w:p w:rsidR="00176DE7" w:rsidRPr="003801BC" w:rsidRDefault="00176DE7" w:rsidP="00176DE7">
      <w:pPr>
        <w:spacing w:after="0" w:line="240" w:lineRule="auto"/>
        <w:ind w:firstLine="720"/>
        <w:jc w:val="both"/>
        <w:rPr>
          <w:rFonts w:ascii="Arial" w:hAnsi="Arial" w:cs="Arial"/>
          <w:sz w:val="28"/>
        </w:rPr>
      </w:pPr>
      <w:r w:rsidRPr="003801BC">
        <w:rPr>
          <w:rFonts w:ascii="Arial" w:hAnsi="Arial" w:cs="Arial"/>
          <w:sz w:val="24"/>
          <w:szCs w:val="24"/>
          <w:lang w:val="es-ES"/>
        </w:rPr>
        <w:t>În zonă nu există reţele de termoficare.</w:t>
      </w:r>
    </w:p>
    <w:p w:rsidR="00AA4A61" w:rsidRDefault="00176DE7" w:rsidP="00C8431B">
      <w:pPr>
        <w:spacing w:after="0" w:line="240" w:lineRule="auto"/>
        <w:ind w:firstLine="720"/>
        <w:jc w:val="both"/>
        <w:rPr>
          <w:rFonts w:ascii="Arial" w:hAnsi="Arial" w:cs="Arial"/>
          <w:sz w:val="24"/>
          <w:szCs w:val="24"/>
        </w:rPr>
      </w:pPr>
      <w:r w:rsidRPr="003801BC">
        <w:rPr>
          <w:rFonts w:ascii="Arial" w:hAnsi="Arial" w:cs="Arial"/>
          <w:sz w:val="24"/>
          <w:szCs w:val="24"/>
        </w:rPr>
        <w:t>Pentru încălzirea spaţiilor de lucru sunt utilizaţi 13 radianţi infragaz tip INFRA 6B.</w:t>
      </w:r>
    </w:p>
    <w:p w:rsidR="002C528E" w:rsidRDefault="002C528E" w:rsidP="00C8431B">
      <w:pPr>
        <w:spacing w:after="0" w:line="240" w:lineRule="auto"/>
        <w:ind w:firstLine="720"/>
        <w:jc w:val="both"/>
        <w:rPr>
          <w:rFonts w:ascii="Arial" w:hAnsi="Arial" w:cs="Arial"/>
          <w:sz w:val="24"/>
          <w:szCs w:val="24"/>
        </w:rPr>
      </w:pPr>
    </w:p>
    <w:p w:rsidR="002C528E" w:rsidRDefault="002C528E" w:rsidP="002C528E">
      <w:pPr>
        <w:spacing w:after="0" w:line="240" w:lineRule="auto"/>
        <w:jc w:val="both"/>
        <w:rPr>
          <w:rFonts w:ascii="Arial" w:hAnsi="Arial" w:cs="Arial"/>
          <w:b/>
          <w:bCs/>
          <w:sz w:val="24"/>
          <w:szCs w:val="24"/>
        </w:rPr>
      </w:pPr>
      <w:r w:rsidRPr="003801BC">
        <w:rPr>
          <w:rFonts w:ascii="Arial" w:hAnsi="Arial" w:cs="Arial"/>
          <w:b/>
          <w:bCs/>
          <w:sz w:val="24"/>
          <w:szCs w:val="24"/>
        </w:rPr>
        <w:t>7.2.</w:t>
      </w:r>
      <w:r>
        <w:rPr>
          <w:rFonts w:ascii="Arial" w:hAnsi="Arial" w:cs="Arial"/>
          <w:b/>
          <w:bCs/>
          <w:sz w:val="24"/>
          <w:szCs w:val="24"/>
        </w:rPr>
        <w:t>5</w:t>
      </w:r>
      <w:r w:rsidRPr="003801BC">
        <w:rPr>
          <w:rFonts w:ascii="Arial" w:hAnsi="Arial" w:cs="Arial"/>
          <w:b/>
          <w:bCs/>
          <w:sz w:val="24"/>
          <w:szCs w:val="24"/>
        </w:rPr>
        <w:t>. Alimentarea cu</w:t>
      </w:r>
      <w:r>
        <w:rPr>
          <w:rFonts w:ascii="Arial" w:hAnsi="Arial" w:cs="Arial"/>
          <w:b/>
          <w:bCs/>
          <w:sz w:val="24"/>
          <w:szCs w:val="24"/>
        </w:rPr>
        <w:t xml:space="preserve"> gaze naturale </w:t>
      </w:r>
    </w:p>
    <w:p w:rsidR="002C528E" w:rsidRDefault="002C528E" w:rsidP="002C528E">
      <w:pPr>
        <w:spacing w:after="0" w:line="240" w:lineRule="auto"/>
        <w:jc w:val="both"/>
        <w:rPr>
          <w:rFonts w:ascii="Arial" w:hAnsi="Arial" w:cs="Arial"/>
          <w:sz w:val="24"/>
          <w:szCs w:val="24"/>
        </w:rPr>
      </w:pPr>
    </w:p>
    <w:p w:rsidR="00DE5B96" w:rsidRPr="00DE5B96" w:rsidRDefault="00DE5B96" w:rsidP="00C02A45">
      <w:pPr>
        <w:spacing w:after="40"/>
        <w:ind w:firstLine="720"/>
        <w:jc w:val="both"/>
        <w:rPr>
          <w:rFonts w:ascii="Arial" w:hAnsi="Arial" w:cs="Arial"/>
          <w:i/>
          <w:color w:val="000000"/>
          <w:sz w:val="24"/>
          <w:szCs w:val="24"/>
        </w:rPr>
      </w:pPr>
      <w:r w:rsidRPr="00DE5B96">
        <w:rPr>
          <w:rFonts w:ascii="Arial" w:hAnsi="Arial" w:cs="Arial"/>
          <w:sz w:val="24"/>
          <w:szCs w:val="24"/>
        </w:rPr>
        <w:t>Alimentare cu gaz metan se face de la rețeaua națonală.</w:t>
      </w:r>
    </w:p>
    <w:p w:rsidR="00C02A45" w:rsidRPr="00DE5B96" w:rsidRDefault="00C02A45" w:rsidP="00C02A45">
      <w:pPr>
        <w:spacing w:after="40"/>
        <w:ind w:firstLine="720"/>
        <w:jc w:val="both"/>
        <w:rPr>
          <w:rFonts w:ascii="Arial" w:hAnsi="Arial" w:cs="Arial"/>
          <w:color w:val="000000"/>
          <w:sz w:val="24"/>
          <w:szCs w:val="24"/>
        </w:rPr>
      </w:pPr>
      <w:r w:rsidRPr="003F5A02">
        <w:rPr>
          <w:rFonts w:ascii="Arial" w:hAnsi="Arial" w:cs="Arial"/>
          <w:iCs/>
          <w:color w:val="000000"/>
          <w:sz w:val="24"/>
          <w:szCs w:val="24"/>
        </w:rPr>
        <w:t>Gazul metan</w:t>
      </w:r>
      <w:r w:rsidRPr="00DE5B96">
        <w:rPr>
          <w:rFonts w:ascii="Arial" w:hAnsi="Arial" w:cs="Arial"/>
          <w:color w:val="000000"/>
          <w:sz w:val="24"/>
          <w:szCs w:val="24"/>
        </w:rPr>
        <w:t xml:space="preserve"> pe amplasament este necesar în procesele tehnologice pentru alimentarea următorilor consumatori:</w:t>
      </w:r>
    </w:p>
    <w:p w:rsidR="00C02A45" w:rsidRPr="00DE5B96" w:rsidRDefault="00C02A45" w:rsidP="00C02A45">
      <w:pPr>
        <w:spacing w:after="40"/>
        <w:ind w:left="720" w:firstLine="720"/>
        <w:jc w:val="both"/>
        <w:rPr>
          <w:rFonts w:ascii="Arial" w:hAnsi="Arial" w:cs="Arial"/>
          <w:color w:val="000000"/>
          <w:sz w:val="24"/>
          <w:szCs w:val="24"/>
        </w:rPr>
      </w:pPr>
      <w:r w:rsidRPr="00DE5B96">
        <w:rPr>
          <w:rFonts w:ascii="Arial" w:hAnsi="Arial" w:cs="Arial"/>
          <w:color w:val="000000"/>
          <w:sz w:val="24"/>
          <w:szCs w:val="24"/>
        </w:rPr>
        <w:t>- cuptoarelor de uscare;</w:t>
      </w:r>
    </w:p>
    <w:p w:rsidR="00C02A45" w:rsidRPr="00DE5B96" w:rsidRDefault="00C02A45" w:rsidP="00C02A45">
      <w:pPr>
        <w:spacing w:after="40"/>
        <w:ind w:left="720" w:firstLine="720"/>
        <w:jc w:val="both"/>
        <w:rPr>
          <w:rFonts w:ascii="Arial" w:hAnsi="Arial" w:cs="Arial"/>
          <w:color w:val="000000"/>
          <w:sz w:val="24"/>
          <w:szCs w:val="24"/>
        </w:rPr>
      </w:pPr>
      <w:r w:rsidRPr="00DE5B96">
        <w:rPr>
          <w:rFonts w:ascii="Arial" w:hAnsi="Arial" w:cs="Arial"/>
          <w:color w:val="000000"/>
          <w:sz w:val="24"/>
          <w:szCs w:val="24"/>
        </w:rPr>
        <w:t>- cuptoarelor polimerizare;</w:t>
      </w:r>
    </w:p>
    <w:p w:rsidR="00C02A45" w:rsidRPr="00DE5B96" w:rsidRDefault="00C02A45" w:rsidP="00C02A45">
      <w:pPr>
        <w:spacing w:after="40"/>
        <w:ind w:left="720" w:firstLine="720"/>
        <w:jc w:val="both"/>
        <w:rPr>
          <w:rFonts w:ascii="Arial" w:hAnsi="Arial" w:cs="Arial"/>
          <w:color w:val="000000"/>
          <w:sz w:val="24"/>
          <w:szCs w:val="24"/>
          <w:lang w:val="it-IT"/>
        </w:rPr>
      </w:pPr>
      <w:r w:rsidRPr="00DE5B96">
        <w:rPr>
          <w:rFonts w:ascii="Arial" w:hAnsi="Arial" w:cs="Arial"/>
          <w:color w:val="000000"/>
          <w:sz w:val="24"/>
          <w:szCs w:val="24"/>
        </w:rPr>
        <w:t xml:space="preserve">- cuptorului de </w:t>
      </w:r>
      <w:r w:rsidRPr="00DE5B96">
        <w:rPr>
          <w:rFonts w:ascii="Arial" w:hAnsi="Arial" w:cs="Arial"/>
          <w:color w:val="000000"/>
          <w:sz w:val="24"/>
          <w:szCs w:val="24"/>
          <w:lang w:val="it-IT"/>
        </w:rPr>
        <w:t>sublicromie;</w:t>
      </w:r>
    </w:p>
    <w:p w:rsidR="00C02A45" w:rsidRPr="00DE5B96" w:rsidRDefault="00C02A45" w:rsidP="00C02A45">
      <w:pPr>
        <w:spacing w:after="40"/>
        <w:ind w:left="720" w:firstLine="720"/>
        <w:jc w:val="both"/>
        <w:rPr>
          <w:rFonts w:ascii="Arial" w:hAnsi="Arial" w:cs="Arial"/>
          <w:color w:val="000000"/>
          <w:sz w:val="24"/>
          <w:szCs w:val="24"/>
          <w:lang w:val="it-IT"/>
        </w:rPr>
      </w:pPr>
      <w:r w:rsidRPr="00DE5B96">
        <w:rPr>
          <w:rFonts w:ascii="Arial" w:hAnsi="Arial" w:cs="Arial"/>
          <w:color w:val="000000"/>
          <w:sz w:val="24"/>
          <w:szCs w:val="24"/>
          <w:lang w:val="it-IT"/>
        </w:rPr>
        <w:t>- cuptorului de recondiționare suporți.</w:t>
      </w:r>
    </w:p>
    <w:p w:rsidR="00C02A45" w:rsidRPr="00DE5B96" w:rsidRDefault="00C02A45" w:rsidP="00C02A45">
      <w:pPr>
        <w:spacing w:after="40"/>
        <w:ind w:left="720" w:firstLine="720"/>
        <w:jc w:val="both"/>
        <w:rPr>
          <w:rFonts w:ascii="Arial" w:hAnsi="Arial" w:cs="Arial"/>
          <w:sz w:val="24"/>
          <w:szCs w:val="24"/>
        </w:rPr>
      </w:pPr>
      <w:r w:rsidRPr="00DE5B96">
        <w:rPr>
          <w:rFonts w:ascii="Arial" w:hAnsi="Arial" w:cs="Arial"/>
          <w:color w:val="000000"/>
          <w:sz w:val="24"/>
          <w:szCs w:val="24"/>
          <w:lang w:val="it-IT"/>
        </w:rPr>
        <w:t>-c</w:t>
      </w:r>
      <w:r w:rsidRPr="00DE5B96">
        <w:rPr>
          <w:rFonts w:ascii="Arial" w:hAnsi="Arial" w:cs="Arial"/>
          <w:sz w:val="24"/>
          <w:szCs w:val="24"/>
        </w:rPr>
        <w:t xml:space="preserve">entrala </w:t>
      </w:r>
      <w:r w:rsidR="00DE5B96" w:rsidRPr="00DE5B96">
        <w:rPr>
          <w:rFonts w:ascii="Arial" w:hAnsi="Arial" w:cs="Arial"/>
          <w:sz w:val="24"/>
          <w:szCs w:val="24"/>
        </w:rPr>
        <w:t xml:space="preserve">termică </w:t>
      </w:r>
      <w:r w:rsidRPr="00DE5B96">
        <w:rPr>
          <w:rFonts w:ascii="Arial" w:hAnsi="Arial" w:cs="Arial"/>
          <w:sz w:val="24"/>
          <w:szCs w:val="24"/>
        </w:rPr>
        <w:t>folosită pentru asigurarea apei calde pentru încălzirea soluțiilor din cuvele  de tratare de pe  linie aluminiu</w:t>
      </w:r>
    </w:p>
    <w:p w:rsidR="00C02A45" w:rsidRPr="00DE5B96" w:rsidRDefault="00C02A45" w:rsidP="00DD34A8">
      <w:pPr>
        <w:spacing w:after="40"/>
        <w:ind w:left="720" w:firstLine="720"/>
        <w:jc w:val="both"/>
        <w:rPr>
          <w:rFonts w:ascii="Arial" w:hAnsi="Arial" w:cs="Arial"/>
          <w:color w:val="000000"/>
          <w:sz w:val="24"/>
          <w:szCs w:val="24"/>
          <w:lang w:val="it-IT"/>
        </w:rPr>
      </w:pPr>
      <w:r w:rsidRPr="00DE5B96">
        <w:rPr>
          <w:rFonts w:ascii="Arial" w:hAnsi="Arial" w:cs="Arial"/>
          <w:sz w:val="24"/>
          <w:szCs w:val="24"/>
        </w:rPr>
        <w:t>-sistem derzătoare pentru încălzirea soluțiilor din băile tratare de pe linia multimeta</w:t>
      </w:r>
      <w:r w:rsidR="00DE5B96" w:rsidRPr="00DE5B96">
        <w:rPr>
          <w:rFonts w:ascii="Arial" w:hAnsi="Arial" w:cs="Arial"/>
          <w:sz w:val="24"/>
          <w:szCs w:val="24"/>
        </w:rPr>
        <w:t>l.</w:t>
      </w:r>
    </w:p>
    <w:p w:rsidR="00AA4A61" w:rsidRPr="003801BC" w:rsidRDefault="00AA4A61" w:rsidP="00176DE7">
      <w:pPr>
        <w:spacing w:after="0" w:line="240" w:lineRule="auto"/>
        <w:ind w:firstLine="720"/>
        <w:jc w:val="both"/>
        <w:rPr>
          <w:rFonts w:ascii="Arial" w:hAnsi="Arial" w:cs="Arial"/>
          <w:sz w:val="24"/>
          <w:szCs w:val="24"/>
        </w:rPr>
      </w:pPr>
    </w:p>
    <w:p w:rsidR="00176DE7" w:rsidRPr="004D2077" w:rsidRDefault="00176DE7" w:rsidP="00176DE7">
      <w:pPr>
        <w:spacing w:after="0" w:line="240" w:lineRule="auto"/>
        <w:ind w:firstLine="720"/>
        <w:jc w:val="both"/>
        <w:rPr>
          <w:rFonts w:ascii="Times New Roman" w:hAnsi="Times New Roman" w:cs="Times New Roman"/>
          <w:sz w:val="24"/>
          <w:szCs w:val="24"/>
        </w:rPr>
      </w:pPr>
      <w:r w:rsidRPr="006F7070">
        <w:rPr>
          <w:rFonts w:ascii="Times New Roman" w:hAnsi="Times New Roman" w:cs="Times New Roman"/>
          <w:sz w:val="24"/>
          <w:szCs w:val="24"/>
        </w:rPr>
        <w:t xml:space="preserve"> </w:t>
      </w:r>
    </w:p>
    <w:p w:rsidR="005626F5" w:rsidRPr="00843AB1" w:rsidRDefault="00AA4A61" w:rsidP="00A8033F">
      <w:pPr>
        <w:pStyle w:val="ListParagraph"/>
        <w:widowControl w:val="0"/>
        <w:numPr>
          <w:ilvl w:val="0"/>
          <w:numId w:val="10"/>
        </w:numPr>
        <w:autoSpaceDE w:val="0"/>
        <w:autoSpaceDN w:val="0"/>
        <w:adjustRightInd w:val="0"/>
        <w:spacing w:after="0" w:line="240" w:lineRule="auto"/>
        <w:jc w:val="both"/>
        <w:rPr>
          <w:rFonts w:ascii="Arial" w:hAnsi="Arial" w:cs="Arial"/>
          <w:b/>
          <w:bCs/>
          <w:color w:val="FF0000"/>
          <w:sz w:val="24"/>
          <w:szCs w:val="24"/>
          <w:u w:val="single"/>
        </w:rPr>
      </w:pPr>
      <w:r w:rsidRPr="00AA4A61">
        <w:rPr>
          <w:rFonts w:ascii="Arial" w:hAnsi="Arial" w:cs="Arial"/>
          <w:b/>
          <w:bCs/>
          <w:sz w:val="24"/>
          <w:szCs w:val="24"/>
        </w:rPr>
        <w:t>DESCRIEREA INSTALATIEI SI A FLUXURILOR TEHNOLOGICE EXISTENTE PE AMPLASAMENT</w:t>
      </w:r>
    </w:p>
    <w:p w:rsidR="00761791" w:rsidRPr="00761791" w:rsidRDefault="00761791" w:rsidP="00A8033F">
      <w:pPr>
        <w:pStyle w:val="ListParagraph"/>
        <w:widowControl w:val="0"/>
        <w:numPr>
          <w:ilvl w:val="1"/>
          <w:numId w:val="10"/>
        </w:numPr>
        <w:autoSpaceDE w:val="0"/>
        <w:autoSpaceDN w:val="0"/>
        <w:adjustRightInd w:val="0"/>
        <w:spacing w:after="0" w:line="240" w:lineRule="auto"/>
        <w:jc w:val="both"/>
        <w:rPr>
          <w:rFonts w:ascii="Arial" w:hAnsi="Arial" w:cs="Arial"/>
          <w:b/>
          <w:bCs/>
          <w:sz w:val="24"/>
          <w:szCs w:val="24"/>
        </w:rPr>
      </w:pPr>
      <w:r w:rsidRPr="00761791">
        <w:rPr>
          <w:rFonts w:ascii="Arial" w:hAnsi="Arial" w:cs="Arial"/>
          <w:b/>
          <w:bCs/>
          <w:sz w:val="24"/>
          <w:szCs w:val="24"/>
        </w:rPr>
        <w:t xml:space="preserve">Descrierea amplasamentului </w:t>
      </w:r>
    </w:p>
    <w:p w:rsidR="00843AB1" w:rsidRDefault="00761791" w:rsidP="00761791">
      <w:pPr>
        <w:widowControl w:val="0"/>
        <w:autoSpaceDE w:val="0"/>
        <w:autoSpaceDN w:val="0"/>
        <w:adjustRightInd w:val="0"/>
        <w:spacing w:after="0" w:line="240" w:lineRule="auto"/>
        <w:ind w:left="702"/>
        <w:jc w:val="both"/>
        <w:rPr>
          <w:rFonts w:ascii="Arial" w:hAnsi="Arial" w:cs="Arial"/>
          <w:sz w:val="24"/>
          <w:szCs w:val="24"/>
        </w:rPr>
      </w:pPr>
      <w:r w:rsidRPr="00761791">
        <w:rPr>
          <w:rFonts w:ascii="Arial" w:hAnsi="Arial" w:cs="Arial"/>
          <w:sz w:val="24"/>
          <w:szCs w:val="24"/>
        </w:rPr>
        <w:t>Coordonatele geografice ale amplasamentului:</w:t>
      </w:r>
    </w:p>
    <w:p w:rsidR="00761791" w:rsidRPr="006F26B7" w:rsidRDefault="006F26B7" w:rsidP="006F26B7">
      <w:pPr>
        <w:keepNext/>
        <w:widowControl w:val="0"/>
        <w:tabs>
          <w:tab w:val="left" w:pos="284"/>
        </w:tabs>
        <w:spacing w:after="0"/>
        <w:jc w:val="both"/>
        <w:outlineLvl w:val="0"/>
        <w:rPr>
          <w:rFonts w:ascii="Arial" w:hAnsi="Arial" w:cs="Arial"/>
          <w:b/>
          <w:sz w:val="24"/>
          <w:szCs w:val="24"/>
          <w:lang w:val="ro-RO"/>
        </w:rPr>
      </w:pP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sidRPr="00DD303A">
        <w:rPr>
          <w:rFonts w:ascii="Arial" w:hAnsi="Arial" w:cs="Arial"/>
          <w:b/>
          <w:sz w:val="24"/>
          <w:szCs w:val="24"/>
          <w:lang w:val="ro-RO"/>
        </w:rPr>
        <w:t xml:space="preserve">Tabel </w:t>
      </w:r>
      <w:r>
        <w:rPr>
          <w:rFonts w:ascii="Arial" w:hAnsi="Arial" w:cs="Arial"/>
          <w:b/>
          <w:sz w:val="24"/>
          <w:szCs w:val="24"/>
          <w:lang w:val="ro-RO"/>
        </w:rPr>
        <w:t>9</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09"/>
      </w:tblGrid>
      <w:tr w:rsidR="00761791" w:rsidRPr="00761791" w:rsidTr="007160BA">
        <w:tc>
          <w:tcPr>
            <w:tcW w:w="2268" w:type="dxa"/>
            <w:shd w:val="clear" w:color="auto" w:fill="auto"/>
          </w:tcPr>
          <w:p w:rsidR="00761791" w:rsidRPr="00761791" w:rsidRDefault="00761791" w:rsidP="007160BA">
            <w:pPr>
              <w:jc w:val="both"/>
              <w:rPr>
                <w:rFonts w:ascii="Arial" w:hAnsi="Arial" w:cs="Arial"/>
                <w:spacing w:val="1"/>
                <w:sz w:val="24"/>
                <w:szCs w:val="24"/>
              </w:rPr>
            </w:pPr>
            <w:bookmarkStart w:id="7" w:name="_Hlk109032032"/>
            <w:r w:rsidRPr="00761791">
              <w:rPr>
                <w:rFonts w:ascii="Arial" w:hAnsi="Arial" w:cs="Arial"/>
                <w:spacing w:val="1"/>
                <w:sz w:val="24"/>
                <w:szCs w:val="24"/>
              </w:rPr>
              <w:t>X</w:t>
            </w:r>
          </w:p>
        </w:tc>
        <w:tc>
          <w:tcPr>
            <w:tcW w:w="2409" w:type="dxa"/>
            <w:shd w:val="clear" w:color="auto" w:fill="auto"/>
          </w:tcPr>
          <w:p w:rsidR="00761791" w:rsidRPr="00761791" w:rsidRDefault="00761791" w:rsidP="007160BA">
            <w:pPr>
              <w:jc w:val="both"/>
              <w:rPr>
                <w:rFonts w:ascii="Arial" w:hAnsi="Arial" w:cs="Arial"/>
                <w:spacing w:val="1"/>
                <w:sz w:val="24"/>
                <w:szCs w:val="24"/>
              </w:rPr>
            </w:pPr>
            <w:r w:rsidRPr="00761791">
              <w:rPr>
                <w:rFonts w:ascii="Arial" w:hAnsi="Arial" w:cs="Arial"/>
                <w:spacing w:val="1"/>
                <w:sz w:val="24"/>
                <w:szCs w:val="24"/>
              </w:rPr>
              <w:t>Y</w:t>
            </w:r>
          </w:p>
        </w:tc>
      </w:tr>
      <w:tr w:rsidR="00761791" w:rsidRPr="00761791" w:rsidTr="007160BA">
        <w:tc>
          <w:tcPr>
            <w:tcW w:w="2268" w:type="dxa"/>
            <w:shd w:val="clear" w:color="auto" w:fill="auto"/>
          </w:tcPr>
          <w:p w:rsidR="00761791" w:rsidRPr="00761791" w:rsidRDefault="00761791" w:rsidP="007160BA">
            <w:pPr>
              <w:jc w:val="both"/>
              <w:rPr>
                <w:rFonts w:ascii="Arial" w:hAnsi="Arial" w:cs="Arial"/>
                <w:spacing w:val="1"/>
                <w:sz w:val="24"/>
                <w:szCs w:val="24"/>
              </w:rPr>
            </w:pPr>
            <w:r w:rsidRPr="00761791">
              <w:rPr>
                <w:rFonts w:ascii="Arial" w:hAnsi="Arial" w:cs="Arial"/>
                <w:spacing w:val="1"/>
                <w:sz w:val="24"/>
                <w:szCs w:val="24"/>
              </w:rPr>
              <w:t>316784.642</w:t>
            </w:r>
          </w:p>
        </w:tc>
        <w:tc>
          <w:tcPr>
            <w:tcW w:w="2409" w:type="dxa"/>
            <w:shd w:val="clear" w:color="auto" w:fill="auto"/>
          </w:tcPr>
          <w:p w:rsidR="00761791" w:rsidRPr="00761791" w:rsidRDefault="00761791" w:rsidP="007160BA">
            <w:pPr>
              <w:jc w:val="both"/>
              <w:rPr>
                <w:rFonts w:ascii="Arial" w:hAnsi="Arial" w:cs="Arial"/>
                <w:spacing w:val="1"/>
                <w:sz w:val="24"/>
                <w:szCs w:val="24"/>
              </w:rPr>
            </w:pPr>
            <w:r w:rsidRPr="00761791">
              <w:rPr>
                <w:rFonts w:ascii="Arial" w:hAnsi="Arial" w:cs="Arial"/>
                <w:spacing w:val="1"/>
                <w:sz w:val="24"/>
                <w:szCs w:val="24"/>
              </w:rPr>
              <w:t>586588.064</w:t>
            </w:r>
          </w:p>
        </w:tc>
      </w:tr>
      <w:tr w:rsidR="00761791" w:rsidRPr="00761791" w:rsidTr="007160BA">
        <w:tc>
          <w:tcPr>
            <w:tcW w:w="2268" w:type="dxa"/>
            <w:shd w:val="clear" w:color="auto" w:fill="auto"/>
          </w:tcPr>
          <w:p w:rsidR="00761791" w:rsidRPr="00761791" w:rsidRDefault="00761791" w:rsidP="007160BA">
            <w:pPr>
              <w:jc w:val="both"/>
              <w:rPr>
                <w:rFonts w:ascii="Arial" w:hAnsi="Arial" w:cs="Arial"/>
                <w:spacing w:val="1"/>
                <w:sz w:val="24"/>
                <w:szCs w:val="24"/>
              </w:rPr>
            </w:pPr>
            <w:r w:rsidRPr="00761791">
              <w:rPr>
                <w:rFonts w:ascii="Arial" w:hAnsi="Arial" w:cs="Arial"/>
                <w:spacing w:val="1"/>
                <w:sz w:val="24"/>
                <w:szCs w:val="24"/>
              </w:rPr>
              <w:t>316722.140</w:t>
            </w:r>
          </w:p>
        </w:tc>
        <w:tc>
          <w:tcPr>
            <w:tcW w:w="2409" w:type="dxa"/>
            <w:shd w:val="clear" w:color="auto" w:fill="auto"/>
          </w:tcPr>
          <w:p w:rsidR="00761791" w:rsidRPr="00761791" w:rsidRDefault="00761791" w:rsidP="007160BA">
            <w:pPr>
              <w:jc w:val="both"/>
              <w:rPr>
                <w:rFonts w:ascii="Arial" w:hAnsi="Arial" w:cs="Arial"/>
                <w:spacing w:val="1"/>
                <w:sz w:val="24"/>
                <w:szCs w:val="24"/>
              </w:rPr>
            </w:pPr>
            <w:r w:rsidRPr="00761791">
              <w:rPr>
                <w:rFonts w:ascii="Arial" w:hAnsi="Arial" w:cs="Arial"/>
                <w:spacing w:val="1"/>
                <w:sz w:val="24"/>
                <w:szCs w:val="24"/>
              </w:rPr>
              <w:t>586578.063</w:t>
            </w:r>
          </w:p>
        </w:tc>
      </w:tr>
      <w:tr w:rsidR="00761791" w:rsidRPr="00761791" w:rsidTr="007160BA">
        <w:tc>
          <w:tcPr>
            <w:tcW w:w="2268" w:type="dxa"/>
            <w:shd w:val="clear" w:color="auto" w:fill="auto"/>
          </w:tcPr>
          <w:p w:rsidR="00761791" w:rsidRPr="00761791" w:rsidRDefault="00761791" w:rsidP="007160BA">
            <w:pPr>
              <w:jc w:val="both"/>
              <w:rPr>
                <w:rFonts w:ascii="Arial" w:hAnsi="Arial" w:cs="Arial"/>
                <w:spacing w:val="1"/>
                <w:sz w:val="24"/>
                <w:szCs w:val="24"/>
              </w:rPr>
            </w:pPr>
            <w:r w:rsidRPr="00761791">
              <w:rPr>
                <w:rFonts w:ascii="Arial" w:hAnsi="Arial" w:cs="Arial"/>
                <w:spacing w:val="1"/>
                <w:sz w:val="24"/>
                <w:szCs w:val="24"/>
              </w:rPr>
              <w:t>316754.410</w:t>
            </w:r>
          </w:p>
        </w:tc>
        <w:tc>
          <w:tcPr>
            <w:tcW w:w="2409" w:type="dxa"/>
            <w:shd w:val="clear" w:color="auto" w:fill="auto"/>
          </w:tcPr>
          <w:p w:rsidR="00761791" w:rsidRPr="00761791" w:rsidRDefault="00761791" w:rsidP="007160BA">
            <w:pPr>
              <w:jc w:val="both"/>
              <w:rPr>
                <w:rFonts w:ascii="Arial" w:hAnsi="Arial" w:cs="Arial"/>
                <w:spacing w:val="1"/>
                <w:sz w:val="24"/>
                <w:szCs w:val="24"/>
              </w:rPr>
            </w:pPr>
            <w:r w:rsidRPr="00761791">
              <w:rPr>
                <w:rFonts w:ascii="Arial" w:hAnsi="Arial" w:cs="Arial"/>
                <w:spacing w:val="1"/>
                <w:sz w:val="24"/>
                <w:szCs w:val="24"/>
              </w:rPr>
              <w:t>586728.262</w:t>
            </w:r>
          </w:p>
        </w:tc>
      </w:tr>
      <w:tr w:rsidR="00761791" w:rsidRPr="00761791" w:rsidTr="007160BA">
        <w:tc>
          <w:tcPr>
            <w:tcW w:w="2268" w:type="dxa"/>
            <w:shd w:val="clear" w:color="auto" w:fill="auto"/>
          </w:tcPr>
          <w:p w:rsidR="00761791" w:rsidRPr="00761791" w:rsidRDefault="00761791" w:rsidP="007160BA">
            <w:pPr>
              <w:jc w:val="both"/>
              <w:rPr>
                <w:rFonts w:ascii="Arial" w:hAnsi="Arial" w:cs="Arial"/>
                <w:spacing w:val="1"/>
                <w:sz w:val="24"/>
                <w:szCs w:val="24"/>
              </w:rPr>
            </w:pPr>
            <w:r w:rsidRPr="00761791">
              <w:rPr>
                <w:rFonts w:ascii="Arial" w:hAnsi="Arial" w:cs="Arial"/>
                <w:spacing w:val="1"/>
                <w:sz w:val="24"/>
                <w:szCs w:val="24"/>
              </w:rPr>
              <w:t>316784.642</w:t>
            </w:r>
          </w:p>
        </w:tc>
        <w:tc>
          <w:tcPr>
            <w:tcW w:w="2409" w:type="dxa"/>
            <w:shd w:val="clear" w:color="auto" w:fill="auto"/>
          </w:tcPr>
          <w:p w:rsidR="00761791" w:rsidRPr="00761791" w:rsidRDefault="00761791" w:rsidP="007160BA">
            <w:pPr>
              <w:jc w:val="both"/>
              <w:rPr>
                <w:rFonts w:ascii="Arial" w:hAnsi="Arial" w:cs="Arial"/>
                <w:spacing w:val="1"/>
                <w:sz w:val="24"/>
                <w:szCs w:val="24"/>
              </w:rPr>
            </w:pPr>
            <w:r w:rsidRPr="00761791">
              <w:rPr>
                <w:rFonts w:ascii="Arial" w:hAnsi="Arial" w:cs="Arial"/>
                <w:spacing w:val="1"/>
                <w:sz w:val="24"/>
                <w:szCs w:val="24"/>
              </w:rPr>
              <w:t>586588.964</w:t>
            </w:r>
          </w:p>
        </w:tc>
      </w:tr>
      <w:bookmarkEnd w:id="7"/>
    </w:tbl>
    <w:p w:rsidR="00761791" w:rsidRDefault="00761791" w:rsidP="00761791">
      <w:pPr>
        <w:ind w:firstLine="720"/>
        <w:jc w:val="both"/>
        <w:rPr>
          <w:rFonts w:ascii="Arial" w:hAnsi="Arial" w:cs="Arial"/>
          <w:sz w:val="24"/>
          <w:szCs w:val="24"/>
          <w:lang w:val="fr-FR"/>
        </w:rPr>
      </w:pPr>
    </w:p>
    <w:p w:rsidR="00761791" w:rsidRPr="00761791" w:rsidRDefault="00761791" w:rsidP="00761791">
      <w:pPr>
        <w:spacing w:after="0" w:line="240" w:lineRule="auto"/>
        <w:ind w:firstLine="720"/>
        <w:jc w:val="both"/>
        <w:rPr>
          <w:rFonts w:ascii="Arial" w:hAnsi="Arial" w:cs="Arial"/>
          <w:sz w:val="24"/>
          <w:szCs w:val="24"/>
          <w:lang w:val="it-IT"/>
        </w:rPr>
      </w:pPr>
      <w:r w:rsidRPr="00761791">
        <w:rPr>
          <w:rFonts w:ascii="Arial" w:hAnsi="Arial" w:cs="Arial"/>
          <w:sz w:val="24"/>
          <w:szCs w:val="24"/>
          <w:lang w:val="fr-FR"/>
        </w:rPr>
        <w:t xml:space="preserve">Obiectivul este situat în incinta ARTECA JILAVA S.A.,  în partea de sud a Municipiului Bucureşti, pe prelungirea Şoselei Giurgiului nr. 33A, Jud. </w:t>
      </w:r>
      <w:r w:rsidRPr="00761791">
        <w:rPr>
          <w:rFonts w:ascii="Arial" w:hAnsi="Arial" w:cs="Arial"/>
          <w:sz w:val="24"/>
          <w:szCs w:val="24"/>
          <w:lang w:val="it-IT"/>
        </w:rPr>
        <w:t>Ilfov, fiind înconjurat pe toate părţile de proprietăţi SC ARTECA SA.</w:t>
      </w:r>
    </w:p>
    <w:p w:rsidR="00761791" w:rsidRPr="00761791" w:rsidRDefault="00761791" w:rsidP="00761791">
      <w:pPr>
        <w:pStyle w:val="BodyText"/>
        <w:spacing w:after="0"/>
        <w:ind w:firstLine="720"/>
        <w:rPr>
          <w:sz w:val="24"/>
          <w:szCs w:val="24"/>
          <w:lang w:val="it-IT"/>
        </w:rPr>
      </w:pPr>
      <w:r w:rsidRPr="00761791">
        <w:rPr>
          <w:sz w:val="24"/>
          <w:szCs w:val="24"/>
          <w:lang w:val="it-IT"/>
        </w:rPr>
        <w:lastRenderedPageBreak/>
        <w:t>Suprafaţa totală a terenului este de 9585, 98 mp., din care:</w:t>
      </w:r>
    </w:p>
    <w:p w:rsidR="00761791" w:rsidRPr="00761791" w:rsidRDefault="00761791" w:rsidP="00A8033F">
      <w:pPr>
        <w:pStyle w:val="BodyText"/>
        <w:widowControl/>
        <w:numPr>
          <w:ilvl w:val="2"/>
          <w:numId w:val="7"/>
        </w:numPr>
        <w:autoSpaceDE/>
        <w:autoSpaceDN/>
        <w:adjustRightInd/>
        <w:spacing w:after="0"/>
        <w:jc w:val="both"/>
        <w:rPr>
          <w:sz w:val="24"/>
          <w:szCs w:val="24"/>
          <w:lang w:val="fr-FR"/>
        </w:rPr>
      </w:pPr>
      <w:r>
        <w:rPr>
          <w:sz w:val="24"/>
          <w:szCs w:val="24"/>
          <w:lang w:val="fr-FR"/>
        </w:rPr>
        <w:t>s</w:t>
      </w:r>
      <w:r w:rsidRPr="00761791">
        <w:rPr>
          <w:sz w:val="24"/>
          <w:szCs w:val="24"/>
          <w:lang w:val="fr-FR"/>
        </w:rPr>
        <w:t>uprafața construită cu S = 7710, 75 m</w:t>
      </w:r>
      <w:r w:rsidRPr="00761791">
        <w:rPr>
          <w:sz w:val="24"/>
          <w:szCs w:val="24"/>
          <w:vertAlign w:val="superscript"/>
          <w:lang w:val="fr-FR"/>
        </w:rPr>
        <w:t>2</w:t>
      </w:r>
      <w:r w:rsidRPr="00761791">
        <w:rPr>
          <w:sz w:val="24"/>
          <w:szCs w:val="24"/>
          <w:lang w:val="fr-FR"/>
        </w:rPr>
        <w:t>,(reprezentată de o hală industrială P+1E parțial   și corp administrativ P+2E;</w:t>
      </w:r>
    </w:p>
    <w:p w:rsidR="00761791" w:rsidRPr="00761791" w:rsidRDefault="00761791" w:rsidP="00A8033F">
      <w:pPr>
        <w:pStyle w:val="BodyText"/>
        <w:widowControl/>
        <w:numPr>
          <w:ilvl w:val="2"/>
          <w:numId w:val="7"/>
        </w:numPr>
        <w:autoSpaceDE/>
        <w:autoSpaceDN/>
        <w:adjustRightInd/>
        <w:spacing w:after="0"/>
        <w:jc w:val="both"/>
        <w:rPr>
          <w:sz w:val="24"/>
          <w:szCs w:val="24"/>
          <w:lang w:val="fr-FR"/>
        </w:rPr>
      </w:pPr>
      <w:r w:rsidRPr="00761791">
        <w:rPr>
          <w:sz w:val="24"/>
          <w:szCs w:val="24"/>
          <w:lang w:val="fr-FR"/>
        </w:rPr>
        <w:t>suprafaţa spaţii verzi 1205, 77 m</w:t>
      </w:r>
      <w:r w:rsidRPr="00761791">
        <w:rPr>
          <w:sz w:val="24"/>
          <w:szCs w:val="24"/>
          <w:vertAlign w:val="superscript"/>
          <w:lang w:val="fr-FR"/>
        </w:rPr>
        <w:t>2</w:t>
      </w:r>
      <w:r w:rsidRPr="00761791">
        <w:rPr>
          <w:sz w:val="24"/>
          <w:szCs w:val="24"/>
          <w:lang w:val="fr-FR"/>
        </w:rPr>
        <w:t> ;</w:t>
      </w:r>
    </w:p>
    <w:p w:rsidR="00761791" w:rsidRDefault="00761791" w:rsidP="00A8033F">
      <w:pPr>
        <w:pStyle w:val="BodyText"/>
        <w:widowControl/>
        <w:numPr>
          <w:ilvl w:val="2"/>
          <w:numId w:val="7"/>
        </w:numPr>
        <w:autoSpaceDE/>
        <w:autoSpaceDN/>
        <w:adjustRightInd/>
        <w:spacing w:after="0"/>
        <w:jc w:val="both"/>
        <w:rPr>
          <w:sz w:val="24"/>
          <w:szCs w:val="24"/>
          <w:lang w:val="it-IT"/>
        </w:rPr>
      </w:pPr>
      <w:r w:rsidRPr="00761791">
        <w:rPr>
          <w:sz w:val="24"/>
          <w:szCs w:val="24"/>
          <w:lang w:val="it-IT"/>
        </w:rPr>
        <w:t>suprafeţe trotuare şi platforme betonate 669,46 m</w:t>
      </w:r>
      <w:r w:rsidRPr="00761791">
        <w:rPr>
          <w:sz w:val="24"/>
          <w:szCs w:val="24"/>
          <w:vertAlign w:val="superscript"/>
          <w:lang w:val="it-IT"/>
        </w:rPr>
        <w:t>2</w:t>
      </w:r>
      <w:r w:rsidRPr="00761791">
        <w:rPr>
          <w:sz w:val="24"/>
          <w:szCs w:val="24"/>
          <w:lang w:val="it-IT"/>
        </w:rPr>
        <w:t>.</w:t>
      </w:r>
    </w:p>
    <w:p w:rsidR="00D60FEE" w:rsidRPr="00761791" w:rsidRDefault="00D60FEE" w:rsidP="00D60FEE">
      <w:pPr>
        <w:pStyle w:val="BodyText"/>
        <w:widowControl/>
        <w:autoSpaceDE/>
        <w:autoSpaceDN/>
        <w:adjustRightInd/>
        <w:spacing w:after="0"/>
        <w:ind w:left="2520"/>
        <w:jc w:val="both"/>
        <w:rPr>
          <w:sz w:val="24"/>
          <w:szCs w:val="24"/>
          <w:lang w:val="it-IT"/>
        </w:rPr>
      </w:pPr>
    </w:p>
    <w:p w:rsidR="00D60FEE" w:rsidRPr="007E6A97" w:rsidRDefault="00D60FEE" w:rsidP="007E6A97">
      <w:pPr>
        <w:widowControl w:val="0"/>
        <w:autoSpaceDE w:val="0"/>
        <w:autoSpaceDN w:val="0"/>
        <w:adjustRightInd w:val="0"/>
        <w:spacing w:after="0" w:line="240" w:lineRule="auto"/>
        <w:jc w:val="both"/>
        <w:rPr>
          <w:rFonts w:ascii="Arial" w:hAnsi="Arial" w:cs="Arial"/>
          <w:b/>
          <w:bCs/>
          <w:color w:val="000000" w:themeColor="text1"/>
          <w:sz w:val="24"/>
          <w:szCs w:val="24"/>
        </w:rPr>
      </w:pPr>
      <w:r w:rsidRPr="00D60FEE">
        <w:rPr>
          <w:rFonts w:ascii="Arial" w:hAnsi="Arial" w:cs="Arial"/>
          <w:b/>
          <w:bCs/>
          <w:color w:val="000000" w:themeColor="text1"/>
          <w:sz w:val="24"/>
          <w:szCs w:val="24"/>
        </w:rPr>
        <w:t>Vecinătăți:</w:t>
      </w:r>
    </w:p>
    <w:p w:rsidR="00D60FEE" w:rsidRPr="00D60FEE" w:rsidRDefault="00D60FEE" w:rsidP="00A8033F">
      <w:pPr>
        <w:widowControl w:val="0"/>
        <w:numPr>
          <w:ilvl w:val="0"/>
          <w:numId w:val="11"/>
        </w:numPr>
        <w:autoSpaceDE w:val="0"/>
        <w:autoSpaceDN w:val="0"/>
        <w:adjustRightInd w:val="0"/>
        <w:spacing w:after="0" w:line="240" w:lineRule="auto"/>
        <w:jc w:val="both"/>
        <w:rPr>
          <w:rFonts w:ascii="Arial" w:hAnsi="Arial" w:cs="Arial"/>
          <w:sz w:val="24"/>
          <w:szCs w:val="24"/>
          <w:lang w:val="it-IT"/>
        </w:rPr>
      </w:pPr>
      <w:r w:rsidRPr="00D60FEE">
        <w:rPr>
          <w:rFonts w:ascii="Arial" w:hAnsi="Arial" w:cs="Arial"/>
          <w:sz w:val="24"/>
          <w:szCs w:val="24"/>
          <w:lang w:val="it-IT"/>
        </w:rPr>
        <w:t>Sud -  platform</w:t>
      </w:r>
      <w:r w:rsidRPr="00D60FEE">
        <w:rPr>
          <w:rFonts w:ascii="Arial" w:hAnsi="Arial" w:cs="Arial"/>
          <w:sz w:val="24"/>
          <w:szCs w:val="24"/>
        </w:rPr>
        <w:t>a industrială ARTECA JILAVA S.A , DNCB Jilava și centura feroviară</w:t>
      </w:r>
      <w:r w:rsidRPr="00D60FEE">
        <w:rPr>
          <w:rFonts w:ascii="Arial" w:hAnsi="Arial" w:cs="Arial"/>
          <w:sz w:val="24"/>
          <w:szCs w:val="24"/>
          <w:lang w:val="it-IT"/>
        </w:rPr>
        <w:t>;</w:t>
      </w:r>
    </w:p>
    <w:p w:rsidR="00D60FEE" w:rsidRPr="00D60FEE" w:rsidRDefault="00D60FEE" w:rsidP="00A8033F">
      <w:pPr>
        <w:widowControl w:val="0"/>
        <w:numPr>
          <w:ilvl w:val="0"/>
          <w:numId w:val="11"/>
        </w:numPr>
        <w:autoSpaceDE w:val="0"/>
        <w:autoSpaceDN w:val="0"/>
        <w:adjustRightInd w:val="0"/>
        <w:spacing w:after="0" w:line="240" w:lineRule="auto"/>
        <w:jc w:val="both"/>
        <w:rPr>
          <w:rFonts w:ascii="Arial" w:hAnsi="Arial" w:cs="Arial"/>
          <w:sz w:val="24"/>
          <w:szCs w:val="24"/>
          <w:lang w:val="it-IT"/>
        </w:rPr>
      </w:pPr>
      <w:r w:rsidRPr="00D60FEE">
        <w:rPr>
          <w:rFonts w:ascii="Arial" w:hAnsi="Arial" w:cs="Arial"/>
          <w:sz w:val="24"/>
          <w:szCs w:val="24"/>
          <w:lang w:val="it-IT"/>
        </w:rPr>
        <w:t>Nord – platform</w:t>
      </w:r>
      <w:r w:rsidRPr="00D60FEE">
        <w:rPr>
          <w:rFonts w:ascii="Arial" w:hAnsi="Arial" w:cs="Arial"/>
          <w:sz w:val="24"/>
          <w:szCs w:val="24"/>
        </w:rPr>
        <w:t xml:space="preserve">a industrială ARTECA JILAVA S.A. și </w:t>
      </w:r>
      <w:r w:rsidRPr="00D60FEE">
        <w:rPr>
          <w:rFonts w:ascii="Arial" w:hAnsi="Arial" w:cs="Arial"/>
          <w:sz w:val="24"/>
          <w:szCs w:val="24"/>
          <w:lang w:val="it-IT"/>
        </w:rPr>
        <w:t>societatea GLOBAL MAT INSTALL SRL;</w:t>
      </w:r>
    </w:p>
    <w:p w:rsidR="00D60FEE" w:rsidRPr="00D60FEE" w:rsidRDefault="00D60FEE" w:rsidP="00A8033F">
      <w:pPr>
        <w:widowControl w:val="0"/>
        <w:numPr>
          <w:ilvl w:val="0"/>
          <w:numId w:val="11"/>
        </w:numPr>
        <w:autoSpaceDE w:val="0"/>
        <w:autoSpaceDN w:val="0"/>
        <w:adjustRightInd w:val="0"/>
        <w:spacing w:after="0" w:line="240" w:lineRule="auto"/>
        <w:jc w:val="both"/>
        <w:rPr>
          <w:rFonts w:ascii="Arial" w:hAnsi="Arial" w:cs="Arial"/>
          <w:sz w:val="24"/>
          <w:szCs w:val="24"/>
          <w:lang w:val="it-IT"/>
        </w:rPr>
      </w:pPr>
      <w:r w:rsidRPr="00D60FEE">
        <w:rPr>
          <w:rFonts w:ascii="Arial" w:hAnsi="Arial" w:cs="Arial"/>
          <w:sz w:val="24"/>
          <w:szCs w:val="24"/>
          <w:lang w:val="it-IT"/>
        </w:rPr>
        <w:t>Est – CONCEPT PLUS SRL și terenuri agricole;</w:t>
      </w:r>
    </w:p>
    <w:p w:rsidR="00D60FEE" w:rsidRDefault="00D60FEE" w:rsidP="00A8033F">
      <w:pPr>
        <w:widowControl w:val="0"/>
        <w:numPr>
          <w:ilvl w:val="0"/>
          <w:numId w:val="11"/>
        </w:numPr>
        <w:autoSpaceDE w:val="0"/>
        <w:autoSpaceDN w:val="0"/>
        <w:adjustRightInd w:val="0"/>
        <w:spacing w:after="0" w:line="240" w:lineRule="auto"/>
        <w:jc w:val="both"/>
        <w:rPr>
          <w:rFonts w:ascii="Arial" w:hAnsi="Arial" w:cs="Arial"/>
          <w:sz w:val="24"/>
          <w:szCs w:val="24"/>
          <w:lang w:val="it-IT"/>
        </w:rPr>
      </w:pPr>
      <w:r w:rsidRPr="00D60FEE">
        <w:rPr>
          <w:rFonts w:ascii="Arial" w:hAnsi="Arial" w:cs="Arial"/>
          <w:sz w:val="24"/>
          <w:szCs w:val="24"/>
          <w:lang w:val="it-IT"/>
        </w:rPr>
        <w:t>Vest – locuințe private, blocuri de locuit, Șos. Giurgiului.</w:t>
      </w:r>
    </w:p>
    <w:p w:rsidR="00D60FEE" w:rsidRPr="00D60FEE" w:rsidRDefault="00D60FEE" w:rsidP="00D60FEE">
      <w:pPr>
        <w:widowControl w:val="0"/>
        <w:autoSpaceDE w:val="0"/>
        <w:autoSpaceDN w:val="0"/>
        <w:adjustRightInd w:val="0"/>
        <w:spacing w:after="0" w:line="240" w:lineRule="auto"/>
        <w:ind w:left="720"/>
        <w:jc w:val="both"/>
        <w:rPr>
          <w:rFonts w:ascii="Arial" w:hAnsi="Arial" w:cs="Arial"/>
          <w:sz w:val="24"/>
          <w:szCs w:val="24"/>
          <w:lang w:val="it-IT"/>
        </w:rPr>
      </w:pPr>
    </w:p>
    <w:p w:rsidR="00D60FEE" w:rsidRPr="00D60FEE" w:rsidRDefault="00D60FEE" w:rsidP="00D60FEE">
      <w:pPr>
        <w:spacing w:after="0" w:line="240" w:lineRule="auto"/>
        <w:jc w:val="both"/>
        <w:rPr>
          <w:rFonts w:ascii="Arial" w:hAnsi="Arial" w:cs="Arial"/>
          <w:sz w:val="24"/>
          <w:szCs w:val="24"/>
          <w:lang w:val="it-IT"/>
        </w:rPr>
      </w:pPr>
      <w:r w:rsidRPr="00D60FEE">
        <w:rPr>
          <w:rFonts w:ascii="Arial" w:hAnsi="Arial" w:cs="Arial"/>
          <w:sz w:val="24"/>
          <w:szCs w:val="24"/>
          <w:lang w:val="it-IT"/>
        </w:rPr>
        <w:t>Distanțele până la cele mai apropiate zone rezidențiale sunt:</w:t>
      </w:r>
    </w:p>
    <w:p w:rsidR="00D60FEE" w:rsidRPr="00D60FEE" w:rsidRDefault="00D60FEE" w:rsidP="00A8033F">
      <w:pPr>
        <w:widowControl w:val="0"/>
        <w:numPr>
          <w:ilvl w:val="0"/>
          <w:numId w:val="11"/>
        </w:numPr>
        <w:autoSpaceDE w:val="0"/>
        <w:autoSpaceDN w:val="0"/>
        <w:adjustRightInd w:val="0"/>
        <w:spacing w:after="0" w:line="240" w:lineRule="auto"/>
        <w:jc w:val="both"/>
        <w:rPr>
          <w:rFonts w:ascii="Arial" w:hAnsi="Arial" w:cs="Arial"/>
          <w:sz w:val="24"/>
          <w:szCs w:val="24"/>
          <w:lang w:val="it-IT"/>
        </w:rPr>
      </w:pPr>
      <w:r w:rsidRPr="00D60FEE">
        <w:rPr>
          <w:rFonts w:ascii="Arial" w:hAnsi="Arial" w:cs="Arial"/>
          <w:sz w:val="24"/>
          <w:szCs w:val="24"/>
          <w:lang w:val="it-IT"/>
        </w:rPr>
        <w:t>blocuri de locuit pe direcția vest  la cca. 23 m;</w:t>
      </w:r>
    </w:p>
    <w:p w:rsidR="00D60FEE" w:rsidRPr="00D60FEE" w:rsidRDefault="00D60FEE" w:rsidP="00A8033F">
      <w:pPr>
        <w:widowControl w:val="0"/>
        <w:numPr>
          <w:ilvl w:val="0"/>
          <w:numId w:val="11"/>
        </w:numPr>
        <w:autoSpaceDE w:val="0"/>
        <w:autoSpaceDN w:val="0"/>
        <w:adjustRightInd w:val="0"/>
        <w:spacing w:after="0" w:line="240" w:lineRule="auto"/>
        <w:jc w:val="both"/>
        <w:rPr>
          <w:rFonts w:ascii="Arial" w:hAnsi="Arial" w:cs="Arial"/>
          <w:sz w:val="24"/>
          <w:szCs w:val="24"/>
          <w:lang w:val="it-IT"/>
        </w:rPr>
      </w:pPr>
      <w:r w:rsidRPr="00D60FEE">
        <w:rPr>
          <w:rFonts w:ascii="Arial" w:hAnsi="Arial" w:cs="Arial"/>
          <w:sz w:val="24"/>
          <w:szCs w:val="24"/>
          <w:lang w:val="it-IT"/>
        </w:rPr>
        <w:t>casă particulară pe direcția sud-vest  la cca. 46 m.</w:t>
      </w:r>
    </w:p>
    <w:p w:rsidR="00FF4BC2" w:rsidRDefault="00FF4BC2" w:rsidP="00FF4BC2">
      <w:pPr>
        <w:widowControl w:val="0"/>
        <w:autoSpaceDE w:val="0"/>
        <w:autoSpaceDN w:val="0"/>
        <w:adjustRightInd w:val="0"/>
        <w:spacing w:after="0" w:line="240" w:lineRule="auto"/>
        <w:jc w:val="both"/>
        <w:rPr>
          <w:rFonts w:ascii="Arial" w:hAnsi="Arial" w:cs="Arial"/>
          <w:b/>
          <w:bCs/>
          <w:color w:val="FF0000"/>
          <w:sz w:val="24"/>
          <w:szCs w:val="24"/>
          <w:u w:val="single"/>
        </w:rPr>
      </w:pPr>
    </w:p>
    <w:p w:rsidR="00FF4BC2" w:rsidRPr="00FF4BC2" w:rsidRDefault="00FF4BC2" w:rsidP="00FF4BC2">
      <w:pPr>
        <w:widowControl w:val="0"/>
        <w:autoSpaceDE w:val="0"/>
        <w:autoSpaceDN w:val="0"/>
        <w:adjustRightInd w:val="0"/>
        <w:spacing w:after="0" w:line="240" w:lineRule="auto"/>
        <w:jc w:val="both"/>
        <w:rPr>
          <w:rFonts w:ascii="Arial" w:hAnsi="Arial" w:cs="Arial"/>
          <w:b/>
          <w:bCs/>
          <w:sz w:val="24"/>
          <w:szCs w:val="24"/>
        </w:rPr>
      </w:pPr>
      <w:r w:rsidRPr="00FF4BC2">
        <w:rPr>
          <w:rFonts w:ascii="Arial" w:hAnsi="Arial" w:cs="Arial"/>
          <w:b/>
          <w:bCs/>
          <w:sz w:val="24"/>
          <w:szCs w:val="24"/>
        </w:rPr>
        <w:t>Poziţionarea în raport cu ariile naturale protejate</w:t>
      </w:r>
      <w:r>
        <w:rPr>
          <w:rFonts w:ascii="Arial" w:hAnsi="Arial" w:cs="Arial"/>
          <w:b/>
          <w:bCs/>
          <w:sz w:val="24"/>
          <w:szCs w:val="24"/>
        </w:rPr>
        <w:t>:</w:t>
      </w:r>
      <w:r w:rsidRPr="00FF4BC2">
        <w:rPr>
          <w:rFonts w:ascii="Arial" w:hAnsi="Arial" w:cs="Arial"/>
          <w:b/>
          <w:bCs/>
          <w:sz w:val="24"/>
          <w:szCs w:val="24"/>
        </w:rPr>
        <w:t xml:space="preserve"> </w:t>
      </w:r>
    </w:p>
    <w:p w:rsidR="00FF4BC2" w:rsidRDefault="00FF4BC2" w:rsidP="00FF4BC2">
      <w:pPr>
        <w:widowControl w:val="0"/>
        <w:autoSpaceDE w:val="0"/>
        <w:autoSpaceDN w:val="0"/>
        <w:adjustRightInd w:val="0"/>
        <w:spacing w:after="0" w:line="240" w:lineRule="auto"/>
        <w:jc w:val="both"/>
        <w:rPr>
          <w:rFonts w:ascii="Arial" w:hAnsi="Arial" w:cs="Arial"/>
          <w:sz w:val="24"/>
          <w:szCs w:val="24"/>
        </w:rPr>
      </w:pPr>
      <w:r w:rsidRPr="00FF4BC2">
        <w:rPr>
          <w:rFonts w:ascii="Arial" w:hAnsi="Arial" w:cs="Arial"/>
          <w:sz w:val="24"/>
          <w:szCs w:val="24"/>
        </w:rPr>
        <w:t>Nu este cazul.</w:t>
      </w:r>
    </w:p>
    <w:p w:rsidR="00FF4BC2" w:rsidRDefault="00FF4BC2" w:rsidP="00FF4BC2">
      <w:pPr>
        <w:widowControl w:val="0"/>
        <w:autoSpaceDE w:val="0"/>
        <w:autoSpaceDN w:val="0"/>
        <w:adjustRightInd w:val="0"/>
        <w:spacing w:after="0" w:line="240" w:lineRule="auto"/>
        <w:jc w:val="both"/>
        <w:rPr>
          <w:rFonts w:ascii="Arial" w:hAnsi="Arial" w:cs="Arial"/>
          <w:sz w:val="24"/>
          <w:szCs w:val="24"/>
        </w:rPr>
      </w:pPr>
    </w:p>
    <w:p w:rsidR="00FF4BC2" w:rsidRPr="00FF4BC2" w:rsidRDefault="00FF4BC2" w:rsidP="00A8033F">
      <w:pPr>
        <w:pStyle w:val="ListParagraph"/>
        <w:widowControl w:val="0"/>
        <w:numPr>
          <w:ilvl w:val="2"/>
          <w:numId w:val="10"/>
        </w:numPr>
        <w:autoSpaceDE w:val="0"/>
        <w:autoSpaceDN w:val="0"/>
        <w:adjustRightInd w:val="0"/>
        <w:spacing w:after="0" w:line="240" w:lineRule="auto"/>
        <w:jc w:val="both"/>
        <w:rPr>
          <w:rFonts w:ascii="Arial" w:hAnsi="Arial" w:cs="Arial"/>
          <w:b/>
          <w:bCs/>
          <w:sz w:val="24"/>
          <w:szCs w:val="24"/>
        </w:rPr>
      </w:pPr>
      <w:r w:rsidRPr="00FF4BC2">
        <w:rPr>
          <w:rFonts w:ascii="Arial" w:hAnsi="Arial" w:cs="Arial"/>
          <w:b/>
          <w:bCs/>
          <w:sz w:val="24"/>
          <w:szCs w:val="24"/>
        </w:rPr>
        <w:t>Unit</w:t>
      </w:r>
      <w:r w:rsidR="00C8431B">
        <w:rPr>
          <w:rFonts w:ascii="Arial" w:hAnsi="Arial" w:cs="Arial"/>
          <w:b/>
          <w:bCs/>
          <w:sz w:val="24"/>
          <w:szCs w:val="24"/>
        </w:rPr>
        <w:t>ăț</w:t>
      </w:r>
      <w:r w:rsidRPr="00FF4BC2">
        <w:rPr>
          <w:rFonts w:ascii="Arial" w:hAnsi="Arial" w:cs="Arial"/>
          <w:b/>
          <w:bCs/>
          <w:sz w:val="24"/>
          <w:szCs w:val="24"/>
        </w:rPr>
        <w:t>i structurale pe amplasament:</w:t>
      </w:r>
    </w:p>
    <w:p w:rsidR="00FF4BC2" w:rsidRDefault="00FF4BC2" w:rsidP="00FF4BC2">
      <w:pPr>
        <w:widowControl w:val="0"/>
        <w:autoSpaceDE w:val="0"/>
        <w:autoSpaceDN w:val="0"/>
        <w:adjustRightInd w:val="0"/>
        <w:spacing w:after="0" w:line="240" w:lineRule="auto"/>
        <w:ind w:left="702"/>
        <w:jc w:val="both"/>
        <w:rPr>
          <w:rFonts w:ascii="Arial" w:hAnsi="Arial" w:cs="Arial"/>
          <w:b/>
          <w:bCs/>
          <w:color w:val="FF0000"/>
          <w:sz w:val="24"/>
          <w:szCs w:val="24"/>
          <w:u w:val="single"/>
        </w:rPr>
      </w:pPr>
    </w:p>
    <w:p w:rsidR="00FF4BC2" w:rsidRPr="00FF4BC2" w:rsidRDefault="00FF4BC2" w:rsidP="00FF4BC2">
      <w:pPr>
        <w:spacing w:after="0" w:line="240" w:lineRule="auto"/>
        <w:ind w:firstLine="709"/>
        <w:jc w:val="both"/>
        <w:rPr>
          <w:rFonts w:ascii="Arial" w:hAnsi="Arial" w:cs="Arial"/>
          <w:color w:val="000000"/>
          <w:sz w:val="24"/>
          <w:szCs w:val="24"/>
        </w:rPr>
      </w:pPr>
      <w:r w:rsidRPr="00FF4BC2">
        <w:rPr>
          <w:rFonts w:ascii="Arial" w:hAnsi="Arial" w:cs="Arial"/>
          <w:color w:val="000000"/>
          <w:sz w:val="24"/>
          <w:szCs w:val="24"/>
        </w:rPr>
        <w:t>Destinații încăperi hala industrială</w:t>
      </w:r>
      <w:r w:rsidRPr="00FF4BC2">
        <w:rPr>
          <w:rFonts w:ascii="Arial" w:hAnsi="Arial" w:cs="Arial"/>
          <w:sz w:val="24"/>
          <w:szCs w:val="24"/>
          <w:lang w:val="fr-FR"/>
        </w:rPr>
        <w:t xml:space="preserve"> P+1E</w:t>
      </w:r>
      <w:r w:rsidRPr="00FF4BC2">
        <w:rPr>
          <w:rFonts w:ascii="Arial" w:hAnsi="Arial" w:cs="Arial"/>
          <w:color w:val="000000"/>
          <w:sz w:val="24"/>
          <w:szCs w:val="24"/>
        </w:rPr>
        <w:t>:</w:t>
      </w:r>
    </w:p>
    <w:p w:rsidR="00FF4BC2" w:rsidRPr="00FF4BC2" w:rsidRDefault="00FF4BC2" w:rsidP="00FF4BC2">
      <w:pPr>
        <w:spacing w:after="0" w:line="240" w:lineRule="auto"/>
        <w:ind w:firstLine="709"/>
        <w:jc w:val="both"/>
        <w:rPr>
          <w:rFonts w:ascii="Arial" w:hAnsi="Arial" w:cs="Arial"/>
          <w:i/>
          <w:iCs/>
          <w:color w:val="000000"/>
          <w:sz w:val="24"/>
          <w:szCs w:val="24"/>
        </w:rPr>
      </w:pPr>
      <w:r w:rsidRPr="00FF4BC2">
        <w:rPr>
          <w:rFonts w:ascii="Arial" w:hAnsi="Arial" w:cs="Arial"/>
          <w:i/>
          <w:iCs/>
          <w:color w:val="000000"/>
          <w:sz w:val="24"/>
          <w:szCs w:val="24"/>
        </w:rPr>
        <w:t xml:space="preserve">Hala 1 </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Birouri,</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 xml:space="preserve"> linie lipire film protecție și ambalare,</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 xml:space="preserve"> linia 1 de acoperiri metalice profile din aluminiu compusă din: centrala băi tehnologice, băi tehnologice, cuptor de uscare, cabine vopsire elemente metalice, zona ”parcare” elemente de vopsit, cuptoare uscare, </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recepție/depozitare profile metalice ce urmează a fi vopsite,</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birou recepție,</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zona depozitare/livrare produse finite,</w:t>
      </w:r>
    </w:p>
    <w:p w:rsidR="00FF4BC2" w:rsidRPr="00FF4BC2" w:rsidRDefault="00FF4BC2" w:rsidP="00FF4BC2">
      <w:pPr>
        <w:spacing w:after="0" w:line="240" w:lineRule="auto"/>
        <w:ind w:left="1080"/>
        <w:jc w:val="both"/>
        <w:rPr>
          <w:rFonts w:ascii="Arial" w:hAnsi="Arial" w:cs="Arial"/>
          <w:i/>
          <w:iCs/>
          <w:color w:val="000000"/>
          <w:sz w:val="24"/>
          <w:szCs w:val="24"/>
        </w:rPr>
      </w:pPr>
      <w:r w:rsidRPr="00FF4BC2">
        <w:rPr>
          <w:rFonts w:ascii="Arial" w:hAnsi="Arial" w:cs="Arial"/>
          <w:i/>
          <w:iCs/>
          <w:color w:val="000000"/>
          <w:sz w:val="24"/>
          <w:szCs w:val="24"/>
        </w:rPr>
        <w:t xml:space="preserve">Hala 2 </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cuptor,</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linie inserție barieră termică,</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linia 2 – linie tehnologică de tratare chimică vopsire a obiectelor metalice,</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spațiu depozitare vopsea pulbere,</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atelier mentenanță</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zona depozitare, atelier mecanic,</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grupuri sanitare.</w:t>
      </w:r>
    </w:p>
    <w:p w:rsidR="00FF4BC2" w:rsidRPr="00FF4BC2" w:rsidRDefault="00FF4BC2" w:rsidP="00FF4BC2">
      <w:pPr>
        <w:spacing w:after="0" w:line="240" w:lineRule="auto"/>
        <w:ind w:left="1080"/>
        <w:jc w:val="both"/>
        <w:rPr>
          <w:rFonts w:ascii="Arial" w:hAnsi="Arial" w:cs="Arial"/>
          <w:i/>
          <w:iCs/>
          <w:color w:val="000000"/>
          <w:sz w:val="24"/>
          <w:szCs w:val="24"/>
        </w:rPr>
      </w:pPr>
      <w:r w:rsidRPr="00FF4BC2">
        <w:rPr>
          <w:rFonts w:ascii="Arial" w:hAnsi="Arial" w:cs="Arial"/>
          <w:i/>
          <w:iCs/>
          <w:color w:val="000000"/>
          <w:sz w:val="24"/>
          <w:szCs w:val="24"/>
        </w:rPr>
        <w:t xml:space="preserve">Hala 3 </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birouri,</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lastRenderedPageBreak/>
        <w:t>sală de sedințe,</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 xml:space="preserve">zona depozitare, </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 xml:space="preserve">zona prelucrări mecanice. </w:t>
      </w:r>
    </w:p>
    <w:p w:rsidR="00FF4BC2" w:rsidRPr="00FF4BC2" w:rsidRDefault="00FF4BC2" w:rsidP="00FF4BC2">
      <w:pPr>
        <w:spacing w:after="0" w:line="240" w:lineRule="auto"/>
        <w:ind w:left="1080"/>
        <w:jc w:val="both"/>
        <w:rPr>
          <w:rFonts w:ascii="Arial" w:hAnsi="Arial" w:cs="Arial"/>
          <w:i/>
          <w:iCs/>
          <w:color w:val="000000"/>
          <w:sz w:val="24"/>
          <w:szCs w:val="24"/>
        </w:rPr>
      </w:pPr>
      <w:r w:rsidRPr="00FF4BC2">
        <w:rPr>
          <w:rFonts w:ascii="Arial" w:hAnsi="Arial" w:cs="Arial"/>
          <w:i/>
          <w:iCs/>
          <w:color w:val="000000"/>
          <w:sz w:val="24"/>
          <w:szCs w:val="24"/>
        </w:rPr>
        <w:t>Etaj</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laborator,</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grup sanitar,</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spații goale.</w:t>
      </w:r>
    </w:p>
    <w:p w:rsidR="00FF4BC2" w:rsidRPr="00FF4BC2" w:rsidRDefault="00FF4BC2" w:rsidP="00FF4BC2">
      <w:pPr>
        <w:spacing w:after="0" w:line="240" w:lineRule="auto"/>
        <w:ind w:firstLine="720"/>
        <w:jc w:val="both"/>
        <w:rPr>
          <w:rFonts w:ascii="Arial" w:hAnsi="Arial" w:cs="Arial"/>
          <w:color w:val="000000"/>
          <w:sz w:val="24"/>
          <w:szCs w:val="24"/>
        </w:rPr>
      </w:pPr>
      <w:r w:rsidRPr="00FF4BC2">
        <w:rPr>
          <w:rFonts w:ascii="Arial" w:hAnsi="Arial" w:cs="Arial"/>
          <w:color w:val="000000"/>
          <w:sz w:val="24"/>
          <w:szCs w:val="24"/>
        </w:rPr>
        <w:t xml:space="preserve">Destinații încăperi corp adiministrativ: </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Parter: birouri, grupuri sanitare, magazine, centrala termică, oficu, recepție, bucătărie;</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Etaj1: sala de mese, bucătărie, boxe, arhivă, spații închiriate;</w:t>
      </w:r>
    </w:p>
    <w:p w:rsidR="00FF4BC2" w:rsidRPr="00FF4BC2" w:rsidRDefault="00FF4BC2" w:rsidP="00A8033F">
      <w:pPr>
        <w:widowControl w:val="0"/>
        <w:numPr>
          <w:ilvl w:val="0"/>
          <w:numId w:val="12"/>
        </w:numPr>
        <w:autoSpaceDE w:val="0"/>
        <w:autoSpaceDN w:val="0"/>
        <w:adjustRightInd w:val="0"/>
        <w:spacing w:after="0" w:line="240" w:lineRule="auto"/>
        <w:jc w:val="both"/>
        <w:rPr>
          <w:rFonts w:ascii="Arial" w:hAnsi="Arial" w:cs="Arial"/>
          <w:color w:val="000000"/>
          <w:sz w:val="24"/>
          <w:szCs w:val="24"/>
        </w:rPr>
      </w:pPr>
      <w:r w:rsidRPr="00FF4BC2">
        <w:rPr>
          <w:rFonts w:ascii="Arial" w:hAnsi="Arial" w:cs="Arial"/>
          <w:color w:val="000000"/>
          <w:sz w:val="24"/>
          <w:szCs w:val="24"/>
        </w:rPr>
        <w:t>Etaj 2: spații de locuit, boxe, grup sanitar, dușuri, bucătărie, spații libere.</w:t>
      </w:r>
    </w:p>
    <w:p w:rsidR="00FF4BC2" w:rsidRPr="00FF4BC2" w:rsidRDefault="00FF4BC2" w:rsidP="00FF4BC2">
      <w:pPr>
        <w:spacing w:after="0" w:line="240" w:lineRule="auto"/>
        <w:jc w:val="both"/>
        <w:rPr>
          <w:rFonts w:ascii="Arial" w:hAnsi="Arial" w:cs="Arial"/>
          <w:color w:val="000000"/>
          <w:sz w:val="28"/>
          <w:szCs w:val="12"/>
        </w:rPr>
      </w:pPr>
    </w:p>
    <w:p w:rsidR="00FF4BC2" w:rsidRDefault="00FF4BC2" w:rsidP="00FF4BC2">
      <w:pPr>
        <w:spacing w:after="0" w:line="240" w:lineRule="auto"/>
        <w:ind w:firstLine="720"/>
        <w:jc w:val="both"/>
        <w:rPr>
          <w:rFonts w:ascii="Arial" w:hAnsi="Arial" w:cs="Arial"/>
          <w:color w:val="000000"/>
          <w:sz w:val="24"/>
          <w:szCs w:val="24"/>
        </w:rPr>
      </w:pPr>
      <w:r w:rsidRPr="00FF4BC2">
        <w:rPr>
          <w:rFonts w:ascii="Arial" w:hAnsi="Arial" w:cs="Arial"/>
          <w:color w:val="000000"/>
          <w:sz w:val="24"/>
          <w:szCs w:val="24"/>
        </w:rPr>
        <w:t xml:space="preserve">Societatea ANALKO ALUMINIUM INDUSTRY SRL deține în exterior, în vecinătatea Halei un spațiu de 1000 mp, cu funcțiune de depozitare materii metalice (materii prime și finite), amplasate pe platformă betonată și imprejmuită cu plasă bordurată și porți culisante, conform contract de inchiriere cu societatea ARTECA JILAVA S.A. </w:t>
      </w:r>
    </w:p>
    <w:p w:rsidR="00EC5049" w:rsidRPr="00FF4BC2" w:rsidRDefault="00EC5049" w:rsidP="00FF4BC2">
      <w:pPr>
        <w:spacing w:after="0" w:line="240" w:lineRule="auto"/>
        <w:ind w:firstLine="720"/>
        <w:jc w:val="both"/>
        <w:rPr>
          <w:rFonts w:ascii="Arial" w:hAnsi="Arial" w:cs="Arial"/>
          <w:color w:val="000000"/>
          <w:sz w:val="24"/>
          <w:szCs w:val="24"/>
        </w:rPr>
      </w:pPr>
    </w:p>
    <w:p w:rsidR="00FF4BC2" w:rsidRPr="00AB02B8" w:rsidRDefault="00FF12F0" w:rsidP="00A8033F">
      <w:pPr>
        <w:pStyle w:val="ListParagraph"/>
        <w:widowControl w:val="0"/>
        <w:numPr>
          <w:ilvl w:val="1"/>
          <w:numId w:val="10"/>
        </w:numPr>
        <w:autoSpaceDE w:val="0"/>
        <w:autoSpaceDN w:val="0"/>
        <w:adjustRightInd w:val="0"/>
        <w:spacing w:after="0" w:line="240" w:lineRule="auto"/>
        <w:jc w:val="both"/>
        <w:rPr>
          <w:rFonts w:ascii="Arial" w:hAnsi="Arial" w:cs="Arial"/>
          <w:b/>
          <w:bCs/>
          <w:color w:val="FF0000"/>
          <w:sz w:val="24"/>
          <w:szCs w:val="24"/>
          <w:u w:val="single"/>
        </w:rPr>
      </w:pPr>
      <w:r w:rsidRPr="00FF12F0">
        <w:rPr>
          <w:rFonts w:ascii="Arial" w:hAnsi="Arial" w:cs="Arial"/>
          <w:b/>
          <w:bCs/>
          <w:sz w:val="24"/>
          <w:szCs w:val="24"/>
        </w:rPr>
        <w:t>Procesul tehnolog</w:t>
      </w:r>
      <w:r>
        <w:rPr>
          <w:rFonts w:ascii="Arial" w:hAnsi="Arial" w:cs="Arial"/>
          <w:b/>
          <w:bCs/>
          <w:sz w:val="24"/>
          <w:szCs w:val="24"/>
        </w:rPr>
        <w:t>i</w:t>
      </w:r>
      <w:r w:rsidRPr="00FF12F0">
        <w:rPr>
          <w:rFonts w:ascii="Arial" w:hAnsi="Arial" w:cs="Arial"/>
          <w:b/>
          <w:bCs/>
          <w:sz w:val="24"/>
          <w:szCs w:val="24"/>
        </w:rPr>
        <w:t>c. Do</w:t>
      </w:r>
      <w:r>
        <w:rPr>
          <w:rFonts w:ascii="Arial" w:hAnsi="Arial" w:cs="Arial"/>
          <w:b/>
          <w:bCs/>
          <w:sz w:val="24"/>
          <w:szCs w:val="24"/>
          <w:lang w:val="ro-RO"/>
        </w:rPr>
        <w:t>tă</w:t>
      </w:r>
      <w:r w:rsidRPr="00FF12F0">
        <w:rPr>
          <w:rFonts w:ascii="Arial" w:hAnsi="Arial" w:cs="Arial"/>
          <w:b/>
          <w:bCs/>
          <w:sz w:val="24"/>
          <w:szCs w:val="24"/>
        </w:rPr>
        <w:t>ri (instala</w:t>
      </w:r>
      <w:r>
        <w:rPr>
          <w:rFonts w:ascii="Arial" w:hAnsi="Arial" w:cs="Arial"/>
          <w:b/>
          <w:bCs/>
          <w:sz w:val="24"/>
          <w:szCs w:val="24"/>
        </w:rPr>
        <w:t>ții</w:t>
      </w:r>
      <w:r w:rsidRPr="00FF12F0">
        <w:rPr>
          <w:rFonts w:ascii="Arial" w:hAnsi="Arial" w:cs="Arial"/>
          <w:b/>
          <w:bCs/>
          <w:sz w:val="24"/>
          <w:szCs w:val="24"/>
        </w:rPr>
        <w:t xml:space="preserve">, utilaje, </w:t>
      </w:r>
      <w:r>
        <w:rPr>
          <w:rFonts w:ascii="Arial" w:hAnsi="Arial" w:cs="Arial"/>
          <w:b/>
          <w:bCs/>
          <w:sz w:val="24"/>
          <w:szCs w:val="24"/>
        </w:rPr>
        <w:t>m</w:t>
      </w:r>
      <w:r w:rsidRPr="00FF12F0">
        <w:rPr>
          <w:rFonts w:ascii="Arial" w:hAnsi="Arial" w:cs="Arial"/>
          <w:b/>
          <w:bCs/>
          <w:sz w:val="24"/>
          <w:szCs w:val="24"/>
        </w:rPr>
        <w:t xml:space="preserve">ijloace de transport </w:t>
      </w:r>
      <w:r>
        <w:rPr>
          <w:rFonts w:ascii="Arial" w:hAnsi="Arial" w:cs="Arial"/>
          <w:b/>
          <w:bCs/>
          <w:sz w:val="24"/>
          <w:szCs w:val="24"/>
        </w:rPr>
        <w:t>u</w:t>
      </w:r>
      <w:r w:rsidRPr="00FF12F0">
        <w:rPr>
          <w:rFonts w:ascii="Arial" w:hAnsi="Arial" w:cs="Arial"/>
          <w:b/>
          <w:bCs/>
          <w:sz w:val="24"/>
          <w:szCs w:val="24"/>
        </w:rPr>
        <w:t xml:space="preserve">tilizate </w:t>
      </w:r>
      <w:r>
        <w:rPr>
          <w:rFonts w:ascii="Arial" w:hAnsi="Arial" w:cs="Arial"/>
          <w:b/>
          <w:bCs/>
          <w:sz w:val="24"/>
          <w:szCs w:val="24"/>
        </w:rPr>
        <w:t>î</w:t>
      </w:r>
      <w:r w:rsidRPr="00FF12F0">
        <w:rPr>
          <w:rFonts w:ascii="Arial" w:hAnsi="Arial" w:cs="Arial"/>
          <w:b/>
          <w:bCs/>
          <w:sz w:val="24"/>
          <w:szCs w:val="24"/>
        </w:rPr>
        <w:t>n activitate</w:t>
      </w:r>
    </w:p>
    <w:p w:rsidR="00AB02B8" w:rsidRDefault="00AB02B8" w:rsidP="00AB02B8">
      <w:pPr>
        <w:widowControl w:val="0"/>
        <w:autoSpaceDE w:val="0"/>
        <w:autoSpaceDN w:val="0"/>
        <w:adjustRightInd w:val="0"/>
        <w:spacing w:after="0" w:line="240" w:lineRule="auto"/>
        <w:jc w:val="both"/>
        <w:rPr>
          <w:rFonts w:ascii="Arial" w:hAnsi="Arial" w:cs="Arial"/>
          <w:b/>
          <w:bCs/>
          <w:color w:val="FF0000"/>
          <w:sz w:val="24"/>
          <w:szCs w:val="24"/>
          <w:u w:val="single"/>
        </w:rPr>
      </w:pPr>
    </w:p>
    <w:p w:rsidR="00AB02B8" w:rsidRPr="00AB02B8" w:rsidRDefault="00AB02B8" w:rsidP="00AB02B8">
      <w:pPr>
        <w:pStyle w:val="BodyText3"/>
        <w:tabs>
          <w:tab w:val="left" w:pos="142"/>
        </w:tabs>
        <w:spacing w:line="240" w:lineRule="auto"/>
        <w:ind w:firstLine="709"/>
        <w:rPr>
          <w:rFonts w:cs="Arial"/>
          <w:lang w:val="it-IT"/>
        </w:rPr>
      </w:pPr>
      <w:r w:rsidRPr="00AB02B8">
        <w:rPr>
          <w:rFonts w:cs="Arial"/>
          <w:color w:val="FF0000"/>
          <w:szCs w:val="24"/>
        </w:rPr>
        <w:tab/>
      </w:r>
      <w:r w:rsidRPr="00AB02B8">
        <w:rPr>
          <w:rFonts w:cs="Arial"/>
          <w:lang w:val="it-IT"/>
        </w:rPr>
        <w:t>Pe amplasament se desfăşoară următoarele activităţi principale:</w:t>
      </w:r>
    </w:p>
    <w:p w:rsidR="00AB02B8" w:rsidRPr="00AB02B8" w:rsidRDefault="00AB02B8" w:rsidP="00AB02B8">
      <w:pPr>
        <w:pStyle w:val="BodyText3"/>
        <w:tabs>
          <w:tab w:val="left" w:pos="142"/>
        </w:tabs>
        <w:spacing w:line="240" w:lineRule="auto"/>
        <w:ind w:firstLine="709"/>
        <w:rPr>
          <w:rFonts w:cs="Arial"/>
          <w:lang w:val="it-IT"/>
        </w:rPr>
      </w:pPr>
      <w:r w:rsidRPr="00AB02B8">
        <w:rPr>
          <w:rFonts w:cs="Arial"/>
          <w:lang w:val="it-IT"/>
        </w:rPr>
        <w:t>- activităţi proprii de birou, administrarea activităţii de pe amplasament;</w:t>
      </w:r>
    </w:p>
    <w:p w:rsidR="00AB02B8" w:rsidRPr="00AB02B8" w:rsidRDefault="00AB02B8" w:rsidP="00AB02B8">
      <w:pPr>
        <w:pStyle w:val="BodyText3"/>
        <w:tabs>
          <w:tab w:val="left" w:pos="142"/>
        </w:tabs>
        <w:spacing w:line="240" w:lineRule="auto"/>
        <w:ind w:firstLine="709"/>
        <w:rPr>
          <w:rFonts w:cs="Arial"/>
          <w:lang w:val="ro-RO"/>
        </w:rPr>
      </w:pPr>
      <w:r w:rsidRPr="00AB02B8">
        <w:rPr>
          <w:rFonts w:cs="Arial"/>
          <w:lang w:val="it-IT"/>
        </w:rPr>
        <w:t xml:space="preserve">- activităţi productive respectiv </w:t>
      </w:r>
      <w:r w:rsidRPr="00AB02B8">
        <w:rPr>
          <w:rFonts w:cs="Arial"/>
          <w:lang w:val="ro-RO"/>
        </w:rPr>
        <w:t xml:space="preserve"> tratare chimică  și acoperire a metalelor.</w:t>
      </w:r>
    </w:p>
    <w:p w:rsidR="00AB02B8" w:rsidRPr="00AB02B8" w:rsidRDefault="00AB02B8" w:rsidP="00AB02B8">
      <w:pPr>
        <w:pStyle w:val="BodyText3"/>
        <w:tabs>
          <w:tab w:val="left" w:pos="142"/>
        </w:tabs>
        <w:spacing w:line="240" w:lineRule="auto"/>
        <w:ind w:firstLine="709"/>
        <w:rPr>
          <w:rFonts w:cs="Arial"/>
          <w:lang w:val="ro-RO"/>
        </w:rPr>
      </w:pPr>
      <w:r w:rsidRPr="00AB02B8">
        <w:rPr>
          <w:rFonts w:cs="Arial"/>
          <w:lang w:val="ro-RO"/>
        </w:rPr>
        <w:t>În funcție de materia primă utilizată activitățile de producție principale se desfășoară pe  două linii astfel:</w:t>
      </w:r>
    </w:p>
    <w:p w:rsidR="00AB02B8" w:rsidRPr="00AB02B8" w:rsidRDefault="00AB02B8" w:rsidP="00AB02B8">
      <w:pPr>
        <w:pStyle w:val="BodyText3"/>
        <w:tabs>
          <w:tab w:val="left" w:pos="142"/>
        </w:tabs>
        <w:spacing w:line="240" w:lineRule="auto"/>
        <w:ind w:left="709" w:firstLine="709"/>
        <w:rPr>
          <w:rFonts w:cs="Arial"/>
          <w:lang w:val="ro-RO"/>
        </w:rPr>
      </w:pPr>
      <w:r w:rsidRPr="00AB02B8">
        <w:rPr>
          <w:rFonts w:cs="Arial"/>
          <w:lang w:val="ro-RO"/>
        </w:rPr>
        <w:t>-  linia de tratare și vopsire a materialelor metalice din fier;</w:t>
      </w:r>
    </w:p>
    <w:p w:rsidR="00AB02B8" w:rsidRDefault="00AB02B8" w:rsidP="00AB02B8">
      <w:pPr>
        <w:pStyle w:val="BodyText3"/>
        <w:tabs>
          <w:tab w:val="left" w:pos="142"/>
        </w:tabs>
        <w:spacing w:line="240" w:lineRule="auto"/>
        <w:ind w:left="709" w:firstLine="709"/>
        <w:rPr>
          <w:rFonts w:cs="Arial"/>
          <w:lang w:val="ro-RO"/>
        </w:rPr>
      </w:pPr>
      <w:r w:rsidRPr="00AB02B8">
        <w:rPr>
          <w:rFonts w:cs="Arial"/>
          <w:lang w:val="ro-RO"/>
        </w:rPr>
        <w:t>-  linie de tratare chimică și vopsire a materialelor metalice din aluminiu.</w:t>
      </w:r>
    </w:p>
    <w:p w:rsidR="00AB02B8" w:rsidRPr="00AB02B8" w:rsidRDefault="00AB02B8" w:rsidP="00AB02B8">
      <w:pPr>
        <w:pStyle w:val="BodyText3"/>
        <w:tabs>
          <w:tab w:val="left" w:pos="142"/>
        </w:tabs>
        <w:spacing w:line="240" w:lineRule="auto"/>
        <w:ind w:left="709" w:firstLine="709"/>
        <w:rPr>
          <w:rFonts w:cs="Arial"/>
          <w:lang w:val="ro-RO"/>
        </w:rPr>
      </w:pPr>
    </w:p>
    <w:p w:rsidR="00AB02B8" w:rsidRPr="00AB02B8" w:rsidRDefault="00AB02B8" w:rsidP="00A8033F">
      <w:pPr>
        <w:pStyle w:val="ListParagraph"/>
        <w:widowControl w:val="0"/>
        <w:numPr>
          <w:ilvl w:val="2"/>
          <w:numId w:val="10"/>
        </w:numPr>
        <w:autoSpaceDE w:val="0"/>
        <w:autoSpaceDN w:val="0"/>
        <w:adjustRightInd w:val="0"/>
        <w:spacing w:after="0" w:line="240" w:lineRule="auto"/>
        <w:jc w:val="both"/>
        <w:rPr>
          <w:rFonts w:ascii="Arial" w:hAnsi="Arial" w:cs="Arial"/>
          <w:b/>
          <w:bCs/>
          <w:color w:val="000000" w:themeColor="text1"/>
          <w:sz w:val="24"/>
          <w:szCs w:val="24"/>
          <w:lang w:val="it-IT"/>
        </w:rPr>
      </w:pPr>
      <w:bookmarkStart w:id="8" w:name="_Hlk104812993"/>
      <w:r w:rsidRPr="00AB02B8">
        <w:rPr>
          <w:rFonts w:ascii="Arial" w:hAnsi="Arial" w:cs="Arial"/>
          <w:b/>
          <w:bCs/>
          <w:color w:val="000000" w:themeColor="text1"/>
          <w:sz w:val="24"/>
          <w:szCs w:val="24"/>
        </w:rPr>
        <w:t xml:space="preserve">Linia de </w:t>
      </w:r>
      <w:r w:rsidRPr="00AB02B8">
        <w:rPr>
          <w:rFonts w:ascii="Arial" w:hAnsi="Arial" w:cs="Arial"/>
          <w:b/>
          <w:bCs/>
          <w:color w:val="000000" w:themeColor="text1"/>
          <w:sz w:val="24"/>
          <w:szCs w:val="24"/>
          <w:lang w:val="it-IT"/>
        </w:rPr>
        <w:t xml:space="preserve"> </w:t>
      </w:r>
      <w:bookmarkStart w:id="9" w:name="_Hlk106277736"/>
      <w:r w:rsidRPr="00AB02B8">
        <w:rPr>
          <w:rFonts w:ascii="Arial" w:hAnsi="Arial" w:cs="Arial"/>
          <w:b/>
          <w:bCs/>
          <w:color w:val="000000" w:themeColor="text1"/>
          <w:sz w:val="24"/>
          <w:szCs w:val="24"/>
          <w:lang w:val="it-IT"/>
        </w:rPr>
        <w:t>pregatire și  vopsire a  materialelor multimetal</w:t>
      </w:r>
      <w:bookmarkEnd w:id="8"/>
      <w:bookmarkEnd w:id="9"/>
    </w:p>
    <w:p w:rsidR="00AB02B8" w:rsidRDefault="00AB02B8" w:rsidP="00AB02B8">
      <w:pPr>
        <w:widowControl w:val="0"/>
        <w:autoSpaceDE w:val="0"/>
        <w:autoSpaceDN w:val="0"/>
        <w:adjustRightInd w:val="0"/>
        <w:spacing w:after="0" w:line="240" w:lineRule="auto"/>
        <w:ind w:left="702"/>
        <w:jc w:val="both"/>
        <w:rPr>
          <w:rFonts w:ascii="Arial" w:hAnsi="Arial" w:cs="Arial"/>
          <w:b/>
          <w:bCs/>
          <w:color w:val="000000" w:themeColor="text1"/>
          <w:sz w:val="24"/>
          <w:szCs w:val="24"/>
          <w:u w:val="single"/>
        </w:rPr>
      </w:pPr>
    </w:p>
    <w:p w:rsidR="00AB02B8" w:rsidRPr="00AB02B8" w:rsidRDefault="00AB02B8" w:rsidP="00AB02B8">
      <w:pPr>
        <w:pStyle w:val="BodyText3"/>
        <w:tabs>
          <w:tab w:val="left" w:pos="142"/>
        </w:tabs>
        <w:spacing w:line="240" w:lineRule="auto"/>
        <w:rPr>
          <w:rFonts w:cs="Arial"/>
          <w:lang w:val="fr-FR"/>
        </w:rPr>
      </w:pPr>
      <w:r w:rsidRPr="00AB02B8">
        <w:rPr>
          <w:rFonts w:cs="Arial"/>
          <w:lang w:val="fr-FR"/>
        </w:rPr>
        <w:t>Linia de acoperire a materialelor feroase este amplasată la parterul halei 2.</w:t>
      </w:r>
    </w:p>
    <w:p w:rsidR="00AB02B8" w:rsidRPr="00AB02B8" w:rsidRDefault="00AB02B8" w:rsidP="00AB02B8">
      <w:pPr>
        <w:pStyle w:val="BodyText3"/>
        <w:tabs>
          <w:tab w:val="left" w:pos="142"/>
        </w:tabs>
        <w:spacing w:line="240" w:lineRule="auto"/>
        <w:rPr>
          <w:rFonts w:cs="Arial"/>
          <w:lang w:val="fr-FR"/>
        </w:rPr>
      </w:pPr>
      <w:r w:rsidRPr="00AB02B8">
        <w:rPr>
          <w:rFonts w:cs="Arial"/>
          <w:lang w:val="fr-FR"/>
        </w:rPr>
        <w:tab/>
      </w:r>
      <w:r w:rsidRPr="00AB02B8">
        <w:rPr>
          <w:rFonts w:cs="Arial"/>
          <w:lang w:val="fr-FR"/>
        </w:rPr>
        <w:tab/>
        <w:t>Descrierea principalelor faze ale procesului desfășurat:</w:t>
      </w:r>
    </w:p>
    <w:p w:rsidR="00AB02B8" w:rsidRPr="00AB02B8" w:rsidRDefault="00AB02B8" w:rsidP="00AB02B8">
      <w:pPr>
        <w:pStyle w:val="BodyText3"/>
        <w:tabs>
          <w:tab w:val="left" w:pos="142"/>
        </w:tabs>
        <w:spacing w:line="240" w:lineRule="auto"/>
        <w:ind w:firstLine="709"/>
        <w:rPr>
          <w:rFonts w:cs="Arial"/>
          <w:lang w:val="ro-RO"/>
        </w:rPr>
      </w:pPr>
    </w:p>
    <w:p w:rsidR="00AB02B8" w:rsidRPr="00AB02B8" w:rsidRDefault="00AB02B8" w:rsidP="00A8033F">
      <w:pPr>
        <w:pStyle w:val="BodyText3"/>
        <w:numPr>
          <w:ilvl w:val="0"/>
          <w:numId w:val="24"/>
        </w:numPr>
        <w:tabs>
          <w:tab w:val="left" w:pos="142"/>
        </w:tabs>
        <w:spacing w:line="240" w:lineRule="auto"/>
        <w:rPr>
          <w:rFonts w:cs="Arial"/>
          <w:b/>
          <w:szCs w:val="24"/>
          <w:lang w:val="fr-FR"/>
        </w:rPr>
      </w:pPr>
      <w:r w:rsidRPr="00AB02B8">
        <w:rPr>
          <w:rFonts w:cs="Arial"/>
          <w:b/>
          <w:szCs w:val="24"/>
          <w:lang w:val="fr-FR"/>
        </w:rPr>
        <w:t>Recepţia şi depozitarea materialelor multimetal</w:t>
      </w:r>
    </w:p>
    <w:p w:rsidR="00AB02B8" w:rsidRPr="00AB02B8" w:rsidRDefault="00AB02B8" w:rsidP="00AB02B8">
      <w:pPr>
        <w:pStyle w:val="BodyText3"/>
        <w:tabs>
          <w:tab w:val="left" w:pos="142"/>
        </w:tabs>
        <w:spacing w:line="240" w:lineRule="auto"/>
        <w:ind w:left="1069"/>
        <w:rPr>
          <w:rFonts w:cs="Arial"/>
          <w:b/>
          <w:szCs w:val="24"/>
          <w:lang w:val="fr-FR"/>
        </w:rPr>
      </w:pP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Materialele ce urmează a fi acoperite sosesc gata debitate (lungime maximă 3400 mm), pe amplasament desfăşurându-se practic doar activitatea de pregatire și acoperire a acestora. Aceste materiale sunt depozitate în spaţiile libere aflate în hală.</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Produsele secundare utilizate în activitate (vopsea pulbere, substanţele chimice etc.) sunt depozitate în ambalajele originale în spa</w:t>
      </w:r>
      <w:r w:rsidRPr="00AB02B8">
        <w:rPr>
          <w:rFonts w:cs="Arial"/>
          <w:szCs w:val="24"/>
          <w:lang w:val="ro-RO"/>
        </w:rPr>
        <w:t>ții special amenajate</w:t>
      </w:r>
      <w:r w:rsidRPr="00AB02B8">
        <w:rPr>
          <w:rFonts w:cs="Arial"/>
          <w:szCs w:val="24"/>
          <w:lang w:val="it-IT"/>
        </w:rPr>
        <w:t>.</w:t>
      </w:r>
      <w:r w:rsidRPr="00AB02B8">
        <w:rPr>
          <w:rFonts w:cs="Arial"/>
          <w:szCs w:val="24"/>
          <w:lang w:val="it-IT"/>
        </w:rPr>
        <w:tab/>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lastRenderedPageBreak/>
        <w:tab/>
      </w:r>
      <w:r w:rsidRPr="00AB02B8">
        <w:rPr>
          <w:rFonts w:cs="Arial"/>
          <w:szCs w:val="24"/>
          <w:lang w:val="it-IT"/>
        </w:rPr>
        <w:tab/>
        <w:t xml:space="preserve">În funcție de solicitările clientului, materialele pot fi pregătite înainte de vopsire, fie prin procese mecanice (sablare) fie prin pregătire chimică. </w:t>
      </w:r>
    </w:p>
    <w:p w:rsidR="00AB02B8" w:rsidRPr="00AB02B8" w:rsidRDefault="00AB02B8" w:rsidP="00AB02B8">
      <w:pPr>
        <w:pStyle w:val="BodyText3"/>
        <w:tabs>
          <w:tab w:val="left" w:pos="142"/>
        </w:tabs>
        <w:spacing w:line="240" w:lineRule="auto"/>
        <w:rPr>
          <w:rFonts w:cs="Arial"/>
          <w:szCs w:val="24"/>
          <w:lang w:val="it-IT"/>
        </w:rPr>
      </w:pPr>
    </w:p>
    <w:p w:rsidR="00AB02B8" w:rsidRPr="00AB02B8" w:rsidRDefault="00AB02B8" w:rsidP="00A8033F">
      <w:pPr>
        <w:pStyle w:val="BodyText3"/>
        <w:numPr>
          <w:ilvl w:val="0"/>
          <w:numId w:val="24"/>
        </w:numPr>
        <w:tabs>
          <w:tab w:val="left" w:pos="142"/>
        </w:tabs>
        <w:spacing w:line="240" w:lineRule="auto"/>
        <w:rPr>
          <w:rFonts w:cs="Arial"/>
          <w:b/>
          <w:szCs w:val="24"/>
          <w:lang w:val="it-IT"/>
        </w:rPr>
      </w:pPr>
      <w:r w:rsidRPr="00AB02B8">
        <w:rPr>
          <w:rFonts w:cs="Arial"/>
          <w:b/>
          <w:szCs w:val="24"/>
          <w:lang w:val="it-IT"/>
        </w:rPr>
        <w:t>Pregatire mecanică  a materialelor multimetal înainte de vopsire</w:t>
      </w:r>
    </w:p>
    <w:p w:rsidR="00AB02B8" w:rsidRPr="00AB02B8" w:rsidRDefault="00AB02B8" w:rsidP="00AB02B8">
      <w:pPr>
        <w:pStyle w:val="BodyText3"/>
        <w:tabs>
          <w:tab w:val="left" w:pos="142"/>
        </w:tabs>
        <w:spacing w:line="240" w:lineRule="auto"/>
        <w:rPr>
          <w:rFonts w:cs="Arial"/>
          <w:szCs w:val="24"/>
          <w:lang w:val="it-IT"/>
        </w:rPr>
      </w:pPr>
      <w:r w:rsidRPr="00AB02B8">
        <w:rPr>
          <w:rFonts w:cs="Arial"/>
          <w:bCs/>
          <w:szCs w:val="24"/>
          <w:lang w:val="it-IT"/>
        </w:rPr>
        <w:tab/>
      </w:r>
      <w:r w:rsidRPr="00AB02B8">
        <w:rPr>
          <w:rFonts w:cs="Arial"/>
          <w:bCs/>
          <w:szCs w:val="24"/>
          <w:lang w:val="it-IT"/>
        </w:rPr>
        <w:tab/>
        <w:t xml:space="preserve">Pregătirea mecanică  a materialelor mecanice prin sablare </w:t>
      </w:r>
      <w:r w:rsidRPr="00AB02B8">
        <w:rPr>
          <w:rFonts w:cs="Arial"/>
          <w:szCs w:val="24"/>
          <w:lang w:val="it-IT"/>
        </w:rPr>
        <w:t>se desfăşoară utilizând  procedeul de bombardare piesă metalică cu bile metalice în cadrul  unei mașini tip Wheelabrator, amplasată în hala 3.</w:t>
      </w:r>
    </w:p>
    <w:p w:rsidR="00AB02B8" w:rsidRPr="00AB02B8" w:rsidRDefault="00AB02B8" w:rsidP="00AB02B8">
      <w:pPr>
        <w:pStyle w:val="BodyText3"/>
        <w:tabs>
          <w:tab w:val="left" w:pos="142"/>
        </w:tabs>
        <w:spacing w:line="240" w:lineRule="auto"/>
        <w:rPr>
          <w:rFonts w:cs="Arial"/>
          <w:szCs w:val="24"/>
          <w:lang w:val="it-IT"/>
        </w:rPr>
      </w:pPr>
    </w:p>
    <w:p w:rsidR="00AB02B8" w:rsidRPr="00AB02B8" w:rsidRDefault="00AB02B8" w:rsidP="00A8033F">
      <w:pPr>
        <w:pStyle w:val="BodyText3"/>
        <w:numPr>
          <w:ilvl w:val="0"/>
          <w:numId w:val="24"/>
        </w:numPr>
        <w:tabs>
          <w:tab w:val="left" w:pos="142"/>
        </w:tabs>
        <w:spacing w:line="240" w:lineRule="auto"/>
        <w:rPr>
          <w:rFonts w:cs="Arial"/>
          <w:b/>
          <w:szCs w:val="24"/>
          <w:lang w:val="it-IT"/>
        </w:rPr>
      </w:pPr>
      <w:r w:rsidRPr="00AB02B8">
        <w:rPr>
          <w:rFonts w:cs="Arial"/>
          <w:b/>
          <w:szCs w:val="24"/>
          <w:lang w:val="it-IT"/>
        </w:rPr>
        <w:t>Pregatire chimică a materialelor multimetal  înainte de vopsire</w:t>
      </w:r>
    </w:p>
    <w:p w:rsidR="00AB02B8" w:rsidRPr="00AB02B8" w:rsidRDefault="00AB02B8" w:rsidP="00AB02B8">
      <w:pPr>
        <w:pStyle w:val="BodyText3"/>
        <w:tabs>
          <w:tab w:val="left" w:pos="142"/>
        </w:tabs>
        <w:spacing w:line="240" w:lineRule="auto"/>
        <w:rPr>
          <w:rFonts w:cs="Arial"/>
          <w:b/>
          <w:szCs w:val="24"/>
          <w:lang w:val="it-IT"/>
        </w:rPr>
      </w:pPr>
      <w:r w:rsidRPr="00AB02B8">
        <w:rPr>
          <w:rFonts w:cs="Arial"/>
          <w:b/>
          <w:szCs w:val="24"/>
          <w:lang w:val="it-IT"/>
        </w:rPr>
        <w:tab/>
      </w:r>
      <w:r w:rsidRPr="00AB02B8">
        <w:rPr>
          <w:rFonts w:cs="Arial"/>
          <w:b/>
          <w:szCs w:val="24"/>
          <w:lang w:val="it-IT"/>
        </w:rPr>
        <w:tab/>
      </w:r>
    </w:p>
    <w:p w:rsidR="00AB02B8" w:rsidRPr="00AB02B8" w:rsidRDefault="00AB02B8" w:rsidP="00AB02B8">
      <w:pPr>
        <w:pStyle w:val="BodyText3"/>
        <w:tabs>
          <w:tab w:val="left" w:pos="142"/>
        </w:tabs>
        <w:spacing w:line="240" w:lineRule="auto"/>
        <w:rPr>
          <w:rFonts w:cs="Arial"/>
          <w:b/>
          <w:szCs w:val="24"/>
          <w:lang w:val="it-IT"/>
        </w:rPr>
      </w:pPr>
      <w:r w:rsidRPr="00AB02B8">
        <w:rPr>
          <w:rFonts w:cs="Arial"/>
          <w:b/>
          <w:szCs w:val="24"/>
          <w:lang w:val="it-IT"/>
        </w:rPr>
        <w:tab/>
      </w:r>
      <w:r w:rsidRPr="00AB02B8">
        <w:rPr>
          <w:rFonts w:cs="Arial"/>
          <w:b/>
          <w:szCs w:val="24"/>
          <w:lang w:val="it-IT"/>
        </w:rPr>
        <w:tab/>
      </w:r>
      <w:r w:rsidRPr="00AB02B8">
        <w:rPr>
          <w:rFonts w:cs="Arial"/>
          <w:bCs/>
          <w:szCs w:val="24"/>
          <w:lang w:val="it-IT"/>
        </w:rPr>
        <w:t>Profilele/materialele din zona de recepție care urmează a fi pregătite chimic în vederea vopsirii sunt încărcare pe</w:t>
      </w:r>
      <w:r w:rsidRPr="00AB02B8">
        <w:rPr>
          <w:rFonts w:cs="Arial"/>
          <w:b/>
          <w:szCs w:val="24"/>
          <w:lang w:val="it-IT"/>
        </w:rPr>
        <w:t xml:space="preserve">  </w:t>
      </w:r>
      <w:r w:rsidRPr="00AB02B8">
        <w:rPr>
          <w:rFonts w:cs="Arial"/>
          <w:szCs w:val="24"/>
          <w:lang w:val="fr-FR"/>
        </w:rPr>
        <w:t>transportoare care funcționează în circuit continuu.</w:t>
      </w:r>
    </w:p>
    <w:p w:rsidR="00AB02B8" w:rsidRPr="00AB02B8" w:rsidRDefault="00AB02B8" w:rsidP="00AB02B8">
      <w:pPr>
        <w:pStyle w:val="BodyText3"/>
        <w:tabs>
          <w:tab w:val="left" w:pos="142"/>
        </w:tabs>
        <w:spacing w:line="240" w:lineRule="auto"/>
        <w:rPr>
          <w:rFonts w:cs="Arial"/>
          <w:b/>
          <w:szCs w:val="24"/>
          <w:lang w:val="it-IT"/>
        </w:rPr>
      </w:pPr>
      <w:r w:rsidRPr="00AB02B8">
        <w:rPr>
          <w:rFonts w:cs="Arial"/>
          <w:b/>
          <w:szCs w:val="24"/>
          <w:lang w:val="it-IT"/>
        </w:rPr>
        <w:tab/>
      </w:r>
      <w:r w:rsidRPr="00AB02B8">
        <w:rPr>
          <w:rFonts w:cs="Arial"/>
          <w:b/>
          <w:szCs w:val="24"/>
          <w:lang w:val="it-IT"/>
        </w:rPr>
        <w:tab/>
      </w:r>
      <w:r w:rsidRPr="00AB02B8">
        <w:rPr>
          <w:rFonts w:cs="Arial"/>
          <w:bCs/>
          <w:szCs w:val="24"/>
          <w:lang w:val="it-IT"/>
        </w:rPr>
        <w:t xml:space="preserve">Pregătirea chimică </w:t>
      </w:r>
      <w:r w:rsidRPr="00AB02B8">
        <w:rPr>
          <w:rFonts w:cs="Arial"/>
          <w:szCs w:val="24"/>
          <w:lang w:val="it-IT"/>
        </w:rPr>
        <w:t>se desfăşoară pentru piesele care nu au fost supuse unei pregătiri mecanice (sablare).</w:t>
      </w:r>
    </w:p>
    <w:p w:rsidR="00AB02B8" w:rsidRPr="00AB02B8" w:rsidRDefault="00AB02B8" w:rsidP="00AB02B8">
      <w:pPr>
        <w:pStyle w:val="BodyText3"/>
        <w:tabs>
          <w:tab w:val="left" w:pos="142"/>
        </w:tabs>
        <w:spacing w:line="240" w:lineRule="auto"/>
        <w:rPr>
          <w:rFonts w:cs="Arial"/>
          <w:szCs w:val="24"/>
          <w:lang w:val="ro-RO"/>
        </w:rPr>
      </w:pPr>
      <w:r w:rsidRPr="00AB02B8">
        <w:rPr>
          <w:rFonts w:cs="Arial"/>
          <w:b/>
          <w:szCs w:val="24"/>
          <w:lang w:val="it-IT"/>
        </w:rPr>
        <w:tab/>
      </w:r>
      <w:r w:rsidRPr="00AB02B8">
        <w:rPr>
          <w:rFonts w:cs="Arial"/>
          <w:b/>
          <w:szCs w:val="24"/>
          <w:lang w:val="it-IT"/>
        </w:rPr>
        <w:tab/>
      </w:r>
      <w:r w:rsidRPr="00AB02B8">
        <w:rPr>
          <w:rFonts w:cs="Arial"/>
          <w:bCs/>
          <w:szCs w:val="24"/>
          <w:lang w:val="it-IT"/>
        </w:rPr>
        <w:t>Această  fază  se desfășoară  i</w:t>
      </w:r>
      <w:r w:rsidRPr="00AB02B8">
        <w:rPr>
          <w:rFonts w:cs="Arial"/>
          <w:szCs w:val="24"/>
          <w:lang w:val="it-IT"/>
        </w:rPr>
        <w:t xml:space="preserve">ntr-un sistem închis tip tunel metalic din inox,  în care etapele de lucru respectiv, degresare,  clătire, dezoxidare, clatire, pasivare clătire se desfășoară prin pulverizare directă (atomizare), cuvele în care se colectează fluidele utilizate fiind închise. Fiecare cuvă este prevăzută cu sistem pompe de recirculare a fluidului colectat după pulverizare, perdea de aer la capetele tunelului pentru a direcționa picăturile de soluție spre piesa de tratat și pentru a împiedica evacuarea  emisiilor de aerosoli și direcționarea lor spre  sistemul de scurgere,  soluțiile de tratare fiind astfel recuperate în cuvele închise. </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 xml:space="preserve">In functie de nevoile de productie, caracteristicile suprafețelor ce urmează a fi vopsite se stabilește rețeta pentru etapele de tratare chimică și gradul de pregătire chimică. </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Sistemul de atomizare poate fi reglat în funcție de nevoi, urmărind următoarele caracteristici:</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t>Caracteristi pompă degresare: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Debit: 60-80 mc/h</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Presiune: 0,8 atmosfere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Putere : 11 kWh</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Caracteristi pompă dezoxidare: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Debit: 40-60 mc/h</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Presiune: 0,8 atmosfere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Putere : 7,5 kWh</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Caracteristi pompă clătiri și pasivare: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Debit: 25-40 mc/h</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Presiune: 0,8 atmosfere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Putere : 5,5 kWh</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Caracteristi pompă pasivare: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Debit: 25-40 mc/h</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Presiune: 0,8 atmosfere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it-IT"/>
        </w:rPr>
        <w:tab/>
      </w:r>
      <w:r w:rsidRPr="00AB02B8">
        <w:rPr>
          <w:rFonts w:cs="Arial"/>
          <w:szCs w:val="24"/>
          <w:lang w:val="it-IT"/>
        </w:rPr>
        <w:tab/>
        <w:t>Putere : 5,5 kWh</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Sistemul de pulverizare este de tip tubular cu duze de distribuție.</w:t>
      </w:r>
    </w:p>
    <w:p w:rsidR="00AB02B8" w:rsidRPr="00AB02B8" w:rsidRDefault="00AB02B8" w:rsidP="00AB02B8">
      <w:pPr>
        <w:pStyle w:val="BodyText3"/>
        <w:tabs>
          <w:tab w:val="left" w:pos="142"/>
        </w:tabs>
        <w:spacing w:line="240" w:lineRule="auto"/>
        <w:rPr>
          <w:rFonts w:cs="Arial"/>
          <w:b/>
          <w:szCs w:val="24"/>
          <w:lang w:val="it-IT"/>
        </w:rPr>
      </w:pPr>
      <w:r w:rsidRPr="00AB02B8">
        <w:rPr>
          <w:rFonts w:cs="Arial"/>
          <w:szCs w:val="24"/>
          <w:lang w:val="it-IT"/>
        </w:rPr>
        <w:tab/>
      </w:r>
      <w:r w:rsidRPr="00AB02B8">
        <w:rPr>
          <w:rFonts w:cs="Arial"/>
          <w:szCs w:val="24"/>
          <w:lang w:val="it-IT"/>
        </w:rPr>
        <w:tab/>
        <w:t xml:space="preserve"> Fiecare volum de lichid utilizat variază între cca. 1,80 m</w:t>
      </w:r>
      <w:r w:rsidRPr="00AB02B8">
        <w:rPr>
          <w:rFonts w:cs="Arial"/>
          <w:szCs w:val="24"/>
          <w:vertAlign w:val="superscript"/>
          <w:lang w:val="it-IT"/>
        </w:rPr>
        <w:t>3</w:t>
      </w:r>
      <w:r w:rsidRPr="00AB02B8">
        <w:rPr>
          <w:rFonts w:cs="Arial"/>
          <w:szCs w:val="24"/>
          <w:lang w:val="it-IT"/>
        </w:rPr>
        <w:t xml:space="preserve"> – 2,10 m</w:t>
      </w:r>
      <w:r w:rsidRPr="00AB02B8">
        <w:rPr>
          <w:rFonts w:cs="Arial"/>
          <w:szCs w:val="24"/>
          <w:vertAlign w:val="superscript"/>
          <w:lang w:val="it-IT"/>
        </w:rPr>
        <w:t>3</w:t>
      </w:r>
      <w:r w:rsidRPr="00AB02B8">
        <w:rPr>
          <w:rFonts w:cs="Arial"/>
          <w:szCs w:val="24"/>
          <w:lang w:val="it-IT"/>
        </w:rPr>
        <w:t>.</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lastRenderedPageBreak/>
        <w:tab/>
      </w:r>
      <w:r w:rsidRPr="00AB02B8">
        <w:rPr>
          <w:rFonts w:cs="Arial"/>
          <w:szCs w:val="24"/>
          <w:lang w:val="it-IT"/>
        </w:rPr>
        <w:tab/>
        <w:t>În această fază se urmăreşte îndepărtarea impurităţilor şi curăţarea  suprafeţelor ce ulterior vor fi supuse vopsirii, în vederea asigurării unei calităţi crescute a produselor finite.</w:t>
      </w:r>
    </w:p>
    <w:p w:rsidR="00AB02B8" w:rsidRPr="00AB02B8" w:rsidRDefault="00AB02B8" w:rsidP="00AB02B8">
      <w:pPr>
        <w:pStyle w:val="BodyText3"/>
        <w:tabs>
          <w:tab w:val="left" w:pos="142"/>
        </w:tabs>
        <w:spacing w:line="240" w:lineRule="auto"/>
        <w:rPr>
          <w:rFonts w:cs="Arial"/>
          <w:szCs w:val="24"/>
          <w:lang w:val="it-IT"/>
        </w:rPr>
      </w:pP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Faza  de pregătire chimică a pieselor/materialelor metalice  se desfăşoară astfel:</w:t>
      </w:r>
    </w:p>
    <w:p w:rsidR="00AB02B8" w:rsidRPr="00AB02B8" w:rsidRDefault="00AB02B8" w:rsidP="00A8033F">
      <w:pPr>
        <w:pStyle w:val="BodyText3"/>
        <w:numPr>
          <w:ilvl w:val="0"/>
          <w:numId w:val="16"/>
        </w:numPr>
        <w:tabs>
          <w:tab w:val="left" w:pos="142"/>
        </w:tabs>
        <w:spacing w:line="240" w:lineRule="auto"/>
        <w:rPr>
          <w:rFonts w:cs="Arial"/>
          <w:szCs w:val="24"/>
          <w:lang w:val="it-IT"/>
        </w:rPr>
      </w:pPr>
      <w:r w:rsidRPr="00AB02B8">
        <w:rPr>
          <w:rFonts w:cs="Arial"/>
          <w:szCs w:val="24"/>
          <w:lang w:val="it-IT"/>
        </w:rPr>
        <w:t xml:space="preserve">Degresarea se realizează utilizând un degresant alcalin (FEROCLEAN)  pe bază de hidroxid de sodiu și hidroxid de potasiu  în amestec cu un  aditiv (S 100) cu rol tensioactiv. Soluția utilizată trebuie să aibă o concentrație de 10 - 30 g/l și o temperatură de  40-60 </w:t>
      </w:r>
      <w:r w:rsidRPr="00AB02B8">
        <w:rPr>
          <w:rFonts w:cs="Arial"/>
          <w:szCs w:val="24"/>
          <w:vertAlign w:val="superscript"/>
          <w:lang w:val="it-IT"/>
        </w:rPr>
        <w:t>0</w:t>
      </w:r>
      <w:r w:rsidRPr="00AB02B8">
        <w:rPr>
          <w:rFonts w:cs="Arial"/>
          <w:szCs w:val="24"/>
          <w:lang w:val="it-IT"/>
        </w:rPr>
        <w:t>C.  Cuva  de tratare are un volum util de 2,1 m</w:t>
      </w:r>
      <w:r w:rsidRPr="00AB02B8">
        <w:rPr>
          <w:rFonts w:cs="Arial"/>
          <w:szCs w:val="24"/>
          <w:vertAlign w:val="superscript"/>
          <w:lang w:val="it-IT"/>
        </w:rPr>
        <w:t>3</w:t>
      </w:r>
      <w:r w:rsidRPr="00AB02B8">
        <w:rPr>
          <w:rFonts w:cs="Arial"/>
          <w:szCs w:val="24"/>
          <w:lang w:val="en-GB"/>
        </w:rPr>
        <w:t xml:space="preserve">; </w:t>
      </w:r>
    </w:p>
    <w:p w:rsidR="00AB02B8" w:rsidRPr="00AB02B8" w:rsidRDefault="00AB02B8" w:rsidP="00A8033F">
      <w:pPr>
        <w:pStyle w:val="BodyText3"/>
        <w:numPr>
          <w:ilvl w:val="0"/>
          <w:numId w:val="16"/>
        </w:numPr>
        <w:tabs>
          <w:tab w:val="left" w:pos="142"/>
        </w:tabs>
        <w:spacing w:line="240" w:lineRule="auto"/>
        <w:rPr>
          <w:rFonts w:cs="Arial"/>
          <w:szCs w:val="24"/>
          <w:lang w:val="it-IT"/>
        </w:rPr>
      </w:pPr>
      <w:r w:rsidRPr="00AB02B8">
        <w:rPr>
          <w:rFonts w:cs="Arial"/>
          <w:szCs w:val="24"/>
          <w:lang w:val="it-IT"/>
        </w:rPr>
        <w:t>Clatirea (spălarea) are loc consecutiv etapei de degresare, iar pentru a asigura calitatea finală operația se repetă. La spălare se utilizează apă din  rețeaua intenă. Cuva de clătire are un volum util de 1,8 m</w:t>
      </w:r>
      <w:r w:rsidRPr="00AB02B8">
        <w:rPr>
          <w:rFonts w:cs="Arial"/>
          <w:szCs w:val="24"/>
          <w:vertAlign w:val="superscript"/>
          <w:lang w:val="it-IT"/>
        </w:rPr>
        <w:t>3</w:t>
      </w:r>
      <w:r w:rsidRPr="00AB02B8">
        <w:rPr>
          <w:rFonts w:cs="Arial"/>
          <w:szCs w:val="24"/>
          <w:lang w:val="it-IT"/>
        </w:rPr>
        <w:t>;</w:t>
      </w:r>
    </w:p>
    <w:p w:rsidR="00AB02B8" w:rsidRPr="00AB02B8" w:rsidRDefault="00AB02B8" w:rsidP="00A8033F">
      <w:pPr>
        <w:pStyle w:val="BodyText3"/>
        <w:numPr>
          <w:ilvl w:val="0"/>
          <w:numId w:val="16"/>
        </w:numPr>
        <w:tabs>
          <w:tab w:val="left" w:pos="142"/>
        </w:tabs>
        <w:spacing w:line="240" w:lineRule="auto"/>
        <w:rPr>
          <w:rFonts w:cs="Arial"/>
          <w:szCs w:val="24"/>
          <w:lang w:val="it-IT"/>
        </w:rPr>
      </w:pPr>
      <w:r w:rsidRPr="00AB02B8">
        <w:rPr>
          <w:rFonts w:cs="Arial"/>
          <w:szCs w:val="24"/>
          <w:lang w:val="it-IT"/>
        </w:rPr>
        <w:t xml:space="preserve">Dezoxidarea (decaparea)  este </w:t>
      </w:r>
      <w:r w:rsidRPr="00AB02B8">
        <w:rPr>
          <w:rFonts w:cs="Arial"/>
        </w:rPr>
        <w:t xml:space="preserve"> procesul prin care straturile perturbate sau aderente, de  oxid, peliculele și alte produse de coroziune ale metalului sunt îndepărtate prin reacție chimică cu un agent de decapare pe bază de acid. Pentru a îndepărta eficient straturile puternice de oxid, trebuie utilizat produsul acid specificat, concentrațiile, temperatura și timpii de decapare specificate. </w:t>
      </w:r>
      <w:r w:rsidRPr="00AB02B8">
        <w:rPr>
          <w:rFonts w:cs="Arial"/>
          <w:szCs w:val="24"/>
          <w:lang w:val="it-IT"/>
        </w:rPr>
        <w:t xml:space="preserve">Dezoxidarea se desfășoară în a treia cuvă,  utilizând amestec acid (IRON D), într-o concentraţie de 6-12 g/l, la o temperatură de 60 – 70 </w:t>
      </w:r>
      <w:r w:rsidRPr="00AB02B8">
        <w:rPr>
          <w:rFonts w:cs="Arial"/>
          <w:szCs w:val="24"/>
          <w:vertAlign w:val="superscript"/>
          <w:lang w:val="it-IT"/>
        </w:rPr>
        <w:t>0</w:t>
      </w:r>
      <w:r w:rsidRPr="00AB02B8">
        <w:rPr>
          <w:rFonts w:cs="Arial"/>
          <w:szCs w:val="24"/>
          <w:lang w:val="it-IT"/>
        </w:rPr>
        <w:t>C, timp de 1- 2 minute. Cuva de tratare are un volum util de 1,9 m</w:t>
      </w:r>
      <w:r w:rsidRPr="00AB02B8">
        <w:rPr>
          <w:rFonts w:cs="Arial"/>
          <w:szCs w:val="24"/>
          <w:vertAlign w:val="superscript"/>
          <w:lang w:val="it-IT"/>
        </w:rPr>
        <w:t>3</w:t>
      </w:r>
      <w:r w:rsidRPr="00AB02B8">
        <w:rPr>
          <w:rFonts w:cs="Arial"/>
          <w:szCs w:val="24"/>
          <w:lang w:val="it-IT"/>
        </w:rPr>
        <w:t xml:space="preserve">; </w:t>
      </w:r>
    </w:p>
    <w:p w:rsidR="00AB02B8" w:rsidRPr="00AB02B8" w:rsidRDefault="00AB02B8" w:rsidP="00A8033F">
      <w:pPr>
        <w:pStyle w:val="BodyText3"/>
        <w:numPr>
          <w:ilvl w:val="0"/>
          <w:numId w:val="16"/>
        </w:numPr>
        <w:tabs>
          <w:tab w:val="left" w:pos="142"/>
        </w:tabs>
        <w:spacing w:line="240" w:lineRule="auto"/>
        <w:rPr>
          <w:rFonts w:cs="Arial"/>
          <w:szCs w:val="24"/>
          <w:lang w:val="it-IT"/>
        </w:rPr>
      </w:pPr>
      <w:r w:rsidRPr="00AB02B8">
        <w:rPr>
          <w:rFonts w:cs="Arial"/>
          <w:szCs w:val="24"/>
          <w:lang w:val="it-IT"/>
        </w:rPr>
        <w:t>Clătirea (spălarea) are loc consecutiv etapei de dezoxidare, iar pentru a asigura calitatea finală operația se repetă. La spălare se utilizează apă din  rețeaua intenă. Cuva de clătire au un volum util de 1,8 m</w:t>
      </w:r>
      <w:r w:rsidRPr="00AB02B8">
        <w:rPr>
          <w:rFonts w:cs="Arial"/>
          <w:szCs w:val="24"/>
          <w:vertAlign w:val="superscript"/>
          <w:lang w:val="it-IT"/>
        </w:rPr>
        <w:t>3</w:t>
      </w:r>
      <w:r w:rsidRPr="00AB02B8">
        <w:rPr>
          <w:rFonts w:cs="Arial"/>
          <w:szCs w:val="24"/>
          <w:lang w:val="it-IT"/>
        </w:rPr>
        <w:t>;</w:t>
      </w:r>
    </w:p>
    <w:p w:rsidR="00AB02B8" w:rsidRPr="00AB02B8" w:rsidRDefault="00AB02B8" w:rsidP="00A8033F">
      <w:pPr>
        <w:pStyle w:val="BodyText3"/>
        <w:numPr>
          <w:ilvl w:val="0"/>
          <w:numId w:val="16"/>
        </w:numPr>
        <w:tabs>
          <w:tab w:val="left" w:pos="142"/>
        </w:tabs>
        <w:spacing w:line="240" w:lineRule="auto"/>
        <w:rPr>
          <w:rFonts w:cs="Arial"/>
          <w:szCs w:val="24"/>
          <w:lang w:val="it-IT"/>
        </w:rPr>
      </w:pPr>
      <w:r w:rsidRPr="00AB02B8">
        <w:rPr>
          <w:rFonts w:cs="Arial"/>
          <w:szCs w:val="24"/>
          <w:lang w:val="it-IT"/>
        </w:rPr>
        <w:t>Clătirea cu apă demineralizată, cu conductivitate maximă de 30µS. Cuva de clătire are un volum util de 2,1 m</w:t>
      </w:r>
      <w:r w:rsidRPr="00AB02B8">
        <w:rPr>
          <w:rFonts w:cs="Arial"/>
          <w:szCs w:val="24"/>
          <w:vertAlign w:val="superscript"/>
          <w:lang w:val="it-IT"/>
        </w:rPr>
        <w:t>3</w:t>
      </w:r>
      <w:r w:rsidRPr="00AB02B8">
        <w:rPr>
          <w:rFonts w:cs="Arial"/>
          <w:szCs w:val="24"/>
          <w:lang w:val="it-IT"/>
        </w:rPr>
        <w:t>;</w:t>
      </w:r>
    </w:p>
    <w:p w:rsidR="00AB02B8" w:rsidRPr="00AB02B8" w:rsidRDefault="00AB02B8" w:rsidP="00A8033F">
      <w:pPr>
        <w:pStyle w:val="BodyText3"/>
        <w:numPr>
          <w:ilvl w:val="0"/>
          <w:numId w:val="16"/>
        </w:numPr>
        <w:tabs>
          <w:tab w:val="left" w:pos="142"/>
        </w:tabs>
        <w:spacing w:line="240" w:lineRule="auto"/>
        <w:rPr>
          <w:rFonts w:cs="Arial"/>
          <w:szCs w:val="24"/>
          <w:lang w:val="it-IT"/>
        </w:rPr>
      </w:pPr>
      <w:r w:rsidRPr="00AB02B8">
        <w:rPr>
          <w:rFonts w:cs="Arial"/>
          <w:szCs w:val="24"/>
          <w:lang w:val="it-IT"/>
        </w:rPr>
        <w:t>Pasivarea chimică are loc în a șasea cuvă. In procesul de pasivare se foloseste produsul chimic Surf Nano Z care este un amestec de hexafluorură de zirconiu și nitrobenzen sulfonat de sodiu. Acest procedeu asigură rezistența la coroziune în timp și o mai bună aderență a stratului de vopsea. Timpul de reactie este de cca. 1 minut, la o temperatură de 20-30</w:t>
      </w:r>
      <w:r w:rsidRPr="00AB02B8">
        <w:rPr>
          <w:rFonts w:cs="Arial"/>
          <w:szCs w:val="24"/>
          <w:vertAlign w:val="superscript"/>
          <w:lang w:val="it-IT"/>
        </w:rPr>
        <w:t>0</w:t>
      </w:r>
      <w:r w:rsidRPr="00AB02B8">
        <w:rPr>
          <w:rFonts w:cs="Arial"/>
          <w:szCs w:val="24"/>
          <w:lang w:val="it-IT"/>
        </w:rPr>
        <w:t>C</w:t>
      </w:r>
      <w:r w:rsidRPr="00AB02B8">
        <w:rPr>
          <w:rFonts w:cs="Arial"/>
          <w:szCs w:val="24"/>
        </w:rPr>
        <w:t xml:space="preserve">. </w:t>
      </w:r>
      <w:r w:rsidRPr="00AB02B8">
        <w:rPr>
          <w:rFonts w:cs="Arial"/>
          <w:szCs w:val="24"/>
          <w:lang w:val="it-IT"/>
        </w:rPr>
        <w:t>Cuva de tratarea are un volum util de 1,8 m</w:t>
      </w:r>
      <w:r w:rsidRPr="00AB02B8">
        <w:rPr>
          <w:rFonts w:cs="Arial"/>
          <w:szCs w:val="24"/>
          <w:vertAlign w:val="superscript"/>
          <w:lang w:val="it-IT"/>
        </w:rPr>
        <w:t>3</w:t>
      </w:r>
      <w:r w:rsidRPr="00AB02B8">
        <w:rPr>
          <w:rFonts w:cs="Arial"/>
          <w:szCs w:val="24"/>
          <w:lang w:val="it-IT"/>
        </w:rPr>
        <w:t>;</w:t>
      </w:r>
    </w:p>
    <w:p w:rsidR="00AB02B8" w:rsidRPr="00AB02B8" w:rsidRDefault="00AB02B8" w:rsidP="00A8033F">
      <w:pPr>
        <w:pStyle w:val="BodyText3"/>
        <w:numPr>
          <w:ilvl w:val="0"/>
          <w:numId w:val="16"/>
        </w:numPr>
        <w:tabs>
          <w:tab w:val="left" w:pos="142"/>
        </w:tabs>
        <w:spacing w:line="240" w:lineRule="auto"/>
        <w:rPr>
          <w:rFonts w:cs="Arial"/>
          <w:szCs w:val="24"/>
          <w:lang w:val="it-IT"/>
        </w:rPr>
      </w:pPr>
      <w:r w:rsidRPr="00AB02B8">
        <w:rPr>
          <w:rFonts w:cs="Arial"/>
          <w:szCs w:val="24"/>
          <w:lang w:val="it-IT"/>
        </w:rPr>
        <w:t>Pentru a asigura calitatea finală, la spălare se utilizează doar apă curată, neexistând condiţii deosebite, apa fiind reîmprospătată în permanenţă cu un debit de 0,2 m</w:t>
      </w:r>
      <w:r w:rsidRPr="00AB02B8">
        <w:rPr>
          <w:rFonts w:cs="Arial"/>
          <w:szCs w:val="24"/>
          <w:vertAlign w:val="superscript"/>
          <w:lang w:val="it-IT"/>
        </w:rPr>
        <w:t>3</w:t>
      </w:r>
      <w:r w:rsidRPr="00AB02B8">
        <w:rPr>
          <w:rFonts w:cs="Arial"/>
          <w:szCs w:val="24"/>
          <w:lang w:val="it-IT"/>
        </w:rPr>
        <w:t>/h. În ultima etapă se realizează s</w:t>
      </w:r>
      <w:r w:rsidRPr="00AB02B8">
        <w:rPr>
          <w:rFonts w:cs="Arial"/>
          <w:szCs w:val="24"/>
          <w:lang w:val="fr-FR"/>
        </w:rPr>
        <w:t xml:space="preserve">pălarea cu apă demineralizată care are o conductivitate sub 30 µS. </w:t>
      </w:r>
      <w:r w:rsidRPr="00AB02B8">
        <w:rPr>
          <w:rFonts w:cs="Arial"/>
          <w:szCs w:val="24"/>
          <w:lang w:val="it-IT"/>
        </w:rPr>
        <w:t>Cuva de clătire are un volum util de 2,1 m</w:t>
      </w:r>
      <w:r w:rsidRPr="00AB02B8">
        <w:rPr>
          <w:rFonts w:cs="Arial"/>
          <w:szCs w:val="24"/>
          <w:vertAlign w:val="superscript"/>
          <w:lang w:val="it-IT"/>
        </w:rPr>
        <w:t>3</w:t>
      </w:r>
      <w:r w:rsidRPr="00AB02B8">
        <w:rPr>
          <w:rFonts w:cs="Arial"/>
          <w:szCs w:val="24"/>
          <w:lang w:val="it-IT"/>
        </w:rPr>
        <w:t xml:space="preserve">. </w:t>
      </w:r>
    </w:p>
    <w:p w:rsidR="00AB02B8" w:rsidRPr="00AB02B8" w:rsidRDefault="00AB02B8" w:rsidP="00AB02B8">
      <w:pPr>
        <w:pStyle w:val="BodyText3"/>
        <w:tabs>
          <w:tab w:val="left" w:pos="142"/>
        </w:tabs>
        <w:spacing w:line="240" w:lineRule="auto"/>
        <w:rPr>
          <w:rFonts w:cs="Arial"/>
          <w:szCs w:val="24"/>
          <w:lang w:val="it-IT"/>
        </w:rPr>
      </w:pP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r>
      <w:r w:rsidRPr="00AB02B8">
        <w:rPr>
          <w:rFonts w:cs="Arial"/>
          <w:szCs w:val="24"/>
          <w:lang w:val="fr-FR"/>
        </w:rPr>
        <w:t>Alimentarea cu apă demineralizată se face din rezervorul de stocare al apei demineralizate, aflat  in vecinătatea stației de demineralizare și care are o capacitate de 15 m</w:t>
      </w:r>
      <w:r w:rsidRPr="00AB02B8">
        <w:rPr>
          <w:rFonts w:cs="Arial"/>
          <w:szCs w:val="24"/>
          <w:vertAlign w:val="superscript"/>
          <w:lang w:val="fr-FR"/>
        </w:rPr>
        <w:t>3</w:t>
      </w:r>
      <w:r w:rsidRPr="00AB02B8">
        <w:rPr>
          <w:rFonts w:cs="Arial"/>
          <w:szCs w:val="24"/>
          <w:lang w:val="fr-FR"/>
        </w:rPr>
        <w:t>.</w:t>
      </w:r>
      <w:r w:rsidRPr="00AB02B8">
        <w:rPr>
          <w:rFonts w:cs="Arial"/>
          <w:szCs w:val="24"/>
          <w:lang w:val="it-IT"/>
        </w:rPr>
        <w:t xml:space="preserve"> </w:t>
      </w:r>
    </w:p>
    <w:p w:rsidR="00AB02B8" w:rsidRPr="00AB02B8" w:rsidRDefault="00AB02B8" w:rsidP="00AB02B8">
      <w:pPr>
        <w:pStyle w:val="BodyText3"/>
        <w:tabs>
          <w:tab w:val="left" w:pos="142"/>
        </w:tabs>
        <w:spacing w:line="240" w:lineRule="auto"/>
        <w:ind w:left="1152"/>
        <w:rPr>
          <w:rFonts w:cs="Arial"/>
          <w:szCs w:val="24"/>
          <w:lang w:val="it-IT"/>
        </w:rPr>
      </w:pPr>
      <w:r w:rsidRPr="00AB02B8">
        <w:rPr>
          <w:rFonts w:cs="Arial"/>
          <w:szCs w:val="24"/>
          <w:lang w:val="it-IT"/>
        </w:rPr>
        <w:t>Capacitatea totală a cuvelor de tratare chimică linie materiale feroase este:</w:t>
      </w:r>
    </w:p>
    <w:p w:rsidR="00AB02B8" w:rsidRPr="00AB02B8" w:rsidRDefault="00AB02B8" w:rsidP="00AB02B8">
      <w:pPr>
        <w:pStyle w:val="BodyText3"/>
        <w:tabs>
          <w:tab w:val="left" w:pos="142"/>
        </w:tabs>
        <w:spacing w:line="240" w:lineRule="auto"/>
        <w:ind w:left="1152"/>
        <w:rPr>
          <w:rFonts w:cs="Arial"/>
          <w:szCs w:val="24"/>
          <w:vertAlign w:val="superscript"/>
          <w:lang w:val="it-IT"/>
        </w:rPr>
      </w:pPr>
      <w:r w:rsidRPr="00AB02B8">
        <w:rPr>
          <w:rFonts w:cs="Arial"/>
          <w:szCs w:val="24"/>
          <w:lang w:val="it-IT"/>
        </w:rPr>
        <w:t>V</w:t>
      </w:r>
      <w:r w:rsidRPr="00AB02B8">
        <w:rPr>
          <w:rFonts w:cs="Arial"/>
          <w:szCs w:val="24"/>
          <w:vertAlign w:val="subscript"/>
          <w:lang w:val="it-IT"/>
        </w:rPr>
        <w:t xml:space="preserve">cuvă degresare </w:t>
      </w:r>
      <w:r w:rsidRPr="00AB02B8">
        <w:rPr>
          <w:rFonts w:cs="Arial"/>
          <w:szCs w:val="24"/>
          <w:lang w:val="it-IT"/>
        </w:rPr>
        <w:t>+ V</w:t>
      </w:r>
      <w:r w:rsidRPr="00AB02B8">
        <w:rPr>
          <w:rFonts w:cs="Arial"/>
          <w:szCs w:val="24"/>
          <w:vertAlign w:val="subscript"/>
          <w:lang w:val="it-IT"/>
        </w:rPr>
        <w:t xml:space="preserve">cuvă dezoxidare </w:t>
      </w:r>
      <w:r w:rsidRPr="00AB02B8">
        <w:rPr>
          <w:rFonts w:cs="Arial"/>
          <w:szCs w:val="24"/>
          <w:lang w:val="it-IT"/>
        </w:rPr>
        <w:t>+V</w:t>
      </w:r>
      <w:r w:rsidRPr="00AB02B8">
        <w:rPr>
          <w:rFonts w:cs="Arial"/>
          <w:szCs w:val="24"/>
          <w:vertAlign w:val="subscript"/>
          <w:lang w:val="it-IT"/>
        </w:rPr>
        <w:t xml:space="preserve">cuvă pasivare </w:t>
      </w:r>
      <w:r w:rsidRPr="00AB02B8">
        <w:rPr>
          <w:rFonts w:cs="Arial"/>
          <w:szCs w:val="24"/>
          <w:lang w:val="it-IT"/>
        </w:rPr>
        <w:t>= 2,1 m</w:t>
      </w:r>
      <w:r w:rsidRPr="00AB02B8">
        <w:rPr>
          <w:rFonts w:cs="Arial"/>
          <w:szCs w:val="24"/>
          <w:vertAlign w:val="superscript"/>
          <w:lang w:val="it-IT"/>
        </w:rPr>
        <w:t>3</w:t>
      </w:r>
      <w:r w:rsidRPr="00AB02B8">
        <w:rPr>
          <w:rFonts w:cs="Arial"/>
          <w:szCs w:val="24"/>
          <w:lang w:val="it-IT"/>
        </w:rPr>
        <w:t xml:space="preserve"> +1,9 m</w:t>
      </w:r>
      <w:r w:rsidRPr="00AB02B8">
        <w:rPr>
          <w:rFonts w:cs="Arial"/>
          <w:szCs w:val="24"/>
          <w:vertAlign w:val="superscript"/>
          <w:lang w:val="it-IT"/>
        </w:rPr>
        <w:t>3</w:t>
      </w:r>
      <w:r w:rsidRPr="00AB02B8">
        <w:rPr>
          <w:rFonts w:cs="Arial"/>
          <w:szCs w:val="24"/>
          <w:lang w:val="it-IT"/>
        </w:rPr>
        <w:t xml:space="preserve"> + 1,8 m</w:t>
      </w:r>
      <w:r w:rsidRPr="00AB02B8">
        <w:rPr>
          <w:rFonts w:cs="Arial"/>
          <w:szCs w:val="24"/>
          <w:vertAlign w:val="superscript"/>
          <w:lang w:val="it-IT"/>
        </w:rPr>
        <w:t xml:space="preserve">3 </w:t>
      </w:r>
      <w:r w:rsidRPr="00AB02B8">
        <w:rPr>
          <w:rFonts w:cs="Arial"/>
          <w:szCs w:val="24"/>
          <w:lang w:val="it-IT"/>
        </w:rPr>
        <w:t>= 5,8 m</w:t>
      </w:r>
      <w:r w:rsidRPr="00AB02B8">
        <w:rPr>
          <w:rFonts w:cs="Arial"/>
          <w:szCs w:val="24"/>
          <w:vertAlign w:val="superscript"/>
          <w:lang w:val="it-IT"/>
        </w:rPr>
        <w:t>3</w:t>
      </w:r>
    </w:p>
    <w:p w:rsidR="00AB02B8" w:rsidRPr="00AB02B8" w:rsidRDefault="00AB02B8" w:rsidP="00AB02B8">
      <w:pPr>
        <w:pStyle w:val="BodyText3"/>
        <w:tabs>
          <w:tab w:val="left" w:pos="142"/>
        </w:tabs>
        <w:spacing w:line="240" w:lineRule="auto"/>
        <w:ind w:left="1152"/>
        <w:rPr>
          <w:rFonts w:cs="Arial"/>
          <w:szCs w:val="24"/>
          <w:lang w:val="it-IT"/>
        </w:rPr>
      </w:pPr>
      <w:r w:rsidRPr="00AB02B8">
        <w:rPr>
          <w:rFonts w:cs="Arial"/>
          <w:szCs w:val="24"/>
          <w:lang w:val="it-IT"/>
        </w:rPr>
        <w:t>Capacitatea totală a cuvelor de spălare  linie materiale feroase este:</w:t>
      </w:r>
    </w:p>
    <w:p w:rsidR="00AB02B8" w:rsidRPr="00AB02B8" w:rsidRDefault="00AB02B8" w:rsidP="00AB02B8">
      <w:pPr>
        <w:pStyle w:val="BodyText3"/>
        <w:tabs>
          <w:tab w:val="left" w:pos="142"/>
        </w:tabs>
        <w:spacing w:line="240" w:lineRule="auto"/>
        <w:ind w:left="1152"/>
        <w:rPr>
          <w:rFonts w:cs="Arial"/>
          <w:color w:val="000000"/>
          <w:szCs w:val="24"/>
          <w:vertAlign w:val="superscript"/>
          <w:lang w:val="it-IT"/>
        </w:rPr>
      </w:pPr>
      <w:r w:rsidRPr="00AB02B8">
        <w:rPr>
          <w:rFonts w:cs="Arial"/>
          <w:color w:val="000000"/>
          <w:szCs w:val="24"/>
          <w:lang w:val="it-IT"/>
        </w:rPr>
        <w:t>V</w:t>
      </w:r>
      <w:r w:rsidRPr="00AB02B8">
        <w:rPr>
          <w:rFonts w:cs="Arial"/>
          <w:color w:val="000000"/>
          <w:szCs w:val="24"/>
          <w:vertAlign w:val="subscript"/>
          <w:lang w:val="it-IT"/>
        </w:rPr>
        <w:t xml:space="preserve">cuve spălare  </w:t>
      </w:r>
      <w:r w:rsidRPr="00AB02B8">
        <w:rPr>
          <w:rFonts w:cs="Arial"/>
          <w:color w:val="000000"/>
          <w:szCs w:val="24"/>
          <w:lang w:val="it-IT"/>
        </w:rPr>
        <w:t>= 1,8 m</w:t>
      </w:r>
      <w:r w:rsidRPr="00AB02B8">
        <w:rPr>
          <w:rFonts w:cs="Arial"/>
          <w:color w:val="000000"/>
          <w:szCs w:val="24"/>
          <w:vertAlign w:val="superscript"/>
          <w:lang w:val="it-IT"/>
        </w:rPr>
        <w:t>3</w:t>
      </w:r>
      <w:r w:rsidRPr="00AB02B8">
        <w:rPr>
          <w:rFonts w:cs="Arial"/>
          <w:color w:val="000000"/>
          <w:szCs w:val="24"/>
          <w:lang w:val="it-IT"/>
        </w:rPr>
        <w:t>+ 1,8 m</w:t>
      </w:r>
      <w:r w:rsidRPr="00AB02B8">
        <w:rPr>
          <w:rFonts w:cs="Arial"/>
          <w:color w:val="000000"/>
          <w:szCs w:val="24"/>
          <w:vertAlign w:val="superscript"/>
          <w:lang w:val="it-IT"/>
        </w:rPr>
        <w:t xml:space="preserve">3 </w:t>
      </w:r>
      <w:r w:rsidRPr="00AB02B8">
        <w:rPr>
          <w:rFonts w:cs="Arial"/>
          <w:color w:val="000000"/>
          <w:szCs w:val="24"/>
          <w:lang w:val="it-IT"/>
        </w:rPr>
        <w:t>+ 1,8 m</w:t>
      </w:r>
      <w:r w:rsidRPr="00AB02B8">
        <w:rPr>
          <w:rFonts w:cs="Arial"/>
          <w:color w:val="000000"/>
          <w:szCs w:val="24"/>
          <w:vertAlign w:val="superscript"/>
          <w:lang w:val="it-IT"/>
        </w:rPr>
        <w:t xml:space="preserve">3 </w:t>
      </w:r>
      <w:r w:rsidRPr="00AB02B8">
        <w:rPr>
          <w:rFonts w:cs="Arial"/>
          <w:color w:val="000000"/>
          <w:szCs w:val="24"/>
          <w:lang w:val="it-IT"/>
        </w:rPr>
        <w:t>+</w:t>
      </w:r>
      <w:r w:rsidRPr="00AB02B8">
        <w:rPr>
          <w:rFonts w:cs="Arial"/>
          <w:color w:val="000000"/>
          <w:szCs w:val="24"/>
          <w:vertAlign w:val="superscript"/>
          <w:lang w:val="it-IT"/>
        </w:rPr>
        <w:t xml:space="preserve">  </w:t>
      </w:r>
      <w:r w:rsidRPr="00AB02B8">
        <w:rPr>
          <w:rFonts w:cs="Arial"/>
          <w:color w:val="000000"/>
          <w:szCs w:val="24"/>
          <w:lang w:val="it-IT"/>
        </w:rPr>
        <w:t>2,1 m</w:t>
      </w:r>
      <w:r w:rsidRPr="00AB02B8">
        <w:rPr>
          <w:rFonts w:cs="Arial"/>
          <w:color w:val="000000"/>
          <w:szCs w:val="24"/>
          <w:vertAlign w:val="superscript"/>
          <w:lang w:val="it-IT"/>
        </w:rPr>
        <w:t xml:space="preserve">3 </w:t>
      </w:r>
      <w:r w:rsidRPr="00AB02B8">
        <w:rPr>
          <w:rFonts w:cs="Arial"/>
          <w:color w:val="000000"/>
          <w:szCs w:val="24"/>
          <w:lang w:val="it-IT"/>
        </w:rPr>
        <w:t>+ 2,1 m</w:t>
      </w:r>
      <w:r w:rsidRPr="00AB02B8">
        <w:rPr>
          <w:rFonts w:cs="Arial"/>
          <w:color w:val="000000"/>
          <w:szCs w:val="24"/>
          <w:vertAlign w:val="superscript"/>
          <w:lang w:val="it-IT"/>
        </w:rPr>
        <w:t>3</w:t>
      </w:r>
      <w:r w:rsidRPr="00AB02B8">
        <w:rPr>
          <w:rFonts w:cs="Arial"/>
          <w:color w:val="000000"/>
          <w:szCs w:val="24"/>
          <w:lang w:val="it-IT"/>
        </w:rPr>
        <w:t xml:space="preserve"> = 9,6 m</w:t>
      </w:r>
      <w:r w:rsidRPr="00AB02B8">
        <w:rPr>
          <w:rFonts w:cs="Arial"/>
          <w:color w:val="000000"/>
          <w:szCs w:val="24"/>
          <w:vertAlign w:val="superscript"/>
          <w:lang w:val="it-IT"/>
        </w:rPr>
        <w:t>3</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 xml:space="preserve">Cuvele de tratare sunt amplasate în cuvă comună betonată, sub cota 0,00. </w:t>
      </w:r>
    </w:p>
    <w:p w:rsidR="00AB02B8" w:rsidRPr="00AB02B8" w:rsidRDefault="00AB02B8" w:rsidP="00AB02B8">
      <w:pPr>
        <w:pStyle w:val="BodyText3"/>
        <w:tabs>
          <w:tab w:val="left" w:pos="142"/>
        </w:tabs>
        <w:spacing w:line="240" w:lineRule="auto"/>
        <w:rPr>
          <w:rFonts w:cs="Arial"/>
          <w:lang w:val="it-IT"/>
        </w:rPr>
      </w:pPr>
      <w:r w:rsidRPr="00AB02B8">
        <w:rPr>
          <w:rFonts w:cs="Arial"/>
          <w:szCs w:val="24"/>
          <w:lang w:val="en-GB"/>
        </w:rPr>
        <w:lastRenderedPageBreak/>
        <w:tab/>
      </w:r>
      <w:r w:rsidRPr="00AB02B8">
        <w:rPr>
          <w:rFonts w:cs="Arial"/>
          <w:szCs w:val="24"/>
          <w:lang w:val="en-GB"/>
        </w:rPr>
        <w:tab/>
      </w:r>
      <w:r w:rsidRPr="00AB02B8">
        <w:rPr>
          <w:rFonts w:cs="Arial"/>
          <w:lang w:val="it-IT"/>
        </w:rPr>
        <w:t>Soluțiile de dregresare, dezoxidare, pasivare nu se evacuează periodic, se verifică și dacă este necesar și se corectează prin adaos de soluții noi, concentrația soluțiilor din baiile de tratare.</w:t>
      </w:r>
    </w:p>
    <w:p w:rsidR="00AB02B8" w:rsidRPr="00AB02B8" w:rsidRDefault="00AB02B8" w:rsidP="00AB02B8">
      <w:pPr>
        <w:pStyle w:val="BodyText3"/>
        <w:tabs>
          <w:tab w:val="left" w:pos="142"/>
        </w:tabs>
        <w:spacing w:line="240" w:lineRule="auto"/>
        <w:rPr>
          <w:rFonts w:cs="Arial"/>
          <w:szCs w:val="24"/>
          <w:lang w:val="en-GB"/>
        </w:rPr>
      </w:pPr>
      <w:r w:rsidRPr="00AB02B8">
        <w:rPr>
          <w:rFonts w:cs="Arial"/>
          <w:szCs w:val="24"/>
          <w:lang w:val="en-GB"/>
        </w:rPr>
        <w:tab/>
      </w:r>
      <w:r w:rsidRPr="00AB02B8">
        <w:rPr>
          <w:rFonts w:cs="Arial"/>
          <w:szCs w:val="24"/>
          <w:lang w:val="en-GB"/>
        </w:rPr>
        <w:tab/>
      </w:r>
      <w:bookmarkStart w:id="10" w:name="_Hlk104806619"/>
      <w:r w:rsidRPr="00AB02B8">
        <w:rPr>
          <w:rFonts w:cs="Arial"/>
          <w:szCs w:val="24"/>
          <w:lang w:val="en-GB"/>
        </w:rPr>
        <w:t xml:space="preserve">Încălzirea soluțiilor din cuvele de tratare (degresare, decapare, pasivare) se realizează prin sistem tubular montat în interiorul cuvelor prin care circulă gazele de ardere de la arzătoarele pe gaz metan montate la cuve. </w:t>
      </w:r>
    </w:p>
    <w:bookmarkEnd w:id="10"/>
    <w:p w:rsidR="00AB02B8" w:rsidRPr="00AB02B8" w:rsidRDefault="00AB02B8" w:rsidP="00AB02B8">
      <w:pPr>
        <w:pStyle w:val="BodyText3"/>
        <w:tabs>
          <w:tab w:val="left" w:pos="142"/>
        </w:tabs>
        <w:spacing w:line="240" w:lineRule="auto"/>
        <w:rPr>
          <w:rFonts w:cs="Arial"/>
          <w:szCs w:val="24"/>
          <w:lang w:val="en-GB"/>
        </w:rPr>
      </w:pPr>
      <w:r w:rsidRPr="00AB02B8">
        <w:rPr>
          <w:rFonts w:cs="Arial"/>
          <w:szCs w:val="24"/>
          <w:lang w:val="en-GB"/>
        </w:rPr>
        <w:tab/>
      </w:r>
      <w:r w:rsidRPr="00AB02B8">
        <w:rPr>
          <w:rFonts w:cs="Arial"/>
          <w:szCs w:val="24"/>
          <w:lang w:val="en-GB"/>
        </w:rPr>
        <w:tab/>
      </w:r>
      <w:bookmarkStart w:id="11" w:name="_Hlk106088324"/>
      <w:r w:rsidRPr="00AB02B8">
        <w:rPr>
          <w:rFonts w:cs="Arial"/>
          <w:szCs w:val="24"/>
          <w:lang w:val="en-GB"/>
        </w:rPr>
        <w:t>Evacuarea gazelor de ardere se realizează prin 3 coșuri de dispersie cu  înălțime de 10 m și diametru de 0, 250 m.</w:t>
      </w:r>
    </w:p>
    <w:bookmarkEnd w:id="11"/>
    <w:p w:rsidR="00AB02B8" w:rsidRPr="00AB02B8" w:rsidRDefault="00AB02B8" w:rsidP="00AB02B8">
      <w:pPr>
        <w:pStyle w:val="BodyText3"/>
        <w:tabs>
          <w:tab w:val="left" w:pos="142"/>
        </w:tabs>
        <w:spacing w:line="240" w:lineRule="auto"/>
        <w:rPr>
          <w:rFonts w:cs="Arial"/>
          <w:szCs w:val="24"/>
          <w:lang w:val="it-IT"/>
        </w:rPr>
      </w:pPr>
    </w:p>
    <w:p w:rsidR="00AB02B8" w:rsidRPr="00AB02B8" w:rsidRDefault="00AB02B8" w:rsidP="00A8033F">
      <w:pPr>
        <w:pStyle w:val="BodyText3"/>
        <w:numPr>
          <w:ilvl w:val="0"/>
          <w:numId w:val="24"/>
        </w:numPr>
        <w:tabs>
          <w:tab w:val="left" w:pos="142"/>
        </w:tabs>
        <w:spacing w:line="240" w:lineRule="auto"/>
        <w:rPr>
          <w:rFonts w:cs="Arial"/>
          <w:b/>
          <w:szCs w:val="24"/>
          <w:lang w:val="fr-FR"/>
        </w:rPr>
      </w:pPr>
      <w:r w:rsidRPr="00AB02B8">
        <w:rPr>
          <w:rFonts w:cs="Arial"/>
          <w:b/>
          <w:szCs w:val="24"/>
          <w:lang w:val="fr-FR"/>
        </w:rPr>
        <w:t>Etapa de uscare a profilelor /materialelor multimetal</w:t>
      </w:r>
    </w:p>
    <w:p w:rsidR="00AB02B8" w:rsidRPr="00AB02B8" w:rsidRDefault="00AB02B8" w:rsidP="00AB02B8">
      <w:pPr>
        <w:pStyle w:val="BodyText3"/>
        <w:tabs>
          <w:tab w:val="left" w:pos="142"/>
        </w:tabs>
        <w:spacing w:line="240" w:lineRule="auto"/>
        <w:ind w:left="1069"/>
        <w:rPr>
          <w:rFonts w:cs="Arial"/>
          <w:b/>
          <w:szCs w:val="24"/>
          <w:lang w:val="fr-FR"/>
        </w:rPr>
      </w:pPr>
    </w:p>
    <w:p w:rsidR="00AB02B8" w:rsidRPr="00AB02B8" w:rsidRDefault="00AB02B8" w:rsidP="00AB02B8">
      <w:pPr>
        <w:pStyle w:val="BodyText3"/>
        <w:tabs>
          <w:tab w:val="left" w:pos="142"/>
        </w:tabs>
        <w:spacing w:line="240" w:lineRule="auto"/>
        <w:ind w:left="142"/>
        <w:rPr>
          <w:rFonts w:cs="Arial"/>
          <w:szCs w:val="24"/>
          <w:lang w:val="it-IT"/>
        </w:rPr>
      </w:pPr>
      <w:r w:rsidRPr="00AB02B8">
        <w:rPr>
          <w:rFonts w:cs="Arial"/>
          <w:b/>
          <w:szCs w:val="24"/>
          <w:lang w:val="fr-FR"/>
        </w:rPr>
        <w:tab/>
      </w:r>
      <w:r w:rsidRPr="00AB02B8">
        <w:rPr>
          <w:rFonts w:cs="Arial"/>
          <w:szCs w:val="24"/>
          <w:lang w:val="fr-FR"/>
        </w:rPr>
        <w:t xml:space="preserve">După ce trec de pregatirea chimică, transportoarele cu profile părăsesc tunelul și  sunt introduse într-un cuptor în care are loc </w:t>
      </w:r>
      <w:r w:rsidRPr="00AB02B8">
        <w:rPr>
          <w:rFonts w:cs="Arial"/>
          <w:szCs w:val="24"/>
          <w:lang w:val="it-IT"/>
        </w:rPr>
        <w:t>uscarea profilelor /materialelor metalice tratate chimic.</w:t>
      </w:r>
    </w:p>
    <w:p w:rsidR="00AB02B8" w:rsidRPr="00AB02B8" w:rsidRDefault="00AB02B8" w:rsidP="00AB02B8">
      <w:pPr>
        <w:pStyle w:val="BodyText3"/>
        <w:tabs>
          <w:tab w:val="left" w:pos="142"/>
        </w:tabs>
        <w:spacing w:line="240" w:lineRule="auto"/>
        <w:ind w:left="142"/>
        <w:rPr>
          <w:rFonts w:cs="Arial"/>
          <w:szCs w:val="24"/>
          <w:lang w:val="fr-FR"/>
        </w:rPr>
      </w:pPr>
      <w:r w:rsidRPr="00AB02B8">
        <w:rPr>
          <w:rFonts w:cs="Arial"/>
          <w:szCs w:val="24"/>
          <w:lang w:val="it-IT"/>
        </w:rPr>
        <w:tab/>
        <w:t>Uscarea  are loc la o temperatură de 100-120</w:t>
      </w:r>
      <w:r w:rsidRPr="00AB02B8">
        <w:rPr>
          <w:rFonts w:cs="Arial"/>
          <w:szCs w:val="24"/>
          <w:vertAlign w:val="superscript"/>
          <w:lang w:val="it-IT"/>
        </w:rPr>
        <w:t>0</w:t>
      </w:r>
      <w:r w:rsidRPr="00AB02B8">
        <w:rPr>
          <w:rFonts w:cs="Arial"/>
          <w:szCs w:val="24"/>
          <w:lang w:val="it-IT"/>
        </w:rPr>
        <w:t xml:space="preserve">C,  timp de 15-30 minute. Cuptorul utilizat este de tip </w:t>
      </w:r>
      <w:r w:rsidRPr="00AB02B8">
        <w:rPr>
          <w:rFonts w:cs="Arial"/>
          <w:szCs w:val="24"/>
          <w:lang w:val="fr-FR"/>
        </w:rPr>
        <w:t xml:space="preserve">infragaz cu </w:t>
      </w:r>
      <w:bookmarkStart w:id="12" w:name="_Hlk106088272"/>
      <w:r w:rsidRPr="00AB02B8">
        <w:rPr>
          <w:rFonts w:cs="Arial"/>
          <w:szCs w:val="24"/>
          <w:lang w:val="fr-FR"/>
        </w:rPr>
        <w:t>arzător tip BLU 350 PMC TL, având un consum de 154-350 kW (132440-301000 kcal).</w:t>
      </w:r>
    </w:p>
    <w:p w:rsidR="00AB02B8" w:rsidRPr="00AB02B8" w:rsidRDefault="00AB02B8" w:rsidP="00AB02B8">
      <w:pPr>
        <w:pStyle w:val="BodyText3"/>
        <w:tabs>
          <w:tab w:val="left" w:pos="142"/>
        </w:tabs>
        <w:spacing w:line="240" w:lineRule="auto"/>
        <w:rPr>
          <w:rFonts w:cs="Arial"/>
          <w:szCs w:val="24"/>
          <w:lang w:val="fr-FR"/>
        </w:rPr>
      </w:pPr>
      <w:r w:rsidRPr="00AB02B8">
        <w:rPr>
          <w:rFonts w:cs="Arial"/>
          <w:szCs w:val="24"/>
          <w:lang w:val="fr-FR"/>
        </w:rPr>
        <w:tab/>
      </w:r>
      <w:r w:rsidRPr="00AB02B8">
        <w:rPr>
          <w:rFonts w:cs="Arial"/>
          <w:szCs w:val="24"/>
          <w:lang w:val="fr-FR"/>
        </w:rPr>
        <w:tab/>
        <w:t>În cuptorul de uscare sunt introduse și  profilele /materialele care nu au fost tratate chimic ci tratate mecanic prin sablare.</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Gazele de ardere sunt evacuate în atmosferă printr-un coș de gaze arse,  având  înălțimea de 8 m,  diametru coș = 300 mm.</w:t>
      </w:r>
    </w:p>
    <w:bookmarkEnd w:id="12"/>
    <w:p w:rsidR="00AB02B8" w:rsidRPr="00AB02B8" w:rsidRDefault="00AB02B8" w:rsidP="00A8033F">
      <w:pPr>
        <w:pStyle w:val="BodyText3"/>
        <w:numPr>
          <w:ilvl w:val="0"/>
          <w:numId w:val="24"/>
        </w:numPr>
        <w:tabs>
          <w:tab w:val="left" w:pos="142"/>
        </w:tabs>
        <w:spacing w:line="240" w:lineRule="auto"/>
        <w:rPr>
          <w:rFonts w:cs="Arial"/>
          <w:b/>
          <w:szCs w:val="24"/>
          <w:lang w:val="it-IT"/>
        </w:rPr>
      </w:pPr>
      <w:r w:rsidRPr="00AB02B8">
        <w:rPr>
          <w:rFonts w:cs="Arial"/>
          <w:b/>
          <w:szCs w:val="24"/>
          <w:lang w:val="it-IT"/>
        </w:rPr>
        <w:t>Aplicarea stratului de vopsea pudră</w:t>
      </w:r>
    </w:p>
    <w:p w:rsidR="00AB02B8" w:rsidRPr="00AB02B8" w:rsidRDefault="00AB02B8" w:rsidP="00AB02B8">
      <w:pPr>
        <w:pStyle w:val="BodyText3"/>
        <w:tabs>
          <w:tab w:val="left" w:pos="142"/>
        </w:tabs>
        <w:spacing w:line="240" w:lineRule="auto"/>
        <w:rPr>
          <w:rFonts w:cs="Arial"/>
          <w:szCs w:val="24"/>
          <w:lang w:val="it-IT"/>
        </w:rPr>
      </w:pPr>
      <w:r w:rsidRPr="00AB02B8">
        <w:rPr>
          <w:rFonts w:cs="Arial"/>
          <w:b/>
          <w:szCs w:val="24"/>
          <w:lang w:val="it-IT"/>
        </w:rPr>
        <w:tab/>
      </w:r>
      <w:r w:rsidRPr="00AB02B8">
        <w:rPr>
          <w:rFonts w:cs="Arial"/>
          <w:b/>
          <w:szCs w:val="24"/>
          <w:lang w:val="it-IT"/>
        </w:rPr>
        <w:tab/>
      </w:r>
      <w:bookmarkStart w:id="13" w:name="_Hlk106261368"/>
      <w:r w:rsidRPr="00AB02B8">
        <w:rPr>
          <w:rFonts w:cs="Arial"/>
          <w:szCs w:val="24"/>
          <w:lang w:val="it-IT"/>
        </w:rPr>
        <w:t>Suprafeţele destinate vopsirii sunt fixate pe suporţi metalici corespunzători fiecărui tip de profil şi sunt pregătite pentru a fi introduse în cabinele de vopsire.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 xml:space="preserve">Vopsirea este o vopsire în câmp electrostatic și se execută în doua cabine  automate cu 8 pistoale şi doua sisteme de vopsire manuală, utilizând pudră PRIMER. Cabinele automate beneficiază de tehnologie cu programare computerizată pentru a efectua vopsirea pe toată suprafaţa obiectelor. Intre cele doua cabine se găsește un cuptor de prepolimerizare ce utilizează lumina infraroșie pentru topirea pudrei PRIMER la o temperatură de 500 </w:t>
      </w:r>
      <w:r w:rsidRPr="00AB02B8">
        <w:rPr>
          <w:rFonts w:cs="Arial"/>
          <w:szCs w:val="24"/>
          <w:vertAlign w:val="superscript"/>
          <w:lang w:val="it-IT"/>
        </w:rPr>
        <w:t>o</w:t>
      </w:r>
      <w:r w:rsidRPr="00AB02B8">
        <w:rPr>
          <w:rFonts w:cs="Arial"/>
          <w:szCs w:val="24"/>
          <w:lang w:val="it-IT"/>
        </w:rPr>
        <w:t>C.</w:t>
      </w:r>
    </w:p>
    <w:p w:rsidR="00AB02B8" w:rsidRPr="00AB02B8" w:rsidRDefault="00AB02B8" w:rsidP="00AB02B8">
      <w:pPr>
        <w:pStyle w:val="BodyText3"/>
        <w:tabs>
          <w:tab w:val="left" w:pos="142"/>
        </w:tabs>
        <w:spacing w:line="240" w:lineRule="auto"/>
        <w:ind w:firstLine="720"/>
        <w:rPr>
          <w:rFonts w:cs="Arial"/>
          <w:szCs w:val="24"/>
          <w:lang w:val="it-IT"/>
        </w:rPr>
      </w:pPr>
      <w:r w:rsidRPr="00AB02B8">
        <w:rPr>
          <w:rFonts w:cs="Arial"/>
          <w:szCs w:val="24"/>
          <w:lang w:val="it-IT"/>
        </w:rPr>
        <w:t>Procesul de vopsire în câmp electrostatic se desfăşoară astfel:</w:t>
      </w:r>
    </w:p>
    <w:p w:rsidR="00AB02B8" w:rsidRPr="00AB02B8" w:rsidRDefault="00AB02B8" w:rsidP="00A8033F">
      <w:pPr>
        <w:pStyle w:val="BodyText3"/>
        <w:numPr>
          <w:ilvl w:val="0"/>
          <w:numId w:val="17"/>
        </w:numPr>
        <w:tabs>
          <w:tab w:val="left" w:pos="142"/>
        </w:tabs>
        <w:spacing w:line="240" w:lineRule="auto"/>
        <w:rPr>
          <w:rFonts w:cs="Arial"/>
          <w:szCs w:val="24"/>
          <w:lang w:val="fr-FR"/>
        </w:rPr>
      </w:pPr>
      <w:r w:rsidRPr="00AB02B8">
        <w:rPr>
          <w:rFonts w:cs="Arial"/>
          <w:szCs w:val="24"/>
          <w:lang w:val="fr-FR"/>
        </w:rPr>
        <w:t>echipamentul conductor de curent în zona de pulverizare este conectat la împământare;</w:t>
      </w:r>
    </w:p>
    <w:p w:rsidR="00AB02B8" w:rsidRPr="00AB02B8" w:rsidRDefault="00AB02B8" w:rsidP="00A8033F">
      <w:pPr>
        <w:pStyle w:val="BodyText3"/>
        <w:numPr>
          <w:ilvl w:val="0"/>
          <w:numId w:val="17"/>
        </w:numPr>
        <w:tabs>
          <w:tab w:val="left" w:pos="142"/>
        </w:tabs>
        <w:spacing w:line="240" w:lineRule="auto"/>
        <w:rPr>
          <w:rFonts w:cs="Arial"/>
          <w:szCs w:val="24"/>
          <w:lang w:val="it-IT"/>
        </w:rPr>
      </w:pPr>
      <w:r w:rsidRPr="00AB02B8">
        <w:rPr>
          <w:rFonts w:cs="Arial"/>
          <w:szCs w:val="24"/>
          <w:lang w:val="it-IT"/>
        </w:rPr>
        <w:t>unitatea de control a pistoalelor automate furnizează curent discontinuu de tensiune joasă, multiplicatorului de tensiune din corpul pistolului pulverizator; multiplicatorul modifică curentul discontinuu de tensiune joasă în tensiune electrostatică mare necesară pentru mantaua de pulbere;</w:t>
      </w:r>
    </w:p>
    <w:p w:rsidR="00AB02B8" w:rsidRPr="00AB02B8" w:rsidRDefault="00AB02B8" w:rsidP="00A8033F">
      <w:pPr>
        <w:pStyle w:val="BodyText3"/>
        <w:numPr>
          <w:ilvl w:val="0"/>
          <w:numId w:val="17"/>
        </w:numPr>
        <w:tabs>
          <w:tab w:val="left" w:pos="142"/>
        </w:tabs>
        <w:spacing w:line="240" w:lineRule="auto"/>
        <w:rPr>
          <w:rFonts w:cs="Arial"/>
          <w:szCs w:val="24"/>
          <w:lang w:val="it-IT"/>
        </w:rPr>
      </w:pPr>
      <w:r w:rsidRPr="00AB02B8">
        <w:rPr>
          <w:rFonts w:cs="Arial"/>
          <w:szCs w:val="24"/>
          <w:lang w:val="it-IT"/>
        </w:rPr>
        <w:t>presiunea împinge pulberea de la pâlnia de alimentare în piesa de legătură a tuburilor şi afară prin tubul ataşat la capătul canalului. În timp ce particulele din pudră sunt pulverizate peste electrodul din duză, ele preiau o încărcătură electrostatică şi sunt atrase către componentele cu împământare;</w:t>
      </w:r>
    </w:p>
    <w:p w:rsidR="00AB02B8" w:rsidRPr="00AB02B8" w:rsidRDefault="00AB02B8" w:rsidP="00A8033F">
      <w:pPr>
        <w:pStyle w:val="BodyText3"/>
        <w:numPr>
          <w:ilvl w:val="0"/>
          <w:numId w:val="17"/>
        </w:numPr>
        <w:tabs>
          <w:tab w:val="left" w:pos="142"/>
        </w:tabs>
        <w:spacing w:line="240" w:lineRule="auto"/>
        <w:rPr>
          <w:rFonts w:cs="Arial"/>
          <w:szCs w:val="24"/>
          <w:lang w:val="it-IT"/>
        </w:rPr>
      </w:pPr>
      <w:r w:rsidRPr="00AB02B8">
        <w:rPr>
          <w:rFonts w:cs="Arial"/>
          <w:szCs w:val="24"/>
          <w:lang w:val="it-IT"/>
        </w:rPr>
        <w:t xml:space="preserve">se generează un câmp electrostatic de înaltă tensiune între electrodul din duză şi partea împământată din faţă a pistolului cu pulverizator.Câmpul electrostatic produce un efect coroană cu descărcare în jurul electrodului; </w:t>
      </w:r>
    </w:p>
    <w:p w:rsidR="00AB02B8" w:rsidRPr="00AB02B8" w:rsidRDefault="00AB02B8" w:rsidP="00A8033F">
      <w:pPr>
        <w:pStyle w:val="BodyText3"/>
        <w:numPr>
          <w:ilvl w:val="0"/>
          <w:numId w:val="17"/>
        </w:numPr>
        <w:tabs>
          <w:tab w:val="left" w:pos="142"/>
        </w:tabs>
        <w:spacing w:line="240" w:lineRule="auto"/>
        <w:rPr>
          <w:rFonts w:cs="Arial"/>
          <w:szCs w:val="24"/>
          <w:lang w:val="it-IT"/>
        </w:rPr>
      </w:pPr>
      <w:r w:rsidRPr="00AB02B8">
        <w:rPr>
          <w:rFonts w:cs="Arial"/>
          <w:szCs w:val="24"/>
          <w:lang w:val="it-IT"/>
        </w:rPr>
        <w:lastRenderedPageBreak/>
        <w:t>modul de pulverizare este controlat prin forma duzei, presiune şi câmpul generat între electrod şi componentele împământate.</w:t>
      </w:r>
    </w:p>
    <w:p w:rsidR="00AB02B8" w:rsidRPr="00AB02B8" w:rsidRDefault="00AB02B8" w:rsidP="00AB02B8">
      <w:pPr>
        <w:pStyle w:val="BodyText3"/>
        <w:tabs>
          <w:tab w:val="left" w:pos="142"/>
        </w:tabs>
        <w:spacing w:line="240" w:lineRule="auto"/>
        <w:ind w:left="1665"/>
        <w:rPr>
          <w:rFonts w:cs="Arial"/>
          <w:szCs w:val="24"/>
          <w:lang w:val="it-IT"/>
        </w:rPr>
      </w:pP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Specificaţii tehnice cabine de vopsire:</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tensiunea nominală maximă la electrod la ieşire: 95 kV ;</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intensitatea maximă la electrod la ieşire : 100 µA ;</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Aerul maxim la admisie : 7 bar ;</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aerul minim la admisie : 4 bar ;</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xml:space="preserve"> -aerul de epurare : 5,6-6,6 bar la 227-255 l/min;</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aerul pistolului : 0,3 bar la 6 l/min ;</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 xml:space="preserve">Pentru asigurarea calităţii aerului din cabina de vopsire se folosesc filtre de 3 microni cu drenare automată şi un deshidrator de aer cu material absorbant regenerativ care poate produce o temperatura de 3 - 4 </w:t>
      </w:r>
      <w:r w:rsidRPr="00AB02B8">
        <w:rPr>
          <w:rFonts w:ascii="Arial" w:hAnsi="Arial" w:cs="Arial"/>
          <w:sz w:val="24"/>
          <w:szCs w:val="24"/>
          <w:vertAlign w:val="superscript"/>
          <w:lang w:val="it-IT"/>
        </w:rPr>
        <w:t>0</w:t>
      </w:r>
      <w:r w:rsidRPr="00AB02B8">
        <w:rPr>
          <w:rFonts w:ascii="Arial" w:hAnsi="Arial" w:cs="Arial"/>
          <w:sz w:val="24"/>
          <w:szCs w:val="24"/>
          <w:lang w:val="it-IT"/>
        </w:rPr>
        <w:t xml:space="preserve">C şi un nivel scăzut de umezeală. Pulberile  reținute pe filtre sunt eliminate ca deșeu. </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Pulberea de vopsea care se depune la baza cabinei devopsire este colectată printr-un sistem de aspirație și este trecută printr-un sistem de separare  tip ciclon in care  la baza se colectează particule grosiere iar particulele fine care nu se depun sunt reținute intr-un  sistem de filtre ( materialul filtrant  textil).</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Pulberea astfel colectată este este eliminată ca deșeu.</w:t>
      </w:r>
      <w:bookmarkEnd w:id="13"/>
    </w:p>
    <w:p w:rsidR="00AB02B8" w:rsidRPr="00AB02B8" w:rsidRDefault="00AB02B8" w:rsidP="00AB02B8">
      <w:pPr>
        <w:spacing w:after="0" w:line="240" w:lineRule="auto"/>
        <w:jc w:val="both"/>
        <w:rPr>
          <w:rFonts w:ascii="Arial" w:hAnsi="Arial" w:cs="Arial"/>
          <w:sz w:val="24"/>
          <w:szCs w:val="24"/>
          <w:lang w:val="it-IT"/>
        </w:rPr>
      </w:pPr>
    </w:p>
    <w:p w:rsidR="00AB02B8" w:rsidRPr="00AB02B8" w:rsidRDefault="00AB02B8" w:rsidP="00A8033F">
      <w:pPr>
        <w:pStyle w:val="ListParagraph"/>
        <w:numPr>
          <w:ilvl w:val="0"/>
          <w:numId w:val="24"/>
        </w:numPr>
        <w:spacing w:after="0" w:line="240" w:lineRule="auto"/>
        <w:jc w:val="both"/>
        <w:rPr>
          <w:rFonts w:ascii="Arial" w:hAnsi="Arial" w:cs="Arial"/>
          <w:b/>
          <w:sz w:val="24"/>
          <w:szCs w:val="24"/>
          <w:lang w:val="it-IT"/>
        </w:rPr>
      </w:pPr>
      <w:r w:rsidRPr="00AB02B8">
        <w:rPr>
          <w:rFonts w:ascii="Arial" w:hAnsi="Arial" w:cs="Arial"/>
          <w:b/>
          <w:sz w:val="24"/>
          <w:szCs w:val="24"/>
          <w:lang w:val="it-IT"/>
        </w:rPr>
        <w:t>Polimerizarea stratului de pudră</w:t>
      </w:r>
    </w:p>
    <w:p w:rsidR="00AB02B8" w:rsidRPr="00AB02B8" w:rsidRDefault="00AB02B8" w:rsidP="00AB02B8">
      <w:pPr>
        <w:spacing w:after="0" w:line="240" w:lineRule="auto"/>
        <w:jc w:val="both"/>
        <w:rPr>
          <w:rFonts w:ascii="Arial" w:hAnsi="Arial" w:cs="Arial"/>
          <w:sz w:val="24"/>
          <w:szCs w:val="24"/>
          <w:lang w:val="it-IT"/>
        </w:rPr>
      </w:pPr>
      <w:r w:rsidRPr="00AB02B8">
        <w:rPr>
          <w:rFonts w:ascii="Arial" w:hAnsi="Arial" w:cs="Arial"/>
          <w:sz w:val="24"/>
          <w:szCs w:val="24"/>
          <w:lang w:val="it-IT"/>
        </w:rPr>
        <w:tab/>
      </w:r>
      <w:bookmarkStart w:id="14" w:name="_Hlk106261456"/>
      <w:r w:rsidRPr="00AB02B8">
        <w:rPr>
          <w:rFonts w:ascii="Arial" w:hAnsi="Arial" w:cs="Arial"/>
          <w:sz w:val="24"/>
          <w:szCs w:val="24"/>
          <w:lang w:val="it-IT"/>
        </w:rPr>
        <w:t xml:space="preserve">Polimerizarea stratului de pudră se realizează într-un cuptor de tip Tunel. </w:t>
      </w:r>
    </w:p>
    <w:p w:rsidR="00AB02B8" w:rsidRPr="00AB02B8" w:rsidRDefault="00AB02B8" w:rsidP="00AB02B8">
      <w:pPr>
        <w:spacing w:after="0" w:line="240" w:lineRule="auto"/>
        <w:jc w:val="both"/>
        <w:rPr>
          <w:rFonts w:ascii="Arial" w:hAnsi="Arial" w:cs="Arial"/>
          <w:sz w:val="24"/>
          <w:szCs w:val="24"/>
          <w:lang w:val="it-IT"/>
        </w:rPr>
      </w:pPr>
      <w:r w:rsidRPr="00AB02B8">
        <w:rPr>
          <w:rFonts w:ascii="Arial" w:hAnsi="Arial" w:cs="Arial"/>
          <w:sz w:val="24"/>
          <w:szCs w:val="24"/>
          <w:lang w:val="it-IT"/>
        </w:rPr>
        <w:tab/>
        <w:t>Natura profilelor, precum şi natura pudrei de vopsire influenţează timpul şi temperatura la care sunt menţinute în procesul de polimerizare. După răcire produsele finite sunt supuse controlului de calitate, sortate, ambalate şi apoi depozitate în scopul livrării.</w:t>
      </w:r>
    </w:p>
    <w:p w:rsidR="00AB02B8" w:rsidRPr="00AB02B8" w:rsidRDefault="00AB02B8" w:rsidP="00AB02B8">
      <w:pPr>
        <w:spacing w:after="0" w:line="240" w:lineRule="auto"/>
        <w:ind w:firstLine="720"/>
        <w:jc w:val="both"/>
        <w:rPr>
          <w:rFonts w:ascii="Arial" w:hAnsi="Arial" w:cs="Arial"/>
          <w:sz w:val="24"/>
          <w:szCs w:val="24"/>
        </w:rPr>
      </w:pPr>
      <w:r w:rsidRPr="00AB02B8">
        <w:rPr>
          <w:rFonts w:ascii="Arial" w:hAnsi="Arial" w:cs="Arial"/>
          <w:sz w:val="24"/>
          <w:szCs w:val="24"/>
        </w:rPr>
        <w:t>Specificaţii tehnice cuptor de polimerizare:</w:t>
      </w:r>
    </w:p>
    <w:p w:rsidR="00AB02B8" w:rsidRPr="00AB02B8" w:rsidRDefault="00AB02B8" w:rsidP="00AB02B8">
      <w:pPr>
        <w:spacing w:after="0" w:line="240" w:lineRule="auto"/>
        <w:ind w:firstLine="720"/>
        <w:jc w:val="both"/>
        <w:rPr>
          <w:rFonts w:ascii="Arial" w:hAnsi="Arial" w:cs="Arial"/>
          <w:sz w:val="24"/>
          <w:szCs w:val="24"/>
          <w:lang w:val="es-ES"/>
        </w:rPr>
      </w:pPr>
      <w:bookmarkStart w:id="15" w:name="_Hlk106088363"/>
      <w:r w:rsidRPr="00AB02B8">
        <w:rPr>
          <w:rFonts w:ascii="Arial" w:hAnsi="Arial" w:cs="Arial"/>
          <w:sz w:val="24"/>
          <w:szCs w:val="24"/>
          <w:lang w:val="es-ES"/>
        </w:rPr>
        <w:t xml:space="preserve">Cuptorul de polimerizare este de tip tunel cu o lungime utilă de 32 m are în componență două arzătoare cu următoarele caracteristici: </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 xml:space="preserve">   - arzător tip Ecoflam Max Gas 500 cu o putere instalată 120 – 500 kw/h (103200 - 430000kcal/h); </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 arzător tip Ecoflam Max Gas 500 cu o putere instalată 100 - 300kw/h (86000 - 300000kcal/h);</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 xml:space="preserve"> Gazele de ardere sunt evacuate în atmosferă prin două coșuri de gaze arse,  fiecare având  înălțimea de 8 m,  diametru coș= 350 mm;</w:t>
      </w:r>
    </w:p>
    <w:bookmarkEnd w:id="15"/>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es-ES"/>
        </w:rPr>
        <w:t>La ieșire din cuptorul de polimerizare piesele sunt conduse cu transportoarele continue în zona de răcire unde are  loc și controlul tehnic de calitate al produselor. Produsele care au trecut de controlul tehnic de calitate sunt a</w:t>
      </w:r>
      <w:r w:rsidRPr="00AB02B8">
        <w:rPr>
          <w:rFonts w:ascii="Arial" w:hAnsi="Arial" w:cs="Arial"/>
          <w:sz w:val="24"/>
          <w:szCs w:val="24"/>
          <w:lang w:val="it-IT"/>
        </w:rPr>
        <w:t>mbalate  și pregătite pentru livrare la clienți.</w:t>
      </w:r>
    </w:p>
    <w:p w:rsidR="00AB02B8" w:rsidRPr="00AB02B8" w:rsidRDefault="00AB02B8" w:rsidP="00AB02B8">
      <w:pPr>
        <w:spacing w:after="0" w:line="240" w:lineRule="auto"/>
        <w:ind w:firstLine="720"/>
        <w:jc w:val="both"/>
        <w:rPr>
          <w:rFonts w:ascii="Arial" w:hAnsi="Arial" w:cs="Arial"/>
          <w:sz w:val="24"/>
          <w:szCs w:val="24"/>
          <w:lang w:val="it-IT"/>
        </w:rPr>
      </w:pPr>
    </w:p>
    <w:p w:rsidR="00AB02B8" w:rsidRPr="00AB02B8" w:rsidRDefault="00AB02B8" w:rsidP="00AB02B8">
      <w:pPr>
        <w:pStyle w:val="Caption"/>
        <w:jc w:val="both"/>
        <w:rPr>
          <w:rFonts w:ascii="Arial" w:hAnsi="Arial" w:cs="Arial"/>
          <w:color w:val="000000"/>
          <w:szCs w:val="24"/>
          <w:lang w:val="ro-RO"/>
        </w:rPr>
      </w:pPr>
      <w:bookmarkStart w:id="16" w:name="_Hlk108767802"/>
      <w:bookmarkStart w:id="17" w:name="_Hlk108768298"/>
      <w:r w:rsidRPr="00AB02B8">
        <w:rPr>
          <w:rFonts w:ascii="Arial" w:hAnsi="Arial" w:cs="Arial"/>
          <w:color w:val="000000"/>
          <w:szCs w:val="24"/>
        </w:rPr>
        <w:sym w:font="Wingdings" w:char="F0D8"/>
      </w:r>
      <w:r w:rsidRPr="00AB02B8">
        <w:rPr>
          <w:rFonts w:ascii="Arial" w:hAnsi="Arial" w:cs="Arial"/>
          <w:color w:val="000000"/>
          <w:szCs w:val="24"/>
          <w:lang w:val="ro-RO"/>
        </w:rPr>
        <w:t xml:space="preserve"> </w:t>
      </w:r>
      <w:bookmarkStart w:id="18" w:name="_Hlk108767930"/>
      <w:r w:rsidRPr="00AB02B8">
        <w:rPr>
          <w:rFonts w:ascii="Arial" w:hAnsi="Arial" w:cs="Arial"/>
          <w:i/>
          <w:color w:val="000000"/>
          <w:szCs w:val="24"/>
          <w:lang w:val="ro-RO"/>
        </w:rPr>
        <w:t>Materii prime și auxiliare:</w:t>
      </w:r>
      <w:r w:rsidRPr="00AB02B8">
        <w:rPr>
          <w:rFonts w:ascii="Arial" w:hAnsi="Arial" w:cs="Arial"/>
          <w:color w:val="000000"/>
          <w:szCs w:val="24"/>
          <w:lang w:val="ro-RO"/>
        </w:rPr>
        <w:t xml:space="preserve"> </w:t>
      </w:r>
    </w:p>
    <w:p w:rsidR="00AB02B8" w:rsidRPr="00AB02B8" w:rsidRDefault="00AB02B8" w:rsidP="00A8033F">
      <w:pPr>
        <w:pStyle w:val="Caption"/>
        <w:numPr>
          <w:ilvl w:val="0"/>
          <w:numId w:val="23"/>
        </w:numPr>
        <w:jc w:val="both"/>
        <w:rPr>
          <w:rFonts w:ascii="Arial" w:hAnsi="Arial" w:cs="Arial"/>
          <w:color w:val="000000"/>
          <w:szCs w:val="24"/>
          <w:lang w:val="it-IT"/>
        </w:rPr>
      </w:pPr>
      <w:bookmarkStart w:id="19" w:name="_Hlk108767956"/>
      <w:r w:rsidRPr="00AB02B8">
        <w:rPr>
          <w:rFonts w:ascii="Arial" w:hAnsi="Arial" w:cs="Arial"/>
          <w:color w:val="000000"/>
          <w:szCs w:val="24"/>
          <w:lang w:val="it-IT"/>
        </w:rPr>
        <w:t>degresant alcalin (FEROCLEAN)</w:t>
      </w:r>
    </w:p>
    <w:bookmarkEnd w:id="18"/>
    <w:bookmarkEnd w:id="19"/>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soluție de decapare amestec acid (IRON D)</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soluție de pasivare (Surf Nano Z)</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vopsea pudră PRIMER</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ro-RO"/>
        </w:rPr>
        <w:lastRenderedPageBreak/>
        <w:t xml:space="preserve">apă demineralizată </w:t>
      </w:r>
      <w:r w:rsidRPr="00AB02B8">
        <w:rPr>
          <w:rFonts w:ascii="Arial" w:hAnsi="Arial" w:cs="Arial"/>
          <w:color w:val="000000"/>
          <w:sz w:val="24"/>
          <w:szCs w:val="24"/>
          <w:lang w:val="it-IT"/>
        </w:rPr>
        <w:t>&lt; 30 µS/cm;</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ro-RO"/>
        </w:rPr>
        <w:t xml:space="preserve">apă brută </w:t>
      </w:r>
      <w:r w:rsidRPr="00AB02B8">
        <w:rPr>
          <w:rFonts w:ascii="Arial" w:hAnsi="Arial" w:cs="Arial"/>
          <w:color w:val="000000"/>
          <w:sz w:val="24"/>
          <w:szCs w:val="24"/>
          <w:lang w:val="it-IT"/>
        </w:rPr>
        <w:t>din  rețeaua de alimentare internă din surs</w:t>
      </w:r>
      <w:r w:rsidRPr="00AB02B8">
        <w:rPr>
          <w:rFonts w:ascii="Arial" w:hAnsi="Arial" w:cs="Arial"/>
          <w:color w:val="000000"/>
          <w:sz w:val="24"/>
          <w:szCs w:val="24"/>
          <w:lang w:val="ro-RO"/>
        </w:rPr>
        <w:t>ă proprie.</w:t>
      </w:r>
    </w:p>
    <w:bookmarkEnd w:id="16"/>
    <w:p w:rsidR="00AB02B8" w:rsidRPr="00AB02B8" w:rsidRDefault="00AB02B8" w:rsidP="00AB02B8">
      <w:pPr>
        <w:spacing w:after="0" w:line="240" w:lineRule="auto"/>
        <w:rPr>
          <w:rFonts w:ascii="Arial" w:hAnsi="Arial" w:cs="Arial"/>
          <w:color w:val="FF0000"/>
          <w:sz w:val="12"/>
          <w:szCs w:val="12"/>
          <w:lang w:val="it-IT"/>
        </w:rPr>
      </w:pPr>
    </w:p>
    <w:p w:rsidR="00AB02B8" w:rsidRPr="00AB02B8" w:rsidRDefault="00AB02B8" w:rsidP="00AB02B8">
      <w:pPr>
        <w:pStyle w:val="Caption"/>
        <w:jc w:val="both"/>
        <w:rPr>
          <w:rFonts w:ascii="Arial" w:hAnsi="Arial" w:cs="Arial"/>
          <w:color w:val="000000"/>
          <w:szCs w:val="24"/>
          <w:lang w:val="ro-RO"/>
        </w:rPr>
      </w:pPr>
      <w:r w:rsidRPr="00AB02B8">
        <w:rPr>
          <w:rFonts w:ascii="Arial" w:hAnsi="Arial" w:cs="Arial"/>
          <w:color w:val="000000"/>
          <w:szCs w:val="24"/>
        </w:rPr>
        <w:sym w:font="Wingdings" w:char="F0D8"/>
      </w:r>
      <w:r w:rsidRPr="00AB02B8">
        <w:rPr>
          <w:rFonts w:ascii="Arial" w:hAnsi="Arial" w:cs="Arial"/>
          <w:color w:val="000000"/>
          <w:szCs w:val="24"/>
          <w:lang w:val="ro-RO"/>
        </w:rPr>
        <w:t xml:space="preserve"> </w:t>
      </w:r>
      <w:r w:rsidRPr="00AB02B8">
        <w:rPr>
          <w:rFonts w:ascii="Arial" w:hAnsi="Arial" w:cs="Arial"/>
          <w:i/>
          <w:color w:val="000000"/>
          <w:szCs w:val="24"/>
          <w:lang w:val="ro-RO"/>
        </w:rPr>
        <w:t>Utilități:</w:t>
      </w:r>
      <w:r w:rsidRPr="00AB02B8">
        <w:rPr>
          <w:rFonts w:ascii="Arial" w:hAnsi="Arial" w:cs="Arial"/>
          <w:color w:val="000000"/>
          <w:szCs w:val="24"/>
          <w:lang w:val="ro-RO"/>
        </w:rPr>
        <w:t xml:space="preserve"> </w:t>
      </w:r>
      <w:r w:rsidRPr="00AB02B8">
        <w:rPr>
          <w:rFonts w:ascii="Arial" w:hAnsi="Arial" w:cs="Arial"/>
          <w:color w:val="000000"/>
          <w:szCs w:val="24"/>
          <w:lang w:val="ro-RO"/>
        </w:rPr>
        <w:tab/>
      </w:r>
    </w:p>
    <w:p w:rsidR="00AB02B8" w:rsidRPr="00AB02B8" w:rsidRDefault="00AB02B8" w:rsidP="00AB02B8">
      <w:pPr>
        <w:pStyle w:val="Caption"/>
        <w:jc w:val="both"/>
        <w:rPr>
          <w:rFonts w:ascii="Arial" w:hAnsi="Arial" w:cs="Arial"/>
          <w:color w:val="000000"/>
          <w:szCs w:val="24"/>
        </w:rPr>
      </w:pPr>
      <w:r w:rsidRPr="00AB02B8">
        <w:rPr>
          <w:rFonts w:ascii="Arial" w:hAnsi="Arial" w:cs="Arial"/>
          <w:color w:val="000000"/>
          <w:szCs w:val="24"/>
        </w:rPr>
        <w:t>- energie electrică;</w:t>
      </w:r>
    </w:p>
    <w:p w:rsidR="00AB02B8" w:rsidRPr="00AB02B8" w:rsidRDefault="00AB02B8" w:rsidP="00AB02B8">
      <w:pPr>
        <w:spacing w:after="0" w:line="240" w:lineRule="auto"/>
        <w:rPr>
          <w:rFonts w:ascii="Arial" w:hAnsi="Arial" w:cs="Arial"/>
          <w:color w:val="000000"/>
          <w:sz w:val="24"/>
          <w:szCs w:val="24"/>
          <w:lang w:val="en-GB"/>
        </w:rPr>
      </w:pPr>
      <w:r w:rsidRPr="00AB02B8">
        <w:rPr>
          <w:rFonts w:ascii="Arial" w:hAnsi="Arial" w:cs="Arial"/>
          <w:color w:val="000000"/>
          <w:sz w:val="24"/>
          <w:szCs w:val="24"/>
          <w:lang w:val="en-GB"/>
        </w:rPr>
        <w:t>- gaz metan.</w:t>
      </w:r>
    </w:p>
    <w:bookmarkEnd w:id="17"/>
    <w:p w:rsidR="00AB02B8" w:rsidRPr="00AB02B8" w:rsidRDefault="00AB02B8" w:rsidP="00AB02B8">
      <w:pPr>
        <w:spacing w:after="0" w:line="240" w:lineRule="auto"/>
        <w:rPr>
          <w:rFonts w:ascii="Arial" w:hAnsi="Arial" w:cs="Arial"/>
          <w:color w:val="000000"/>
          <w:sz w:val="24"/>
          <w:szCs w:val="24"/>
        </w:rPr>
      </w:pPr>
    </w:p>
    <w:p w:rsidR="00AB02B8" w:rsidRPr="00AB02B8" w:rsidRDefault="00AB02B8" w:rsidP="00AB02B8">
      <w:pPr>
        <w:spacing w:after="0" w:line="240" w:lineRule="auto"/>
        <w:jc w:val="both"/>
        <w:rPr>
          <w:rFonts w:ascii="Arial" w:hAnsi="Arial" w:cs="Arial"/>
          <w:bCs/>
          <w:color w:val="000000"/>
          <w:sz w:val="24"/>
          <w:szCs w:val="24"/>
        </w:rPr>
      </w:pPr>
      <w:r w:rsidRPr="00AB02B8">
        <w:rPr>
          <w:rFonts w:ascii="Arial" w:hAnsi="Arial" w:cs="Arial"/>
          <w:color w:val="000000"/>
          <w:sz w:val="24"/>
          <w:szCs w:val="24"/>
        </w:rPr>
        <w:sym w:font="Wingdings" w:char="F0D8"/>
      </w:r>
      <w:r w:rsidRPr="00AB02B8">
        <w:rPr>
          <w:rFonts w:ascii="Arial" w:hAnsi="Arial" w:cs="Arial"/>
          <w:color w:val="000000"/>
          <w:sz w:val="24"/>
          <w:szCs w:val="24"/>
        </w:rPr>
        <w:t xml:space="preserve"> </w:t>
      </w:r>
      <w:r w:rsidRPr="00AB02B8">
        <w:rPr>
          <w:rFonts w:ascii="Arial" w:hAnsi="Arial" w:cs="Arial"/>
          <w:bCs/>
          <w:i/>
          <w:color w:val="000000"/>
          <w:sz w:val="24"/>
          <w:szCs w:val="24"/>
        </w:rPr>
        <w:t>Evacuări în mediu</w:t>
      </w:r>
    </w:p>
    <w:p w:rsidR="00AB02B8" w:rsidRPr="00AB02B8" w:rsidRDefault="00AB02B8" w:rsidP="00AB02B8">
      <w:pPr>
        <w:tabs>
          <w:tab w:val="left" w:pos="3975"/>
        </w:tabs>
        <w:spacing w:after="0" w:line="240" w:lineRule="auto"/>
        <w:ind w:firstLine="737"/>
        <w:jc w:val="both"/>
        <w:rPr>
          <w:rFonts w:ascii="Arial" w:hAnsi="Arial" w:cs="Arial"/>
          <w:bCs/>
          <w:i/>
          <w:color w:val="000000"/>
          <w:sz w:val="24"/>
          <w:szCs w:val="24"/>
        </w:rPr>
      </w:pPr>
      <w:r w:rsidRPr="00AB02B8">
        <w:rPr>
          <w:rFonts w:ascii="Arial" w:hAnsi="Arial" w:cs="Arial"/>
          <w:bCs/>
          <w:i/>
          <w:color w:val="000000"/>
          <w:sz w:val="24"/>
          <w:szCs w:val="24"/>
        </w:rPr>
        <w:t>1. Evacuări de ape</w:t>
      </w:r>
      <w:r w:rsidRPr="00AB02B8">
        <w:rPr>
          <w:rFonts w:ascii="Arial" w:hAnsi="Arial" w:cs="Arial"/>
          <w:bCs/>
          <w:i/>
          <w:color w:val="000000"/>
          <w:sz w:val="24"/>
          <w:szCs w:val="24"/>
        </w:rPr>
        <w:tab/>
      </w:r>
    </w:p>
    <w:p w:rsidR="00AB02B8" w:rsidRPr="00AB02B8" w:rsidRDefault="00AB02B8" w:rsidP="00AB02B8">
      <w:pPr>
        <w:pStyle w:val="Caption"/>
        <w:ind w:firstLine="737"/>
        <w:jc w:val="both"/>
        <w:rPr>
          <w:rFonts w:ascii="Arial" w:hAnsi="Arial" w:cs="Arial"/>
          <w:color w:val="000000"/>
          <w:szCs w:val="24"/>
          <w:lang w:val="ro-RO"/>
        </w:rPr>
      </w:pPr>
      <w:r w:rsidRPr="00AB02B8">
        <w:rPr>
          <w:rFonts w:ascii="Arial" w:hAnsi="Arial" w:cs="Arial"/>
          <w:i/>
          <w:color w:val="000000"/>
          <w:szCs w:val="24"/>
          <w:lang w:val="ro-RO"/>
        </w:rPr>
        <w:t>- ape uzate</w:t>
      </w:r>
      <w:r w:rsidRPr="00AB02B8">
        <w:rPr>
          <w:rFonts w:ascii="Arial" w:hAnsi="Arial" w:cs="Arial"/>
          <w:color w:val="000000"/>
          <w:szCs w:val="24"/>
          <w:lang w:val="ro-RO"/>
        </w:rPr>
        <w:t xml:space="preserve"> </w:t>
      </w:r>
      <w:r w:rsidRPr="00AB02B8">
        <w:rPr>
          <w:rFonts w:ascii="Arial" w:hAnsi="Arial" w:cs="Arial"/>
          <w:i/>
          <w:iCs/>
          <w:color w:val="000000"/>
          <w:szCs w:val="24"/>
          <w:lang w:val="ro-RO"/>
        </w:rPr>
        <w:t>tehnologice</w:t>
      </w:r>
      <w:r w:rsidRPr="00AB02B8">
        <w:rPr>
          <w:rFonts w:ascii="Arial" w:hAnsi="Arial" w:cs="Arial"/>
          <w:color w:val="000000"/>
          <w:szCs w:val="24"/>
          <w:lang w:val="ro-RO"/>
        </w:rPr>
        <w:t xml:space="preserve"> având o conductivitate de cca. 200 </w:t>
      </w:r>
      <w:r w:rsidRPr="00AB02B8">
        <w:rPr>
          <w:rFonts w:ascii="Arial" w:hAnsi="Arial" w:cs="Arial"/>
          <w:color w:val="000000"/>
          <w:lang w:val="it-IT"/>
        </w:rPr>
        <w:t>µS/cm</w:t>
      </w:r>
      <w:r w:rsidRPr="00AB02B8">
        <w:rPr>
          <w:rFonts w:ascii="Arial" w:hAnsi="Arial" w:cs="Arial"/>
          <w:color w:val="000000"/>
          <w:szCs w:val="24"/>
          <w:lang w:val="ro-RO"/>
        </w:rPr>
        <w:t xml:space="preserve"> sunt evacuate continuu din băile de spălare și  stocate în vase intermediare de câte 1 mc din care  apoi sunt pompate în rezervorul stocare (15 m</w:t>
      </w:r>
      <w:r w:rsidRPr="00AB02B8">
        <w:rPr>
          <w:rFonts w:ascii="Arial" w:hAnsi="Arial" w:cs="Arial"/>
          <w:color w:val="000000"/>
          <w:szCs w:val="24"/>
          <w:vertAlign w:val="superscript"/>
          <w:lang w:val="ro-RO"/>
        </w:rPr>
        <w:t>3</w:t>
      </w:r>
      <w:r w:rsidRPr="00AB02B8">
        <w:rPr>
          <w:rFonts w:ascii="Arial" w:hAnsi="Arial" w:cs="Arial"/>
          <w:color w:val="000000"/>
          <w:szCs w:val="24"/>
          <w:lang w:val="ro-RO"/>
        </w:rPr>
        <w:t>) de la stația de demineralizare, unde după tratare sunt  reintroduse în procesul tehnologic;</w:t>
      </w:r>
    </w:p>
    <w:p w:rsidR="00AB02B8" w:rsidRPr="00AB02B8" w:rsidRDefault="00AB02B8" w:rsidP="00AB02B8">
      <w:pPr>
        <w:spacing w:after="0" w:line="240" w:lineRule="auto"/>
        <w:jc w:val="both"/>
        <w:rPr>
          <w:rFonts w:ascii="Arial" w:hAnsi="Arial" w:cs="Arial"/>
          <w:color w:val="000000"/>
          <w:sz w:val="24"/>
          <w:szCs w:val="24"/>
        </w:rPr>
      </w:pPr>
      <w:r w:rsidRPr="00AB02B8">
        <w:rPr>
          <w:rFonts w:ascii="Arial" w:hAnsi="Arial" w:cs="Arial"/>
          <w:color w:val="000000"/>
          <w:sz w:val="24"/>
          <w:szCs w:val="24"/>
        </w:rPr>
        <w:tab/>
        <w:t>- ape uzate menajere care  sunt  colectate  într-un bazin vidanjabil din incinta amplasamentului.</w:t>
      </w:r>
    </w:p>
    <w:p w:rsidR="00AB02B8" w:rsidRPr="00AB02B8" w:rsidRDefault="00AB02B8" w:rsidP="00AB02B8">
      <w:pPr>
        <w:spacing w:after="0" w:line="240" w:lineRule="auto"/>
        <w:rPr>
          <w:rFonts w:ascii="Arial" w:hAnsi="Arial" w:cs="Arial"/>
          <w:color w:val="000000"/>
          <w:sz w:val="24"/>
          <w:szCs w:val="24"/>
        </w:rPr>
      </w:pPr>
    </w:p>
    <w:p w:rsidR="00AB02B8" w:rsidRPr="00AB02B8" w:rsidRDefault="00AB02B8" w:rsidP="00AB02B8">
      <w:pPr>
        <w:spacing w:after="0" w:line="240" w:lineRule="auto"/>
        <w:ind w:firstLine="737"/>
        <w:jc w:val="both"/>
        <w:rPr>
          <w:rFonts w:ascii="Arial" w:hAnsi="Arial" w:cs="Arial"/>
          <w:i/>
          <w:color w:val="000000"/>
          <w:sz w:val="24"/>
          <w:szCs w:val="24"/>
        </w:rPr>
      </w:pPr>
      <w:r w:rsidRPr="00AB02B8">
        <w:rPr>
          <w:rFonts w:ascii="Arial" w:hAnsi="Arial" w:cs="Arial"/>
          <w:bCs/>
          <w:i/>
          <w:color w:val="000000"/>
          <w:sz w:val="24"/>
          <w:szCs w:val="24"/>
        </w:rPr>
        <w:t>2. Emisii în atmosferă</w:t>
      </w:r>
    </w:p>
    <w:p w:rsidR="00AB02B8" w:rsidRPr="00AB02B8" w:rsidRDefault="00AB02B8" w:rsidP="00AB02B8">
      <w:pPr>
        <w:pStyle w:val="Caption"/>
        <w:ind w:firstLine="737"/>
        <w:jc w:val="both"/>
        <w:rPr>
          <w:rFonts w:ascii="Arial" w:hAnsi="Arial" w:cs="Arial"/>
          <w:color w:val="000000"/>
          <w:szCs w:val="24"/>
          <w:lang w:val="ro-RO"/>
        </w:rPr>
      </w:pPr>
      <w:bookmarkStart w:id="20" w:name="_Hlk104904830"/>
      <w:r w:rsidRPr="00AB02B8">
        <w:rPr>
          <w:rFonts w:ascii="Arial" w:hAnsi="Arial" w:cs="Arial"/>
          <w:color w:val="000000"/>
          <w:szCs w:val="24"/>
          <w:lang w:val="ro-RO"/>
        </w:rPr>
        <w:t>Activităţile desfăşurate în cadrul liniei de pregătire chimică și vopsire în câmp  electrostatic a pieselor feroase prezintă următoarele tipuri de emisii de poluanți în atmosferă:</w:t>
      </w:r>
    </w:p>
    <w:p w:rsidR="00AB02B8" w:rsidRPr="00AB02B8" w:rsidRDefault="00AB02B8" w:rsidP="00AB02B8">
      <w:pPr>
        <w:pStyle w:val="Caption"/>
        <w:ind w:firstLine="737"/>
        <w:jc w:val="both"/>
        <w:rPr>
          <w:rFonts w:ascii="Arial" w:hAnsi="Arial" w:cs="Arial"/>
          <w:color w:val="000000"/>
          <w:szCs w:val="24"/>
          <w:lang w:val="es-ES"/>
        </w:rPr>
      </w:pPr>
      <w:bookmarkStart w:id="21" w:name="_Hlk105755703"/>
      <w:r w:rsidRPr="00AB02B8">
        <w:rPr>
          <w:rFonts w:ascii="Arial" w:hAnsi="Arial" w:cs="Arial"/>
          <w:color w:val="000000"/>
          <w:szCs w:val="24"/>
          <w:lang w:val="ro-RO"/>
        </w:rPr>
        <w:t>- surse punctiforme  de emisii poluante în atmosferă, reprezentate de gazele de ardere a gazului  metan de la încălzitoarele de la băile de tratare, cuptorul de uscare, cuptorul de polimerizare</w:t>
      </w:r>
      <w:r w:rsidRPr="00AB02B8">
        <w:rPr>
          <w:rFonts w:ascii="Arial" w:hAnsi="Arial" w:cs="Arial"/>
          <w:color w:val="000000"/>
          <w:szCs w:val="24"/>
          <w:lang w:val="es-ES"/>
        </w:rPr>
        <w:t>;</w:t>
      </w:r>
    </w:p>
    <w:p w:rsidR="00AB02B8" w:rsidRPr="00AB02B8" w:rsidRDefault="00AB02B8" w:rsidP="00AB02B8">
      <w:pPr>
        <w:spacing w:after="0" w:line="240" w:lineRule="auto"/>
        <w:ind w:firstLine="720"/>
        <w:jc w:val="both"/>
        <w:rPr>
          <w:rFonts w:ascii="Arial" w:hAnsi="Arial" w:cs="Arial"/>
          <w:color w:val="000000"/>
          <w:sz w:val="24"/>
          <w:szCs w:val="24"/>
          <w:lang w:val="it-IT"/>
        </w:rPr>
      </w:pPr>
      <w:bookmarkStart w:id="22" w:name="_Hlk105754779"/>
      <w:bookmarkEnd w:id="21"/>
      <w:r w:rsidRPr="00AB02B8">
        <w:rPr>
          <w:rFonts w:ascii="Arial" w:hAnsi="Arial" w:cs="Arial"/>
          <w:color w:val="000000"/>
          <w:sz w:val="24"/>
          <w:szCs w:val="24"/>
          <w:lang w:val="es-ES"/>
        </w:rPr>
        <w:t xml:space="preserve">- emisii fugitive de pulberi de la cabinele de vopsire care sunt reținute prin utilizarea </w:t>
      </w:r>
      <w:r w:rsidRPr="00AB02B8">
        <w:rPr>
          <w:rFonts w:ascii="Arial" w:hAnsi="Arial" w:cs="Arial"/>
          <w:color w:val="000000"/>
          <w:sz w:val="24"/>
          <w:szCs w:val="24"/>
          <w:lang w:val="it-IT"/>
        </w:rPr>
        <w:t>filtrelor de 3 microni cu drenare automată şi un deshidrator de aer cu material absorbant regenerativ care poate produce o temperatura de 3,4</w:t>
      </w:r>
      <w:r w:rsidRPr="00AB02B8">
        <w:rPr>
          <w:rFonts w:ascii="Arial" w:hAnsi="Arial" w:cs="Arial"/>
          <w:color w:val="000000"/>
          <w:sz w:val="24"/>
          <w:szCs w:val="24"/>
          <w:vertAlign w:val="superscript"/>
          <w:lang w:val="it-IT"/>
        </w:rPr>
        <w:t>0</w:t>
      </w:r>
      <w:r w:rsidRPr="00AB02B8">
        <w:rPr>
          <w:rFonts w:ascii="Arial" w:hAnsi="Arial" w:cs="Arial"/>
          <w:color w:val="000000"/>
          <w:sz w:val="24"/>
          <w:szCs w:val="24"/>
          <w:lang w:val="it-IT"/>
        </w:rPr>
        <w:t>C şi un nivel scăzut de umezeală.</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 emisii  fugitive de vapori de apă cu conținut acid de la băile de decapare și pasivare  sunt reduse datorită utilizării  aditivului cât și datorită construcției închise a băilor de tratare.</w:t>
      </w:r>
    </w:p>
    <w:bookmarkEnd w:id="22"/>
    <w:p w:rsidR="00AB02B8" w:rsidRPr="00AB02B8" w:rsidRDefault="00AB02B8" w:rsidP="00AB02B8">
      <w:pPr>
        <w:spacing w:after="0" w:line="240" w:lineRule="auto"/>
        <w:ind w:firstLine="720"/>
        <w:jc w:val="both"/>
        <w:rPr>
          <w:rFonts w:ascii="Arial" w:hAnsi="Arial" w:cs="Arial"/>
          <w:color w:val="000000"/>
          <w:sz w:val="24"/>
          <w:szCs w:val="24"/>
          <w:lang w:val="it-IT"/>
        </w:rPr>
      </w:pPr>
    </w:p>
    <w:bookmarkEnd w:id="20"/>
    <w:p w:rsidR="00AB02B8" w:rsidRPr="00AB02B8" w:rsidRDefault="00AB02B8" w:rsidP="00AB02B8">
      <w:pPr>
        <w:spacing w:after="0" w:line="240" w:lineRule="auto"/>
        <w:ind w:firstLine="737"/>
        <w:jc w:val="both"/>
        <w:rPr>
          <w:rFonts w:ascii="Arial" w:hAnsi="Arial" w:cs="Arial"/>
          <w:i/>
          <w:color w:val="000000"/>
          <w:sz w:val="24"/>
          <w:szCs w:val="24"/>
        </w:rPr>
      </w:pPr>
      <w:r w:rsidRPr="00AB02B8">
        <w:rPr>
          <w:rFonts w:ascii="Arial" w:hAnsi="Arial" w:cs="Arial"/>
          <w:bCs/>
          <w:i/>
          <w:color w:val="000000"/>
          <w:sz w:val="24"/>
          <w:szCs w:val="24"/>
        </w:rPr>
        <w:t>3. Evacuări de deșeuri</w:t>
      </w:r>
    </w:p>
    <w:p w:rsidR="00AB02B8" w:rsidRPr="00AB02B8" w:rsidRDefault="00AB02B8" w:rsidP="00AB02B8">
      <w:pPr>
        <w:pStyle w:val="Caption"/>
        <w:ind w:firstLine="737"/>
        <w:jc w:val="both"/>
        <w:rPr>
          <w:rFonts w:ascii="Arial" w:hAnsi="Arial" w:cs="Arial"/>
          <w:color w:val="000000"/>
          <w:szCs w:val="24"/>
          <w:lang w:val="it-IT"/>
        </w:rPr>
      </w:pPr>
      <w:r w:rsidRPr="00AB02B8">
        <w:rPr>
          <w:rFonts w:ascii="Arial" w:hAnsi="Arial" w:cs="Arial"/>
          <w:color w:val="000000"/>
          <w:szCs w:val="24"/>
          <w:lang w:val="it-IT"/>
        </w:rPr>
        <w:t>Din activitățile desfășurate la linia de pregătire chimică și vopsire în câmp electrostatic rezultă următoarele deșeuri:</w:t>
      </w:r>
    </w:p>
    <w:p w:rsidR="00AB02B8" w:rsidRPr="00AB02B8" w:rsidRDefault="00AB02B8" w:rsidP="00A8033F">
      <w:pPr>
        <w:widowControl w:val="0"/>
        <w:numPr>
          <w:ilvl w:val="0"/>
          <w:numId w:val="22"/>
        </w:numPr>
        <w:autoSpaceDE w:val="0"/>
        <w:autoSpaceDN w:val="0"/>
        <w:adjustRightInd w:val="0"/>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Deșeu de pudră de vopsire de la filtrele cabinelor de vopsire;</w:t>
      </w:r>
    </w:p>
    <w:p w:rsidR="00AB02B8" w:rsidRPr="00AB02B8" w:rsidRDefault="00AB02B8" w:rsidP="00A8033F">
      <w:pPr>
        <w:widowControl w:val="0"/>
        <w:numPr>
          <w:ilvl w:val="0"/>
          <w:numId w:val="22"/>
        </w:numPr>
        <w:autoSpaceDE w:val="0"/>
        <w:autoSpaceDN w:val="0"/>
        <w:adjustRightInd w:val="0"/>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 xml:space="preserve">Deșeuri de materiale filtrante de la filtrele de aer; </w:t>
      </w:r>
    </w:p>
    <w:p w:rsidR="00AB02B8" w:rsidRPr="00AB02B8" w:rsidRDefault="00AB02B8" w:rsidP="00A8033F">
      <w:pPr>
        <w:widowControl w:val="0"/>
        <w:numPr>
          <w:ilvl w:val="0"/>
          <w:numId w:val="22"/>
        </w:numPr>
        <w:autoSpaceDE w:val="0"/>
        <w:autoSpaceDN w:val="0"/>
        <w:adjustRightInd w:val="0"/>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Deșeuri menajere.</w:t>
      </w:r>
      <w:bookmarkEnd w:id="14"/>
    </w:p>
    <w:p w:rsidR="00AB02B8" w:rsidRDefault="00AB02B8" w:rsidP="00AB02B8">
      <w:pPr>
        <w:spacing w:after="0" w:line="240" w:lineRule="auto"/>
        <w:jc w:val="both"/>
        <w:rPr>
          <w:rFonts w:ascii="Arial" w:hAnsi="Arial" w:cs="Arial"/>
          <w:i/>
          <w:iCs/>
          <w:sz w:val="24"/>
          <w:szCs w:val="24"/>
          <w:lang w:val="es-ES"/>
        </w:rPr>
      </w:pPr>
    </w:p>
    <w:p w:rsidR="00AB02B8" w:rsidRPr="00F338BC" w:rsidRDefault="00AB02B8" w:rsidP="00A8033F">
      <w:pPr>
        <w:pStyle w:val="ListParagraph"/>
        <w:widowControl w:val="0"/>
        <w:numPr>
          <w:ilvl w:val="2"/>
          <w:numId w:val="10"/>
        </w:numPr>
        <w:autoSpaceDE w:val="0"/>
        <w:autoSpaceDN w:val="0"/>
        <w:adjustRightInd w:val="0"/>
        <w:spacing w:after="0" w:line="240" w:lineRule="auto"/>
        <w:jc w:val="both"/>
        <w:rPr>
          <w:rFonts w:ascii="Arial" w:hAnsi="Arial" w:cs="Arial"/>
          <w:i/>
          <w:iCs/>
          <w:sz w:val="24"/>
          <w:szCs w:val="24"/>
          <w:lang w:val="es-ES"/>
        </w:rPr>
      </w:pPr>
      <w:r w:rsidRPr="00AB02B8">
        <w:rPr>
          <w:rFonts w:ascii="Arial" w:hAnsi="Arial" w:cs="Arial"/>
          <w:b/>
          <w:bCs/>
          <w:color w:val="000000" w:themeColor="text1"/>
          <w:sz w:val="24"/>
          <w:szCs w:val="24"/>
        </w:rPr>
        <w:t xml:space="preserve">Linia de </w:t>
      </w:r>
      <w:r w:rsidRPr="00AB02B8">
        <w:rPr>
          <w:rFonts w:ascii="Arial" w:hAnsi="Arial" w:cs="Arial"/>
          <w:b/>
          <w:bCs/>
          <w:color w:val="000000" w:themeColor="text1"/>
          <w:sz w:val="24"/>
          <w:szCs w:val="24"/>
          <w:lang w:val="it-IT"/>
        </w:rPr>
        <w:t xml:space="preserve"> pregatire </w:t>
      </w:r>
      <w:r w:rsidRPr="00F338BC">
        <w:rPr>
          <w:rFonts w:ascii="Arial" w:hAnsi="Arial" w:cs="Arial"/>
          <w:b/>
          <w:bCs/>
          <w:color w:val="000000"/>
          <w:sz w:val="24"/>
          <w:szCs w:val="24"/>
          <w:lang w:val="it-IT"/>
        </w:rPr>
        <w:t>chimică și  vopsire a  aluminiului</w:t>
      </w:r>
    </w:p>
    <w:p w:rsidR="00AB02B8" w:rsidRPr="00AB02B8" w:rsidRDefault="00AB02B8" w:rsidP="00AB02B8">
      <w:pPr>
        <w:pStyle w:val="BodyText3"/>
        <w:tabs>
          <w:tab w:val="left" w:pos="142"/>
        </w:tabs>
        <w:spacing w:line="240" w:lineRule="auto"/>
        <w:ind w:firstLine="709"/>
        <w:rPr>
          <w:rFonts w:cs="Arial"/>
          <w:szCs w:val="24"/>
          <w:lang w:val="fr-FR"/>
        </w:rPr>
      </w:pPr>
      <w:bookmarkStart w:id="23" w:name="_Hlk106261861"/>
      <w:r w:rsidRPr="00AB02B8">
        <w:rPr>
          <w:rFonts w:cs="Arial"/>
          <w:szCs w:val="24"/>
          <w:lang w:val="fr-FR"/>
        </w:rPr>
        <w:t>Etapele procesului tehnologic pentru linia pregătire chimică și vopsire a aluminiului sunt următoarele:</w:t>
      </w:r>
    </w:p>
    <w:p w:rsidR="00AB02B8" w:rsidRPr="00AB02B8" w:rsidRDefault="00AB02B8" w:rsidP="00A8033F">
      <w:pPr>
        <w:pStyle w:val="BodyText3"/>
        <w:numPr>
          <w:ilvl w:val="0"/>
          <w:numId w:val="25"/>
        </w:numPr>
        <w:tabs>
          <w:tab w:val="left" w:pos="142"/>
        </w:tabs>
        <w:spacing w:line="240" w:lineRule="auto"/>
        <w:rPr>
          <w:rFonts w:cs="Arial"/>
          <w:b/>
          <w:lang w:val="fr-FR"/>
        </w:rPr>
      </w:pPr>
      <w:r w:rsidRPr="00AB02B8">
        <w:rPr>
          <w:rFonts w:cs="Arial"/>
          <w:b/>
          <w:lang w:val="fr-FR"/>
        </w:rPr>
        <w:t>Recepţia şi depozitarea materialelor de aluminiu</w:t>
      </w:r>
    </w:p>
    <w:p w:rsidR="00AB02B8" w:rsidRPr="00AB02B8" w:rsidRDefault="00AB02B8" w:rsidP="00AB02B8">
      <w:pPr>
        <w:pStyle w:val="BodyText3"/>
        <w:tabs>
          <w:tab w:val="left" w:pos="142"/>
        </w:tabs>
        <w:spacing w:line="240" w:lineRule="auto"/>
        <w:rPr>
          <w:rFonts w:cs="Arial"/>
          <w:lang w:val="it-IT"/>
        </w:rPr>
      </w:pPr>
      <w:r w:rsidRPr="00AB02B8">
        <w:rPr>
          <w:rFonts w:cs="Arial"/>
          <w:lang w:val="it-IT"/>
        </w:rPr>
        <w:tab/>
      </w:r>
      <w:r w:rsidRPr="00AB02B8">
        <w:rPr>
          <w:rFonts w:cs="Arial"/>
          <w:lang w:val="it-IT"/>
        </w:rPr>
        <w:tab/>
        <w:t>Materialele ce urmează a fi acoperite sosesc gata debitate de la Client, (lungime maximă 8100 mm), pe amplasament desfăşurându-se practic doar activitatea de acoperire a acestora. Aceste materiale sunt depozitate în spaţiile special amenajate destinate materiilor prime, aflate în hala1.</w:t>
      </w:r>
    </w:p>
    <w:p w:rsidR="00AB02B8" w:rsidRPr="00AB02B8" w:rsidRDefault="00AB02B8" w:rsidP="00AB02B8">
      <w:pPr>
        <w:pStyle w:val="BodyText3"/>
        <w:tabs>
          <w:tab w:val="left" w:pos="142"/>
        </w:tabs>
        <w:spacing w:line="240" w:lineRule="auto"/>
        <w:rPr>
          <w:rFonts w:cs="Arial"/>
          <w:lang w:val="it-IT"/>
        </w:rPr>
      </w:pPr>
      <w:r w:rsidRPr="00AB02B8">
        <w:rPr>
          <w:rFonts w:cs="Arial"/>
          <w:lang w:val="it-IT"/>
        </w:rPr>
        <w:lastRenderedPageBreak/>
        <w:tab/>
      </w:r>
      <w:r w:rsidRPr="00AB02B8">
        <w:rPr>
          <w:rFonts w:cs="Arial"/>
          <w:lang w:val="it-IT"/>
        </w:rPr>
        <w:tab/>
        <w:t xml:space="preserve">În zona de recepție  pentru optimizarea procesului se identifică în funcție de  culoare de vopsire și client  materialele  și sunt etichetate corespunzător și apoi încărcate pe transportoarele de profile. </w:t>
      </w:r>
    </w:p>
    <w:p w:rsidR="00AB02B8" w:rsidRPr="00AB02B8" w:rsidRDefault="00AB02B8" w:rsidP="00AB02B8">
      <w:pPr>
        <w:pStyle w:val="BodyText3"/>
        <w:tabs>
          <w:tab w:val="left" w:pos="142"/>
        </w:tabs>
        <w:spacing w:line="240" w:lineRule="auto"/>
        <w:rPr>
          <w:rFonts w:cs="Arial"/>
          <w:lang w:val="it-IT"/>
        </w:rPr>
      </w:pPr>
      <w:r w:rsidRPr="00AB02B8">
        <w:rPr>
          <w:rFonts w:cs="Arial"/>
          <w:lang w:val="it-IT"/>
        </w:rPr>
        <w:tab/>
      </w:r>
      <w:r w:rsidRPr="00AB02B8">
        <w:rPr>
          <w:rFonts w:cs="Arial"/>
          <w:lang w:val="it-IT"/>
        </w:rPr>
        <w:tab/>
      </w:r>
      <w:bookmarkStart w:id="24" w:name="_Hlk107225150"/>
      <w:r w:rsidRPr="00AB02B8">
        <w:rPr>
          <w:rFonts w:cs="Arial"/>
          <w:lang w:val="it-IT"/>
        </w:rPr>
        <w:t>Produsele secundare utilizate în activitate (vopsea pulbere, substanţele chimice etc.) sunt depozitate în ambalajele originale spații  special amenajate.</w:t>
      </w:r>
      <w:r w:rsidRPr="00AB02B8">
        <w:rPr>
          <w:rFonts w:cs="Arial"/>
          <w:lang w:val="it-IT"/>
        </w:rPr>
        <w:tab/>
      </w:r>
    </w:p>
    <w:bookmarkEnd w:id="24"/>
    <w:p w:rsidR="00AB02B8" w:rsidRPr="00AB02B8" w:rsidRDefault="00AB02B8" w:rsidP="00AB02B8">
      <w:pPr>
        <w:pStyle w:val="BodyText3"/>
        <w:tabs>
          <w:tab w:val="left" w:pos="142"/>
        </w:tabs>
        <w:spacing w:line="240" w:lineRule="auto"/>
        <w:rPr>
          <w:rFonts w:cs="Arial"/>
          <w:lang w:val="it-IT"/>
        </w:rPr>
      </w:pPr>
    </w:p>
    <w:p w:rsidR="00AB02B8" w:rsidRPr="00AB02B8" w:rsidRDefault="00AB02B8" w:rsidP="00A8033F">
      <w:pPr>
        <w:pStyle w:val="BodyText3"/>
        <w:numPr>
          <w:ilvl w:val="0"/>
          <w:numId w:val="25"/>
        </w:numPr>
        <w:tabs>
          <w:tab w:val="left" w:pos="142"/>
        </w:tabs>
        <w:spacing w:line="240" w:lineRule="auto"/>
        <w:rPr>
          <w:rFonts w:cs="Arial"/>
          <w:b/>
          <w:szCs w:val="24"/>
          <w:lang w:val="it-IT"/>
        </w:rPr>
      </w:pPr>
      <w:r w:rsidRPr="00AB02B8">
        <w:rPr>
          <w:rFonts w:cs="Arial"/>
          <w:b/>
          <w:szCs w:val="24"/>
          <w:lang w:val="it-IT"/>
        </w:rPr>
        <w:t>Pregatire chimică a materialelor de aluminiu  înainte de vopsire</w:t>
      </w:r>
    </w:p>
    <w:p w:rsidR="00AB02B8" w:rsidRPr="00AB02B8" w:rsidRDefault="00AB02B8" w:rsidP="00AB02B8">
      <w:pPr>
        <w:pStyle w:val="BodyText3"/>
        <w:tabs>
          <w:tab w:val="left" w:pos="142"/>
        </w:tabs>
        <w:spacing w:line="240" w:lineRule="auto"/>
        <w:rPr>
          <w:rFonts w:cs="Arial"/>
          <w:bCs/>
          <w:lang w:val="it-IT"/>
        </w:rPr>
      </w:pPr>
      <w:r w:rsidRPr="00AB02B8">
        <w:rPr>
          <w:rFonts w:cs="Arial"/>
          <w:b/>
          <w:lang w:val="it-IT"/>
        </w:rPr>
        <w:tab/>
      </w:r>
      <w:r w:rsidRPr="00AB02B8">
        <w:rPr>
          <w:rFonts w:cs="Arial"/>
          <w:b/>
          <w:lang w:val="it-IT"/>
        </w:rPr>
        <w:tab/>
      </w:r>
      <w:r w:rsidRPr="00AB02B8">
        <w:rPr>
          <w:rFonts w:cs="Arial"/>
          <w:bCs/>
          <w:lang w:val="it-IT"/>
        </w:rPr>
        <w:t>Etapa de pregatire chimică a liniei de vopsire a aluminiului se desfăşoară prin imersie în 8 cuve din inox, descoperite, fiecare cu volumul de 14 m</w:t>
      </w:r>
      <w:r w:rsidRPr="00AB02B8">
        <w:rPr>
          <w:rFonts w:cs="Arial"/>
          <w:bCs/>
          <w:vertAlign w:val="superscript"/>
          <w:lang w:val="it-IT"/>
        </w:rPr>
        <w:t>3</w:t>
      </w:r>
      <w:r w:rsidRPr="00AB02B8">
        <w:rPr>
          <w:rFonts w:cs="Arial"/>
          <w:bCs/>
          <w:lang w:val="it-IT"/>
        </w:rPr>
        <w:t xml:space="preserve">. </w:t>
      </w:r>
      <w:bookmarkStart w:id="25" w:name="_Hlk107225120"/>
      <w:r w:rsidRPr="00AB02B8">
        <w:rPr>
          <w:rFonts w:cs="Arial"/>
          <w:bCs/>
          <w:lang w:val="it-IT"/>
        </w:rPr>
        <w:t>Cuvele sunt amplasate în spațiu comun  betonat  împrejmuit cu  rebord în care se pot prelua în siguranță eventualele deversări accidentale din cuve.</w:t>
      </w:r>
    </w:p>
    <w:bookmarkEnd w:id="25"/>
    <w:p w:rsidR="00AB02B8" w:rsidRPr="00AB02B8" w:rsidRDefault="00AB02B8" w:rsidP="00AB02B8">
      <w:pPr>
        <w:pStyle w:val="BodyText3"/>
        <w:tabs>
          <w:tab w:val="left" w:pos="142"/>
        </w:tabs>
        <w:spacing w:line="240" w:lineRule="auto"/>
        <w:rPr>
          <w:rFonts w:cs="Arial"/>
          <w:bCs/>
          <w:lang w:val="it-IT"/>
        </w:rPr>
      </w:pPr>
      <w:r w:rsidRPr="00AB02B8">
        <w:rPr>
          <w:rFonts w:cs="Arial"/>
          <w:bCs/>
          <w:lang w:val="it-IT"/>
        </w:rPr>
        <w:tab/>
      </w:r>
      <w:r w:rsidRPr="00AB02B8">
        <w:rPr>
          <w:rFonts w:cs="Arial"/>
          <w:bCs/>
          <w:lang w:val="it-IT"/>
        </w:rPr>
        <w:tab/>
        <w:t>Această etapă urmăreşte îndepărtarea impurităţilor şi curăţarea suprafeţelor ce ulterior vor fi supuse vopsirii, în vederea asigurării unei calităţi crescute a produselor finite.</w:t>
      </w:r>
    </w:p>
    <w:p w:rsidR="00AB02B8" w:rsidRPr="00AB02B8" w:rsidRDefault="00AB02B8" w:rsidP="00AB02B8">
      <w:pPr>
        <w:pStyle w:val="BodyText3"/>
        <w:tabs>
          <w:tab w:val="left" w:pos="142"/>
        </w:tabs>
        <w:spacing w:line="240" w:lineRule="auto"/>
        <w:ind w:left="1069"/>
        <w:rPr>
          <w:rFonts w:cs="Arial"/>
          <w:bCs/>
          <w:lang w:val="fr-FR"/>
        </w:rPr>
      </w:pPr>
      <w:r w:rsidRPr="00AB02B8">
        <w:rPr>
          <w:rFonts w:cs="Arial"/>
          <w:bCs/>
          <w:lang w:val="fr-FR"/>
        </w:rPr>
        <w:t>Etapa de pregatire chimică se desfăşoară astfel:</w:t>
      </w:r>
    </w:p>
    <w:p w:rsidR="00AB02B8" w:rsidRPr="00AB02B8" w:rsidRDefault="00AB02B8" w:rsidP="00A8033F">
      <w:pPr>
        <w:pStyle w:val="BodyText3"/>
        <w:numPr>
          <w:ilvl w:val="0"/>
          <w:numId w:val="18"/>
        </w:numPr>
        <w:tabs>
          <w:tab w:val="left" w:pos="142"/>
        </w:tabs>
        <w:spacing w:line="240" w:lineRule="auto"/>
        <w:rPr>
          <w:rFonts w:cs="Arial"/>
          <w:lang w:val="it-IT"/>
        </w:rPr>
      </w:pPr>
      <w:r w:rsidRPr="00AB02B8">
        <w:rPr>
          <w:rFonts w:cs="Arial"/>
          <w:lang w:val="it-IT"/>
        </w:rPr>
        <w:t xml:space="preserve">degresarea – acidă. Această etapă se desfăşoară în prima cuvă de pregatire, în prezenţa compusului DAL PF PLUS (soluție apoasă de acid fluorhidric, acid sulfuric și butoxietanol), într-o concentraţie de 1-5 %, la o temperatură de 25-50 </w:t>
      </w:r>
      <w:r w:rsidRPr="00AB02B8">
        <w:rPr>
          <w:rFonts w:cs="Arial"/>
          <w:vertAlign w:val="superscript"/>
          <w:lang w:val="it-IT"/>
        </w:rPr>
        <w:t>0</w:t>
      </w:r>
      <w:r w:rsidRPr="00AB02B8">
        <w:rPr>
          <w:rFonts w:cs="Arial"/>
          <w:lang w:val="it-IT"/>
        </w:rPr>
        <w:t>C, timp de imersie 3-5 minute. În baia de degresare se introduce și un aditiv (produsul DAL ADD). Capacitatea cuvei este de 14 m</w:t>
      </w:r>
      <w:r w:rsidRPr="00AB02B8">
        <w:rPr>
          <w:rFonts w:cs="Arial"/>
          <w:vertAlign w:val="superscript"/>
          <w:lang w:val="it-IT"/>
        </w:rPr>
        <w:t>3</w:t>
      </w:r>
      <w:r w:rsidRPr="00AB02B8">
        <w:rPr>
          <w:rFonts w:cs="Arial"/>
          <w:lang w:val="it-IT"/>
        </w:rPr>
        <w:t xml:space="preserve">. </w:t>
      </w:r>
    </w:p>
    <w:p w:rsidR="00AB02B8" w:rsidRPr="00AB02B8" w:rsidRDefault="00AB02B8" w:rsidP="00A8033F">
      <w:pPr>
        <w:pStyle w:val="BodyText3"/>
        <w:numPr>
          <w:ilvl w:val="0"/>
          <w:numId w:val="18"/>
        </w:numPr>
        <w:tabs>
          <w:tab w:val="left" w:pos="142"/>
        </w:tabs>
        <w:spacing w:line="240" w:lineRule="auto"/>
        <w:rPr>
          <w:rFonts w:cs="Arial"/>
          <w:lang w:val="it-IT"/>
        </w:rPr>
      </w:pPr>
      <w:r w:rsidRPr="00AB02B8">
        <w:rPr>
          <w:rFonts w:cs="Arial"/>
          <w:lang w:val="it-IT"/>
        </w:rPr>
        <w:t>Dezoxidarea – pentru această a doua etapă se utilizează produsul DEOXAL PRO ( amestec apos de acid fluorhidric și acid sulfuric) care este un activator chimic al suprafetelor ce urmează a fi acoperite și are menirea de a indeparta oxizii de pe suprafețele reprezentative, având de asemenea un potențial acid (pH 2). Acest produs se utilizează intr-o concentrație de 1-5%, temperatura de 25-50</w:t>
      </w:r>
      <w:r w:rsidRPr="00AB02B8">
        <w:rPr>
          <w:rFonts w:cs="Arial"/>
          <w:vertAlign w:val="superscript"/>
          <w:lang w:val="it-IT"/>
        </w:rPr>
        <w:t xml:space="preserve">0 </w:t>
      </w:r>
      <w:r w:rsidRPr="00AB02B8">
        <w:rPr>
          <w:rFonts w:cs="Arial"/>
          <w:lang w:val="it-IT"/>
        </w:rPr>
        <w:t>C și timp de imersie de 2–5 minute. Capacitate cuvei  de pregătire chimică este de 14 m</w:t>
      </w:r>
      <w:r w:rsidRPr="00AB02B8">
        <w:rPr>
          <w:rFonts w:cs="Arial"/>
          <w:vertAlign w:val="superscript"/>
          <w:lang w:val="it-IT"/>
        </w:rPr>
        <w:t>3</w:t>
      </w:r>
      <w:r w:rsidRPr="00AB02B8">
        <w:rPr>
          <w:rFonts w:cs="Arial"/>
          <w:lang w:val="it-IT"/>
        </w:rPr>
        <w:t>.</w:t>
      </w:r>
    </w:p>
    <w:p w:rsidR="00AB02B8" w:rsidRPr="00AB02B8" w:rsidRDefault="00AB02B8" w:rsidP="00A8033F">
      <w:pPr>
        <w:pStyle w:val="BodyText3"/>
        <w:numPr>
          <w:ilvl w:val="0"/>
          <w:numId w:val="18"/>
        </w:numPr>
        <w:tabs>
          <w:tab w:val="left" w:pos="142"/>
        </w:tabs>
        <w:spacing w:line="240" w:lineRule="auto"/>
        <w:rPr>
          <w:rFonts w:cs="Arial"/>
          <w:lang w:val="it-IT"/>
        </w:rPr>
      </w:pPr>
      <w:r w:rsidRPr="00AB02B8">
        <w:rPr>
          <w:rFonts w:cs="Arial"/>
          <w:lang w:val="it-IT"/>
        </w:rPr>
        <w:t>clătirea (spălarea) are loc consecutiv în următoarele 3 cuve, iar pentru a asigura calitatea finală, operaţia se repetă de 2-3 ori în fiecare cuvă. Ordinerea operațiilor de spălare este următoarea:</w:t>
      </w:r>
    </w:p>
    <w:p w:rsidR="00AB02B8" w:rsidRPr="00AB02B8" w:rsidRDefault="00AB02B8" w:rsidP="00A8033F">
      <w:pPr>
        <w:pStyle w:val="BodyText3"/>
        <w:numPr>
          <w:ilvl w:val="0"/>
          <w:numId w:val="19"/>
        </w:numPr>
        <w:tabs>
          <w:tab w:val="clear" w:pos="1665"/>
          <w:tab w:val="left" w:pos="142"/>
          <w:tab w:val="num" w:pos="1134"/>
        </w:tabs>
        <w:spacing w:line="240" w:lineRule="auto"/>
        <w:ind w:left="1134" w:firstLine="709"/>
        <w:rPr>
          <w:rFonts w:cs="Arial"/>
          <w:lang w:val="it-IT"/>
        </w:rPr>
      </w:pPr>
      <w:r w:rsidRPr="00AB02B8">
        <w:rPr>
          <w:rFonts w:cs="Arial"/>
          <w:lang w:val="it-IT"/>
        </w:rPr>
        <w:t>în prima dintre cuvele de clătire se utilizează apă de rețea care are un pH neutru și conductivitatea nu trebuie să depășească 1000 µS/cm. Capacitatea cuvei de clătire este de 14 m</w:t>
      </w:r>
      <w:r w:rsidRPr="00AB02B8">
        <w:rPr>
          <w:rFonts w:cs="Arial"/>
          <w:vertAlign w:val="superscript"/>
          <w:lang w:val="it-IT"/>
        </w:rPr>
        <w:t>3</w:t>
      </w:r>
      <w:r w:rsidRPr="00AB02B8">
        <w:rPr>
          <w:rFonts w:cs="Arial"/>
          <w:lang w:val="it-IT"/>
        </w:rPr>
        <w:t>;</w:t>
      </w:r>
    </w:p>
    <w:p w:rsidR="00AB02B8" w:rsidRPr="00AB02B8" w:rsidRDefault="00AB02B8" w:rsidP="00A8033F">
      <w:pPr>
        <w:pStyle w:val="BodyText3"/>
        <w:numPr>
          <w:ilvl w:val="0"/>
          <w:numId w:val="19"/>
        </w:numPr>
        <w:tabs>
          <w:tab w:val="clear" w:pos="1665"/>
          <w:tab w:val="left" w:pos="142"/>
          <w:tab w:val="num" w:pos="1134"/>
        </w:tabs>
        <w:spacing w:line="240" w:lineRule="auto"/>
        <w:ind w:left="1134" w:firstLine="709"/>
        <w:rPr>
          <w:rFonts w:cs="Arial"/>
          <w:lang w:val="it-IT"/>
        </w:rPr>
      </w:pPr>
      <w:r w:rsidRPr="00AB02B8">
        <w:rPr>
          <w:rFonts w:cs="Arial"/>
          <w:lang w:val="it-IT"/>
        </w:rPr>
        <w:t>în cea de-a doua cuvă de clătire se utilizează apă demineralizată cu pH ușor acid și conductivitate redusă (&lt; 30 µS/cm). Capacitatea cuvei de clătire este de 14 m</w:t>
      </w:r>
      <w:r w:rsidRPr="00AB02B8">
        <w:rPr>
          <w:rFonts w:cs="Arial"/>
          <w:vertAlign w:val="superscript"/>
          <w:lang w:val="it-IT"/>
        </w:rPr>
        <w:t>3</w:t>
      </w:r>
      <w:r w:rsidRPr="00AB02B8">
        <w:rPr>
          <w:rFonts w:cs="Arial"/>
          <w:lang w:val="it-IT"/>
        </w:rPr>
        <w:t>;</w:t>
      </w:r>
    </w:p>
    <w:p w:rsidR="00AB02B8" w:rsidRPr="00AB02B8" w:rsidRDefault="00AB02B8" w:rsidP="00A8033F">
      <w:pPr>
        <w:pStyle w:val="BodyText3"/>
        <w:numPr>
          <w:ilvl w:val="0"/>
          <w:numId w:val="19"/>
        </w:numPr>
        <w:tabs>
          <w:tab w:val="clear" w:pos="1665"/>
          <w:tab w:val="left" w:pos="142"/>
          <w:tab w:val="num" w:pos="1134"/>
        </w:tabs>
        <w:spacing w:line="240" w:lineRule="auto"/>
        <w:ind w:left="1134" w:firstLine="709"/>
        <w:rPr>
          <w:rFonts w:cs="Arial"/>
          <w:lang w:val="it-IT"/>
        </w:rPr>
      </w:pPr>
      <w:r w:rsidRPr="00AB02B8">
        <w:rPr>
          <w:rFonts w:cs="Arial"/>
          <w:lang w:val="it-IT"/>
        </w:rPr>
        <w:t>în cea de-a treia cuvă de clătire se utilizează tot apă demineralizată, iar condițiile sunt identice ca la cuva precedentă. Capacitatea cuvei  de clătire este de 14 m</w:t>
      </w:r>
      <w:r w:rsidRPr="00AB02B8">
        <w:rPr>
          <w:rFonts w:cs="Arial"/>
          <w:vertAlign w:val="superscript"/>
          <w:lang w:val="it-IT"/>
        </w:rPr>
        <w:t>3</w:t>
      </w:r>
      <w:r w:rsidRPr="00AB02B8">
        <w:rPr>
          <w:rFonts w:cs="Arial"/>
          <w:lang w:val="it-IT"/>
        </w:rPr>
        <w:t>.</w:t>
      </w:r>
    </w:p>
    <w:p w:rsidR="00AB02B8" w:rsidRPr="00AB02B8" w:rsidRDefault="00AB02B8" w:rsidP="00A8033F">
      <w:pPr>
        <w:pStyle w:val="BodyText3"/>
        <w:numPr>
          <w:ilvl w:val="0"/>
          <w:numId w:val="18"/>
        </w:numPr>
        <w:tabs>
          <w:tab w:val="left" w:pos="142"/>
        </w:tabs>
        <w:spacing w:line="240" w:lineRule="auto"/>
        <w:rPr>
          <w:rFonts w:cs="Arial"/>
          <w:lang w:val="fr-FR"/>
        </w:rPr>
      </w:pPr>
      <w:r w:rsidRPr="00AB02B8">
        <w:rPr>
          <w:rFonts w:cs="Arial"/>
          <w:lang w:val="it-IT"/>
        </w:rPr>
        <w:t xml:space="preserve">titanare (pasivare) are loc în cea de-a șasea cuvă. În procesul de titanare se foloseşte ca agent de pasivare produsul chimic Surf Pass Ti Noc (amestec </w:t>
      </w:r>
      <w:r w:rsidRPr="00AB02B8">
        <w:rPr>
          <w:rFonts w:cs="Arial"/>
          <w:color w:val="000000"/>
          <w:szCs w:val="24"/>
        </w:rPr>
        <w:t>apos de dihidrogen hexafluorotitanat și acid și fluorhidric</w:t>
      </w:r>
      <w:r w:rsidRPr="00AB02B8">
        <w:rPr>
          <w:rFonts w:cs="Arial"/>
          <w:lang w:val="it-IT"/>
        </w:rPr>
        <w:t xml:space="preserve">). Acest procedeu constă în aplicarea unui înveliş incolor de titan pe suprafaţa aluminiului, ce asigură rezistenţa la oxidare  şi o mai bună aderenţă a stratului de vopsea. </w:t>
      </w:r>
      <w:r w:rsidRPr="00AB02B8">
        <w:rPr>
          <w:rFonts w:cs="Arial"/>
          <w:lang w:val="fr-FR"/>
        </w:rPr>
        <w:t>Timpul de reacţie este de 1-2 minute, la o temperatură de 25-30</w:t>
      </w:r>
      <w:r w:rsidRPr="00AB02B8">
        <w:rPr>
          <w:rFonts w:cs="Arial"/>
          <w:vertAlign w:val="superscript"/>
          <w:lang w:val="fr-FR"/>
        </w:rPr>
        <w:t>0</w:t>
      </w:r>
      <w:r w:rsidRPr="00AB02B8">
        <w:rPr>
          <w:rFonts w:cs="Arial"/>
          <w:lang w:val="fr-FR"/>
        </w:rPr>
        <w:t xml:space="preserve">C, aplicându-se un înveliş </w:t>
      </w:r>
      <w:r w:rsidRPr="00AB02B8">
        <w:rPr>
          <w:rFonts w:cs="Arial"/>
          <w:lang w:val="fr-FR"/>
        </w:rPr>
        <w:lastRenderedPageBreak/>
        <w:t>cu greutatea de 5-17 mg/m</w:t>
      </w:r>
      <w:r w:rsidRPr="00AB02B8">
        <w:rPr>
          <w:rFonts w:cs="Arial"/>
          <w:vertAlign w:val="superscript"/>
          <w:lang w:val="fr-FR"/>
        </w:rPr>
        <w:t>2</w:t>
      </w:r>
      <w:r w:rsidRPr="00AB02B8">
        <w:rPr>
          <w:rFonts w:cs="Arial"/>
          <w:lang w:val="fr-FR"/>
        </w:rPr>
        <w:t xml:space="preserve">. Acest produs are menirea de a pasiva suprafețele astfel încât să stopeze orice reacție chimică ce ar putea determina oxidarea suprafețelor reprezentative ale aluminiului. </w:t>
      </w:r>
      <w:r w:rsidRPr="00AB02B8">
        <w:rPr>
          <w:rFonts w:cs="Arial"/>
          <w:lang w:val="it-IT"/>
        </w:rPr>
        <w:t>Capacitatea cuvei de pregătire chimică este de 14 m</w:t>
      </w:r>
      <w:r w:rsidRPr="00AB02B8">
        <w:rPr>
          <w:rFonts w:cs="Arial"/>
          <w:vertAlign w:val="superscript"/>
          <w:lang w:val="it-IT"/>
        </w:rPr>
        <w:t>3</w:t>
      </w:r>
      <w:r w:rsidRPr="00AB02B8">
        <w:rPr>
          <w:rFonts w:cs="Arial"/>
          <w:lang w:val="fr-FR"/>
        </w:rPr>
        <w:t>;</w:t>
      </w:r>
    </w:p>
    <w:p w:rsidR="00AB02B8" w:rsidRPr="00AB02B8" w:rsidRDefault="00AB02B8" w:rsidP="00A8033F">
      <w:pPr>
        <w:pStyle w:val="BodyText3"/>
        <w:numPr>
          <w:ilvl w:val="0"/>
          <w:numId w:val="18"/>
        </w:numPr>
        <w:tabs>
          <w:tab w:val="left" w:pos="142"/>
        </w:tabs>
        <w:spacing w:line="240" w:lineRule="auto"/>
        <w:rPr>
          <w:rFonts w:cs="Arial"/>
          <w:lang w:val="it-IT"/>
        </w:rPr>
      </w:pPr>
      <w:r w:rsidRPr="00AB02B8">
        <w:rPr>
          <w:rFonts w:cs="Arial"/>
          <w:lang w:val="it-IT"/>
        </w:rPr>
        <w:t>clătirea (spălarea) post-pasivare are loc in cea de-a saptea cuvă, iar pentru a asigura calitatea finală, operaţia se repetă de 2-3 ori în aceeași cuvă. La spălare se utilizează doar apă demineralizată. Operaţia nu necesită condiţii deosebite, apa fiind reîmprospătată în permanenţă la un debit de 1 m</w:t>
      </w:r>
      <w:r w:rsidRPr="00AB02B8">
        <w:rPr>
          <w:rFonts w:cs="Arial"/>
          <w:vertAlign w:val="superscript"/>
          <w:lang w:val="it-IT"/>
        </w:rPr>
        <w:t>3</w:t>
      </w:r>
      <w:r w:rsidRPr="00AB02B8">
        <w:rPr>
          <w:rFonts w:cs="Arial"/>
          <w:lang w:val="it-IT"/>
        </w:rPr>
        <w:t>/h. Capacitate cuvei de clatire este de 14 m</w:t>
      </w:r>
      <w:r w:rsidRPr="00AB02B8">
        <w:rPr>
          <w:rFonts w:cs="Arial"/>
          <w:vertAlign w:val="superscript"/>
          <w:lang w:val="it-IT"/>
        </w:rPr>
        <w:t>3</w:t>
      </w:r>
      <w:r w:rsidRPr="00AB02B8">
        <w:rPr>
          <w:rFonts w:cs="Arial"/>
          <w:lang w:val="it-IT"/>
        </w:rPr>
        <w:t>.În ultima cuvă se realizează s</w:t>
      </w:r>
      <w:r w:rsidRPr="00AB02B8">
        <w:rPr>
          <w:rFonts w:cs="Arial"/>
          <w:lang w:val="fr-FR"/>
        </w:rPr>
        <w:t>pălarea cu apă demineralizată care are o conductivitate sub 30 µS/cm, ce asigură fixarea stratului de titan care serveşte la crearea adeziunii stratului de vopsea.</w:t>
      </w:r>
      <w:r w:rsidRPr="00AB02B8">
        <w:rPr>
          <w:rFonts w:cs="Arial"/>
          <w:lang w:val="it-IT"/>
        </w:rPr>
        <w:t xml:space="preserve"> Capacitate tancului de cl</w:t>
      </w:r>
      <w:r w:rsidRPr="00AB02B8">
        <w:rPr>
          <w:rFonts w:cs="Arial"/>
          <w:lang w:val="ro-RO"/>
        </w:rPr>
        <w:t>ă</w:t>
      </w:r>
      <w:r w:rsidRPr="00AB02B8">
        <w:rPr>
          <w:rFonts w:cs="Arial"/>
          <w:lang w:val="it-IT"/>
        </w:rPr>
        <w:t>tire este de 14 m</w:t>
      </w:r>
      <w:r w:rsidRPr="00AB02B8">
        <w:rPr>
          <w:rFonts w:cs="Arial"/>
          <w:vertAlign w:val="superscript"/>
          <w:lang w:val="it-IT"/>
        </w:rPr>
        <w:t>3</w:t>
      </w:r>
      <w:r w:rsidRPr="00AB02B8">
        <w:rPr>
          <w:rFonts w:cs="Arial"/>
          <w:lang w:val="it-IT"/>
        </w:rPr>
        <w:t>.</w:t>
      </w:r>
    </w:p>
    <w:p w:rsidR="00AB02B8" w:rsidRPr="00AB02B8" w:rsidRDefault="00AB02B8" w:rsidP="00AB02B8">
      <w:pPr>
        <w:pStyle w:val="BodyText3"/>
        <w:tabs>
          <w:tab w:val="left" w:pos="142"/>
        </w:tabs>
        <w:spacing w:line="240" w:lineRule="auto"/>
        <w:rPr>
          <w:rFonts w:cs="Arial"/>
          <w:lang w:val="it-IT"/>
        </w:rPr>
      </w:pPr>
      <w:r w:rsidRPr="00AB02B8">
        <w:rPr>
          <w:rFonts w:cs="Arial"/>
          <w:lang w:val="it-IT"/>
        </w:rPr>
        <w:tab/>
      </w:r>
      <w:r w:rsidRPr="00AB02B8">
        <w:rPr>
          <w:rFonts w:cs="Arial"/>
          <w:lang w:val="it-IT"/>
        </w:rPr>
        <w:tab/>
        <w:t>Controlul cuvelor de pregătire chimică se realizează zilnic astfel:</w:t>
      </w:r>
    </w:p>
    <w:p w:rsidR="00AB02B8" w:rsidRPr="00AB02B8" w:rsidRDefault="00AB02B8" w:rsidP="00AB02B8">
      <w:pPr>
        <w:pStyle w:val="BodyText3"/>
        <w:tabs>
          <w:tab w:val="left" w:pos="142"/>
        </w:tabs>
        <w:spacing w:line="240" w:lineRule="auto"/>
        <w:rPr>
          <w:rFonts w:cs="Arial"/>
          <w:lang w:val="it-IT"/>
        </w:rPr>
      </w:pPr>
      <w:r w:rsidRPr="00AB02B8">
        <w:rPr>
          <w:rFonts w:cs="Arial"/>
          <w:lang w:val="it-IT"/>
        </w:rPr>
        <w:tab/>
      </w:r>
      <w:r w:rsidRPr="00AB02B8">
        <w:rPr>
          <w:rFonts w:cs="Arial"/>
          <w:lang w:val="it-IT"/>
        </w:rPr>
        <w:tab/>
        <w:t>-se monitorizează zilnic prin analize de laborator parametrii: temperatura, concentrația soluțiilor de tratat, conținutul de  Al dizolvat, conductivitatea, pH.</w:t>
      </w:r>
    </w:p>
    <w:p w:rsidR="00AB02B8" w:rsidRPr="00AB02B8" w:rsidRDefault="00AB02B8" w:rsidP="00AB02B8">
      <w:pPr>
        <w:pStyle w:val="BodyText3"/>
        <w:tabs>
          <w:tab w:val="left" w:pos="142"/>
        </w:tabs>
        <w:spacing w:line="240" w:lineRule="auto"/>
        <w:rPr>
          <w:rFonts w:cs="Arial"/>
          <w:lang w:val="it-IT"/>
        </w:rPr>
      </w:pPr>
      <w:r w:rsidRPr="00AB02B8">
        <w:rPr>
          <w:rFonts w:cs="Arial"/>
          <w:lang w:val="it-IT"/>
        </w:rPr>
        <w:tab/>
      </w:r>
      <w:r w:rsidRPr="00AB02B8">
        <w:rPr>
          <w:rFonts w:cs="Arial"/>
          <w:lang w:val="it-IT"/>
        </w:rPr>
        <w:tab/>
        <w:t>-cu aparatură locală se măsoară pH-ul și în funcție de valoarea acestuia,  cuvele de tratare se completează  cu soluții din vasele de stocare  prevăzute cu pompă dozatoare și amplasate în imediata vecinătate a cuvelor.</w:t>
      </w:r>
    </w:p>
    <w:p w:rsidR="00AB02B8" w:rsidRPr="00AB02B8" w:rsidRDefault="00AB02B8" w:rsidP="00AB02B8">
      <w:pPr>
        <w:pStyle w:val="BodyText3"/>
        <w:tabs>
          <w:tab w:val="left" w:pos="142"/>
        </w:tabs>
        <w:spacing w:line="240" w:lineRule="auto"/>
        <w:rPr>
          <w:rFonts w:cs="Arial"/>
          <w:lang w:val="it-IT"/>
        </w:rPr>
      </w:pPr>
      <w:r w:rsidRPr="00AB02B8">
        <w:rPr>
          <w:rFonts w:cs="Arial"/>
          <w:lang w:val="it-IT"/>
        </w:rPr>
        <w:tab/>
      </w:r>
      <w:r w:rsidRPr="00AB02B8">
        <w:rPr>
          <w:rFonts w:cs="Arial"/>
          <w:lang w:val="it-IT"/>
        </w:rPr>
        <w:tab/>
        <w:t>La cuvele de spălare se măsoară continu conductivitatea apei. Alimentarea cu apă demineralizată se face continuu și în același timp se evacuează și ape uzate  prin preaplin din cuvele de spălare  în vase cu capacitate de 1mc amplasate în imediata vecinătate a cuvei de tratare din care  sunt apoi pompate cu pompe cu membrană în rezervorul de stocare ape uzate de 15 mc de la stația de demineralizare.</w:t>
      </w:r>
    </w:p>
    <w:p w:rsidR="00AB02B8" w:rsidRPr="00AB02B8" w:rsidRDefault="00AB02B8" w:rsidP="00AB02B8">
      <w:pPr>
        <w:pStyle w:val="BodyText3"/>
        <w:tabs>
          <w:tab w:val="left" w:pos="142"/>
        </w:tabs>
        <w:spacing w:line="240" w:lineRule="auto"/>
        <w:rPr>
          <w:rFonts w:cs="Arial"/>
          <w:lang w:val="it-IT"/>
        </w:rPr>
      </w:pPr>
      <w:r w:rsidRPr="00AB02B8">
        <w:rPr>
          <w:rFonts w:cs="Arial"/>
          <w:lang w:val="it-IT"/>
        </w:rPr>
        <w:tab/>
      </w:r>
      <w:r w:rsidRPr="00AB02B8">
        <w:rPr>
          <w:rFonts w:cs="Arial"/>
          <w:lang w:val="it-IT"/>
        </w:rPr>
        <w:tab/>
        <w:t>Soluțiile de dregresare, dezoxidare, pasivare nu se mai evacuează periodic, se verifică și dacă este necesar și se corectează prin adaos de soluții noi, concentrația soluțiilor din baiile de tratare.</w:t>
      </w:r>
    </w:p>
    <w:p w:rsidR="00AB02B8" w:rsidRPr="00AB02B8" w:rsidRDefault="00AB02B8" w:rsidP="00AB02B8">
      <w:pPr>
        <w:pStyle w:val="BodyText3"/>
        <w:tabs>
          <w:tab w:val="left" w:pos="142"/>
        </w:tabs>
        <w:spacing w:line="240" w:lineRule="auto"/>
        <w:ind w:left="1152"/>
        <w:rPr>
          <w:rFonts w:cs="Arial"/>
          <w:szCs w:val="24"/>
          <w:lang w:val="it-IT"/>
        </w:rPr>
      </w:pPr>
      <w:r w:rsidRPr="00AB02B8">
        <w:rPr>
          <w:rFonts w:cs="Arial"/>
          <w:szCs w:val="24"/>
          <w:lang w:val="it-IT"/>
        </w:rPr>
        <w:t>Capacitatea totală a cuvelor de tratare chimică linie materiale aluminiu  este:</w:t>
      </w:r>
    </w:p>
    <w:p w:rsidR="00AB02B8" w:rsidRPr="00AB02B8" w:rsidRDefault="00AB02B8" w:rsidP="00AB02B8">
      <w:pPr>
        <w:pStyle w:val="BodyText3"/>
        <w:tabs>
          <w:tab w:val="left" w:pos="142"/>
        </w:tabs>
        <w:spacing w:line="240" w:lineRule="auto"/>
        <w:ind w:left="1152"/>
        <w:rPr>
          <w:rFonts w:cs="Arial"/>
          <w:szCs w:val="24"/>
          <w:vertAlign w:val="superscript"/>
          <w:lang w:val="it-IT"/>
        </w:rPr>
      </w:pPr>
      <w:r w:rsidRPr="00AB02B8">
        <w:rPr>
          <w:rFonts w:cs="Arial"/>
          <w:szCs w:val="24"/>
          <w:lang w:val="it-IT"/>
        </w:rPr>
        <w:t>V</w:t>
      </w:r>
      <w:r w:rsidRPr="00AB02B8">
        <w:rPr>
          <w:rFonts w:cs="Arial"/>
          <w:szCs w:val="24"/>
          <w:vertAlign w:val="subscript"/>
          <w:lang w:val="it-IT"/>
        </w:rPr>
        <w:t xml:space="preserve">cuvă degresare </w:t>
      </w:r>
      <w:r w:rsidRPr="00AB02B8">
        <w:rPr>
          <w:rFonts w:cs="Arial"/>
          <w:szCs w:val="24"/>
          <w:lang w:val="it-IT"/>
        </w:rPr>
        <w:t>+ V</w:t>
      </w:r>
      <w:r w:rsidRPr="00AB02B8">
        <w:rPr>
          <w:rFonts w:cs="Arial"/>
          <w:szCs w:val="24"/>
          <w:vertAlign w:val="subscript"/>
          <w:lang w:val="it-IT"/>
        </w:rPr>
        <w:t xml:space="preserve">cuvă dezoxidare </w:t>
      </w:r>
      <w:r w:rsidRPr="00AB02B8">
        <w:rPr>
          <w:rFonts w:cs="Arial"/>
          <w:szCs w:val="24"/>
          <w:lang w:val="it-IT"/>
        </w:rPr>
        <w:t>+V</w:t>
      </w:r>
      <w:r w:rsidRPr="00AB02B8">
        <w:rPr>
          <w:rFonts w:cs="Arial"/>
          <w:szCs w:val="24"/>
          <w:vertAlign w:val="subscript"/>
          <w:lang w:val="it-IT"/>
        </w:rPr>
        <w:t xml:space="preserve">cuvă pasivare </w:t>
      </w:r>
      <w:r w:rsidRPr="00AB02B8">
        <w:rPr>
          <w:rFonts w:cs="Arial"/>
          <w:szCs w:val="24"/>
          <w:lang w:val="it-IT"/>
        </w:rPr>
        <w:t>= 14m</w:t>
      </w:r>
      <w:r w:rsidRPr="00AB02B8">
        <w:rPr>
          <w:rFonts w:cs="Arial"/>
          <w:szCs w:val="24"/>
          <w:vertAlign w:val="superscript"/>
          <w:lang w:val="it-IT"/>
        </w:rPr>
        <w:t>3</w:t>
      </w:r>
      <w:r w:rsidRPr="00AB02B8">
        <w:rPr>
          <w:rFonts w:cs="Arial"/>
          <w:szCs w:val="24"/>
          <w:lang w:val="it-IT"/>
        </w:rPr>
        <w:t xml:space="preserve"> + 14m</w:t>
      </w:r>
      <w:r w:rsidRPr="00AB02B8">
        <w:rPr>
          <w:rFonts w:cs="Arial"/>
          <w:szCs w:val="24"/>
          <w:vertAlign w:val="superscript"/>
          <w:lang w:val="it-IT"/>
        </w:rPr>
        <w:t xml:space="preserve">3 </w:t>
      </w:r>
      <w:r w:rsidRPr="00AB02B8">
        <w:rPr>
          <w:rFonts w:cs="Arial"/>
          <w:szCs w:val="24"/>
          <w:lang w:val="it-IT"/>
        </w:rPr>
        <w:t>+ 14m</w:t>
      </w:r>
      <w:r w:rsidRPr="00AB02B8">
        <w:rPr>
          <w:rFonts w:cs="Arial"/>
          <w:szCs w:val="24"/>
          <w:vertAlign w:val="superscript"/>
          <w:lang w:val="it-IT"/>
        </w:rPr>
        <w:t xml:space="preserve">3 </w:t>
      </w:r>
      <w:r w:rsidRPr="00AB02B8">
        <w:rPr>
          <w:rFonts w:cs="Arial"/>
          <w:szCs w:val="24"/>
          <w:lang w:val="it-IT"/>
        </w:rPr>
        <w:t xml:space="preserve"> = 42 m</w:t>
      </w:r>
      <w:r w:rsidRPr="00AB02B8">
        <w:rPr>
          <w:rFonts w:cs="Arial"/>
          <w:szCs w:val="24"/>
          <w:vertAlign w:val="superscript"/>
          <w:lang w:val="it-IT"/>
        </w:rPr>
        <w:t>3</w:t>
      </w:r>
    </w:p>
    <w:p w:rsidR="00AB02B8" w:rsidRPr="00AB02B8" w:rsidRDefault="00AB02B8" w:rsidP="00AB02B8">
      <w:pPr>
        <w:pStyle w:val="BodyText3"/>
        <w:tabs>
          <w:tab w:val="left" w:pos="142"/>
        </w:tabs>
        <w:spacing w:line="240" w:lineRule="auto"/>
        <w:ind w:left="1152"/>
        <w:rPr>
          <w:rFonts w:cs="Arial"/>
          <w:szCs w:val="24"/>
          <w:lang w:val="it-IT"/>
        </w:rPr>
      </w:pPr>
      <w:r w:rsidRPr="00AB02B8">
        <w:rPr>
          <w:rFonts w:cs="Arial"/>
          <w:szCs w:val="24"/>
          <w:lang w:val="it-IT"/>
        </w:rPr>
        <w:t>Capacitatea totală a cuvelor de spălare  linie materiale aluminiu este:</w:t>
      </w:r>
    </w:p>
    <w:p w:rsidR="00AB02B8" w:rsidRPr="00AB02B8" w:rsidRDefault="00AB02B8" w:rsidP="00AB02B8">
      <w:pPr>
        <w:pStyle w:val="BodyText3"/>
        <w:tabs>
          <w:tab w:val="left" w:pos="142"/>
        </w:tabs>
        <w:spacing w:line="240" w:lineRule="auto"/>
        <w:ind w:left="1152"/>
        <w:rPr>
          <w:rFonts w:cs="Arial"/>
          <w:szCs w:val="24"/>
          <w:vertAlign w:val="superscript"/>
          <w:lang w:val="it-IT"/>
        </w:rPr>
      </w:pPr>
      <w:r w:rsidRPr="00AB02B8">
        <w:rPr>
          <w:rFonts w:cs="Arial"/>
          <w:szCs w:val="24"/>
          <w:lang w:val="it-IT"/>
        </w:rPr>
        <w:t xml:space="preserve">V </w:t>
      </w:r>
      <w:r w:rsidRPr="00AB02B8">
        <w:rPr>
          <w:rFonts w:cs="Arial"/>
          <w:szCs w:val="24"/>
          <w:vertAlign w:val="subscript"/>
          <w:lang w:val="it-IT"/>
        </w:rPr>
        <w:t>total</w:t>
      </w:r>
      <w:r w:rsidRPr="00AB02B8">
        <w:rPr>
          <w:rFonts w:cs="Arial"/>
          <w:szCs w:val="24"/>
          <w:lang w:val="it-IT"/>
        </w:rPr>
        <w:t xml:space="preserve"> </w:t>
      </w:r>
      <w:r w:rsidRPr="00AB02B8">
        <w:rPr>
          <w:rFonts w:cs="Arial"/>
          <w:szCs w:val="24"/>
          <w:vertAlign w:val="subscript"/>
          <w:lang w:val="it-IT"/>
        </w:rPr>
        <w:t xml:space="preserve">cuve spălare </w:t>
      </w:r>
      <w:r w:rsidRPr="00AB02B8">
        <w:rPr>
          <w:rFonts w:cs="Arial"/>
          <w:szCs w:val="24"/>
          <w:lang w:val="it-IT"/>
        </w:rPr>
        <w:t>= 14 m</w:t>
      </w:r>
      <w:r w:rsidRPr="00AB02B8">
        <w:rPr>
          <w:rFonts w:cs="Arial"/>
          <w:szCs w:val="24"/>
          <w:vertAlign w:val="superscript"/>
          <w:lang w:val="it-IT"/>
        </w:rPr>
        <w:t>3</w:t>
      </w:r>
      <w:r w:rsidRPr="00AB02B8">
        <w:rPr>
          <w:rFonts w:cs="Arial"/>
          <w:szCs w:val="24"/>
          <w:lang w:val="it-IT"/>
        </w:rPr>
        <w:t>+ 14m</w:t>
      </w:r>
      <w:r w:rsidRPr="00AB02B8">
        <w:rPr>
          <w:rFonts w:cs="Arial"/>
          <w:szCs w:val="24"/>
          <w:vertAlign w:val="superscript"/>
          <w:lang w:val="it-IT"/>
        </w:rPr>
        <w:t xml:space="preserve">3 </w:t>
      </w:r>
      <w:r w:rsidRPr="00AB02B8">
        <w:rPr>
          <w:rFonts w:cs="Arial"/>
          <w:szCs w:val="24"/>
          <w:lang w:val="it-IT"/>
        </w:rPr>
        <w:t>+ 14m</w:t>
      </w:r>
      <w:r w:rsidRPr="00AB02B8">
        <w:rPr>
          <w:rFonts w:cs="Arial"/>
          <w:szCs w:val="24"/>
          <w:vertAlign w:val="superscript"/>
          <w:lang w:val="it-IT"/>
        </w:rPr>
        <w:t xml:space="preserve">3 </w:t>
      </w:r>
      <w:r w:rsidRPr="00AB02B8">
        <w:rPr>
          <w:rFonts w:cs="Arial"/>
          <w:szCs w:val="24"/>
          <w:lang w:val="it-IT"/>
        </w:rPr>
        <w:t>+</w:t>
      </w:r>
      <w:r w:rsidRPr="00AB02B8">
        <w:rPr>
          <w:rFonts w:cs="Arial"/>
          <w:szCs w:val="24"/>
          <w:vertAlign w:val="superscript"/>
          <w:lang w:val="it-IT"/>
        </w:rPr>
        <w:t xml:space="preserve">  </w:t>
      </w:r>
      <w:r w:rsidRPr="00AB02B8">
        <w:rPr>
          <w:rFonts w:cs="Arial"/>
          <w:szCs w:val="24"/>
          <w:lang w:val="it-IT"/>
        </w:rPr>
        <w:t>14m</w:t>
      </w:r>
      <w:r w:rsidRPr="00AB02B8">
        <w:rPr>
          <w:rFonts w:cs="Arial"/>
          <w:szCs w:val="24"/>
          <w:vertAlign w:val="superscript"/>
          <w:lang w:val="it-IT"/>
        </w:rPr>
        <w:t xml:space="preserve">3 </w:t>
      </w:r>
      <w:r w:rsidRPr="00AB02B8">
        <w:rPr>
          <w:rFonts w:cs="Arial"/>
          <w:szCs w:val="24"/>
          <w:lang w:val="it-IT"/>
        </w:rPr>
        <w:t>+ 14m</w:t>
      </w:r>
      <w:r w:rsidRPr="00AB02B8">
        <w:rPr>
          <w:rFonts w:cs="Arial"/>
          <w:szCs w:val="24"/>
          <w:vertAlign w:val="superscript"/>
          <w:lang w:val="it-IT"/>
        </w:rPr>
        <w:t>3</w:t>
      </w:r>
      <w:r w:rsidRPr="00AB02B8">
        <w:rPr>
          <w:rFonts w:cs="Arial"/>
          <w:szCs w:val="24"/>
          <w:lang w:val="it-IT"/>
        </w:rPr>
        <w:t xml:space="preserve"> = 70 m</w:t>
      </w:r>
      <w:r w:rsidRPr="00AB02B8">
        <w:rPr>
          <w:rFonts w:cs="Arial"/>
          <w:szCs w:val="24"/>
          <w:vertAlign w:val="superscript"/>
          <w:lang w:val="it-IT"/>
        </w:rPr>
        <w:t>3</w:t>
      </w:r>
    </w:p>
    <w:p w:rsidR="00AB02B8" w:rsidRPr="00AB02B8" w:rsidRDefault="00AB02B8" w:rsidP="00AB02B8">
      <w:pPr>
        <w:pStyle w:val="BodyText3"/>
        <w:tabs>
          <w:tab w:val="left" w:pos="142"/>
        </w:tabs>
        <w:spacing w:line="240" w:lineRule="auto"/>
        <w:ind w:left="1152"/>
        <w:rPr>
          <w:rFonts w:cs="Arial"/>
          <w:szCs w:val="24"/>
          <w:vertAlign w:val="superscript"/>
          <w:lang w:val="it-IT"/>
        </w:rPr>
      </w:pPr>
    </w:p>
    <w:p w:rsidR="00AB02B8" w:rsidRPr="00AB02B8" w:rsidRDefault="00AB02B8" w:rsidP="00AB02B8">
      <w:pPr>
        <w:spacing w:after="0" w:line="240" w:lineRule="auto"/>
        <w:ind w:firstLine="720"/>
        <w:jc w:val="both"/>
        <w:rPr>
          <w:rFonts w:ascii="Arial" w:hAnsi="Arial" w:cs="Arial"/>
          <w:sz w:val="24"/>
          <w:szCs w:val="24"/>
        </w:rPr>
      </w:pPr>
      <w:r w:rsidRPr="00AB02B8">
        <w:rPr>
          <w:rFonts w:ascii="Arial" w:hAnsi="Arial" w:cs="Arial"/>
          <w:sz w:val="24"/>
          <w:szCs w:val="24"/>
        </w:rPr>
        <w:t xml:space="preserve">Pentru asigurarea temperaturii de lucru din băile de tratare acestea sunt prevăzute cu un sistem de încălzire constând din 3 serpentine,  câte una pentru fiecare cuva cu circuit închis (cuva 1, cuva 2 si cuva 6), conectate la o centrala termică şi, sistem de securitate automată şi tablou de comandă. </w:t>
      </w:r>
      <w:bookmarkStart w:id="26" w:name="_Hlk106088507"/>
      <w:r w:rsidRPr="00AB02B8">
        <w:rPr>
          <w:rFonts w:ascii="Arial" w:hAnsi="Arial" w:cs="Arial"/>
          <w:sz w:val="24"/>
          <w:szCs w:val="24"/>
        </w:rPr>
        <w:t>Centrala folosită pentru încalzire este de tip BLU 500 PVS TL având un consum cuprins între 250-500 kW (21500-430000 kcal), prevăzută cu un coş de evacuare gaze arse H=10 m şi D=350 mm.</w:t>
      </w:r>
      <w:bookmarkEnd w:id="26"/>
    </w:p>
    <w:p w:rsidR="00AB02B8" w:rsidRPr="00AB02B8" w:rsidRDefault="00AB02B8" w:rsidP="00AB02B8">
      <w:pPr>
        <w:pStyle w:val="BodyText3"/>
        <w:tabs>
          <w:tab w:val="left" w:pos="142"/>
        </w:tabs>
        <w:spacing w:line="240" w:lineRule="auto"/>
        <w:rPr>
          <w:rFonts w:cs="Arial"/>
          <w:lang w:val="fr-FR"/>
        </w:rPr>
      </w:pPr>
    </w:p>
    <w:p w:rsidR="00AB02B8" w:rsidRPr="00AB02B8" w:rsidRDefault="00AB02B8" w:rsidP="00A8033F">
      <w:pPr>
        <w:pStyle w:val="BodyText3"/>
        <w:numPr>
          <w:ilvl w:val="0"/>
          <w:numId w:val="25"/>
        </w:numPr>
        <w:tabs>
          <w:tab w:val="left" w:pos="142"/>
        </w:tabs>
        <w:spacing w:line="240" w:lineRule="auto"/>
        <w:rPr>
          <w:rFonts w:cs="Arial"/>
          <w:b/>
          <w:lang w:val="fr-FR"/>
        </w:rPr>
      </w:pPr>
      <w:r w:rsidRPr="00AB02B8">
        <w:rPr>
          <w:rFonts w:cs="Arial"/>
          <w:b/>
          <w:lang w:val="fr-FR"/>
        </w:rPr>
        <w:t>Etapa de uscare</w:t>
      </w:r>
    </w:p>
    <w:p w:rsidR="00AB02B8" w:rsidRPr="00AB02B8" w:rsidRDefault="00AB02B8" w:rsidP="00AB02B8">
      <w:pPr>
        <w:pStyle w:val="BodyText3"/>
        <w:tabs>
          <w:tab w:val="left" w:pos="142"/>
        </w:tabs>
        <w:spacing w:line="240" w:lineRule="auto"/>
        <w:ind w:left="142"/>
        <w:rPr>
          <w:rFonts w:cs="Arial"/>
          <w:lang w:val="it-IT"/>
        </w:rPr>
      </w:pPr>
      <w:r w:rsidRPr="00AB02B8">
        <w:rPr>
          <w:rFonts w:cs="Arial"/>
          <w:b/>
          <w:lang w:val="fr-FR"/>
        </w:rPr>
        <w:tab/>
      </w:r>
      <w:r w:rsidRPr="00AB02B8">
        <w:rPr>
          <w:rFonts w:cs="Arial"/>
          <w:lang w:val="fr-FR"/>
        </w:rPr>
        <w:t xml:space="preserve">După ce trec de pregatirea chimică, transportoarele cu profile sunt introduse într-un cuptor cu ardere indirectă pentru uscare. </w:t>
      </w:r>
      <w:r w:rsidRPr="00AB02B8">
        <w:rPr>
          <w:rFonts w:cs="Arial"/>
          <w:lang w:val="it-IT"/>
        </w:rPr>
        <w:t>Procesul de uscare are loc timp de 15-30 minute la 130</w:t>
      </w:r>
      <w:r w:rsidRPr="00AB02B8">
        <w:rPr>
          <w:rFonts w:cs="Arial"/>
          <w:vertAlign w:val="superscript"/>
          <w:lang w:val="it-IT"/>
        </w:rPr>
        <w:t>0</w:t>
      </w:r>
      <w:r w:rsidRPr="00AB02B8">
        <w:rPr>
          <w:rFonts w:cs="Arial"/>
          <w:lang w:val="it-IT"/>
        </w:rPr>
        <w:t>C.</w:t>
      </w:r>
    </w:p>
    <w:p w:rsidR="00AB02B8" w:rsidRPr="00AB02B8" w:rsidRDefault="00AB02B8" w:rsidP="00AB02B8">
      <w:pPr>
        <w:pStyle w:val="BodyText3"/>
        <w:tabs>
          <w:tab w:val="left" w:pos="142"/>
        </w:tabs>
        <w:spacing w:line="240" w:lineRule="auto"/>
        <w:ind w:left="142"/>
        <w:rPr>
          <w:rFonts w:cs="Arial"/>
          <w:lang w:val="fr-FR"/>
        </w:rPr>
      </w:pPr>
      <w:r w:rsidRPr="00AB02B8">
        <w:rPr>
          <w:rFonts w:cs="Arial"/>
          <w:lang w:val="it-IT"/>
        </w:rPr>
        <w:lastRenderedPageBreak/>
        <w:tab/>
      </w:r>
      <w:bookmarkStart w:id="27" w:name="_Hlk106088624"/>
      <w:r w:rsidRPr="00AB02B8">
        <w:rPr>
          <w:rFonts w:cs="Arial"/>
          <w:lang w:val="it-IT"/>
        </w:rPr>
        <w:t xml:space="preserve">Cuptorul este prevăzut </w:t>
      </w:r>
      <w:r w:rsidRPr="00AB02B8">
        <w:rPr>
          <w:rFonts w:cs="Arial"/>
          <w:lang w:val="fr-FR"/>
        </w:rPr>
        <w:t xml:space="preserve"> cu arzător tip BLU 350 PMC TL, având un consum degaz metan de  154-350kW (132440-301000 kcal). Gazele arse dela cuptorul de uscare  sunt evacuare în atmosferă printr-un cos cu  H=10 m și D=350 mm.</w:t>
      </w:r>
    </w:p>
    <w:bookmarkEnd w:id="27"/>
    <w:p w:rsidR="00AB02B8" w:rsidRPr="00AB02B8" w:rsidRDefault="00AB02B8" w:rsidP="00AB02B8">
      <w:pPr>
        <w:pStyle w:val="BodyText3"/>
        <w:tabs>
          <w:tab w:val="left" w:pos="142"/>
        </w:tabs>
        <w:spacing w:line="240" w:lineRule="auto"/>
        <w:ind w:left="142"/>
        <w:rPr>
          <w:rFonts w:cs="Arial"/>
          <w:lang w:val="fr-FR"/>
        </w:rPr>
      </w:pPr>
      <w:r w:rsidRPr="00AB02B8">
        <w:rPr>
          <w:rFonts w:cs="Arial"/>
          <w:lang w:val="fr-FR"/>
        </w:rPr>
        <w:t xml:space="preserve"> </w:t>
      </w:r>
      <w:r w:rsidRPr="00AB02B8">
        <w:rPr>
          <w:rFonts w:cs="Arial"/>
          <w:lang w:val="fr-FR"/>
        </w:rPr>
        <w:tab/>
        <w:t>După uscare materialele sunt asezate pe rastele pentru răcire, șmirgheluite manual și curățate cu aer comprimat de la cele două compresoare din sala compresoare.</w:t>
      </w:r>
    </w:p>
    <w:p w:rsidR="00AB02B8" w:rsidRPr="00AB02B8" w:rsidRDefault="00AB02B8" w:rsidP="00AB02B8">
      <w:pPr>
        <w:pStyle w:val="BodyText3"/>
        <w:tabs>
          <w:tab w:val="left" w:pos="142"/>
        </w:tabs>
        <w:spacing w:line="240" w:lineRule="auto"/>
        <w:rPr>
          <w:rFonts w:cs="Arial"/>
          <w:lang w:val="it-IT"/>
        </w:rPr>
      </w:pPr>
    </w:p>
    <w:p w:rsidR="00AB02B8" w:rsidRPr="00AB02B8" w:rsidRDefault="00AB02B8" w:rsidP="00A8033F">
      <w:pPr>
        <w:pStyle w:val="BodyText3"/>
        <w:numPr>
          <w:ilvl w:val="0"/>
          <w:numId w:val="25"/>
        </w:numPr>
        <w:tabs>
          <w:tab w:val="left" w:pos="142"/>
        </w:tabs>
        <w:spacing w:line="240" w:lineRule="auto"/>
        <w:rPr>
          <w:rFonts w:cs="Arial"/>
          <w:b/>
          <w:lang w:val="it-IT"/>
        </w:rPr>
      </w:pPr>
      <w:r w:rsidRPr="00AB02B8">
        <w:rPr>
          <w:rFonts w:cs="Arial"/>
          <w:b/>
          <w:lang w:val="it-IT"/>
        </w:rPr>
        <w:t>Aplicarea stratului de vopsea pudră</w:t>
      </w:r>
    </w:p>
    <w:p w:rsidR="00AB02B8" w:rsidRPr="00AB02B8" w:rsidRDefault="00AB02B8" w:rsidP="00AB02B8">
      <w:pPr>
        <w:pStyle w:val="BodyText3"/>
        <w:tabs>
          <w:tab w:val="left" w:pos="142"/>
        </w:tabs>
        <w:spacing w:line="240" w:lineRule="auto"/>
        <w:rPr>
          <w:rFonts w:cs="Arial"/>
          <w:b/>
          <w:lang w:val="it-IT"/>
        </w:rPr>
      </w:pPr>
    </w:p>
    <w:p w:rsidR="00AB02B8" w:rsidRPr="00AB02B8" w:rsidRDefault="00AB02B8" w:rsidP="00AB02B8">
      <w:pPr>
        <w:pStyle w:val="BodyText3"/>
        <w:tabs>
          <w:tab w:val="left" w:pos="142"/>
        </w:tabs>
        <w:spacing w:line="240" w:lineRule="auto"/>
        <w:rPr>
          <w:rFonts w:cs="Arial"/>
          <w:szCs w:val="24"/>
          <w:lang w:val="it-IT"/>
        </w:rPr>
      </w:pPr>
      <w:r w:rsidRPr="00AB02B8">
        <w:rPr>
          <w:rFonts w:cs="Arial"/>
          <w:b/>
          <w:szCs w:val="24"/>
          <w:lang w:val="it-IT"/>
        </w:rPr>
        <w:tab/>
      </w:r>
      <w:r w:rsidRPr="00AB02B8">
        <w:rPr>
          <w:rFonts w:cs="Arial"/>
          <w:b/>
          <w:szCs w:val="24"/>
          <w:lang w:val="it-IT"/>
        </w:rPr>
        <w:tab/>
      </w:r>
      <w:r w:rsidRPr="00AB02B8">
        <w:rPr>
          <w:rFonts w:cs="Arial"/>
          <w:szCs w:val="24"/>
          <w:lang w:val="it-IT"/>
        </w:rPr>
        <w:t>Suprafeţele destinate vopsirii sunt fixate pe suporţi metalici corespunzători fiecărui tip de profil şi sunt pregătite pentru a fi introduse în cabinele de vopsire.</w:t>
      </w: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În cazul pieselor care trebuie revopsite acestea sunt pre</w:t>
      </w:r>
      <w:r w:rsidRPr="00AB02B8">
        <w:rPr>
          <w:rFonts w:cs="Arial"/>
          <w:szCs w:val="24"/>
          <w:lang w:val="ro-RO"/>
        </w:rPr>
        <w:t xml:space="preserve">gătite înainte de vopsire astfel: </w:t>
      </w:r>
      <w:r w:rsidRPr="00AB02B8">
        <w:rPr>
          <w:rFonts w:cs="Arial"/>
          <w:szCs w:val="24"/>
          <w:lang w:val="it-IT"/>
        </w:rPr>
        <w:t>in prima etapă degresate, uscate și apoi pentru îndepărtarea urmelor de silicon sunt  șterse manual cu produsul TEROSON și apoi uscate cu arzător cu manual cu flacără deschisă.</w:t>
      </w:r>
    </w:p>
    <w:p w:rsidR="00AB02B8" w:rsidRPr="00AB02B8" w:rsidRDefault="00AB02B8" w:rsidP="00AB02B8">
      <w:pPr>
        <w:pStyle w:val="BodyText3"/>
        <w:tabs>
          <w:tab w:val="left" w:pos="142"/>
        </w:tabs>
        <w:spacing w:line="240" w:lineRule="auto"/>
        <w:rPr>
          <w:rFonts w:cs="Arial"/>
          <w:szCs w:val="24"/>
          <w:lang w:val="it-IT"/>
        </w:rPr>
      </w:pPr>
    </w:p>
    <w:p w:rsidR="00AB02B8" w:rsidRPr="00AB02B8" w:rsidRDefault="00AB02B8" w:rsidP="00AB02B8">
      <w:pPr>
        <w:pStyle w:val="BodyText3"/>
        <w:tabs>
          <w:tab w:val="left" w:pos="142"/>
        </w:tabs>
        <w:spacing w:line="240" w:lineRule="auto"/>
        <w:rPr>
          <w:rFonts w:cs="Arial"/>
          <w:szCs w:val="24"/>
          <w:lang w:val="it-IT"/>
        </w:rPr>
      </w:pPr>
      <w:r w:rsidRPr="00AB02B8">
        <w:rPr>
          <w:rFonts w:cs="Arial"/>
          <w:szCs w:val="24"/>
          <w:lang w:val="it-IT"/>
        </w:rPr>
        <w:tab/>
      </w:r>
      <w:r w:rsidRPr="00AB02B8">
        <w:rPr>
          <w:rFonts w:cs="Arial"/>
          <w:szCs w:val="24"/>
          <w:lang w:val="it-IT"/>
        </w:rPr>
        <w:tab/>
        <w:t>Vopsirea se execută în trei cabine automate de vopsire: toate cele 3 cabine sunt dotate cu 8 pistoale de vopsit controlate automat şi un sistem de vopsire manual. Cabinele automate beneficiază de tehnologie cu programare computerizată pentru a efectua vopsirea pe toată suprafaţa obiectelor.</w:t>
      </w:r>
    </w:p>
    <w:p w:rsidR="00AB02B8" w:rsidRPr="00AB02B8" w:rsidRDefault="00AB02B8" w:rsidP="00AB02B8">
      <w:pPr>
        <w:pStyle w:val="BodyText3"/>
        <w:tabs>
          <w:tab w:val="left" w:pos="142"/>
        </w:tabs>
        <w:spacing w:line="240" w:lineRule="auto"/>
        <w:ind w:firstLine="720"/>
        <w:rPr>
          <w:rFonts w:cs="Arial"/>
          <w:szCs w:val="24"/>
          <w:lang w:val="it-IT"/>
        </w:rPr>
      </w:pPr>
      <w:r w:rsidRPr="00AB02B8">
        <w:rPr>
          <w:rFonts w:cs="Arial"/>
          <w:szCs w:val="24"/>
          <w:lang w:val="it-IT"/>
        </w:rPr>
        <w:t>Procesul de vopsire în câmp electrostatic se desfăşoară astfel:</w:t>
      </w:r>
    </w:p>
    <w:p w:rsidR="00AB02B8" w:rsidRPr="00AB02B8" w:rsidRDefault="00AB02B8" w:rsidP="00A8033F">
      <w:pPr>
        <w:pStyle w:val="BodyText3"/>
        <w:numPr>
          <w:ilvl w:val="1"/>
          <w:numId w:val="7"/>
        </w:numPr>
        <w:tabs>
          <w:tab w:val="left" w:pos="142"/>
        </w:tabs>
        <w:spacing w:line="240" w:lineRule="auto"/>
        <w:rPr>
          <w:rFonts w:cs="Arial"/>
          <w:szCs w:val="24"/>
          <w:lang w:val="fr-FR"/>
        </w:rPr>
      </w:pPr>
      <w:r w:rsidRPr="00AB02B8">
        <w:rPr>
          <w:rFonts w:cs="Arial"/>
          <w:szCs w:val="24"/>
          <w:lang w:val="fr-FR"/>
        </w:rPr>
        <w:t>echipamentul conductor de curent în zona de pulverizare este conectat la împământare;</w:t>
      </w:r>
    </w:p>
    <w:p w:rsidR="00AB02B8" w:rsidRPr="00AB02B8" w:rsidRDefault="00AB02B8" w:rsidP="00A8033F">
      <w:pPr>
        <w:pStyle w:val="BodyText3"/>
        <w:numPr>
          <w:ilvl w:val="1"/>
          <w:numId w:val="7"/>
        </w:numPr>
        <w:tabs>
          <w:tab w:val="left" w:pos="142"/>
        </w:tabs>
        <w:spacing w:line="240" w:lineRule="auto"/>
        <w:rPr>
          <w:rFonts w:cs="Arial"/>
          <w:szCs w:val="24"/>
          <w:lang w:val="it-IT"/>
        </w:rPr>
      </w:pPr>
      <w:r w:rsidRPr="00AB02B8">
        <w:rPr>
          <w:rFonts w:cs="Arial"/>
          <w:szCs w:val="24"/>
          <w:lang w:val="it-IT"/>
        </w:rPr>
        <w:t>unitatea de control a pistoalelor automate furnizează curent discontinuu de tensiune joasă, multiplicatorului de tensiune din corpul pistolului pulverizator; multiplicatorul modifică curentul discontinuu de tensiune joasă în tensiune electrostatică mare si intensitate mica necesară pentru mantaua de pulbere;</w:t>
      </w:r>
    </w:p>
    <w:p w:rsidR="00AB02B8" w:rsidRPr="00AB02B8" w:rsidRDefault="00AB02B8" w:rsidP="00A8033F">
      <w:pPr>
        <w:pStyle w:val="BodyText3"/>
        <w:numPr>
          <w:ilvl w:val="1"/>
          <w:numId w:val="7"/>
        </w:numPr>
        <w:tabs>
          <w:tab w:val="left" w:pos="142"/>
        </w:tabs>
        <w:spacing w:line="240" w:lineRule="auto"/>
        <w:rPr>
          <w:rFonts w:cs="Arial"/>
          <w:szCs w:val="24"/>
          <w:lang w:val="it-IT"/>
        </w:rPr>
      </w:pPr>
      <w:r w:rsidRPr="00AB02B8">
        <w:rPr>
          <w:rFonts w:cs="Arial"/>
          <w:szCs w:val="24"/>
          <w:lang w:val="it-IT"/>
        </w:rPr>
        <w:t>presiunea împinge pulberea de la pâlnia de alimentare în piesa de legătură a tuburilor şi afară prin tubul ataşat la capătul canalului. În timp ce particulele din pudră sunt pulverizate peste electrodul din duză, ele preiau o încărcătură electrostatică şi sunt atrase către componentele cu împământare;</w:t>
      </w:r>
    </w:p>
    <w:p w:rsidR="00AB02B8" w:rsidRPr="00AB02B8" w:rsidRDefault="00AB02B8" w:rsidP="00A8033F">
      <w:pPr>
        <w:pStyle w:val="BodyText3"/>
        <w:numPr>
          <w:ilvl w:val="1"/>
          <w:numId w:val="7"/>
        </w:numPr>
        <w:tabs>
          <w:tab w:val="left" w:pos="142"/>
        </w:tabs>
        <w:spacing w:line="240" w:lineRule="auto"/>
        <w:rPr>
          <w:rFonts w:cs="Arial"/>
          <w:szCs w:val="24"/>
          <w:lang w:val="it-IT"/>
        </w:rPr>
      </w:pPr>
      <w:r w:rsidRPr="00AB02B8">
        <w:rPr>
          <w:rFonts w:cs="Arial"/>
          <w:szCs w:val="24"/>
          <w:lang w:val="it-IT"/>
        </w:rPr>
        <w:t>se generează un câmp electrostatic de înaltă tensiune între electrodul din duză şi partea împământată din faţă a pistolului cu pulverizator. Câmpul electrostatic produce un efect coroană cu descărcare în jurul electrodului;</w:t>
      </w:r>
    </w:p>
    <w:p w:rsidR="00AB02B8" w:rsidRPr="00AB02B8" w:rsidRDefault="00AB02B8" w:rsidP="00A8033F">
      <w:pPr>
        <w:pStyle w:val="BodyText3"/>
        <w:numPr>
          <w:ilvl w:val="1"/>
          <w:numId w:val="7"/>
        </w:numPr>
        <w:tabs>
          <w:tab w:val="left" w:pos="142"/>
        </w:tabs>
        <w:spacing w:line="240" w:lineRule="auto"/>
        <w:rPr>
          <w:rFonts w:cs="Arial"/>
          <w:szCs w:val="24"/>
          <w:lang w:val="it-IT"/>
        </w:rPr>
      </w:pPr>
      <w:r w:rsidRPr="00AB02B8">
        <w:rPr>
          <w:rFonts w:cs="Arial"/>
          <w:szCs w:val="24"/>
          <w:lang w:val="it-IT"/>
        </w:rPr>
        <w:t>modul de pulverizare este controlat prin forma duzei, presiune şi câmpul generat între electrod şi componentele împământate.</w:t>
      </w:r>
    </w:p>
    <w:p w:rsidR="00AB02B8" w:rsidRPr="00AB02B8" w:rsidRDefault="00AB02B8" w:rsidP="00AB02B8">
      <w:pPr>
        <w:spacing w:after="0" w:line="240" w:lineRule="auto"/>
        <w:jc w:val="both"/>
        <w:rPr>
          <w:rFonts w:ascii="Arial" w:hAnsi="Arial" w:cs="Arial"/>
          <w:color w:val="FF0000"/>
          <w:sz w:val="24"/>
          <w:szCs w:val="24"/>
          <w:lang w:val="it-IT"/>
        </w:rPr>
      </w:pPr>
      <w:r w:rsidRPr="00AB02B8">
        <w:rPr>
          <w:rFonts w:ascii="Arial" w:hAnsi="Arial" w:cs="Arial"/>
          <w:b/>
          <w:color w:val="FF0000"/>
          <w:sz w:val="24"/>
          <w:szCs w:val="24"/>
          <w:lang w:val="it-IT"/>
        </w:rPr>
        <w:tab/>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Specificaţii tehnice:</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tensiunea nominală maximă la electrod la ieşire: 95 kV ;</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intensitatea maximă la electrod la ieşire : 100 µA ;</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Aerul maxim la admisie : 7 bar ;</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aerul minim la admisie : 4 bar ;</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xml:space="preserve"> -aerul de epurare : 5,6-6,6 bar la 227-255 l/min;</w:t>
      </w:r>
    </w:p>
    <w:p w:rsidR="00AB02B8" w:rsidRPr="00AB02B8" w:rsidRDefault="00AB02B8" w:rsidP="00AB02B8">
      <w:pPr>
        <w:spacing w:after="0" w:line="240" w:lineRule="auto"/>
        <w:ind w:left="1440"/>
        <w:jc w:val="both"/>
        <w:rPr>
          <w:rFonts w:ascii="Arial" w:hAnsi="Arial" w:cs="Arial"/>
          <w:sz w:val="24"/>
          <w:szCs w:val="24"/>
          <w:lang w:val="it-IT"/>
        </w:rPr>
      </w:pPr>
      <w:r w:rsidRPr="00AB02B8">
        <w:rPr>
          <w:rFonts w:ascii="Arial" w:hAnsi="Arial" w:cs="Arial"/>
          <w:sz w:val="24"/>
          <w:szCs w:val="24"/>
          <w:lang w:val="it-IT"/>
        </w:rPr>
        <w:t>- aerul pistolului : 0,3 bar la 6 l/min.</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lastRenderedPageBreak/>
        <w:t>Pentru asigurarea calităţii aerului se folosesc filtre de 3 microni cu drenare automată şi un deshidrator de aer cu material absorbant regenerativ care poate produce o temperatura de 3,4</w:t>
      </w:r>
      <w:r w:rsidRPr="00AB02B8">
        <w:rPr>
          <w:rFonts w:ascii="Arial" w:hAnsi="Arial" w:cs="Arial"/>
          <w:sz w:val="24"/>
          <w:szCs w:val="24"/>
          <w:vertAlign w:val="superscript"/>
          <w:lang w:val="it-IT"/>
        </w:rPr>
        <w:t>0</w:t>
      </w:r>
      <w:r w:rsidRPr="00AB02B8">
        <w:rPr>
          <w:rFonts w:ascii="Arial" w:hAnsi="Arial" w:cs="Arial"/>
          <w:sz w:val="24"/>
          <w:szCs w:val="24"/>
          <w:lang w:val="it-IT"/>
        </w:rPr>
        <w:t>C şi un nivel scăzut de umezeală.</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Pulberea de vopsea care se depune la baza cabinei de vopsire este colectată prin aspirație și trecută printr-un sistem de separare tip ciclon în care la bază se colectează particule grosiere iar particulele fine care nu se depun sunt reținute într-un  sistem de filtre cu material  filtrant textil.</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Pulberea astfel colectată  este eliminată ca deșeu.</w:t>
      </w:r>
    </w:p>
    <w:p w:rsidR="00AB02B8" w:rsidRPr="00AB02B8" w:rsidRDefault="00AB02B8" w:rsidP="00AB02B8">
      <w:pPr>
        <w:spacing w:after="0" w:line="240" w:lineRule="auto"/>
        <w:jc w:val="both"/>
        <w:rPr>
          <w:rFonts w:ascii="Arial" w:hAnsi="Arial" w:cs="Arial"/>
          <w:sz w:val="28"/>
          <w:lang w:val="it-IT"/>
        </w:rPr>
      </w:pPr>
    </w:p>
    <w:p w:rsidR="00AB02B8" w:rsidRPr="00AB02B8" w:rsidRDefault="00AB02B8" w:rsidP="00A8033F">
      <w:pPr>
        <w:pStyle w:val="ListParagraph"/>
        <w:widowControl w:val="0"/>
        <w:numPr>
          <w:ilvl w:val="0"/>
          <w:numId w:val="25"/>
        </w:numPr>
        <w:autoSpaceDE w:val="0"/>
        <w:autoSpaceDN w:val="0"/>
        <w:adjustRightInd w:val="0"/>
        <w:spacing w:after="0" w:line="240" w:lineRule="auto"/>
        <w:jc w:val="both"/>
        <w:rPr>
          <w:rFonts w:ascii="Arial" w:hAnsi="Arial" w:cs="Arial"/>
          <w:b/>
          <w:sz w:val="24"/>
          <w:szCs w:val="24"/>
          <w:lang w:val="it-IT"/>
        </w:rPr>
      </w:pPr>
      <w:r w:rsidRPr="00AB02B8">
        <w:rPr>
          <w:rFonts w:ascii="Arial" w:hAnsi="Arial" w:cs="Arial"/>
          <w:b/>
          <w:sz w:val="24"/>
          <w:szCs w:val="24"/>
          <w:lang w:val="it-IT"/>
        </w:rPr>
        <w:t>Polimerizarea stratului de pudră</w:t>
      </w:r>
    </w:p>
    <w:p w:rsidR="00AB02B8" w:rsidRPr="00AB02B8" w:rsidRDefault="00AB02B8" w:rsidP="00AB02B8">
      <w:pPr>
        <w:spacing w:after="0" w:line="240" w:lineRule="auto"/>
        <w:jc w:val="both"/>
        <w:rPr>
          <w:rFonts w:ascii="Arial" w:hAnsi="Arial" w:cs="Arial"/>
          <w:sz w:val="24"/>
          <w:szCs w:val="24"/>
          <w:lang w:val="it-IT"/>
        </w:rPr>
      </w:pPr>
      <w:r w:rsidRPr="00AB02B8">
        <w:rPr>
          <w:rFonts w:ascii="Arial" w:hAnsi="Arial" w:cs="Arial"/>
          <w:sz w:val="24"/>
          <w:szCs w:val="24"/>
          <w:lang w:val="it-IT"/>
        </w:rPr>
        <w:tab/>
        <w:t>Polimerizarea stratului de pudră se realizează în două cuptoare de tip BOX cu injectoare automatizate pentru controlul tehnic: unul cu 8 linii şi o lungime utilă de 7000 mm şi unul cu 6 linii şi o lungime utilă de 8100 mm.</w:t>
      </w:r>
    </w:p>
    <w:p w:rsidR="00AB02B8" w:rsidRPr="00AB02B8" w:rsidRDefault="00AB02B8" w:rsidP="00AB02B8">
      <w:pPr>
        <w:spacing w:after="0" w:line="240" w:lineRule="auto"/>
        <w:jc w:val="both"/>
        <w:rPr>
          <w:rFonts w:ascii="Arial" w:hAnsi="Arial" w:cs="Arial"/>
          <w:sz w:val="24"/>
          <w:szCs w:val="24"/>
          <w:lang w:val="it-IT"/>
        </w:rPr>
      </w:pPr>
      <w:r w:rsidRPr="00AB02B8">
        <w:rPr>
          <w:rFonts w:ascii="Arial" w:hAnsi="Arial" w:cs="Arial"/>
          <w:sz w:val="24"/>
          <w:szCs w:val="24"/>
          <w:lang w:val="it-IT"/>
        </w:rPr>
        <w:tab/>
        <w:t>Natura profilelor de aluminiu, precum şi natura pudrei de vopsire influenţează timpul şi temperatura la care sunt menţinute în procesul de polimerizare. După răcire produsele finite sunt supuse controlului de calitate, sortate, ambalate şi apoi depozitate în scopul livrării.</w:t>
      </w:r>
    </w:p>
    <w:p w:rsidR="00AB02B8" w:rsidRPr="00AB02B8" w:rsidRDefault="00AB02B8" w:rsidP="00AB02B8">
      <w:pPr>
        <w:spacing w:after="0" w:line="240" w:lineRule="auto"/>
        <w:ind w:firstLine="720"/>
        <w:jc w:val="both"/>
        <w:rPr>
          <w:rFonts w:ascii="Arial" w:hAnsi="Arial" w:cs="Arial"/>
          <w:sz w:val="24"/>
          <w:szCs w:val="24"/>
        </w:rPr>
      </w:pPr>
      <w:r w:rsidRPr="00AB02B8">
        <w:rPr>
          <w:rFonts w:ascii="Arial" w:hAnsi="Arial" w:cs="Arial"/>
          <w:sz w:val="24"/>
          <w:szCs w:val="24"/>
        </w:rPr>
        <w:t>Specificaţii tehnice cuptoare:</w:t>
      </w:r>
    </w:p>
    <w:p w:rsidR="00AB02B8" w:rsidRPr="00AB02B8" w:rsidRDefault="00AB02B8" w:rsidP="00AB02B8">
      <w:pPr>
        <w:spacing w:after="0" w:line="240" w:lineRule="auto"/>
        <w:ind w:firstLine="720"/>
        <w:jc w:val="both"/>
        <w:rPr>
          <w:rFonts w:ascii="Arial" w:hAnsi="Arial" w:cs="Arial"/>
          <w:sz w:val="24"/>
          <w:szCs w:val="24"/>
          <w:lang w:val="es-ES"/>
        </w:rPr>
      </w:pPr>
      <w:bookmarkStart w:id="28" w:name="_Hlk106088681"/>
      <w:r w:rsidRPr="00AB02B8">
        <w:rPr>
          <w:rFonts w:ascii="Arial" w:hAnsi="Arial" w:cs="Arial"/>
          <w:sz w:val="24"/>
          <w:szCs w:val="24"/>
          <w:lang w:val="es-ES"/>
        </w:rPr>
        <w:t>1. Cuptor de polimerizare cu 8 linii şi lungime utilă de 7000 mm, caracteristici:</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 arzător tip BLU 500 PABVSTL ;</w:t>
      </w:r>
    </w:p>
    <w:p w:rsidR="00AB02B8" w:rsidRPr="00AB02B8" w:rsidRDefault="00AB02B8" w:rsidP="00AB02B8">
      <w:pPr>
        <w:spacing w:after="0" w:line="240" w:lineRule="auto"/>
        <w:ind w:firstLine="720"/>
        <w:jc w:val="both"/>
        <w:rPr>
          <w:rFonts w:ascii="Arial" w:hAnsi="Arial" w:cs="Arial"/>
          <w:sz w:val="24"/>
          <w:szCs w:val="24"/>
          <w:lang w:val="de-DE"/>
        </w:rPr>
      </w:pPr>
      <w:r w:rsidRPr="00AB02B8">
        <w:rPr>
          <w:rFonts w:ascii="Arial" w:hAnsi="Arial" w:cs="Arial"/>
          <w:sz w:val="24"/>
          <w:szCs w:val="24"/>
          <w:lang w:val="de-DE"/>
        </w:rPr>
        <w:t>- putere instalată min. 190 max. 500 kW/h (min 163400 max 430000 kcal/h);</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Gaze de ardere sunt evacuare prin coș evacuare gaze arse, unul cu H = 6 m, diametru = 40 cm si unul cu H=5 m, diametreu = 40 cm.</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2.  Cuptor de polimerizare cu 6 linii şi lungime utilă de 8100 mm, caracteristici:</w:t>
      </w:r>
    </w:p>
    <w:p w:rsidR="00AB02B8" w:rsidRPr="00AB02B8" w:rsidRDefault="00AB02B8" w:rsidP="00AB02B8">
      <w:pPr>
        <w:spacing w:after="0" w:line="240" w:lineRule="auto"/>
        <w:ind w:firstLine="720"/>
        <w:jc w:val="both"/>
        <w:rPr>
          <w:rFonts w:ascii="Arial" w:hAnsi="Arial" w:cs="Arial"/>
          <w:sz w:val="24"/>
          <w:szCs w:val="24"/>
          <w:lang w:val="es-ES"/>
        </w:rPr>
      </w:pPr>
      <w:bookmarkStart w:id="29" w:name="_Hlk106187227"/>
      <w:r w:rsidRPr="00AB02B8">
        <w:rPr>
          <w:rFonts w:ascii="Arial" w:hAnsi="Arial" w:cs="Arial"/>
          <w:sz w:val="24"/>
          <w:szCs w:val="24"/>
          <w:lang w:val="es-ES"/>
        </w:rPr>
        <w:t>- arzător tip BLU 500 PABVSTL ;</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 xml:space="preserve"> - putere instalată min. 190 max. 500 kW/h (min 163400 max 430000 kcal/h);</w:t>
      </w:r>
    </w:p>
    <w:bookmarkEnd w:id="29"/>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 xml:space="preserve"> Gaze de ardere sunt evacuare prin coș evacuare gaze arse, fiecare cu H =10m, D= 40 cm.</w:t>
      </w:r>
    </w:p>
    <w:bookmarkEnd w:id="28"/>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 xml:space="preserve">Se monitorizează zilnic temperatura în cuptoare care trebuie spă fie de cca.120-130 </w:t>
      </w:r>
      <w:r w:rsidRPr="00AB02B8">
        <w:rPr>
          <w:rFonts w:ascii="Arial" w:hAnsi="Arial" w:cs="Arial"/>
          <w:sz w:val="24"/>
          <w:szCs w:val="24"/>
          <w:vertAlign w:val="superscript"/>
          <w:lang w:val="es-ES"/>
        </w:rPr>
        <w:t>o</w:t>
      </w:r>
      <w:r w:rsidRPr="00AB02B8">
        <w:rPr>
          <w:rFonts w:ascii="Arial" w:hAnsi="Arial" w:cs="Arial"/>
          <w:sz w:val="24"/>
          <w:szCs w:val="24"/>
          <w:lang w:val="es-ES"/>
        </w:rPr>
        <w:t>C.</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După parcurgerea etapei de polimerizare vopsea profilele sunt transportate în zona de răcire și după control tehnic de calitate sunt conduse în zona de ambalare și apoi în zona de tampon de depozitare spre livrare la clienți.</w:t>
      </w:r>
      <w:bookmarkEnd w:id="23"/>
    </w:p>
    <w:p w:rsidR="00AB02B8" w:rsidRPr="00AB02B8" w:rsidRDefault="00AB02B8" w:rsidP="00AB02B8">
      <w:pPr>
        <w:spacing w:after="0" w:line="240" w:lineRule="auto"/>
        <w:jc w:val="both"/>
        <w:rPr>
          <w:rFonts w:ascii="Arial" w:hAnsi="Arial" w:cs="Arial"/>
          <w:color w:val="FF0000"/>
          <w:sz w:val="28"/>
          <w:lang w:val="es-ES"/>
        </w:rPr>
      </w:pPr>
    </w:p>
    <w:p w:rsidR="00AB02B8" w:rsidRPr="00AB02B8" w:rsidRDefault="00AB02B8" w:rsidP="00A8033F">
      <w:pPr>
        <w:pStyle w:val="ListParagraph"/>
        <w:numPr>
          <w:ilvl w:val="0"/>
          <w:numId w:val="25"/>
        </w:numPr>
        <w:spacing w:after="0" w:line="240" w:lineRule="auto"/>
        <w:jc w:val="center"/>
        <w:rPr>
          <w:rFonts w:ascii="Arial" w:hAnsi="Arial" w:cs="Arial"/>
          <w:b/>
          <w:i/>
          <w:iCs/>
          <w:sz w:val="24"/>
          <w:szCs w:val="24"/>
        </w:rPr>
      </w:pPr>
      <w:r w:rsidRPr="00AB02B8">
        <w:rPr>
          <w:rFonts w:ascii="Arial" w:hAnsi="Arial" w:cs="Arial"/>
          <w:b/>
          <w:i/>
          <w:iCs/>
          <w:sz w:val="24"/>
          <w:szCs w:val="24"/>
          <w:lang w:val="es-ES"/>
        </w:rPr>
        <w:t>Vopsirea în nuanţe de lemn (sublicromie) a profilelor de aluminiu</w:t>
      </w:r>
    </w:p>
    <w:p w:rsidR="00AB02B8" w:rsidRPr="00AB02B8" w:rsidRDefault="00AB02B8" w:rsidP="00AB02B8">
      <w:pPr>
        <w:spacing w:after="0" w:line="240" w:lineRule="auto"/>
        <w:jc w:val="both"/>
        <w:rPr>
          <w:rFonts w:ascii="Arial" w:hAnsi="Arial" w:cs="Arial"/>
          <w:sz w:val="24"/>
          <w:szCs w:val="24"/>
          <w:lang w:val="es-ES"/>
        </w:rPr>
      </w:pPr>
      <w:r w:rsidRPr="00AB02B8">
        <w:rPr>
          <w:rFonts w:ascii="Arial" w:hAnsi="Arial" w:cs="Arial"/>
          <w:sz w:val="24"/>
          <w:szCs w:val="24"/>
          <w:lang w:val="es-ES"/>
        </w:rPr>
        <w:tab/>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 xml:space="preserve">Profilele de aluminiu ce urmează a fi supuse vopsirii prin tehnologia de sublicromie,  trebuie să parcurgă în etapa inițială aceeași pași tehnologici ca și profilele vopsite electrostatic.  </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Respectiv, profile trec prin etapa de pregătire chimică, etapa de uscare, etapa de vopsire în câmp electrostatic, polimerizarea vopselei de tip IPOSTRUMA, ulterior necesitând operațiuni speciale ce vor fi descrise în continuare.</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t>Vopseaua de tip IPOSTRUMA, este o vopsea specială ce permite supra imprimarea de tușuri speciale ce se găsesc pretipărite pe filme utilizate în tehnologia de sublicromie.</w:t>
      </w:r>
    </w:p>
    <w:p w:rsidR="00AB02B8" w:rsidRPr="00AB02B8" w:rsidRDefault="00AB02B8" w:rsidP="00AB02B8">
      <w:pPr>
        <w:spacing w:after="0" w:line="240" w:lineRule="auto"/>
        <w:ind w:firstLine="720"/>
        <w:jc w:val="both"/>
        <w:rPr>
          <w:rFonts w:ascii="Arial" w:hAnsi="Arial" w:cs="Arial"/>
          <w:sz w:val="24"/>
          <w:szCs w:val="24"/>
          <w:lang w:val="es-ES"/>
        </w:rPr>
      </w:pPr>
      <w:r w:rsidRPr="00AB02B8">
        <w:rPr>
          <w:rFonts w:ascii="Arial" w:hAnsi="Arial" w:cs="Arial"/>
          <w:sz w:val="24"/>
          <w:szCs w:val="24"/>
          <w:lang w:val="es-ES"/>
        </w:rPr>
        <w:lastRenderedPageBreak/>
        <w:t>Fiecare profil este introdus pentru un tub de film pretipărit, este vidat iar mai apoi este introdus în cuptorul de sublicromie în care atinge temperaturi de 200°C și care ajută la transferul tușurilor speciale de pe film pe vopseaua IPOSTRUMA.</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Introducerea profilelor în tuburile de film se realizează manual în funcție de lungime a profilului ce urmează a fi supus procesului de sublicromie.  În funcție de dimensiunile profilelor ce urmează a fi supuse acestui tratament se realizează și optimizarea producției. </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În momentul constituirii unui lot de producție pentru cuptorul de sublicromie,  se procedează la așezarea acestuia pe bancul de lucru al cuptorului ce va ajuta la transferul termic în procesul de sublicromie. </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Bancul de lucru al cuptorului de sublicromie,  este prevăzut cu duze speciale pentru vidarea tuburilor de film. Se procedează la anclansarea manuală și individuală a fiecărui tub în parte la cele două capete ale profilului.  La  finalul procesului de  anclansare manuală, se acționează pompele pentru vidarea tuburilor respective, verificând totodată vizual și manual etanșeitatea fiecărui tub în parte  pentru evidențierea defectelor de vidare.  După remedierea eventualelor neconformități de vidare, profilele sunt introduse în cuptorul de sublicromie în vederea transferului termic al tusului pe suprafata profilului.</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Procesul de transfer termic se realizează la 180 °C până la 200 °C într-un interval de 60 de secunde. După scurgerea celor 60 de secunde, profilele ies automat, fiind controlate de un PLC electronic.</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La ieşirea din cuptor are loc eliminarea filmului, profilele astfel vopsite fiind rezistente la radiaţiile solare, precum şi la umiditatea atmosferică înaltă conform standardului Qualicoat.</w:t>
      </w:r>
    </w:p>
    <w:p w:rsidR="00AB02B8" w:rsidRPr="00AB02B8" w:rsidRDefault="00AB02B8" w:rsidP="00AB02B8">
      <w:pPr>
        <w:spacing w:after="0" w:line="240" w:lineRule="auto"/>
        <w:jc w:val="both"/>
        <w:rPr>
          <w:rFonts w:ascii="Arial" w:hAnsi="Arial" w:cs="Arial"/>
          <w:sz w:val="24"/>
          <w:szCs w:val="24"/>
          <w:lang w:val="fr-FR"/>
        </w:rPr>
      </w:pPr>
      <w:r w:rsidRPr="00AB02B8">
        <w:rPr>
          <w:rFonts w:ascii="Arial" w:hAnsi="Arial" w:cs="Arial"/>
          <w:sz w:val="24"/>
          <w:szCs w:val="24"/>
          <w:lang w:val="fr-FR"/>
        </w:rPr>
        <w:tab/>
      </w:r>
      <w:bookmarkStart w:id="30" w:name="_Hlk56677928"/>
      <w:r w:rsidRPr="00AB02B8">
        <w:rPr>
          <w:rFonts w:ascii="Arial" w:hAnsi="Arial" w:cs="Arial"/>
          <w:sz w:val="24"/>
          <w:szCs w:val="24"/>
          <w:lang w:val="fr-FR"/>
        </w:rPr>
        <w:t>Cuptorul de vopsire în nuanţe de lemn este prevăzut cu un arzător tip BLU 350 PAB MC TL, putere termică minimă 118 KW (101 480 kcal/h), putere termică maximă 350 KW(301.000 kcal/h).</w:t>
      </w:r>
    </w:p>
    <w:p w:rsidR="00AB02B8" w:rsidRPr="00AB02B8" w:rsidRDefault="00AB02B8" w:rsidP="00AB02B8">
      <w:pPr>
        <w:pStyle w:val="BodyText"/>
        <w:widowControl/>
        <w:autoSpaceDE/>
        <w:autoSpaceDN/>
        <w:adjustRightInd/>
        <w:spacing w:after="0"/>
        <w:ind w:left="720"/>
        <w:jc w:val="both"/>
        <w:rPr>
          <w:sz w:val="24"/>
          <w:szCs w:val="24"/>
        </w:rPr>
      </w:pPr>
      <w:r w:rsidRPr="00AB02B8">
        <w:rPr>
          <w:sz w:val="24"/>
          <w:szCs w:val="24"/>
          <w:lang w:val="es-ES"/>
        </w:rPr>
        <w:t>Gaze de ardere sunt evacuare prin  coşuri evacuare gaze arse, H = 5 m, D = 30 cm.</w:t>
      </w:r>
    </w:p>
    <w:bookmarkEnd w:id="30"/>
    <w:p w:rsidR="00AB02B8" w:rsidRPr="00AB02B8" w:rsidRDefault="00AB02B8" w:rsidP="00AB02B8">
      <w:pPr>
        <w:pStyle w:val="Caption"/>
        <w:jc w:val="both"/>
        <w:rPr>
          <w:rFonts w:ascii="Arial" w:hAnsi="Arial" w:cs="Arial"/>
          <w:color w:val="000000"/>
          <w:szCs w:val="24"/>
          <w:lang w:val="ro-RO"/>
        </w:rPr>
      </w:pPr>
      <w:r w:rsidRPr="00AB02B8">
        <w:rPr>
          <w:rFonts w:ascii="Arial" w:hAnsi="Arial" w:cs="Arial"/>
          <w:color w:val="000000"/>
          <w:szCs w:val="24"/>
        </w:rPr>
        <w:sym w:font="Wingdings" w:char="F0D8"/>
      </w:r>
      <w:r w:rsidRPr="00AB02B8">
        <w:rPr>
          <w:rFonts w:ascii="Arial" w:hAnsi="Arial" w:cs="Arial"/>
          <w:color w:val="000000"/>
          <w:szCs w:val="24"/>
          <w:lang w:val="ro-RO"/>
        </w:rPr>
        <w:t xml:space="preserve"> </w:t>
      </w:r>
      <w:r w:rsidRPr="00AB02B8">
        <w:rPr>
          <w:rFonts w:ascii="Arial" w:hAnsi="Arial" w:cs="Arial"/>
          <w:i/>
          <w:color w:val="000000"/>
          <w:szCs w:val="24"/>
          <w:lang w:val="ro-RO"/>
        </w:rPr>
        <w:t>Materii prime și auxiliare:</w:t>
      </w:r>
      <w:r w:rsidRPr="00AB02B8">
        <w:rPr>
          <w:rFonts w:ascii="Arial" w:hAnsi="Arial" w:cs="Arial"/>
          <w:color w:val="000000"/>
          <w:szCs w:val="24"/>
          <w:lang w:val="ro-RO"/>
        </w:rPr>
        <w:t xml:space="preserve"> </w:t>
      </w:r>
    </w:p>
    <w:p w:rsidR="00AB02B8" w:rsidRPr="00AB02B8" w:rsidRDefault="00AB02B8" w:rsidP="00A8033F">
      <w:pPr>
        <w:pStyle w:val="Caption"/>
        <w:numPr>
          <w:ilvl w:val="0"/>
          <w:numId w:val="23"/>
        </w:numPr>
        <w:jc w:val="both"/>
        <w:rPr>
          <w:rFonts w:ascii="Arial" w:hAnsi="Arial" w:cs="Arial"/>
          <w:color w:val="000000"/>
          <w:szCs w:val="24"/>
          <w:lang w:val="it-IT"/>
        </w:rPr>
      </w:pPr>
      <w:r w:rsidRPr="00AB02B8">
        <w:rPr>
          <w:rFonts w:ascii="Arial" w:hAnsi="Arial" w:cs="Arial"/>
          <w:color w:val="000000"/>
          <w:szCs w:val="24"/>
          <w:lang w:val="it-IT"/>
        </w:rPr>
        <w:t>degresant acid (</w:t>
      </w:r>
      <w:r w:rsidRPr="00AB02B8">
        <w:rPr>
          <w:rFonts w:ascii="Arial" w:hAnsi="Arial" w:cs="Arial"/>
          <w:szCs w:val="24"/>
          <w:lang w:val="it-IT"/>
        </w:rPr>
        <w:t>DAL PF PLUS</w:t>
      </w:r>
      <w:r w:rsidRPr="00AB02B8">
        <w:rPr>
          <w:rFonts w:ascii="Arial" w:hAnsi="Arial" w:cs="Arial"/>
          <w:color w:val="000000"/>
          <w:szCs w:val="24"/>
          <w:lang w:val="it-IT"/>
        </w:rPr>
        <w:t>)</w:t>
      </w:r>
    </w:p>
    <w:p w:rsidR="00AB02B8" w:rsidRPr="00AB02B8" w:rsidRDefault="00AB02B8" w:rsidP="00A8033F">
      <w:pPr>
        <w:pStyle w:val="ListParagraph"/>
        <w:numPr>
          <w:ilvl w:val="0"/>
          <w:numId w:val="23"/>
        </w:numPr>
        <w:spacing w:after="0" w:line="240" w:lineRule="auto"/>
        <w:rPr>
          <w:rFonts w:ascii="Arial" w:hAnsi="Arial" w:cs="Arial"/>
          <w:sz w:val="24"/>
          <w:szCs w:val="24"/>
          <w:lang w:val="it-IT"/>
        </w:rPr>
      </w:pPr>
      <w:r w:rsidRPr="00AB02B8">
        <w:rPr>
          <w:rFonts w:ascii="Arial" w:hAnsi="Arial" w:cs="Arial"/>
          <w:sz w:val="24"/>
          <w:szCs w:val="24"/>
          <w:lang w:val="it-IT"/>
        </w:rPr>
        <w:t>aditiv (DAL ADD)</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soluție de decapare amestec acid (</w:t>
      </w:r>
      <w:r w:rsidRPr="00AB02B8">
        <w:rPr>
          <w:rFonts w:ascii="Arial" w:hAnsi="Arial" w:cs="Arial"/>
          <w:lang w:val="it-IT"/>
        </w:rPr>
        <w:t>DEOXAL PRO</w:t>
      </w:r>
      <w:r w:rsidRPr="00AB02B8">
        <w:rPr>
          <w:rFonts w:ascii="Arial" w:hAnsi="Arial" w:cs="Arial"/>
          <w:color w:val="000000"/>
          <w:sz w:val="24"/>
          <w:szCs w:val="24"/>
          <w:lang w:val="it-IT"/>
        </w:rPr>
        <w:t>)</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soluție de pasivare (</w:t>
      </w:r>
      <w:r w:rsidRPr="00AB02B8">
        <w:rPr>
          <w:rFonts w:ascii="Arial" w:hAnsi="Arial" w:cs="Arial"/>
          <w:lang w:val="it-IT"/>
        </w:rPr>
        <w:t xml:space="preserve">Surf Pass Ti NOC/ </w:t>
      </w:r>
      <w:r w:rsidRPr="00AB02B8">
        <w:rPr>
          <w:rFonts w:ascii="Arial" w:hAnsi="Arial" w:cs="Arial"/>
          <w:color w:val="000000"/>
          <w:sz w:val="24"/>
          <w:szCs w:val="24"/>
        </w:rPr>
        <w:t>Surf PASS Ti NOC RH</w:t>
      </w:r>
      <w:r w:rsidRPr="00AB02B8">
        <w:rPr>
          <w:rFonts w:ascii="Arial" w:hAnsi="Arial" w:cs="Arial"/>
          <w:color w:val="000000"/>
          <w:sz w:val="24"/>
          <w:szCs w:val="24"/>
          <w:lang w:val="it-IT"/>
        </w:rPr>
        <w:t>)</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vopsea pudră arhitecturală;</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sz w:val="24"/>
          <w:szCs w:val="24"/>
          <w:lang w:val="es-ES"/>
        </w:rPr>
        <w:t>vopsea pudră IPOSTRUMA  utilizată în tehnologia de sublicromie;</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ro-RO"/>
        </w:rPr>
        <w:t xml:space="preserve">apă demineralizată </w:t>
      </w:r>
      <w:r w:rsidRPr="00AB02B8">
        <w:rPr>
          <w:rFonts w:ascii="Arial" w:hAnsi="Arial" w:cs="Arial"/>
          <w:color w:val="000000"/>
          <w:sz w:val="24"/>
          <w:szCs w:val="24"/>
          <w:lang w:val="it-IT"/>
        </w:rPr>
        <w:t>&lt; 30 µS/cm;</w:t>
      </w:r>
    </w:p>
    <w:p w:rsidR="00AB02B8" w:rsidRPr="00AB02B8" w:rsidRDefault="00AB02B8" w:rsidP="00A8033F">
      <w:pPr>
        <w:pStyle w:val="ListParagraph"/>
        <w:numPr>
          <w:ilvl w:val="0"/>
          <w:numId w:val="23"/>
        </w:numPr>
        <w:spacing w:after="0" w:line="240" w:lineRule="auto"/>
        <w:rPr>
          <w:rFonts w:ascii="Arial" w:hAnsi="Arial" w:cs="Arial"/>
          <w:color w:val="000000"/>
          <w:sz w:val="24"/>
          <w:szCs w:val="24"/>
          <w:lang w:val="it-IT"/>
        </w:rPr>
      </w:pPr>
      <w:r w:rsidRPr="00AB02B8">
        <w:rPr>
          <w:rFonts w:ascii="Arial" w:hAnsi="Arial" w:cs="Arial"/>
          <w:color w:val="000000"/>
          <w:sz w:val="24"/>
          <w:szCs w:val="24"/>
          <w:lang w:val="ro-RO"/>
        </w:rPr>
        <w:t xml:space="preserve">apă </w:t>
      </w:r>
      <w:r w:rsidRPr="00AB02B8">
        <w:rPr>
          <w:rFonts w:ascii="Arial" w:hAnsi="Arial" w:cs="Arial"/>
          <w:color w:val="000000"/>
          <w:sz w:val="24"/>
          <w:szCs w:val="24"/>
          <w:lang w:val="it-IT"/>
        </w:rPr>
        <w:t>din  rețeaua de alimentare internă.</w:t>
      </w:r>
    </w:p>
    <w:p w:rsidR="00AB02B8" w:rsidRPr="00AB02B8" w:rsidRDefault="00AB02B8" w:rsidP="00AB02B8">
      <w:pPr>
        <w:spacing w:after="0" w:line="240" w:lineRule="auto"/>
        <w:rPr>
          <w:rFonts w:ascii="Arial" w:hAnsi="Arial" w:cs="Arial"/>
          <w:color w:val="FF0000"/>
          <w:sz w:val="12"/>
          <w:szCs w:val="12"/>
          <w:lang w:val="it-IT"/>
        </w:rPr>
      </w:pPr>
    </w:p>
    <w:p w:rsidR="00AB02B8" w:rsidRPr="00AB02B8" w:rsidRDefault="00AB02B8" w:rsidP="00AB02B8">
      <w:pPr>
        <w:pStyle w:val="Caption"/>
        <w:jc w:val="both"/>
        <w:rPr>
          <w:rFonts w:ascii="Arial" w:hAnsi="Arial" w:cs="Arial"/>
          <w:color w:val="000000"/>
          <w:szCs w:val="24"/>
          <w:lang w:val="ro-RO"/>
        </w:rPr>
      </w:pPr>
      <w:r w:rsidRPr="00AB02B8">
        <w:rPr>
          <w:rFonts w:ascii="Arial" w:hAnsi="Arial" w:cs="Arial"/>
          <w:color w:val="000000"/>
          <w:szCs w:val="24"/>
        </w:rPr>
        <w:sym w:font="Wingdings" w:char="F0D8"/>
      </w:r>
      <w:r w:rsidRPr="00AB02B8">
        <w:rPr>
          <w:rFonts w:ascii="Arial" w:hAnsi="Arial" w:cs="Arial"/>
          <w:color w:val="000000"/>
          <w:szCs w:val="24"/>
          <w:lang w:val="ro-RO"/>
        </w:rPr>
        <w:t xml:space="preserve"> </w:t>
      </w:r>
      <w:r w:rsidRPr="00AB02B8">
        <w:rPr>
          <w:rFonts w:ascii="Arial" w:hAnsi="Arial" w:cs="Arial"/>
          <w:i/>
          <w:color w:val="000000"/>
          <w:szCs w:val="24"/>
          <w:lang w:val="ro-RO"/>
        </w:rPr>
        <w:t>Utilități:</w:t>
      </w:r>
      <w:r w:rsidRPr="00AB02B8">
        <w:rPr>
          <w:rFonts w:ascii="Arial" w:hAnsi="Arial" w:cs="Arial"/>
          <w:color w:val="000000"/>
          <w:szCs w:val="24"/>
          <w:lang w:val="ro-RO"/>
        </w:rPr>
        <w:t xml:space="preserve"> </w:t>
      </w:r>
      <w:r w:rsidRPr="00AB02B8">
        <w:rPr>
          <w:rFonts w:ascii="Arial" w:hAnsi="Arial" w:cs="Arial"/>
          <w:color w:val="000000"/>
          <w:szCs w:val="24"/>
          <w:lang w:val="ro-RO"/>
        </w:rPr>
        <w:tab/>
      </w:r>
    </w:p>
    <w:p w:rsidR="00AB02B8" w:rsidRPr="00AB02B8" w:rsidRDefault="00AB02B8" w:rsidP="00AB02B8">
      <w:pPr>
        <w:pStyle w:val="Caption"/>
        <w:jc w:val="both"/>
        <w:rPr>
          <w:rFonts w:ascii="Arial" w:hAnsi="Arial" w:cs="Arial"/>
          <w:color w:val="000000"/>
          <w:szCs w:val="24"/>
        </w:rPr>
      </w:pPr>
      <w:r w:rsidRPr="00AB02B8">
        <w:rPr>
          <w:rFonts w:ascii="Arial" w:hAnsi="Arial" w:cs="Arial"/>
          <w:color w:val="000000"/>
          <w:szCs w:val="24"/>
        </w:rPr>
        <w:t>- energie electrică;</w:t>
      </w:r>
    </w:p>
    <w:p w:rsidR="00AB02B8" w:rsidRPr="00AB02B8" w:rsidRDefault="00AB02B8" w:rsidP="00AB02B8">
      <w:pPr>
        <w:spacing w:after="0" w:line="240" w:lineRule="auto"/>
        <w:rPr>
          <w:rFonts w:ascii="Arial" w:hAnsi="Arial" w:cs="Arial"/>
          <w:color w:val="000000"/>
          <w:sz w:val="24"/>
          <w:szCs w:val="24"/>
          <w:lang w:val="en-GB"/>
        </w:rPr>
      </w:pPr>
      <w:r w:rsidRPr="00AB02B8">
        <w:rPr>
          <w:rFonts w:ascii="Arial" w:hAnsi="Arial" w:cs="Arial"/>
          <w:color w:val="000000"/>
          <w:sz w:val="24"/>
          <w:szCs w:val="24"/>
          <w:lang w:val="en-GB"/>
        </w:rPr>
        <w:t>- gaz metan.</w:t>
      </w:r>
    </w:p>
    <w:p w:rsidR="00AB02B8" w:rsidRPr="00AB02B8" w:rsidRDefault="00AB02B8" w:rsidP="00AB02B8">
      <w:pPr>
        <w:spacing w:after="0" w:line="240" w:lineRule="auto"/>
        <w:jc w:val="both"/>
        <w:rPr>
          <w:rFonts w:ascii="Arial" w:hAnsi="Arial" w:cs="Arial"/>
          <w:sz w:val="24"/>
          <w:szCs w:val="24"/>
          <w:lang w:val="fr-FR"/>
        </w:rPr>
      </w:pPr>
    </w:p>
    <w:p w:rsidR="00AB02B8" w:rsidRPr="00AB02B8" w:rsidRDefault="00AB02B8" w:rsidP="00AB02B8">
      <w:pPr>
        <w:spacing w:after="0" w:line="240" w:lineRule="auto"/>
        <w:jc w:val="both"/>
        <w:rPr>
          <w:rFonts w:ascii="Arial" w:hAnsi="Arial" w:cs="Arial"/>
          <w:bCs/>
          <w:color w:val="000000"/>
          <w:sz w:val="24"/>
          <w:szCs w:val="24"/>
        </w:rPr>
      </w:pPr>
      <w:r w:rsidRPr="00AB02B8">
        <w:rPr>
          <w:rFonts w:ascii="Arial" w:hAnsi="Arial" w:cs="Arial"/>
          <w:color w:val="000000"/>
          <w:sz w:val="24"/>
        </w:rPr>
        <w:sym w:font="Wingdings" w:char="F0D8"/>
      </w:r>
      <w:r w:rsidRPr="00AB02B8">
        <w:rPr>
          <w:rFonts w:ascii="Arial" w:hAnsi="Arial" w:cs="Arial"/>
          <w:color w:val="000000"/>
          <w:sz w:val="24"/>
        </w:rPr>
        <w:t xml:space="preserve"> </w:t>
      </w:r>
      <w:r w:rsidRPr="00AB02B8">
        <w:rPr>
          <w:rFonts w:ascii="Arial" w:hAnsi="Arial" w:cs="Arial"/>
          <w:bCs/>
          <w:i/>
          <w:color w:val="000000"/>
          <w:sz w:val="24"/>
          <w:szCs w:val="24"/>
        </w:rPr>
        <w:t>Evacuări în mediu</w:t>
      </w:r>
    </w:p>
    <w:p w:rsidR="00AB02B8" w:rsidRPr="00AB02B8" w:rsidRDefault="00AB02B8" w:rsidP="00AB02B8">
      <w:pPr>
        <w:tabs>
          <w:tab w:val="left" w:pos="3975"/>
        </w:tabs>
        <w:spacing w:after="0" w:line="240" w:lineRule="auto"/>
        <w:ind w:firstLine="737"/>
        <w:jc w:val="both"/>
        <w:rPr>
          <w:rFonts w:ascii="Arial" w:hAnsi="Arial" w:cs="Arial"/>
          <w:bCs/>
          <w:i/>
          <w:color w:val="000000"/>
          <w:sz w:val="24"/>
          <w:szCs w:val="24"/>
        </w:rPr>
      </w:pPr>
      <w:r w:rsidRPr="00AB02B8">
        <w:rPr>
          <w:rFonts w:ascii="Arial" w:hAnsi="Arial" w:cs="Arial"/>
          <w:bCs/>
          <w:i/>
          <w:color w:val="000000"/>
          <w:sz w:val="24"/>
          <w:szCs w:val="24"/>
        </w:rPr>
        <w:t>1. Evacuări de ape</w:t>
      </w:r>
      <w:r w:rsidRPr="00AB02B8">
        <w:rPr>
          <w:rFonts w:ascii="Arial" w:hAnsi="Arial" w:cs="Arial"/>
          <w:bCs/>
          <w:i/>
          <w:color w:val="000000"/>
          <w:sz w:val="24"/>
          <w:szCs w:val="24"/>
        </w:rPr>
        <w:tab/>
      </w:r>
    </w:p>
    <w:p w:rsidR="00AB02B8" w:rsidRPr="00AB02B8" w:rsidRDefault="00AB02B8" w:rsidP="00AB02B8">
      <w:pPr>
        <w:pStyle w:val="Caption"/>
        <w:ind w:firstLine="737"/>
        <w:jc w:val="both"/>
        <w:rPr>
          <w:rFonts w:ascii="Arial" w:hAnsi="Arial" w:cs="Arial"/>
          <w:color w:val="000000"/>
          <w:szCs w:val="24"/>
          <w:lang w:val="ro-RO"/>
        </w:rPr>
      </w:pPr>
      <w:r w:rsidRPr="00AB02B8">
        <w:rPr>
          <w:rFonts w:ascii="Arial" w:hAnsi="Arial" w:cs="Arial"/>
          <w:i/>
          <w:color w:val="000000"/>
          <w:szCs w:val="24"/>
          <w:lang w:val="ro-RO"/>
        </w:rPr>
        <w:t>- ape uzate</w:t>
      </w:r>
      <w:r w:rsidRPr="00AB02B8">
        <w:rPr>
          <w:rFonts w:ascii="Arial" w:hAnsi="Arial" w:cs="Arial"/>
          <w:color w:val="000000"/>
          <w:szCs w:val="24"/>
          <w:lang w:val="ro-RO"/>
        </w:rPr>
        <w:t xml:space="preserve"> </w:t>
      </w:r>
      <w:r w:rsidRPr="00AB02B8">
        <w:rPr>
          <w:rFonts w:ascii="Arial" w:hAnsi="Arial" w:cs="Arial"/>
          <w:i/>
          <w:iCs/>
          <w:color w:val="000000"/>
          <w:szCs w:val="24"/>
          <w:lang w:val="ro-RO"/>
        </w:rPr>
        <w:t>tehnologice</w:t>
      </w:r>
      <w:r w:rsidRPr="00AB02B8">
        <w:rPr>
          <w:rFonts w:ascii="Arial" w:hAnsi="Arial" w:cs="Arial"/>
          <w:color w:val="000000"/>
          <w:szCs w:val="24"/>
          <w:lang w:val="ro-RO"/>
        </w:rPr>
        <w:t xml:space="preserve"> având o conductivitate de cca. 200 </w:t>
      </w:r>
      <w:r w:rsidRPr="00AB02B8">
        <w:rPr>
          <w:rFonts w:ascii="Arial" w:hAnsi="Arial" w:cs="Arial"/>
          <w:lang w:val="it-IT"/>
        </w:rPr>
        <w:t>µS/cm</w:t>
      </w:r>
      <w:r w:rsidRPr="00AB02B8">
        <w:rPr>
          <w:rFonts w:ascii="Arial" w:hAnsi="Arial" w:cs="Arial"/>
          <w:color w:val="000000"/>
          <w:szCs w:val="24"/>
          <w:lang w:val="ro-RO"/>
        </w:rPr>
        <w:t xml:space="preserve"> sunt evacuate continuu din băile de spălare prin preaplin  și  stocate în vase intermediare de câte 1 mc din </w:t>
      </w:r>
      <w:r w:rsidRPr="00AB02B8">
        <w:rPr>
          <w:rFonts w:ascii="Arial" w:hAnsi="Arial" w:cs="Arial"/>
          <w:color w:val="000000"/>
          <w:szCs w:val="24"/>
          <w:lang w:val="ro-RO"/>
        </w:rPr>
        <w:lastRenderedPageBreak/>
        <w:t>care  apoi sunt pompate în rezervorul stocare (15 m</w:t>
      </w:r>
      <w:r w:rsidRPr="00AB02B8">
        <w:rPr>
          <w:rFonts w:ascii="Arial" w:hAnsi="Arial" w:cs="Arial"/>
          <w:color w:val="000000"/>
          <w:szCs w:val="24"/>
          <w:vertAlign w:val="superscript"/>
          <w:lang w:val="ro-RO"/>
        </w:rPr>
        <w:t>3</w:t>
      </w:r>
      <w:r w:rsidRPr="00AB02B8">
        <w:rPr>
          <w:rFonts w:ascii="Arial" w:hAnsi="Arial" w:cs="Arial"/>
          <w:color w:val="000000"/>
          <w:szCs w:val="24"/>
          <w:lang w:val="ro-RO"/>
        </w:rPr>
        <w:t>) de la stația de demineralizare, unde după tratare sunt  reintroduse în procesul tehnologic;</w:t>
      </w:r>
    </w:p>
    <w:p w:rsidR="00AB02B8" w:rsidRPr="00AB02B8" w:rsidRDefault="00AB02B8" w:rsidP="00AB02B8">
      <w:pPr>
        <w:spacing w:after="0" w:line="240" w:lineRule="auto"/>
        <w:jc w:val="both"/>
        <w:rPr>
          <w:rFonts w:ascii="Arial" w:hAnsi="Arial" w:cs="Arial"/>
          <w:sz w:val="24"/>
          <w:szCs w:val="24"/>
        </w:rPr>
      </w:pPr>
      <w:r w:rsidRPr="00AB02B8">
        <w:rPr>
          <w:rFonts w:ascii="Arial" w:hAnsi="Arial" w:cs="Arial"/>
          <w:sz w:val="24"/>
          <w:szCs w:val="24"/>
        </w:rPr>
        <w:tab/>
        <w:t>- ape uzate menajere care  sunt  colectate  într-un bazin vidanjabil din incinta amplasamentului.</w:t>
      </w:r>
    </w:p>
    <w:p w:rsidR="00AB02B8" w:rsidRPr="00AB02B8" w:rsidRDefault="00AB02B8" w:rsidP="00AB02B8">
      <w:pPr>
        <w:spacing w:after="0" w:line="240" w:lineRule="auto"/>
        <w:rPr>
          <w:rFonts w:ascii="Arial" w:hAnsi="Arial" w:cs="Arial"/>
          <w:sz w:val="24"/>
          <w:szCs w:val="24"/>
        </w:rPr>
      </w:pPr>
    </w:p>
    <w:p w:rsidR="00AB02B8" w:rsidRPr="00AB02B8" w:rsidRDefault="00AB02B8" w:rsidP="00AB02B8">
      <w:pPr>
        <w:spacing w:after="0" w:line="240" w:lineRule="auto"/>
        <w:ind w:firstLine="737"/>
        <w:jc w:val="both"/>
        <w:rPr>
          <w:rFonts w:ascii="Arial" w:hAnsi="Arial" w:cs="Arial"/>
          <w:i/>
          <w:color w:val="000000"/>
          <w:sz w:val="24"/>
          <w:szCs w:val="24"/>
        </w:rPr>
      </w:pPr>
      <w:r w:rsidRPr="00AB02B8">
        <w:rPr>
          <w:rFonts w:ascii="Arial" w:hAnsi="Arial" w:cs="Arial"/>
          <w:bCs/>
          <w:i/>
          <w:color w:val="000000"/>
          <w:sz w:val="24"/>
          <w:szCs w:val="24"/>
        </w:rPr>
        <w:t>2. Emisii în atmosferă</w:t>
      </w:r>
    </w:p>
    <w:p w:rsidR="00AB02B8" w:rsidRPr="00AB02B8" w:rsidRDefault="00AB02B8" w:rsidP="00AB02B8">
      <w:pPr>
        <w:pStyle w:val="Caption"/>
        <w:ind w:firstLine="737"/>
        <w:jc w:val="both"/>
        <w:rPr>
          <w:rFonts w:ascii="Arial" w:hAnsi="Arial" w:cs="Arial"/>
          <w:color w:val="000000"/>
          <w:szCs w:val="24"/>
          <w:lang w:val="ro-RO"/>
        </w:rPr>
      </w:pPr>
      <w:bookmarkStart w:id="31" w:name="_Hlk104904773"/>
      <w:r w:rsidRPr="00AB02B8">
        <w:rPr>
          <w:rFonts w:ascii="Arial" w:hAnsi="Arial" w:cs="Arial"/>
          <w:color w:val="000000"/>
          <w:szCs w:val="24"/>
          <w:lang w:val="ro-RO"/>
        </w:rPr>
        <w:t>Activităţile desfăşurate în cadrul liniilor de pregătire chimică și vopsire în câmp  electrostatic al profilelor de aluminiu prezintă următoarele tipuri de emisii de poluanți în atmosferă:</w:t>
      </w:r>
    </w:p>
    <w:p w:rsidR="00AB02B8" w:rsidRPr="00AB02B8" w:rsidRDefault="00AB02B8" w:rsidP="00AB02B8">
      <w:pPr>
        <w:pStyle w:val="Caption"/>
        <w:ind w:firstLine="737"/>
        <w:jc w:val="both"/>
        <w:rPr>
          <w:rFonts w:ascii="Arial" w:hAnsi="Arial" w:cs="Arial"/>
          <w:szCs w:val="24"/>
          <w:lang w:val="es-ES"/>
        </w:rPr>
      </w:pPr>
      <w:bookmarkStart w:id="32" w:name="_Hlk105754792"/>
      <w:r w:rsidRPr="00AB02B8">
        <w:rPr>
          <w:rFonts w:ascii="Arial" w:hAnsi="Arial" w:cs="Arial"/>
          <w:color w:val="000000"/>
          <w:szCs w:val="24"/>
          <w:lang w:val="ro-RO"/>
        </w:rPr>
        <w:t xml:space="preserve">- surse punctiforme  de emisii poluante în atmosferă, reprezentate de gazele de ardere a gazului  metan de la </w:t>
      </w:r>
      <w:r w:rsidRPr="00AB02B8">
        <w:rPr>
          <w:rFonts w:ascii="Arial" w:hAnsi="Arial" w:cs="Arial"/>
          <w:szCs w:val="24"/>
        </w:rPr>
        <w:t>centrala de preparare apă caldă pentru  încălzire soluții din cuvele de tratare,</w:t>
      </w:r>
      <w:r w:rsidRPr="00AB02B8">
        <w:rPr>
          <w:rFonts w:ascii="Arial" w:hAnsi="Arial" w:cs="Arial"/>
          <w:color w:val="000000"/>
          <w:szCs w:val="24"/>
          <w:lang w:val="ro-RO"/>
        </w:rPr>
        <w:t xml:space="preserve"> cuptorul de uscare, cuptorul de polimerizare, </w:t>
      </w:r>
      <w:r w:rsidRPr="00AB02B8">
        <w:rPr>
          <w:rFonts w:ascii="Arial" w:hAnsi="Arial" w:cs="Arial"/>
          <w:szCs w:val="24"/>
          <w:lang w:val="es-ES"/>
        </w:rPr>
        <w:t>cuptorul de sublicromie;</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es-ES"/>
        </w:rPr>
        <w:t xml:space="preserve">- emisii fugitive de pulberi de la cabinele de vopsire care sunt reținute prin utilizarea </w:t>
      </w:r>
      <w:r w:rsidRPr="00AB02B8">
        <w:rPr>
          <w:rFonts w:ascii="Arial" w:hAnsi="Arial" w:cs="Arial"/>
          <w:sz w:val="24"/>
          <w:szCs w:val="24"/>
          <w:lang w:val="it-IT"/>
        </w:rPr>
        <w:t>filtrelor de 3 microni cu drenare automată şi un deshidrator de aer cu material absorbant regenerativ care poate produce o temperatura de 3,4</w:t>
      </w:r>
      <w:r w:rsidRPr="00AB02B8">
        <w:rPr>
          <w:rFonts w:ascii="Arial" w:hAnsi="Arial" w:cs="Arial"/>
          <w:sz w:val="24"/>
          <w:szCs w:val="24"/>
          <w:vertAlign w:val="superscript"/>
          <w:lang w:val="it-IT"/>
        </w:rPr>
        <w:t>0</w:t>
      </w:r>
      <w:r w:rsidRPr="00AB02B8">
        <w:rPr>
          <w:rFonts w:ascii="Arial" w:hAnsi="Arial" w:cs="Arial"/>
          <w:sz w:val="24"/>
          <w:szCs w:val="24"/>
          <w:lang w:val="it-IT"/>
        </w:rPr>
        <w:t>C şi un nivel scăzut de umezeală.</w:t>
      </w:r>
    </w:p>
    <w:p w:rsidR="00AB02B8" w:rsidRPr="00AB02B8" w:rsidRDefault="00AB02B8" w:rsidP="00AB02B8">
      <w:pPr>
        <w:spacing w:after="0" w:line="240" w:lineRule="auto"/>
        <w:ind w:firstLine="720"/>
        <w:jc w:val="both"/>
        <w:rPr>
          <w:rFonts w:ascii="Arial" w:hAnsi="Arial" w:cs="Arial"/>
          <w:sz w:val="24"/>
          <w:szCs w:val="24"/>
          <w:lang w:val="it-IT"/>
        </w:rPr>
      </w:pPr>
      <w:r w:rsidRPr="00AB02B8">
        <w:rPr>
          <w:rFonts w:ascii="Arial" w:hAnsi="Arial" w:cs="Arial"/>
          <w:sz w:val="24"/>
          <w:szCs w:val="24"/>
          <w:lang w:val="it-IT"/>
        </w:rPr>
        <w:t>- emisii  difuze de vapori de apă cu conținut acid de la băile de decapare și pasivare  sunt reduse datorită utilizării  aditivului cât și datorită temperaturii de lucru de cca. maximum 35</w:t>
      </w:r>
      <w:r w:rsidRPr="00AB02B8">
        <w:rPr>
          <w:rFonts w:ascii="Arial" w:hAnsi="Arial" w:cs="Arial"/>
          <w:sz w:val="24"/>
          <w:szCs w:val="24"/>
          <w:vertAlign w:val="superscript"/>
          <w:lang w:val="it-IT"/>
        </w:rPr>
        <w:t>0</w:t>
      </w:r>
      <w:r w:rsidRPr="00AB02B8">
        <w:rPr>
          <w:rFonts w:ascii="Arial" w:hAnsi="Arial" w:cs="Arial"/>
          <w:sz w:val="24"/>
          <w:szCs w:val="24"/>
          <w:lang w:val="it-IT"/>
        </w:rPr>
        <w:t>C.</w:t>
      </w:r>
    </w:p>
    <w:bookmarkEnd w:id="31"/>
    <w:bookmarkEnd w:id="32"/>
    <w:p w:rsidR="00AB02B8" w:rsidRPr="00AB02B8" w:rsidRDefault="00AB02B8" w:rsidP="00AB02B8">
      <w:pPr>
        <w:spacing w:after="0" w:line="240" w:lineRule="auto"/>
        <w:ind w:firstLine="737"/>
        <w:jc w:val="both"/>
        <w:rPr>
          <w:rFonts w:ascii="Arial" w:hAnsi="Arial" w:cs="Arial"/>
          <w:i/>
          <w:color w:val="000000"/>
          <w:sz w:val="24"/>
          <w:szCs w:val="24"/>
        </w:rPr>
      </w:pPr>
      <w:r w:rsidRPr="00AB02B8">
        <w:rPr>
          <w:rFonts w:ascii="Arial" w:hAnsi="Arial" w:cs="Arial"/>
          <w:bCs/>
          <w:i/>
          <w:color w:val="000000"/>
          <w:sz w:val="24"/>
          <w:szCs w:val="24"/>
        </w:rPr>
        <w:t>3. Evacuări de deșeuri</w:t>
      </w:r>
    </w:p>
    <w:p w:rsidR="00AB02B8" w:rsidRPr="00AB02B8" w:rsidRDefault="00AB02B8" w:rsidP="00AB02B8">
      <w:pPr>
        <w:pStyle w:val="Caption"/>
        <w:ind w:firstLine="737"/>
        <w:jc w:val="both"/>
        <w:rPr>
          <w:rFonts w:ascii="Arial" w:hAnsi="Arial" w:cs="Arial"/>
          <w:color w:val="000000"/>
          <w:szCs w:val="24"/>
          <w:lang w:val="it-IT"/>
        </w:rPr>
      </w:pPr>
      <w:r w:rsidRPr="00AB02B8">
        <w:rPr>
          <w:rFonts w:ascii="Arial" w:hAnsi="Arial" w:cs="Arial"/>
          <w:color w:val="000000"/>
          <w:szCs w:val="24"/>
          <w:lang w:val="it-IT"/>
        </w:rPr>
        <w:t>Din activitățile desfășurate la linia de pregătire chimică și vopsire în câmp electrostatic rezultă următoarele deșeuri:</w:t>
      </w:r>
    </w:p>
    <w:p w:rsidR="00AB02B8" w:rsidRPr="00AB02B8" w:rsidRDefault="00AB02B8" w:rsidP="00A8033F">
      <w:pPr>
        <w:widowControl w:val="0"/>
        <w:numPr>
          <w:ilvl w:val="0"/>
          <w:numId w:val="22"/>
        </w:numPr>
        <w:autoSpaceDE w:val="0"/>
        <w:autoSpaceDN w:val="0"/>
        <w:adjustRightInd w:val="0"/>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Deșeu de pudră de vopsire de la filtrele cabinelor de vopsire;</w:t>
      </w:r>
    </w:p>
    <w:p w:rsidR="00AB02B8" w:rsidRPr="00AB02B8" w:rsidRDefault="00AB02B8" w:rsidP="00A8033F">
      <w:pPr>
        <w:widowControl w:val="0"/>
        <w:numPr>
          <w:ilvl w:val="0"/>
          <w:numId w:val="22"/>
        </w:numPr>
        <w:autoSpaceDE w:val="0"/>
        <w:autoSpaceDN w:val="0"/>
        <w:adjustRightInd w:val="0"/>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 xml:space="preserve">Deșeuri de materiale filtrante de la filtrele de aer; </w:t>
      </w:r>
    </w:p>
    <w:p w:rsidR="00AB02B8" w:rsidRPr="00AB02B8" w:rsidRDefault="00AB02B8" w:rsidP="00A8033F">
      <w:pPr>
        <w:widowControl w:val="0"/>
        <w:numPr>
          <w:ilvl w:val="0"/>
          <w:numId w:val="22"/>
        </w:numPr>
        <w:autoSpaceDE w:val="0"/>
        <w:autoSpaceDN w:val="0"/>
        <w:adjustRightInd w:val="0"/>
        <w:spacing w:after="0" w:line="240" w:lineRule="auto"/>
        <w:rPr>
          <w:rFonts w:ascii="Arial" w:hAnsi="Arial" w:cs="Arial"/>
          <w:color w:val="000000"/>
          <w:sz w:val="24"/>
          <w:szCs w:val="24"/>
          <w:lang w:val="it-IT"/>
        </w:rPr>
      </w:pPr>
      <w:r w:rsidRPr="00AB02B8">
        <w:rPr>
          <w:rFonts w:ascii="Arial" w:hAnsi="Arial" w:cs="Arial"/>
          <w:color w:val="000000"/>
          <w:sz w:val="24"/>
          <w:szCs w:val="24"/>
          <w:lang w:val="it-IT"/>
        </w:rPr>
        <w:t>Deșeuri menajere.</w:t>
      </w:r>
    </w:p>
    <w:p w:rsidR="00B23F4D" w:rsidRDefault="00B23F4D" w:rsidP="00B23F4D">
      <w:pPr>
        <w:widowControl w:val="0"/>
        <w:autoSpaceDE w:val="0"/>
        <w:autoSpaceDN w:val="0"/>
        <w:adjustRightInd w:val="0"/>
        <w:spacing w:after="0" w:line="240" w:lineRule="auto"/>
        <w:jc w:val="both"/>
        <w:rPr>
          <w:rFonts w:ascii="Arial" w:hAnsi="Arial" w:cs="Arial"/>
          <w:i/>
          <w:iCs/>
          <w:sz w:val="24"/>
          <w:szCs w:val="24"/>
          <w:lang w:val="es-ES"/>
        </w:rPr>
      </w:pPr>
    </w:p>
    <w:p w:rsidR="00B23F4D" w:rsidRPr="00F338BC" w:rsidRDefault="00B23F4D" w:rsidP="00A8033F">
      <w:pPr>
        <w:pStyle w:val="ListParagraph"/>
        <w:widowControl w:val="0"/>
        <w:numPr>
          <w:ilvl w:val="2"/>
          <w:numId w:val="10"/>
        </w:numPr>
        <w:autoSpaceDE w:val="0"/>
        <w:autoSpaceDN w:val="0"/>
        <w:adjustRightInd w:val="0"/>
        <w:spacing w:after="0" w:line="240" w:lineRule="auto"/>
        <w:jc w:val="both"/>
        <w:rPr>
          <w:rFonts w:ascii="Arial" w:hAnsi="Arial" w:cs="Arial"/>
          <w:sz w:val="24"/>
          <w:szCs w:val="24"/>
          <w:lang w:val="es-ES"/>
        </w:rPr>
      </w:pPr>
      <w:r w:rsidRPr="00F338BC">
        <w:rPr>
          <w:rFonts w:ascii="Arial" w:hAnsi="Arial" w:cs="Arial"/>
          <w:b/>
          <w:bCs/>
          <w:color w:val="000000"/>
          <w:sz w:val="24"/>
          <w:szCs w:val="24"/>
        </w:rPr>
        <w:t>Procese tehnologice desfășurate în instalații auxiliare</w:t>
      </w:r>
    </w:p>
    <w:p w:rsidR="00F338BC" w:rsidRDefault="00F338BC" w:rsidP="00F338BC">
      <w:pPr>
        <w:widowControl w:val="0"/>
        <w:autoSpaceDE w:val="0"/>
        <w:autoSpaceDN w:val="0"/>
        <w:adjustRightInd w:val="0"/>
        <w:spacing w:after="0" w:line="240" w:lineRule="auto"/>
        <w:jc w:val="both"/>
        <w:rPr>
          <w:rFonts w:ascii="Arial" w:hAnsi="Arial" w:cs="Arial"/>
          <w:sz w:val="24"/>
          <w:szCs w:val="24"/>
          <w:lang w:val="es-ES"/>
        </w:rPr>
      </w:pPr>
    </w:p>
    <w:p w:rsidR="00F338BC" w:rsidRPr="00F338BC" w:rsidRDefault="00F338BC" w:rsidP="00F338BC">
      <w:pPr>
        <w:pStyle w:val="geo4"/>
        <w:ind w:firstLine="702"/>
        <w:rPr>
          <w:i w:val="0"/>
          <w:color w:val="000000"/>
          <w:szCs w:val="24"/>
        </w:rPr>
      </w:pPr>
      <w:r w:rsidRPr="00F338BC">
        <w:rPr>
          <w:i w:val="0"/>
          <w:caps w:val="0"/>
          <w:color w:val="000000"/>
          <w:szCs w:val="24"/>
        </w:rPr>
        <w:t>Linia 3 - Prelucrări metalice</w:t>
      </w:r>
    </w:p>
    <w:p w:rsidR="00F338BC" w:rsidRPr="00F338BC" w:rsidRDefault="00F338BC" w:rsidP="00F338BC">
      <w:pPr>
        <w:jc w:val="both"/>
        <w:rPr>
          <w:rFonts w:ascii="Arial" w:hAnsi="Arial" w:cs="Arial"/>
          <w:bCs/>
          <w:color w:val="000000"/>
          <w:sz w:val="24"/>
          <w:szCs w:val="24"/>
        </w:rPr>
      </w:pPr>
      <w:r w:rsidRPr="00F338BC">
        <w:rPr>
          <w:rFonts w:ascii="Arial" w:hAnsi="Arial" w:cs="Arial"/>
          <w:bCs/>
          <w:color w:val="000000"/>
          <w:sz w:val="24"/>
          <w:szCs w:val="24"/>
        </w:rPr>
        <w:tab/>
        <w:t>În cadrul liniei  3 de prelucrări metalice,  amplastă în hala 3 se desfășoară activități de prelucrări metalice prin debitare și suduri.</w:t>
      </w:r>
    </w:p>
    <w:p w:rsidR="00F338BC" w:rsidRPr="00F338BC" w:rsidRDefault="00F338BC" w:rsidP="00F338BC">
      <w:pPr>
        <w:jc w:val="both"/>
        <w:rPr>
          <w:rFonts w:ascii="Arial" w:hAnsi="Arial" w:cs="Arial"/>
          <w:bCs/>
          <w:color w:val="000000"/>
          <w:sz w:val="24"/>
          <w:szCs w:val="24"/>
        </w:rPr>
      </w:pPr>
      <w:r w:rsidRPr="00F338BC">
        <w:rPr>
          <w:rFonts w:ascii="Arial" w:hAnsi="Arial" w:cs="Arial"/>
          <w:bCs/>
          <w:color w:val="000000"/>
          <w:sz w:val="24"/>
          <w:szCs w:val="24"/>
        </w:rPr>
        <w:tab/>
        <w:t>Materia primă utilizată poate fi a clientului  sau poate fi materie primă a ANALKO  ALUMINIUM INDUSTRY SRL și este depozitată în zona de recepție marfă.</w:t>
      </w:r>
    </w:p>
    <w:p w:rsidR="00F338BC" w:rsidRPr="00F338BC" w:rsidRDefault="00F338BC" w:rsidP="00F338BC">
      <w:pPr>
        <w:jc w:val="both"/>
        <w:rPr>
          <w:rFonts w:ascii="Arial" w:hAnsi="Arial" w:cs="Arial"/>
          <w:bCs/>
          <w:color w:val="000000"/>
          <w:sz w:val="24"/>
          <w:szCs w:val="24"/>
        </w:rPr>
      </w:pPr>
      <w:r w:rsidRPr="00F338BC">
        <w:rPr>
          <w:rFonts w:ascii="Arial" w:hAnsi="Arial" w:cs="Arial"/>
          <w:bCs/>
          <w:color w:val="000000"/>
          <w:sz w:val="24"/>
          <w:szCs w:val="24"/>
        </w:rPr>
        <w:tab/>
        <w:t>Pentru desfășurarea activităților sunt utilizate o serie de echipamente cum ar fi:</w:t>
      </w:r>
    </w:p>
    <w:p w:rsidR="00F338BC" w:rsidRPr="00F338BC" w:rsidRDefault="00F338BC" w:rsidP="00A8033F">
      <w:pPr>
        <w:widowControl w:val="0"/>
        <w:numPr>
          <w:ilvl w:val="0"/>
          <w:numId w:val="7"/>
        </w:numPr>
        <w:tabs>
          <w:tab w:val="clear" w:pos="1665"/>
          <w:tab w:val="num" w:pos="1134"/>
        </w:tabs>
        <w:autoSpaceDE w:val="0"/>
        <w:autoSpaceDN w:val="0"/>
        <w:adjustRightInd w:val="0"/>
        <w:spacing w:after="0" w:line="240" w:lineRule="auto"/>
        <w:jc w:val="both"/>
        <w:rPr>
          <w:rFonts w:ascii="Arial" w:hAnsi="Arial" w:cs="Arial"/>
          <w:bCs/>
          <w:color w:val="000000"/>
          <w:sz w:val="24"/>
          <w:szCs w:val="24"/>
        </w:rPr>
      </w:pPr>
      <w:r w:rsidRPr="00F338BC">
        <w:rPr>
          <w:rFonts w:ascii="Arial" w:hAnsi="Arial" w:cs="Arial"/>
          <w:bCs/>
          <w:color w:val="000000"/>
          <w:sz w:val="24"/>
          <w:szCs w:val="24"/>
        </w:rPr>
        <w:t>mașini de debitare cu laser;</w:t>
      </w:r>
    </w:p>
    <w:p w:rsidR="00F338BC" w:rsidRPr="00F338BC" w:rsidRDefault="00F338BC" w:rsidP="00A8033F">
      <w:pPr>
        <w:widowControl w:val="0"/>
        <w:numPr>
          <w:ilvl w:val="0"/>
          <w:numId w:val="7"/>
        </w:numPr>
        <w:tabs>
          <w:tab w:val="clear" w:pos="1665"/>
          <w:tab w:val="num" w:pos="1134"/>
        </w:tabs>
        <w:autoSpaceDE w:val="0"/>
        <w:autoSpaceDN w:val="0"/>
        <w:adjustRightInd w:val="0"/>
        <w:spacing w:after="0" w:line="240" w:lineRule="auto"/>
        <w:jc w:val="both"/>
        <w:rPr>
          <w:rFonts w:ascii="Arial" w:hAnsi="Arial" w:cs="Arial"/>
          <w:bCs/>
          <w:color w:val="000000"/>
          <w:sz w:val="24"/>
          <w:szCs w:val="24"/>
        </w:rPr>
      </w:pPr>
      <w:r w:rsidRPr="00F338BC">
        <w:rPr>
          <w:rFonts w:ascii="Arial" w:hAnsi="Arial" w:cs="Arial"/>
          <w:bCs/>
          <w:color w:val="000000"/>
          <w:sz w:val="24"/>
          <w:szCs w:val="24"/>
        </w:rPr>
        <w:t>mașini de indoire;</w:t>
      </w:r>
    </w:p>
    <w:p w:rsidR="00F338BC" w:rsidRPr="00F338BC" w:rsidRDefault="00F338BC" w:rsidP="00A8033F">
      <w:pPr>
        <w:widowControl w:val="0"/>
        <w:numPr>
          <w:ilvl w:val="0"/>
          <w:numId w:val="7"/>
        </w:numPr>
        <w:tabs>
          <w:tab w:val="clear" w:pos="1665"/>
          <w:tab w:val="num" w:pos="1134"/>
        </w:tabs>
        <w:autoSpaceDE w:val="0"/>
        <w:autoSpaceDN w:val="0"/>
        <w:adjustRightInd w:val="0"/>
        <w:spacing w:after="0" w:line="240" w:lineRule="auto"/>
        <w:jc w:val="both"/>
        <w:rPr>
          <w:rFonts w:ascii="Arial" w:hAnsi="Arial" w:cs="Arial"/>
          <w:bCs/>
          <w:color w:val="000000"/>
          <w:sz w:val="24"/>
          <w:szCs w:val="24"/>
        </w:rPr>
      </w:pPr>
      <w:r w:rsidRPr="00F338BC">
        <w:rPr>
          <w:rFonts w:ascii="Arial" w:hAnsi="Arial" w:cs="Arial"/>
          <w:bCs/>
          <w:color w:val="000000"/>
          <w:sz w:val="24"/>
          <w:szCs w:val="24"/>
        </w:rPr>
        <w:t>mașini de ștanțare;</w:t>
      </w:r>
    </w:p>
    <w:p w:rsidR="00F338BC" w:rsidRPr="00F338BC" w:rsidRDefault="00F338BC" w:rsidP="00A8033F">
      <w:pPr>
        <w:widowControl w:val="0"/>
        <w:numPr>
          <w:ilvl w:val="0"/>
          <w:numId w:val="7"/>
        </w:numPr>
        <w:tabs>
          <w:tab w:val="clear" w:pos="1665"/>
          <w:tab w:val="num" w:pos="1134"/>
        </w:tabs>
        <w:autoSpaceDE w:val="0"/>
        <w:autoSpaceDN w:val="0"/>
        <w:adjustRightInd w:val="0"/>
        <w:spacing w:after="0" w:line="240" w:lineRule="auto"/>
        <w:jc w:val="both"/>
        <w:rPr>
          <w:rFonts w:ascii="Arial" w:hAnsi="Arial" w:cs="Arial"/>
          <w:bCs/>
          <w:color w:val="000000"/>
          <w:sz w:val="24"/>
          <w:szCs w:val="24"/>
        </w:rPr>
      </w:pPr>
      <w:r w:rsidRPr="00F338BC">
        <w:rPr>
          <w:rFonts w:ascii="Arial" w:hAnsi="Arial" w:cs="Arial"/>
          <w:bCs/>
          <w:color w:val="000000"/>
          <w:sz w:val="24"/>
          <w:szCs w:val="24"/>
        </w:rPr>
        <w:t>mașini de frezare;</w:t>
      </w:r>
    </w:p>
    <w:p w:rsidR="00F338BC" w:rsidRPr="00F338BC" w:rsidRDefault="00F338BC" w:rsidP="00A8033F">
      <w:pPr>
        <w:widowControl w:val="0"/>
        <w:numPr>
          <w:ilvl w:val="0"/>
          <w:numId w:val="7"/>
        </w:numPr>
        <w:tabs>
          <w:tab w:val="clear" w:pos="1665"/>
          <w:tab w:val="num" w:pos="1134"/>
        </w:tabs>
        <w:autoSpaceDE w:val="0"/>
        <w:autoSpaceDN w:val="0"/>
        <w:adjustRightInd w:val="0"/>
        <w:spacing w:after="0" w:line="240" w:lineRule="auto"/>
        <w:jc w:val="both"/>
        <w:rPr>
          <w:rFonts w:ascii="Arial" w:hAnsi="Arial" w:cs="Arial"/>
          <w:bCs/>
          <w:color w:val="000000"/>
          <w:sz w:val="24"/>
          <w:szCs w:val="24"/>
        </w:rPr>
      </w:pPr>
      <w:r w:rsidRPr="00F338BC">
        <w:rPr>
          <w:rFonts w:ascii="Arial" w:hAnsi="Arial" w:cs="Arial"/>
          <w:bCs/>
          <w:color w:val="000000"/>
          <w:sz w:val="24"/>
          <w:szCs w:val="24"/>
        </w:rPr>
        <w:t>mașini de ghilotinare tablă;</w:t>
      </w:r>
    </w:p>
    <w:p w:rsidR="00F338BC" w:rsidRPr="00F338BC" w:rsidRDefault="00F338BC" w:rsidP="00A8033F">
      <w:pPr>
        <w:widowControl w:val="0"/>
        <w:numPr>
          <w:ilvl w:val="0"/>
          <w:numId w:val="7"/>
        </w:numPr>
        <w:tabs>
          <w:tab w:val="clear" w:pos="1665"/>
          <w:tab w:val="num" w:pos="1134"/>
        </w:tabs>
        <w:autoSpaceDE w:val="0"/>
        <w:autoSpaceDN w:val="0"/>
        <w:adjustRightInd w:val="0"/>
        <w:spacing w:after="0" w:line="240" w:lineRule="auto"/>
        <w:jc w:val="both"/>
        <w:rPr>
          <w:rFonts w:ascii="Arial" w:hAnsi="Arial" w:cs="Arial"/>
          <w:bCs/>
          <w:color w:val="000000"/>
          <w:sz w:val="24"/>
          <w:szCs w:val="24"/>
        </w:rPr>
      </w:pPr>
      <w:r w:rsidRPr="00F338BC">
        <w:rPr>
          <w:rFonts w:ascii="Arial" w:hAnsi="Arial" w:cs="Arial"/>
          <w:bCs/>
          <w:color w:val="000000"/>
          <w:sz w:val="24"/>
          <w:szCs w:val="24"/>
        </w:rPr>
        <w:t>mașini de punching pentru stațare figuri.</w:t>
      </w:r>
    </w:p>
    <w:p w:rsidR="00F338BC" w:rsidRPr="00F338BC" w:rsidRDefault="00F338BC" w:rsidP="00F338BC">
      <w:pPr>
        <w:pStyle w:val="geo4"/>
        <w:rPr>
          <w:b w:val="0"/>
          <w:i w:val="0"/>
          <w:color w:val="FF0000"/>
          <w:szCs w:val="24"/>
        </w:rPr>
      </w:pPr>
    </w:p>
    <w:p w:rsidR="00F338BC" w:rsidRPr="00F338BC" w:rsidRDefault="00F338BC" w:rsidP="00B919AD">
      <w:pPr>
        <w:ind w:firstLine="720"/>
        <w:jc w:val="both"/>
        <w:rPr>
          <w:rFonts w:ascii="Arial" w:hAnsi="Arial" w:cs="Arial"/>
          <w:b/>
          <w:color w:val="000000"/>
          <w:sz w:val="24"/>
          <w:szCs w:val="24"/>
        </w:rPr>
      </w:pPr>
      <w:bookmarkStart w:id="33" w:name="_Hlk56678982"/>
      <w:r w:rsidRPr="00F338BC">
        <w:rPr>
          <w:rFonts w:ascii="Arial" w:hAnsi="Arial" w:cs="Arial"/>
          <w:b/>
          <w:color w:val="000000"/>
          <w:sz w:val="24"/>
          <w:szCs w:val="24"/>
        </w:rPr>
        <w:lastRenderedPageBreak/>
        <w:t xml:space="preserve">Instalaţia de </w:t>
      </w:r>
      <w:bookmarkStart w:id="34" w:name="_Hlk106089097"/>
      <w:r w:rsidRPr="00F338BC">
        <w:rPr>
          <w:rFonts w:ascii="Arial" w:hAnsi="Arial" w:cs="Arial"/>
          <w:b/>
          <w:color w:val="000000"/>
          <w:sz w:val="24"/>
          <w:szCs w:val="24"/>
        </w:rPr>
        <w:t>recondiţionare termică a suporţilor pieselor de aluminiu</w:t>
      </w:r>
      <w:bookmarkEnd w:id="34"/>
    </w:p>
    <w:p w:rsidR="00F338BC" w:rsidRPr="00F338BC" w:rsidRDefault="00F338BC" w:rsidP="00F338BC">
      <w:pPr>
        <w:pStyle w:val="BodyText"/>
        <w:jc w:val="both"/>
        <w:rPr>
          <w:sz w:val="24"/>
          <w:szCs w:val="24"/>
        </w:rPr>
      </w:pPr>
      <w:r w:rsidRPr="00F338BC">
        <w:rPr>
          <w:sz w:val="24"/>
          <w:szCs w:val="24"/>
        </w:rPr>
        <w:tab/>
        <w:t xml:space="preserve">În timpul procesului de vopsire suporţii pieselor de aluminiu se încarcă, în urma folosirilor repetate, cu un strat gros de vopsea polimerizată. Pentru recondiţionarea acestora se foloseşte un </w:t>
      </w:r>
      <w:bookmarkStart w:id="35" w:name="_Hlk106088914"/>
      <w:r w:rsidRPr="00F338BC">
        <w:rPr>
          <w:sz w:val="24"/>
          <w:szCs w:val="24"/>
        </w:rPr>
        <w:t>cuptor de eliminare a acestui strat de vopsea prin ardere. Acest cuptor este prevăzut cu două arzătoare:</w:t>
      </w:r>
    </w:p>
    <w:p w:rsidR="00F338BC" w:rsidRPr="00F338BC" w:rsidRDefault="00F338BC" w:rsidP="00A8033F">
      <w:pPr>
        <w:pStyle w:val="BodyText"/>
        <w:widowControl/>
        <w:numPr>
          <w:ilvl w:val="0"/>
          <w:numId w:val="7"/>
        </w:numPr>
        <w:tabs>
          <w:tab w:val="clear" w:pos="1665"/>
        </w:tabs>
        <w:autoSpaceDE/>
        <w:autoSpaceDN/>
        <w:adjustRightInd/>
        <w:spacing w:after="0"/>
        <w:ind w:left="1134" w:hanging="414"/>
        <w:jc w:val="both"/>
        <w:rPr>
          <w:sz w:val="24"/>
          <w:szCs w:val="24"/>
        </w:rPr>
      </w:pPr>
      <w:r w:rsidRPr="00F338BC">
        <w:rPr>
          <w:sz w:val="24"/>
          <w:szCs w:val="24"/>
        </w:rPr>
        <w:t>un arzător BLU 350 PAB MC TL, putere termică maximă 350 KW(301.000 kcal/h), putere termică minimă 147 KW (126 420 kcal/h).</w:t>
      </w:r>
    </w:p>
    <w:p w:rsidR="00F338BC" w:rsidRPr="00F338BC" w:rsidRDefault="00F338BC" w:rsidP="00A8033F">
      <w:pPr>
        <w:pStyle w:val="BodyText"/>
        <w:widowControl/>
        <w:numPr>
          <w:ilvl w:val="0"/>
          <w:numId w:val="7"/>
        </w:numPr>
        <w:tabs>
          <w:tab w:val="clear" w:pos="1665"/>
        </w:tabs>
        <w:autoSpaceDE/>
        <w:autoSpaceDN/>
        <w:adjustRightInd/>
        <w:spacing w:after="0"/>
        <w:ind w:left="1134" w:hanging="414"/>
        <w:jc w:val="both"/>
        <w:rPr>
          <w:sz w:val="24"/>
          <w:szCs w:val="24"/>
        </w:rPr>
      </w:pPr>
      <w:r w:rsidRPr="00F338BC">
        <w:rPr>
          <w:sz w:val="24"/>
          <w:szCs w:val="24"/>
        </w:rPr>
        <w:t>un arzător BLU 250 PAB VC GH 20 mbar, putere termică maximă 232 KW(200.000 kcal/h), putere termică minimă 116 KW (100 000 kcal/h).</w:t>
      </w:r>
    </w:p>
    <w:bookmarkEnd w:id="35"/>
    <w:p w:rsidR="00F338BC" w:rsidRPr="00F338BC" w:rsidRDefault="00F338BC" w:rsidP="00F338BC">
      <w:pPr>
        <w:pStyle w:val="BodyText"/>
        <w:widowControl/>
        <w:autoSpaceDE/>
        <w:autoSpaceDN/>
        <w:adjustRightInd/>
        <w:spacing w:after="0"/>
        <w:ind w:left="720"/>
        <w:jc w:val="both"/>
        <w:rPr>
          <w:sz w:val="24"/>
          <w:szCs w:val="24"/>
        </w:rPr>
      </w:pPr>
    </w:p>
    <w:p w:rsidR="00F338BC" w:rsidRPr="00F338BC" w:rsidRDefault="00F338BC" w:rsidP="00A8033F">
      <w:pPr>
        <w:pStyle w:val="BodyText"/>
        <w:widowControl/>
        <w:numPr>
          <w:ilvl w:val="0"/>
          <w:numId w:val="20"/>
        </w:numPr>
        <w:autoSpaceDE/>
        <w:autoSpaceDN/>
        <w:adjustRightInd/>
        <w:spacing w:after="0"/>
        <w:jc w:val="both"/>
        <w:rPr>
          <w:i/>
          <w:iCs/>
          <w:sz w:val="24"/>
          <w:szCs w:val="24"/>
          <w:lang w:val="es-ES"/>
        </w:rPr>
      </w:pPr>
      <w:r w:rsidRPr="00F338BC">
        <w:rPr>
          <w:i/>
          <w:iCs/>
          <w:sz w:val="24"/>
          <w:szCs w:val="24"/>
          <w:lang w:val="es-ES"/>
        </w:rPr>
        <w:t>Evacuări în mediu:</w:t>
      </w:r>
    </w:p>
    <w:p w:rsidR="00F338BC" w:rsidRPr="00F338BC" w:rsidRDefault="00F338BC" w:rsidP="00F338BC">
      <w:pPr>
        <w:pStyle w:val="BodyText"/>
        <w:widowControl/>
        <w:autoSpaceDE/>
        <w:autoSpaceDN/>
        <w:adjustRightInd/>
        <w:spacing w:after="0"/>
        <w:ind w:left="720"/>
        <w:jc w:val="both"/>
        <w:rPr>
          <w:i/>
          <w:iCs/>
          <w:sz w:val="24"/>
          <w:szCs w:val="24"/>
          <w:lang w:val="es-ES"/>
        </w:rPr>
      </w:pPr>
    </w:p>
    <w:p w:rsidR="00F338BC" w:rsidRPr="00F338BC" w:rsidRDefault="00F338BC" w:rsidP="00A8033F">
      <w:pPr>
        <w:pStyle w:val="BodyText"/>
        <w:widowControl/>
        <w:numPr>
          <w:ilvl w:val="1"/>
          <w:numId w:val="7"/>
        </w:numPr>
        <w:autoSpaceDE/>
        <w:autoSpaceDN/>
        <w:adjustRightInd/>
        <w:spacing w:after="0"/>
        <w:jc w:val="both"/>
        <w:rPr>
          <w:sz w:val="24"/>
          <w:szCs w:val="24"/>
          <w:lang w:val="es-ES"/>
        </w:rPr>
      </w:pPr>
      <w:r w:rsidRPr="00F338BC">
        <w:rPr>
          <w:sz w:val="24"/>
          <w:szCs w:val="24"/>
          <w:lang w:val="es-ES"/>
        </w:rPr>
        <w:t xml:space="preserve">emisii dirijate de gaze de ardere sunt evacuare prin  </w:t>
      </w:r>
      <w:bookmarkStart w:id="36" w:name="_Hlk106089145"/>
      <w:r w:rsidRPr="00F338BC">
        <w:rPr>
          <w:sz w:val="24"/>
          <w:szCs w:val="24"/>
          <w:lang w:val="es-ES"/>
        </w:rPr>
        <w:t>coş evacuare gaze arse,</w:t>
      </w:r>
    </w:p>
    <w:p w:rsidR="00F338BC" w:rsidRPr="00F338BC" w:rsidRDefault="00F338BC" w:rsidP="00F338BC">
      <w:pPr>
        <w:pStyle w:val="BodyText"/>
        <w:widowControl/>
        <w:autoSpaceDE/>
        <w:autoSpaceDN/>
        <w:adjustRightInd/>
        <w:spacing w:after="0"/>
        <w:ind w:left="1440"/>
        <w:jc w:val="both"/>
        <w:rPr>
          <w:sz w:val="24"/>
          <w:szCs w:val="24"/>
          <w:lang w:val="es-ES"/>
        </w:rPr>
      </w:pPr>
      <w:r w:rsidRPr="00F338BC">
        <w:rPr>
          <w:sz w:val="24"/>
          <w:szCs w:val="24"/>
          <w:lang w:val="es-ES"/>
        </w:rPr>
        <w:t xml:space="preserve"> H =10 m,  D=40 cm.</w:t>
      </w:r>
    </w:p>
    <w:bookmarkEnd w:id="33"/>
    <w:bookmarkEnd w:id="36"/>
    <w:p w:rsidR="00F338BC" w:rsidRPr="00F338BC" w:rsidRDefault="00F338BC" w:rsidP="00F338BC">
      <w:pPr>
        <w:pStyle w:val="geo4"/>
        <w:rPr>
          <w:b w:val="0"/>
          <w:i w:val="0"/>
          <w:color w:val="FF0000"/>
          <w:szCs w:val="24"/>
          <w:lang w:val="es-ES"/>
        </w:rPr>
      </w:pPr>
    </w:p>
    <w:p w:rsidR="00F338BC" w:rsidRPr="00B919AD" w:rsidRDefault="00F338BC" w:rsidP="00B919AD">
      <w:pPr>
        <w:pStyle w:val="geo4"/>
        <w:ind w:firstLine="720"/>
        <w:rPr>
          <w:i w:val="0"/>
          <w:color w:val="000000"/>
          <w:szCs w:val="24"/>
          <w:lang w:val="it-IT"/>
        </w:rPr>
      </w:pPr>
      <w:bookmarkStart w:id="37" w:name="_Hlk56679183"/>
      <w:r w:rsidRPr="00F338BC">
        <w:rPr>
          <w:i w:val="0"/>
          <w:caps w:val="0"/>
          <w:color w:val="000000"/>
          <w:szCs w:val="24"/>
          <w:lang w:val="it-IT"/>
        </w:rPr>
        <w:t>Instalaţia de demineralizare</w:t>
      </w:r>
    </w:p>
    <w:p w:rsidR="00F338BC" w:rsidRPr="00F338BC" w:rsidRDefault="00F338BC" w:rsidP="00F338BC">
      <w:pPr>
        <w:pStyle w:val="BodyTextIndent"/>
        <w:spacing w:after="0"/>
        <w:ind w:left="0" w:firstLine="720"/>
        <w:jc w:val="both"/>
        <w:rPr>
          <w:sz w:val="24"/>
          <w:szCs w:val="24"/>
          <w:lang w:val="it-IT"/>
        </w:rPr>
      </w:pPr>
      <w:bookmarkStart w:id="38" w:name="_Hlk104808891"/>
      <w:bookmarkEnd w:id="37"/>
      <w:r w:rsidRPr="00F338BC">
        <w:rPr>
          <w:sz w:val="24"/>
          <w:szCs w:val="24"/>
          <w:lang w:val="it-IT"/>
        </w:rPr>
        <w:t>Pentru obţinerea apei demineralizate cu o conductivitate &lt; 30</w:t>
      </w:r>
      <w:r w:rsidRPr="00F338BC">
        <w:rPr>
          <w:sz w:val="24"/>
          <w:szCs w:val="24"/>
          <w:lang w:val="fr-FR"/>
        </w:rPr>
        <w:t>μ</w:t>
      </w:r>
      <w:r w:rsidRPr="00F338BC">
        <w:rPr>
          <w:sz w:val="24"/>
          <w:szCs w:val="24"/>
          <w:lang w:val="it-IT"/>
        </w:rPr>
        <w:t>S/cm, necesară fazei de spălare profile, unitatea dispune de o instalaţie de demineralizare prevăzută cu 5 filtre:</w:t>
      </w:r>
    </w:p>
    <w:p w:rsidR="00F338BC" w:rsidRPr="00F338BC" w:rsidRDefault="00F338BC" w:rsidP="00A8033F">
      <w:pPr>
        <w:pStyle w:val="BodyTextIndent"/>
        <w:widowControl/>
        <w:numPr>
          <w:ilvl w:val="0"/>
          <w:numId w:val="8"/>
        </w:numPr>
        <w:autoSpaceDE/>
        <w:autoSpaceDN/>
        <w:adjustRightInd/>
        <w:spacing w:after="0"/>
        <w:jc w:val="both"/>
        <w:rPr>
          <w:sz w:val="24"/>
          <w:szCs w:val="24"/>
          <w:lang w:val="fr-FR"/>
        </w:rPr>
      </w:pPr>
      <w:r w:rsidRPr="00F338BC">
        <w:rPr>
          <w:sz w:val="24"/>
          <w:szCs w:val="24"/>
          <w:lang w:val="fr-FR"/>
        </w:rPr>
        <w:t>filtru cu nisip și cărbune activ;</w:t>
      </w:r>
    </w:p>
    <w:p w:rsidR="00F338BC" w:rsidRPr="00F338BC" w:rsidRDefault="00F338BC" w:rsidP="00A8033F">
      <w:pPr>
        <w:pStyle w:val="BodyTextIndent"/>
        <w:widowControl/>
        <w:numPr>
          <w:ilvl w:val="0"/>
          <w:numId w:val="8"/>
        </w:numPr>
        <w:autoSpaceDE/>
        <w:autoSpaceDN/>
        <w:adjustRightInd/>
        <w:spacing w:after="0"/>
        <w:jc w:val="both"/>
        <w:rPr>
          <w:sz w:val="24"/>
          <w:szCs w:val="24"/>
          <w:lang w:val="fr-FR"/>
        </w:rPr>
      </w:pPr>
      <w:r w:rsidRPr="00F338BC">
        <w:rPr>
          <w:sz w:val="24"/>
          <w:szCs w:val="24"/>
          <w:lang w:val="it-IT"/>
        </w:rPr>
        <w:t>filtru echipat cu răşini schimbătoare de ioni pentru  reţinerea cationilor din apă</w:t>
      </w:r>
      <w:r w:rsidRPr="00F338BC">
        <w:rPr>
          <w:sz w:val="24"/>
          <w:szCs w:val="24"/>
          <w:lang w:val="fr-FR"/>
        </w:rPr>
        <w:t>;</w:t>
      </w:r>
    </w:p>
    <w:p w:rsidR="00F338BC" w:rsidRPr="00F338BC" w:rsidRDefault="00F338BC" w:rsidP="00A8033F">
      <w:pPr>
        <w:pStyle w:val="BodyTextIndent"/>
        <w:widowControl/>
        <w:numPr>
          <w:ilvl w:val="0"/>
          <w:numId w:val="8"/>
        </w:numPr>
        <w:autoSpaceDE/>
        <w:autoSpaceDN/>
        <w:adjustRightInd/>
        <w:spacing w:after="0"/>
        <w:jc w:val="both"/>
        <w:rPr>
          <w:sz w:val="24"/>
          <w:szCs w:val="24"/>
          <w:lang w:val="it-IT"/>
        </w:rPr>
      </w:pPr>
      <w:r w:rsidRPr="00F338BC">
        <w:rPr>
          <w:sz w:val="24"/>
          <w:szCs w:val="24"/>
          <w:lang w:val="it-IT"/>
        </w:rPr>
        <w:t>filtru echipat cu răşini schimbătoare de ioni pentru  reţinerea anionilor din apă;</w:t>
      </w:r>
    </w:p>
    <w:p w:rsidR="00F338BC" w:rsidRPr="00F338BC" w:rsidRDefault="00F338BC" w:rsidP="00F338BC">
      <w:pPr>
        <w:ind w:left="720" w:right="1" w:firstLine="17"/>
        <w:jc w:val="both"/>
        <w:rPr>
          <w:rFonts w:ascii="Arial" w:hAnsi="Arial" w:cs="Arial"/>
          <w:sz w:val="24"/>
          <w:szCs w:val="24"/>
          <w:lang w:val="it-IT"/>
        </w:rPr>
      </w:pPr>
      <w:r w:rsidRPr="00F338BC">
        <w:rPr>
          <w:rFonts w:ascii="Arial" w:hAnsi="Arial" w:cs="Arial"/>
          <w:sz w:val="24"/>
          <w:szCs w:val="24"/>
          <w:lang w:val="it-IT"/>
        </w:rPr>
        <w:t xml:space="preserve">Instalaţia dispune de un controller (măsurare online) care indică conductivitatea apei </w:t>
      </w:r>
    </w:p>
    <w:p w:rsidR="00F338BC" w:rsidRPr="00F338BC" w:rsidRDefault="00F338BC" w:rsidP="00F338BC">
      <w:pPr>
        <w:ind w:right="1"/>
        <w:jc w:val="both"/>
        <w:rPr>
          <w:rFonts w:ascii="Arial" w:hAnsi="Arial" w:cs="Arial"/>
          <w:sz w:val="24"/>
          <w:szCs w:val="24"/>
          <w:lang w:val="it-IT"/>
        </w:rPr>
      </w:pPr>
      <w:r w:rsidRPr="00F338BC">
        <w:rPr>
          <w:rFonts w:ascii="Arial" w:hAnsi="Arial" w:cs="Arial"/>
          <w:sz w:val="24"/>
          <w:szCs w:val="24"/>
          <w:lang w:val="it-IT"/>
        </w:rPr>
        <w:t>demineralizate şi care controlează programul de regenerare a răşinilor schimbătoare de ioni.</w:t>
      </w:r>
    </w:p>
    <w:p w:rsidR="00F338BC" w:rsidRPr="00F338BC" w:rsidRDefault="00F338BC" w:rsidP="00F338BC">
      <w:pPr>
        <w:ind w:right="1" w:firstLine="720"/>
        <w:jc w:val="both"/>
        <w:rPr>
          <w:rFonts w:ascii="Arial" w:hAnsi="Arial" w:cs="Arial"/>
          <w:color w:val="000000"/>
          <w:sz w:val="24"/>
          <w:szCs w:val="24"/>
        </w:rPr>
      </w:pPr>
      <w:r w:rsidRPr="00F338BC">
        <w:rPr>
          <w:rFonts w:ascii="Arial" w:hAnsi="Arial" w:cs="Arial"/>
          <w:color w:val="000000"/>
          <w:sz w:val="24"/>
          <w:szCs w:val="24"/>
        </w:rPr>
        <w:t xml:space="preserve">Funcționarea instalației este discontinuă, </w:t>
      </w:r>
    </w:p>
    <w:p w:rsidR="00F338BC" w:rsidRPr="00F338BC" w:rsidRDefault="00F338BC" w:rsidP="00F338BC">
      <w:pPr>
        <w:pStyle w:val="BodyText"/>
        <w:spacing w:after="0"/>
        <w:ind w:firstLine="720"/>
        <w:jc w:val="both"/>
        <w:rPr>
          <w:sz w:val="24"/>
          <w:szCs w:val="24"/>
          <w:lang w:val="it-IT"/>
        </w:rPr>
      </w:pPr>
      <w:r w:rsidRPr="00F338BC">
        <w:rPr>
          <w:sz w:val="24"/>
          <w:szCs w:val="24"/>
          <w:lang w:val="it-IT"/>
        </w:rPr>
        <w:t xml:space="preserve">Filtrul de nisip și filtrul de cărbune activ și nisip  se spală cu apă curată, iar filtrele de reţinere a anionilor şi cationilor se regenerează cu soluţii de NaOH şi HCl. </w:t>
      </w:r>
      <w:bookmarkStart w:id="39" w:name="_Hlk107225291"/>
      <w:r w:rsidRPr="00F338BC">
        <w:rPr>
          <w:sz w:val="24"/>
          <w:szCs w:val="24"/>
          <w:lang w:val="it-IT"/>
        </w:rPr>
        <w:t>Pentru stocarea soluțiilor de regenerare se utilizează vase cu pereții dublii.</w:t>
      </w:r>
    </w:p>
    <w:bookmarkEnd w:id="39"/>
    <w:p w:rsidR="00F338BC" w:rsidRPr="00F338BC" w:rsidRDefault="00F338BC" w:rsidP="00B919AD">
      <w:pPr>
        <w:pStyle w:val="BodyText"/>
        <w:spacing w:after="0"/>
        <w:ind w:firstLine="720"/>
        <w:jc w:val="both"/>
        <w:rPr>
          <w:sz w:val="24"/>
          <w:szCs w:val="24"/>
          <w:lang w:val="it-IT"/>
        </w:rPr>
      </w:pPr>
      <w:r w:rsidRPr="00F338BC">
        <w:rPr>
          <w:sz w:val="24"/>
          <w:szCs w:val="24"/>
          <w:lang w:val="it-IT"/>
        </w:rPr>
        <w:t>Aceast</w:t>
      </w:r>
      <w:r w:rsidRPr="00F338BC">
        <w:rPr>
          <w:sz w:val="24"/>
          <w:szCs w:val="24"/>
        </w:rPr>
        <w:t>ă</w:t>
      </w:r>
      <w:r w:rsidRPr="00F338BC">
        <w:rPr>
          <w:sz w:val="24"/>
          <w:szCs w:val="24"/>
          <w:lang w:val="it-IT"/>
        </w:rPr>
        <w:t xml:space="preserve"> instalație deservește fazele de pregătire chimică  din cadrul celor două linii de vopsire în câmp electrostatic, prin tratarea în vederea reutilizării a apelor de spălare de la cuvele de spălare.</w:t>
      </w:r>
    </w:p>
    <w:p w:rsidR="00F338BC" w:rsidRPr="00F338BC" w:rsidRDefault="00F338BC" w:rsidP="00B919AD">
      <w:pPr>
        <w:spacing w:after="0" w:line="240" w:lineRule="auto"/>
        <w:jc w:val="both"/>
        <w:rPr>
          <w:rFonts w:ascii="Arial" w:hAnsi="Arial" w:cs="Arial"/>
          <w:color w:val="FF0000"/>
          <w:sz w:val="24"/>
          <w:szCs w:val="24"/>
          <w:lang w:val="it-IT"/>
        </w:rPr>
      </w:pPr>
    </w:p>
    <w:p w:rsidR="00F338BC" w:rsidRPr="00F338BC" w:rsidRDefault="00F338BC" w:rsidP="00B919AD">
      <w:pPr>
        <w:pStyle w:val="Caption"/>
        <w:jc w:val="both"/>
        <w:rPr>
          <w:rFonts w:ascii="Arial" w:hAnsi="Arial" w:cs="Arial"/>
          <w:color w:val="000000"/>
          <w:szCs w:val="24"/>
          <w:lang w:val="ro-RO"/>
        </w:rPr>
      </w:pPr>
      <w:bookmarkStart w:id="40" w:name="_Hlk56679326"/>
      <w:r w:rsidRPr="00F338BC">
        <w:rPr>
          <w:rFonts w:ascii="Arial" w:hAnsi="Arial" w:cs="Arial"/>
          <w:color w:val="000000"/>
          <w:szCs w:val="24"/>
        </w:rPr>
        <w:sym w:font="Wingdings" w:char="F0D8"/>
      </w:r>
      <w:r w:rsidRPr="00F338BC">
        <w:rPr>
          <w:rFonts w:ascii="Arial" w:hAnsi="Arial" w:cs="Arial"/>
          <w:color w:val="000000"/>
          <w:szCs w:val="24"/>
          <w:lang w:val="ro-RO"/>
        </w:rPr>
        <w:t xml:space="preserve"> </w:t>
      </w:r>
      <w:r w:rsidRPr="00F338BC">
        <w:rPr>
          <w:rFonts w:ascii="Arial" w:hAnsi="Arial" w:cs="Arial"/>
          <w:i/>
          <w:color w:val="000000"/>
          <w:szCs w:val="24"/>
          <w:lang w:val="ro-RO"/>
        </w:rPr>
        <w:t>Materii prime și auxiliare:</w:t>
      </w:r>
      <w:r w:rsidRPr="00F338BC">
        <w:rPr>
          <w:rFonts w:ascii="Arial" w:hAnsi="Arial" w:cs="Arial"/>
          <w:color w:val="000000"/>
          <w:szCs w:val="24"/>
          <w:lang w:val="ro-RO"/>
        </w:rPr>
        <w:t xml:space="preserve"> </w:t>
      </w:r>
    </w:p>
    <w:p w:rsidR="00F338BC" w:rsidRPr="00F338BC" w:rsidRDefault="00F338BC" w:rsidP="00B919AD">
      <w:pPr>
        <w:pStyle w:val="Caption"/>
        <w:ind w:left="737" w:firstLine="737"/>
        <w:jc w:val="both"/>
        <w:rPr>
          <w:rFonts w:ascii="Arial" w:hAnsi="Arial" w:cs="Arial"/>
          <w:color w:val="000000"/>
          <w:szCs w:val="24"/>
          <w:lang w:val="it-IT"/>
        </w:rPr>
      </w:pPr>
      <w:bookmarkStart w:id="41" w:name="_Hlk49761716"/>
      <w:r w:rsidRPr="00F338BC">
        <w:rPr>
          <w:rFonts w:ascii="Arial" w:hAnsi="Arial" w:cs="Arial"/>
          <w:color w:val="000000"/>
          <w:szCs w:val="24"/>
          <w:lang w:val="ro-RO"/>
        </w:rPr>
        <w:t>- A</w:t>
      </w:r>
      <w:r w:rsidRPr="00F338BC">
        <w:rPr>
          <w:rFonts w:ascii="Arial" w:hAnsi="Arial" w:cs="Arial"/>
          <w:color w:val="000000"/>
          <w:szCs w:val="24"/>
          <w:lang w:val="it-IT"/>
        </w:rPr>
        <w:t>pă de rețea și apă rezultată din stația de tratare ape uzate tehnologice;</w:t>
      </w:r>
    </w:p>
    <w:p w:rsidR="00F338BC" w:rsidRPr="00F338BC" w:rsidRDefault="00F338BC" w:rsidP="00B919AD">
      <w:pPr>
        <w:spacing w:after="0" w:line="240" w:lineRule="auto"/>
        <w:rPr>
          <w:rFonts w:ascii="Arial" w:hAnsi="Arial" w:cs="Arial"/>
          <w:color w:val="000000"/>
          <w:sz w:val="24"/>
          <w:szCs w:val="24"/>
        </w:rPr>
      </w:pPr>
      <w:r w:rsidRPr="00F338BC">
        <w:rPr>
          <w:rFonts w:ascii="Arial" w:hAnsi="Arial" w:cs="Arial"/>
          <w:color w:val="000000"/>
          <w:sz w:val="24"/>
          <w:szCs w:val="24"/>
          <w:lang w:val="it-IT"/>
        </w:rPr>
        <w:tab/>
      </w:r>
      <w:r w:rsidRPr="00F338BC">
        <w:rPr>
          <w:rFonts w:ascii="Arial" w:hAnsi="Arial" w:cs="Arial"/>
          <w:color w:val="000000"/>
          <w:sz w:val="24"/>
          <w:szCs w:val="24"/>
          <w:lang w:val="it-IT"/>
        </w:rPr>
        <w:tab/>
      </w:r>
      <w:r w:rsidRPr="00F338BC">
        <w:rPr>
          <w:rFonts w:ascii="Arial" w:hAnsi="Arial" w:cs="Arial"/>
          <w:color w:val="000000"/>
          <w:sz w:val="24"/>
          <w:szCs w:val="24"/>
        </w:rPr>
        <w:t>- Hidroxid de sodiu;</w:t>
      </w:r>
    </w:p>
    <w:p w:rsidR="00F338BC" w:rsidRPr="00F338BC" w:rsidRDefault="00F338BC" w:rsidP="00B919AD">
      <w:pPr>
        <w:spacing w:after="0" w:line="240" w:lineRule="auto"/>
        <w:rPr>
          <w:rFonts w:ascii="Arial" w:hAnsi="Arial" w:cs="Arial"/>
          <w:color w:val="000000"/>
          <w:sz w:val="24"/>
          <w:szCs w:val="24"/>
        </w:rPr>
      </w:pPr>
      <w:r w:rsidRPr="00F338BC">
        <w:rPr>
          <w:rFonts w:ascii="Arial" w:hAnsi="Arial" w:cs="Arial"/>
          <w:color w:val="000000"/>
          <w:sz w:val="24"/>
          <w:szCs w:val="24"/>
        </w:rPr>
        <w:tab/>
      </w:r>
      <w:r w:rsidRPr="00F338BC">
        <w:rPr>
          <w:rFonts w:ascii="Arial" w:hAnsi="Arial" w:cs="Arial"/>
          <w:color w:val="000000"/>
          <w:sz w:val="24"/>
          <w:szCs w:val="24"/>
        </w:rPr>
        <w:tab/>
        <w:t xml:space="preserve">- Acid clorhidric; </w:t>
      </w:r>
    </w:p>
    <w:p w:rsidR="00F338BC" w:rsidRPr="00F338BC" w:rsidRDefault="00F338BC" w:rsidP="00B919AD">
      <w:pPr>
        <w:spacing w:after="0" w:line="240" w:lineRule="auto"/>
        <w:rPr>
          <w:rFonts w:ascii="Arial" w:hAnsi="Arial" w:cs="Arial"/>
          <w:color w:val="000000"/>
          <w:sz w:val="24"/>
          <w:szCs w:val="24"/>
          <w:lang w:val="it-IT"/>
        </w:rPr>
      </w:pPr>
      <w:r w:rsidRPr="00F338BC">
        <w:rPr>
          <w:rFonts w:ascii="Arial" w:hAnsi="Arial" w:cs="Arial"/>
          <w:color w:val="000000"/>
          <w:sz w:val="24"/>
          <w:szCs w:val="24"/>
          <w:lang w:val="it-IT"/>
        </w:rPr>
        <w:tab/>
      </w:r>
      <w:r w:rsidRPr="00F338BC">
        <w:rPr>
          <w:rFonts w:ascii="Arial" w:hAnsi="Arial" w:cs="Arial"/>
          <w:color w:val="000000"/>
          <w:sz w:val="24"/>
          <w:szCs w:val="24"/>
          <w:lang w:val="it-IT"/>
        </w:rPr>
        <w:tab/>
        <w:t>- Rășini schimbătoare de ioni;</w:t>
      </w:r>
    </w:p>
    <w:p w:rsidR="00F338BC" w:rsidRPr="00B919AD" w:rsidRDefault="00F338BC" w:rsidP="00B919AD">
      <w:pPr>
        <w:spacing w:after="0" w:line="240" w:lineRule="auto"/>
        <w:rPr>
          <w:rFonts w:ascii="Arial" w:hAnsi="Arial" w:cs="Arial"/>
          <w:color w:val="000000"/>
          <w:sz w:val="24"/>
          <w:szCs w:val="24"/>
          <w:lang w:val="it-IT"/>
        </w:rPr>
      </w:pPr>
      <w:r w:rsidRPr="00F338BC">
        <w:rPr>
          <w:rFonts w:ascii="Arial" w:hAnsi="Arial" w:cs="Arial"/>
          <w:color w:val="000000"/>
          <w:sz w:val="24"/>
          <w:szCs w:val="24"/>
          <w:lang w:val="it-IT"/>
        </w:rPr>
        <w:tab/>
      </w:r>
      <w:r w:rsidRPr="00F338BC">
        <w:rPr>
          <w:rFonts w:ascii="Arial" w:hAnsi="Arial" w:cs="Arial"/>
          <w:color w:val="000000"/>
          <w:sz w:val="24"/>
          <w:szCs w:val="24"/>
          <w:lang w:val="it-IT"/>
        </w:rPr>
        <w:tab/>
        <w:t>- cărbune activ.</w:t>
      </w:r>
      <w:bookmarkEnd w:id="41"/>
    </w:p>
    <w:p w:rsidR="00F338BC" w:rsidRPr="00B919AD" w:rsidRDefault="00F338BC" w:rsidP="00B919AD">
      <w:pPr>
        <w:pStyle w:val="Caption"/>
        <w:jc w:val="both"/>
        <w:rPr>
          <w:rFonts w:ascii="Arial" w:hAnsi="Arial" w:cs="Arial"/>
          <w:color w:val="000000"/>
          <w:szCs w:val="24"/>
          <w:lang w:val="ro-RO"/>
        </w:rPr>
      </w:pPr>
      <w:r w:rsidRPr="00F338BC">
        <w:rPr>
          <w:rFonts w:ascii="Arial" w:hAnsi="Arial" w:cs="Arial"/>
          <w:color w:val="000000"/>
          <w:szCs w:val="24"/>
        </w:rPr>
        <w:sym w:font="Wingdings" w:char="F0D8"/>
      </w:r>
      <w:r w:rsidRPr="00F338BC">
        <w:rPr>
          <w:rFonts w:ascii="Arial" w:hAnsi="Arial" w:cs="Arial"/>
          <w:color w:val="000000"/>
          <w:szCs w:val="24"/>
          <w:lang w:val="ro-RO"/>
        </w:rPr>
        <w:t xml:space="preserve"> </w:t>
      </w:r>
      <w:r w:rsidRPr="00F338BC">
        <w:rPr>
          <w:rFonts w:ascii="Arial" w:hAnsi="Arial" w:cs="Arial"/>
          <w:i/>
          <w:color w:val="000000"/>
          <w:szCs w:val="24"/>
          <w:lang w:val="ro-RO"/>
        </w:rPr>
        <w:t>Utilități:</w:t>
      </w:r>
      <w:r w:rsidRPr="00F338BC">
        <w:rPr>
          <w:rFonts w:ascii="Arial" w:hAnsi="Arial" w:cs="Arial"/>
          <w:color w:val="000000"/>
          <w:szCs w:val="24"/>
          <w:lang w:val="ro-RO"/>
        </w:rPr>
        <w:t xml:space="preserve"> </w:t>
      </w:r>
      <w:r w:rsidRPr="00F338BC">
        <w:rPr>
          <w:rFonts w:ascii="Arial" w:hAnsi="Arial" w:cs="Arial"/>
          <w:color w:val="000000"/>
          <w:szCs w:val="24"/>
          <w:lang w:val="ro-RO"/>
        </w:rPr>
        <w:tab/>
      </w:r>
      <w:r w:rsidRPr="00F338BC">
        <w:rPr>
          <w:rFonts w:ascii="Arial" w:hAnsi="Arial" w:cs="Arial"/>
          <w:color w:val="000000"/>
          <w:szCs w:val="24"/>
        </w:rPr>
        <w:t>- Energie electrică.</w:t>
      </w:r>
      <w:r w:rsidRPr="00F338BC">
        <w:rPr>
          <w:rFonts w:ascii="Arial" w:hAnsi="Arial" w:cs="Arial"/>
          <w:color w:val="000000"/>
          <w:szCs w:val="24"/>
        </w:rPr>
        <w:tab/>
      </w:r>
      <w:r w:rsidRPr="00F338BC">
        <w:rPr>
          <w:rFonts w:ascii="Arial" w:hAnsi="Arial" w:cs="Arial"/>
          <w:color w:val="000000"/>
          <w:szCs w:val="24"/>
        </w:rPr>
        <w:tab/>
      </w:r>
    </w:p>
    <w:p w:rsidR="00F338BC" w:rsidRPr="00B919AD" w:rsidRDefault="00F338BC" w:rsidP="00B919AD">
      <w:pPr>
        <w:pStyle w:val="Caption"/>
        <w:jc w:val="both"/>
        <w:rPr>
          <w:rFonts w:ascii="Arial" w:hAnsi="Arial" w:cs="Arial"/>
          <w:color w:val="000000"/>
          <w:szCs w:val="24"/>
          <w:lang w:val="ro-RO"/>
        </w:rPr>
      </w:pPr>
      <w:r w:rsidRPr="00F338BC">
        <w:rPr>
          <w:rFonts w:ascii="Arial" w:hAnsi="Arial" w:cs="Arial"/>
          <w:color w:val="000000"/>
          <w:szCs w:val="24"/>
        </w:rPr>
        <w:sym w:font="Wingdings" w:char="F0D8"/>
      </w:r>
      <w:r w:rsidRPr="00F338BC">
        <w:rPr>
          <w:rFonts w:ascii="Arial" w:hAnsi="Arial" w:cs="Arial"/>
          <w:color w:val="000000"/>
          <w:szCs w:val="24"/>
          <w:lang w:val="ro-RO"/>
        </w:rPr>
        <w:t xml:space="preserve"> </w:t>
      </w:r>
      <w:r w:rsidRPr="00F338BC">
        <w:rPr>
          <w:rFonts w:ascii="Arial" w:hAnsi="Arial" w:cs="Arial"/>
          <w:i/>
          <w:color w:val="000000"/>
          <w:szCs w:val="24"/>
          <w:lang w:val="ro-RO"/>
        </w:rPr>
        <w:t>Produs finit:</w:t>
      </w:r>
      <w:r w:rsidRPr="00F338BC">
        <w:rPr>
          <w:rFonts w:ascii="Arial" w:hAnsi="Arial" w:cs="Arial"/>
          <w:color w:val="000000"/>
          <w:szCs w:val="24"/>
          <w:lang w:val="ro-RO"/>
        </w:rPr>
        <w:t xml:space="preserve"> - Apă demineralizată </w:t>
      </w:r>
      <w:r w:rsidRPr="00F338BC">
        <w:rPr>
          <w:rFonts w:ascii="Arial" w:hAnsi="Arial" w:cs="Arial"/>
          <w:szCs w:val="24"/>
          <w:lang w:val="it-IT"/>
        </w:rPr>
        <w:t>cu o conductivitate &lt; 30</w:t>
      </w:r>
      <w:r w:rsidRPr="00F338BC">
        <w:rPr>
          <w:rFonts w:ascii="Arial" w:hAnsi="Arial" w:cs="Arial"/>
          <w:szCs w:val="24"/>
          <w:lang w:val="fr-FR"/>
        </w:rPr>
        <w:t>μ</w:t>
      </w:r>
      <w:r w:rsidRPr="00F338BC">
        <w:rPr>
          <w:rFonts w:ascii="Arial" w:hAnsi="Arial" w:cs="Arial"/>
          <w:szCs w:val="24"/>
          <w:lang w:val="it-IT"/>
        </w:rPr>
        <w:t>S/cm.</w:t>
      </w:r>
    </w:p>
    <w:p w:rsidR="00F338BC" w:rsidRPr="00F338BC" w:rsidRDefault="00F338BC" w:rsidP="00F338BC">
      <w:pPr>
        <w:jc w:val="both"/>
        <w:rPr>
          <w:rFonts w:ascii="Arial" w:hAnsi="Arial" w:cs="Arial"/>
          <w:bCs/>
          <w:color w:val="000000"/>
          <w:sz w:val="24"/>
          <w:szCs w:val="24"/>
        </w:rPr>
      </w:pPr>
      <w:r w:rsidRPr="00F338BC">
        <w:rPr>
          <w:rFonts w:ascii="Arial" w:hAnsi="Arial" w:cs="Arial"/>
          <w:color w:val="000000"/>
          <w:sz w:val="24"/>
          <w:szCs w:val="24"/>
        </w:rPr>
        <w:lastRenderedPageBreak/>
        <w:sym w:font="Wingdings" w:char="F0D8"/>
      </w:r>
      <w:r w:rsidRPr="00F338BC">
        <w:rPr>
          <w:rFonts w:ascii="Arial" w:hAnsi="Arial" w:cs="Arial"/>
          <w:color w:val="000000"/>
          <w:sz w:val="24"/>
          <w:szCs w:val="24"/>
        </w:rPr>
        <w:t xml:space="preserve"> </w:t>
      </w:r>
      <w:r w:rsidRPr="00F338BC">
        <w:rPr>
          <w:rFonts w:ascii="Arial" w:hAnsi="Arial" w:cs="Arial"/>
          <w:bCs/>
          <w:i/>
          <w:color w:val="000000"/>
          <w:sz w:val="24"/>
          <w:szCs w:val="24"/>
        </w:rPr>
        <w:t>Evacuări în mediu</w:t>
      </w:r>
    </w:p>
    <w:p w:rsidR="00F338BC" w:rsidRPr="00F338BC" w:rsidRDefault="00F338BC" w:rsidP="00F338BC">
      <w:pPr>
        <w:tabs>
          <w:tab w:val="left" w:pos="3975"/>
        </w:tabs>
        <w:spacing w:before="120" w:after="60"/>
        <w:ind w:firstLine="737"/>
        <w:jc w:val="both"/>
        <w:rPr>
          <w:rFonts w:ascii="Arial" w:hAnsi="Arial" w:cs="Arial"/>
          <w:bCs/>
          <w:i/>
          <w:color w:val="000000"/>
          <w:sz w:val="24"/>
          <w:szCs w:val="24"/>
        </w:rPr>
      </w:pPr>
      <w:r w:rsidRPr="00F338BC">
        <w:rPr>
          <w:rFonts w:ascii="Arial" w:hAnsi="Arial" w:cs="Arial"/>
          <w:bCs/>
          <w:i/>
          <w:color w:val="000000"/>
          <w:sz w:val="24"/>
          <w:szCs w:val="24"/>
        </w:rPr>
        <w:t>1. Evacuări de ape</w:t>
      </w:r>
      <w:r w:rsidRPr="00F338BC">
        <w:rPr>
          <w:rFonts w:ascii="Arial" w:hAnsi="Arial" w:cs="Arial"/>
          <w:bCs/>
          <w:i/>
          <w:color w:val="000000"/>
          <w:sz w:val="24"/>
          <w:szCs w:val="24"/>
        </w:rPr>
        <w:tab/>
      </w:r>
    </w:p>
    <w:p w:rsidR="00F338BC" w:rsidRPr="00F338BC" w:rsidRDefault="00F338BC" w:rsidP="00F338BC">
      <w:pPr>
        <w:pStyle w:val="Caption"/>
        <w:ind w:firstLine="737"/>
        <w:jc w:val="both"/>
        <w:rPr>
          <w:rFonts w:ascii="Arial" w:hAnsi="Arial" w:cs="Arial"/>
          <w:color w:val="000000"/>
          <w:szCs w:val="24"/>
          <w:lang w:val="ro-RO"/>
        </w:rPr>
      </w:pPr>
      <w:r w:rsidRPr="00F338BC">
        <w:rPr>
          <w:rFonts w:ascii="Arial" w:hAnsi="Arial" w:cs="Arial"/>
          <w:i/>
          <w:color w:val="000000"/>
          <w:szCs w:val="24"/>
          <w:lang w:val="ro-RO"/>
        </w:rPr>
        <w:t>Apele uzate</w:t>
      </w:r>
      <w:r w:rsidRPr="00F338BC">
        <w:rPr>
          <w:rFonts w:ascii="Arial" w:hAnsi="Arial" w:cs="Arial"/>
          <w:color w:val="000000"/>
          <w:szCs w:val="24"/>
          <w:lang w:val="ro-RO"/>
        </w:rPr>
        <w:t xml:space="preserve"> evacuate din cadrul Instalaţiei de demineralizare sunt rezultate din procesul de spălare a filtrului cu nisip, filtrului cu cărbune,  ape de la regenerarea filtrelor ionice şi au caracter alcalin sau acid, pH = 2 ÷ 14. </w:t>
      </w:r>
    </w:p>
    <w:p w:rsidR="00F338BC" w:rsidRPr="00B919AD" w:rsidRDefault="00F338BC" w:rsidP="00B919AD">
      <w:pPr>
        <w:pStyle w:val="Caption"/>
        <w:ind w:firstLine="737"/>
        <w:jc w:val="both"/>
        <w:rPr>
          <w:rFonts w:ascii="Arial" w:hAnsi="Arial" w:cs="Arial"/>
          <w:color w:val="000000"/>
          <w:szCs w:val="24"/>
          <w:lang w:val="ro-RO"/>
        </w:rPr>
      </w:pPr>
      <w:r w:rsidRPr="00F338BC">
        <w:rPr>
          <w:rFonts w:ascii="Arial" w:hAnsi="Arial" w:cs="Arial"/>
          <w:color w:val="000000"/>
          <w:szCs w:val="24"/>
          <w:lang w:val="ro-RO"/>
        </w:rPr>
        <w:t>Aceste ape uzate de la regenerarea și spălarea rășinilor schimbătoare de ioni, sunt colectate sunt neutralizate în bazinul de neutralizare și apoi stocate într-un vas de 15mc în vederea vidanjării prin operatori autorizați.</w:t>
      </w:r>
    </w:p>
    <w:p w:rsidR="00F338BC" w:rsidRPr="00F338BC" w:rsidRDefault="00F338BC" w:rsidP="00F338BC">
      <w:pPr>
        <w:spacing w:before="120" w:after="60"/>
        <w:ind w:firstLine="737"/>
        <w:jc w:val="both"/>
        <w:rPr>
          <w:rFonts w:ascii="Arial" w:hAnsi="Arial" w:cs="Arial"/>
          <w:i/>
          <w:color w:val="000000"/>
          <w:sz w:val="24"/>
          <w:szCs w:val="24"/>
        </w:rPr>
      </w:pPr>
      <w:bookmarkStart w:id="42" w:name="_Hlk56679392"/>
      <w:bookmarkEnd w:id="40"/>
      <w:r w:rsidRPr="00F338BC">
        <w:rPr>
          <w:rFonts w:ascii="Arial" w:hAnsi="Arial" w:cs="Arial"/>
          <w:bCs/>
          <w:i/>
          <w:color w:val="000000"/>
          <w:sz w:val="24"/>
          <w:szCs w:val="24"/>
        </w:rPr>
        <w:t>2. Emisii în atmosferă</w:t>
      </w:r>
    </w:p>
    <w:p w:rsidR="00F338BC" w:rsidRPr="00F338BC" w:rsidRDefault="00F338BC" w:rsidP="00F338BC">
      <w:pPr>
        <w:pStyle w:val="Caption"/>
        <w:ind w:firstLine="737"/>
        <w:jc w:val="both"/>
        <w:rPr>
          <w:rFonts w:ascii="Arial" w:hAnsi="Arial" w:cs="Arial"/>
          <w:color w:val="000000"/>
          <w:szCs w:val="24"/>
          <w:lang w:val="ro-RO"/>
        </w:rPr>
      </w:pPr>
      <w:r w:rsidRPr="00F338BC">
        <w:rPr>
          <w:rFonts w:ascii="Arial" w:hAnsi="Arial" w:cs="Arial"/>
          <w:color w:val="000000"/>
          <w:szCs w:val="24"/>
          <w:lang w:val="ro-RO"/>
        </w:rPr>
        <w:t>Activităţile desfăşurate în cadrul Instalaţiei de Demineralizare nu prezintă surse staţionare de emisii poluante în atmosferă.</w:t>
      </w:r>
    </w:p>
    <w:p w:rsidR="00F338BC" w:rsidRPr="00F338BC" w:rsidRDefault="00F338BC" w:rsidP="00F338BC">
      <w:pPr>
        <w:spacing w:before="120" w:after="60"/>
        <w:ind w:firstLine="737"/>
        <w:jc w:val="both"/>
        <w:rPr>
          <w:rFonts w:ascii="Arial" w:hAnsi="Arial" w:cs="Arial"/>
          <w:i/>
          <w:color w:val="000000"/>
          <w:sz w:val="24"/>
          <w:szCs w:val="24"/>
        </w:rPr>
      </w:pPr>
      <w:r w:rsidRPr="00F338BC">
        <w:rPr>
          <w:rFonts w:ascii="Arial" w:hAnsi="Arial" w:cs="Arial"/>
          <w:bCs/>
          <w:i/>
          <w:color w:val="000000"/>
          <w:sz w:val="24"/>
          <w:szCs w:val="24"/>
        </w:rPr>
        <w:t>3. Evacuări de deșeuri</w:t>
      </w:r>
    </w:p>
    <w:p w:rsidR="00F338BC" w:rsidRPr="00F338BC" w:rsidRDefault="00F338BC" w:rsidP="00F338BC">
      <w:pPr>
        <w:pStyle w:val="Caption"/>
        <w:ind w:firstLine="737"/>
        <w:jc w:val="both"/>
        <w:rPr>
          <w:rFonts w:ascii="Arial" w:hAnsi="Arial" w:cs="Arial"/>
          <w:color w:val="000000"/>
          <w:szCs w:val="24"/>
          <w:lang w:val="it-IT"/>
        </w:rPr>
      </w:pPr>
      <w:r w:rsidRPr="00F338BC">
        <w:rPr>
          <w:rFonts w:ascii="Arial" w:hAnsi="Arial" w:cs="Arial"/>
          <w:color w:val="000000"/>
          <w:szCs w:val="24"/>
          <w:lang w:val="it-IT"/>
        </w:rPr>
        <w:t>Din Instalaţia de demineralizare se evacuează discontinuu răşini schimbătoare de ioni epuizate. Aceste deşeuri sunt colectate controlat şi trimise unităţilor specializate în recuperarea valorificarea / eliminarea deşeurilor de acest tip.</w:t>
      </w:r>
      <w:bookmarkEnd w:id="42"/>
    </w:p>
    <w:p w:rsidR="00F338BC" w:rsidRDefault="00F338BC" w:rsidP="00F338BC">
      <w:pPr>
        <w:pStyle w:val="Caption"/>
        <w:ind w:firstLine="737"/>
        <w:jc w:val="both"/>
        <w:rPr>
          <w:rFonts w:ascii="Arial" w:hAnsi="Arial" w:cs="Arial"/>
          <w:color w:val="000000"/>
          <w:szCs w:val="24"/>
          <w:lang w:val="it-IT"/>
        </w:rPr>
      </w:pPr>
      <w:r w:rsidRPr="00F338BC">
        <w:rPr>
          <w:rFonts w:ascii="Arial" w:hAnsi="Arial" w:cs="Arial"/>
          <w:color w:val="000000"/>
          <w:szCs w:val="24"/>
          <w:lang w:val="it-IT"/>
        </w:rPr>
        <w:t>Instalaţia de Demineralizare are o funcţionare eficientă din punct de vedere al consumurilor de resurse şi energie şi nu constituie o sursă semnificativă de poluare a factorilor de mediu.</w:t>
      </w:r>
    </w:p>
    <w:p w:rsidR="00ED2C93" w:rsidRDefault="00ED2C93" w:rsidP="00ED2C93">
      <w:pPr>
        <w:rPr>
          <w:lang w:val="it-IT"/>
        </w:rPr>
      </w:pPr>
    </w:p>
    <w:p w:rsidR="00033C75" w:rsidRPr="00033C75" w:rsidRDefault="00033C75" w:rsidP="00A8033F">
      <w:pPr>
        <w:pStyle w:val="ListParagraph"/>
        <w:widowControl w:val="0"/>
        <w:numPr>
          <w:ilvl w:val="1"/>
          <w:numId w:val="10"/>
        </w:numPr>
        <w:autoSpaceDE w:val="0"/>
        <w:autoSpaceDN w:val="0"/>
        <w:adjustRightInd w:val="0"/>
        <w:spacing w:after="0" w:line="240" w:lineRule="auto"/>
        <w:jc w:val="both"/>
        <w:rPr>
          <w:rFonts w:ascii="Arial" w:hAnsi="Arial" w:cs="Arial"/>
          <w:b/>
          <w:bCs/>
          <w:color w:val="FF0000"/>
          <w:sz w:val="24"/>
          <w:szCs w:val="24"/>
          <w:u w:val="single"/>
        </w:rPr>
      </w:pPr>
      <w:r w:rsidRPr="00033C75">
        <w:rPr>
          <w:rFonts w:ascii="Arial" w:hAnsi="Arial" w:cs="Arial"/>
          <w:b/>
          <w:bCs/>
          <w:sz w:val="24"/>
          <w:szCs w:val="24"/>
        </w:rPr>
        <w:t>Alte conditii de functionare decat cele normale</w:t>
      </w:r>
    </w:p>
    <w:p w:rsidR="00ED2C93" w:rsidRPr="00ED2C93" w:rsidRDefault="00ED2C93" w:rsidP="00ED2C93">
      <w:pPr>
        <w:rPr>
          <w:lang w:val="it-IT"/>
        </w:rPr>
      </w:pPr>
    </w:p>
    <w:bookmarkEnd w:id="38"/>
    <w:p w:rsidR="00033C75" w:rsidRPr="00033C75" w:rsidRDefault="00033C75" w:rsidP="00033C75">
      <w:pPr>
        <w:ind w:right="-113" w:firstLine="737"/>
        <w:jc w:val="both"/>
        <w:rPr>
          <w:rFonts w:ascii="Arial" w:hAnsi="Arial" w:cs="Arial"/>
          <w:color w:val="FF0000"/>
          <w:spacing w:val="-4"/>
          <w:sz w:val="24"/>
          <w:szCs w:val="24"/>
        </w:rPr>
      </w:pPr>
      <w:r w:rsidRPr="00033C75">
        <w:rPr>
          <w:rFonts w:ascii="Arial" w:hAnsi="Arial" w:cs="Arial"/>
          <w:color w:val="000000"/>
          <w:sz w:val="24"/>
          <w:szCs w:val="24"/>
        </w:rPr>
        <w:t>Societatea ANALKO ALUMINIUM INDUSTRY SRL a adoptat măsurile necesare în situațiile de funcționare a instalațiilor în condiții anomale de lucru.</w:t>
      </w:r>
    </w:p>
    <w:p w:rsidR="00033C75" w:rsidRPr="00033C75" w:rsidRDefault="00033C75" w:rsidP="00033C75">
      <w:pPr>
        <w:ind w:right="-113"/>
        <w:jc w:val="both"/>
        <w:rPr>
          <w:rFonts w:ascii="Arial" w:hAnsi="Arial" w:cs="Arial"/>
          <w:color w:val="000000"/>
          <w:sz w:val="24"/>
          <w:szCs w:val="24"/>
        </w:rPr>
      </w:pPr>
      <w:r w:rsidRPr="00033C75">
        <w:rPr>
          <w:rFonts w:ascii="Arial" w:hAnsi="Arial" w:cs="Arial"/>
          <w:color w:val="FF0000"/>
          <w:spacing w:val="-4"/>
          <w:sz w:val="24"/>
          <w:szCs w:val="24"/>
        </w:rPr>
        <w:t xml:space="preserve"> </w:t>
      </w:r>
      <w:r w:rsidRPr="00033C75">
        <w:rPr>
          <w:rFonts w:ascii="Arial" w:hAnsi="Arial" w:cs="Arial"/>
          <w:color w:val="000000"/>
          <w:spacing w:val="-4"/>
          <w:sz w:val="24"/>
          <w:szCs w:val="24"/>
        </w:rPr>
        <w:tab/>
      </w:r>
      <w:r w:rsidRPr="00033C75">
        <w:rPr>
          <w:rFonts w:ascii="Arial" w:hAnsi="Arial" w:cs="Arial"/>
          <w:color w:val="000000"/>
          <w:sz w:val="24"/>
          <w:szCs w:val="24"/>
        </w:rPr>
        <w:t>În cazul producerii unei poluări accidentale, sau a unui eveniment care poate conduce la poluare iminentă, se anunță persoanele cu atribuțiuni prestabilite pentru combaterea avariilor, în vederea trecerii imediate la măsurile și acțiunile necesare eliminării cauzelor și pentru diminuarea efectelor avariei (eliminarea cauzelor care au provocat poluarea, limitarea și reducerea ariei de răspândire a substanțelor poluante implicate, îndepărtarea lor prin mijloace adecvate, colectarea, transportul și depozitarea intermediară în condiții de securitate corespunzătoare pentru mediu, în vederea recuperării, neutralizării, distrugerii substanțelor poluante).</w:t>
      </w:r>
    </w:p>
    <w:p w:rsidR="003C3E3E" w:rsidRDefault="003C3E3E" w:rsidP="003C3E3E">
      <w:pPr>
        <w:widowControl w:val="0"/>
        <w:autoSpaceDE w:val="0"/>
        <w:autoSpaceDN w:val="0"/>
        <w:adjustRightInd w:val="0"/>
        <w:spacing w:after="0" w:line="240" w:lineRule="auto"/>
        <w:ind w:left="702"/>
        <w:jc w:val="both"/>
        <w:rPr>
          <w:rFonts w:ascii="Arial" w:hAnsi="Arial" w:cs="Arial"/>
          <w:b/>
          <w:bCs/>
          <w:sz w:val="24"/>
          <w:szCs w:val="24"/>
        </w:rPr>
      </w:pPr>
    </w:p>
    <w:p w:rsidR="00F338BC" w:rsidRPr="003C3E3E" w:rsidRDefault="003C3E3E" w:rsidP="00A8033F">
      <w:pPr>
        <w:pStyle w:val="ListParagraph"/>
        <w:widowControl w:val="0"/>
        <w:numPr>
          <w:ilvl w:val="1"/>
          <w:numId w:val="10"/>
        </w:numPr>
        <w:autoSpaceDE w:val="0"/>
        <w:autoSpaceDN w:val="0"/>
        <w:adjustRightInd w:val="0"/>
        <w:spacing w:after="0" w:line="240" w:lineRule="auto"/>
        <w:jc w:val="both"/>
        <w:rPr>
          <w:rFonts w:ascii="Arial" w:hAnsi="Arial" w:cs="Arial"/>
          <w:b/>
          <w:bCs/>
          <w:color w:val="FF0000"/>
          <w:sz w:val="24"/>
          <w:szCs w:val="24"/>
          <w:u w:val="single"/>
        </w:rPr>
      </w:pPr>
      <w:r w:rsidRPr="003C3E3E">
        <w:rPr>
          <w:rFonts w:ascii="Arial" w:hAnsi="Arial" w:cs="Arial"/>
          <w:b/>
          <w:bCs/>
          <w:sz w:val="24"/>
          <w:szCs w:val="24"/>
        </w:rPr>
        <w:t>Tehnici aplicate de societate pentru conformare cu cerintele BAT pentru activitate</w:t>
      </w:r>
    </w:p>
    <w:p w:rsidR="00B960DF" w:rsidRPr="00474287" w:rsidRDefault="00B960DF" w:rsidP="00474287">
      <w:pPr>
        <w:ind w:firstLine="720"/>
        <w:jc w:val="both"/>
        <w:rPr>
          <w:rFonts w:ascii="Arial" w:hAnsi="Arial" w:cs="Arial"/>
          <w:sz w:val="24"/>
          <w:szCs w:val="24"/>
        </w:rPr>
      </w:pPr>
      <w:r w:rsidRPr="00474287">
        <w:rPr>
          <w:rFonts w:ascii="Arial" w:hAnsi="Arial" w:cs="Arial"/>
          <w:sz w:val="24"/>
          <w:szCs w:val="24"/>
        </w:rPr>
        <w:t xml:space="preserve">Activitatea de pregătire chimică a superfețelor metalice în vederea vopsirii în câmp electrostatic, este prevăzută în Legea 278/2013 privind emisiile industriale, în Anexa I, punctul 2.6: Instalații pentru tratarea suprafețelor metalice şi din materiale plastice prin </w:t>
      </w:r>
      <w:r w:rsidRPr="00474287">
        <w:rPr>
          <w:rFonts w:ascii="Arial" w:hAnsi="Arial" w:cs="Arial"/>
          <w:sz w:val="24"/>
          <w:szCs w:val="24"/>
        </w:rPr>
        <w:lastRenderedPageBreak/>
        <w:t>folosirea procedeelor electrolitice sau chimice, la care volumul total al cuvelor de tratare depășește 30 mc.</w:t>
      </w:r>
    </w:p>
    <w:p w:rsidR="00B960DF" w:rsidRPr="00474287" w:rsidRDefault="00B960DF" w:rsidP="00474287">
      <w:pPr>
        <w:ind w:firstLine="720"/>
        <w:jc w:val="both"/>
        <w:rPr>
          <w:rFonts w:ascii="Arial" w:hAnsi="Arial" w:cs="Arial"/>
          <w:color w:val="000000"/>
          <w:sz w:val="24"/>
          <w:szCs w:val="24"/>
        </w:rPr>
      </w:pPr>
      <w:r w:rsidRPr="00474287">
        <w:rPr>
          <w:rFonts w:ascii="Arial" w:hAnsi="Arial" w:cs="Arial"/>
          <w:color w:val="000000"/>
          <w:sz w:val="24"/>
          <w:szCs w:val="24"/>
        </w:rPr>
        <w:t xml:space="preserve">Documentul de referință privind cele mai bune tehnici disponibile aplicabil acestei activități este </w:t>
      </w:r>
      <w:r w:rsidRPr="00474287">
        <w:rPr>
          <w:rFonts w:ascii="Arial" w:hAnsi="Arial" w:cs="Arial"/>
          <w:i/>
          <w:color w:val="000000"/>
          <w:sz w:val="24"/>
          <w:szCs w:val="24"/>
        </w:rPr>
        <w:t>”</w:t>
      </w:r>
      <w:r w:rsidRPr="00474287">
        <w:rPr>
          <w:rFonts w:ascii="Arial" w:hAnsi="Arial" w:cs="Arial"/>
          <w:i/>
          <w:iCs/>
          <w:color w:val="000000"/>
          <w:sz w:val="24"/>
          <w:szCs w:val="24"/>
        </w:rPr>
        <w:t>Tratarea suprafeței metalelor și materiale plastice – ediția 2006</w:t>
      </w:r>
      <w:r w:rsidRPr="00474287">
        <w:rPr>
          <w:rFonts w:ascii="Arial" w:hAnsi="Arial" w:cs="Arial"/>
          <w:color w:val="000000"/>
          <w:sz w:val="24"/>
          <w:szCs w:val="24"/>
        </w:rPr>
        <w:t>”.</w:t>
      </w:r>
    </w:p>
    <w:p w:rsidR="00B960DF" w:rsidRPr="00474287" w:rsidRDefault="00B960DF" w:rsidP="00474287">
      <w:pPr>
        <w:ind w:firstLine="737"/>
        <w:jc w:val="both"/>
        <w:rPr>
          <w:rFonts w:ascii="Arial" w:hAnsi="Arial" w:cs="Arial"/>
          <w:sz w:val="24"/>
          <w:szCs w:val="24"/>
        </w:rPr>
      </w:pPr>
      <w:r w:rsidRPr="00474287">
        <w:rPr>
          <w:rFonts w:ascii="Arial" w:hAnsi="Arial" w:cs="Arial"/>
          <w:sz w:val="24"/>
          <w:szCs w:val="24"/>
        </w:rPr>
        <w:t>Conform acestui document probleme importante pentru implementarea directivei privind prevenirea si controlul integrat al poluării în acest sector sunt: ​​sistem de managementul eficient (inclusiv prevenirea accidentelor de mediu și reducerea la minimum a acestora,  în special a consecințelor  asupra solurilor, apelor subterane cu impact la momentul dezafectării instalațiilor), consumul eficient de  energie, apă,  materii prime și materiale,  înlocuirea cu substanțe mai puțin nocive, precum și minimizarea, recuperarea și reciclarea deșeurilor și a apelor uzate.</w:t>
      </w:r>
    </w:p>
    <w:p w:rsidR="00B960DF" w:rsidRDefault="00B960DF" w:rsidP="00474287">
      <w:pPr>
        <w:ind w:firstLine="737"/>
        <w:jc w:val="both"/>
        <w:rPr>
          <w:rFonts w:ascii="Arial" w:hAnsi="Arial" w:cs="Arial"/>
          <w:sz w:val="24"/>
          <w:szCs w:val="24"/>
        </w:rPr>
      </w:pPr>
      <w:r w:rsidRPr="00474287">
        <w:rPr>
          <w:rFonts w:ascii="Arial" w:hAnsi="Arial" w:cs="Arial"/>
          <w:sz w:val="24"/>
          <w:szCs w:val="24"/>
        </w:rPr>
        <w:t xml:space="preserve">Prezentarea comparativă a prevederilor BAT referitoare la </w:t>
      </w:r>
      <w:r w:rsidRPr="00474287">
        <w:rPr>
          <w:rFonts w:ascii="Arial" w:hAnsi="Arial" w:cs="Arial"/>
          <w:i/>
          <w:sz w:val="24"/>
          <w:szCs w:val="24"/>
        </w:rPr>
        <w:t>cele mai bune tehnici disponibile pentru ”</w:t>
      </w:r>
      <w:r w:rsidRPr="00474287">
        <w:rPr>
          <w:rFonts w:ascii="Arial" w:hAnsi="Arial" w:cs="Arial"/>
          <w:i/>
          <w:iCs/>
          <w:sz w:val="24"/>
          <w:szCs w:val="24"/>
        </w:rPr>
        <w:t>Tratarea suprafeței metalelor și materiale plastice</w:t>
      </w:r>
      <w:r w:rsidRPr="00474287">
        <w:rPr>
          <w:rFonts w:ascii="Arial" w:hAnsi="Arial" w:cs="Arial"/>
          <w:sz w:val="24"/>
          <w:szCs w:val="24"/>
        </w:rPr>
        <w:t xml:space="preserve">” și situația existentă la </w:t>
      </w:r>
      <w:r w:rsidRPr="00474287">
        <w:rPr>
          <w:rFonts w:ascii="Arial" w:hAnsi="Arial" w:cs="Arial"/>
          <w:i/>
          <w:iCs/>
          <w:sz w:val="24"/>
          <w:szCs w:val="24"/>
        </w:rPr>
        <w:t xml:space="preserve">ANALKO ALUMINIUM INDUSTRY </w:t>
      </w:r>
      <w:r w:rsidRPr="00474287">
        <w:rPr>
          <w:rFonts w:ascii="Arial" w:hAnsi="Arial" w:cs="Arial"/>
          <w:sz w:val="24"/>
          <w:szCs w:val="24"/>
        </w:rPr>
        <w:t xml:space="preserve">este specificată în tabelul următor: </w:t>
      </w:r>
    </w:p>
    <w:p w:rsidR="006F26B7" w:rsidRPr="006F26B7" w:rsidRDefault="006F26B7" w:rsidP="006F26B7">
      <w:pPr>
        <w:keepNext/>
        <w:widowControl w:val="0"/>
        <w:tabs>
          <w:tab w:val="left" w:pos="284"/>
        </w:tabs>
        <w:spacing w:after="0"/>
        <w:jc w:val="both"/>
        <w:outlineLvl w:val="0"/>
        <w:rPr>
          <w:rFonts w:ascii="Arial" w:hAnsi="Arial" w:cs="Arial"/>
          <w:b/>
          <w:sz w:val="24"/>
          <w:szCs w:val="24"/>
          <w:lang w:val="ro-RO"/>
        </w:rPr>
      </w:pPr>
      <w:r w:rsidRPr="00DD303A">
        <w:rPr>
          <w:rFonts w:ascii="Arial" w:hAnsi="Arial" w:cs="Arial"/>
          <w:b/>
          <w:sz w:val="24"/>
          <w:szCs w:val="24"/>
          <w:lang w:val="ro-RO"/>
        </w:rPr>
        <w:t xml:space="preserve">Tabel </w:t>
      </w:r>
      <w:r>
        <w:rPr>
          <w:rFonts w:ascii="Arial" w:hAnsi="Arial" w:cs="Arial"/>
          <w:b/>
          <w:sz w:val="24"/>
          <w:szCs w:val="24"/>
          <w:lang w:val="ro-RO"/>
        </w:rPr>
        <w:t>10</w:t>
      </w:r>
    </w:p>
    <w:tbl>
      <w:tblPr>
        <w:tblW w:w="5099"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12"/>
        <w:gridCol w:w="1912"/>
        <w:gridCol w:w="1911"/>
        <w:gridCol w:w="3294"/>
        <w:gridCol w:w="1337"/>
      </w:tblGrid>
      <w:tr w:rsidR="00B960DF" w:rsidRPr="00474287" w:rsidTr="009B2E5F">
        <w:trPr>
          <w:tblHeader/>
        </w:trPr>
        <w:tc>
          <w:tcPr>
            <w:tcW w:w="2766" w:type="pct"/>
            <w:gridSpan w:val="3"/>
            <w:tcBorders>
              <w:top w:val="single" w:sz="18" w:space="0" w:color="auto"/>
              <w:bottom w:val="single" w:sz="12" w:space="0" w:color="auto"/>
            </w:tcBorders>
            <w:shd w:val="clear" w:color="auto" w:fill="D9D9D9"/>
            <w:vAlign w:val="center"/>
          </w:tcPr>
          <w:p w:rsidR="00B960DF" w:rsidRPr="00474287" w:rsidRDefault="00B960DF" w:rsidP="00B76E56">
            <w:pPr>
              <w:spacing w:after="0" w:line="240" w:lineRule="auto"/>
              <w:jc w:val="center"/>
              <w:rPr>
                <w:rFonts w:ascii="Arial" w:hAnsi="Arial" w:cs="Arial"/>
                <w:b/>
                <w:bCs/>
                <w:i/>
                <w:iCs/>
              </w:rPr>
            </w:pPr>
            <w:r w:rsidRPr="00474287">
              <w:rPr>
                <w:rFonts w:ascii="Arial" w:hAnsi="Arial" w:cs="Arial"/>
                <w:b/>
                <w:bCs/>
                <w:i/>
              </w:rPr>
              <w:t>Prevederile documentului de referința BAT in tratamentul de suprafața a metalelor si materialelor plastice</w:t>
            </w:r>
          </w:p>
        </w:tc>
        <w:tc>
          <w:tcPr>
            <w:tcW w:w="1589" w:type="pct"/>
            <w:tcBorders>
              <w:top w:val="single" w:sz="18" w:space="0" w:color="auto"/>
              <w:bottom w:val="single" w:sz="12" w:space="0" w:color="auto"/>
            </w:tcBorders>
            <w:shd w:val="clear" w:color="auto" w:fill="D9D9D9"/>
            <w:vAlign w:val="center"/>
          </w:tcPr>
          <w:p w:rsidR="00B960DF" w:rsidRPr="00474287" w:rsidRDefault="00B960DF" w:rsidP="00B76E56">
            <w:pPr>
              <w:spacing w:after="0" w:line="240" w:lineRule="auto"/>
              <w:jc w:val="center"/>
              <w:rPr>
                <w:rFonts w:ascii="Arial" w:hAnsi="Arial" w:cs="Arial"/>
                <w:b/>
                <w:bCs/>
                <w:i/>
                <w:iCs/>
                <w:color w:val="FF0000"/>
              </w:rPr>
            </w:pPr>
            <w:r w:rsidRPr="00474287">
              <w:rPr>
                <w:rFonts w:ascii="Arial" w:hAnsi="Arial" w:cs="Arial"/>
                <w:b/>
                <w:bCs/>
                <w:i/>
                <w:iCs/>
                <w:color w:val="000000"/>
              </w:rPr>
              <w:t>ANALKO ALUMINIUM INDUSTRY  SRL</w:t>
            </w:r>
          </w:p>
        </w:tc>
        <w:tc>
          <w:tcPr>
            <w:tcW w:w="645" w:type="pct"/>
            <w:tcBorders>
              <w:top w:val="single" w:sz="18" w:space="0" w:color="auto"/>
              <w:bottom w:val="single" w:sz="12" w:space="0" w:color="auto"/>
            </w:tcBorders>
            <w:shd w:val="clear" w:color="auto" w:fill="D9D9D9"/>
            <w:vAlign w:val="center"/>
          </w:tcPr>
          <w:p w:rsidR="00B960DF" w:rsidRPr="00474287" w:rsidRDefault="00B960DF" w:rsidP="00B76E56">
            <w:pPr>
              <w:spacing w:after="0" w:line="240" w:lineRule="auto"/>
              <w:jc w:val="center"/>
              <w:rPr>
                <w:rFonts w:ascii="Arial" w:hAnsi="Arial" w:cs="Arial"/>
                <w:b/>
                <w:bCs/>
                <w:i/>
                <w:iCs/>
              </w:rPr>
            </w:pPr>
            <w:r w:rsidRPr="00474287">
              <w:rPr>
                <w:rFonts w:ascii="Arial" w:hAnsi="Arial" w:cs="Arial"/>
                <w:b/>
                <w:bCs/>
                <w:i/>
                <w:iCs/>
              </w:rPr>
              <w:t>Evaluare</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I. BAT generale</w:t>
            </w:r>
          </w:p>
        </w:tc>
        <w:tc>
          <w:tcPr>
            <w:tcW w:w="1589" w:type="pct"/>
            <w:vMerge w:val="restart"/>
            <w:tcBorders>
              <w:top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r w:rsidRPr="00474287">
              <w:rPr>
                <w:rFonts w:ascii="Arial" w:hAnsi="Arial" w:cs="Arial"/>
                <w:color w:val="000000"/>
              </w:rPr>
              <w:t>La nivelul unității este implementat sistemul de management al calității conf. ISO 9001/2015 si un sistem de management mediului ISO 14001/2015 prin care este asigurată în mod clar stabilirea atribuțiilor și desemnarea persoanelor responsabile de desfășurarea fiecărei faze a procesului tehnologic precum și a activităților auxiliare.</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i/>
                <w:iCs/>
              </w:rPr>
            </w:pPr>
            <w:r w:rsidRPr="00474287">
              <w:rPr>
                <w:rFonts w:ascii="Arial" w:hAnsi="Arial" w:cs="Arial"/>
                <w:b/>
                <w:i/>
                <w:iCs/>
              </w:rPr>
              <w:t>I.1 Tehnici de gestionare</w:t>
            </w:r>
          </w:p>
          <w:p w:rsidR="00B960DF" w:rsidRPr="00474287" w:rsidRDefault="00B960DF" w:rsidP="00B76E56">
            <w:pPr>
              <w:spacing w:after="0" w:line="240" w:lineRule="auto"/>
              <w:rPr>
                <w:rFonts w:ascii="Arial" w:hAnsi="Arial" w:cs="Arial"/>
                <w:b/>
                <w:i/>
                <w:iCs/>
              </w:rPr>
            </w:pPr>
            <w:r w:rsidRPr="00474287">
              <w:rPr>
                <w:rFonts w:ascii="Arial" w:hAnsi="Arial" w:cs="Arial"/>
                <w:b/>
                <w:i/>
                <w:iCs/>
              </w:rPr>
              <w:t xml:space="preserve"> I.1.1.1.Gestionarea mediului BAT reprezintă implementarea și aderarea la Sistemul de Gestionare a Mediului (SGM), care include următoarele:</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val="restart"/>
            <w:tcBorders>
              <w:top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definirea unei politici de mediu de către conducerea executivă;</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xml:space="preserve">• planificarea și stabilirea procedurilor; </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xml:space="preserve">• implementarea procedurilor, acordându-se o atenție deosebită următoarelor: </w:t>
            </w:r>
          </w:p>
          <w:p w:rsidR="00B960DF" w:rsidRPr="00474287" w:rsidRDefault="00B960DF" w:rsidP="00B76E56">
            <w:pPr>
              <w:spacing w:after="0" w:line="240" w:lineRule="auto"/>
              <w:rPr>
                <w:rFonts w:ascii="Arial" w:hAnsi="Arial" w:cs="Arial"/>
              </w:rPr>
            </w:pPr>
            <w:r w:rsidRPr="00474287">
              <w:rPr>
                <w:rFonts w:ascii="Arial" w:hAnsi="Arial" w:cs="Arial"/>
              </w:rPr>
              <w:t xml:space="preserve"> - structura și responsabilitatea</w:t>
            </w:r>
          </w:p>
          <w:p w:rsidR="00B960DF" w:rsidRPr="00474287" w:rsidRDefault="00B960DF" w:rsidP="00B76E56">
            <w:pPr>
              <w:spacing w:after="0" w:line="240" w:lineRule="auto"/>
              <w:rPr>
                <w:rFonts w:ascii="Arial" w:hAnsi="Arial" w:cs="Arial"/>
              </w:rPr>
            </w:pPr>
            <w:r w:rsidRPr="00474287">
              <w:rPr>
                <w:rFonts w:ascii="Arial" w:hAnsi="Arial" w:cs="Arial"/>
              </w:rPr>
              <w:t xml:space="preserve"> - instruirea, conștientizarea și competența</w:t>
            </w:r>
          </w:p>
          <w:p w:rsidR="00B960DF" w:rsidRPr="00474287" w:rsidRDefault="00B960DF" w:rsidP="00B76E56">
            <w:pPr>
              <w:spacing w:after="0" w:line="240" w:lineRule="auto"/>
              <w:rPr>
                <w:rFonts w:ascii="Arial" w:hAnsi="Arial" w:cs="Arial"/>
              </w:rPr>
            </w:pPr>
            <w:r w:rsidRPr="00474287">
              <w:rPr>
                <w:rFonts w:ascii="Arial" w:hAnsi="Arial" w:cs="Arial"/>
              </w:rPr>
              <w:t xml:space="preserve"> - comunicarea - implicarea angajaților</w:t>
            </w:r>
          </w:p>
          <w:p w:rsidR="00B960DF" w:rsidRPr="00474287" w:rsidRDefault="00B960DF" w:rsidP="00B76E56">
            <w:pPr>
              <w:spacing w:after="0" w:line="240" w:lineRule="auto"/>
              <w:rPr>
                <w:rFonts w:ascii="Arial" w:hAnsi="Arial" w:cs="Arial"/>
              </w:rPr>
            </w:pPr>
            <w:r w:rsidRPr="00474287">
              <w:rPr>
                <w:rFonts w:ascii="Arial" w:hAnsi="Arial" w:cs="Arial"/>
              </w:rPr>
              <w:t xml:space="preserve"> - documentarea </w:t>
            </w:r>
          </w:p>
          <w:p w:rsidR="00B960DF" w:rsidRPr="00474287" w:rsidRDefault="00B960DF" w:rsidP="00B76E56">
            <w:pPr>
              <w:spacing w:after="0" w:line="240" w:lineRule="auto"/>
              <w:rPr>
                <w:rFonts w:ascii="Arial" w:hAnsi="Arial" w:cs="Arial"/>
              </w:rPr>
            </w:pPr>
            <w:r w:rsidRPr="00474287">
              <w:rPr>
                <w:rFonts w:ascii="Arial" w:hAnsi="Arial" w:cs="Arial"/>
              </w:rPr>
              <w:t xml:space="preserve"> - controlul eficient al proceselor</w:t>
            </w:r>
          </w:p>
          <w:p w:rsidR="00B960DF" w:rsidRPr="00474287" w:rsidRDefault="00B960DF" w:rsidP="00B76E56">
            <w:pPr>
              <w:spacing w:after="0" w:line="240" w:lineRule="auto"/>
              <w:rPr>
                <w:rFonts w:ascii="Arial" w:hAnsi="Arial" w:cs="Arial"/>
              </w:rPr>
            </w:pPr>
            <w:r w:rsidRPr="00474287">
              <w:rPr>
                <w:rFonts w:ascii="Arial" w:hAnsi="Arial" w:cs="Arial"/>
              </w:rPr>
              <w:t xml:space="preserve"> - programele de intreținere</w:t>
            </w:r>
          </w:p>
          <w:p w:rsidR="00B960DF" w:rsidRPr="00474287" w:rsidRDefault="00B960DF" w:rsidP="00B76E56">
            <w:pPr>
              <w:spacing w:after="0" w:line="240" w:lineRule="auto"/>
              <w:rPr>
                <w:rFonts w:ascii="Arial" w:hAnsi="Arial" w:cs="Arial"/>
              </w:rPr>
            </w:pPr>
            <w:r w:rsidRPr="00474287">
              <w:rPr>
                <w:rFonts w:ascii="Arial" w:hAnsi="Arial" w:cs="Arial"/>
              </w:rPr>
              <w:t xml:space="preserve"> - măsurile care se impun in caz de urgență și capacitatea de răspuns</w:t>
            </w:r>
          </w:p>
          <w:p w:rsidR="00B960DF" w:rsidRPr="00474287" w:rsidRDefault="00B960DF" w:rsidP="00B76E56">
            <w:pPr>
              <w:spacing w:after="0" w:line="240" w:lineRule="auto"/>
              <w:rPr>
                <w:rFonts w:ascii="Arial" w:hAnsi="Arial" w:cs="Arial"/>
              </w:rPr>
            </w:pPr>
            <w:r w:rsidRPr="00474287">
              <w:rPr>
                <w:rFonts w:ascii="Arial" w:hAnsi="Arial" w:cs="Arial"/>
              </w:rPr>
              <w:t>- respectarea legislatiei in domeniul protecției mediului.</w:t>
            </w:r>
          </w:p>
        </w:tc>
        <w:tc>
          <w:tcPr>
            <w:tcW w:w="1589" w:type="pct"/>
            <w:vMerge/>
            <w:tcBorders>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tcBorders>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xml:space="preserve">•verificarea performanței și adoptarea măsurilor corective corespunzătoare, acordându-se o atenție deosebită următoarelor: </w:t>
            </w:r>
          </w:p>
          <w:p w:rsidR="00B960DF" w:rsidRPr="00474287" w:rsidRDefault="00B960DF" w:rsidP="00B76E56">
            <w:pPr>
              <w:spacing w:after="0" w:line="240" w:lineRule="auto"/>
              <w:rPr>
                <w:rFonts w:ascii="Arial" w:hAnsi="Arial" w:cs="Arial"/>
              </w:rPr>
            </w:pPr>
            <w:r w:rsidRPr="00474287">
              <w:rPr>
                <w:rFonts w:ascii="Arial" w:hAnsi="Arial" w:cs="Arial"/>
              </w:rPr>
              <w:lastRenderedPageBreak/>
              <w:t xml:space="preserve">- monitorizarea și măsurarea </w:t>
            </w:r>
          </w:p>
          <w:p w:rsidR="00B960DF" w:rsidRPr="00474287" w:rsidRDefault="00B960DF" w:rsidP="00B76E56">
            <w:pPr>
              <w:spacing w:after="0" w:line="240" w:lineRule="auto"/>
              <w:rPr>
                <w:rFonts w:ascii="Arial" w:hAnsi="Arial" w:cs="Arial"/>
              </w:rPr>
            </w:pPr>
            <w:r w:rsidRPr="00474287">
              <w:rPr>
                <w:rFonts w:ascii="Arial" w:hAnsi="Arial" w:cs="Arial"/>
              </w:rPr>
              <w:t xml:space="preserve">- măsurile corective și preventive </w:t>
            </w:r>
          </w:p>
          <w:p w:rsidR="00B960DF" w:rsidRPr="00474287" w:rsidRDefault="00B960DF" w:rsidP="00B76E56">
            <w:pPr>
              <w:spacing w:after="0" w:line="240" w:lineRule="auto"/>
              <w:rPr>
                <w:rFonts w:ascii="Arial" w:hAnsi="Arial" w:cs="Arial"/>
              </w:rPr>
            </w:pPr>
            <w:r w:rsidRPr="00474287">
              <w:rPr>
                <w:rFonts w:ascii="Arial" w:hAnsi="Arial" w:cs="Arial"/>
              </w:rPr>
              <w:t xml:space="preserve">- ținerea evidenței - auditarea internă independentă (când este posibil) pentru a se stabili dacă sistemul de gestionare a mediului este sau nu conform cu măsurile planificate și dacă acesta a fost implementat și intreținut in mod corespunzător </w:t>
            </w:r>
          </w:p>
        </w:tc>
        <w:tc>
          <w:tcPr>
            <w:tcW w:w="1589" w:type="pct"/>
            <w:vMerge w:val="restart"/>
            <w:tcBorders>
              <w:top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000000"/>
              </w:rPr>
              <w:lastRenderedPageBreak/>
              <w:t xml:space="preserve">Societatea  are implementat un sistem de management de mediu certificat, conform </w:t>
            </w:r>
            <w:r w:rsidRPr="00474287">
              <w:rPr>
                <w:rFonts w:ascii="Arial" w:hAnsi="Arial" w:cs="Arial"/>
                <w:color w:val="000000"/>
              </w:rPr>
              <w:lastRenderedPageBreak/>
              <w:t>standardelor recunoscute și  respectă și utilizează următoarele elemente ale  sistemului de management de mediu, cum sunt:</w:t>
            </w:r>
          </w:p>
          <w:p w:rsidR="00B960DF" w:rsidRPr="00474287" w:rsidRDefault="00B960DF" w:rsidP="00B76E56">
            <w:pPr>
              <w:spacing w:after="0" w:line="240" w:lineRule="auto"/>
              <w:ind w:left="87" w:hanging="142"/>
              <w:rPr>
                <w:rFonts w:ascii="Arial" w:hAnsi="Arial" w:cs="Arial"/>
                <w:color w:val="FF0000"/>
              </w:rPr>
            </w:pPr>
            <w:r w:rsidRPr="00474287">
              <w:rPr>
                <w:rFonts w:ascii="Arial" w:hAnsi="Arial" w:cs="Arial"/>
                <w:color w:val="000000"/>
              </w:rPr>
              <w:t xml:space="preserve"> -</w:t>
            </w:r>
            <w:r w:rsidRPr="00474287">
              <w:rPr>
                <w:rFonts w:ascii="Arial" w:hAnsi="Arial" w:cs="Arial"/>
                <w:color w:val="FF0000"/>
              </w:rPr>
              <w:t xml:space="preserve"> </w:t>
            </w:r>
            <w:r w:rsidRPr="00474287">
              <w:rPr>
                <w:rFonts w:ascii="Arial" w:hAnsi="Arial" w:cs="Arial"/>
              </w:rPr>
              <w:t>Plan de apărare în cazul producerii unei situaţii de urgenţă</w:t>
            </w:r>
          </w:p>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FF0000"/>
              </w:rPr>
              <w:t xml:space="preserve"> </w:t>
            </w:r>
            <w:r w:rsidRPr="00474287">
              <w:rPr>
                <w:rFonts w:ascii="Arial" w:hAnsi="Arial" w:cs="Arial"/>
                <w:color w:val="000000"/>
              </w:rPr>
              <w:t xml:space="preserve">- Plan de prevenire a poluărilor accidentale </w:t>
            </w:r>
          </w:p>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000000"/>
              </w:rPr>
              <w:t>- Gestionarea deșeurilor, conf. HG 856/2002</w:t>
            </w:r>
          </w:p>
          <w:p w:rsidR="00B960DF" w:rsidRPr="00474287" w:rsidRDefault="00B960DF" w:rsidP="00B76E56">
            <w:pPr>
              <w:spacing w:after="0" w:line="240" w:lineRule="auto"/>
              <w:ind w:left="87" w:hanging="142"/>
              <w:rPr>
                <w:rFonts w:ascii="Arial" w:hAnsi="Arial" w:cs="Arial"/>
                <w:color w:val="FF0000"/>
              </w:rPr>
            </w:pPr>
            <w:r w:rsidRPr="00474287">
              <w:rPr>
                <w:rFonts w:ascii="Arial" w:hAnsi="Arial" w:cs="Arial"/>
                <w:color w:val="000000"/>
              </w:rPr>
              <w:t xml:space="preserve"> - Gestionarea ambalajelor și deșeurilor de ambalaje, conf. Legii nr. 249/2015 cu toate modif . și completări.</w:t>
            </w:r>
          </w:p>
          <w:p w:rsidR="00B960DF" w:rsidRPr="00474287" w:rsidRDefault="00B960DF" w:rsidP="00B76E56">
            <w:pPr>
              <w:spacing w:after="0" w:line="240" w:lineRule="auto"/>
              <w:ind w:left="87" w:hanging="142"/>
              <w:rPr>
                <w:rFonts w:ascii="Arial" w:hAnsi="Arial" w:cs="Arial"/>
              </w:rPr>
            </w:pPr>
            <w:r w:rsidRPr="00474287">
              <w:rPr>
                <w:rFonts w:ascii="Arial" w:hAnsi="Arial" w:cs="Arial"/>
              </w:rPr>
              <w:t xml:space="preserve">- Gestionarea substanţelor </w:t>
            </w:r>
          </w:p>
          <w:p w:rsidR="00B960DF" w:rsidRPr="00474287" w:rsidRDefault="00B960DF" w:rsidP="00B76E56">
            <w:pPr>
              <w:spacing w:after="0" w:line="240" w:lineRule="auto"/>
              <w:ind w:hanging="142"/>
              <w:rPr>
                <w:rFonts w:ascii="Arial" w:hAnsi="Arial" w:cs="Arial"/>
              </w:rPr>
            </w:pPr>
            <w:r w:rsidRPr="00474287">
              <w:rPr>
                <w:rFonts w:ascii="Arial" w:hAnsi="Arial" w:cs="Arial"/>
              </w:rPr>
              <w:t>- Are definite  politica de mediu și politica de calitate și acestea sunt semnate de către conducerea executivă;</w:t>
            </w:r>
          </w:p>
          <w:p w:rsidR="00B960DF" w:rsidRPr="00474287" w:rsidRDefault="00B960DF" w:rsidP="00A8033F">
            <w:pPr>
              <w:pStyle w:val="ListParagraph"/>
              <w:numPr>
                <w:ilvl w:val="0"/>
                <w:numId w:val="21"/>
              </w:numPr>
              <w:spacing w:after="0" w:line="240" w:lineRule="auto"/>
              <w:ind w:left="0"/>
              <w:rPr>
                <w:rFonts w:ascii="Arial" w:hAnsi="Arial" w:cs="Arial"/>
                <w:i/>
                <w:iCs/>
                <w:color w:val="FF0000"/>
              </w:rPr>
            </w:pPr>
            <w:r w:rsidRPr="00474287">
              <w:rPr>
                <w:rFonts w:ascii="Arial" w:hAnsi="Arial" w:cs="Arial"/>
              </w:rPr>
              <w:t>- Verificarea performanței și adoptarea măsurilor corective, - Elaborarea și publicarea anuală a unui plan management de mediu, în care să se specifice toate aspectele semnificative de mediu ale instalației și care să permită compararea de la an la an a rezultatelor cu obiectivele și țintele de mediu, precum și cu normele de referință specifice sectorului.</w:t>
            </w:r>
          </w:p>
        </w:tc>
        <w:tc>
          <w:tcPr>
            <w:tcW w:w="645" w:type="pct"/>
            <w:vMerge w:val="restart"/>
            <w:tcBorders>
              <w:top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lastRenderedPageBreak/>
              <w:t>• revizuirea de către conducerea executivă;</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examinarea și validarea sistemului de gestionare și a procedurii de audit de către un organism autorizat;</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xml:space="preserve">• elaborarea și publicarea anuală a unei declarații de mediu, in care să se specifice toate aspectele semnificative de mediu ale instalației și care să permită compararea de la an la an a rezultatelor cu obiectivele și țintele de mediu, precum și cu normele de referință specifice sectorului; </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implementarea și aderarea la un sistem voluntar, acceptat la nivel international cum ar fi EMAS sau ISO14001. Sistemele care nu sunt normalizate pot fi in principiu la fel de eficiente dacă sunt corect proiectate și implementate Sunt importante și alte caracteristici ale SGM:</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impactul asupra mediului din exploatarea și eventuala oprire definitivă a instalației</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dezvoltarea și utilizarea unor tehnologii mai curate</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rPr>
              <w:t>• atunci când este fezabil, aplicarea cu regularitate a sistemului de analize comparative specifice sectorului, inclusiv in domeniul eficienți energetice și economisirii energiei, eficienți și economisirii apei, consumului de materii prime și alegerii materialelor de intrare, emisiilor in aer, deversărilor in apă și producerii deșeurilor</w:t>
            </w:r>
          </w:p>
        </w:tc>
        <w:tc>
          <w:tcPr>
            <w:tcW w:w="1589" w:type="pct"/>
            <w:vMerge/>
            <w:tcBorders>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tcBorders>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i/>
              </w:rPr>
            </w:pPr>
            <w:r w:rsidRPr="00474287">
              <w:rPr>
                <w:rFonts w:ascii="Arial" w:hAnsi="Arial" w:cs="Arial"/>
                <w:b/>
                <w:i/>
              </w:rPr>
              <w:t xml:space="preserve">I.1.1.2. Administrarea si intreținerea </w:t>
            </w:r>
          </w:p>
          <w:p w:rsidR="00B960DF" w:rsidRPr="00474287" w:rsidRDefault="00B960DF" w:rsidP="00B76E56">
            <w:pPr>
              <w:spacing w:after="0" w:line="240" w:lineRule="auto"/>
              <w:rPr>
                <w:rFonts w:ascii="Arial" w:hAnsi="Arial" w:cs="Arial"/>
              </w:rPr>
            </w:pPr>
            <w:r w:rsidRPr="00474287">
              <w:rPr>
                <w:rFonts w:ascii="Arial" w:hAnsi="Arial" w:cs="Arial"/>
              </w:rPr>
              <w:t>BAT constă in implementarea unui program de administrare și intreținere care va include instruirea și măsurile preventive pe care lucrătorii trebuie să la intreprindă pentru a diminua riscurile specifice.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000000"/>
              </w:rPr>
              <w:t>Operatorul are implementat un program de intreținere a instalației și un program de instruire a lucrătorilor cu privire la măsurile preventive necesare prevenirii riscurilor specifice.</w:t>
            </w:r>
          </w:p>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000000"/>
              </w:rPr>
              <w:t xml:space="preserve">Este aprobat graficul de instruire a personalului în situații de urgență </w:t>
            </w:r>
          </w:p>
          <w:p w:rsidR="00B960DF" w:rsidRPr="00474287" w:rsidRDefault="00B960DF" w:rsidP="00B76E56">
            <w:pPr>
              <w:spacing w:after="0" w:line="240" w:lineRule="auto"/>
              <w:ind w:left="87" w:hanging="142"/>
              <w:rPr>
                <w:rFonts w:ascii="Arial" w:hAnsi="Arial" w:cs="Arial"/>
                <w:color w:val="FF0000"/>
              </w:rPr>
            </w:pPr>
            <w:r w:rsidRPr="00474287">
              <w:rPr>
                <w:rFonts w:ascii="Arial" w:hAnsi="Arial" w:cs="Arial"/>
                <w:color w:val="000000"/>
              </w:rPr>
              <w:lastRenderedPageBreak/>
              <w:t>Este  întocmită și aprobată tematica pentru instruirea pe linie de securitate și sănătate în muncă.</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lastRenderedPageBreak/>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i/>
              </w:rPr>
            </w:pPr>
            <w:r w:rsidRPr="00474287">
              <w:rPr>
                <w:rFonts w:ascii="Arial" w:hAnsi="Arial" w:cs="Arial"/>
                <w:b/>
                <w:i/>
              </w:rPr>
              <w:lastRenderedPageBreak/>
              <w:t xml:space="preserve">I.1.1.3. Evaluarea instalației </w:t>
            </w:r>
          </w:p>
          <w:p w:rsidR="00B960DF" w:rsidRPr="00474287" w:rsidRDefault="00B960DF" w:rsidP="00B76E56">
            <w:pPr>
              <w:spacing w:after="0" w:line="240" w:lineRule="auto"/>
              <w:rPr>
                <w:rFonts w:ascii="Arial" w:hAnsi="Arial" w:cs="Arial"/>
              </w:rPr>
            </w:pPr>
            <w:r w:rsidRPr="00474287">
              <w:rPr>
                <w:rFonts w:ascii="Arial" w:hAnsi="Arial" w:cs="Arial"/>
              </w:rPr>
              <w:t>BAT reprezintă stabilirea normelor de referință (sau a valorilor de referință) care permit monitorizarea instalației in permanență, precum și in raport cu valorile de referință externe. Domeniile esențiale pentru stabilirea valorilor de referință sunt:</w:t>
            </w:r>
          </w:p>
          <w:p w:rsidR="00B960DF" w:rsidRPr="00474287" w:rsidRDefault="00B960DF" w:rsidP="00B76E56">
            <w:pPr>
              <w:spacing w:after="0" w:line="240" w:lineRule="auto"/>
              <w:rPr>
                <w:rFonts w:ascii="Arial" w:hAnsi="Arial" w:cs="Arial"/>
              </w:rPr>
            </w:pPr>
            <w:r w:rsidRPr="00474287">
              <w:rPr>
                <w:rFonts w:ascii="Arial" w:hAnsi="Arial" w:cs="Arial"/>
              </w:rPr>
              <w:t xml:space="preserve"> • consumul de energie</w:t>
            </w:r>
          </w:p>
          <w:p w:rsidR="00B960DF" w:rsidRPr="00474287" w:rsidRDefault="00B960DF" w:rsidP="00B76E56">
            <w:pPr>
              <w:spacing w:after="0" w:line="240" w:lineRule="auto"/>
              <w:rPr>
                <w:rFonts w:ascii="Arial" w:hAnsi="Arial" w:cs="Arial"/>
              </w:rPr>
            </w:pPr>
            <w:r w:rsidRPr="00474287">
              <w:rPr>
                <w:rFonts w:ascii="Arial" w:hAnsi="Arial" w:cs="Arial"/>
              </w:rPr>
              <w:t xml:space="preserve"> • consumul de apă</w:t>
            </w:r>
          </w:p>
          <w:p w:rsidR="00B960DF" w:rsidRPr="00474287" w:rsidRDefault="00B960DF" w:rsidP="00B76E56">
            <w:pPr>
              <w:spacing w:after="0" w:line="240" w:lineRule="auto"/>
              <w:rPr>
                <w:rFonts w:ascii="Arial" w:hAnsi="Arial" w:cs="Arial"/>
              </w:rPr>
            </w:pPr>
            <w:r w:rsidRPr="00474287">
              <w:rPr>
                <w:rFonts w:ascii="Arial" w:hAnsi="Arial" w:cs="Arial"/>
              </w:rPr>
              <w:t xml:space="preserve"> • consumul de materii prime </w:t>
            </w:r>
          </w:p>
          <w:p w:rsidR="00B960DF" w:rsidRPr="00474287" w:rsidRDefault="00B960DF" w:rsidP="00B76E56">
            <w:pPr>
              <w:spacing w:after="0" w:line="240" w:lineRule="auto"/>
              <w:rPr>
                <w:rFonts w:ascii="Arial" w:hAnsi="Arial" w:cs="Arial"/>
              </w:rPr>
            </w:pPr>
            <w:r w:rsidRPr="00474287">
              <w:rPr>
                <w:rFonts w:ascii="Arial" w:hAnsi="Arial" w:cs="Arial"/>
              </w:rPr>
              <w:t xml:space="preserve">Inregistrarea și monitorizarea consumului de utilități, pe tipuri: electricitate, gaze, etc. </w:t>
            </w:r>
          </w:p>
          <w:p w:rsidR="00B960DF" w:rsidRPr="00474287" w:rsidRDefault="00B960DF" w:rsidP="00B76E56">
            <w:pPr>
              <w:spacing w:after="0" w:line="240" w:lineRule="auto"/>
              <w:rPr>
                <w:rFonts w:ascii="Arial" w:hAnsi="Arial" w:cs="Arial"/>
              </w:rPr>
            </w:pPr>
            <w:r w:rsidRPr="00474287">
              <w:rPr>
                <w:rFonts w:ascii="Arial" w:hAnsi="Arial" w:cs="Arial"/>
              </w:rPr>
              <w:t xml:space="preserve">Detaliile și perioada de inregistrare, cum ar fi pe oră, pe tură de lucru, pe săptamână, pe mp sau in funcție de altă măsură vor fi stabilite in funcție de dimensiunea procesului și de importanța relativă a măsurii respective. </w:t>
            </w:r>
          </w:p>
          <w:p w:rsidR="00B960DF" w:rsidRPr="00474287" w:rsidRDefault="00B960DF" w:rsidP="00B76E56">
            <w:pPr>
              <w:spacing w:after="0" w:line="240" w:lineRule="auto"/>
              <w:rPr>
                <w:rFonts w:ascii="Arial" w:hAnsi="Arial" w:cs="Arial"/>
              </w:rPr>
            </w:pPr>
            <w:r w:rsidRPr="00474287">
              <w:rPr>
                <w:rFonts w:ascii="Arial" w:hAnsi="Arial" w:cs="Arial"/>
              </w:rPr>
              <w:t>BAT este optimizarea continuă a consumului de intrări (materii prime și utilități) in raport cu valorile de referință.Sistemul de inregistrare a datelor va include:</w:t>
            </w:r>
          </w:p>
          <w:p w:rsidR="00B960DF" w:rsidRPr="00474287" w:rsidRDefault="00B960DF" w:rsidP="00B76E56">
            <w:pPr>
              <w:spacing w:after="0" w:line="240" w:lineRule="auto"/>
              <w:rPr>
                <w:rFonts w:ascii="Arial" w:hAnsi="Arial" w:cs="Arial"/>
              </w:rPr>
            </w:pPr>
            <w:r w:rsidRPr="00474287">
              <w:rPr>
                <w:rFonts w:ascii="Arial" w:hAnsi="Arial" w:cs="Arial"/>
              </w:rPr>
              <w:t xml:space="preserve"> • identificarea unei persoane sau a unor persoane responsabile cu evaluarea și manipularea datelor;</w:t>
            </w:r>
          </w:p>
          <w:p w:rsidR="00B960DF" w:rsidRPr="00474287" w:rsidRDefault="00B960DF" w:rsidP="00B76E56">
            <w:pPr>
              <w:spacing w:after="0" w:line="240" w:lineRule="auto"/>
              <w:rPr>
                <w:rFonts w:ascii="Arial" w:hAnsi="Arial" w:cs="Arial"/>
              </w:rPr>
            </w:pPr>
            <w:r w:rsidRPr="00474287">
              <w:rPr>
                <w:rFonts w:ascii="Arial" w:hAnsi="Arial" w:cs="Arial"/>
              </w:rPr>
              <w:t xml:space="preserve"> • acțiunile intreprinse pentru informarea responsabililor cu performanța instalației, inclusiv pentru alertarea agenților economici, in mod rapid și eficient, in cazul abaterilor de la performanța normală;</w:t>
            </w:r>
          </w:p>
          <w:p w:rsidR="00B960DF" w:rsidRPr="00474287" w:rsidRDefault="00B960DF" w:rsidP="00B76E56">
            <w:pPr>
              <w:spacing w:after="0" w:line="240" w:lineRule="auto"/>
              <w:rPr>
                <w:rFonts w:ascii="Arial" w:hAnsi="Arial" w:cs="Arial"/>
              </w:rPr>
            </w:pPr>
            <w:r w:rsidRPr="00474287">
              <w:rPr>
                <w:rFonts w:ascii="Arial" w:hAnsi="Arial" w:cs="Arial"/>
              </w:rPr>
              <w:t xml:space="preserve"> • alte investigații care să explice de ce s-au inregistrat abateri de la performanța normală, respectiv de la valorile de referință externe.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000000"/>
              </w:rPr>
              <w:t>Instalatia este monitorizată în permanență privind consumurile de:</w:t>
            </w:r>
          </w:p>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000000"/>
              </w:rPr>
              <w:t xml:space="preserve"> -energie, electrică și termică</w:t>
            </w:r>
          </w:p>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000000"/>
              </w:rPr>
              <w:t xml:space="preserve"> - apă</w:t>
            </w:r>
          </w:p>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000000"/>
              </w:rPr>
              <w:t xml:space="preserve"> -chimicale aceste fiind importante in costurile de productie.</w:t>
            </w:r>
          </w:p>
          <w:p w:rsidR="00B960DF" w:rsidRPr="00474287" w:rsidRDefault="00B960DF" w:rsidP="00B76E56">
            <w:pPr>
              <w:spacing w:after="0" w:line="240" w:lineRule="auto"/>
              <w:ind w:left="87" w:hanging="142"/>
              <w:rPr>
                <w:rFonts w:ascii="Arial" w:hAnsi="Arial" w:cs="Arial"/>
                <w:color w:val="000000"/>
              </w:rPr>
            </w:pPr>
            <w:r w:rsidRPr="00474287">
              <w:rPr>
                <w:rFonts w:ascii="Arial" w:hAnsi="Arial" w:cs="Arial"/>
                <w:color w:val="000000"/>
              </w:rPr>
              <w:t xml:space="preserve"> Aceasta monitorizare permite compararea internă a valorilor parametrilor monitorizați și găsirea nișelor de reducere a consumurilor. </w:t>
            </w:r>
          </w:p>
          <w:p w:rsidR="00B960DF" w:rsidRPr="00474287" w:rsidRDefault="00B960DF" w:rsidP="00B76E56">
            <w:pPr>
              <w:spacing w:after="0" w:line="240" w:lineRule="auto"/>
              <w:ind w:left="87" w:hanging="142"/>
              <w:rPr>
                <w:rFonts w:ascii="Arial" w:hAnsi="Arial" w:cs="Arial"/>
                <w:i/>
                <w:iCs/>
                <w:color w:val="000000"/>
              </w:rPr>
            </w:pPr>
            <w:r w:rsidRPr="00474287">
              <w:rPr>
                <w:rFonts w:ascii="Arial" w:hAnsi="Arial" w:cs="Arial"/>
                <w:color w:val="000000"/>
              </w:rPr>
              <w:t>Este desemnată o persosană dintre angajați responsabilă.</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i/>
              </w:rPr>
            </w:pPr>
            <w:r w:rsidRPr="00474287">
              <w:rPr>
                <w:rFonts w:ascii="Arial" w:hAnsi="Arial" w:cs="Arial"/>
                <w:i/>
              </w:rPr>
              <w:t>I.1.1.4. Optimizarea și controlul liniei tehnologice</w:t>
            </w:r>
          </w:p>
          <w:p w:rsidR="00B960DF" w:rsidRPr="00474287" w:rsidRDefault="00B960DF" w:rsidP="00B76E56">
            <w:pPr>
              <w:spacing w:after="0" w:line="240" w:lineRule="auto"/>
              <w:rPr>
                <w:rFonts w:ascii="Arial" w:hAnsi="Arial" w:cs="Arial"/>
                <w:bCs/>
                <w:iCs/>
              </w:rPr>
            </w:pPr>
            <w:r w:rsidRPr="00474287">
              <w:rPr>
                <w:rFonts w:ascii="Arial" w:hAnsi="Arial" w:cs="Arial"/>
              </w:rPr>
              <w:t xml:space="preserve"> BAT este optimizarea fiecarei activități in parte și a liniei tehnologice prin calcularea intrărilor și ieșirilor teoretice și prin compararea cu cele obținute efectiv.</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b/>
                <w:bCs/>
                <w:i/>
                <w:iCs/>
                <w:color w:val="FF0000"/>
              </w:rPr>
            </w:pPr>
            <w:r w:rsidRPr="00474287">
              <w:rPr>
                <w:rFonts w:ascii="Arial" w:hAnsi="Arial" w:cs="Arial"/>
              </w:rPr>
              <w:t>Funcționarea instalației are la bază calcule teoretice ale intrărilor și ieșirilor, făcute de specialistii firmei. Periodic se verifică concordanța calculelor teoretice cu rezultatele practice.</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b/>
                <w:bCs/>
                <w:i/>
                <w:iCs/>
              </w:rPr>
            </w:pPr>
            <w:r w:rsidRPr="00474287">
              <w:rPr>
                <w:rFonts w:ascii="Arial" w:hAnsi="Arial" w:cs="Arial"/>
                <w:b/>
                <w:bCs/>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II. BAT specifice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b/>
                <w:bCs/>
                <w:i/>
                <w:iCs/>
                <w:color w:val="FF0000"/>
              </w:rPr>
            </w:pP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b/>
                <w:bCs/>
                <w:i/>
                <w:iCs/>
              </w:rPr>
            </w:pPr>
          </w:p>
        </w:tc>
      </w:tr>
      <w:tr w:rsidR="00B960DF" w:rsidRPr="00474287" w:rsidTr="007160BA">
        <w:tc>
          <w:tcPr>
            <w:tcW w:w="2766" w:type="pct"/>
            <w:gridSpan w:val="3"/>
            <w:tcBorders>
              <w:top w:val="single" w:sz="4" w:space="0" w:color="auto"/>
              <w:bottom w:val="nil"/>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b/>
                <w:bCs/>
                <w:i/>
                <w:iCs/>
              </w:rPr>
              <w:t>II.1. Proiectarea, construirea și exploatarea instalației</w:t>
            </w:r>
            <w:r w:rsidRPr="00474287">
              <w:rPr>
                <w:rFonts w:ascii="Arial" w:hAnsi="Arial" w:cs="Arial"/>
              </w:rPr>
              <w:t xml:space="preserve"> BAT reprezintă proiectarea, construirea și exploatarea instalației astfel incât să se prevină poluarea, prin identificarea pericolelor și a căilor, clasificarea riscurilor posibile și implementarea unui plan </w:t>
            </w:r>
            <w:r w:rsidRPr="00474287">
              <w:rPr>
                <w:rFonts w:ascii="Arial" w:hAnsi="Arial" w:cs="Arial"/>
              </w:rPr>
              <w:lastRenderedPageBreak/>
              <w:t>de acțiune in trei etape, in vederea prevenirii poluării:</w:t>
            </w:r>
          </w:p>
        </w:tc>
        <w:tc>
          <w:tcPr>
            <w:tcW w:w="1589" w:type="pct"/>
            <w:tcBorders>
              <w:top w:val="single" w:sz="4" w:space="0" w:color="auto"/>
              <w:bottom w:val="nil"/>
            </w:tcBorders>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tcBorders>
              <w:top w:val="single" w:sz="4" w:space="0" w:color="auto"/>
              <w:bottom w:val="nil"/>
            </w:tcBorders>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nil"/>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lastRenderedPageBreak/>
              <w:t xml:space="preserve">Etapa1 </w:t>
            </w:r>
          </w:p>
          <w:p w:rsidR="00B960DF" w:rsidRPr="00474287" w:rsidRDefault="00B960DF" w:rsidP="00B76E56">
            <w:pPr>
              <w:spacing w:after="0" w:line="240" w:lineRule="auto"/>
              <w:rPr>
                <w:rFonts w:ascii="Arial" w:hAnsi="Arial" w:cs="Arial"/>
              </w:rPr>
            </w:pPr>
            <w:r w:rsidRPr="00474287">
              <w:rPr>
                <w:rFonts w:ascii="Arial" w:hAnsi="Arial" w:cs="Arial"/>
              </w:rPr>
              <w:t>• asigurarea unor dimensiuni eficiente ale instalației;</w:t>
            </w:r>
          </w:p>
          <w:p w:rsidR="00B960DF" w:rsidRPr="00474287" w:rsidRDefault="00B960DF" w:rsidP="00B76E56">
            <w:pPr>
              <w:spacing w:after="0" w:line="240" w:lineRule="auto"/>
              <w:rPr>
                <w:rFonts w:ascii="Arial" w:hAnsi="Arial" w:cs="Arial"/>
              </w:rPr>
            </w:pPr>
            <w:r w:rsidRPr="00474287">
              <w:rPr>
                <w:rFonts w:ascii="Arial" w:hAnsi="Arial" w:cs="Arial"/>
              </w:rPr>
              <w:t xml:space="preserve"> • izolarea zonelor identificate ca fiind supuse unui risc in urma scurgerii de substante chimice, prin utilizarea unor materiale corespunzătoare care să asigure bariere impermeabile;</w:t>
            </w:r>
          </w:p>
          <w:p w:rsidR="00B960DF" w:rsidRPr="00474287" w:rsidRDefault="00B960DF" w:rsidP="00B76E56">
            <w:pPr>
              <w:spacing w:after="0" w:line="240" w:lineRule="auto"/>
              <w:rPr>
                <w:rFonts w:ascii="Arial" w:hAnsi="Arial" w:cs="Arial"/>
              </w:rPr>
            </w:pPr>
            <w:r w:rsidRPr="00474287">
              <w:rPr>
                <w:rFonts w:ascii="Arial" w:hAnsi="Arial" w:cs="Arial"/>
              </w:rPr>
              <w:t xml:space="preserve"> • asigurarea stabilității liniilor tehnologice și a părților componente (inclusiv a echipamentelor utilizate temporar).</w:t>
            </w:r>
          </w:p>
        </w:tc>
        <w:tc>
          <w:tcPr>
            <w:tcW w:w="1589" w:type="pct"/>
            <w:tcBorders>
              <w:top w:val="nil"/>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rPr>
            </w:pPr>
            <w:r w:rsidRPr="00474287">
              <w:rPr>
                <w:rFonts w:ascii="Arial" w:hAnsi="Arial" w:cs="Arial"/>
              </w:rPr>
              <w:t>Modernizarea tehnologică s-a realizat de specialiștii firmei în colaborare cu specialiști străini, utilizându-se experiența și cunostințele în domeniu.</w:t>
            </w:r>
          </w:p>
          <w:p w:rsidR="00B960DF" w:rsidRPr="00474287" w:rsidRDefault="00B960DF" w:rsidP="00B76E56">
            <w:pPr>
              <w:spacing w:after="0" w:line="240" w:lineRule="auto"/>
              <w:ind w:left="87" w:hanging="142"/>
              <w:rPr>
                <w:rFonts w:ascii="Arial" w:hAnsi="Arial" w:cs="Arial"/>
                <w:i/>
                <w:iCs/>
                <w:color w:val="FF0000"/>
              </w:rPr>
            </w:pPr>
          </w:p>
        </w:tc>
        <w:tc>
          <w:tcPr>
            <w:tcW w:w="645" w:type="pct"/>
            <w:tcBorders>
              <w:top w:val="nil"/>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 xml:space="preserve">Etapa 2 </w:t>
            </w:r>
            <w:r w:rsidRPr="00474287">
              <w:rPr>
                <w:rFonts w:ascii="Arial" w:hAnsi="Arial" w:cs="Arial"/>
                <w:b/>
                <w:bCs/>
                <w:i/>
                <w:iCs/>
                <w:highlight w:val="yellow"/>
              </w:rPr>
              <w:t xml:space="preserve"> </w:t>
            </w:r>
          </w:p>
          <w:p w:rsidR="00B960DF" w:rsidRPr="00474287" w:rsidRDefault="00B960DF" w:rsidP="00B76E56">
            <w:pPr>
              <w:spacing w:after="0" w:line="240" w:lineRule="auto"/>
              <w:rPr>
                <w:rFonts w:ascii="Arial" w:hAnsi="Arial" w:cs="Arial"/>
              </w:rPr>
            </w:pPr>
            <w:r w:rsidRPr="00474287">
              <w:rPr>
                <w:rFonts w:ascii="Arial" w:hAnsi="Arial" w:cs="Arial"/>
              </w:rPr>
              <w:t xml:space="preserve">• asigurarea ca rezervoarele de stocare a materialelor cu risc sunt protejate prin utilizarea tehnicilor constructive, cum ar fi utilizarea unor rezervoare cu perete dublu sau amplasarea acestora în zone izolate ( betonate sau prevăzute cu cuve de retenție), </w:t>
            </w:r>
          </w:p>
          <w:p w:rsidR="00B960DF" w:rsidRPr="00474287" w:rsidRDefault="00B960DF" w:rsidP="00B76E56">
            <w:pPr>
              <w:spacing w:after="0" w:line="240" w:lineRule="auto"/>
              <w:rPr>
                <w:rFonts w:ascii="Arial" w:hAnsi="Arial" w:cs="Arial"/>
              </w:rPr>
            </w:pPr>
            <w:r w:rsidRPr="00474287">
              <w:rPr>
                <w:rFonts w:ascii="Arial" w:hAnsi="Arial" w:cs="Arial"/>
              </w:rPr>
              <w:t xml:space="preserve">• asigurarea că liniile de operare  sunt amplasate în zone închise prevăzute sau sunt prevăzute cu cuve de retenție capabile să preia scurgerile de soluții; </w:t>
            </w:r>
          </w:p>
          <w:p w:rsidR="00B960DF" w:rsidRPr="00474287" w:rsidRDefault="00B960DF" w:rsidP="00B76E56">
            <w:pPr>
              <w:spacing w:after="0" w:line="240" w:lineRule="auto"/>
              <w:rPr>
                <w:rFonts w:ascii="Arial" w:hAnsi="Arial" w:cs="Arial"/>
              </w:rPr>
            </w:pPr>
            <w:r w:rsidRPr="00474287">
              <w:rPr>
                <w:rFonts w:ascii="Arial" w:hAnsi="Arial" w:cs="Arial"/>
              </w:rPr>
              <w:t xml:space="preserve"> • atunci când soluțiile sunt pompate de la un bazin la altul, asigurarea ca bazinele colectoare au o capacitate suficientă pentru a face față cantității pompate; </w:t>
            </w:r>
          </w:p>
          <w:p w:rsidR="00B960DF" w:rsidRPr="00474287" w:rsidRDefault="00B960DF" w:rsidP="00B76E56">
            <w:pPr>
              <w:spacing w:after="0" w:line="240" w:lineRule="auto"/>
              <w:rPr>
                <w:rFonts w:ascii="Arial" w:hAnsi="Arial" w:cs="Arial"/>
              </w:rPr>
            </w:pPr>
            <w:r w:rsidRPr="00474287">
              <w:rPr>
                <w:rFonts w:ascii="Arial" w:hAnsi="Arial" w:cs="Arial"/>
              </w:rPr>
              <w:t>• asigurarea ca există un sistem de identificare a scurgerilor, respectiv ca zonele închise sunt verificate cu regularitate, in cadrul unui program de întreținere.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Cuvele  liniei  de pregătire chimică multimetal sunt</w:t>
            </w: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metalice și sunt inchise amplasate sub cota 0,00 în cuvă betonată.</w:t>
            </w:r>
          </w:p>
          <w:p w:rsidR="00B960DF" w:rsidRPr="00474287" w:rsidRDefault="00B960DF" w:rsidP="00B76E56">
            <w:pPr>
              <w:spacing w:after="0" w:line="240" w:lineRule="auto"/>
              <w:ind w:left="87" w:hanging="142"/>
              <w:jc w:val="center"/>
              <w:rPr>
                <w:rFonts w:ascii="Arial" w:hAnsi="Arial" w:cs="Arial"/>
              </w:rPr>
            </w:pPr>
          </w:p>
          <w:p w:rsidR="00B960DF" w:rsidRPr="00474287" w:rsidRDefault="00B960DF" w:rsidP="00B76E56">
            <w:pPr>
              <w:pStyle w:val="BodyText3"/>
              <w:tabs>
                <w:tab w:val="left" w:pos="142"/>
              </w:tabs>
              <w:spacing w:line="240" w:lineRule="auto"/>
              <w:jc w:val="center"/>
              <w:rPr>
                <w:rFonts w:cs="Arial"/>
                <w:bCs/>
                <w:sz w:val="22"/>
                <w:szCs w:val="22"/>
                <w:lang w:val="it-IT"/>
              </w:rPr>
            </w:pPr>
            <w:r w:rsidRPr="00474287">
              <w:rPr>
                <w:rFonts w:cs="Arial"/>
                <w:sz w:val="22"/>
                <w:szCs w:val="22"/>
              </w:rPr>
              <w:t>Cuvele liniei de pregătire chimică aluminiu sunt  deschise  și sunt amplasate î</w:t>
            </w:r>
            <w:r w:rsidRPr="00474287">
              <w:rPr>
                <w:rFonts w:cs="Arial"/>
                <w:bCs/>
                <w:sz w:val="22"/>
                <w:szCs w:val="22"/>
                <w:lang w:val="it-IT"/>
              </w:rPr>
              <w:t>n  spațiu comun  betonat  împrejmuit cu  rebord în care se pot prelua în siguranță evetualele deversări accidentale.</w:t>
            </w:r>
          </w:p>
          <w:p w:rsidR="00B960DF" w:rsidRPr="00474287" w:rsidRDefault="00B960DF" w:rsidP="00B76E56">
            <w:pPr>
              <w:spacing w:after="0" w:line="240" w:lineRule="auto"/>
              <w:ind w:left="87" w:hanging="142"/>
              <w:jc w:val="center"/>
              <w:rPr>
                <w:rFonts w:ascii="Arial" w:hAnsi="Arial" w:cs="Arial"/>
              </w:rPr>
            </w:pP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La montarea utilajelor s-au respectat prevederile cărților tehnice ale acestora.</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color w:val="000000"/>
              </w:rPr>
            </w:pPr>
            <w:r w:rsidRPr="00474287">
              <w:rPr>
                <w:rFonts w:ascii="Arial" w:hAnsi="Arial" w:cs="Arial"/>
                <w:b/>
                <w:bCs/>
                <w:i/>
                <w:iCs/>
                <w:color w:val="000000"/>
              </w:rPr>
              <w:t>Etapa 3</w:t>
            </w:r>
          </w:p>
          <w:p w:rsidR="00B960DF" w:rsidRPr="00474287" w:rsidRDefault="00B960DF" w:rsidP="00B76E56">
            <w:pPr>
              <w:spacing w:after="0" w:line="240" w:lineRule="auto"/>
              <w:rPr>
                <w:rFonts w:ascii="Arial" w:hAnsi="Arial" w:cs="Arial"/>
                <w:color w:val="000000"/>
              </w:rPr>
            </w:pPr>
            <w:r w:rsidRPr="00474287">
              <w:rPr>
                <w:rFonts w:ascii="Arial" w:hAnsi="Arial" w:cs="Arial"/>
                <w:color w:val="000000"/>
              </w:rPr>
              <w:t xml:space="preserve"> • inspecția periodică și programele de testare</w:t>
            </w:r>
          </w:p>
          <w:p w:rsidR="00B960DF" w:rsidRPr="00474287" w:rsidRDefault="00B960DF" w:rsidP="00B76E56">
            <w:pPr>
              <w:spacing w:after="0" w:line="240" w:lineRule="auto"/>
              <w:rPr>
                <w:rFonts w:ascii="Arial" w:hAnsi="Arial" w:cs="Arial"/>
                <w:color w:val="000000"/>
              </w:rPr>
            </w:pPr>
            <w:r w:rsidRPr="00474287">
              <w:rPr>
                <w:rFonts w:ascii="Arial" w:hAnsi="Arial" w:cs="Arial"/>
                <w:color w:val="000000"/>
              </w:rPr>
              <w:t xml:space="preserve"> • planurile de urgență in cazul accidentelor potențiale, care vor include:</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t xml:space="preserve"> - planul de urgență internă in cazul accidentelor majore, dacă este cazul;</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t xml:space="preserve"> - procedurile de urgență in cazul pierderilor de substanțe chimice și de ulei;</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t xml:space="preserve"> - inspecțiile zonelor de siguranță;</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t xml:space="preserve"> - liniile directoare din domeniul gestionării deșeurilor, pentru deșeurile generate din activitățile de valorificare a pierderilor;</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t xml:space="preserve"> - identificarea echipamentelor adecvate și asigurarea ca acestea sunt disponibile și in stare bună de funcționare;</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t xml:space="preserve"> - asigurarea că personalul este conștient in ceea </w:t>
            </w:r>
            <w:r w:rsidRPr="00474287">
              <w:rPr>
                <w:rFonts w:ascii="Arial" w:hAnsi="Arial" w:cs="Arial"/>
                <w:color w:val="000000"/>
              </w:rPr>
              <w:lastRenderedPageBreak/>
              <w:t xml:space="preserve">ce privește protecția mediului și că acesta a fost instruit să facă față eventualelor pierderi și accidente; </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t>- identificarea rolurilor și responsabilităților persoanelor implicate.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iCs/>
                <w:color w:val="000000"/>
              </w:rPr>
            </w:pPr>
            <w:r w:rsidRPr="00474287">
              <w:rPr>
                <w:rFonts w:ascii="Arial" w:hAnsi="Arial" w:cs="Arial"/>
                <w:iCs/>
                <w:color w:val="000000"/>
              </w:rPr>
              <w:lastRenderedPageBreak/>
              <w:t>Societatea are întocmit un Plan de prevenire si combatere a poluărilor accidentale în care sunt specificate acțiunile ce vor fi întreprinse pentru prevenirea poluării în situația unor  deversări accidentale precum și personalul responsabil de intervenție și atribuțiile fiecăruia in astfel de situații.</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Cs/>
                <w:color w:val="000000"/>
              </w:rPr>
            </w:pPr>
            <w:r w:rsidRPr="00474287">
              <w:rPr>
                <w:rFonts w:ascii="Arial" w:hAnsi="Arial" w:cs="Arial"/>
                <w:iCs/>
                <w:color w:val="000000"/>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b/>
                <w:bCs/>
                <w:i/>
                <w:iCs/>
              </w:rPr>
              <w:lastRenderedPageBreak/>
              <w:t>II.2. Stocarea substanțelor chimice și a pieselor de tratat</w:t>
            </w:r>
            <w:r w:rsidRPr="00474287">
              <w:rPr>
                <w:rFonts w:ascii="Arial" w:hAnsi="Arial" w:cs="Arial"/>
              </w:rPr>
              <w:t xml:space="preserve"> </w:t>
            </w:r>
          </w:p>
          <w:p w:rsidR="00B960DF" w:rsidRPr="00474287" w:rsidRDefault="00B960DF" w:rsidP="00B76E56">
            <w:pPr>
              <w:spacing w:after="0" w:line="240" w:lineRule="auto"/>
              <w:rPr>
                <w:rFonts w:ascii="Arial" w:hAnsi="Arial" w:cs="Arial"/>
              </w:rPr>
            </w:pPr>
            <w:r w:rsidRPr="00474287">
              <w:rPr>
                <w:rFonts w:ascii="Arial" w:hAnsi="Arial" w:cs="Arial"/>
              </w:rPr>
              <w:t xml:space="preserve">Următoarele aspecte au fost identificate ca fiind BAT: </w:t>
            </w:r>
          </w:p>
          <w:p w:rsidR="00B960DF" w:rsidRPr="00474287" w:rsidRDefault="00B960DF" w:rsidP="00B76E56">
            <w:pPr>
              <w:spacing w:after="0" w:line="240" w:lineRule="auto"/>
              <w:rPr>
                <w:rFonts w:ascii="Arial" w:hAnsi="Arial" w:cs="Arial"/>
              </w:rPr>
            </w:pPr>
            <w:r w:rsidRPr="00474287">
              <w:rPr>
                <w:rFonts w:ascii="Arial" w:hAnsi="Arial" w:cs="Arial"/>
              </w:rPr>
              <w:t>• stocarea separată a acizilor și a substanțelor alcaline;</w:t>
            </w:r>
          </w:p>
          <w:p w:rsidR="00B960DF" w:rsidRPr="00474287" w:rsidRDefault="00B960DF" w:rsidP="00B76E56">
            <w:pPr>
              <w:spacing w:after="0" w:line="240" w:lineRule="auto"/>
              <w:rPr>
                <w:rFonts w:ascii="Arial" w:hAnsi="Arial" w:cs="Arial"/>
              </w:rPr>
            </w:pPr>
            <w:r w:rsidRPr="00474287">
              <w:rPr>
                <w:rFonts w:ascii="Arial" w:hAnsi="Arial" w:cs="Arial"/>
              </w:rPr>
              <w:t>• reducerea riscului de incendiu prin stocarea separată a substanțelor chimice inflamabile și a agenților oxidanți;</w:t>
            </w:r>
          </w:p>
          <w:p w:rsidR="00B960DF" w:rsidRPr="00474287" w:rsidRDefault="00B960DF" w:rsidP="00B76E56">
            <w:pPr>
              <w:spacing w:after="0" w:line="240" w:lineRule="auto"/>
              <w:rPr>
                <w:rFonts w:ascii="Arial" w:hAnsi="Arial" w:cs="Arial"/>
              </w:rPr>
            </w:pPr>
            <w:r w:rsidRPr="00474287">
              <w:rPr>
                <w:rFonts w:ascii="Arial" w:hAnsi="Arial" w:cs="Arial"/>
              </w:rPr>
              <w:t xml:space="preserve">• reducerea riscului de incendiu prin stocarea tuturor substanțelor chimice care sunt combustibile spontan în condiții umede sau condiții uscate și separat de agenții oxidanți; </w:t>
            </w:r>
          </w:p>
          <w:p w:rsidR="00B960DF" w:rsidRPr="00474287" w:rsidRDefault="00B960DF" w:rsidP="00B76E56">
            <w:pPr>
              <w:spacing w:after="0" w:line="240" w:lineRule="auto"/>
              <w:rPr>
                <w:rFonts w:ascii="Arial" w:hAnsi="Arial" w:cs="Arial"/>
              </w:rPr>
            </w:pPr>
            <w:r w:rsidRPr="00474287">
              <w:rPr>
                <w:rFonts w:ascii="Arial" w:hAnsi="Arial" w:cs="Arial"/>
              </w:rPr>
              <w:t>• evitarea contaminării solurilor si a apelor prin pierderi sau scurgeri de substanțe chimice;</w:t>
            </w:r>
          </w:p>
          <w:p w:rsidR="00B960DF" w:rsidRPr="00474287" w:rsidRDefault="00B960DF" w:rsidP="00B76E56">
            <w:pPr>
              <w:spacing w:after="0" w:line="240" w:lineRule="auto"/>
              <w:rPr>
                <w:rFonts w:ascii="Arial" w:hAnsi="Arial" w:cs="Arial"/>
              </w:rPr>
            </w:pPr>
            <w:r w:rsidRPr="00474287">
              <w:rPr>
                <w:rFonts w:ascii="Arial" w:hAnsi="Arial" w:cs="Arial"/>
              </w:rPr>
              <w:t xml:space="preserve">• evitarea sau prevenirea corodării recipientelor de stocare, a rețelei de conducte, a sistemelor de livrare si a sistemelor de comanda de către substanțe chimice sau aburi corozivi, prin inspecții periodice In vederea prevenirii degradării pieselor metalice se recomandă: </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scurtarea perioadei de stocare - controlarea corozivității atmosferei de stocare prin verificarea umidității, temperaturii si compoziției </w:t>
            </w:r>
          </w:p>
          <w:p w:rsidR="00B960DF" w:rsidRPr="00474287" w:rsidRDefault="00B960DF" w:rsidP="00B76E56">
            <w:pPr>
              <w:spacing w:after="0" w:line="240" w:lineRule="auto"/>
              <w:ind w:left="720"/>
              <w:rPr>
                <w:rFonts w:ascii="Arial" w:hAnsi="Arial" w:cs="Arial"/>
              </w:rPr>
            </w:pPr>
            <w:r w:rsidRPr="00474287">
              <w:rPr>
                <w:rFonts w:ascii="Arial" w:hAnsi="Arial" w:cs="Arial"/>
              </w:rPr>
              <w:t>- utilizarea unui strat anticoroziv si a unui ambalaj anticoroziv.</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rPr>
            </w:pPr>
            <w:r w:rsidRPr="00474287">
              <w:rPr>
                <w:rFonts w:ascii="Arial" w:hAnsi="Arial" w:cs="Arial"/>
              </w:rPr>
              <w:t>Substanțele periculoase utilizate sunt amplasate în ambalajele originale din Pe, în  spațiu amenajat în concordanță cu prevederile BAT privind riscurile potențiale și măsurile de prevenire a lor, în special depozitarea separată a substanțelor toxice de cele inflamabile, pe platformă betonată cu  posibilități de colectare a oricăror scurgeri accidentale.</w:t>
            </w:r>
          </w:p>
          <w:p w:rsidR="00B960DF" w:rsidRPr="00474287" w:rsidRDefault="00B960DF" w:rsidP="00B76E56">
            <w:pPr>
              <w:spacing w:after="0" w:line="240" w:lineRule="auto"/>
              <w:ind w:left="87" w:hanging="142"/>
              <w:rPr>
                <w:rFonts w:ascii="Arial" w:hAnsi="Arial" w:cs="Arial"/>
              </w:rPr>
            </w:pPr>
            <w:r w:rsidRPr="00474287">
              <w:rPr>
                <w:rFonts w:ascii="Arial" w:hAnsi="Arial" w:cs="Arial"/>
              </w:rPr>
              <w:t>Vasele de stocare chimicale  din zona băilor de tratare sunt confecționate din Pe sau PP pentru e evita corodarea lor.</w:t>
            </w:r>
          </w:p>
          <w:p w:rsidR="00B960DF" w:rsidRPr="00474287" w:rsidRDefault="00B960DF" w:rsidP="00B76E56">
            <w:pPr>
              <w:spacing w:after="0" w:line="240" w:lineRule="auto"/>
              <w:ind w:left="87" w:hanging="142"/>
              <w:rPr>
                <w:rFonts w:ascii="Arial" w:hAnsi="Arial" w:cs="Arial"/>
                <w:i/>
                <w:iCs/>
                <w:color w:val="FF0000"/>
              </w:rPr>
            </w:pPr>
            <w:r w:rsidRPr="00474287">
              <w:rPr>
                <w:rFonts w:ascii="Arial" w:hAnsi="Arial" w:cs="Arial"/>
              </w:rPr>
              <w:t>Sunt prevăzute în zonă de mijloace de prevenire si stingere a incendiilor (hidranți interiori și stingătoare portabile).</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 xml:space="preserve">II. 3. Agitarea soluțiilor de tratare </w:t>
            </w:r>
          </w:p>
          <w:p w:rsidR="00B960DF" w:rsidRPr="00474287" w:rsidRDefault="00B960DF" w:rsidP="00B76E56">
            <w:pPr>
              <w:spacing w:after="0" w:line="240" w:lineRule="auto"/>
              <w:rPr>
                <w:rFonts w:ascii="Arial" w:hAnsi="Arial" w:cs="Arial"/>
              </w:rPr>
            </w:pPr>
            <w:r w:rsidRPr="00474287">
              <w:rPr>
                <w:rFonts w:ascii="Arial" w:hAnsi="Arial" w:cs="Arial"/>
              </w:rPr>
              <w:t>• prin turbulență hidraulică</w:t>
            </w:r>
          </w:p>
          <w:p w:rsidR="00B960DF" w:rsidRPr="00474287" w:rsidRDefault="00B960DF" w:rsidP="00B76E56">
            <w:pPr>
              <w:spacing w:after="0" w:line="240" w:lineRule="auto"/>
              <w:rPr>
                <w:rFonts w:ascii="Arial" w:hAnsi="Arial" w:cs="Arial"/>
              </w:rPr>
            </w:pPr>
            <w:r w:rsidRPr="00474287">
              <w:rPr>
                <w:rFonts w:ascii="Arial" w:hAnsi="Arial" w:cs="Arial"/>
              </w:rPr>
              <w:t xml:space="preserve">• prin agitarea mecanică a pieselor de tratat </w:t>
            </w:r>
          </w:p>
          <w:p w:rsidR="00B960DF" w:rsidRPr="00474287" w:rsidRDefault="00B960DF" w:rsidP="00B76E56">
            <w:pPr>
              <w:spacing w:after="0" w:line="240" w:lineRule="auto"/>
              <w:rPr>
                <w:rFonts w:ascii="Arial" w:hAnsi="Arial" w:cs="Arial"/>
              </w:rPr>
            </w:pPr>
            <w:r w:rsidRPr="00474287">
              <w:rPr>
                <w:rFonts w:ascii="Arial" w:hAnsi="Arial" w:cs="Arial"/>
              </w:rPr>
              <w:t>Nu reprezintă BAT utilizarea sistemelor de agitare cu aer la presiune scăzută pentru:</w:t>
            </w:r>
          </w:p>
          <w:p w:rsidR="00B960DF" w:rsidRPr="00474287" w:rsidRDefault="00B960DF" w:rsidP="00B76E56">
            <w:pPr>
              <w:spacing w:after="0" w:line="240" w:lineRule="auto"/>
              <w:rPr>
                <w:rFonts w:ascii="Arial" w:hAnsi="Arial" w:cs="Arial"/>
              </w:rPr>
            </w:pPr>
            <w:r w:rsidRPr="00474287">
              <w:rPr>
                <w:rFonts w:ascii="Arial" w:hAnsi="Arial" w:cs="Arial"/>
              </w:rPr>
              <w:t xml:space="preserve"> - soluțiile încălzite în care efectul de răcire prin evaporare crește necesarul energetic;</w:t>
            </w:r>
          </w:p>
          <w:p w:rsidR="00B960DF" w:rsidRPr="00474287" w:rsidRDefault="00B960DF" w:rsidP="00B76E56">
            <w:pPr>
              <w:spacing w:after="0" w:line="240" w:lineRule="auto"/>
              <w:rPr>
                <w:rFonts w:ascii="Arial" w:hAnsi="Arial" w:cs="Arial"/>
              </w:rPr>
            </w:pPr>
            <w:r w:rsidRPr="00474287">
              <w:rPr>
                <w:rFonts w:ascii="Arial" w:hAnsi="Arial" w:cs="Arial"/>
              </w:rPr>
              <w:t xml:space="preserve"> - soluțiile cianurile;</w:t>
            </w:r>
          </w:p>
          <w:p w:rsidR="00B960DF" w:rsidRPr="00474287" w:rsidRDefault="00B960DF" w:rsidP="00B76E56">
            <w:pPr>
              <w:spacing w:after="0" w:line="240" w:lineRule="auto"/>
              <w:rPr>
                <w:rFonts w:ascii="Arial" w:hAnsi="Arial" w:cs="Arial"/>
              </w:rPr>
            </w:pPr>
            <w:r w:rsidRPr="00474287">
              <w:rPr>
                <w:rFonts w:ascii="Arial" w:hAnsi="Arial" w:cs="Arial"/>
              </w:rPr>
              <w:t xml:space="preserve"> -soluțiile care conțin substanțe vizate, în acest caz sporind emisiile în aer (CrVI, soluții de acid clorhidric, acid fluorhidric)</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rPr>
            </w:pPr>
            <w:r w:rsidRPr="00474287">
              <w:rPr>
                <w:rFonts w:ascii="Arial" w:hAnsi="Arial" w:cs="Arial"/>
              </w:rPr>
              <w:t>Agitarea soluțiilor se face prin turbulență hidraulică și prin agitarea mecanică a pieselor de tratat în cazul liniei de pregătire chimică a profilelor de aluminiu.</w:t>
            </w:r>
          </w:p>
          <w:p w:rsidR="00B960DF" w:rsidRPr="00474287" w:rsidRDefault="00B960DF" w:rsidP="00B76E56">
            <w:pPr>
              <w:spacing w:after="0" w:line="240" w:lineRule="auto"/>
              <w:ind w:left="87" w:hanging="142"/>
              <w:rPr>
                <w:rFonts w:ascii="Arial" w:hAnsi="Arial" w:cs="Arial"/>
                <w:i/>
                <w:iCs/>
                <w:color w:val="FF0000"/>
              </w:rPr>
            </w:pPr>
            <w:r w:rsidRPr="00474287">
              <w:rPr>
                <w:rFonts w:ascii="Arial" w:hAnsi="Arial" w:cs="Arial"/>
              </w:rPr>
              <w:t>În cazul liniei de pregătire chimică multimetal nu este cazul, soluțiile de tratat sunt pulverizate pe suprafața de tratat.</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II. 4 Reducerea la minimum a pierderilor de apă  și materiale  în cadrul proceselor</w:t>
            </w:r>
          </w:p>
          <w:p w:rsidR="00B960DF" w:rsidRPr="00474287" w:rsidRDefault="00B960DF" w:rsidP="00B76E56">
            <w:pPr>
              <w:spacing w:after="0" w:line="240" w:lineRule="auto"/>
              <w:rPr>
                <w:rFonts w:ascii="Arial" w:hAnsi="Arial" w:cs="Arial"/>
              </w:rPr>
            </w:pPr>
            <w:r w:rsidRPr="00474287">
              <w:rPr>
                <w:rFonts w:ascii="Arial" w:hAnsi="Arial" w:cs="Arial"/>
              </w:rPr>
              <w:t>BAT este reducerea consumului de apă prin:</w:t>
            </w:r>
          </w:p>
          <w:p w:rsidR="00B960DF" w:rsidRPr="00474287" w:rsidRDefault="00B960DF" w:rsidP="00B76E56">
            <w:pPr>
              <w:spacing w:after="0" w:line="240" w:lineRule="auto"/>
              <w:rPr>
                <w:rFonts w:ascii="Arial" w:hAnsi="Arial" w:cs="Arial"/>
              </w:rPr>
            </w:pPr>
            <w:r w:rsidRPr="00474287">
              <w:rPr>
                <w:rFonts w:ascii="Arial" w:hAnsi="Arial" w:cs="Arial"/>
              </w:rPr>
              <w:t xml:space="preserve"> • monitorizarea tuturor punctelor de consum de apă și materiale din cadrul unei instalații, înregistrarea cu regularitate a informațiilor privind consumul și activitatea </w:t>
            </w:r>
            <w:r w:rsidRPr="00474287">
              <w:rPr>
                <w:rFonts w:ascii="Arial" w:hAnsi="Arial" w:cs="Arial"/>
              </w:rPr>
              <w:lastRenderedPageBreak/>
              <w:t>de control. recuperarea apei din soluțiile de clătire</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-se poate folosi apa reciclată pentru răcire și pentru spălarea podelelor;</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 “clătirea ecologică sau prescufundare” : unele pierderi prin antrenare din soluțiile de tratare pot fi recuperate cu ajutorul unei singure stații de clătire în care șarja este cufundată înainte și după tratare. Procedeul poate fi aplicat la atacarea cu acizi sau degresare, la liniile de nichelare. Bazinul de ecoclătire poate fi folosit împreună cu alte opțiuni de reducere a consumului de apă;</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-;“clătirea în cascadă”: apa curge dintr-o cuva în alta în sens opus mișcării pieselor. In cazul clătirii în mai multe etape se obține un grad ridicat de clătire cu ajutorul unei cantități reduse de apă.</w:t>
            </w:r>
          </w:p>
          <w:p w:rsidR="00B960DF" w:rsidRPr="00474287" w:rsidRDefault="00B960DF" w:rsidP="00B76E56">
            <w:pPr>
              <w:spacing w:after="0" w:line="240" w:lineRule="auto"/>
              <w:rPr>
                <w:rFonts w:ascii="Arial" w:hAnsi="Arial" w:cs="Arial"/>
              </w:rPr>
            </w:pPr>
            <w:r w:rsidRPr="00474287">
              <w:rPr>
                <w:rFonts w:ascii="Arial" w:hAnsi="Arial" w:cs="Arial"/>
              </w:rPr>
              <w:t xml:space="preserve"> • evitarea nevoii de clătire între activități, prin utilizarea unor substanțe chimice compatibile (ex. utilizarea aceluiași acid la decaparea sau activarea suprafeței înainte de tratarea de acoperire pe baza de acid).</w:t>
            </w:r>
          </w:p>
          <w:p w:rsidR="00B960DF" w:rsidRPr="00474287" w:rsidRDefault="00B960DF" w:rsidP="00B76E56">
            <w:pPr>
              <w:spacing w:after="0" w:line="240" w:lineRule="auto"/>
              <w:rPr>
                <w:rFonts w:ascii="Arial" w:hAnsi="Arial" w:cs="Arial"/>
              </w:rPr>
            </w:pPr>
          </w:p>
          <w:p w:rsidR="00B960DF" w:rsidRPr="00474287" w:rsidRDefault="00B960DF" w:rsidP="00B76E56">
            <w:pPr>
              <w:spacing w:after="0" w:line="240" w:lineRule="auto"/>
              <w:rPr>
                <w:rFonts w:ascii="Arial" w:hAnsi="Arial" w:cs="Arial"/>
              </w:rPr>
            </w:pPr>
            <w:r w:rsidRPr="00474287">
              <w:rPr>
                <w:rFonts w:ascii="Arial" w:hAnsi="Arial" w:cs="Arial"/>
              </w:rPr>
              <w:t xml:space="preserve"> BAT pentru consumul de apă:  valoarea de referinta a apei deversate din proces este de 40-50 l/mp suprafată acoperită.</w:t>
            </w:r>
          </w:p>
          <w:p w:rsidR="00B960DF" w:rsidRPr="00474287" w:rsidRDefault="00B960DF" w:rsidP="00B76E56">
            <w:pPr>
              <w:spacing w:after="0" w:line="240" w:lineRule="auto"/>
              <w:rPr>
                <w:rFonts w:ascii="Arial" w:hAnsi="Arial" w:cs="Arial"/>
              </w:rPr>
            </w:pPr>
          </w:p>
          <w:p w:rsidR="00B960DF" w:rsidRPr="00474287" w:rsidRDefault="00B960DF" w:rsidP="00B76E56">
            <w:pPr>
              <w:spacing w:after="0" w:line="240" w:lineRule="auto"/>
              <w:rPr>
                <w:rFonts w:ascii="Arial" w:hAnsi="Arial" w:cs="Arial"/>
              </w:rPr>
            </w:pPr>
            <w:r w:rsidRPr="00474287">
              <w:rPr>
                <w:rFonts w:ascii="Arial" w:hAnsi="Arial" w:cs="Arial"/>
              </w:rPr>
              <w:t xml:space="preserve">Este BAT reducerea consumului de apă prin utilizarea clătirii. </w:t>
            </w:r>
          </w:p>
          <w:p w:rsidR="00B960DF" w:rsidRPr="00474287" w:rsidRDefault="00B960DF" w:rsidP="00B76E56">
            <w:pPr>
              <w:spacing w:after="0" w:line="240" w:lineRule="auto"/>
              <w:rPr>
                <w:rFonts w:ascii="Arial" w:hAnsi="Arial" w:cs="Arial"/>
              </w:rPr>
            </w:pPr>
            <w:r w:rsidRPr="00474287">
              <w:rPr>
                <w:rFonts w:ascii="Arial" w:hAnsi="Arial" w:cs="Arial"/>
              </w:rPr>
              <w:t xml:space="preserve">Clătirea ecologică (pre-imuiere) poate fi combinată cu alte etape de clătire pentru a crește eficacitatea sistemului de clătire multiplă. </w:t>
            </w:r>
          </w:p>
          <w:p w:rsidR="00B960DF" w:rsidRPr="00474287" w:rsidRDefault="00B960DF" w:rsidP="00B76E56">
            <w:pPr>
              <w:spacing w:after="0" w:line="240" w:lineRule="auto"/>
              <w:rPr>
                <w:rFonts w:ascii="Arial" w:hAnsi="Arial" w:cs="Arial"/>
              </w:rPr>
            </w:pPr>
            <w:r w:rsidRPr="00474287">
              <w:rPr>
                <w:rFonts w:ascii="Arial" w:hAnsi="Arial" w:cs="Arial"/>
              </w:rPr>
              <w:t>Valoarea de referință pentru apa evacuată din linia de proces folosind o combinație de BAT la</w:t>
            </w:r>
          </w:p>
          <w:p w:rsidR="00B960DF" w:rsidRPr="00474287" w:rsidRDefault="00B960DF" w:rsidP="00B76E56">
            <w:pPr>
              <w:spacing w:after="0" w:line="240" w:lineRule="auto"/>
              <w:rPr>
                <w:rFonts w:ascii="Arial" w:hAnsi="Arial" w:cs="Arial"/>
              </w:rPr>
            </w:pPr>
            <w:r w:rsidRPr="00474287">
              <w:rPr>
                <w:rFonts w:ascii="Arial" w:hAnsi="Arial" w:cs="Arial"/>
              </w:rPr>
              <w:t>reducerea consumului de apă este de 3 – 20 l/m2</w:t>
            </w:r>
          </w:p>
          <w:p w:rsidR="00B960DF" w:rsidRPr="00474287" w:rsidRDefault="00B960DF" w:rsidP="00B76E56">
            <w:pPr>
              <w:spacing w:after="0" w:line="240" w:lineRule="auto"/>
              <w:rPr>
                <w:rFonts w:ascii="Arial" w:hAnsi="Arial" w:cs="Arial"/>
              </w:rPr>
            </w:pPr>
          </w:p>
          <w:p w:rsidR="00B960DF" w:rsidRPr="00474287" w:rsidRDefault="00B960DF" w:rsidP="00B76E56">
            <w:pPr>
              <w:spacing w:after="0" w:line="240" w:lineRule="auto"/>
              <w:rPr>
                <w:rFonts w:ascii="Arial" w:hAnsi="Arial" w:cs="Arial"/>
              </w:rPr>
            </w:pPr>
            <w:r w:rsidRPr="00474287">
              <w:rPr>
                <w:rFonts w:ascii="Arial" w:hAnsi="Arial" w:cs="Arial"/>
              </w:rPr>
              <w:t>Tehnicile de pulverizare sunt tehnici importante pentru a atinge capătul inferior al acesteia gamă.</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lastRenderedPageBreak/>
              <w:t xml:space="preserve">Se realizează monitorizarea permanentă a consumului de apă, pentru realizarea analizelor comparative și pentru sistemul de gestionare a mediului. Instalația este </w:t>
            </w:r>
            <w:r w:rsidRPr="00474287">
              <w:rPr>
                <w:rFonts w:ascii="Arial" w:hAnsi="Arial" w:cs="Arial"/>
                <w:color w:val="000000"/>
              </w:rPr>
              <w:lastRenderedPageBreak/>
              <w:t>dotată cu sisteme multiple de contorizare a consumurilor de apă, pe diverse faze ale procesului tehnologic.</w:t>
            </w: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t>La linia de pregătire chimică aluminiu clătirea se realizează prin imersare succesivă în băile de clătire.</w:t>
            </w:r>
          </w:p>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t>Apa după clătire este tratată în instalația de demineralizare</w:t>
            </w:r>
          </w:p>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t>și se reutilizează.</w:t>
            </w: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t>La linia de pregătire chimică  multimetal  clătirea se realizează prin pulverizare cu apă</w:t>
            </w:r>
          </w:p>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t>și se utilizează apă  recirculată după tratarea în instalația de demineralizare.</w:t>
            </w: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jc w:val="center"/>
              <w:rPr>
                <w:rFonts w:ascii="Arial" w:hAnsi="Arial" w:cs="Arial"/>
              </w:rPr>
            </w:pPr>
            <w:r w:rsidRPr="00474287">
              <w:rPr>
                <w:rFonts w:ascii="Arial" w:hAnsi="Arial" w:cs="Arial"/>
                <w:color w:val="000000"/>
              </w:rPr>
              <w:t xml:space="preserve">Se estimează că se va atinge un consum de apă în proces de </w:t>
            </w:r>
            <w:r w:rsidRPr="00474287">
              <w:rPr>
                <w:rFonts w:ascii="Arial" w:hAnsi="Arial" w:cs="Arial"/>
              </w:rPr>
              <w:t>40-50 l/mp suprafată acoperită.</w:t>
            </w: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p>
          <w:p w:rsidR="00B960DF" w:rsidRPr="00474287" w:rsidRDefault="00B960DF" w:rsidP="00B76E56">
            <w:pPr>
              <w:spacing w:after="0" w:line="240" w:lineRule="auto"/>
              <w:jc w:val="center"/>
              <w:rPr>
                <w:rFonts w:ascii="Arial" w:hAnsi="Arial" w:cs="Arial"/>
                <w:color w:val="000000"/>
              </w:rPr>
            </w:pPr>
          </w:p>
          <w:p w:rsidR="00B960DF" w:rsidRPr="00474287" w:rsidRDefault="00B960DF" w:rsidP="00B76E56">
            <w:pPr>
              <w:spacing w:after="0" w:line="240" w:lineRule="auto"/>
              <w:ind w:left="87" w:hanging="142"/>
              <w:jc w:val="center"/>
              <w:rPr>
                <w:rFonts w:ascii="Arial" w:hAnsi="Arial" w:cs="Arial"/>
                <w:color w:val="000000"/>
              </w:rPr>
            </w:pPr>
          </w:p>
        </w:tc>
        <w:tc>
          <w:tcPr>
            <w:tcW w:w="645" w:type="pct"/>
            <w:tcBorders>
              <w:top w:val="single" w:sz="4" w:space="0" w:color="auto"/>
              <w:bottom w:val="single" w:sz="4" w:space="0" w:color="auto"/>
            </w:tcBorders>
            <w:shd w:val="clear" w:color="auto" w:fill="auto"/>
          </w:tcPr>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lastRenderedPageBreak/>
              <w:t xml:space="preserve">II.5. Reducerea pierderilor la încălzire  </w:t>
            </w:r>
          </w:p>
          <w:p w:rsidR="00B960DF" w:rsidRPr="00474287" w:rsidRDefault="00B960DF" w:rsidP="00B76E56">
            <w:pPr>
              <w:spacing w:after="0" w:line="240" w:lineRule="auto"/>
              <w:rPr>
                <w:rFonts w:ascii="Arial" w:hAnsi="Arial" w:cs="Arial"/>
              </w:rPr>
            </w:pPr>
            <w:r w:rsidRPr="00474287">
              <w:rPr>
                <w:rFonts w:ascii="Arial" w:hAnsi="Arial" w:cs="Arial"/>
              </w:rPr>
              <w:t>Este BAT reducerea pierderilor de încălzire prin:</w:t>
            </w:r>
          </w:p>
          <w:p w:rsidR="00B960DF" w:rsidRPr="00474287" w:rsidRDefault="00B960DF" w:rsidP="00B76E56">
            <w:pPr>
              <w:spacing w:after="0" w:line="240" w:lineRule="auto"/>
              <w:rPr>
                <w:rFonts w:ascii="Arial" w:hAnsi="Arial" w:cs="Arial"/>
              </w:rPr>
            </w:pPr>
            <w:r w:rsidRPr="00474287">
              <w:rPr>
                <w:rFonts w:ascii="Arial" w:hAnsi="Arial" w:cs="Arial"/>
              </w:rPr>
              <w:t>• căutarea oportunităților de recuperare a căldurii;</w:t>
            </w:r>
          </w:p>
          <w:p w:rsidR="00B960DF" w:rsidRPr="00474287" w:rsidRDefault="00B960DF" w:rsidP="00B76E56">
            <w:pPr>
              <w:spacing w:after="0" w:line="240" w:lineRule="auto"/>
              <w:rPr>
                <w:rFonts w:ascii="Arial" w:hAnsi="Arial" w:cs="Arial"/>
              </w:rPr>
            </w:pPr>
            <w:r w:rsidRPr="00474287">
              <w:rPr>
                <w:rFonts w:ascii="Arial" w:hAnsi="Arial" w:cs="Arial"/>
              </w:rPr>
              <w:t>• reducerea cantității de aer extras prin soluțiile încălzite;</w:t>
            </w:r>
          </w:p>
          <w:p w:rsidR="00B960DF" w:rsidRPr="00474287" w:rsidRDefault="00B960DF" w:rsidP="00B76E56">
            <w:pPr>
              <w:spacing w:after="0" w:line="240" w:lineRule="auto"/>
              <w:rPr>
                <w:rFonts w:ascii="Arial" w:hAnsi="Arial" w:cs="Arial"/>
              </w:rPr>
            </w:pPr>
            <w:r w:rsidRPr="00474287">
              <w:rPr>
                <w:rFonts w:ascii="Arial" w:hAnsi="Arial" w:cs="Arial"/>
              </w:rPr>
              <w:t xml:space="preserve">• optimizarea compoziției soluției de proces și a intervalului de temperatură de lucru. </w:t>
            </w:r>
          </w:p>
          <w:p w:rsidR="00B960DF" w:rsidRPr="00474287" w:rsidRDefault="00B960DF" w:rsidP="00B76E56">
            <w:pPr>
              <w:spacing w:after="0" w:line="240" w:lineRule="auto"/>
              <w:rPr>
                <w:rFonts w:ascii="Arial" w:hAnsi="Arial" w:cs="Arial"/>
              </w:rPr>
            </w:pPr>
            <w:r w:rsidRPr="00474287">
              <w:rPr>
                <w:rFonts w:ascii="Arial" w:hAnsi="Arial" w:cs="Arial"/>
              </w:rPr>
              <w:t>Monitorizarea temperaturii proceselor și controlul în cadrul acestor intervale optimizate de proces;</w:t>
            </w:r>
          </w:p>
          <w:p w:rsidR="00B960DF" w:rsidRPr="00474287" w:rsidRDefault="00B960DF" w:rsidP="00B76E56">
            <w:pPr>
              <w:spacing w:after="0" w:line="240" w:lineRule="auto"/>
              <w:rPr>
                <w:rFonts w:ascii="Arial" w:hAnsi="Arial" w:cs="Arial"/>
              </w:rPr>
            </w:pPr>
            <w:r w:rsidRPr="00474287">
              <w:rPr>
                <w:rFonts w:ascii="Arial" w:hAnsi="Arial" w:cs="Arial"/>
              </w:rPr>
              <w:lastRenderedPageBreak/>
              <w:t>• izolarea rezervoarelor de soluție încălzită prin una sau mai multe dintre următoarele tehnici:</w:t>
            </w:r>
          </w:p>
          <w:p w:rsidR="00B960DF" w:rsidRPr="00474287" w:rsidRDefault="00B960DF" w:rsidP="00B76E56">
            <w:pPr>
              <w:spacing w:after="0" w:line="240" w:lineRule="auto"/>
              <w:ind w:left="720"/>
              <w:rPr>
                <w:rFonts w:ascii="Arial" w:hAnsi="Arial" w:cs="Arial"/>
              </w:rPr>
            </w:pPr>
            <w:r w:rsidRPr="00474287">
              <w:rPr>
                <w:rFonts w:ascii="Arial" w:hAnsi="Arial" w:cs="Arial"/>
              </w:rPr>
              <w:t>o folosirea de rezervoare cu pereți  dublii;</w:t>
            </w:r>
          </w:p>
          <w:p w:rsidR="00B960DF" w:rsidRPr="00474287" w:rsidRDefault="00B960DF" w:rsidP="00B76E56">
            <w:pPr>
              <w:spacing w:after="0" w:line="240" w:lineRule="auto"/>
              <w:ind w:left="720"/>
              <w:rPr>
                <w:rFonts w:ascii="Arial" w:hAnsi="Arial" w:cs="Arial"/>
              </w:rPr>
            </w:pPr>
            <w:r w:rsidRPr="00474287">
              <w:rPr>
                <w:rFonts w:ascii="Arial" w:hAnsi="Arial" w:cs="Arial"/>
              </w:rPr>
              <w:t>o folosind rezervoare preizolate sau aplicarea izolației;</w:t>
            </w:r>
          </w:p>
          <w:p w:rsidR="00B960DF" w:rsidRPr="00474287" w:rsidRDefault="00B960DF" w:rsidP="00B76E56">
            <w:pPr>
              <w:spacing w:after="0" w:line="240" w:lineRule="auto"/>
              <w:rPr>
                <w:rFonts w:ascii="Arial" w:hAnsi="Arial" w:cs="Arial"/>
              </w:rPr>
            </w:pPr>
            <w:r w:rsidRPr="00474287">
              <w:rPr>
                <w:rFonts w:ascii="Arial" w:hAnsi="Arial" w:cs="Arial"/>
              </w:rPr>
              <w:t xml:space="preserve">Nu este BAT să se utilizeze agitarea cu aer în soluții de proces încălzite unde are loc astfel  evaporarea ce va </w:t>
            </w:r>
          </w:p>
          <w:p w:rsidR="00B960DF" w:rsidRPr="00474287" w:rsidRDefault="00B960DF" w:rsidP="00B76E56">
            <w:pPr>
              <w:spacing w:after="0" w:line="240" w:lineRule="auto"/>
              <w:rPr>
                <w:rFonts w:ascii="Arial" w:hAnsi="Arial" w:cs="Arial"/>
              </w:rPr>
            </w:pPr>
            <w:r w:rsidRPr="00474287">
              <w:rPr>
                <w:rFonts w:ascii="Arial" w:hAnsi="Arial" w:cs="Arial"/>
              </w:rPr>
              <w:t xml:space="preserve">crește cererea de energie. </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lastRenderedPageBreak/>
              <w:t>Linia multimetal:</w:t>
            </w:r>
          </w:p>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t>Se monitorizează zilnic la băile de tratare,  temperatura, care trebuie menținută astfel:</w:t>
            </w:r>
          </w:p>
          <w:p w:rsidR="00B960DF" w:rsidRPr="00474287" w:rsidRDefault="00B960DF" w:rsidP="00A8033F">
            <w:pPr>
              <w:pStyle w:val="ListParagraph"/>
              <w:numPr>
                <w:ilvl w:val="0"/>
                <w:numId w:val="21"/>
              </w:numPr>
              <w:spacing w:after="0" w:line="240" w:lineRule="auto"/>
              <w:rPr>
                <w:rFonts w:ascii="Arial" w:hAnsi="Arial" w:cs="Arial"/>
                <w:color w:val="000000"/>
              </w:rPr>
            </w:pPr>
            <w:r w:rsidRPr="00474287">
              <w:rPr>
                <w:rFonts w:ascii="Arial" w:hAnsi="Arial" w:cs="Arial"/>
                <w:color w:val="000000"/>
              </w:rPr>
              <w:t xml:space="preserve">degresare și decapare: 40-60 </w:t>
            </w:r>
            <w:r w:rsidRPr="00474287">
              <w:rPr>
                <w:rFonts w:ascii="Arial" w:hAnsi="Arial" w:cs="Arial"/>
                <w:color w:val="000000"/>
                <w:vertAlign w:val="superscript"/>
              </w:rPr>
              <w:t>o</w:t>
            </w:r>
            <w:r w:rsidRPr="00474287">
              <w:rPr>
                <w:rFonts w:ascii="Arial" w:hAnsi="Arial" w:cs="Arial"/>
                <w:color w:val="000000"/>
              </w:rPr>
              <w:t>C</w:t>
            </w:r>
          </w:p>
          <w:p w:rsidR="00B960DF" w:rsidRPr="00474287" w:rsidRDefault="00B960DF" w:rsidP="00A8033F">
            <w:pPr>
              <w:pStyle w:val="ListParagraph"/>
              <w:numPr>
                <w:ilvl w:val="0"/>
                <w:numId w:val="21"/>
              </w:numPr>
              <w:spacing w:after="0" w:line="240" w:lineRule="auto"/>
              <w:rPr>
                <w:rFonts w:ascii="Arial" w:hAnsi="Arial" w:cs="Arial"/>
                <w:color w:val="000000"/>
              </w:rPr>
            </w:pPr>
            <w:r w:rsidRPr="00474287">
              <w:rPr>
                <w:rFonts w:ascii="Arial" w:hAnsi="Arial" w:cs="Arial"/>
                <w:color w:val="000000"/>
              </w:rPr>
              <w:t xml:space="preserve">pasivare: 60-70 </w:t>
            </w:r>
            <w:r w:rsidRPr="00474287">
              <w:rPr>
                <w:rFonts w:ascii="Arial" w:hAnsi="Arial" w:cs="Arial"/>
                <w:color w:val="000000"/>
                <w:vertAlign w:val="superscript"/>
              </w:rPr>
              <w:t>o</w:t>
            </w:r>
            <w:r w:rsidRPr="00474287">
              <w:rPr>
                <w:rFonts w:ascii="Arial" w:hAnsi="Arial" w:cs="Arial"/>
                <w:color w:val="000000"/>
              </w:rPr>
              <w:t>C</w:t>
            </w:r>
          </w:p>
          <w:p w:rsidR="00B960DF" w:rsidRPr="00474287" w:rsidRDefault="00B960DF" w:rsidP="00B76E56">
            <w:pPr>
              <w:spacing w:after="0" w:line="240" w:lineRule="auto"/>
              <w:ind w:left="-55"/>
              <w:jc w:val="center"/>
              <w:rPr>
                <w:rFonts w:ascii="Arial" w:hAnsi="Arial" w:cs="Arial"/>
                <w:i/>
                <w:iCs/>
                <w:color w:val="000000"/>
              </w:rPr>
            </w:pPr>
            <w:r w:rsidRPr="00474287">
              <w:rPr>
                <w:rFonts w:ascii="Arial" w:hAnsi="Arial" w:cs="Arial"/>
                <w:color w:val="000000"/>
              </w:rPr>
              <w:t xml:space="preserve">Cuvele sunt  închise ceea ce </w:t>
            </w:r>
            <w:r w:rsidRPr="00474287">
              <w:rPr>
                <w:rFonts w:ascii="Arial" w:hAnsi="Arial" w:cs="Arial"/>
                <w:color w:val="000000"/>
              </w:rPr>
              <w:lastRenderedPageBreak/>
              <w:t>contribuie la reducerea pierderilor de căldură.</w:t>
            </w:r>
          </w:p>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t>Linia aluminiu:</w:t>
            </w:r>
          </w:p>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t>Se monitorizează zilnic la băile de tratare,  temperatura, care trebuie menținută astfel:</w:t>
            </w:r>
          </w:p>
          <w:p w:rsidR="00B960DF" w:rsidRPr="00474287" w:rsidRDefault="00B960DF" w:rsidP="00A8033F">
            <w:pPr>
              <w:pStyle w:val="ListParagraph"/>
              <w:numPr>
                <w:ilvl w:val="0"/>
                <w:numId w:val="21"/>
              </w:numPr>
              <w:spacing w:after="0" w:line="240" w:lineRule="auto"/>
              <w:rPr>
                <w:rFonts w:ascii="Arial" w:hAnsi="Arial" w:cs="Arial"/>
                <w:color w:val="000000"/>
              </w:rPr>
            </w:pPr>
            <w:r w:rsidRPr="00474287">
              <w:rPr>
                <w:rFonts w:ascii="Arial" w:hAnsi="Arial" w:cs="Arial"/>
                <w:color w:val="000000"/>
              </w:rPr>
              <w:t xml:space="preserve">degresare și decapare: 25-50 </w:t>
            </w:r>
            <w:r w:rsidRPr="00474287">
              <w:rPr>
                <w:rFonts w:ascii="Arial" w:hAnsi="Arial" w:cs="Arial"/>
                <w:color w:val="000000"/>
                <w:vertAlign w:val="superscript"/>
              </w:rPr>
              <w:t>o</w:t>
            </w:r>
            <w:r w:rsidRPr="00474287">
              <w:rPr>
                <w:rFonts w:ascii="Arial" w:hAnsi="Arial" w:cs="Arial"/>
                <w:color w:val="000000"/>
              </w:rPr>
              <w:t>C</w:t>
            </w:r>
          </w:p>
          <w:p w:rsidR="00B960DF" w:rsidRPr="00474287" w:rsidRDefault="00B960DF" w:rsidP="00A8033F">
            <w:pPr>
              <w:pStyle w:val="ListParagraph"/>
              <w:numPr>
                <w:ilvl w:val="0"/>
                <w:numId w:val="21"/>
              </w:numPr>
              <w:spacing w:after="0" w:line="240" w:lineRule="auto"/>
              <w:rPr>
                <w:rFonts w:ascii="Arial" w:hAnsi="Arial" w:cs="Arial"/>
                <w:color w:val="000000"/>
              </w:rPr>
            </w:pPr>
            <w:r w:rsidRPr="00474287">
              <w:rPr>
                <w:rFonts w:ascii="Arial" w:hAnsi="Arial" w:cs="Arial"/>
                <w:color w:val="000000"/>
              </w:rPr>
              <w:t xml:space="preserve">pasivare: 25-30 </w:t>
            </w:r>
            <w:r w:rsidRPr="00474287">
              <w:rPr>
                <w:rFonts w:ascii="Arial" w:hAnsi="Arial" w:cs="Arial"/>
                <w:color w:val="000000"/>
                <w:vertAlign w:val="superscript"/>
              </w:rPr>
              <w:t>o</w:t>
            </w:r>
            <w:r w:rsidRPr="00474287">
              <w:rPr>
                <w:rFonts w:ascii="Arial" w:hAnsi="Arial" w:cs="Arial"/>
                <w:color w:val="000000"/>
              </w:rPr>
              <w:t>C</w:t>
            </w:r>
          </w:p>
          <w:p w:rsidR="00B960DF" w:rsidRPr="00474287" w:rsidRDefault="00B960DF" w:rsidP="00B76E56">
            <w:pPr>
              <w:spacing w:after="0" w:line="240" w:lineRule="auto"/>
              <w:jc w:val="center"/>
              <w:rPr>
                <w:rFonts w:ascii="Arial" w:hAnsi="Arial" w:cs="Arial"/>
                <w:color w:val="000000"/>
              </w:rPr>
            </w:pPr>
          </w:p>
          <w:p w:rsidR="00B960DF" w:rsidRPr="00474287" w:rsidRDefault="00B960DF" w:rsidP="00B76E56">
            <w:pPr>
              <w:spacing w:after="0" w:line="240" w:lineRule="auto"/>
              <w:ind w:left="-55"/>
              <w:jc w:val="center"/>
              <w:rPr>
                <w:rFonts w:ascii="Arial" w:hAnsi="Arial" w:cs="Arial"/>
                <w:i/>
                <w:iCs/>
                <w:color w:val="000000"/>
              </w:rPr>
            </w:pP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lastRenderedPageBreak/>
              <w:t>+</w:t>
            </w: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lastRenderedPageBreak/>
              <w:t>II.6. Reducerea soluțiilor antrenate</w:t>
            </w:r>
          </w:p>
          <w:p w:rsidR="00B960DF" w:rsidRPr="00474287" w:rsidRDefault="00B960DF" w:rsidP="00B76E56">
            <w:pPr>
              <w:spacing w:after="0" w:line="240" w:lineRule="auto"/>
              <w:rPr>
                <w:rFonts w:ascii="Arial" w:hAnsi="Arial" w:cs="Arial"/>
              </w:rPr>
            </w:pPr>
            <w:r w:rsidRPr="00474287">
              <w:rPr>
                <w:rFonts w:ascii="Arial" w:hAnsi="Arial" w:cs="Arial"/>
              </w:rPr>
              <w:t>BAT constă în utilizarea uneia sau mai multor tehnici pentru reducerea antrenării materialelor dintr-o soluție de tratare. La liniile cu stativ BAT este prevenirea antrenării soluțiilor de tratare prin:</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-aranjarea pieselor de tratat astfel încât să se </w:t>
            </w:r>
          </w:p>
          <w:p w:rsidR="00B960DF" w:rsidRPr="00474287" w:rsidRDefault="00B960DF" w:rsidP="00B76E56">
            <w:pPr>
              <w:spacing w:after="0" w:line="240" w:lineRule="auto"/>
              <w:rPr>
                <w:rFonts w:ascii="Arial" w:hAnsi="Arial" w:cs="Arial"/>
              </w:rPr>
            </w:pPr>
            <w:r w:rsidRPr="00474287">
              <w:rPr>
                <w:rFonts w:ascii="Arial" w:hAnsi="Arial" w:cs="Arial"/>
              </w:rPr>
              <w:t>evite reținerea de lichide din proces prin dispunerea stativelor la un anumit unghi de inclinare și prin dispunerea componentelor în formă de cupă cu fața în jos;</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-creșterea timpului de picurare la retragerea</w:t>
            </w:r>
          </w:p>
          <w:p w:rsidR="00B960DF" w:rsidRPr="00474287" w:rsidRDefault="00B960DF" w:rsidP="00B76E56">
            <w:pPr>
              <w:spacing w:after="0" w:line="240" w:lineRule="auto"/>
              <w:rPr>
                <w:rFonts w:ascii="Arial" w:hAnsi="Arial" w:cs="Arial"/>
              </w:rPr>
            </w:pPr>
            <w:r w:rsidRPr="00474287">
              <w:rPr>
                <w:rFonts w:ascii="Arial" w:hAnsi="Arial" w:cs="Arial"/>
              </w:rPr>
              <w:t>stativelor;</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-inspectarea și întreținerea cu regularitate a </w:t>
            </w:r>
          </w:p>
          <w:p w:rsidR="00B960DF" w:rsidRPr="00474287" w:rsidRDefault="00B960DF" w:rsidP="00B76E56">
            <w:pPr>
              <w:spacing w:after="0" w:line="240" w:lineRule="auto"/>
              <w:rPr>
                <w:rFonts w:ascii="Arial" w:hAnsi="Arial" w:cs="Arial"/>
              </w:rPr>
            </w:pPr>
            <w:r w:rsidRPr="00474287">
              <w:rPr>
                <w:rFonts w:ascii="Arial" w:hAnsi="Arial" w:cs="Arial"/>
              </w:rPr>
              <w:t>stativelor pentru a se evita eventualele fisuri care ar putea reține soluțiile de tratare și pentru a se asigura că straturile aplicate își păstrează proprietățile hidrofobe;</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-montarea unor paliere de golire între bazine, </w:t>
            </w:r>
          </w:p>
          <w:p w:rsidR="00B960DF" w:rsidRPr="00474287" w:rsidRDefault="00B960DF" w:rsidP="00B76E56">
            <w:pPr>
              <w:spacing w:after="0" w:line="240" w:lineRule="auto"/>
              <w:rPr>
                <w:rFonts w:ascii="Arial" w:hAnsi="Arial" w:cs="Arial"/>
              </w:rPr>
            </w:pPr>
            <w:r w:rsidRPr="00474287">
              <w:rPr>
                <w:rFonts w:ascii="Arial" w:hAnsi="Arial" w:cs="Arial"/>
              </w:rPr>
              <w:t xml:space="preserve">inclinate spre bazinul de tratare. </w:t>
            </w:r>
          </w:p>
          <w:p w:rsidR="00B960DF" w:rsidRPr="00474287" w:rsidRDefault="00B960DF" w:rsidP="00B76E56">
            <w:pPr>
              <w:spacing w:after="0" w:line="240" w:lineRule="auto"/>
              <w:rPr>
                <w:rFonts w:ascii="Arial" w:hAnsi="Arial" w:cs="Arial"/>
              </w:rPr>
            </w:pPr>
          </w:p>
          <w:p w:rsidR="00B960DF" w:rsidRPr="00474287" w:rsidRDefault="00B960DF" w:rsidP="00B76E56">
            <w:pPr>
              <w:spacing w:after="0" w:line="240" w:lineRule="auto"/>
              <w:rPr>
                <w:rFonts w:ascii="Arial" w:hAnsi="Arial" w:cs="Arial"/>
              </w:rPr>
            </w:pPr>
            <w:r w:rsidRPr="00474287">
              <w:rPr>
                <w:rFonts w:ascii="Arial" w:hAnsi="Arial" w:cs="Arial"/>
              </w:rPr>
              <w:t>Reducerea pierderilor prin antrenare este o măsură primară eficientă pentru:</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 reducerea la minim a pierderilor de substanțe </w:t>
            </w:r>
          </w:p>
          <w:p w:rsidR="00B960DF" w:rsidRPr="00474287" w:rsidRDefault="00B960DF" w:rsidP="00B76E56">
            <w:pPr>
              <w:spacing w:after="0" w:line="240" w:lineRule="auto"/>
              <w:rPr>
                <w:rFonts w:ascii="Arial" w:hAnsi="Arial" w:cs="Arial"/>
              </w:rPr>
            </w:pPr>
            <w:r w:rsidRPr="00474287">
              <w:rPr>
                <w:rFonts w:ascii="Arial" w:hAnsi="Arial" w:cs="Arial"/>
              </w:rPr>
              <w:t>chimice prin clătire;</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-reducerea clătirilor necesare</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-reducerea cheltuielilor pentru materii prime</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-reducerea problemelor de calitate și întreținere a proceselor ulterioare</w:t>
            </w:r>
          </w:p>
          <w:p w:rsidR="00B960DF" w:rsidRPr="00474287" w:rsidRDefault="00B960DF" w:rsidP="00B76E56">
            <w:pPr>
              <w:spacing w:after="0" w:line="240" w:lineRule="auto"/>
              <w:ind w:left="720"/>
              <w:rPr>
                <w:rFonts w:ascii="Arial" w:hAnsi="Arial" w:cs="Arial"/>
              </w:rPr>
            </w:pPr>
            <w:r w:rsidRPr="00474287">
              <w:rPr>
                <w:rFonts w:ascii="Arial" w:hAnsi="Arial" w:cs="Arial"/>
              </w:rPr>
              <w:t xml:space="preserve"> -reducerea problemelor de mediu asociate apelor de clătire.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Pentru prevenirea antrenării soluțiilor de tratare se lasă un timp suficient pentru picurarea soluțiilor, stativele sunt verificate permanent.</w:t>
            </w:r>
          </w:p>
          <w:p w:rsidR="00B960DF" w:rsidRPr="00474287" w:rsidRDefault="00B960DF" w:rsidP="00B76E56">
            <w:pPr>
              <w:spacing w:after="0" w:line="240" w:lineRule="auto"/>
              <w:ind w:left="87" w:hanging="142"/>
              <w:jc w:val="center"/>
              <w:rPr>
                <w:rFonts w:ascii="Arial" w:hAnsi="Arial" w:cs="Arial"/>
              </w:rPr>
            </w:pPr>
          </w:p>
          <w:p w:rsidR="00B960DF" w:rsidRPr="00474287" w:rsidRDefault="00B960DF" w:rsidP="00B76E56">
            <w:pPr>
              <w:spacing w:after="0" w:line="240" w:lineRule="auto"/>
              <w:ind w:left="87" w:hanging="142"/>
              <w:jc w:val="center"/>
              <w:rPr>
                <w:rFonts w:ascii="Arial" w:hAnsi="Arial" w:cs="Arial"/>
              </w:rPr>
            </w:pPr>
          </w:p>
          <w:p w:rsidR="00B960DF" w:rsidRPr="00474287" w:rsidRDefault="00B960DF" w:rsidP="00B76E56">
            <w:pPr>
              <w:spacing w:after="0" w:line="240" w:lineRule="auto"/>
              <w:ind w:left="87" w:hanging="142"/>
              <w:rPr>
                <w:rFonts w:ascii="Arial" w:hAnsi="Arial" w:cs="Arial"/>
              </w:rPr>
            </w:pPr>
          </w:p>
          <w:p w:rsidR="00B960DF" w:rsidRPr="00474287" w:rsidRDefault="00B960DF" w:rsidP="00B76E56">
            <w:pPr>
              <w:spacing w:after="0" w:line="240" w:lineRule="auto"/>
              <w:rPr>
                <w:rFonts w:ascii="Arial" w:hAnsi="Arial" w:cs="Arial"/>
              </w:rPr>
            </w:pPr>
          </w:p>
          <w:p w:rsidR="00B960DF" w:rsidRPr="00474287" w:rsidRDefault="00B960DF" w:rsidP="00B76E56">
            <w:pPr>
              <w:spacing w:after="0" w:line="240" w:lineRule="auto"/>
              <w:ind w:left="87" w:hanging="142"/>
              <w:jc w:val="center"/>
              <w:rPr>
                <w:rFonts w:ascii="Arial" w:hAnsi="Arial" w:cs="Arial"/>
              </w:rPr>
            </w:pPr>
          </w:p>
          <w:p w:rsidR="00B960DF" w:rsidRPr="00474287" w:rsidRDefault="00B960DF" w:rsidP="00B76E56">
            <w:pPr>
              <w:spacing w:after="0" w:line="240" w:lineRule="auto"/>
              <w:ind w:left="87" w:hanging="142"/>
              <w:jc w:val="center"/>
              <w:rPr>
                <w:rFonts w:ascii="Arial" w:hAnsi="Arial" w:cs="Arial"/>
              </w:rPr>
            </w:pPr>
          </w:p>
          <w:p w:rsidR="00B960DF" w:rsidRPr="00474287" w:rsidRDefault="00B960DF" w:rsidP="00B76E56">
            <w:pPr>
              <w:spacing w:after="0" w:line="240" w:lineRule="auto"/>
              <w:jc w:val="center"/>
              <w:rPr>
                <w:rFonts w:ascii="Arial" w:hAnsi="Arial" w:cs="Arial"/>
              </w:rPr>
            </w:pPr>
          </w:p>
          <w:p w:rsidR="00B960DF" w:rsidRPr="00474287" w:rsidRDefault="00B960DF" w:rsidP="00B76E56">
            <w:pPr>
              <w:spacing w:after="0" w:line="240" w:lineRule="auto"/>
              <w:ind w:left="-55"/>
              <w:jc w:val="center"/>
              <w:rPr>
                <w:rFonts w:ascii="Arial" w:hAnsi="Arial" w:cs="Arial"/>
              </w:rPr>
            </w:pPr>
            <w:r w:rsidRPr="00474287">
              <w:rPr>
                <w:rFonts w:ascii="Arial" w:hAnsi="Arial" w:cs="Arial"/>
              </w:rPr>
              <w:t>Acest lucru se realizează prin reducerea și gestionarea soluțiilor antrenate și prin creșterea ratei de recuperare a soluțiilor antrenate. Se urmărește prevenirea pierderilor cauzate de dozări excesive, prin:</w:t>
            </w:r>
          </w:p>
          <w:p w:rsidR="00B960DF" w:rsidRPr="00474287" w:rsidRDefault="00B960DF" w:rsidP="00B76E56">
            <w:pPr>
              <w:spacing w:after="0" w:line="240" w:lineRule="auto"/>
              <w:ind w:left="-55"/>
              <w:jc w:val="center"/>
              <w:rPr>
                <w:rFonts w:ascii="Arial" w:hAnsi="Arial" w:cs="Arial"/>
              </w:rPr>
            </w:pPr>
            <w:r w:rsidRPr="00474287">
              <w:rPr>
                <w:rFonts w:ascii="Arial" w:hAnsi="Arial" w:cs="Arial"/>
              </w:rPr>
              <w:t>-monitorizarea concentrației substanțelor chimice utilizate în proces;</w:t>
            </w:r>
          </w:p>
          <w:p w:rsidR="00B960DF" w:rsidRPr="00474287" w:rsidRDefault="00B960DF" w:rsidP="00B76E56">
            <w:pPr>
              <w:spacing w:after="0" w:line="240" w:lineRule="auto"/>
              <w:ind w:left="-55"/>
              <w:jc w:val="center"/>
              <w:rPr>
                <w:rFonts w:ascii="Arial" w:hAnsi="Arial" w:cs="Arial"/>
              </w:rPr>
            </w:pPr>
            <w:r w:rsidRPr="00474287">
              <w:rPr>
                <w:rFonts w:ascii="Arial" w:hAnsi="Arial" w:cs="Arial"/>
              </w:rPr>
              <w:t>-înregistrarea și utilizarea analizelor comparative;</w:t>
            </w:r>
          </w:p>
          <w:p w:rsidR="00B960DF" w:rsidRPr="00474287" w:rsidRDefault="00B960DF" w:rsidP="00B76E56">
            <w:pPr>
              <w:spacing w:after="0" w:line="240" w:lineRule="auto"/>
              <w:ind w:left="-55"/>
              <w:jc w:val="center"/>
              <w:rPr>
                <w:rFonts w:ascii="Arial" w:hAnsi="Arial" w:cs="Arial"/>
                <w:i/>
                <w:iCs/>
                <w:color w:val="FF0000"/>
              </w:rPr>
            </w:pPr>
            <w:r w:rsidRPr="00474287">
              <w:rPr>
                <w:rFonts w:ascii="Arial" w:hAnsi="Arial" w:cs="Arial"/>
              </w:rPr>
              <w:t>-raportarea abaterilor de la valorile de referință către persoana responsabilă și luarea tuturor măsurilor necesare pentru menținerea soluției în valorile limită.</w:t>
            </w:r>
          </w:p>
        </w:tc>
        <w:tc>
          <w:tcPr>
            <w:tcW w:w="645" w:type="pct"/>
            <w:tcBorders>
              <w:top w:val="single" w:sz="4" w:space="0" w:color="auto"/>
              <w:bottom w:val="single" w:sz="4" w:space="0" w:color="auto"/>
            </w:tcBorders>
            <w:shd w:val="clear" w:color="auto" w:fill="auto"/>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p>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II.7. BAT este reducerea vâscozității prin optimizarea proprietăților soluțiilor de tratare:</w:t>
            </w:r>
          </w:p>
          <w:p w:rsidR="00B960DF" w:rsidRPr="00474287" w:rsidRDefault="00B960DF" w:rsidP="00B76E56">
            <w:pPr>
              <w:spacing w:after="0" w:line="240" w:lineRule="auto"/>
              <w:rPr>
                <w:rFonts w:ascii="Arial" w:hAnsi="Arial" w:cs="Arial"/>
              </w:rPr>
            </w:pPr>
            <w:r w:rsidRPr="00474287">
              <w:rPr>
                <w:rFonts w:ascii="Arial" w:hAnsi="Arial" w:cs="Arial"/>
              </w:rPr>
              <w:lastRenderedPageBreak/>
              <w:t xml:space="preserve"> • scăderea concentrației de substanțe chimice</w:t>
            </w:r>
          </w:p>
          <w:p w:rsidR="00B960DF" w:rsidRPr="00474287" w:rsidRDefault="00B960DF" w:rsidP="00B76E56">
            <w:pPr>
              <w:spacing w:after="0" w:line="240" w:lineRule="auto"/>
              <w:rPr>
                <w:rFonts w:ascii="Arial" w:hAnsi="Arial" w:cs="Arial"/>
              </w:rPr>
            </w:pPr>
            <w:r w:rsidRPr="00474287">
              <w:rPr>
                <w:rFonts w:ascii="Arial" w:hAnsi="Arial" w:cs="Arial"/>
              </w:rPr>
              <w:t xml:space="preserve"> • adăugarea agenților de înmuiere</w:t>
            </w:r>
          </w:p>
          <w:p w:rsidR="00B960DF" w:rsidRPr="00474287" w:rsidRDefault="00B960DF" w:rsidP="00B76E56">
            <w:pPr>
              <w:spacing w:after="0" w:line="240" w:lineRule="auto"/>
              <w:rPr>
                <w:rFonts w:ascii="Arial" w:hAnsi="Arial" w:cs="Arial"/>
              </w:rPr>
            </w:pPr>
            <w:r w:rsidRPr="00474287">
              <w:rPr>
                <w:rFonts w:ascii="Arial" w:hAnsi="Arial" w:cs="Arial"/>
              </w:rPr>
              <w:t xml:space="preserve"> • asigurarea că substanțele chimice din proces nu depășesc valorile recomandate asigurarea că temperatura este optimizată conform procesului.</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i/>
                <w:iCs/>
                <w:color w:val="FF0000"/>
              </w:rPr>
            </w:pPr>
            <w:r w:rsidRPr="00474287">
              <w:rPr>
                <w:rFonts w:ascii="Arial" w:hAnsi="Arial" w:cs="Arial"/>
              </w:rPr>
              <w:lastRenderedPageBreak/>
              <w:t xml:space="preserve">Pentru menținerea vâscozității optime se utilizează o </w:t>
            </w:r>
            <w:r w:rsidRPr="00474287">
              <w:rPr>
                <w:rFonts w:ascii="Arial" w:hAnsi="Arial" w:cs="Arial"/>
              </w:rPr>
              <w:lastRenderedPageBreak/>
              <w:t>concentrație adecvată a soluțiilor, și se urmărește concentrația ți temperatura în băi.</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lastRenderedPageBreak/>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lastRenderedPageBreak/>
              <w:t>II.8 Recuperarea materialelor și gestionarea deșeurilor BAT reprezintă:</w:t>
            </w:r>
          </w:p>
          <w:p w:rsidR="00B960DF" w:rsidRPr="00474287" w:rsidRDefault="00B960DF" w:rsidP="00B76E56">
            <w:pPr>
              <w:spacing w:after="0" w:line="240" w:lineRule="auto"/>
              <w:rPr>
                <w:rFonts w:ascii="Arial" w:hAnsi="Arial" w:cs="Arial"/>
              </w:rPr>
            </w:pPr>
            <w:r w:rsidRPr="00474287">
              <w:rPr>
                <w:rFonts w:ascii="Arial" w:hAnsi="Arial" w:cs="Arial"/>
              </w:rPr>
              <w:t xml:space="preserve"> • prevenirea </w:t>
            </w:r>
          </w:p>
          <w:p w:rsidR="00B960DF" w:rsidRPr="00474287" w:rsidRDefault="00B960DF" w:rsidP="00B76E56">
            <w:pPr>
              <w:spacing w:after="0" w:line="240" w:lineRule="auto"/>
              <w:rPr>
                <w:rFonts w:ascii="Arial" w:hAnsi="Arial" w:cs="Arial"/>
              </w:rPr>
            </w:pPr>
            <w:r w:rsidRPr="00474287">
              <w:rPr>
                <w:rFonts w:ascii="Arial" w:hAnsi="Arial" w:cs="Arial"/>
              </w:rPr>
              <w:t>• reducerea</w:t>
            </w:r>
          </w:p>
          <w:p w:rsidR="00B960DF" w:rsidRPr="00474287" w:rsidRDefault="00B960DF" w:rsidP="00B76E56">
            <w:pPr>
              <w:spacing w:after="0" w:line="240" w:lineRule="auto"/>
              <w:rPr>
                <w:rFonts w:ascii="Arial" w:hAnsi="Arial" w:cs="Arial"/>
              </w:rPr>
            </w:pPr>
            <w:r w:rsidRPr="00474287">
              <w:rPr>
                <w:rFonts w:ascii="Arial" w:hAnsi="Arial" w:cs="Arial"/>
              </w:rPr>
              <w:t xml:space="preserve"> • reutilizarea, reciclarea, recuperarea </w:t>
            </w:r>
          </w:p>
          <w:p w:rsidR="00B960DF" w:rsidRPr="00474287" w:rsidRDefault="00B960DF" w:rsidP="00B76E56">
            <w:pPr>
              <w:spacing w:after="0" w:line="240" w:lineRule="auto"/>
              <w:rPr>
                <w:rFonts w:ascii="Arial" w:hAnsi="Arial" w:cs="Arial"/>
              </w:rPr>
            </w:pPr>
            <w:r w:rsidRPr="00474287">
              <w:rPr>
                <w:rFonts w:ascii="Arial" w:hAnsi="Arial" w:cs="Arial"/>
              </w:rPr>
              <w:t>Dintre acestea prioritare sunt prevenirea și reducerea tuturor pierderilor de materiale. Pierderea metalelor și a componentelor nemetalice poate fi prevenită sau redusă considerabil prin utilizarea BAT în procesele de producție. Metalele din nămoluri pot fi recuperate intern.</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Se respectă ierarhia: prevenire, reducere, reutilizare.</w:t>
            </w: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In faza de prevenire se vor utiliza tehnicile BAT pentru reducerea consumurilor de materii prime și materiale.</w:t>
            </w: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Nu se realizează recuperări interne de metale din nămoluri.</w:t>
            </w:r>
          </w:p>
          <w:p w:rsidR="00B960DF" w:rsidRPr="00474287" w:rsidRDefault="00B960DF" w:rsidP="00B76E56">
            <w:pPr>
              <w:spacing w:after="0" w:line="240" w:lineRule="auto"/>
              <w:ind w:left="87" w:hanging="142"/>
              <w:jc w:val="center"/>
              <w:rPr>
                <w:rFonts w:ascii="Arial" w:hAnsi="Arial" w:cs="Arial"/>
                <w:i/>
                <w:iCs/>
                <w:color w:val="FF0000"/>
              </w:rPr>
            </w:pP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color w:val="000000"/>
              </w:rPr>
            </w:pPr>
            <w:r w:rsidRPr="00474287">
              <w:rPr>
                <w:rFonts w:ascii="Arial" w:hAnsi="Arial" w:cs="Arial"/>
                <w:b/>
                <w:bCs/>
                <w:i/>
                <w:iCs/>
                <w:color w:val="000000"/>
              </w:rPr>
              <w:t>II.8.1. Prevenirea si reducerea</w:t>
            </w:r>
            <w:r w:rsidRPr="00474287">
              <w:rPr>
                <w:rFonts w:ascii="Arial" w:hAnsi="Arial" w:cs="Arial"/>
                <w:color w:val="000000"/>
              </w:rPr>
              <w:t xml:space="preserve"> </w:t>
            </w:r>
          </w:p>
          <w:p w:rsidR="00B960DF" w:rsidRPr="00474287" w:rsidRDefault="00B960DF" w:rsidP="00B76E56">
            <w:pPr>
              <w:spacing w:after="0" w:line="240" w:lineRule="auto"/>
              <w:rPr>
                <w:rFonts w:ascii="Arial" w:hAnsi="Arial" w:cs="Arial"/>
                <w:color w:val="000000"/>
              </w:rPr>
            </w:pPr>
            <w:r w:rsidRPr="00474287">
              <w:rPr>
                <w:rFonts w:ascii="Arial" w:hAnsi="Arial" w:cs="Arial"/>
                <w:color w:val="000000"/>
              </w:rPr>
              <w:t>BAT este prevenirea pierderii de materiale si alte materii prime, prin reținerea componenților metalici si nemetalici.</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i/>
                <w:iCs/>
                <w:color w:val="000000"/>
              </w:rPr>
            </w:pPr>
            <w:r w:rsidRPr="00474287">
              <w:rPr>
                <w:rFonts w:ascii="Arial" w:hAnsi="Arial" w:cs="Arial"/>
                <w:i/>
                <w:iCs/>
                <w:color w:val="000000"/>
              </w:rPr>
              <w:t>Nu este aplicabilă.</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color w:val="000000"/>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color w:val="000000"/>
              </w:rPr>
            </w:pPr>
            <w:r w:rsidRPr="00474287">
              <w:rPr>
                <w:rFonts w:ascii="Arial" w:hAnsi="Arial" w:cs="Arial"/>
                <w:b/>
                <w:bCs/>
                <w:i/>
                <w:iCs/>
                <w:color w:val="000000"/>
              </w:rPr>
              <w:t>II.8.2.Reutilizarea</w:t>
            </w:r>
          </w:p>
          <w:p w:rsidR="00B960DF" w:rsidRPr="00474287" w:rsidRDefault="00B960DF" w:rsidP="00B76E56">
            <w:pPr>
              <w:spacing w:after="0" w:line="240" w:lineRule="auto"/>
              <w:rPr>
                <w:rFonts w:ascii="Arial" w:hAnsi="Arial" w:cs="Arial"/>
                <w:color w:val="000000"/>
              </w:rPr>
            </w:pPr>
            <w:r w:rsidRPr="00474287">
              <w:rPr>
                <w:rFonts w:ascii="Arial" w:hAnsi="Arial" w:cs="Arial"/>
                <w:color w:val="000000"/>
              </w:rPr>
              <w:t xml:space="preserve"> BAT consta in recuperarea materialului anodic prin utilizarea următoarelor tehnici: </w:t>
            </w:r>
          </w:p>
          <w:p w:rsidR="00B960DF" w:rsidRPr="00474287" w:rsidRDefault="00B960DF" w:rsidP="00B76E56">
            <w:pPr>
              <w:spacing w:after="0" w:line="240" w:lineRule="auto"/>
              <w:rPr>
                <w:rFonts w:ascii="Arial" w:hAnsi="Arial" w:cs="Arial"/>
                <w:color w:val="000000"/>
              </w:rPr>
            </w:pPr>
            <w:r w:rsidRPr="00474287">
              <w:rPr>
                <w:rFonts w:ascii="Arial" w:hAnsi="Arial" w:cs="Arial"/>
                <w:color w:val="000000"/>
              </w:rPr>
              <w:t>-recuperarea electrolitică, utilizată în special pentru metalele prețioase;</w:t>
            </w:r>
          </w:p>
          <w:p w:rsidR="00B960DF" w:rsidRPr="00474287" w:rsidRDefault="00B960DF" w:rsidP="00B76E56">
            <w:pPr>
              <w:spacing w:after="0" w:line="240" w:lineRule="auto"/>
              <w:rPr>
                <w:rFonts w:ascii="Arial" w:hAnsi="Arial" w:cs="Arial"/>
                <w:color w:val="000000"/>
              </w:rPr>
            </w:pPr>
            <w:r w:rsidRPr="00474287">
              <w:rPr>
                <w:rFonts w:ascii="Arial" w:hAnsi="Arial" w:cs="Arial"/>
                <w:color w:val="000000"/>
              </w:rPr>
              <w:t>-precipitarea.</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i/>
                <w:iCs/>
                <w:color w:val="000000"/>
              </w:rPr>
            </w:pPr>
            <w:r w:rsidRPr="00474287">
              <w:rPr>
                <w:rFonts w:ascii="Arial" w:hAnsi="Arial" w:cs="Arial"/>
                <w:i/>
                <w:iCs/>
                <w:color w:val="000000"/>
              </w:rPr>
              <w:t>Nu este aplicabilă.</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color w:val="000000"/>
              </w:rPr>
            </w:pP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b/>
                <w:bCs/>
                <w:i/>
                <w:iCs/>
              </w:rPr>
              <w:t>II.8.3 Recuperarea materialelor si închiderea circuitului</w:t>
            </w:r>
            <w:r w:rsidRPr="00474287">
              <w:rPr>
                <w:rFonts w:ascii="Arial" w:hAnsi="Arial" w:cs="Arial"/>
              </w:rPr>
              <w:t>.</w:t>
            </w:r>
          </w:p>
          <w:p w:rsidR="00B960DF" w:rsidRPr="00474287" w:rsidRDefault="00B960DF" w:rsidP="00B76E56">
            <w:pPr>
              <w:spacing w:after="0" w:line="240" w:lineRule="auto"/>
              <w:rPr>
                <w:rFonts w:ascii="Arial" w:hAnsi="Arial" w:cs="Arial"/>
              </w:rPr>
            </w:pPr>
            <w:r w:rsidRPr="00474287">
              <w:rPr>
                <w:rFonts w:ascii="Arial" w:hAnsi="Arial" w:cs="Arial"/>
              </w:rPr>
              <w:t xml:space="preserve"> BAT este conservarea materialelor utilizate în proces prin readucerea apei din prima clătire în soluția de tratare.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rPr>
            </w:pPr>
            <w:bookmarkStart w:id="43" w:name="_Hlk103866831"/>
            <w:r w:rsidRPr="00474287">
              <w:rPr>
                <w:rFonts w:ascii="Arial" w:hAnsi="Arial" w:cs="Arial"/>
              </w:rPr>
              <w:t>Apele uzate de spălare sunt colectate și conduse la stația de demineralizare unde sunt  tratate și apoi reutilizate în proces.</w:t>
            </w:r>
          </w:p>
          <w:p w:rsidR="00B960DF" w:rsidRPr="00474287" w:rsidRDefault="00B960DF" w:rsidP="00B76E56">
            <w:pPr>
              <w:spacing w:after="0" w:line="240" w:lineRule="auto"/>
              <w:ind w:left="87" w:hanging="142"/>
              <w:jc w:val="center"/>
              <w:rPr>
                <w:rFonts w:ascii="Arial" w:hAnsi="Arial" w:cs="Arial"/>
                <w:i/>
                <w:iCs/>
                <w:color w:val="FF0000"/>
              </w:rPr>
            </w:pPr>
            <w:r w:rsidRPr="00474287">
              <w:rPr>
                <w:rFonts w:ascii="Arial" w:hAnsi="Arial" w:cs="Arial"/>
              </w:rPr>
              <w:t>Se realizează conservarea materialelor utilizate în proces prin reutilizarea  apei din clătiri după tratare, din nou în proces.</w:t>
            </w:r>
            <w:bookmarkEnd w:id="43"/>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II.8.4. Reciclarea si recuperarea</w:t>
            </w:r>
          </w:p>
          <w:p w:rsidR="00B960DF" w:rsidRPr="00474287" w:rsidRDefault="00B960DF" w:rsidP="00B76E56">
            <w:pPr>
              <w:spacing w:after="0" w:line="240" w:lineRule="auto"/>
              <w:rPr>
                <w:rFonts w:ascii="Arial" w:hAnsi="Arial" w:cs="Arial"/>
              </w:rPr>
            </w:pPr>
            <w:r w:rsidRPr="00474287">
              <w:rPr>
                <w:rFonts w:ascii="Arial" w:hAnsi="Arial" w:cs="Arial"/>
              </w:rPr>
              <w:t xml:space="preserve"> BAT este:</w:t>
            </w:r>
          </w:p>
          <w:p w:rsidR="00B960DF" w:rsidRPr="00474287" w:rsidRDefault="00B960DF" w:rsidP="00B76E56">
            <w:pPr>
              <w:spacing w:after="0" w:line="240" w:lineRule="auto"/>
              <w:rPr>
                <w:rFonts w:ascii="Arial" w:hAnsi="Arial" w:cs="Arial"/>
              </w:rPr>
            </w:pPr>
            <w:r w:rsidRPr="00474287">
              <w:rPr>
                <w:rFonts w:ascii="Arial" w:hAnsi="Arial" w:cs="Arial"/>
              </w:rPr>
              <w:t xml:space="preserve"> -identificarea și separarea deșeurilor și a apelor uzate fie în timpul procesului, fie în momentul tratării apelor uzate pentru a facilita recuperarea și reutilizarea;</w:t>
            </w:r>
          </w:p>
          <w:p w:rsidR="00B960DF" w:rsidRPr="00474287" w:rsidRDefault="00B960DF" w:rsidP="00B76E56">
            <w:pPr>
              <w:spacing w:after="0" w:line="240" w:lineRule="auto"/>
              <w:rPr>
                <w:rFonts w:ascii="Arial" w:hAnsi="Arial" w:cs="Arial"/>
              </w:rPr>
            </w:pPr>
            <w:r w:rsidRPr="00474287">
              <w:rPr>
                <w:rFonts w:ascii="Arial" w:hAnsi="Arial" w:cs="Arial"/>
              </w:rPr>
              <w:t xml:space="preserve"> -recuperarea și/sau recuperarea metalelor din apele uzate</w:t>
            </w:r>
          </w:p>
          <w:p w:rsidR="00B960DF" w:rsidRPr="00474287" w:rsidRDefault="00B960DF" w:rsidP="00B76E56">
            <w:pPr>
              <w:spacing w:after="0" w:line="240" w:lineRule="auto"/>
              <w:rPr>
                <w:rFonts w:ascii="Arial" w:hAnsi="Arial" w:cs="Arial"/>
              </w:rPr>
            </w:pPr>
            <w:r w:rsidRPr="00474287">
              <w:rPr>
                <w:rFonts w:ascii="Arial" w:hAnsi="Arial" w:cs="Arial"/>
              </w:rPr>
              <w:t xml:space="preserve"> -reutilizarea materialelor la nivel extern, atunci când </w:t>
            </w:r>
            <w:r w:rsidRPr="00474287">
              <w:rPr>
                <w:rFonts w:ascii="Arial" w:hAnsi="Arial" w:cs="Arial"/>
              </w:rPr>
              <w:lastRenderedPageBreak/>
              <w:t>calitatea si cantitatea o permit (ex. suspensia de hidroxid de aluminiu)</w:t>
            </w:r>
          </w:p>
          <w:p w:rsidR="00B960DF" w:rsidRPr="00474287" w:rsidRDefault="00B960DF" w:rsidP="00B76E56">
            <w:pPr>
              <w:spacing w:after="0" w:line="240" w:lineRule="auto"/>
              <w:rPr>
                <w:rFonts w:ascii="Arial" w:hAnsi="Arial" w:cs="Arial"/>
              </w:rPr>
            </w:pPr>
            <w:r w:rsidRPr="00474287">
              <w:rPr>
                <w:rFonts w:ascii="Arial" w:hAnsi="Arial" w:cs="Arial"/>
              </w:rPr>
              <w:t xml:space="preserve"> -recuperarea materialelor la nivel extern cum ar fi acidul fosforic si acidul cromic, soluțiile uzate de gravare;</w:t>
            </w:r>
          </w:p>
          <w:p w:rsidR="00B960DF" w:rsidRPr="00474287" w:rsidRDefault="00B960DF" w:rsidP="00B76E56">
            <w:pPr>
              <w:spacing w:after="0" w:line="240" w:lineRule="auto"/>
              <w:rPr>
                <w:rFonts w:ascii="Arial" w:hAnsi="Arial" w:cs="Arial"/>
              </w:rPr>
            </w:pPr>
            <w:r w:rsidRPr="00474287">
              <w:rPr>
                <w:rFonts w:ascii="Arial" w:hAnsi="Arial" w:cs="Arial"/>
              </w:rPr>
              <w:t xml:space="preserve"> -recuperarea materialelor la nivel extern.</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lastRenderedPageBreak/>
              <w:t>Prin tratarea apelor uzate se recuperează și reutilizează apele de proces.</w:t>
            </w:r>
          </w:p>
          <w:p w:rsidR="00B960DF" w:rsidRPr="00474287" w:rsidRDefault="00B960DF" w:rsidP="00B76E56">
            <w:pPr>
              <w:spacing w:after="0" w:line="240" w:lineRule="auto"/>
              <w:ind w:left="87" w:hanging="142"/>
              <w:rPr>
                <w:rFonts w:ascii="Arial" w:hAnsi="Arial" w:cs="Arial"/>
                <w:i/>
                <w:iCs/>
                <w:color w:val="FF0000"/>
              </w:rPr>
            </w:pPr>
            <w:r w:rsidRPr="00474287">
              <w:rPr>
                <w:rFonts w:ascii="Arial" w:hAnsi="Arial" w:cs="Arial"/>
              </w:rPr>
              <w:t xml:space="preserve"> </w:t>
            </w:r>
          </w:p>
          <w:p w:rsidR="00B960DF" w:rsidRPr="00474287" w:rsidRDefault="00B960DF" w:rsidP="00B76E56">
            <w:pPr>
              <w:spacing w:after="0" w:line="240" w:lineRule="auto"/>
              <w:ind w:left="87" w:hanging="142"/>
              <w:rPr>
                <w:rFonts w:ascii="Arial" w:hAnsi="Arial" w:cs="Arial"/>
                <w:i/>
                <w:iCs/>
                <w:color w:val="FF0000"/>
              </w:rPr>
            </w:pP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rPr>
            </w:pPr>
            <w:r w:rsidRPr="00474287">
              <w:rPr>
                <w:rFonts w:ascii="Arial" w:hAnsi="Arial" w:cs="Arial"/>
                <w:b/>
                <w:bCs/>
                <w:i/>
                <w:iCs/>
              </w:rPr>
              <w:lastRenderedPageBreak/>
              <w:t>II.9. Întreținerea generală a soluțiilor utilizate în proces</w:t>
            </w:r>
            <w:r w:rsidRPr="00474287">
              <w:rPr>
                <w:rFonts w:ascii="Arial" w:hAnsi="Arial" w:cs="Arial"/>
              </w:rPr>
              <w:t xml:space="preserve"> </w:t>
            </w:r>
          </w:p>
          <w:p w:rsidR="00B960DF" w:rsidRPr="00474287" w:rsidRDefault="00B960DF" w:rsidP="00B76E56">
            <w:pPr>
              <w:spacing w:after="0" w:line="240" w:lineRule="auto"/>
              <w:rPr>
                <w:rFonts w:ascii="Arial" w:hAnsi="Arial" w:cs="Arial"/>
              </w:rPr>
            </w:pPr>
            <w:r w:rsidRPr="00474287">
              <w:rPr>
                <w:rFonts w:ascii="Arial" w:hAnsi="Arial" w:cs="Arial"/>
              </w:rPr>
              <w:t xml:space="preserve">BAT este prelungirea duratei de viată a băii, precum și menținerea calității de ieșire, în special în cazul sistemelor operate în apropierea sau cu închiderea circuitului de materiale, prin: </w:t>
            </w:r>
          </w:p>
          <w:p w:rsidR="00B960DF" w:rsidRPr="00474287" w:rsidRDefault="00B960DF" w:rsidP="00B76E56">
            <w:pPr>
              <w:spacing w:after="0" w:line="240" w:lineRule="auto"/>
              <w:rPr>
                <w:rFonts w:ascii="Arial" w:hAnsi="Arial" w:cs="Arial"/>
              </w:rPr>
            </w:pPr>
            <w:r w:rsidRPr="00474287">
              <w:rPr>
                <w:rFonts w:ascii="Arial" w:hAnsi="Arial" w:cs="Arial"/>
              </w:rPr>
              <w:t>• determinarea parametrilor critici de control</w:t>
            </w:r>
          </w:p>
          <w:p w:rsidR="00B960DF" w:rsidRPr="00474287" w:rsidRDefault="00B960DF" w:rsidP="00B76E56">
            <w:pPr>
              <w:spacing w:after="0" w:line="240" w:lineRule="auto"/>
              <w:rPr>
                <w:rFonts w:ascii="Arial" w:hAnsi="Arial" w:cs="Arial"/>
              </w:rPr>
            </w:pPr>
            <w:r w:rsidRPr="00474287">
              <w:rPr>
                <w:rFonts w:ascii="Arial" w:hAnsi="Arial" w:cs="Arial"/>
              </w:rPr>
              <w:t xml:space="preserve"> • menținerea acestora în limitele acceptabile prevăzute, prin îndepărtarea elementelor contaminate.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i/>
                <w:iCs/>
                <w:color w:val="FF0000"/>
              </w:rPr>
            </w:pPr>
            <w:r w:rsidRPr="00474287">
              <w:rPr>
                <w:rFonts w:ascii="Arial" w:hAnsi="Arial" w:cs="Arial"/>
              </w:rPr>
              <w:t>Se urmărește prelungirea duratei de viață a soluțiilor, prin menținerea lor în limitele acceptabile prin determinarea parametrilor critici de control.</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 xml:space="preserve">II.10 Emisiile în apele uzate </w:t>
            </w:r>
          </w:p>
          <w:p w:rsidR="00B960DF" w:rsidRPr="00474287" w:rsidRDefault="00B960DF" w:rsidP="00B76E56">
            <w:pPr>
              <w:spacing w:after="0" w:line="240" w:lineRule="auto"/>
              <w:rPr>
                <w:rFonts w:ascii="Arial" w:hAnsi="Arial" w:cs="Arial"/>
                <w:b/>
                <w:bCs/>
                <w:i/>
                <w:iCs/>
              </w:rPr>
            </w:pPr>
            <w:r w:rsidRPr="00474287">
              <w:rPr>
                <w:rFonts w:ascii="Arial" w:hAnsi="Arial" w:cs="Arial"/>
                <w:b/>
                <w:bCs/>
                <w:i/>
                <w:iCs/>
              </w:rPr>
              <w:t xml:space="preserve">II.10.1 Diminuarea fluxurilor și a materialelor care necesită tratare </w:t>
            </w:r>
          </w:p>
          <w:p w:rsidR="00B960DF" w:rsidRPr="00474287" w:rsidRDefault="00B960DF" w:rsidP="00B76E56">
            <w:pPr>
              <w:spacing w:after="0" w:line="240" w:lineRule="auto"/>
              <w:rPr>
                <w:rFonts w:ascii="Arial" w:hAnsi="Arial" w:cs="Arial"/>
              </w:rPr>
            </w:pPr>
            <w:r w:rsidRPr="00474287">
              <w:rPr>
                <w:rFonts w:ascii="Arial" w:hAnsi="Arial" w:cs="Arial"/>
              </w:rPr>
              <w:t xml:space="preserve">BAT este reducerea consumului de apă în toate procesele. Există însă situații locale în care reducerea consumului de apă poate fi limitată de concentrația de anioni în creștere și dificil de tratat. </w:t>
            </w:r>
          </w:p>
          <w:p w:rsidR="00B960DF" w:rsidRPr="00474287" w:rsidRDefault="00B960DF" w:rsidP="00B76E56">
            <w:pPr>
              <w:spacing w:after="0" w:line="240" w:lineRule="auto"/>
              <w:rPr>
                <w:rFonts w:ascii="Arial" w:hAnsi="Arial" w:cs="Arial"/>
              </w:rPr>
            </w:pPr>
            <w:r w:rsidRPr="00474287">
              <w:rPr>
                <w:rFonts w:ascii="Arial" w:hAnsi="Arial" w:cs="Arial"/>
              </w:rPr>
              <w:t>BAT este eliminarea sau diminuarea consumului și pierderilor de materiale, în special a substanțelor prioritar periculoase.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S-a urmărit reducerea consumului de soluții de tratare prin utilizarea de produse performante cu timp lung de utilizare.</w:t>
            </w:r>
          </w:p>
          <w:p w:rsidR="00B960DF" w:rsidRPr="00474287" w:rsidRDefault="00B960DF" w:rsidP="00B76E56">
            <w:pPr>
              <w:spacing w:after="0" w:line="240" w:lineRule="auto"/>
              <w:ind w:left="87" w:hanging="142"/>
              <w:jc w:val="center"/>
              <w:rPr>
                <w:rFonts w:ascii="Arial" w:hAnsi="Arial" w:cs="Arial"/>
                <w:i/>
                <w:iCs/>
                <w:color w:val="FF0000"/>
              </w:rPr>
            </w:pPr>
            <w:r w:rsidRPr="00474287">
              <w:rPr>
                <w:rFonts w:ascii="Arial" w:hAnsi="Arial" w:cs="Arial"/>
              </w:rPr>
              <w:t>Se urmărește reducerea  consumului de apă  prin reutilizarea apei uzate după tratare în stația de demineralizare.</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 xml:space="preserve">II.10.2 Testarea, identificarea si separarea fluxurilor cu probleme La schimbarea tipurilor și surselor de soluții chimice și înainte de folosirea în producție, </w:t>
            </w:r>
          </w:p>
          <w:p w:rsidR="00B960DF" w:rsidRPr="00474287" w:rsidRDefault="00B960DF" w:rsidP="00B76E56">
            <w:pPr>
              <w:spacing w:after="0" w:line="240" w:lineRule="auto"/>
              <w:rPr>
                <w:rFonts w:ascii="Arial" w:hAnsi="Arial" w:cs="Arial"/>
              </w:rPr>
            </w:pPr>
            <w:r w:rsidRPr="00474287">
              <w:rPr>
                <w:rFonts w:ascii="Arial" w:hAnsi="Arial" w:cs="Arial"/>
              </w:rPr>
              <w:t xml:space="preserve">BAT este să se testeze impactul acestora asupra sistemelor existente (interne) de tratare a apelor uzate. Daca testul indică un risc potențial există două posibilități: </w:t>
            </w:r>
          </w:p>
          <w:p w:rsidR="00B960DF" w:rsidRPr="00474287" w:rsidRDefault="00B960DF" w:rsidP="00B76E56">
            <w:pPr>
              <w:spacing w:after="0" w:line="240" w:lineRule="auto"/>
              <w:rPr>
                <w:rFonts w:ascii="Arial" w:hAnsi="Arial" w:cs="Arial"/>
              </w:rPr>
            </w:pPr>
            <w:r w:rsidRPr="00474287">
              <w:rPr>
                <w:rFonts w:ascii="Arial" w:hAnsi="Arial" w:cs="Arial"/>
              </w:rPr>
              <w:t>• respingerea soluției</w:t>
            </w:r>
          </w:p>
          <w:p w:rsidR="00B960DF" w:rsidRPr="00474287" w:rsidRDefault="00B960DF" w:rsidP="00B76E56">
            <w:pPr>
              <w:spacing w:after="0" w:line="240" w:lineRule="auto"/>
              <w:rPr>
                <w:rFonts w:ascii="Arial" w:hAnsi="Arial" w:cs="Arial"/>
              </w:rPr>
            </w:pPr>
            <w:r w:rsidRPr="00474287">
              <w:rPr>
                <w:rFonts w:ascii="Arial" w:hAnsi="Arial" w:cs="Arial"/>
              </w:rPr>
              <w:t xml:space="preserve">• modificarea sistemului de tratare a apelor uzate, astfel încât acesta să poată face față soluției respective.  </w:t>
            </w:r>
          </w:p>
          <w:p w:rsidR="00B960DF" w:rsidRPr="00474287" w:rsidRDefault="00B960DF" w:rsidP="00B76E56">
            <w:pPr>
              <w:spacing w:after="0" w:line="240" w:lineRule="auto"/>
              <w:rPr>
                <w:rFonts w:ascii="Arial" w:hAnsi="Arial" w:cs="Arial"/>
              </w:rPr>
            </w:pPr>
            <w:r w:rsidRPr="00474287">
              <w:rPr>
                <w:rFonts w:ascii="Arial" w:hAnsi="Arial" w:cs="Arial"/>
              </w:rPr>
              <w:t>BAT constă în identificarea, separarea și tratarea fluxurilor recunoscute ca fiind cu probleme atunci când sunt combinate cu alte fluxuri cum ar fi: uleiurile și grăsimile, cianura, nitritul, cromații, agenții de complexare, cadmiul.</w:t>
            </w:r>
          </w:p>
        </w:tc>
        <w:tc>
          <w:tcPr>
            <w:tcW w:w="1589" w:type="pct"/>
            <w:tcBorders>
              <w:top w:val="single" w:sz="4" w:space="0" w:color="auto"/>
              <w:bottom w:val="single" w:sz="4" w:space="0" w:color="auto"/>
            </w:tcBorders>
            <w:shd w:val="clear" w:color="auto" w:fill="auto"/>
            <w:vAlign w:val="center"/>
          </w:tcPr>
          <w:p w:rsidR="00474287" w:rsidRDefault="00474287" w:rsidP="00B76E56">
            <w:pPr>
              <w:spacing w:after="0" w:line="240" w:lineRule="auto"/>
              <w:ind w:left="87" w:hanging="142"/>
              <w:jc w:val="center"/>
              <w:rPr>
                <w:rFonts w:ascii="Arial" w:hAnsi="Arial" w:cs="Arial"/>
              </w:rPr>
            </w:pPr>
          </w:p>
          <w:p w:rsidR="00474287" w:rsidRDefault="00474287" w:rsidP="00B76E56">
            <w:pPr>
              <w:spacing w:after="0" w:line="240" w:lineRule="auto"/>
              <w:ind w:left="87" w:hanging="142"/>
              <w:jc w:val="center"/>
              <w:rPr>
                <w:rFonts w:ascii="Arial" w:hAnsi="Arial" w:cs="Arial"/>
              </w:rPr>
            </w:pP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Se testează impactul apelor de spălare înainte de începerea producției utilizând alte soluții chimice.</w:t>
            </w:r>
          </w:p>
          <w:p w:rsidR="00474287" w:rsidRDefault="00474287" w:rsidP="00B76E56">
            <w:pPr>
              <w:spacing w:after="0" w:line="240" w:lineRule="auto"/>
              <w:ind w:left="87" w:hanging="142"/>
              <w:jc w:val="center"/>
              <w:rPr>
                <w:rFonts w:ascii="Arial" w:hAnsi="Arial" w:cs="Arial"/>
              </w:rPr>
            </w:pPr>
          </w:p>
          <w:p w:rsidR="00474287" w:rsidRDefault="00474287" w:rsidP="00B76E56">
            <w:pPr>
              <w:spacing w:after="0" w:line="240" w:lineRule="auto"/>
              <w:ind w:left="87" w:hanging="142"/>
              <w:jc w:val="center"/>
              <w:rPr>
                <w:rFonts w:ascii="Arial" w:hAnsi="Arial" w:cs="Arial"/>
              </w:rPr>
            </w:pPr>
          </w:p>
          <w:p w:rsidR="00B960DF" w:rsidRPr="00474287" w:rsidRDefault="00B960DF" w:rsidP="00B76E56">
            <w:pPr>
              <w:spacing w:after="0" w:line="240" w:lineRule="auto"/>
              <w:ind w:left="87" w:hanging="142"/>
              <w:rPr>
                <w:rFonts w:ascii="Arial" w:hAnsi="Arial" w:cs="Arial"/>
              </w:rPr>
            </w:pPr>
            <w:r w:rsidRPr="00474287">
              <w:rPr>
                <w:rFonts w:ascii="Arial" w:hAnsi="Arial" w:cs="Arial"/>
              </w:rPr>
              <w:t>Odată cu schimbarea tipului soluțiilor de tratare s-a verificat calitatea apelor uzate de spălare și s-a renunțat la tratarea  în instalația de epurare,  fiind mai eficientă tratarea apelor uzate   în instalația de demineralizare.</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color w:val="000000"/>
              </w:rPr>
            </w:pPr>
            <w:r w:rsidRPr="00474287">
              <w:rPr>
                <w:rFonts w:ascii="Arial" w:hAnsi="Arial" w:cs="Arial"/>
                <w:b/>
                <w:bCs/>
                <w:i/>
                <w:iCs/>
                <w:color w:val="000000"/>
              </w:rPr>
              <w:t xml:space="preserve">II.10.3. Deversarea apelor uzate </w:t>
            </w:r>
          </w:p>
          <w:p w:rsidR="00B960DF" w:rsidRPr="00474287" w:rsidRDefault="00B960DF" w:rsidP="00B76E56">
            <w:pPr>
              <w:spacing w:after="0" w:line="240" w:lineRule="auto"/>
              <w:rPr>
                <w:rFonts w:ascii="Arial" w:hAnsi="Arial" w:cs="Arial"/>
                <w:color w:val="000000"/>
              </w:rPr>
            </w:pPr>
            <w:r w:rsidRPr="00474287">
              <w:rPr>
                <w:rFonts w:ascii="Arial" w:hAnsi="Arial" w:cs="Arial"/>
                <w:bCs/>
                <w:i/>
                <w:iCs/>
                <w:color w:val="000000"/>
              </w:rPr>
              <w:t>BAT constă în monitorizarea la deversare a apelor uzate</w:t>
            </w:r>
            <w:r w:rsidRPr="00474287">
              <w:rPr>
                <w:rFonts w:ascii="Arial" w:hAnsi="Arial" w:cs="Arial"/>
                <w:color w:val="000000"/>
              </w:rPr>
              <w:t xml:space="preserve"> </w:t>
            </w:r>
          </w:p>
          <w:p w:rsidR="00B960DF" w:rsidRPr="00474287" w:rsidRDefault="00B960DF" w:rsidP="00B76E56">
            <w:pPr>
              <w:spacing w:after="0" w:line="240" w:lineRule="auto"/>
              <w:rPr>
                <w:rFonts w:ascii="Arial" w:hAnsi="Arial" w:cs="Arial"/>
                <w:color w:val="000000"/>
              </w:rPr>
            </w:pPr>
            <w:r w:rsidRPr="00474287">
              <w:rPr>
                <w:rFonts w:ascii="Arial" w:hAnsi="Arial" w:cs="Arial"/>
                <w:color w:val="000000"/>
              </w:rPr>
              <w:t>Deversarea poate fi:</w:t>
            </w:r>
          </w:p>
          <w:p w:rsidR="00B960DF" w:rsidRPr="00474287" w:rsidRDefault="00B960DF" w:rsidP="00B76E56">
            <w:pPr>
              <w:spacing w:after="0" w:line="240" w:lineRule="auto"/>
              <w:rPr>
                <w:rFonts w:ascii="Arial" w:hAnsi="Arial" w:cs="Arial"/>
                <w:color w:val="000000"/>
              </w:rPr>
            </w:pPr>
            <w:r w:rsidRPr="00474287">
              <w:rPr>
                <w:rFonts w:ascii="Arial" w:hAnsi="Arial" w:cs="Arial"/>
                <w:color w:val="000000"/>
              </w:rPr>
              <w:t xml:space="preserve"> • continuă cu:</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lastRenderedPageBreak/>
              <w:t xml:space="preserve"> - monitorizarea permanentă online a parametrilor cheie, cum ar fi pH; Se va asigura monitorizarea emisiilor de poluanți;</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t>- verificarea prin analize proprii cu o frecvență orară pe perioada de activitate a parametrilor cheie cum ar fi pH, metale, cianură;</w:t>
            </w:r>
          </w:p>
          <w:p w:rsidR="00B960DF" w:rsidRPr="00474287" w:rsidRDefault="00B960DF" w:rsidP="00B76E56">
            <w:pPr>
              <w:spacing w:after="0" w:line="240" w:lineRule="auto"/>
              <w:ind w:left="720"/>
              <w:rPr>
                <w:rFonts w:ascii="Arial" w:hAnsi="Arial" w:cs="Arial"/>
                <w:color w:val="000000"/>
              </w:rPr>
            </w:pPr>
            <w:r w:rsidRPr="00474287">
              <w:rPr>
                <w:rFonts w:ascii="Arial" w:hAnsi="Arial" w:cs="Arial"/>
                <w:color w:val="000000"/>
              </w:rPr>
              <w:t xml:space="preserve"> - combinarea ambelor măsuri de mai sus</w:t>
            </w:r>
          </w:p>
          <w:p w:rsidR="00B960DF" w:rsidRPr="00474287" w:rsidRDefault="00B960DF" w:rsidP="00B76E56">
            <w:pPr>
              <w:spacing w:after="0" w:line="240" w:lineRule="auto"/>
              <w:rPr>
                <w:rFonts w:ascii="Arial" w:hAnsi="Arial" w:cs="Arial"/>
                <w:color w:val="000000"/>
              </w:rPr>
            </w:pPr>
            <w:r w:rsidRPr="00474287">
              <w:rPr>
                <w:rFonts w:ascii="Arial" w:hAnsi="Arial" w:cs="Arial"/>
                <w:color w:val="000000"/>
              </w:rPr>
              <w:t xml:space="preserve">  • discontinuă , cu verificarea în prealabil a parametrilor cheie, cum at fi pH, metalele, cianură.</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color w:val="000000"/>
              </w:rPr>
            </w:pPr>
            <w:r w:rsidRPr="00474287">
              <w:rPr>
                <w:rFonts w:ascii="Arial" w:hAnsi="Arial" w:cs="Arial"/>
                <w:color w:val="000000"/>
              </w:rPr>
              <w:lastRenderedPageBreak/>
              <w:t xml:space="preserve">Apele uzate din proces după tratare în stația de demineralizare  nu sunt evacuate din amplasament ci </w:t>
            </w:r>
            <w:r w:rsidRPr="00474287">
              <w:rPr>
                <w:rFonts w:ascii="Arial" w:hAnsi="Arial" w:cs="Arial"/>
                <w:color w:val="000000"/>
              </w:rPr>
              <w:lastRenderedPageBreak/>
              <w:t>sunt recirculate în proces.</w:t>
            </w:r>
          </w:p>
          <w:p w:rsidR="00B960DF" w:rsidRPr="00474287" w:rsidRDefault="00B960DF" w:rsidP="00B76E56">
            <w:pPr>
              <w:spacing w:after="0" w:line="240" w:lineRule="auto"/>
              <w:ind w:left="87" w:hanging="142"/>
              <w:rPr>
                <w:rFonts w:ascii="Arial" w:hAnsi="Arial" w:cs="Arial"/>
                <w:color w:val="000000"/>
              </w:rPr>
            </w:pP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color w:val="000000"/>
              </w:rPr>
            </w:pPr>
            <w:r w:rsidRPr="00474287">
              <w:rPr>
                <w:rFonts w:ascii="Arial" w:hAnsi="Arial" w:cs="Arial"/>
                <w:i/>
                <w:iCs/>
                <w:color w:val="000000"/>
              </w:rPr>
              <w:lastRenderedPageBreak/>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lastRenderedPageBreak/>
              <w:t xml:space="preserve">II.11.1. Emisiile în aer atunci când se aplică măsura de aspirare </w:t>
            </w:r>
          </w:p>
          <w:p w:rsidR="00B960DF" w:rsidRPr="00474287" w:rsidRDefault="00B960DF" w:rsidP="00B76E56">
            <w:pPr>
              <w:spacing w:after="0" w:line="240" w:lineRule="auto"/>
              <w:rPr>
                <w:rFonts w:ascii="Arial" w:hAnsi="Arial" w:cs="Arial"/>
              </w:rPr>
            </w:pPr>
            <w:r w:rsidRPr="00474287">
              <w:rPr>
                <w:rFonts w:ascii="Arial" w:hAnsi="Arial" w:cs="Arial"/>
              </w:rPr>
              <w:t xml:space="preserve">BAT este utilizarea tehnicilor descrise în vederea reducerii la minimum a cantităților de aer care urmează să fie evacuat: sistemul cel mai utilizat este cu hote amplasate pe laturile zonei de intrare, pe bare anodice în cazul activitatilor de acoperire în stativ. </w:t>
            </w:r>
          </w:p>
          <w:p w:rsidR="00B960DF" w:rsidRPr="00474287" w:rsidRDefault="00B960DF" w:rsidP="00B76E56">
            <w:pPr>
              <w:spacing w:after="0" w:line="240" w:lineRule="auto"/>
              <w:rPr>
                <w:rFonts w:ascii="Arial" w:hAnsi="Arial" w:cs="Arial"/>
              </w:rPr>
            </w:pPr>
            <w:r w:rsidRPr="00474287">
              <w:rPr>
                <w:rFonts w:ascii="Arial" w:hAnsi="Arial" w:cs="Arial"/>
              </w:rPr>
              <w:t>Sistemele de aspirare pe o latură se aplica bazinelor cu lațimea mai mică de 0,5 m, iar cele cu aspirare pe două laturi, la bazinele mai late de 0,5 m.</w:t>
            </w:r>
          </w:p>
          <w:p w:rsidR="00B960DF" w:rsidRPr="00474287" w:rsidRDefault="00B960DF" w:rsidP="00B76E56">
            <w:pPr>
              <w:spacing w:after="0" w:line="240" w:lineRule="auto"/>
              <w:rPr>
                <w:rFonts w:ascii="Arial" w:hAnsi="Arial" w:cs="Arial"/>
              </w:rPr>
            </w:pPr>
            <w:r w:rsidRPr="00474287">
              <w:rPr>
                <w:rFonts w:ascii="Arial" w:hAnsi="Arial" w:cs="Arial"/>
              </w:rPr>
              <w:t xml:space="preserve">Procedeul de aspirare poate fi folosit numai cand circumstantele o cer: cand soluțiile de tratare sunt complet încălzite, și nu trebuie operat atunci când temperaturile exterioare sunt scăzute și sistemul de încălzire se află în funcțiune. </w:t>
            </w:r>
          </w:p>
          <w:p w:rsidR="00B960DF" w:rsidRPr="00474287" w:rsidRDefault="00B960DF" w:rsidP="00B76E56">
            <w:pPr>
              <w:spacing w:after="0" w:line="240" w:lineRule="auto"/>
              <w:rPr>
                <w:rFonts w:ascii="Arial" w:hAnsi="Arial" w:cs="Arial"/>
                <w:b/>
                <w:bCs/>
              </w:rPr>
            </w:pPr>
            <w:r w:rsidRPr="00474287">
              <w:rPr>
                <w:rFonts w:ascii="Arial" w:hAnsi="Arial" w:cs="Arial"/>
                <w:b/>
                <w:bCs/>
              </w:rPr>
              <w:t>Emisii în aer asociate cu BAT</w:t>
            </w:r>
          </w:p>
        </w:tc>
        <w:tc>
          <w:tcPr>
            <w:tcW w:w="1589" w:type="pct"/>
            <w:vMerge w:val="restart"/>
            <w:tcBorders>
              <w:top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Nu se aplică .</w:t>
            </w:r>
          </w:p>
          <w:p w:rsidR="00B960DF" w:rsidRPr="00474287" w:rsidRDefault="00B960DF" w:rsidP="00B76E56">
            <w:pPr>
              <w:spacing w:after="0" w:line="240" w:lineRule="auto"/>
              <w:ind w:left="87" w:hanging="142"/>
              <w:jc w:val="center"/>
              <w:rPr>
                <w:rFonts w:ascii="Arial" w:hAnsi="Arial" w:cs="Arial"/>
                <w:lang w:val="it-IT"/>
              </w:rPr>
            </w:pPr>
            <w:r w:rsidRPr="00474287">
              <w:rPr>
                <w:rFonts w:ascii="Arial" w:hAnsi="Arial" w:cs="Arial"/>
              </w:rPr>
              <w:t>Temperatura în cuva de decapare  care utilizează soluție apoasă de  acid sulfuric și acid fluorhidric este mai mică de 60</w:t>
            </w:r>
            <w:r w:rsidRPr="00474287">
              <w:rPr>
                <w:rFonts w:ascii="Arial" w:hAnsi="Arial" w:cs="Arial"/>
                <w:vertAlign w:val="superscript"/>
              </w:rPr>
              <w:t>o</w:t>
            </w:r>
            <w:r w:rsidRPr="00474287">
              <w:rPr>
                <w:rFonts w:ascii="Arial" w:hAnsi="Arial" w:cs="Arial"/>
              </w:rPr>
              <w:t xml:space="preserve"> C , respectiv </w:t>
            </w:r>
            <w:r w:rsidRPr="00474287">
              <w:rPr>
                <w:rFonts w:ascii="Arial" w:hAnsi="Arial" w:cs="Arial"/>
                <w:lang w:val="it-IT"/>
              </w:rPr>
              <w:t xml:space="preserve">25-50 </w:t>
            </w:r>
            <w:r w:rsidRPr="00474287">
              <w:rPr>
                <w:rFonts w:ascii="Arial" w:hAnsi="Arial" w:cs="Arial"/>
                <w:vertAlign w:val="superscript"/>
                <w:lang w:val="it-IT"/>
              </w:rPr>
              <w:t>o</w:t>
            </w:r>
            <w:r w:rsidRPr="00474287">
              <w:rPr>
                <w:rFonts w:ascii="Arial" w:hAnsi="Arial" w:cs="Arial"/>
                <w:lang w:val="it-IT"/>
              </w:rPr>
              <w:t>C.</w:t>
            </w:r>
          </w:p>
          <w:p w:rsidR="00B960DF" w:rsidRPr="00474287" w:rsidRDefault="00B960DF" w:rsidP="00B76E56">
            <w:pPr>
              <w:spacing w:after="0" w:line="240" w:lineRule="auto"/>
              <w:ind w:left="87" w:hanging="142"/>
              <w:jc w:val="center"/>
              <w:rPr>
                <w:rFonts w:ascii="Arial" w:hAnsi="Arial" w:cs="Arial"/>
                <w:lang w:val="it-IT"/>
              </w:rPr>
            </w:pPr>
            <w:r w:rsidRPr="00474287">
              <w:rPr>
                <w:rFonts w:ascii="Arial" w:hAnsi="Arial" w:cs="Arial"/>
                <w:lang w:val="it-IT"/>
              </w:rPr>
              <w:t>( tabelul 3.21. documentul  BREF).</w:t>
            </w:r>
          </w:p>
          <w:p w:rsidR="00B960DF" w:rsidRPr="00474287" w:rsidRDefault="00B960DF" w:rsidP="00B76E56">
            <w:pPr>
              <w:spacing w:after="0" w:line="240" w:lineRule="auto"/>
              <w:ind w:left="87" w:hanging="142"/>
              <w:jc w:val="center"/>
              <w:rPr>
                <w:rFonts w:ascii="Arial" w:hAnsi="Arial" w:cs="Arial"/>
                <w:lang w:val="it-IT"/>
              </w:rPr>
            </w:pPr>
          </w:p>
          <w:p w:rsidR="00B960DF" w:rsidRPr="00474287" w:rsidRDefault="00B960DF" w:rsidP="00B76E56">
            <w:pPr>
              <w:spacing w:after="0" w:line="240" w:lineRule="auto"/>
              <w:ind w:left="87" w:hanging="142"/>
              <w:jc w:val="center"/>
              <w:rPr>
                <w:rFonts w:ascii="Arial" w:hAnsi="Arial" w:cs="Arial"/>
                <w:lang w:val="it-IT"/>
              </w:rPr>
            </w:pPr>
          </w:p>
          <w:p w:rsidR="00B960DF" w:rsidRPr="00474287" w:rsidRDefault="00B960DF" w:rsidP="00B76E56">
            <w:pPr>
              <w:spacing w:after="0" w:line="240" w:lineRule="auto"/>
              <w:ind w:left="87" w:hanging="142"/>
              <w:jc w:val="center"/>
              <w:rPr>
                <w:rFonts w:ascii="Arial" w:hAnsi="Arial" w:cs="Arial"/>
                <w:lang w:val="it-IT"/>
              </w:rPr>
            </w:pPr>
          </w:p>
          <w:p w:rsidR="00B960DF" w:rsidRPr="00474287" w:rsidRDefault="00B960DF" w:rsidP="00B76E56">
            <w:pPr>
              <w:spacing w:after="0" w:line="240" w:lineRule="auto"/>
              <w:ind w:left="87" w:hanging="142"/>
              <w:jc w:val="center"/>
              <w:rPr>
                <w:rFonts w:ascii="Arial" w:hAnsi="Arial" w:cs="Arial"/>
                <w:lang w:val="it-IT"/>
              </w:rPr>
            </w:pPr>
          </w:p>
          <w:p w:rsidR="00B960DF" w:rsidRPr="00474287" w:rsidRDefault="00B960DF" w:rsidP="00B76E56">
            <w:pPr>
              <w:spacing w:after="0" w:line="240" w:lineRule="auto"/>
              <w:ind w:left="87" w:hanging="142"/>
              <w:jc w:val="center"/>
              <w:rPr>
                <w:rFonts w:ascii="Arial" w:hAnsi="Arial" w:cs="Arial"/>
                <w:i/>
                <w:iCs/>
                <w:color w:val="FF0000"/>
              </w:rPr>
            </w:pPr>
          </w:p>
        </w:tc>
        <w:tc>
          <w:tcPr>
            <w:tcW w:w="645" w:type="pct"/>
            <w:vMerge w:val="restart"/>
            <w:tcBorders>
              <w:top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922"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rPr>
            </w:pPr>
            <w:r w:rsidRPr="00474287">
              <w:rPr>
                <w:rFonts w:ascii="Arial" w:hAnsi="Arial" w:cs="Arial"/>
                <w:b/>
                <w:bCs/>
              </w:rPr>
              <w:t>Emisii</w:t>
            </w:r>
          </w:p>
        </w:tc>
        <w:tc>
          <w:tcPr>
            <w:tcW w:w="922"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rPr>
            </w:pPr>
            <w:r w:rsidRPr="00474287">
              <w:rPr>
                <w:rFonts w:ascii="Arial" w:hAnsi="Arial" w:cs="Arial"/>
                <w:b/>
                <w:bCs/>
              </w:rPr>
              <w:t>Intervale de emisii pentru anumite instalatii (mg/Nmc)</w:t>
            </w:r>
          </w:p>
        </w:tc>
        <w:tc>
          <w:tcPr>
            <w:tcW w:w="922"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rPr>
            </w:pPr>
            <w:r w:rsidRPr="00474287">
              <w:rPr>
                <w:rFonts w:ascii="Arial" w:hAnsi="Arial" w:cs="Arial"/>
                <w:b/>
                <w:bCs/>
              </w:rPr>
              <w:t>Cateva tehnici utilizate in scopul indeplinirii cerintelor locale de mediu, asociate cu intervalele de emisii</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922" w:type="pct"/>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rPr>
            </w:pPr>
            <w:r w:rsidRPr="00474287">
              <w:rPr>
                <w:rFonts w:ascii="Arial" w:hAnsi="Arial" w:cs="Arial"/>
              </w:rPr>
              <w:t xml:space="preserve">Acid fluorhidric </w:t>
            </w:r>
          </w:p>
        </w:tc>
        <w:tc>
          <w:tcPr>
            <w:tcW w:w="922" w:type="pct"/>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rPr>
            </w:pPr>
            <w:r w:rsidRPr="00474287">
              <w:rPr>
                <w:rFonts w:ascii="Arial" w:hAnsi="Arial" w:cs="Arial"/>
              </w:rPr>
              <w:t xml:space="preserve">&lt; 0,1 - 2 </w:t>
            </w:r>
          </w:p>
        </w:tc>
        <w:tc>
          <w:tcPr>
            <w:tcW w:w="922" w:type="pct"/>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rPr>
            </w:pPr>
            <w:r w:rsidRPr="00474287">
              <w:rPr>
                <w:rFonts w:ascii="Arial" w:hAnsi="Arial" w:cs="Arial"/>
              </w:rPr>
              <w:t>Scrubere cu alcalii</w:t>
            </w:r>
          </w:p>
        </w:tc>
        <w:tc>
          <w:tcPr>
            <w:tcW w:w="1589" w:type="pct"/>
            <w:vMerge/>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922" w:type="pct"/>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rPr>
            </w:pPr>
            <w:r w:rsidRPr="00474287">
              <w:rPr>
                <w:rFonts w:ascii="Arial" w:hAnsi="Arial" w:cs="Arial"/>
              </w:rPr>
              <w:t xml:space="preserve">SOx sub forma de SO2 </w:t>
            </w:r>
          </w:p>
        </w:tc>
        <w:tc>
          <w:tcPr>
            <w:tcW w:w="922" w:type="pct"/>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rPr>
            </w:pPr>
            <w:r w:rsidRPr="00474287">
              <w:rPr>
                <w:rFonts w:ascii="Arial" w:hAnsi="Arial" w:cs="Arial"/>
              </w:rPr>
              <w:t xml:space="preserve">0,1 - 10 </w:t>
            </w:r>
          </w:p>
        </w:tc>
        <w:tc>
          <w:tcPr>
            <w:tcW w:w="922" w:type="pct"/>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rPr>
            </w:pPr>
            <w:r w:rsidRPr="00474287">
              <w:rPr>
                <w:rFonts w:ascii="Arial" w:hAnsi="Arial" w:cs="Arial"/>
              </w:rPr>
              <w:t>Turn in contracurent cu scruber final alcalin</w:t>
            </w:r>
          </w:p>
        </w:tc>
        <w:tc>
          <w:tcPr>
            <w:tcW w:w="1589" w:type="pct"/>
            <w:vMerge/>
            <w:tcBorders>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922" w:type="pct"/>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rPr>
            </w:pPr>
            <w:r w:rsidRPr="00474287">
              <w:rPr>
                <w:rFonts w:ascii="Arial" w:hAnsi="Arial" w:cs="Arial"/>
              </w:rPr>
              <w:t xml:space="preserve">Ni și </w:t>
            </w:r>
          </w:p>
          <w:p w:rsidR="00B960DF" w:rsidRPr="00474287" w:rsidRDefault="00B960DF" w:rsidP="00B76E56">
            <w:pPr>
              <w:spacing w:after="0" w:line="240" w:lineRule="auto"/>
              <w:rPr>
                <w:rFonts w:ascii="Arial" w:hAnsi="Arial" w:cs="Arial"/>
              </w:rPr>
            </w:pPr>
            <w:r w:rsidRPr="00474287">
              <w:rPr>
                <w:rFonts w:ascii="Arial" w:hAnsi="Arial" w:cs="Arial"/>
              </w:rPr>
              <w:t>compuși cu</w:t>
            </w:r>
          </w:p>
          <w:p w:rsidR="00B960DF" w:rsidRPr="00474287" w:rsidRDefault="00B960DF" w:rsidP="00B76E56">
            <w:pPr>
              <w:spacing w:after="0" w:line="240" w:lineRule="auto"/>
              <w:rPr>
                <w:rFonts w:ascii="Arial" w:hAnsi="Arial" w:cs="Arial"/>
              </w:rPr>
            </w:pPr>
            <w:r w:rsidRPr="00474287">
              <w:rPr>
                <w:rFonts w:ascii="Arial" w:hAnsi="Arial" w:cs="Arial"/>
              </w:rPr>
              <w:t>nichel</w:t>
            </w:r>
          </w:p>
        </w:tc>
        <w:tc>
          <w:tcPr>
            <w:tcW w:w="922" w:type="pct"/>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rPr>
            </w:pPr>
            <w:r w:rsidRPr="00474287">
              <w:rPr>
                <w:rFonts w:ascii="Arial" w:hAnsi="Arial" w:cs="Arial"/>
              </w:rPr>
              <w:t>&lt;0,01 – 0,1</w:t>
            </w:r>
          </w:p>
        </w:tc>
        <w:tc>
          <w:tcPr>
            <w:tcW w:w="922" w:type="pct"/>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rPr>
            </w:pPr>
            <w:r w:rsidRPr="00474287">
              <w:rPr>
                <w:rFonts w:ascii="Arial" w:hAnsi="Arial" w:cs="Arial"/>
              </w:rPr>
              <w:t>Scruber cu apă sau filtru alcalin.</w:t>
            </w:r>
          </w:p>
          <w:p w:rsidR="00B960DF" w:rsidRPr="00474287" w:rsidRDefault="00B960DF" w:rsidP="00B76E56">
            <w:pPr>
              <w:spacing w:after="0" w:line="240" w:lineRule="auto"/>
              <w:rPr>
                <w:rFonts w:ascii="Arial" w:hAnsi="Arial" w:cs="Arial"/>
              </w:rPr>
            </w:pP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rPr>
                <w:rFonts w:ascii="Arial" w:hAnsi="Arial" w:cs="Arial"/>
                <w:i/>
                <w:iCs/>
                <w:color w:val="FF0000"/>
              </w:rPr>
            </w:pPr>
          </w:p>
        </w:tc>
        <w:tc>
          <w:tcPr>
            <w:tcW w:w="645" w:type="pct"/>
            <w:vMerge/>
            <w:tcBorders>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p>
        </w:tc>
      </w:tr>
      <w:tr w:rsidR="00B960DF" w:rsidRPr="00474287" w:rsidTr="007160BA">
        <w:tc>
          <w:tcPr>
            <w:tcW w:w="2766" w:type="pct"/>
            <w:gridSpan w:val="3"/>
            <w:tcBorders>
              <w:top w:val="single" w:sz="4" w:space="0" w:color="auto"/>
              <w:bottom w:val="single" w:sz="4" w:space="0" w:color="auto"/>
            </w:tcBorders>
            <w:shd w:val="clear" w:color="auto" w:fill="auto"/>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lastRenderedPageBreak/>
              <w:t xml:space="preserve">II.11.2. </w:t>
            </w:r>
            <w:r w:rsidRPr="00474287">
              <w:rPr>
                <w:rFonts w:ascii="Arial" w:hAnsi="Arial" w:cs="Arial"/>
                <w:b/>
                <w:bCs/>
              </w:rPr>
              <w:t>Prevenirea formării de ceață sau aerosoli dăunători prin utilizarea  aditivilor  de decapare.</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Pentru reducerea emisiilor difuze</w:t>
            </w: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din zona cuvelor de pregătire chimică</w:t>
            </w:r>
          </w:p>
          <w:p w:rsidR="00B960DF" w:rsidRPr="00474287" w:rsidRDefault="00B960DF" w:rsidP="00B76E56">
            <w:pPr>
              <w:spacing w:after="0" w:line="240" w:lineRule="auto"/>
              <w:jc w:val="center"/>
              <w:rPr>
                <w:rFonts w:ascii="Arial" w:hAnsi="Arial" w:cs="Arial"/>
                <w:lang w:val="it-IT"/>
              </w:rPr>
            </w:pPr>
            <w:r w:rsidRPr="00474287">
              <w:rPr>
                <w:rFonts w:ascii="Arial" w:hAnsi="Arial" w:cs="Arial"/>
              </w:rPr>
              <w:t xml:space="preserve">se utilizează  </w:t>
            </w:r>
            <w:r w:rsidRPr="00474287">
              <w:rPr>
                <w:rFonts w:ascii="Arial" w:hAnsi="Arial" w:cs="Arial"/>
                <w:lang w:val="it-IT"/>
              </w:rPr>
              <w:t>aditiv în  soluția apoasă de acid fluorhidric, acid sulfuric.</w:t>
            </w:r>
          </w:p>
          <w:p w:rsidR="00B960DF" w:rsidRPr="00474287" w:rsidRDefault="00B960DF" w:rsidP="00B76E56">
            <w:pPr>
              <w:spacing w:after="0" w:line="240" w:lineRule="auto"/>
              <w:ind w:left="87" w:hanging="142"/>
              <w:jc w:val="center"/>
              <w:rPr>
                <w:rFonts w:ascii="Arial" w:hAnsi="Arial" w:cs="Arial"/>
                <w:lang w:val="it-IT"/>
              </w:rPr>
            </w:pPr>
            <w:r w:rsidRPr="00474287">
              <w:rPr>
                <w:rFonts w:ascii="Arial" w:hAnsi="Arial" w:cs="Arial"/>
                <w:lang w:val="it-IT"/>
              </w:rPr>
              <w:t>Utilizarea aditivului conduce la reducerea emisiilor  de aerosoli cu conținut de acid florhidric deoarece acesta permite formarea unei spume la suprafața lichidului care  minimizează formarea aerosolilor  nefiind necesare măsuri de aspirare a aerului.</w:t>
            </w: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În hală se aplică și o</w:t>
            </w:r>
          </w:p>
          <w:p w:rsidR="00B960DF" w:rsidRPr="00474287" w:rsidRDefault="00B960DF" w:rsidP="00B76E56">
            <w:pPr>
              <w:spacing w:after="0" w:line="240" w:lineRule="auto"/>
              <w:ind w:left="87" w:hanging="142"/>
              <w:jc w:val="center"/>
              <w:rPr>
                <w:rFonts w:ascii="Arial" w:hAnsi="Arial" w:cs="Arial"/>
                <w:i/>
                <w:iCs/>
                <w:color w:val="FF0000"/>
              </w:rPr>
            </w:pPr>
            <w:r w:rsidRPr="00474287">
              <w:rPr>
                <w:rFonts w:ascii="Arial" w:hAnsi="Arial" w:cs="Arial"/>
              </w:rPr>
              <w:t>ventilație mecanică prin uși.</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r w:rsidR="00B960DF" w:rsidRPr="00474287" w:rsidTr="007160BA">
        <w:tc>
          <w:tcPr>
            <w:tcW w:w="2766" w:type="pct"/>
            <w:gridSpan w:val="3"/>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rPr>
                <w:rFonts w:ascii="Arial" w:hAnsi="Arial" w:cs="Arial"/>
                <w:b/>
                <w:bCs/>
                <w:i/>
                <w:iCs/>
              </w:rPr>
            </w:pPr>
            <w:r w:rsidRPr="00474287">
              <w:rPr>
                <w:rFonts w:ascii="Arial" w:hAnsi="Arial" w:cs="Arial"/>
                <w:b/>
                <w:bCs/>
                <w:i/>
                <w:iCs/>
              </w:rPr>
              <w:t xml:space="preserve">II.12. Protejarea apelor subterane și închiderea definitivă a unității </w:t>
            </w:r>
          </w:p>
          <w:p w:rsidR="00B960DF" w:rsidRPr="00474287" w:rsidRDefault="00B960DF" w:rsidP="00B76E56">
            <w:pPr>
              <w:spacing w:after="0" w:line="240" w:lineRule="auto"/>
              <w:rPr>
                <w:rFonts w:ascii="Arial" w:hAnsi="Arial" w:cs="Arial"/>
              </w:rPr>
            </w:pPr>
            <w:r w:rsidRPr="00474287">
              <w:rPr>
                <w:rFonts w:ascii="Arial" w:hAnsi="Arial" w:cs="Arial"/>
              </w:rPr>
              <w:t>BAT este protejarea apelor subterane și sprijinirea activităților de închidere definitivă a unității prin următoarele:</w:t>
            </w:r>
          </w:p>
          <w:p w:rsidR="00B960DF" w:rsidRPr="00474287" w:rsidRDefault="00B960DF" w:rsidP="00B76E56">
            <w:pPr>
              <w:spacing w:after="0" w:line="240" w:lineRule="auto"/>
              <w:rPr>
                <w:rFonts w:ascii="Arial" w:hAnsi="Arial" w:cs="Arial"/>
              </w:rPr>
            </w:pPr>
            <w:r w:rsidRPr="00474287">
              <w:rPr>
                <w:rFonts w:ascii="Arial" w:hAnsi="Arial" w:cs="Arial"/>
              </w:rPr>
              <w:t xml:space="preserve"> - eventuala închidere definitivă a unității trebuie avută în vedere încă din faza de proiectare sau de îmbunătățire a instalației;</w:t>
            </w:r>
          </w:p>
          <w:p w:rsidR="00B960DF" w:rsidRPr="00474287" w:rsidRDefault="00B960DF" w:rsidP="00B76E56">
            <w:pPr>
              <w:spacing w:after="0" w:line="240" w:lineRule="auto"/>
              <w:rPr>
                <w:rFonts w:ascii="Arial" w:hAnsi="Arial" w:cs="Arial"/>
              </w:rPr>
            </w:pPr>
            <w:r w:rsidRPr="00474287">
              <w:rPr>
                <w:rFonts w:ascii="Arial" w:hAnsi="Arial" w:cs="Arial"/>
              </w:rPr>
              <w:t xml:space="preserve"> - materialele trebuie dispuse în incinte închise, conform proiectului de exploatare și pe baza tehnicilor de prevenire a accidentelor și de manipulare;</w:t>
            </w:r>
          </w:p>
          <w:p w:rsidR="00B960DF" w:rsidRPr="00474287" w:rsidRDefault="00B960DF" w:rsidP="00B76E56">
            <w:pPr>
              <w:spacing w:after="0" w:line="240" w:lineRule="auto"/>
              <w:rPr>
                <w:rFonts w:ascii="Arial" w:hAnsi="Arial" w:cs="Arial"/>
              </w:rPr>
            </w:pPr>
            <w:r w:rsidRPr="00474287">
              <w:rPr>
                <w:rFonts w:ascii="Arial" w:hAnsi="Arial" w:cs="Arial"/>
              </w:rPr>
              <w:t xml:space="preserve"> - înregistrarea istoricului (în măsura în care acesta este cunoscut) substanțelor chimice prioritare și periculoase din instalație precum și a locurilor unde acestea au fost utilizate și depozitate;</w:t>
            </w:r>
          </w:p>
          <w:p w:rsidR="00B960DF" w:rsidRPr="00474287" w:rsidRDefault="00B960DF" w:rsidP="00B76E56">
            <w:pPr>
              <w:spacing w:after="0" w:line="240" w:lineRule="auto"/>
              <w:rPr>
                <w:rFonts w:ascii="Arial" w:hAnsi="Arial" w:cs="Arial"/>
              </w:rPr>
            </w:pPr>
            <w:r w:rsidRPr="00474287">
              <w:rPr>
                <w:rFonts w:ascii="Arial" w:hAnsi="Arial" w:cs="Arial"/>
              </w:rPr>
              <w:t xml:space="preserve"> - actualizarea acestora în fiecare an;</w:t>
            </w:r>
          </w:p>
          <w:p w:rsidR="00B960DF" w:rsidRPr="00474287" w:rsidRDefault="00B960DF" w:rsidP="00B76E56">
            <w:pPr>
              <w:spacing w:after="0" w:line="240" w:lineRule="auto"/>
              <w:rPr>
                <w:rFonts w:ascii="Arial" w:hAnsi="Arial" w:cs="Arial"/>
              </w:rPr>
            </w:pPr>
            <w:r w:rsidRPr="00474287">
              <w:rPr>
                <w:rFonts w:ascii="Arial" w:hAnsi="Arial" w:cs="Arial"/>
              </w:rPr>
              <w:t xml:space="preserve"> - utilizarea informațiilor obținute pentru sprijinirea activităților de închidere a instalației, îndepărtarea echipamentelor, construcțiilor și reziduurilor de pe amplasament;</w:t>
            </w:r>
          </w:p>
          <w:p w:rsidR="00B960DF" w:rsidRPr="00474287" w:rsidRDefault="00B960DF" w:rsidP="00B76E56">
            <w:pPr>
              <w:spacing w:after="0" w:line="240" w:lineRule="auto"/>
              <w:rPr>
                <w:rFonts w:ascii="Arial" w:hAnsi="Arial" w:cs="Arial"/>
              </w:rPr>
            </w:pPr>
            <w:r w:rsidRPr="00474287">
              <w:rPr>
                <w:rFonts w:ascii="Arial" w:hAnsi="Arial" w:cs="Arial"/>
              </w:rPr>
              <w:t xml:space="preserve"> - întreprinderea acțiunilor de remediere în cazul unei eventuale contaminări a apelor subterane sau a solurilor.</w:t>
            </w:r>
          </w:p>
        </w:tc>
        <w:tc>
          <w:tcPr>
            <w:tcW w:w="1589"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Nu s-au depistat poluări istorice cu substanțe prioritar periculoase.</w:t>
            </w: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Nu se folosesc rezervoare îngropate.</w:t>
            </w: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Materialele sunt păstrate în incintă închisă și în situația unor incidente de poluare  se aplică planul de prevenire și combatere a poluărilor accidentale.</w:t>
            </w: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Titularul are întocmit un plan de închidere a instalației pentru cazul eventualei închideri definitive a instalației.</w:t>
            </w:r>
          </w:p>
          <w:p w:rsidR="00B960DF" w:rsidRPr="00474287" w:rsidRDefault="00B960DF" w:rsidP="00B76E56">
            <w:pPr>
              <w:spacing w:after="0" w:line="240" w:lineRule="auto"/>
              <w:ind w:left="87" w:hanging="142"/>
              <w:jc w:val="center"/>
              <w:rPr>
                <w:rFonts w:ascii="Arial" w:hAnsi="Arial" w:cs="Arial"/>
              </w:rPr>
            </w:pPr>
            <w:r w:rsidRPr="00474287">
              <w:rPr>
                <w:rFonts w:ascii="Arial" w:hAnsi="Arial" w:cs="Arial"/>
              </w:rPr>
              <w:t>La închidere se va reface raportul de amplasament și dacă se constată o creștere semnificativă a poluării apei subterane și a solului se vor întreprinde acțiuni de remediere.</w:t>
            </w:r>
          </w:p>
        </w:tc>
        <w:tc>
          <w:tcPr>
            <w:tcW w:w="645" w:type="pct"/>
            <w:tcBorders>
              <w:top w:val="single" w:sz="4" w:space="0" w:color="auto"/>
              <w:bottom w:val="single" w:sz="4" w:space="0" w:color="auto"/>
            </w:tcBorders>
            <w:shd w:val="clear" w:color="auto" w:fill="auto"/>
            <w:vAlign w:val="center"/>
          </w:tcPr>
          <w:p w:rsidR="00B960DF" w:rsidRPr="00474287" w:rsidRDefault="00B960DF" w:rsidP="00B76E56">
            <w:pPr>
              <w:spacing w:after="0" w:line="240" w:lineRule="auto"/>
              <w:jc w:val="center"/>
              <w:rPr>
                <w:rFonts w:ascii="Arial" w:hAnsi="Arial" w:cs="Arial"/>
                <w:i/>
                <w:iCs/>
              </w:rPr>
            </w:pPr>
            <w:r w:rsidRPr="00474287">
              <w:rPr>
                <w:rFonts w:ascii="Arial" w:hAnsi="Arial" w:cs="Arial"/>
                <w:i/>
                <w:iCs/>
              </w:rPr>
              <w:t>+</w:t>
            </w:r>
          </w:p>
        </w:tc>
      </w:tr>
    </w:tbl>
    <w:p w:rsidR="00F338BC" w:rsidRDefault="00F338BC" w:rsidP="00F338BC">
      <w:pPr>
        <w:widowControl w:val="0"/>
        <w:autoSpaceDE w:val="0"/>
        <w:autoSpaceDN w:val="0"/>
        <w:adjustRightInd w:val="0"/>
        <w:spacing w:after="0" w:line="240" w:lineRule="auto"/>
        <w:jc w:val="both"/>
        <w:rPr>
          <w:rFonts w:ascii="Arial" w:hAnsi="Arial" w:cs="Arial"/>
          <w:sz w:val="24"/>
          <w:szCs w:val="24"/>
          <w:lang w:val="es-ES"/>
        </w:rPr>
      </w:pPr>
    </w:p>
    <w:p w:rsidR="004959DD" w:rsidRPr="005359A6" w:rsidRDefault="004959DD" w:rsidP="00A8033F">
      <w:pPr>
        <w:pStyle w:val="ListParagraph"/>
        <w:widowControl w:val="0"/>
        <w:numPr>
          <w:ilvl w:val="0"/>
          <w:numId w:val="10"/>
        </w:numPr>
        <w:autoSpaceDE w:val="0"/>
        <w:autoSpaceDN w:val="0"/>
        <w:adjustRightInd w:val="0"/>
        <w:spacing w:after="0" w:line="240" w:lineRule="auto"/>
        <w:jc w:val="both"/>
        <w:rPr>
          <w:rFonts w:ascii="Arial" w:hAnsi="Arial" w:cs="Arial"/>
          <w:b/>
          <w:bCs/>
          <w:color w:val="FF0000"/>
          <w:sz w:val="24"/>
          <w:szCs w:val="24"/>
          <w:u w:val="single"/>
        </w:rPr>
      </w:pPr>
      <w:r w:rsidRPr="004959DD">
        <w:rPr>
          <w:rFonts w:ascii="Arial" w:hAnsi="Arial" w:cs="Arial"/>
          <w:b/>
          <w:bCs/>
          <w:sz w:val="24"/>
          <w:szCs w:val="24"/>
        </w:rPr>
        <w:t xml:space="preserve">INSTALATII PENTRU RETINEREA, EVACUAREA SI DISPERSIA POLUANTILOR </w:t>
      </w:r>
      <w:r w:rsidRPr="004959DD">
        <w:rPr>
          <w:rFonts w:ascii="Arial" w:hAnsi="Arial" w:cs="Arial"/>
          <w:b/>
          <w:bCs/>
          <w:sz w:val="24"/>
          <w:szCs w:val="24"/>
        </w:rPr>
        <w:lastRenderedPageBreak/>
        <w:t>IN MEDIU</w:t>
      </w:r>
    </w:p>
    <w:p w:rsidR="005359A6" w:rsidRPr="005359A6" w:rsidRDefault="005359A6" w:rsidP="005359A6">
      <w:pPr>
        <w:pStyle w:val="ListParagraph"/>
        <w:widowControl w:val="0"/>
        <w:autoSpaceDE w:val="0"/>
        <w:autoSpaceDN w:val="0"/>
        <w:adjustRightInd w:val="0"/>
        <w:spacing w:after="0" w:line="240" w:lineRule="auto"/>
        <w:ind w:left="1062"/>
        <w:jc w:val="both"/>
        <w:rPr>
          <w:rFonts w:ascii="Arial" w:hAnsi="Arial" w:cs="Arial"/>
          <w:b/>
          <w:bCs/>
          <w:color w:val="FF0000"/>
          <w:sz w:val="24"/>
          <w:szCs w:val="24"/>
          <w:u w:val="single"/>
        </w:rPr>
      </w:pPr>
    </w:p>
    <w:p w:rsidR="004959DD" w:rsidRPr="005359A6" w:rsidRDefault="005359A6" w:rsidP="00F338BC">
      <w:pPr>
        <w:widowControl w:val="0"/>
        <w:autoSpaceDE w:val="0"/>
        <w:autoSpaceDN w:val="0"/>
        <w:adjustRightInd w:val="0"/>
        <w:spacing w:after="0" w:line="240" w:lineRule="auto"/>
        <w:jc w:val="both"/>
        <w:rPr>
          <w:rFonts w:ascii="Arial" w:hAnsi="Arial" w:cs="Arial"/>
          <w:b/>
          <w:bCs/>
          <w:sz w:val="24"/>
          <w:szCs w:val="24"/>
          <w:lang w:val="es-ES"/>
        </w:rPr>
      </w:pPr>
      <w:r w:rsidRPr="005359A6">
        <w:rPr>
          <w:rFonts w:ascii="Arial" w:hAnsi="Arial" w:cs="Arial"/>
          <w:b/>
          <w:bCs/>
          <w:sz w:val="24"/>
          <w:szCs w:val="24"/>
        </w:rPr>
        <w:t xml:space="preserve">9.1 </w:t>
      </w:r>
      <w:r w:rsidR="00E73433">
        <w:rPr>
          <w:rFonts w:ascii="Arial" w:hAnsi="Arial" w:cs="Arial"/>
          <w:b/>
          <w:bCs/>
          <w:sz w:val="24"/>
          <w:szCs w:val="24"/>
        </w:rPr>
        <w:t xml:space="preserve">Aer </w:t>
      </w:r>
    </w:p>
    <w:p w:rsidR="005359A6" w:rsidRDefault="005359A6">
      <w:pPr>
        <w:widowControl w:val="0"/>
        <w:autoSpaceDE w:val="0"/>
        <w:autoSpaceDN w:val="0"/>
        <w:adjustRightInd w:val="0"/>
        <w:spacing w:after="0" w:line="240" w:lineRule="auto"/>
        <w:jc w:val="both"/>
        <w:rPr>
          <w:rFonts w:ascii="Arial" w:hAnsi="Arial" w:cs="Arial"/>
          <w:b/>
          <w:bCs/>
          <w:sz w:val="24"/>
          <w:szCs w:val="24"/>
        </w:rPr>
      </w:pPr>
      <w:r w:rsidRPr="005359A6">
        <w:rPr>
          <w:rFonts w:ascii="Arial" w:hAnsi="Arial" w:cs="Arial"/>
          <w:b/>
          <w:bCs/>
          <w:sz w:val="24"/>
          <w:szCs w:val="24"/>
        </w:rPr>
        <w:t>9.1.1. Emisii dirijate</w:t>
      </w:r>
    </w:p>
    <w:p w:rsidR="00510A3F" w:rsidRPr="009B2E5F" w:rsidRDefault="009B2E5F" w:rsidP="009B2E5F">
      <w:pPr>
        <w:keepNext/>
        <w:widowControl w:val="0"/>
        <w:tabs>
          <w:tab w:val="left" w:pos="284"/>
        </w:tabs>
        <w:spacing w:after="0"/>
        <w:jc w:val="both"/>
        <w:outlineLvl w:val="0"/>
        <w:rPr>
          <w:rFonts w:ascii="Arial" w:hAnsi="Arial" w:cs="Arial"/>
          <w:b/>
          <w:sz w:val="24"/>
          <w:szCs w:val="24"/>
          <w:lang w:val="ro-RO"/>
        </w:rPr>
      </w:pPr>
      <w:r w:rsidRPr="00DD303A">
        <w:rPr>
          <w:rFonts w:ascii="Arial" w:hAnsi="Arial" w:cs="Arial"/>
          <w:b/>
          <w:sz w:val="24"/>
          <w:szCs w:val="24"/>
          <w:lang w:val="ro-RO"/>
        </w:rPr>
        <w:t xml:space="preserve">Tabel </w:t>
      </w:r>
      <w:r>
        <w:rPr>
          <w:rFonts w:ascii="Arial" w:hAnsi="Arial" w:cs="Arial"/>
          <w:b/>
          <w:sz w:val="24"/>
          <w:szCs w:val="24"/>
          <w:lang w:val="ro-RO"/>
        </w:rPr>
        <w:t>11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584"/>
        <w:gridCol w:w="850"/>
        <w:gridCol w:w="1134"/>
        <w:gridCol w:w="2694"/>
        <w:gridCol w:w="1984"/>
      </w:tblGrid>
      <w:tr w:rsidR="00510A3F" w:rsidRPr="00B35C2E" w:rsidTr="007160BA">
        <w:trPr>
          <w:trHeight w:val="827"/>
          <w:tblHeader/>
        </w:trPr>
        <w:tc>
          <w:tcPr>
            <w:tcW w:w="643" w:type="dxa"/>
            <w:shd w:val="clear" w:color="auto" w:fill="BFBFBF"/>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bdr w:val="nil"/>
                <w:lang w:val="ro-RO"/>
              </w:rPr>
            </w:pPr>
            <w:r w:rsidRPr="00B35C2E">
              <w:rPr>
                <w:rFonts w:ascii="Arial" w:eastAsia="Arial Unicode MS" w:hAnsi="Arial" w:cs="Arial"/>
                <w:b/>
                <w:bdr w:val="nil"/>
                <w:lang w:val="ro-RO"/>
              </w:rPr>
              <w:t>Nr. Crt.</w:t>
            </w:r>
          </w:p>
        </w:tc>
        <w:tc>
          <w:tcPr>
            <w:tcW w:w="2584" w:type="dxa"/>
            <w:shd w:val="clear" w:color="auto" w:fill="BFBFBF"/>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b/>
                <w:bdr w:val="nil"/>
                <w:lang w:val="ro-RO"/>
              </w:rPr>
            </w:pPr>
            <w:r w:rsidRPr="00B35C2E">
              <w:rPr>
                <w:rFonts w:ascii="Arial" w:eastAsia="Arial Unicode MS" w:hAnsi="Arial" w:cs="Arial"/>
                <w:b/>
                <w:bdr w:val="nil"/>
                <w:lang w:val="ro-RO"/>
              </w:rPr>
              <w:t>Sursa de poluanti</w:t>
            </w:r>
          </w:p>
        </w:tc>
        <w:tc>
          <w:tcPr>
            <w:tcW w:w="850" w:type="dxa"/>
            <w:shd w:val="clear" w:color="auto" w:fill="BFBFBF"/>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b/>
                <w:bdr w:val="nil"/>
                <w:lang w:val="ro-RO"/>
              </w:rPr>
            </w:pPr>
            <w:r w:rsidRPr="00B35C2E">
              <w:rPr>
                <w:rFonts w:ascii="Arial" w:eastAsia="Arial Unicode MS" w:hAnsi="Arial" w:cs="Arial"/>
                <w:b/>
                <w:bdr w:val="nil"/>
                <w:lang w:val="ro-RO"/>
              </w:rPr>
              <w:t>Nr. sursă emisie</w:t>
            </w:r>
          </w:p>
        </w:tc>
        <w:tc>
          <w:tcPr>
            <w:tcW w:w="1134" w:type="dxa"/>
            <w:shd w:val="clear" w:color="auto" w:fill="BFBFBF"/>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b/>
                <w:bdr w:val="nil"/>
                <w:lang w:val="ro-RO"/>
              </w:rPr>
            </w:pPr>
            <w:r w:rsidRPr="00B35C2E">
              <w:rPr>
                <w:rFonts w:ascii="Arial" w:eastAsia="Arial Unicode MS" w:hAnsi="Arial" w:cs="Arial"/>
                <w:b/>
                <w:bdr w:val="nil"/>
                <w:lang w:val="ro-RO"/>
              </w:rPr>
              <w:t>Poluanti</w:t>
            </w:r>
          </w:p>
        </w:tc>
        <w:tc>
          <w:tcPr>
            <w:tcW w:w="2694" w:type="dxa"/>
            <w:shd w:val="clear" w:color="auto" w:fill="BFBFBF"/>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b/>
                <w:bdr w:val="nil"/>
                <w:lang w:val="ro-RO"/>
              </w:rPr>
            </w:pPr>
            <w:r w:rsidRPr="00B35C2E">
              <w:rPr>
                <w:rFonts w:ascii="Arial" w:eastAsia="Arial Unicode MS" w:hAnsi="Arial" w:cs="Arial"/>
                <w:b/>
                <w:bdr w:val="nil"/>
                <w:lang w:val="ro-RO"/>
              </w:rPr>
              <w:t>Instalatii de retinere, evacuare, dispersie a poluantilor</w:t>
            </w:r>
          </w:p>
        </w:tc>
        <w:tc>
          <w:tcPr>
            <w:tcW w:w="1984" w:type="dxa"/>
            <w:shd w:val="clear" w:color="auto" w:fill="BFBFBF"/>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b/>
                <w:bdr w:val="nil"/>
                <w:lang w:val="ro-RO"/>
              </w:rPr>
            </w:pPr>
            <w:r w:rsidRPr="00B35C2E">
              <w:rPr>
                <w:rFonts w:ascii="Arial" w:eastAsia="Arial Unicode MS" w:hAnsi="Arial" w:cs="Arial"/>
                <w:b/>
                <w:bdr w:val="nil"/>
                <w:lang w:val="ro-RO"/>
              </w:rPr>
              <w:t xml:space="preserve">Coordonate sursă </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b/>
                <w:bdr w:val="nil"/>
                <w:lang w:val="ro-RO"/>
              </w:rPr>
            </w:pPr>
            <w:r w:rsidRPr="00B35C2E">
              <w:rPr>
                <w:rFonts w:ascii="Arial" w:eastAsia="Arial Unicode MS" w:hAnsi="Arial" w:cs="Arial"/>
                <w:b/>
                <w:bdr w:val="nil"/>
                <w:lang w:val="ro-RO"/>
              </w:rPr>
              <w:t xml:space="preserve">STEREO 70 </w:t>
            </w:r>
          </w:p>
        </w:tc>
      </w:tr>
      <w:tr w:rsidR="00510A3F" w:rsidRPr="00B35C2E" w:rsidTr="007160BA">
        <w:trPr>
          <w:trHeight w:val="710"/>
        </w:trPr>
        <w:tc>
          <w:tcPr>
            <w:tcW w:w="9889" w:type="dxa"/>
            <w:gridSpan w:val="6"/>
            <w:shd w:val="clear" w:color="auto" w:fill="D9D9D9"/>
            <w:vAlign w:val="center"/>
          </w:tcPr>
          <w:p w:rsidR="00510A3F" w:rsidRPr="00B35C2E" w:rsidRDefault="00510A3F" w:rsidP="00510A3F">
            <w:pPr>
              <w:pBdr>
                <w:top w:val="nil"/>
                <w:left w:val="nil"/>
                <w:bottom w:val="nil"/>
                <w:right w:val="nil"/>
                <w:between w:val="nil"/>
                <w:bar w:val="nil"/>
              </w:pBdr>
              <w:spacing w:after="0" w:line="240" w:lineRule="auto"/>
              <w:rPr>
                <w:rFonts w:ascii="Arial" w:eastAsia="Arial Unicode MS" w:hAnsi="Arial" w:cs="Arial"/>
                <w:b/>
                <w:color w:val="FF0000"/>
                <w:sz w:val="20"/>
                <w:szCs w:val="20"/>
                <w:bdr w:val="nil"/>
              </w:rPr>
            </w:pPr>
            <w:r w:rsidRPr="00B35C2E">
              <w:rPr>
                <w:rFonts w:ascii="Arial" w:eastAsia="Arial Unicode MS" w:hAnsi="Arial" w:cs="Arial"/>
                <w:b/>
                <w:bCs/>
                <w:sz w:val="20"/>
                <w:szCs w:val="20"/>
                <w:bdr w:val="nil"/>
              </w:rPr>
              <w:t>Linie multimetal</w:t>
            </w:r>
          </w:p>
        </w:tc>
      </w:tr>
      <w:tr w:rsidR="00510A3F" w:rsidRPr="00B35C2E" w:rsidTr="007160BA">
        <w:trPr>
          <w:trHeight w:val="998"/>
        </w:trPr>
        <w:tc>
          <w:tcPr>
            <w:tcW w:w="643"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bdr w:val="nil"/>
                <w:lang w:val="ro-RO"/>
              </w:rPr>
            </w:pPr>
            <w:r w:rsidRPr="00B35C2E">
              <w:rPr>
                <w:rFonts w:ascii="Arial" w:eastAsia="Arial Unicode MS" w:hAnsi="Arial" w:cs="Arial"/>
                <w:b/>
                <w:bdr w:val="nil"/>
                <w:lang w:val="ro-RO"/>
              </w:rPr>
              <w:t>1.</w:t>
            </w:r>
          </w:p>
        </w:tc>
        <w:tc>
          <w:tcPr>
            <w:tcW w:w="258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sz w:val="20"/>
                <w:szCs w:val="20"/>
                <w:bdr w:val="nil"/>
              </w:rPr>
            </w:pPr>
            <w:r w:rsidRPr="00B35C2E">
              <w:rPr>
                <w:rFonts w:ascii="Arial" w:eastAsia="Arial Unicode MS" w:hAnsi="Arial" w:cs="Arial"/>
                <w:sz w:val="20"/>
                <w:szCs w:val="20"/>
                <w:bdr w:val="nil"/>
                <w:lang w:val="es-ES"/>
              </w:rPr>
              <w:t>Sistemul de încălzire soluții în băile de tratare  linie multimetal:</w:t>
            </w: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dr w:val="nil"/>
                <w:lang w:val="ro-RO"/>
              </w:rPr>
            </w:pPr>
            <w:r w:rsidRPr="00B35C2E">
              <w:rPr>
                <w:rFonts w:ascii="Arial" w:eastAsia="Arial Unicode MS" w:hAnsi="Arial" w:cs="Arial"/>
                <w:bdr w:val="nil"/>
                <w:lang w:val="ro-RO"/>
              </w:rPr>
              <w:t xml:space="preserve">Coș 1  </w:t>
            </w:r>
          </w:p>
        </w:tc>
        <w:tc>
          <w:tcPr>
            <w:tcW w:w="113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ind w:right="-108"/>
              <w:rPr>
                <w:rFonts w:ascii="Arial" w:eastAsia="Arial Unicode MS" w:hAnsi="Arial" w:cs="Arial"/>
                <w:bdr w:val="nil"/>
                <w:lang w:val="ro-RO"/>
              </w:rPr>
            </w:pPr>
            <w:r w:rsidRPr="00B35C2E">
              <w:rPr>
                <w:rFonts w:ascii="Arial" w:eastAsia="Arial Unicode MS" w:hAnsi="Arial" w:cs="Arial"/>
                <w:bdr w:val="nil"/>
              </w:rPr>
              <w:t>Pulberi; CO; SO</w:t>
            </w:r>
            <w:r w:rsidRPr="00B35C2E">
              <w:rPr>
                <w:rFonts w:ascii="Arial" w:eastAsia="Arial Unicode MS" w:hAnsi="Arial" w:cs="Arial"/>
                <w:bdr w:val="nil"/>
                <w:vertAlign w:val="subscript"/>
              </w:rPr>
              <w:t xml:space="preserve">2, </w:t>
            </w:r>
            <w:r w:rsidRPr="00B35C2E">
              <w:rPr>
                <w:rFonts w:ascii="Arial" w:eastAsia="Arial Unicode MS" w:hAnsi="Arial" w:cs="Arial"/>
                <w:bdr w:val="nil"/>
              </w:rPr>
              <w:t>NO</w:t>
            </w:r>
            <w:r w:rsidRPr="00B35C2E">
              <w:rPr>
                <w:rFonts w:ascii="Arial" w:eastAsia="Arial Unicode MS" w:hAnsi="Arial" w:cs="Arial"/>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sz w:val="20"/>
                <w:szCs w:val="20"/>
                <w:bdr w:val="nil"/>
                <w:lang w:val="es-ES"/>
              </w:rPr>
            </w:pPr>
            <w:r w:rsidRPr="00B35C2E">
              <w:rPr>
                <w:rFonts w:ascii="Arial" w:eastAsia="Arial Unicode MS" w:hAnsi="Arial" w:cs="Arial"/>
                <w:sz w:val="20"/>
                <w:szCs w:val="20"/>
                <w:bdr w:val="nil"/>
                <w:lang w:val="es-ES"/>
              </w:rPr>
              <w:t>- dimensiuni coș de dispersie: H = 10 m și D = 0,25  m.</w:t>
            </w:r>
          </w:p>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dr w:val="nil"/>
                <w:lang w:val="ro-RO"/>
              </w:rPr>
            </w:pPr>
          </w:p>
        </w:tc>
        <w:tc>
          <w:tcPr>
            <w:tcW w:w="19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bdr w:val="nil"/>
              </w:rPr>
            </w:pPr>
            <w:r w:rsidRPr="00B35C2E">
              <w:rPr>
                <w:rFonts w:ascii="Arial" w:eastAsia="Arial Unicode MS" w:hAnsi="Arial" w:cs="Arial"/>
                <w:bdr w:val="nil"/>
              </w:rPr>
              <w:t>X:316892.26</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bdr w:val="nil"/>
                <w:lang w:val="ro-RO"/>
              </w:rPr>
            </w:pPr>
            <w:r w:rsidRPr="00B35C2E">
              <w:rPr>
                <w:rFonts w:ascii="Arial" w:eastAsia="Arial Unicode MS" w:hAnsi="Arial" w:cs="Arial"/>
                <w:bdr w:val="nil"/>
              </w:rPr>
              <w:t>Y:586649.26</w:t>
            </w:r>
          </w:p>
        </w:tc>
      </w:tr>
      <w:tr w:rsidR="00510A3F" w:rsidRPr="00B35C2E" w:rsidTr="007160BA">
        <w:tc>
          <w:tcPr>
            <w:tcW w:w="643"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000000"/>
                <w:bdr w:val="nil"/>
                <w:lang w:val="ro-RO"/>
              </w:rPr>
            </w:pPr>
            <w:r w:rsidRPr="00B35C2E">
              <w:rPr>
                <w:rFonts w:ascii="Arial" w:eastAsia="Arial Unicode MS" w:hAnsi="Arial" w:cs="Arial"/>
                <w:b/>
                <w:color w:val="000000"/>
                <w:bdr w:val="nil"/>
                <w:lang w:val="ro-RO"/>
              </w:rPr>
              <w:t>2.</w:t>
            </w:r>
          </w:p>
        </w:tc>
        <w:tc>
          <w:tcPr>
            <w:tcW w:w="258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lang w:val="es-ES"/>
              </w:rPr>
              <w:t>Sistemul de încălzire soluții în băile de tratare  linie multimetal:</w:t>
            </w: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lang w:val="ro-RO"/>
              </w:rPr>
              <w:t xml:space="preserve">Coș 2  </w:t>
            </w:r>
          </w:p>
        </w:tc>
        <w:tc>
          <w:tcPr>
            <w:tcW w:w="113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rPr>
              <w:t>Pulberi; CO; SO</w:t>
            </w:r>
            <w:r w:rsidRPr="00B35C2E">
              <w:rPr>
                <w:rFonts w:ascii="Arial" w:eastAsia="Arial Unicode MS" w:hAnsi="Arial" w:cs="Arial"/>
                <w:color w:val="000000"/>
                <w:bdr w:val="nil"/>
                <w:vertAlign w:val="subscript"/>
              </w:rPr>
              <w:t xml:space="preserve">2, </w:t>
            </w:r>
            <w:r w:rsidRPr="00B35C2E">
              <w:rPr>
                <w:rFonts w:ascii="Arial" w:eastAsia="Arial Unicode MS" w:hAnsi="Arial" w:cs="Arial"/>
                <w:color w:val="000000"/>
                <w:bdr w:val="nil"/>
              </w:rPr>
              <w:t>NO</w:t>
            </w:r>
            <w:r w:rsidRPr="00B35C2E">
              <w:rPr>
                <w:rFonts w:ascii="Arial" w:eastAsia="Arial Unicode MS" w:hAnsi="Arial" w:cs="Arial"/>
                <w:color w:val="00000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lang w:val="es-ES"/>
              </w:rPr>
            </w:pPr>
            <w:r w:rsidRPr="00B35C2E">
              <w:rPr>
                <w:rFonts w:ascii="Arial" w:eastAsia="Arial Unicode MS" w:hAnsi="Arial" w:cs="Arial"/>
                <w:color w:val="000000"/>
                <w:sz w:val="20"/>
                <w:szCs w:val="20"/>
                <w:bdr w:val="nil"/>
                <w:lang w:val="es-ES"/>
              </w:rPr>
              <w:t>- dimensiuni coș de dispersie: H = 10 m și D = 0,25  m.</w:t>
            </w:r>
          </w:p>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p>
        </w:tc>
        <w:tc>
          <w:tcPr>
            <w:tcW w:w="19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rPr>
            </w:pPr>
            <w:r w:rsidRPr="00B35C2E">
              <w:rPr>
                <w:rFonts w:ascii="Arial" w:eastAsia="Arial Unicode MS" w:hAnsi="Arial" w:cs="Arial"/>
                <w:color w:val="000000"/>
                <w:bdr w:val="nil"/>
              </w:rPr>
              <w:t>X:316890.10</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lang w:val="ro-RO"/>
              </w:rPr>
            </w:pPr>
            <w:r w:rsidRPr="00B35C2E">
              <w:rPr>
                <w:rFonts w:ascii="Arial" w:eastAsia="Arial Unicode MS" w:hAnsi="Arial" w:cs="Arial"/>
                <w:color w:val="000000"/>
                <w:bdr w:val="nil"/>
              </w:rPr>
              <w:t>Y:586648.20</w:t>
            </w:r>
          </w:p>
        </w:tc>
      </w:tr>
      <w:tr w:rsidR="00510A3F" w:rsidRPr="00B35C2E" w:rsidTr="007160BA">
        <w:tc>
          <w:tcPr>
            <w:tcW w:w="643"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000000"/>
                <w:bdr w:val="nil"/>
                <w:lang w:val="ro-RO"/>
              </w:rPr>
            </w:pPr>
            <w:r w:rsidRPr="00B35C2E">
              <w:rPr>
                <w:rFonts w:ascii="Arial" w:eastAsia="Arial Unicode MS" w:hAnsi="Arial" w:cs="Arial"/>
                <w:b/>
                <w:color w:val="000000"/>
                <w:bdr w:val="nil"/>
                <w:lang w:val="ro-RO"/>
              </w:rPr>
              <w:t>3.</w:t>
            </w:r>
          </w:p>
        </w:tc>
        <w:tc>
          <w:tcPr>
            <w:tcW w:w="258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lang w:val="es-ES"/>
              </w:rPr>
              <w:t>Sistemul de încălzire soluții în băile de tratare  linie multimetal:</w:t>
            </w: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lang w:val="ro-RO"/>
              </w:rPr>
              <w:t xml:space="preserve">Coș 3  </w:t>
            </w:r>
          </w:p>
        </w:tc>
        <w:tc>
          <w:tcPr>
            <w:tcW w:w="113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it-IT"/>
              </w:rPr>
            </w:pPr>
            <w:r w:rsidRPr="00B35C2E">
              <w:rPr>
                <w:rFonts w:ascii="Arial" w:eastAsia="Arial Unicode MS" w:hAnsi="Arial" w:cs="Arial"/>
                <w:color w:val="000000"/>
                <w:bdr w:val="nil"/>
              </w:rPr>
              <w:t>Pulberi; CO; SO</w:t>
            </w:r>
            <w:r w:rsidRPr="00B35C2E">
              <w:rPr>
                <w:rFonts w:ascii="Arial" w:eastAsia="Arial Unicode MS" w:hAnsi="Arial" w:cs="Arial"/>
                <w:color w:val="000000"/>
                <w:bdr w:val="nil"/>
                <w:vertAlign w:val="subscript"/>
              </w:rPr>
              <w:t xml:space="preserve">2, </w:t>
            </w:r>
            <w:r w:rsidRPr="00B35C2E">
              <w:rPr>
                <w:rFonts w:ascii="Arial" w:eastAsia="Arial Unicode MS" w:hAnsi="Arial" w:cs="Arial"/>
                <w:color w:val="000000"/>
                <w:bdr w:val="nil"/>
              </w:rPr>
              <w:t>NO</w:t>
            </w:r>
            <w:r w:rsidRPr="00B35C2E">
              <w:rPr>
                <w:rFonts w:ascii="Arial" w:eastAsia="Arial Unicode MS" w:hAnsi="Arial" w:cs="Arial"/>
                <w:color w:val="00000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lang w:val="es-ES"/>
              </w:rPr>
            </w:pPr>
            <w:r w:rsidRPr="00B35C2E">
              <w:rPr>
                <w:rFonts w:ascii="Arial" w:eastAsia="Arial Unicode MS" w:hAnsi="Arial" w:cs="Arial"/>
                <w:color w:val="000000"/>
                <w:sz w:val="20"/>
                <w:szCs w:val="20"/>
                <w:bdr w:val="nil"/>
                <w:lang w:val="es-ES"/>
              </w:rPr>
              <w:t>- dimensiuni coș de dispersie: H = 10 m și D = 0,25  m.</w:t>
            </w:r>
          </w:p>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p>
        </w:tc>
        <w:tc>
          <w:tcPr>
            <w:tcW w:w="19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rPr>
            </w:pPr>
            <w:r w:rsidRPr="00B35C2E">
              <w:rPr>
                <w:rFonts w:ascii="Arial" w:eastAsia="Arial Unicode MS" w:hAnsi="Arial" w:cs="Arial"/>
                <w:color w:val="000000"/>
                <w:bdr w:val="nil"/>
              </w:rPr>
              <w:t>X:316887.19</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lang w:val="ro-RO"/>
              </w:rPr>
            </w:pPr>
            <w:r w:rsidRPr="00B35C2E">
              <w:rPr>
                <w:rFonts w:ascii="Arial" w:eastAsia="Arial Unicode MS" w:hAnsi="Arial" w:cs="Arial"/>
                <w:color w:val="000000"/>
                <w:bdr w:val="nil"/>
              </w:rPr>
              <w:t>Y:586647.72</w:t>
            </w:r>
          </w:p>
        </w:tc>
      </w:tr>
      <w:tr w:rsidR="00510A3F" w:rsidRPr="00B35C2E" w:rsidTr="007160BA">
        <w:tc>
          <w:tcPr>
            <w:tcW w:w="643"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000000"/>
                <w:bdr w:val="nil"/>
                <w:lang w:val="ro-RO"/>
              </w:rPr>
            </w:pPr>
            <w:r w:rsidRPr="00B35C2E">
              <w:rPr>
                <w:rFonts w:ascii="Arial" w:eastAsia="Arial Unicode MS" w:hAnsi="Arial" w:cs="Arial"/>
                <w:b/>
                <w:color w:val="000000"/>
                <w:bdr w:val="nil"/>
                <w:lang w:val="ro-RO"/>
              </w:rPr>
              <w:t xml:space="preserve">4. </w:t>
            </w:r>
          </w:p>
        </w:tc>
        <w:tc>
          <w:tcPr>
            <w:tcW w:w="25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ind w:right="95"/>
              <w:rPr>
                <w:rFonts w:ascii="Arial" w:eastAsia="Arial Unicode MS" w:hAnsi="Arial" w:cs="Arial"/>
                <w:b/>
                <w:bCs/>
                <w:color w:val="000000"/>
                <w:bdr w:val="nil"/>
                <w:lang w:val="ro-RO"/>
              </w:rPr>
            </w:pPr>
            <w:r w:rsidRPr="00B35C2E">
              <w:rPr>
                <w:rFonts w:ascii="Arial" w:eastAsia="Arial Unicode MS" w:hAnsi="Arial" w:cs="Arial"/>
                <w:color w:val="000000"/>
                <w:bdr w:val="nil"/>
              </w:rPr>
              <w:t xml:space="preserve">Cuptor de uscare </w:t>
            </w: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bCs/>
                <w:color w:val="000000"/>
                <w:bdr w:val="nil"/>
                <w:lang w:val="ro-RO"/>
              </w:rPr>
            </w:pPr>
            <w:r w:rsidRPr="00B35C2E">
              <w:rPr>
                <w:rFonts w:ascii="Arial" w:eastAsia="Arial Unicode MS" w:hAnsi="Arial" w:cs="Arial"/>
                <w:color w:val="000000"/>
                <w:bdr w:val="nil"/>
                <w:lang w:val="ro-RO"/>
              </w:rPr>
              <w:t>Coș 4</w:t>
            </w:r>
          </w:p>
        </w:tc>
        <w:tc>
          <w:tcPr>
            <w:tcW w:w="113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it-IT"/>
              </w:rPr>
            </w:pPr>
            <w:r w:rsidRPr="00B35C2E">
              <w:rPr>
                <w:rFonts w:ascii="Arial" w:eastAsia="Arial Unicode MS" w:hAnsi="Arial" w:cs="Arial"/>
                <w:color w:val="000000"/>
                <w:bdr w:val="nil"/>
              </w:rPr>
              <w:t>Pulberi; CO; SO</w:t>
            </w:r>
            <w:r w:rsidRPr="00B35C2E">
              <w:rPr>
                <w:rFonts w:ascii="Arial" w:eastAsia="Arial Unicode MS" w:hAnsi="Arial" w:cs="Arial"/>
                <w:color w:val="000000"/>
                <w:bdr w:val="nil"/>
                <w:vertAlign w:val="subscript"/>
              </w:rPr>
              <w:t xml:space="preserve">2, </w:t>
            </w:r>
            <w:r w:rsidRPr="00B35C2E">
              <w:rPr>
                <w:rFonts w:ascii="Arial" w:eastAsia="Arial Unicode MS" w:hAnsi="Arial" w:cs="Arial"/>
                <w:color w:val="000000"/>
                <w:bdr w:val="nil"/>
              </w:rPr>
              <w:t>NO</w:t>
            </w:r>
            <w:r w:rsidRPr="00B35C2E">
              <w:rPr>
                <w:rFonts w:ascii="Arial" w:eastAsia="Arial Unicode MS" w:hAnsi="Arial" w:cs="Arial"/>
                <w:color w:val="00000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lang w:val="es-ES"/>
              </w:rPr>
            </w:pPr>
            <w:r w:rsidRPr="00B35C2E">
              <w:rPr>
                <w:rFonts w:ascii="Arial" w:eastAsia="Arial Unicode MS" w:hAnsi="Arial" w:cs="Arial"/>
                <w:color w:val="000000"/>
                <w:sz w:val="20"/>
                <w:szCs w:val="20"/>
                <w:bdr w:val="nil"/>
                <w:lang w:val="es-ES"/>
              </w:rPr>
              <w:t xml:space="preserve">- dimensiuni coș de dispersie: </w:t>
            </w:r>
            <w:r w:rsidRPr="00B35C2E">
              <w:rPr>
                <w:rFonts w:ascii="Arial" w:eastAsia="Arial Unicode MS" w:hAnsi="Arial" w:cs="Arial"/>
                <w:color w:val="000000"/>
                <w:sz w:val="20"/>
                <w:szCs w:val="20"/>
                <w:bdr w:val="nil"/>
              </w:rPr>
              <w:t>H = 8 m și D = 0,3 m.</w:t>
            </w:r>
          </w:p>
        </w:tc>
        <w:tc>
          <w:tcPr>
            <w:tcW w:w="19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rPr>
            </w:pPr>
            <w:r w:rsidRPr="00B35C2E">
              <w:rPr>
                <w:rFonts w:ascii="Arial" w:eastAsia="Arial Unicode MS" w:hAnsi="Arial" w:cs="Arial"/>
                <w:color w:val="000000"/>
                <w:bdr w:val="nil"/>
              </w:rPr>
              <w:t>X:316868.35</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b/>
                <w:bCs/>
                <w:color w:val="000000"/>
                <w:bdr w:val="nil"/>
                <w:lang w:val="ro-RO"/>
              </w:rPr>
            </w:pPr>
            <w:r w:rsidRPr="00B35C2E">
              <w:rPr>
                <w:rFonts w:ascii="Arial" w:eastAsia="Arial Unicode MS" w:hAnsi="Arial" w:cs="Arial"/>
                <w:color w:val="000000"/>
                <w:bdr w:val="nil"/>
              </w:rPr>
              <w:t>Y:586646.93</w:t>
            </w:r>
          </w:p>
        </w:tc>
      </w:tr>
      <w:tr w:rsidR="00510A3F" w:rsidRPr="00B35C2E" w:rsidTr="007160BA">
        <w:tc>
          <w:tcPr>
            <w:tcW w:w="643" w:type="dxa"/>
            <w:vMerge w:val="restart"/>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000000"/>
                <w:bdr w:val="nil"/>
                <w:lang w:val="ro-RO"/>
              </w:rPr>
            </w:pPr>
          </w:p>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000000"/>
                <w:bdr w:val="nil"/>
                <w:lang w:val="ro-RO"/>
              </w:rPr>
            </w:pPr>
            <w:r w:rsidRPr="00B35C2E">
              <w:rPr>
                <w:rFonts w:ascii="Arial" w:eastAsia="Arial Unicode MS" w:hAnsi="Arial" w:cs="Arial"/>
                <w:b/>
                <w:color w:val="000000"/>
                <w:bdr w:val="nil"/>
                <w:lang w:val="ro-RO"/>
              </w:rPr>
              <w:t>5.</w:t>
            </w:r>
          </w:p>
        </w:tc>
        <w:tc>
          <w:tcPr>
            <w:tcW w:w="2584" w:type="dxa"/>
            <w:vMerge w:val="restart"/>
            <w:shd w:val="clear" w:color="auto" w:fill="auto"/>
            <w:vAlign w:val="center"/>
          </w:tcPr>
          <w:p w:rsidR="00510A3F" w:rsidRPr="00B35C2E" w:rsidRDefault="00510A3F" w:rsidP="00510A3F">
            <w:pPr>
              <w:pStyle w:val="table"/>
              <w:pBdr>
                <w:top w:val="nil"/>
                <w:left w:val="nil"/>
                <w:bottom w:val="nil"/>
                <w:right w:val="nil"/>
                <w:between w:val="nil"/>
                <w:bar w:val="nil"/>
              </w:pBdr>
              <w:spacing w:after="0"/>
              <w:ind w:right="95"/>
              <w:rPr>
                <w:rFonts w:ascii="Arial" w:eastAsia="Arial Unicode MS" w:hAnsi="Arial" w:cs="Arial"/>
                <w:color w:val="000000"/>
                <w:bdr w:val="nil"/>
                <w:lang w:val="ro-RO"/>
              </w:rPr>
            </w:pPr>
            <w:r w:rsidRPr="00B35C2E">
              <w:rPr>
                <w:rFonts w:ascii="Arial" w:eastAsia="Arial Unicode MS" w:hAnsi="Arial" w:cs="Arial"/>
                <w:color w:val="000000"/>
                <w:bdr w:val="nil"/>
              </w:rPr>
              <w:t xml:space="preserve">Cuptor polimerizare 11 linii </w:t>
            </w: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lang w:val="ro-RO"/>
              </w:rPr>
              <w:t>Coș 5</w:t>
            </w:r>
          </w:p>
        </w:tc>
        <w:tc>
          <w:tcPr>
            <w:tcW w:w="113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rPr>
              <w:t>Pulberi; CO; SO</w:t>
            </w:r>
            <w:r w:rsidRPr="00B35C2E">
              <w:rPr>
                <w:rFonts w:ascii="Arial" w:eastAsia="Arial Unicode MS" w:hAnsi="Arial" w:cs="Arial"/>
                <w:color w:val="000000"/>
                <w:bdr w:val="nil"/>
                <w:vertAlign w:val="subscript"/>
              </w:rPr>
              <w:t xml:space="preserve">2, </w:t>
            </w:r>
            <w:r w:rsidRPr="00B35C2E">
              <w:rPr>
                <w:rFonts w:ascii="Arial" w:eastAsia="Arial Unicode MS" w:hAnsi="Arial" w:cs="Arial"/>
                <w:color w:val="000000"/>
                <w:bdr w:val="nil"/>
              </w:rPr>
              <w:t>NO</w:t>
            </w:r>
            <w:r w:rsidRPr="00B35C2E">
              <w:rPr>
                <w:rFonts w:ascii="Arial" w:eastAsia="Arial Unicode MS" w:hAnsi="Arial" w:cs="Arial"/>
                <w:color w:val="00000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lang w:val="es-ES"/>
              </w:rPr>
            </w:pPr>
            <w:r w:rsidRPr="00B35C2E">
              <w:rPr>
                <w:rFonts w:ascii="Arial" w:eastAsia="Arial Unicode MS" w:hAnsi="Arial" w:cs="Arial"/>
                <w:color w:val="000000"/>
                <w:sz w:val="20"/>
                <w:szCs w:val="20"/>
                <w:bdr w:val="nil"/>
                <w:lang w:val="es-ES"/>
              </w:rPr>
              <w:t>- dimensiuni coș de dispersie: H = 8 m și D = 0,35  m.</w:t>
            </w:r>
          </w:p>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p>
        </w:tc>
        <w:tc>
          <w:tcPr>
            <w:tcW w:w="19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rPr>
            </w:pPr>
            <w:r w:rsidRPr="00B35C2E">
              <w:rPr>
                <w:rFonts w:ascii="Arial" w:eastAsia="Arial Unicode MS" w:hAnsi="Arial" w:cs="Arial"/>
                <w:color w:val="000000"/>
                <w:bdr w:val="nil"/>
              </w:rPr>
              <w:t>X:316896.68</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lang w:val="ro-RO"/>
              </w:rPr>
            </w:pPr>
            <w:r w:rsidRPr="00B35C2E">
              <w:rPr>
                <w:rFonts w:ascii="Arial" w:eastAsia="Arial Unicode MS" w:hAnsi="Arial" w:cs="Arial"/>
                <w:color w:val="000000"/>
                <w:bdr w:val="nil"/>
              </w:rPr>
              <w:t>Y: 586648.41</w:t>
            </w:r>
          </w:p>
        </w:tc>
      </w:tr>
      <w:tr w:rsidR="00510A3F" w:rsidRPr="00B35C2E" w:rsidTr="007160BA">
        <w:tc>
          <w:tcPr>
            <w:tcW w:w="643" w:type="dxa"/>
            <w:vMerge/>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FF0000"/>
                <w:bdr w:val="nil"/>
                <w:lang w:val="ro-RO"/>
              </w:rPr>
            </w:pPr>
          </w:p>
        </w:tc>
        <w:tc>
          <w:tcPr>
            <w:tcW w:w="2584" w:type="dxa"/>
            <w:vMerge/>
            <w:shd w:val="clear" w:color="auto" w:fill="auto"/>
            <w:vAlign w:val="center"/>
          </w:tcPr>
          <w:p w:rsidR="00510A3F" w:rsidRPr="00B35C2E" w:rsidRDefault="00510A3F" w:rsidP="00510A3F">
            <w:pPr>
              <w:pStyle w:val="table"/>
              <w:pBdr>
                <w:top w:val="nil"/>
                <w:left w:val="nil"/>
                <w:bottom w:val="nil"/>
                <w:right w:val="nil"/>
                <w:between w:val="nil"/>
                <w:bar w:val="nil"/>
              </w:pBdr>
              <w:spacing w:after="0"/>
              <w:ind w:right="95"/>
              <w:rPr>
                <w:rFonts w:ascii="Arial" w:eastAsia="Arial Unicode MS" w:hAnsi="Arial" w:cs="Arial"/>
                <w:color w:val="FF0000"/>
                <w:bdr w:val="nil"/>
                <w:lang w:val="ro-RO"/>
              </w:rPr>
            </w:pP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FF0000"/>
                <w:bdr w:val="nil"/>
                <w:lang w:val="en-US"/>
              </w:rPr>
            </w:pPr>
            <w:r w:rsidRPr="00B35C2E">
              <w:rPr>
                <w:rFonts w:ascii="Arial" w:eastAsia="Arial Unicode MS" w:hAnsi="Arial" w:cs="Arial"/>
                <w:bdr w:val="nil"/>
                <w:lang w:val="es-ES"/>
              </w:rPr>
              <w:t>Coș 5</w:t>
            </w:r>
            <w:r w:rsidRPr="00B35C2E">
              <w:rPr>
                <w:rFonts w:ascii="Arial" w:eastAsia="Arial Unicode MS" w:hAnsi="Arial" w:cs="Arial"/>
                <w:bdr w:val="nil"/>
              </w:rPr>
              <w:t>’</w:t>
            </w:r>
          </w:p>
        </w:tc>
        <w:tc>
          <w:tcPr>
            <w:tcW w:w="113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rPr>
                <w:rFonts w:ascii="Arial" w:eastAsia="Arial Unicode MS" w:hAnsi="Arial" w:cs="Arial"/>
                <w:color w:val="FF0000"/>
                <w:sz w:val="20"/>
                <w:szCs w:val="20"/>
                <w:bdr w:val="nil"/>
              </w:rPr>
            </w:pPr>
            <w:r w:rsidRPr="00B35C2E">
              <w:rPr>
                <w:rFonts w:ascii="Arial" w:eastAsia="Arial Unicode MS" w:hAnsi="Arial" w:cs="Arial"/>
                <w:color w:val="000000"/>
                <w:sz w:val="20"/>
                <w:szCs w:val="20"/>
                <w:bdr w:val="nil"/>
              </w:rPr>
              <w:t>Pulberi; CO; SO</w:t>
            </w:r>
            <w:r w:rsidRPr="00B35C2E">
              <w:rPr>
                <w:rFonts w:ascii="Arial" w:eastAsia="Arial Unicode MS" w:hAnsi="Arial" w:cs="Arial"/>
                <w:color w:val="000000"/>
                <w:sz w:val="20"/>
                <w:szCs w:val="20"/>
                <w:bdr w:val="nil"/>
                <w:vertAlign w:val="subscript"/>
              </w:rPr>
              <w:t xml:space="preserve">2, </w:t>
            </w:r>
            <w:r w:rsidRPr="00B35C2E">
              <w:rPr>
                <w:rFonts w:ascii="Arial" w:eastAsia="Arial Unicode MS" w:hAnsi="Arial" w:cs="Arial"/>
                <w:color w:val="000000"/>
                <w:sz w:val="20"/>
                <w:szCs w:val="20"/>
                <w:bdr w:val="nil"/>
              </w:rPr>
              <w:t>NO</w:t>
            </w:r>
            <w:r w:rsidRPr="00B35C2E">
              <w:rPr>
                <w:rFonts w:ascii="Arial" w:eastAsia="Arial Unicode MS" w:hAnsi="Arial" w:cs="Arial"/>
                <w:color w:val="000000"/>
                <w:sz w:val="20"/>
                <w:szCs w:val="2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FF0000"/>
                <w:sz w:val="20"/>
                <w:szCs w:val="20"/>
                <w:bdr w:val="nil"/>
              </w:rPr>
            </w:pPr>
            <w:r w:rsidRPr="00B35C2E">
              <w:rPr>
                <w:rFonts w:ascii="Arial" w:eastAsia="Arial Unicode MS" w:hAnsi="Arial" w:cs="Arial"/>
                <w:color w:val="000000"/>
                <w:sz w:val="20"/>
                <w:szCs w:val="20"/>
                <w:bdr w:val="nil"/>
                <w:lang w:val="es-ES"/>
              </w:rPr>
              <w:t xml:space="preserve">- dimensiuni coș de dispersie: </w:t>
            </w:r>
            <w:r w:rsidRPr="00B35C2E">
              <w:rPr>
                <w:rFonts w:ascii="Arial" w:eastAsia="Arial Unicode MS" w:hAnsi="Arial" w:cs="Arial"/>
                <w:sz w:val="20"/>
                <w:szCs w:val="20"/>
                <w:bdr w:val="nil"/>
                <w:lang w:val="es-ES"/>
              </w:rPr>
              <w:t>H = 8 m și D = 0,35  m.</w:t>
            </w:r>
          </w:p>
        </w:tc>
        <w:tc>
          <w:tcPr>
            <w:tcW w:w="1984" w:type="dxa"/>
            <w:shd w:val="clear" w:color="auto" w:fill="auto"/>
            <w:vAlign w:val="center"/>
          </w:tcPr>
          <w:p w:rsidR="00510A3F" w:rsidRPr="00B35C2E" w:rsidRDefault="00510A3F" w:rsidP="00510A3F">
            <w:pPr>
              <w:pStyle w:val="Header"/>
              <w:pBdr>
                <w:top w:val="nil"/>
                <w:left w:val="nil"/>
                <w:right w:val="nil"/>
                <w:between w:val="nil"/>
                <w:bar w:val="nil"/>
              </w:pBdr>
              <w:jc w:val="center"/>
              <w:rPr>
                <w:color w:val="000000"/>
                <w:bdr w:val="nil"/>
                <w:lang w:val="en-GB"/>
              </w:rPr>
            </w:pPr>
            <w:r w:rsidRPr="00B35C2E">
              <w:rPr>
                <w:color w:val="000000"/>
                <w:bdr w:val="nil"/>
                <w:lang w:val="en-GB"/>
              </w:rPr>
              <w:t>X:316903.35</w:t>
            </w:r>
          </w:p>
          <w:p w:rsidR="00510A3F" w:rsidRPr="00B35C2E" w:rsidRDefault="00510A3F" w:rsidP="00510A3F">
            <w:pPr>
              <w:pStyle w:val="Header"/>
              <w:pBdr>
                <w:top w:val="nil"/>
                <w:left w:val="nil"/>
                <w:right w:val="nil"/>
                <w:between w:val="nil"/>
                <w:bar w:val="nil"/>
              </w:pBdr>
              <w:jc w:val="center"/>
              <w:rPr>
                <w:rFonts w:eastAsia="Arial Unicode MS"/>
                <w:color w:val="FF0000"/>
                <w:bdr w:val="nil"/>
              </w:rPr>
            </w:pPr>
            <w:r w:rsidRPr="00B35C2E">
              <w:rPr>
                <w:rFonts w:eastAsia="Arial Unicode MS"/>
                <w:color w:val="000000"/>
                <w:bdr w:val="nil"/>
              </w:rPr>
              <w:t>Y:586646.69</w:t>
            </w:r>
          </w:p>
        </w:tc>
      </w:tr>
      <w:tr w:rsidR="00510A3F" w:rsidRPr="00B35C2E" w:rsidTr="007160BA">
        <w:trPr>
          <w:trHeight w:val="629"/>
        </w:trPr>
        <w:tc>
          <w:tcPr>
            <w:tcW w:w="9889" w:type="dxa"/>
            <w:gridSpan w:val="6"/>
            <w:shd w:val="clear" w:color="auto" w:fill="D9D9D9"/>
            <w:vAlign w:val="center"/>
          </w:tcPr>
          <w:p w:rsidR="00510A3F" w:rsidRPr="00B35C2E" w:rsidRDefault="00510A3F" w:rsidP="00510A3F">
            <w:pPr>
              <w:pBdr>
                <w:top w:val="nil"/>
                <w:left w:val="nil"/>
                <w:bottom w:val="nil"/>
                <w:right w:val="nil"/>
                <w:between w:val="nil"/>
                <w:bar w:val="nil"/>
              </w:pBdr>
              <w:spacing w:after="0" w:line="240" w:lineRule="auto"/>
              <w:rPr>
                <w:rFonts w:ascii="Arial" w:eastAsia="Arial Unicode MS" w:hAnsi="Arial" w:cs="Arial"/>
                <w:color w:val="FF0000"/>
                <w:sz w:val="20"/>
                <w:szCs w:val="20"/>
                <w:bdr w:val="nil"/>
              </w:rPr>
            </w:pPr>
            <w:r w:rsidRPr="00B35C2E">
              <w:rPr>
                <w:rFonts w:ascii="Arial" w:eastAsia="Arial Unicode MS" w:hAnsi="Arial" w:cs="Arial"/>
                <w:b/>
                <w:bCs/>
                <w:sz w:val="20"/>
                <w:szCs w:val="20"/>
                <w:bdr w:val="nil"/>
              </w:rPr>
              <w:t>Linie Aluminiu</w:t>
            </w:r>
          </w:p>
        </w:tc>
      </w:tr>
      <w:tr w:rsidR="00510A3F" w:rsidRPr="00B35C2E" w:rsidTr="007160BA">
        <w:tc>
          <w:tcPr>
            <w:tcW w:w="643"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000000"/>
                <w:bdr w:val="nil"/>
                <w:lang w:val="ro-RO"/>
              </w:rPr>
            </w:pPr>
            <w:r w:rsidRPr="00B35C2E">
              <w:rPr>
                <w:rFonts w:ascii="Arial" w:eastAsia="Arial Unicode MS" w:hAnsi="Arial" w:cs="Arial"/>
                <w:b/>
                <w:color w:val="000000"/>
                <w:bdr w:val="nil"/>
                <w:lang w:val="ro-RO"/>
              </w:rPr>
              <w:t>6.</w:t>
            </w:r>
          </w:p>
        </w:tc>
        <w:tc>
          <w:tcPr>
            <w:tcW w:w="258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rPr>
              <w:t>Centrala termică folosită pentru încalzire soluții cuve</w:t>
            </w: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lang w:val="ro-RO"/>
              </w:rPr>
              <w:t>Coș 6</w:t>
            </w:r>
          </w:p>
        </w:tc>
        <w:tc>
          <w:tcPr>
            <w:tcW w:w="113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rPr>
              <w:t>Pulberi; CO; SO</w:t>
            </w:r>
            <w:r w:rsidRPr="00B35C2E">
              <w:rPr>
                <w:rFonts w:ascii="Arial" w:eastAsia="Arial Unicode MS" w:hAnsi="Arial" w:cs="Arial"/>
                <w:color w:val="000000"/>
                <w:sz w:val="20"/>
                <w:szCs w:val="20"/>
                <w:bdr w:val="nil"/>
                <w:vertAlign w:val="subscript"/>
              </w:rPr>
              <w:t xml:space="preserve">2, </w:t>
            </w:r>
            <w:r w:rsidRPr="00B35C2E">
              <w:rPr>
                <w:rFonts w:ascii="Arial" w:eastAsia="Arial Unicode MS" w:hAnsi="Arial" w:cs="Arial"/>
                <w:color w:val="000000"/>
                <w:sz w:val="20"/>
                <w:szCs w:val="20"/>
                <w:bdr w:val="nil"/>
              </w:rPr>
              <w:t>NO</w:t>
            </w:r>
            <w:r w:rsidRPr="00B35C2E">
              <w:rPr>
                <w:rFonts w:ascii="Arial" w:eastAsia="Arial Unicode MS" w:hAnsi="Arial" w:cs="Arial"/>
                <w:color w:val="000000"/>
                <w:sz w:val="20"/>
                <w:szCs w:val="2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lang w:val="es-ES"/>
              </w:rPr>
            </w:pPr>
            <w:r w:rsidRPr="00B35C2E">
              <w:rPr>
                <w:rFonts w:ascii="Arial" w:eastAsia="Arial Unicode MS" w:hAnsi="Arial" w:cs="Arial"/>
                <w:color w:val="000000"/>
                <w:sz w:val="20"/>
                <w:szCs w:val="20"/>
                <w:bdr w:val="nil"/>
                <w:lang w:val="es-ES"/>
              </w:rPr>
              <w:t>- dimensiuni coș de dispersie: H = 8 m și D = 0,35  m.</w:t>
            </w:r>
          </w:p>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p>
        </w:tc>
        <w:tc>
          <w:tcPr>
            <w:tcW w:w="19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rPr>
            </w:pPr>
            <w:r w:rsidRPr="00B35C2E">
              <w:rPr>
                <w:rFonts w:ascii="Arial" w:eastAsia="Arial Unicode MS" w:hAnsi="Arial" w:cs="Arial"/>
                <w:color w:val="000000"/>
                <w:bdr w:val="nil"/>
              </w:rPr>
              <w:t>X:316921.04</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lang w:val="ro-RO"/>
              </w:rPr>
            </w:pPr>
            <w:r w:rsidRPr="00B35C2E">
              <w:rPr>
                <w:rFonts w:ascii="Arial" w:eastAsia="Arial Unicode MS" w:hAnsi="Arial" w:cs="Arial"/>
                <w:color w:val="000000"/>
                <w:bdr w:val="nil"/>
              </w:rPr>
              <w:t>Y:586611.72</w:t>
            </w:r>
          </w:p>
        </w:tc>
      </w:tr>
      <w:tr w:rsidR="00510A3F" w:rsidRPr="00B35C2E" w:rsidTr="007160BA">
        <w:trPr>
          <w:trHeight w:val="701"/>
        </w:trPr>
        <w:tc>
          <w:tcPr>
            <w:tcW w:w="643"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000000"/>
                <w:bdr w:val="nil"/>
                <w:lang w:val="ro-RO"/>
              </w:rPr>
            </w:pPr>
            <w:r w:rsidRPr="00B35C2E">
              <w:rPr>
                <w:rFonts w:ascii="Arial" w:eastAsia="Arial Unicode MS" w:hAnsi="Arial" w:cs="Arial"/>
                <w:b/>
                <w:color w:val="000000"/>
                <w:bdr w:val="nil"/>
                <w:lang w:val="ro-RO"/>
              </w:rPr>
              <w:t>7.</w:t>
            </w:r>
          </w:p>
        </w:tc>
        <w:tc>
          <w:tcPr>
            <w:tcW w:w="25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ind w:right="-108"/>
              <w:rPr>
                <w:rFonts w:ascii="Arial" w:eastAsia="Arial Unicode MS" w:hAnsi="Arial" w:cs="Arial"/>
                <w:color w:val="000000"/>
                <w:bdr w:val="nil"/>
                <w:lang w:val="ro-RO"/>
              </w:rPr>
            </w:pPr>
            <w:r w:rsidRPr="00B35C2E">
              <w:rPr>
                <w:rFonts w:ascii="Arial" w:eastAsia="Arial Unicode MS" w:hAnsi="Arial" w:cs="Arial"/>
                <w:color w:val="000000"/>
                <w:bdr w:val="nil"/>
                <w:lang w:val="es-ES"/>
              </w:rPr>
              <w:t>Cuptor de polimerizare cu 8 linii</w:t>
            </w:r>
            <w:r w:rsidRPr="00B35C2E">
              <w:rPr>
                <w:rFonts w:ascii="Arial" w:eastAsia="Arial Unicode MS" w:hAnsi="Arial" w:cs="Arial"/>
                <w:color w:val="000000"/>
                <w:bdr w:val="nil"/>
                <w:lang w:val="ro-RO"/>
              </w:rPr>
              <w:t xml:space="preserve"> </w:t>
            </w: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lang w:val="ro-RO"/>
              </w:rPr>
              <w:t>Coș 7</w:t>
            </w:r>
          </w:p>
        </w:tc>
        <w:tc>
          <w:tcPr>
            <w:tcW w:w="113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rPr>
              <w:t>Pulberi; CO; SO</w:t>
            </w:r>
            <w:r w:rsidRPr="00B35C2E">
              <w:rPr>
                <w:rFonts w:ascii="Arial" w:eastAsia="Arial Unicode MS" w:hAnsi="Arial" w:cs="Arial"/>
                <w:color w:val="000000"/>
                <w:sz w:val="20"/>
                <w:szCs w:val="20"/>
                <w:bdr w:val="nil"/>
                <w:vertAlign w:val="subscript"/>
              </w:rPr>
              <w:t xml:space="preserve">2, </w:t>
            </w:r>
            <w:r w:rsidRPr="00B35C2E">
              <w:rPr>
                <w:rFonts w:ascii="Arial" w:eastAsia="Arial Unicode MS" w:hAnsi="Arial" w:cs="Arial"/>
                <w:color w:val="000000"/>
                <w:sz w:val="20"/>
                <w:szCs w:val="20"/>
                <w:bdr w:val="nil"/>
              </w:rPr>
              <w:t>NO</w:t>
            </w:r>
            <w:r w:rsidRPr="00B35C2E">
              <w:rPr>
                <w:rFonts w:ascii="Arial" w:eastAsia="Arial Unicode MS" w:hAnsi="Arial" w:cs="Arial"/>
                <w:color w:val="000000"/>
                <w:sz w:val="20"/>
                <w:szCs w:val="2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sz w:val="20"/>
                <w:szCs w:val="20"/>
                <w:bdr w:val="nil"/>
              </w:rPr>
            </w:pPr>
            <w:r w:rsidRPr="00B35C2E">
              <w:rPr>
                <w:rFonts w:ascii="Arial" w:eastAsia="Arial Unicode MS" w:hAnsi="Arial" w:cs="Arial"/>
                <w:color w:val="000000"/>
                <w:sz w:val="20"/>
                <w:szCs w:val="20"/>
                <w:bdr w:val="nil"/>
                <w:lang w:val="es-ES"/>
              </w:rPr>
              <w:t xml:space="preserve">- dimensiuni coș de dispersie: </w:t>
            </w:r>
            <w:r w:rsidRPr="00B35C2E">
              <w:rPr>
                <w:rFonts w:ascii="Arial" w:eastAsia="Arial Unicode MS" w:hAnsi="Arial" w:cs="Arial"/>
                <w:sz w:val="20"/>
                <w:szCs w:val="20"/>
                <w:bdr w:val="nil"/>
              </w:rPr>
              <w:t>H = 6 m și D = 0,4 m.</w:t>
            </w:r>
          </w:p>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p>
        </w:tc>
        <w:tc>
          <w:tcPr>
            <w:tcW w:w="19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rPr>
            </w:pPr>
            <w:r w:rsidRPr="00B35C2E">
              <w:rPr>
                <w:rFonts w:ascii="Arial" w:eastAsia="Arial Unicode MS" w:hAnsi="Arial" w:cs="Arial"/>
                <w:color w:val="000000"/>
                <w:bdr w:val="nil"/>
              </w:rPr>
              <w:t>X:316863.14</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lang w:val="ro-RO"/>
              </w:rPr>
            </w:pPr>
            <w:r w:rsidRPr="00B35C2E">
              <w:rPr>
                <w:rFonts w:ascii="Arial" w:eastAsia="Arial Unicode MS" w:hAnsi="Arial" w:cs="Arial"/>
                <w:color w:val="000000"/>
                <w:bdr w:val="nil"/>
              </w:rPr>
              <w:t>X:586626.48</w:t>
            </w:r>
          </w:p>
        </w:tc>
      </w:tr>
      <w:tr w:rsidR="00510A3F" w:rsidRPr="00B35C2E" w:rsidTr="007160BA">
        <w:trPr>
          <w:trHeight w:val="800"/>
        </w:trPr>
        <w:tc>
          <w:tcPr>
            <w:tcW w:w="643"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000000"/>
                <w:bdr w:val="nil"/>
                <w:lang w:val="ro-RO"/>
              </w:rPr>
            </w:pPr>
            <w:r w:rsidRPr="00B35C2E">
              <w:rPr>
                <w:rFonts w:ascii="Arial" w:eastAsia="Arial Unicode MS" w:hAnsi="Arial" w:cs="Arial"/>
                <w:b/>
                <w:color w:val="000000"/>
                <w:bdr w:val="nil"/>
                <w:lang w:val="ro-RO"/>
              </w:rPr>
              <w:t>8.</w:t>
            </w:r>
          </w:p>
        </w:tc>
        <w:tc>
          <w:tcPr>
            <w:tcW w:w="25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lang w:val="es-ES"/>
              </w:rPr>
              <w:t>Cuptor de polimerizare cu 6 linii</w:t>
            </w:r>
            <w:r w:rsidRPr="00B35C2E">
              <w:rPr>
                <w:rFonts w:ascii="Arial" w:eastAsia="Arial Unicode MS" w:hAnsi="Arial" w:cs="Arial"/>
                <w:color w:val="000000"/>
                <w:bdr w:val="nil"/>
                <w:lang w:val="ro-RO"/>
              </w:rPr>
              <w:t xml:space="preserve"> </w:t>
            </w: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lang w:val="ro-RO"/>
              </w:rPr>
              <w:t>Coș 8</w:t>
            </w:r>
          </w:p>
        </w:tc>
        <w:tc>
          <w:tcPr>
            <w:tcW w:w="113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rPr>
              <w:t>Pulberi; CO; SO</w:t>
            </w:r>
            <w:r w:rsidRPr="00B35C2E">
              <w:rPr>
                <w:rFonts w:ascii="Arial" w:eastAsia="Arial Unicode MS" w:hAnsi="Arial" w:cs="Arial"/>
                <w:color w:val="000000"/>
                <w:sz w:val="20"/>
                <w:szCs w:val="20"/>
                <w:bdr w:val="nil"/>
                <w:vertAlign w:val="subscript"/>
              </w:rPr>
              <w:t xml:space="preserve">2, </w:t>
            </w:r>
            <w:r w:rsidRPr="00B35C2E">
              <w:rPr>
                <w:rFonts w:ascii="Arial" w:eastAsia="Arial Unicode MS" w:hAnsi="Arial" w:cs="Arial"/>
                <w:color w:val="000000"/>
                <w:sz w:val="20"/>
                <w:szCs w:val="20"/>
                <w:bdr w:val="nil"/>
              </w:rPr>
              <w:t>NO</w:t>
            </w:r>
            <w:r w:rsidRPr="00B35C2E">
              <w:rPr>
                <w:rFonts w:ascii="Arial" w:eastAsia="Arial Unicode MS" w:hAnsi="Arial" w:cs="Arial"/>
                <w:color w:val="000000"/>
                <w:sz w:val="20"/>
                <w:szCs w:val="2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lang w:val="es-ES"/>
              </w:rPr>
            </w:pPr>
            <w:r w:rsidRPr="00B35C2E">
              <w:rPr>
                <w:rFonts w:ascii="Arial" w:eastAsia="Arial Unicode MS" w:hAnsi="Arial" w:cs="Arial"/>
                <w:color w:val="000000"/>
                <w:sz w:val="20"/>
                <w:szCs w:val="20"/>
                <w:bdr w:val="nil"/>
                <w:lang w:val="es-ES"/>
              </w:rPr>
              <w:t xml:space="preserve">- dimensiuni coș de dispersie: </w:t>
            </w:r>
            <w:r w:rsidRPr="00B35C2E">
              <w:rPr>
                <w:rFonts w:ascii="Arial" w:eastAsia="Arial Unicode MS" w:hAnsi="Arial" w:cs="Arial"/>
                <w:color w:val="000000"/>
                <w:sz w:val="20"/>
                <w:szCs w:val="20"/>
                <w:bdr w:val="nil"/>
              </w:rPr>
              <w:t>H = 6 m și D = 0,4 m.</w:t>
            </w:r>
          </w:p>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p>
        </w:tc>
        <w:tc>
          <w:tcPr>
            <w:tcW w:w="19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rPr>
            </w:pPr>
            <w:r w:rsidRPr="00B35C2E">
              <w:rPr>
                <w:rFonts w:ascii="Arial" w:eastAsia="Arial Unicode MS" w:hAnsi="Arial" w:cs="Arial"/>
                <w:color w:val="000000"/>
                <w:bdr w:val="nil"/>
              </w:rPr>
              <w:t>X:316865.94</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lang w:val="ro-RO"/>
              </w:rPr>
            </w:pPr>
            <w:r w:rsidRPr="00B35C2E">
              <w:rPr>
                <w:rFonts w:ascii="Arial" w:eastAsia="Arial Unicode MS" w:hAnsi="Arial" w:cs="Arial"/>
                <w:color w:val="000000"/>
                <w:bdr w:val="nil"/>
              </w:rPr>
              <w:t>Y:586625.96</w:t>
            </w:r>
          </w:p>
        </w:tc>
      </w:tr>
      <w:tr w:rsidR="00510A3F" w:rsidRPr="00B35C2E" w:rsidTr="007160BA">
        <w:trPr>
          <w:trHeight w:val="971"/>
        </w:trPr>
        <w:tc>
          <w:tcPr>
            <w:tcW w:w="643"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
                <w:color w:val="000000"/>
                <w:bdr w:val="nil"/>
                <w:lang w:val="ro-RO"/>
              </w:rPr>
            </w:pPr>
            <w:r w:rsidRPr="00B35C2E">
              <w:rPr>
                <w:rFonts w:ascii="Arial" w:eastAsia="Arial Unicode MS" w:hAnsi="Arial" w:cs="Arial"/>
                <w:b/>
                <w:color w:val="000000"/>
                <w:bdr w:val="nil"/>
                <w:lang w:val="ro-RO"/>
              </w:rPr>
              <w:lastRenderedPageBreak/>
              <w:t>9.</w:t>
            </w:r>
          </w:p>
        </w:tc>
        <w:tc>
          <w:tcPr>
            <w:tcW w:w="2584" w:type="dxa"/>
            <w:shd w:val="clear" w:color="auto" w:fill="auto"/>
            <w:vAlign w:val="center"/>
          </w:tcPr>
          <w:p w:rsidR="00510A3F" w:rsidRPr="00B35C2E" w:rsidRDefault="00510A3F" w:rsidP="00510A3F">
            <w:pPr>
              <w:pStyle w:val="Header"/>
              <w:pBdr>
                <w:top w:val="nil"/>
                <w:left w:val="nil"/>
                <w:right w:val="nil"/>
                <w:between w:val="nil"/>
                <w:bar w:val="nil"/>
              </w:pBdr>
              <w:rPr>
                <w:rFonts w:eastAsia="Arial Unicode MS"/>
                <w:color w:val="000000"/>
                <w:bdr w:val="nil"/>
              </w:rPr>
            </w:pPr>
          </w:p>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lang w:val="fr-FR"/>
              </w:rPr>
            </w:pPr>
            <w:r w:rsidRPr="00B35C2E">
              <w:rPr>
                <w:rFonts w:ascii="Arial" w:eastAsia="Arial Unicode MS" w:hAnsi="Arial" w:cs="Arial"/>
                <w:color w:val="000000"/>
                <w:sz w:val="20"/>
                <w:szCs w:val="20"/>
                <w:bdr w:val="nil"/>
                <w:lang w:val="fr-FR"/>
              </w:rPr>
              <w:t>Cuptorul de sublicromie</w:t>
            </w:r>
          </w:p>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lang w:val="ro-RO"/>
              </w:rPr>
              <w:t>Coș 9</w:t>
            </w:r>
          </w:p>
        </w:tc>
        <w:tc>
          <w:tcPr>
            <w:tcW w:w="113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rPr>
              <w:t>Pulberi; CO; SO</w:t>
            </w:r>
            <w:r w:rsidRPr="00B35C2E">
              <w:rPr>
                <w:rFonts w:ascii="Arial" w:eastAsia="Arial Unicode MS" w:hAnsi="Arial" w:cs="Arial"/>
                <w:color w:val="000000"/>
                <w:sz w:val="20"/>
                <w:szCs w:val="20"/>
                <w:bdr w:val="nil"/>
                <w:vertAlign w:val="subscript"/>
              </w:rPr>
              <w:t xml:space="preserve">2, </w:t>
            </w:r>
            <w:r w:rsidRPr="00B35C2E">
              <w:rPr>
                <w:rFonts w:ascii="Arial" w:eastAsia="Arial Unicode MS" w:hAnsi="Arial" w:cs="Arial"/>
                <w:color w:val="000000"/>
                <w:sz w:val="20"/>
                <w:szCs w:val="20"/>
                <w:bdr w:val="nil"/>
              </w:rPr>
              <w:t>NO</w:t>
            </w:r>
            <w:r w:rsidRPr="00B35C2E">
              <w:rPr>
                <w:rFonts w:ascii="Arial" w:eastAsia="Arial Unicode MS" w:hAnsi="Arial" w:cs="Arial"/>
                <w:color w:val="000000"/>
                <w:sz w:val="20"/>
                <w:szCs w:val="2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lang w:val="es-ES"/>
              </w:rPr>
              <w:t xml:space="preserve">- dimensiuni coș de dispersie: </w:t>
            </w:r>
            <w:r w:rsidRPr="00B35C2E">
              <w:rPr>
                <w:rFonts w:ascii="Arial" w:eastAsia="Arial Unicode MS" w:hAnsi="Arial" w:cs="Arial"/>
                <w:color w:val="000000"/>
                <w:sz w:val="20"/>
                <w:szCs w:val="20"/>
                <w:bdr w:val="nil"/>
              </w:rPr>
              <w:t>H = 5  m și D = 0,30 m.</w:t>
            </w:r>
          </w:p>
        </w:tc>
        <w:tc>
          <w:tcPr>
            <w:tcW w:w="1984"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lang w:val="en-US"/>
              </w:rPr>
            </w:pPr>
            <w:r w:rsidRPr="00B35C2E">
              <w:rPr>
                <w:rFonts w:ascii="Arial" w:eastAsia="Arial Unicode MS" w:hAnsi="Arial" w:cs="Arial"/>
                <w:color w:val="000000"/>
                <w:bdr w:val="nil"/>
                <w:lang w:val="en-US"/>
              </w:rPr>
              <w:t>X:316849.66</w:t>
            </w:r>
          </w:p>
          <w:p w:rsidR="00510A3F" w:rsidRPr="00B35C2E" w:rsidRDefault="00510A3F" w:rsidP="00510A3F">
            <w:pPr>
              <w:pStyle w:val="table"/>
              <w:pBdr>
                <w:top w:val="nil"/>
                <w:left w:val="nil"/>
                <w:bottom w:val="nil"/>
                <w:right w:val="nil"/>
                <w:between w:val="nil"/>
                <w:bar w:val="nil"/>
              </w:pBdr>
              <w:spacing w:after="0"/>
              <w:jc w:val="center"/>
              <w:rPr>
                <w:rFonts w:ascii="Arial" w:eastAsia="Arial Unicode MS" w:hAnsi="Arial" w:cs="Arial"/>
                <w:color w:val="000000"/>
                <w:bdr w:val="nil"/>
                <w:lang w:val="ro-RO"/>
              </w:rPr>
            </w:pPr>
            <w:r w:rsidRPr="00B35C2E">
              <w:rPr>
                <w:rFonts w:ascii="Arial" w:eastAsia="Arial Unicode MS" w:hAnsi="Arial" w:cs="Arial"/>
                <w:color w:val="000000"/>
                <w:bdr w:val="nil"/>
              </w:rPr>
              <w:t>Y:586651.41</w:t>
            </w:r>
          </w:p>
        </w:tc>
      </w:tr>
      <w:tr w:rsidR="00510A3F" w:rsidRPr="00B35C2E" w:rsidTr="007160BA">
        <w:trPr>
          <w:trHeight w:val="1610"/>
        </w:trPr>
        <w:tc>
          <w:tcPr>
            <w:tcW w:w="643"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bCs/>
                <w:color w:val="000000"/>
                <w:bdr w:val="nil"/>
                <w:lang w:val="ro-RO"/>
              </w:rPr>
            </w:pPr>
            <w:r w:rsidRPr="00B35C2E">
              <w:rPr>
                <w:rFonts w:ascii="Arial" w:eastAsia="Arial Unicode MS" w:hAnsi="Arial" w:cs="Arial"/>
                <w:bCs/>
                <w:color w:val="000000"/>
                <w:bdr w:val="nil"/>
                <w:lang w:val="ro-RO"/>
              </w:rPr>
              <w:t>10</w:t>
            </w:r>
          </w:p>
        </w:tc>
        <w:tc>
          <w:tcPr>
            <w:tcW w:w="2584" w:type="dxa"/>
            <w:shd w:val="clear" w:color="auto" w:fill="auto"/>
            <w:vAlign w:val="center"/>
          </w:tcPr>
          <w:p w:rsidR="00510A3F" w:rsidRPr="00B35C2E" w:rsidRDefault="00510A3F" w:rsidP="00510A3F">
            <w:pPr>
              <w:pStyle w:val="BodyText"/>
              <w:pBdr>
                <w:top w:val="nil"/>
                <w:left w:val="nil"/>
                <w:bottom w:val="nil"/>
                <w:right w:val="nil"/>
                <w:between w:val="nil"/>
                <w:bar w:val="nil"/>
              </w:pBdr>
              <w:spacing w:after="0"/>
              <w:rPr>
                <w:rFonts w:eastAsia="Arial Unicode MS"/>
                <w:bCs/>
                <w:color w:val="000000"/>
                <w:bdr w:val="nil"/>
              </w:rPr>
            </w:pPr>
            <w:r w:rsidRPr="00B35C2E">
              <w:rPr>
                <w:rFonts w:eastAsia="Arial Unicode MS"/>
                <w:bCs/>
                <w:color w:val="000000"/>
                <w:bdr w:val="nil"/>
              </w:rPr>
              <w:t>Cuptor de recondiţionare termică a suporţilor pieselor de aluminiu</w:t>
            </w:r>
          </w:p>
        </w:tc>
        <w:tc>
          <w:tcPr>
            <w:tcW w:w="850" w:type="dxa"/>
            <w:shd w:val="clear" w:color="auto" w:fill="auto"/>
            <w:vAlign w:val="center"/>
          </w:tcPr>
          <w:p w:rsidR="00510A3F" w:rsidRPr="00B35C2E" w:rsidRDefault="00510A3F" w:rsidP="00510A3F">
            <w:pPr>
              <w:pStyle w:val="table"/>
              <w:pBdr>
                <w:top w:val="nil"/>
                <w:left w:val="nil"/>
                <w:bottom w:val="nil"/>
                <w:right w:val="nil"/>
                <w:between w:val="nil"/>
                <w:bar w:val="nil"/>
              </w:pBdr>
              <w:spacing w:after="0"/>
              <w:rPr>
                <w:rFonts w:ascii="Arial" w:eastAsia="Arial Unicode MS" w:hAnsi="Arial" w:cs="Arial"/>
                <w:color w:val="000000"/>
                <w:bdr w:val="nil"/>
                <w:lang w:val="ro-RO"/>
              </w:rPr>
            </w:pPr>
            <w:r w:rsidRPr="00B35C2E">
              <w:rPr>
                <w:rFonts w:ascii="Arial" w:eastAsia="Arial Unicode MS" w:hAnsi="Arial" w:cs="Arial"/>
                <w:color w:val="000000"/>
                <w:bdr w:val="nil"/>
                <w:lang w:val="ro-RO"/>
              </w:rPr>
              <w:t>Coș 10</w:t>
            </w:r>
          </w:p>
        </w:tc>
        <w:tc>
          <w:tcPr>
            <w:tcW w:w="113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rPr>
              <w:t>Pulberi; CO; SO</w:t>
            </w:r>
            <w:r w:rsidRPr="00B35C2E">
              <w:rPr>
                <w:rFonts w:ascii="Arial" w:eastAsia="Arial Unicode MS" w:hAnsi="Arial" w:cs="Arial"/>
                <w:color w:val="000000"/>
                <w:sz w:val="20"/>
                <w:szCs w:val="20"/>
                <w:bdr w:val="nil"/>
                <w:vertAlign w:val="subscript"/>
              </w:rPr>
              <w:t xml:space="preserve">2, </w:t>
            </w:r>
            <w:r w:rsidRPr="00B35C2E">
              <w:rPr>
                <w:rFonts w:ascii="Arial" w:eastAsia="Arial Unicode MS" w:hAnsi="Arial" w:cs="Arial"/>
                <w:color w:val="000000"/>
                <w:sz w:val="20"/>
                <w:szCs w:val="20"/>
                <w:bdr w:val="nil"/>
              </w:rPr>
              <w:t>NO</w:t>
            </w:r>
            <w:r w:rsidRPr="00B35C2E">
              <w:rPr>
                <w:rFonts w:ascii="Arial" w:eastAsia="Arial Unicode MS" w:hAnsi="Arial" w:cs="Arial"/>
                <w:color w:val="000000"/>
                <w:sz w:val="20"/>
                <w:szCs w:val="20"/>
                <w:bdr w:val="nil"/>
                <w:vertAlign w:val="subscript"/>
              </w:rPr>
              <w:t>2</w:t>
            </w:r>
          </w:p>
        </w:tc>
        <w:tc>
          <w:tcPr>
            <w:tcW w:w="2694" w:type="dxa"/>
            <w:shd w:val="clear" w:color="auto" w:fill="auto"/>
            <w:vAlign w:val="center"/>
          </w:tcPr>
          <w:p w:rsidR="00510A3F" w:rsidRPr="00B35C2E" w:rsidRDefault="00510A3F" w:rsidP="00510A3F">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r w:rsidRPr="00B35C2E">
              <w:rPr>
                <w:rFonts w:ascii="Arial" w:eastAsia="Arial Unicode MS" w:hAnsi="Arial" w:cs="Arial"/>
                <w:color w:val="000000"/>
                <w:sz w:val="20"/>
                <w:szCs w:val="20"/>
                <w:bdr w:val="nil"/>
                <w:lang w:val="es-ES"/>
              </w:rPr>
              <w:t xml:space="preserve">- dimensiuni coș de dispersie: </w:t>
            </w:r>
            <w:r w:rsidRPr="00B35C2E">
              <w:rPr>
                <w:rFonts w:ascii="Arial" w:eastAsia="Arial Unicode MS" w:hAnsi="Arial" w:cs="Arial"/>
                <w:sz w:val="20"/>
                <w:szCs w:val="20"/>
                <w:bdr w:val="nil"/>
              </w:rPr>
              <w:t>H = 10 m și D = 0,40 m.</w:t>
            </w:r>
          </w:p>
        </w:tc>
        <w:tc>
          <w:tcPr>
            <w:tcW w:w="1984" w:type="dxa"/>
            <w:shd w:val="clear" w:color="auto" w:fill="auto"/>
            <w:vAlign w:val="center"/>
          </w:tcPr>
          <w:p w:rsidR="00510A3F" w:rsidRPr="00B35C2E" w:rsidRDefault="00510A3F" w:rsidP="00510A3F">
            <w:pPr>
              <w:pStyle w:val="Header"/>
              <w:pBdr>
                <w:top w:val="nil"/>
                <w:left w:val="nil"/>
                <w:right w:val="nil"/>
                <w:between w:val="nil"/>
                <w:bar w:val="nil"/>
              </w:pBdr>
              <w:ind w:right="-108"/>
              <w:jc w:val="center"/>
              <w:rPr>
                <w:rFonts w:eastAsia="Arial Unicode MS"/>
                <w:bdr w:val="nil"/>
              </w:rPr>
            </w:pPr>
            <w:r w:rsidRPr="00B35C2E">
              <w:rPr>
                <w:rFonts w:eastAsia="Arial Unicode MS"/>
                <w:bdr w:val="nil"/>
              </w:rPr>
              <w:t>X:316890.15</w:t>
            </w:r>
          </w:p>
          <w:p w:rsidR="00510A3F" w:rsidRPr="00B35C2E" w:rsidRDefault="00510A3F" w:rsidP="00510A3F">
            <w:pPr>
              <w:pStyle w:val="Header"/>
              <w:pBdr>
                <w:top w:val="nil"/>
                <w:left w:val="nil"/>
                <w:right w:val="nil"/>
                <w:between w:val="nil"/>
                <w:bar w:val="nil"/>
              </w:pBdr>
              <w:ind w:right="-108"/>
              <w:jc w:val="center"/>
              <w:rPr>
                <w:rFonts w:eastAsia="Arial Unicode MS"/>
                <w:color w:val="000000"/>
                <w:bdr w:val="nil"/>
              </w:rPr>
            </w:pPr>
            <w:r w:rsidRPr="00B35C2E">
              <w:rPr>
                <w:rFonts w:eastAsia="Arial Unicode MS"/>
                <w:bdr w:val="nil"/>
              </w:rPr>
              <w:t>Y:586616.29</w:t>
            </w:r>
          </w:p>
        </w:tc>
      </w:tr>
    </w:tbl>
    <w:p w:rsidR="00B35C2E" w:rsidRDefault="00B35C2E">
      <w:pPr>
        <w:widowControl w:val="0"/>
        <w:autoSpaceDE w:val="0"/>
        <w:autoSpaceDN w:val="0"/>
        <w:adjustRightInd w:val="0"/>
        <w:spacing w:after="0" w:line="240" w:lineRule="auto"/>
        <w:jc w:val="both"/>
        <w:rPr>
          <w:rFonts w:ascii="Arial" w:hAnsi="Arial" w:cs="Arial"/>
          <w:b/>
          <w:bCs/>
          <w:sz w:val="24"/>
          <w:szCs w:val="24"/>
          <w:lang w:val="es-ES"/>
        </w:rPr>
      </w:pPr>
    </w:p>
    <w:p w:rsidR="00EE1C2B" w:rsidRPr="00C80140" w:rsidRDefault="00EE1C2B" w:rsidP="00EE1C2B">
      <w:pPr>
        <w:widowControl w:val="0"/>
        <w:autoSpaceDE w:val="0"/>
        <w:autoSpaceDN w:val="0"/>
        <w:adjustRightInd w:val="0"/>
        <w:spacing w:after="0" w:line="240" w:lineRule="auto"/>
        <w:jc w:val="both"/>
        <w:rPr>
          <w:rFonts w:ascii="Arial" w:hAnsi="Arial" w:cs="Arial"/>
          <w:b/>
          <w:bCs/>
          <w:sz w:val="24"/>
          <w:szCs w:val="24"/>
          <w:lang w:val="ro-RO"/>
        </w:rPr>
      </w:pPr>
      <w:r w:rsidRPr="005359A6">
        <w:rPr>
          <w:rFonts w:ascii="Arial" w:hAnsi="Arial" w:cs="Arial"/>
          <w:b/>
          <w:bCs/>
          <w:sz w:val="24"/>
          <w:szCs w:val="24"/>
        </w:rPr>
        <w:t>9.1.</w:t>
      </w:r>
      <w:r>
        <w:rPr>
          <w:rFonts w:ascii="Arial" w:hAnsi="Arial" w:cs="Arial"/>
          <w:b/>
          <w:bCs/>
          <w:sz w:val="24"/>
          <w:szCs w:val="24"/>
        </w:rPr>
        <w:t>2</w:t>
      </w:r>
      <w:r w:rsidRPr="005359A6">
        <w:rPr>
          <w:rFonts w:ascii="Arial" w:hAnsi="Arial" w:cs="Arial"/>
          <w:b/>
          <w:bCs/>
          <w:sz w:val="24"/>
          <w:szCs w:val="24"/>
        </w:rPr>
        <w:t>. Emisii d</w:t>
      </w:r>
      <w:r>
        <w:rPr>
          <w:rFonts w:ascii="Arial" w:hAnsi="Arial" w:cs="Arial"/>
          <w:b/>
          <w:bCs/>
          <w:sz w:val="24"/>
          <w:szCs w:val="24"/>
        </w:rPr>
        <w:t>ifuze</w:t>
      </w:r>
      <w:r w:rsidR="00C80140">
        <w:rPr>
          <w:rFonts w:ascii="Arial" w:hAnsi="Arial" w:cs="Arial"/>
          <w:b/>
          <w:bCs/>
          <w:sz w:val="24"/>
          <w:szCs w:val="24"/>
        </w:rPr>
        <w:t xml:space="preserve"> </w:t>
      </w:r>
    </w:p>
    <w:p w:rsidR="00B35C2E" w:rsidRPr="009B2E5F" w:rsidRDefault="009B2E5F" w:rsidP="009B2E5F">
      <w:pPr>
        <w:keepNext/>
        <w:widowControl w:val="0"/>
        <w:tabs>
          <w:tab w:val="left" w:pos="284"/>
        </w:tabs>
        <w:spacing w:after="0"/>
        <w:jc w:val="both"/>
        <w:outlineLvl w:val="0"/>
        <w:rPr>
          <w:rFonts w:ascii="Arial" w:hAnsi="Arial" w:cs="Arial"/>
          <w:b/>
          <w:sz w:val="24"/>
          <w:szCs w:val="24"/>
          <w:lang w:val="ro-RO"/>
        </w:rPr>
      </w:pPr>
      <w:r>
        <w:rPr>
          <w:rFonts w:ascii="Arial" w:hAnsi="Arial" w:cs="Arial"/>
          <w:b/>
          <w:sz w:val="24"/>
          <w:szCs w:val="24"/>
          <w:lang w:val="ro-RO"/>
        </w:rPr>
        <w:tab/>
      </w:r>
      <w:r w:rsidRPr="00DD303A">
        <w:rPr>
          <w:rFonts w:ascii="Arial" w:hAnsi="Arial" w:cs="Arial"/>
          <w:b/>
          <w:sz w:val="24"/>
          <w:szCs w:val="24"/>
          <w:lang w:val="ro-RO"/>
        </w:rPr>
        <w:t xml:space="preserve">Tabel </w:t>
      </w:r>
      <w:r>
        <w:rPr>
          <w:rFonts w:ascii="Arial" w:hAnsi="Arial" w:cs="Arial"/>
          <w:b/>
          <w:sz w:val="24"/>
          <w:szCs w:val="24"/>
          <w:lang w:val="ro-RO"/>
        </w:rPr>
        <w:t>12</w:t>
      </w:r>
    </w:p>
    <w:tbl>
      <w:tblPr>
        <w:tblW w:w="8505" w:type="dxa"/>
        <w:tblInd w:w="312" w:type="dxa"/>
        <w:tblLayout w:type="fixed"/>
        <w:tblCellMar>
          <w:left w:w="28" w:type="dxa"/>
          <w:right w:w="28" w:type="dxa"/>
        </w:tblCellMar>
        <w:tblLook w:val="0000" w:firstRow="0" w:lastRow="0" w:firstColumn="0" w:lastColumn="0" w:noHBand="0" w:noVBand="0"/>
      </w:tblPr>
      <w:tblGrid>
        <w:gridCol w:w="2126"/>
        <w:gridCol w:w="1559"/>
        <w:gridCol w:w="1560"/>
        <w:gridCol w:w="3260"/>
      </w:tblGrid>
      <w:tr w:rsidR="00EE1C2B" w:rsidRPr="00C80140" w:rsidTr="000A5BF9">
        <w:trPr>
          <w:tblHeader/>
        </w:trPr>
        <w:tc>
          <w:tcPr>
            <w:tcW w:w="2126" w:type="dxa"/>
            <w:tcBorders>
              <w:top w:val="single" w:sz="4" w:space="0" w:color="auto"/>
              <w:left w:val="single" w:sz="4" w:space="0" w:color="auto"/>
              <w:bottom w:val="single" w:sz="4" w:space="0" w:color="auto"/>
              <w:right w:val="single" w:sz="4" w:space="0" w:color="auto"/>
            </w:tcBorders>
            <w:shd w:val="pct20" w:color="000000" w:fill="FFFFFF"/>
            <w:vAlign w:val="center"/>
          </w:tcPr>
          <w:p w:rsidR="00EE1C2B" w:rsidRPr="00C80140" w:rsidRDefault="00EE1C2B" w:rsidP="007160BA">
            <w:pPr>
              <w:ind w:left="284"/>
              <w:jc w:val="center"/>
              <w:rPr>
                <w:rFonts w:ascii="Arial" w:hAnsi="Arial" w:cs="Arial"/>
                <w:b/>
              </w:rPr>
            </w:pPr>
            <w:r w:rsidRPr="00C80140">
              <w:rPr>
                <w:rFonts w:ascii="Arial" w:hAnsi="Arial" w:cs="Arial"/>
                <w:b/>
              </w:rPr>
              <w:t>Faza de proces</w:t>
            </w:r>
          </w:p>
        </w:tc>
        <w:tc>
          <w:tcPr>
            <w:tcW w:w="1559" w:type="dxa"/>
            <w:tcBorders>
              <w:top w:val="single" w:sz="4" w:space="0" w:color="auto"/>
              <w:left w:val="single" w:sz="4" w:space="0" w:color="auto"/>
              <w:bottom w:val="single" w:sz="4" w:space="0" w:color="auto"/>
              <w:right w:val="single" w:sz="2" w:space="0" w:color="auto"/>
            </w:tcBorders>
            <w:shd w:val="pct20" w:color="000000" w:fill="FFFFFF"/>
            <w:vAlign w:val="center"/>
          </w:tcPr>
          <w:p w:rsidR="00EE1C2B" w:rsidRPr="00C80140" w:rsidRDefault="00EE1C2B" w:rsidP="007160BA">
            <w:pPr>
              <w:ind w:left="284"/>
              <w:jc w:val="center"/>
              <w:rPr>
                <w:rFonts w:ascii="Arial" w:hAnsi="Arial" w:cs="Arial"/>
                <w:b/>
              </w:rPr>
            </w:pPr>
            <w:r w:rsidRPr="00C80140">
              <w:rPr>
                <w:rFonts w:ascii="Arial" w:hAnsi="Arial" w:cs="Arial"/>
                <w:b/>
              </w:rPr>
              <w:t>Punctul de emisie</w:t>
            </w:r>
          </w:p>
        </w:tc>
        <w:tc>
          <w:tcPr>
            <w:tcW w:w="1560" w:type="dxa"/>
            <w:tcBorders>
              <w:top w:val="single" w:sz="4" w:space="0" w:color="auto"/>
              <w:left w:val="single" w:sz="2" w:space="0" w:color="auto"/>
              <w:bottom w:val="single" w:sz="4" w:space="0" w:color="auto"/>
              <w:right w:val="single" w:sz="2" w:space="0" w:color="auto"/>
            </w:tcBorders>
            <w:shd w:val="pct20" w:color="000000" w:fill="FFFFFF"/>
            <w:vAlign w:val="center"/>
          </w:tcPr>
          <w:p w:rsidR="00EE1C2B" w:rsidRPr="00C80140" w:rsidRDefault="00EE1C2B" w:rsidP="007160BA">
            <w:pPr>
              <w:ind w:left="284"/>
              <w:jc w:val="center"/>
              <w:rPr>
                <w:rFonts w:ascii="Arial" w:hAnsi="Arial" w:cs="Arial"/>
                <w:b/>
              </w:rPr>
            </w:pPr>
            <w:r w:rsidRPr="00C80140">
              <w:rPr>
                <w:rFonts w:ascii="Arial" w:hAnsi="Arial" w:cs="Arial"/>
                <w:b/>
              </w:rPr>
              <w:t>Poluant</w:t>
            </w:r>
          </w:p>
        </w:tc>
        <w:tc>
          <w:tcPr>
            <w:tcW w:w="3260" w:type="dxa"/>
            <w:tcBorders>
              <w:top w:val="single" w:sz="4" w:space="0" w:color="auto"/>
              <w:left w:val="single" w:sz="2" w:space="0" w:color="auto"/>
              <w:bottom w:val="single" w:sz="4" w:space="0" w:color="auto"/>
              <w:right w:val="single" w:sz="4" w:space="0" w:color="auto"/>
            </w:tcBorders>
            <w:shd w:val="pct20" w:color="000000" w:fill="FFFFFF"/>
            <w:vAlign w:val="center"/>
          </w:tcPr>
          <w:p w:rsidR="00EE1C2B" w:rsidRPr="00C80140" w:rsidRDefault="00EE1C2B" w:rsidP="007160BA">
            <w:pPr>
              <w:ind w:left="284"/>
              <w:jc w:val="center"/>
              <w:rPr>
                <w:rFonts w:ascii="Arial" w:hAnsi="Arial" w:cs="Arial"/>
                <w:b/>
              </w:rPr>
            </w:pPr>
            <w:bookmarkStart w:id="44" w:name="_Hlt526582572"/>
            <w:r w:rsidRPr="00C80140">
              <w:rPr>
                <w:rFonts w:ascii="Arial" w:hAnsi="Arial" w:cs="Arial"/>
                <w:b/>
              </w:rPr>
              <w:t>Echipament de depoluare identificat</w:t>
            </w:r>
            <w:bookmarkEnd w:id="44"/>
          </w:p>
        </w:tc>
      </w:tr>
      <w:tr w:rsidR="000A5BF9" w:rsidRPr="00C80140" w:rsidTr="000A5BF9">
        <w:trPr>
          <w:trHeight w:val="520"/>
        </w:trPr>
        <w:tc>
          <w:tcPr>
            <w:tcW w:w="8505" w:type="dxa"/>
            <w:gridSpan w:val="4"/>
            <w:tcBorders>
              <w:top w:val="single" w:sz="4" w:space="0" w:color="auto"/>
              <w:left w:val="single" w:sz="4" w:space="0" w:color="auto"/>
              <w:bottom w:val="single" w:sz="4" w:space="0" w:color="auto"/>
              <w:right w:val="single" w:sz="4" w:space="0" w:color="auto"/>
            </w:tcBorders>
          </w:tcPr>
          <w:p w:rsidR="000A5BF9" w:rsidRPr="000A5BF9" w:rsidRDefault="000A5BF9" w:rsidP="000A5BF9">
            <w:pPr>
              <w:spacing w:after="0" w:line="240" w:lineRule="auto"/>
              <w:ind w:left="284" w:hanging="284"/>
              <w:jc w:val="center"/>
              <w:rPr>
                <w:rFonts w:ascii="Arial" w:hAnsi="Arial" w:cs="Arial"/>
                <w:b/>
                <w:bCs/>
                <w:szCs w:val="24"/>
                <w:lang w:val="it-IT"/>
              </w:rPr>
            </w:pPr>
            <w:r w:rsidRPr="000A5BF9">
              <w:rPr>
                <w:rFonts w:ascii="Arial" w:hAnsi="Arial" w:cs="Arial"/>
                <w:b/>
                <w:bCs/>
              </w:rPr>
              <w:t>Linie multimetal</w:t>
            </w:r>
          </w:p>
        </w:tc>
      </w:tr>
      <w:tr w:rsidR="000A5BF9" w:rsidRPr="00C80140" w:rsidTr="000A5BF9">
        <w:trPr>
          <w:trHeight w:val="520"/>
        </w:trPr>
        <w:tc>
          <w:tcPr>
            <w:tcW w:w="2126" w:type="dxa"/>
            <w:tcBorders>
              <w:top w:val="single" w:sz="4" w:space="0" w:color="auto"/>
              <w:left w:val="single" w:sz="4" w:space="0" w:color="auto"/>
              <w:bottom w:val="single" w:sz="4" w:space="0" w:color="auto"/>
              <w:right w:val="single" w:sz="4" w:space="0" w:color="auto"/>
            </w:tcBorders>
          </w:tcPr>
          <w:p w:rsidR="000A5BF9" w:rsidRPr="00C80140" w:rsidRDefault="000A5BF9" w:rsidP="000A5BF9">
            <w:pPr>
              <w:spacing w:after="0" w:line="240" w:lineRule="auto"/>
              <w:ind w:left="114"/>
              <w:rPr>
                <w:rFonts w:ascii="Arial" w:hAnsi="Arial" w:cs="Arial"/>
              </w:rPr>
            </w:pPr>
            <w:r w:rsidRPr="00C80140">
              <w:rPr>
                <w:rFonts w:ascii="Arial" w:hAnsi="Arial" w:cs="Arial"/>
              </w:rPr>
              <w:t>Vopsire în câmp electrostatic  linia multimetal</w:t>
            </w:r>
          </w:p>
        </w:tc>
        <w:tc>
          <w:tcPr>
            <w:tcW w:w="1559" w:type="dxa"/>
            <w:tcBorders>
              <w:top w:val="single" w:sz="4" w:space="0" w:color="auto"/>
              <w:left w:val="single" w:sz="4" w:space="0" w:color="auto"/>
              <w:bottom w:val="single" w:sz="4" w:space="0" w:color="auto"/>
              <w:right w:val="single" w:sz="4" w:space="0" w:color="auto"/>
            </w:tcBorders>
          </w:tcPr>
          <w:p w:rsidR="000A5BF9" w:rsidRPr="00C80140" w:rsidRDefault="000A5BF9" w:rsidP="000A5BF9">
            <w:pPr>
              <w:spacing w:after="0" w:line="240" w:lineRule="auto"/>
              <w:ind w:left="114"/>
              <w:rPr>
                <w:rFonts w:ascii="Arial" w:hAnsi="Arial" w:cs="Arial"/>
              </w:rPr>
            </w:pPr>
            <w:r w:rsidRPr="00C80140">
              <w:rPr>
                <w:rFonts w:ascii="Arial" w:hAnsi="Arial" w:cs="Arial"/>
              </w:rPr>
              <w:t xml:space="preserve">Cabina de vopsire </w:t>
            </w:r>
          </w:p>
        </w:tc>
        <w:tc>
          <w:tcPr>
            <w:tcW w:w="1560" w:type="dxa"/>
            <w:tcBorders>
              <w:top w:val="single" w:sz="4" w:space="0" w:color="auto"/>
              <w:left w:val="single" w:sz="4" w:space="0" w:color="auto"/>
              <w:bottom w:val="single" w:sz="4" w:space="0" w:color="auto"/>
              <w:right w:val="single" w:sz="4" w:space="0" w:color="auto"/>
            </w:tcBorders>
          </w:tcPr>
          <w:p w:rsidR="000A5BF9" w:rsidRPr="00C80140" w:rsidRDefault="000A5BF9" w:rsidP="000A5BF9">
            <w:pPr>
              <w:spacing w:after="0" w:line="240" w:lineRule="auto"/>
              <w:ind w:left="284"/>
              <w:rPr>
                <w:rFonts w:ascii="Arial" w:hAnsi="Arial" w:cs="Arial"/>
                <w:caps/>
              </w:rPr>
            </w:pPr>
            <w:r w:rsidRPr="00C80140">
              <w:rPr>
                <w:rFonts w:ascii="Arial" w:hAnsi="Arial" w:cs="Arial"/>
              </w:rPr>
              <w:t xml:space="preserve">Pulberi </w:t>
            </w:r>
          </w:p>
        </w:tc>
        <w:tc>
          <w:tcPr>
            <w:tcW w:w="3260" w:type="dxa"/>
            <w:tcBorders>
              <w:top w:val="single" w:sz="4" w:space="0" w:color="auto"/>
              <w:left w:val="single" w:sz="4" w:space="0" w:color="auto"/>
              <w:bottom w:val="single" w:sz="4" w:space="0" w:color="auto"/>
              <w:right w:val="single" w:sz="4" w:space="0" w:color="auto"/>
            </w:tcBorders>
          </w:tcPr>
          <w:p w:rsidR="000A5BF9" w:rsidRDefault="000A5BF9" w:rsidP="000A5BF9">
            <w:pPr>
              <w:spacing w:after="0" w:line="240" w:lineRule="auto"/>
              <w:ind w:left="284" w:hanging="284"/>
              <w:rPr>
                <w:rFonts w:ascii="Arial" w:hAnsi="Arial" w:cs="Arial"/>
                <w:szCs w:val="24"/>
                <w:lang w:val="it-IT"/>
              </w:rPr>
            </w:pPr>
            <w:r w:rsidRPr="00C80140">
              <w:rPr>
                <w:rFonts w:ascii="Arial" w:hAnsi="Arial" w:cs="Arial"/>
              </w:rPr>
              <w:t xml:space="preserve">Filtre </w:t>
            </w:r>
            <w:r w:rsidRPr="00C80140">
              <w:rPr>
                <w:rFonts w:ascii="Arial" w:hAnsi="Arial" w:cs="Arial"/>
                <w:szCs w:val="24"/>
                <w:lang w:val="it-IT"/>
              </w:rPr>
              <w:t>de 3 microni cu drenare</w:t>
            </w:r>
          </w:p>
          <w:p w:rsidR="000A5BF9" w:rsidRDefault="000A5BF9" w:rsidP="000A5BF9">
            <w:pPr>
              <w:spacing w:after="0" w:line="240" w:lineRule="auto"/>
              <w:ind w:left="284" w:hanging="284"/>
              <w:rPr>
                <w:rFonts w:ascii="Arial" w:hAnsi="Arial" w:cs="Arial"/>
                <w:szCs w:val="24"/>
                <w:lang w:val="it-IT"/>
              </w:rPr>
            </w:pPr>
            <w:r w:rsidRPr="00C80140">
              <w:rPr>
                <w:rFonts w:ascii="Arial" w:hAnsi="Arial" w:cs="Arial"/>
                <w:szCs w:val="24"/>
                <w:lang w:val="it-IT"/>
              </w:rPr>
              <w:t>automată şi un deshidrator de</w:t>
            </w:r>
          </w:p>
          <w:p w:rsidR="000A5BF9" w:rsidRDefault="000A5BF9" w:rsidP="000A5BF9">
            <w:pPr>
              <w:spacing w:after="0" w:line="240" w:lineRule="auto"/>
              <w:ind w:left="284" w:hanging="284"/>
              <w:rPr>
                <w:rFonts w:ascii="Arial" w:hAnsi="Arial" w:cs="Arial"/>
                <w:szCs w:val="24"/>
                <w:lang w:val="it-IT"/>
              </w:rPr>
            </w:pPr>
            <w:r w:rsidRPr="00C80140">
              <w:rPr>
                <w:rFonts w:ascii="Arial" w:hAnsi="Arial" w:cs="Arial"/>
                <w:szCs w:val="24"/>
                <w:lang w:val="it-IT"/>
              </w:rPr>
              <w:t xml:space="preserve">aer cu material absorbant </w:t>
            </w:r>
          </w:p>
          <w:p w:rsidR="000A5BF9" w:rsidRDefault="000A5BF9" w:rsidP="000A5BF9">
            <w:pPr>
              <w:spacing w:after="0" w:line="240" w:lineRule="auto"/>
              <w:ind w:left="284" w:hanging="284"/>
              <w:rPr>
                <w:rFonts w:ascii="Arial" w:hAnsi="Arial" w:cs="Arial"/>
                <w:szCs w:val="24"/>
                <w:lang w:val="it-IT"/>
              </w:rPr>
            </w:pPr>
            <w:r w:rsidRPr="00C80140">
              <w:rPr>
                <w:rFonts w:ascii="Arial" w:hAnsi="Arial" w:cs="Arial"/>
                <w:szCs w:val="24"/>
                <w:lang w:val="it-IT"/>
              </w:rPr>
              <w:t xml:space="preserve">regenerativ care poate produce </w:t>
            </w:r>
          </w:p>
          <w:p w:rsidR="000A5BF9" w:rsidRDefault="000A5BF9" w:rsidP="000A5BF9">
            <w:pPr>
              <w:spacing w:after="0" w:line="240" w:lineRule="auto"/>
              <w:ind w:left="284" w:hanging="284"/>
              <w:rPr>
                <w:rFonts w:ascii="Arial" w:hAnsi="Arial" w:cs="Arial"/>
                <w:szCs w:val="24"/>
                <w:lang w:val="it-IT"/>
              </w:rPr>
            </w:pPr>
            <w:r w:rsidRPr="00C80140">
              <w:rPr>
                <w:rFonts w:ascii="Arial" w:hAnsi="Arial" w:cs="Arial"/>
                <w:szCs w:val="24"/>
                <w:lang w:val="it-IT"/>
              </w:rPr>
              <w:t xml:space="preserve">o temperatura de 3 - 4 </w:t>
            </w:r>
            <w:r w:rsidRPr="00C80140">
              <w:rPr>
                <w:rFonts w:ascii="Arial" w:hAnsi="Arial" w:cs="Arial"/>
                <w:szCs w:val="24"/>
                <w:vertAlign w:val="superscript"/>
                <w:lang w:val="it-IT"/>
              </w:rPr>
              <w:t>0</w:t>
            </w:r>
            <w:r w:rsidRPr="00C80140">
              <w:rPr>
                <w:rFonts w:ascii="Arial" w:hAnsi="Arial" w:cs="Arial"/>
                <w:szCs w:val="24"/>
                <w:lang w:val="it-IT"/>
              </w:rPr>
              <w:t xml:space="preserve">C şi un </w:t>
            </w:r>
          </w:p>
          <w:p w:rsidR="000A5BF9" w:rsidRPr="00C80140" w:rsidRDefault="000A5BF9" w:rsidP="000A5BF9">
            <w:pPr>
              <w:spacing w:after="0" w:line="240" w:lineRule="auto"/>
              <w:ind w:left="284" w:hanging="284"/>
              <w:rPr>
                <w:rFonts w:ascii="Arial" w:hAnsi="Arial" w:cs="Arial"/>
                <w:szCs w:val="24"/>
                <w:lang w:val="it-IT"/>
              </w:rPr>
            </w:pPr>
            <w:r w:rsidRPr="00C80140">
              <w:rPr>
                <w:rFonts w:ascii="Arial" w:hAnsi="Arial" w:cs="Arial"/>
                <w:szCs w:val="24"/>
                <w:lang w:val="it-IT"/>
              </w:rPr>
              <w:t>nivel scăzut de umezeală.</w:t>
            </w:r>
          </w:p>
        </w:tc>
      </w:tr>
      <w:tr w:rsidR="000A5BF9" w:rsidRPr="000A5BF9" w:rsidTr="000A5BF9">
        <w:trPr>
          <w:trHeight w:val="520"/>
        </w:trPr>
        <w:tc>
          <w:tcPr>
            <w:tcW w:w="2126" w:type="dxa"/>
            <w:tcBorders>
              <w:top w:val="single" w:sz="4" w:space="0" w:color="auto"/>
              <w:left w:val="single" w:sz="4" w:space="0" w:color="auto"/>
              <w:bottom w:val="single" w:sz="4" w:space="0" w:color="auto"/>
              <w:right w:val="single" w:sz="4" w:space="0" w:color="auto"/>
            </w:tcBorders>
          </w:tcPr>
          <w:p w:rsidR="000A5BF9" w:rsidRPr="000A5BF9" w:rsidRDefault="000A5BF9" w:rsidP="000A5BF9">
            <w:pPr>
              <w:ind w:left="114"/>
              <w:rPr>
                <w:rFonts w:ascii="Arial" w:hAnsi="Arial" w:cs="Arial"/>
              </w:rPr>
            </w:pPr>
            <w:r w:rsidRPr="000A5BF9">
              <w:rPr>
                <w:rFonts w:ascii="Arial" w:hAnsi="Arial" w:cs="Arial"/>
              </w:rPr>
              <w:t>Pregătire chimică</w:t>
            </w:r>
          </w:p>
        </w:tc>
        <w:tc>
          <w:tcPr>
            <w:tcW w:w="1559" w:type="dxa"/>
            <w:tcBorders>
              <w:top w:val="single" w:sz="4" w:space="0" w:color="auto"/>
              <w:left w:val="single" w:sz="4" w:space="0" w:color="auto"/>
              <w:bottom w:val="single" w:sz="4" w:space="0" w:color="auto"/>
              <w:right w:val="single" w:sz="4" w:space="0" w:color="auto"/>
            </w:tcBorders>
          </w:tcPr>
          <w:p w:rsidR="000A5BF9" w:rsidRPr="000A5BF9" w:rsidRDefault="000A5BF9" w:rsidP="000A5BF9">
            <w:pPr>
              <w:ind w:left="114"/>
              <w:rPr>
                <w:rFonts w:ascii="Arial" w:hAnsi="Arial" w:cs="Arial"/>
              </w:rPr>
            </w:pPr>
            <w:r w:rsidRPr="000A5BF9">
              <w:rPr>
                <w:rFonts w:ascii="Arial" w:hAnsi="Arial" w:cs="Arial"/>
                <w:sz w:val="24"/>
                <w:szCs w:val="24"/>
                <w:lang w:val="it-IT"/>
              </w:rPr>
              <w:t>Băile de decapare și pasivare</w:t>
            </w:r>
          </w:p>
        </w:tc>
        <w:tc>
          <w:tcPr>
            <w:tcW w:w="1560" w:type="dxa"/>
            <w:tcBorders>
              <w:top w:val="single" w:sz="4" w:space="0" w:color="auto"/>
              <w:left w:val="single" w:sz="4" w:space="0" w:color="auto"/>
              <w:bottom w:val="single" w:sz="4" w:space="0" w:color="auto"/>
              <w:right w:val="single" w:sz="4" w:space="0" w:color="auto"/>
            </w:tcBorders>
          </w:tcPr>
          <w:p w:rsidR="000A5BF9" w:rsidRPr="000A5BF9" w:rsidRDefault="000A5BF9" w:rsidP="000A5BF9">
            <w:pPr>
              <w:rPr>
                <w:rFonts w:ascii="Arial" w:hAnsi="Arial" w:cs="Arial"/>
              </w:rPr>
            </w:pPr>
            <w:r w:rsidRPr="000A5BF9">
              <w:rPr>
                <w:rFonts w:ascii="Arial" w:hAnsi="Arial" w:cs="Arial"/>
                <w:sz w:val="24"/>
                <w:szCs w:val="24"/>
                <w:lang w:val="it-IT"/>
              </w:rPr>
              <w:t>Aerosoli  cu conținut acid de la băile de decapare și pasivare</w:t>
            </w:r>
          </w:p>
        </w:tc>
        <w:tc>
          <w:tcPr>
            <w:tcW w:w="3260" w:type="dxa"/>
            <w:tcBorders>
              <w:top w:val="single" w:sz="4" w:space="0" w:color="auto"/>
              <w:left w:val="single" w:sz="4" w:space="0" w:color="auto"/>
              <w:bottom w:val="single" w:sz="4" w:space="0" w:color="auto"/>
              <w:right w:val="single" w:sz="4" w:space="0" w:color="auto"/>
            </w:tcBorders>
          </w:tcPr>
          <w:p w:rsidR="000A5BF9" w:rsidRDefault="000A5BF9" w:rsidP="000A5BF9">
            <w:pPr>
              <w:jc w:val="both"/>
              <w:rPr>
                <w:rFonts w:ascii="Arial" w:hAnsi="Arial" w:cs="Arial"/>
                <w:sz w:val="24"/>
                <w:szCs w:val="24"/>
                <w:lang w:val="it-IT"/>
              </w:rPr>
            </w:pPr>
            <w:r w:rsidRPr="000A5BF9">
              <w:rPr>
                <w:rFonts w:ascii="Arial" w:hAnsi="Arial" w:cs="Arial"/>
                <w:sz w:val="24"/>
                <w:szCs w:val="24"/>
                <w:lang w:val="it-IT"/>
              </w:rPr>
              <w:t xml:space="preserve">-utilizare  de aditiv în soluția băii care </w:t>
            </w:r>
            <w:r w:rsidRPr="000A5BF9">
              <w:rPr>
                <w:rFonts w:ascii="Arial" w:hAnsi="Arial" w:cs="Arial"/>
                <w:lang w:val="it-IT"/>
              </w:rPr>
              <w:t>permite formarea unei spume la suprafața lichidului care  minimizeazăformarea aerosolilor;</w:t>
            </w:r>
            <w:r w:rsidRPr="000A5BF9">
              <w:rPr>
                <w:rFonts w:ascii="Arial" w:hAnsi="Arial" w:cs="Arial"/>
                <w:sz w:val="24"/>
                <w:szCs w:val="24"/>
                <w:lang w:val="it-IT"/>
              </w:rPr>
              <w:t xml:space="preserve"> </w:t>
            </w:r>
          </w:p>
          <w:p w:rsidR="000A5BF9" w:rsidRPr="000A5BF9" w:rsidRDefault="000A5BF9" w:rsidP="000A5BF9">
            <w:pPr>
              <w:jc w:val="both"/>
              <w:rPr>
                <w:rFonts w:ascii="Arial" w:hAnsi="Arial" w:cs="Arial"/>
                <w:sz w:val="24"/>
                <w:szCs w:val="24"/>
                <w:lang w:val="it-IT"/>
              </w:rPr>
            </w:pPr>
            <w:r w:rsidRPr="000A5BF9">
              <w:rPr>
                <w:rFonts w:ascii="Arial" w:hAnsi="Arial" w:cs="Arial"/>
                <w:sz w:val="24"/>
                <w:szCs w:val="24"/>
                <w:lang w:val="it-IT"/>
              </w:rPr>
              <w:t>-construcției închise a băilor de tratare.</w:t>
            </w:r>
          </w:p>
        </w:tc>
      </w:tr>
      <w:tr w:rsidR="000A5BF9" w:rsidRPr="00C80140" w:rsidTr="000A5BF9">
        <w:trPr>
          <w:trHeight w:val="520"/>
        </w:trPr>
        <w:tc>
          <w:tcPr>
            <w:tcW w:w="8505" w:type="dxa"/>
            <w:gridSpan w:val="4"/>
            <w:tcBorders>
              <w:top w:val="single" w:sz="4" w:space="0" w:color="auto"/>
              <w:left w:val="single" w:sz="4" w:space="0" w:color="auto"/>
              <w:bottom w:val="single" w:sz="4" w:space="0" w:color="auto"/>
              <w:right w:val="single" w:sz="4" w:space="0" w:color="auto"/>
            </w:tcBorders>
          </w:tcPr>
          <w:p w:rsidR="000A5BF9" w:rsidRPr="000A5BF9" w:rsidRDefault="000A5BF9" w:rsidP="007160BA">
            <w:pPr>
              <w:spacing w:after="0" w:line="240" w:lineRule="auto"/>
              <w:ind w:left="284" w:hanging="284"/>
              <w:jc w:val="center"/>
              <w:rPr>
                <w:rFonts w:ascii="Arial" w:hAnsi="Arial" w:cs="Arial"/>
                <w:b/>
                <w:bCs/>
                <w:szCs w:val="24"/>
                <w:lang w:val="it-IT"/>
              </w:rPr>
            </w:pPr>
            <w:r w:rsidRPr="000A5BF9">
              <w:rPr>
                <w:rFonts w:ascii="Arial" w:hAnsi="Arial" w:cs="Arial"/>
                <w:b/>
                <w:bCs/>
              </w:rPr>
              <w:t xml:space="preserve">Linie </w:t>
            </w:r>
            <w:r>
              <w:rPr>
                <w:rFonts w:ascii="Arial" w:hAnsi="Arial" w:cs="Arial"/>
                <w:b/>
                <w:bCs/>
              </w:rPr>
              <w:t>aluminiu</w:t>
            </w:r>
          </w:p>
        </w:tc>
      </w:tr>
      <w:tr w:rsidR="000A5BF9" w:rsidRPr="00C80140" w:rsidTr="000A5BF9">
        <w:trPr>
          <w:trHeight w:val="520"/>
        </w:trPr>
        <w:tc>
          <w:tcPr>
            <w:tcW w:w="2126" w:type="dxa"/>
            <w:tcBorders>
              <w:top w:val="single" w:sz="4" w:space="0" w:color="auto"/>
              <w:left w:val="single" w:sz="4" w:space="0" w:color="auto"/>
              <w:bottom w:val="single" w:sz="4" w:space="0" w:color="auto"/>
              <w:right w:val="single" w:sz="4" w:space="0" w:color="auto"/>
            </w:tcBorders>
          </w:tcPr>
          <w:p w:rsidR="000A5BF9" w:rsidRPr="00C80140" w:rsidRDefault="000A5BF9" w:rsidP="007160BA">
            <w:pPr>
              <w:spacing w:after="0" w:line="240" w:lineRule="auto"/>
              <w:ind w:left="114"/>
              <w:rPr>
                <w:rFonts w:ascii="Arial" w:hAnsi="Arial" w:cs="Arial"/>
              </w:rPr>
            </w:pPr>
            <w:r w:rsidRPr="00C80140">
              <w:rPr>
                <w:rFonts w:ascii="Arial" w:hAnsi="Arial" w:cs="Arial"/>
              </w:rPr>
              <w:t>Vopsire în câmp electrostatic  linia multimetal</w:t>
            </w:r>
          </w:p>
        </w:tc>
        <w:tc>
          <w:tcPr>
            <w:tcW w:w="1559" w:type="dxa"/>
            <w:tcBorders>
              <w:top w:val="single" w:sz="4" w:space="0" w:color="auto"/>
              <w:left w:val="single" w:sz="4" w:space="0" w:color="auto"/>
              <w:bottom w:val="single" w:sz="4" w:space="0" w:color="auto"/>
              <w:right w:val="single" w:sz="4" w:space="0" w:color="auto"/>
            </w:tcBorders>
          </w:tcPr>
          <w:p w:rsidR="000A5BF9" w:rsidRPr="00C80140" w:rsidRDefault="000A5BF9" w:rsidP="007160BA">
            <w:pPr>
              <w:spacing w:after="0" w:line="240" w:lineRule="auto"/>
              <w:ind w:left="114"/>
              <w:rPr>
                <w:rFonts w:ascii="Arial" w:hAnsi="Arial" w:cs="Arial"/>
              </w:rPr>
            </w:pPr>
            <w:r w:rsidRPr="00C80140">
              <w:rPr>
                <w:rFonts w:ascii="Arial" w:hAnsi="Arial" w:cs="Arial"/>
              </w:rPr>
              <w:t xml:space="preserve">Cabina de vopsire </w:t>
            </w:r>
          </w:p>
        </w:tc>
        <w:tc>
          <w:tcPr>
            <w:tcW w:w="1560" w:type="dxa"/>
            <w:tcBorders>
              <w:top w:val="single" w:sz="4" w:space="0" w:color="auto"/>
              <w:left w:val="single" w:sz="4" w:space="0" w:color="auto"/>
              <w:bottom w:val="single" w:sz="4" w:space="0" w:color="auto"/>
              <w:right w:val="single" w:sz="4" w:space="0" w:color="auto"/>
            </w:tcBorders>
          </w:tcPr>
          <w:p w:rsidR="000A5BF9" w:rsidRPr="00C80140" w:rsidRDefault="000A5BF9" w:rsidP="007160BA">
            <w:pPr>
              <w:spacing w:after="0" w:line="240" w:lineRule="auto"/>
              <w:ind w:left="284"/>
              <w:rPr>
                <w:rFonts w:ascii="Arial" w:hAnsi="Arial" w:cs="Arial"/>
                <w:caps/>
              </w:rPr>
            </w:pPr>
            <w:r w:rsidRPr="00C80140">
              <w:rPr>
                <w:rFonts w:ascii="Arial" w:hAnsi="Arial" w:cs="Arial"/>
              </w:rPr>
              <w:t xml:space="preserve">Pulberi </w:t>
            </w:r>
          </w:p>
        </w:tc>
        <w:tc>
          <w:tcPr>
            <w:tcW w:w="3260" w:type="dxa"/>
            <w:tcBorders>
              <w:top w:val="single" w:sz="4" w:space="0" w:color="auto"/>
              <w:left w:val="single" w:sz="4" w:space="0" w:color="auto"/>
              <w:bottom w:val="single" w:sz="4" w:space="0" w:color="auto"/>
              <w:right w:val="single" w:sz="4" w:space="0" w:color="auto"/>
            </w:tcBorders>
          </w:tcPr>
          <w:p w:rsidR="000A5BF9" w:rsidRDefault="000A5BF9" w:rsidP="007160BA">
            <w:pPr>
              <w:spacing w:after="0" w:line="240" w:lineRule="auto"/>
              <w:ind w:left="284" w:hanging="284"/>
              <w:rPr>
                <w:rFonts w:ascii="Arial" w:hAnsi="Arial" w:cs="Arial"/>
                <w:szCs w:val="24"/>
                <w:lang w:val="it-IT"/>
              </w:rPr>
            </w:pPr>
            <w:r w:rsidRPr="00C80140">
              <w:rPr>
                <w:rFonts w:ascii="Arial" w:hAnsi="Arial" w:cs="Arial"/>
              </w:rPr>
              <w:t xml:space="preserve">Filtre </w:t>
            </w:r>
            <w:r w:rsidRPr="00C80140">
              <w:rPr>
                <w:rFonts w:ascii="Arial" w:hAnsi="Arial" w:cs="Arial"/>
                <w:szCs w:val="24"/>
                <w:lang w:val="it-IT"/>
              </w:rPr>
              <w:t>de 3 microni cu drenare</w:t>
            </w:r>
          </w:p>
          <w:p w:rsidR="000A5BF9" w:rsidRDefault="000A5BF9" w:rsidP="007160BA">
            <w:pPr>
              <w:spacing w:after="0" w:line="240" w:lineRule="auto"/>
              <w:ind w:left="284" w:hanging="284"/>
              <w:rPr>
                <w:rFonts w:ascii="Arial" w:hAnsi="Arial" w:cs="Arial"/>
                <w:szCs w:val="24"/>
                <w:lang w:val="it-IT"/>
              </w:rPr>
            </w:pPr>
            <w:r w:rsidRPr="00C80140">
              <w:rPr>
                <w:rFonts w:ascii="Arial" w:hAnsi="Arial" w:cs="Arial"/>
                <w:szCs w:val="24"/>
                <w:lang w:val="it-IT"/>
              </w:rPr>
              <w:t>automată şi un deshidrator de</w:t>
            </w:r>
          </w:p>
          <w:p w:rsidR="000A5BF9" w:rsidRDefault="000A5BF9" w:rsidP="007160BA">
            <w:pPr>
              <w:spacing w:after="0" w:line="240" w:lineRule="auto"/>
              <w:ind w:left="284" w:hanging="284"/>
              <w:rPr>
                <w:rFonts w:ascii="Arial" w:hAnsi="Arial" w:cs="Arial"/>
                <w:szCs w:val="24"/>
                <w:lang w:val="it-IT"/>
              </w:rPr>
            </w:pPr>
            <w:r w:rsidRPr="00C80140">
              <w:rPr>
                <w:rFonts w:ascii="Arial" w:hAnsi="Arial" w:cs="Arial"/>
                <w:szCs w:val="24"/>
                <w:lang w:val="it-IT"/>
              </w:rPr>
              <w:t xml:space="preserve">aer cu material absorbant </w:t>
            </w:r>
          </w:p>
          <w:p w:rsidR="000A5BF9" w:rsidRDefault="000A5BF9" w:rsidP="007160BA">
            <w:pPr>
              <w:spacing w:after="0" w:line="240" w:lineRule="auto"/>
              <w:ind w:left="284" w:hanging="284"/>
              <w:rPr>
                <w:rFonts w:ascii="Arial" w:hAnsi="Arial" w:cs="Arial"/>
                <w:szCs w:val="24"/>
                <w:lang w:val="it-IT"/>
              </w:rPr>
            </w:pPr>
            <w:r w:rsidRPr="00C80140">
              <w:rPr>
                <w:rFonts w:ascii="Arial" w:hAnsi="Arial" w:cs="Arial"/>
                <w:szCs w:val="24"/>
                <w:lang w:val="it-IT"/>
              </w:rPr>
              <w:t xml:space="preserve">regenerativ care poate produce </w:t>
            </w:r>
          </w:p>
          <w:p w:rsidR="000A5BF9" w:rsidRDefault="000A5BF9" w:rsidP="007160BA">
            <w:pPr>
              <w:spacing w:after="0" w:line="240" w:lineRule="auto"/>
              <w:ind w:left="284" w:hanging="284"/>
              <w:rPr>
                <w:rFonts w:ascii="Arial" w:hAnsi="Arial" w:cs="Arial"/>
                <w:szCs w:val="24"/>
                <w:lang w:val="it-IT"/>
              </w:rPr>
            </w:pPr>
            <w:r w:rsidRPr="00C80140">
              <w:rPr>
                <w:rFonts w:ascii="Arial" w:hAnsi="Arial" w:cs="Arial"/>
                <w:szCs w:val="24"/>
                <w:lang w:val="it-IT"/>
              </w:rPr>
              <w:t xml:space="preserve">o temperatura de 3 - 4 </w:t>
            </w:r>
            <w:r w:rsidRPr="00C80140">
              <w:rPr>
                <w:rFonts w:ascii="Arial" w:hAnsi="Arial" w:cs="Arial"/>
                <w:szCs w:val="24"/>
                <w:vertAlign w:val="superscript"/>
                <w:lang w:val="it-IT"/>
              </w:rPr>
              <w:t>0</w:t>
            </w:r>
            <w:r w:rsidRPr="00C80140">
              <w:rPr>
                <w:rFonts w:ascii="Arial" w:hAnsi="Arial" w:cs="Arial"/>
                <w:szCs w:val="24"/>
                <w:lang w:val="it-IT"/>
              </w:rPr>
              <w:t xml:space="preserve">C şi un </w:t>
            </w:r>
          </w:p>
          <w:p w:rsidR="000A5BF9" w:rsidRPr="00C80140" w:rsidRDefault="000A5BF9" w:rsidP="007160BA">
            <w:pPr>
              <w:spacing w:after="0" w:line="240" w:lineRule="auto"/>
              <w:ind w:left="284" w:hanging="284"/>
              <w:rPr>
                <w:rFonts w:ascii="Arial" w:hAnsi="Arial" w:cs="Arial"/>
                <w:szCs w:val="24"/>
                <w:lang w:val="it-IT"/>
              </w:rPr>
            </w:pPr>
            <w:r w:rsidRPr="00C80140">
              <w:rPr>
                <w:rFonts w:ascii="Arial" w:hAnsi="Arial" w:cs="Arial"/>
                <w:szCs w:val="24"/>
                <w:lang w:val="it-IT"/>
              </w:rPr>
              <w:t>nivel scăzut de umezeală.</w:t>
            </w:r>
          </w:p>
        </w:tc>
      </w:tr>
      <w:tr w:rsidR="000A5BF9" w:rsidRPr="000A5BF9" w:rsidTr="000A5BF9">
        <w:trPr>
          <w:trHeight w:val="520"/>
        </w:trPr>
        <w:tc>
          <w:tcPr>
            <w:tcW w:w="2126" w:type="dxa"/>
            <w:tcBorders>
              <w:top w:val="single" w:sz="4" w:space="0" w:color="auto"/>
              <w:left w:val="single" w:sz="4" w:space="0" w:color="auto"/>
              <w:bottom w:val="single" w:sz="4" w:space="0" w:color="auto"/>
              <w:right w:val="single" w:sz="4" w:space="0" w:color="auto"/>
            </w:tcBorders>
          </w:tcPr>
          <w:p w:rsidR="000A5BF9" w:rsidRPr="000A5BF9" w:rsidRDefault="000A5BF9" w:rsidP="007160BA">
            <w:pPr>
              <w:ind w:left="114"/>
              <w:rPr>
                <w:rFonts w:ascii="Arial" w:hAnsi="Arial" w:cs="Arial"/>
              </w:rPr>
            </w:pPr>
            <w:r w:rsidRPr="000A5BF9">
              <w:rPr>
                <w:rFonts w:ascii="Arial" w:hAnsi="Arial" w:cs="Arial"/>
              </w:rPr>
              <w:t>Pregătire chimică</w:t>
            </w:r>
          </w:p>
        </w:tc>
        <w:tc>
          <w:tcPr>
            <w:tcW w:w="1559" w:type="dxa"/>
            <w:tcBorders>
              <w:top w:val="single" w:sz="4" w:space="0" w:color="auto"/>
              <w:left w:val="single" w:sz="4" w:space="0" w:color="auto"/>
              <w:bottom w:val="single" w:sz="4" w:space="0" w:color="auto"/>
              <w:right w:val="single" w:sz="4" w:space="0" w:color="auto"/>
            </w:tcBorders>
          </w:tcPr>
          <w:p w:rsidR="000A5BF9" w:rsidRPr="000A5BF9" w:rsidRDefault="000A5BF9" w:rsidP="007160BA">
            <w:pPr>
              <w:ind w:left="114"/>
              <w:rPr>
                <w:rFonts w:ascii="Arial" w:hAnsi="Arial" w:cs="Arial"/>
              </w:rPr>
            </w:pPr>
            <w:r w:rsidRPr="000A5BF9">
              <w:rPr>
                <w:rFonts w:ascii="Arial" w:hAnsi="Arial" w:cs="Arial"/>
                <w:sz w:val="24"/>
                <w:szCs w:val="24"/>
                <w:lang w:val="it-IT"/>
              </w:rPr>
              <w:t xml:space="preserve">Băile de </w:t>
            </w:r>
            <w:r w:rsidRPr="000A5BF9">
              <w:rPr>
                <w:rFonts w:ascii="Arial" w:hAnsi="Arial" w:cs="Arial"/>
                <w:sz w:val="24"/>
                <w:szCs w:val="24"/>
                <w:lang w:val="it-IT"/>
              </w:rPr>
              <w:lastRenderedPageBreak/>
              <w:t>decapare și pasivare</w:t>
            </w:r>
          </w:p>
        </w:tc>
        <w:tc>
          <w:tcPr>
            <w:tcW w:w="1560" w:type="dxa"/>
            <w:tcBorders>
              <w:top w:val="single" w:sz="4" w:space="0" w:color="auto"/>
              <w:left w:val="single" w:sz="4" w:space="0" w:color="auto"/>
              <w:bottom w:val="single" w:sz="4" w:space="0" w:color="auto"/>
              <w:right w:val="single" w:sz="4" w:space="0" w:color="auto"/>
            </w:tcBorders>
          </w:tcPr>
          <w:p w:rsidR="000A5BF9" w:rsidRPr="000A5BF9" w:rsidRDefault="000A5BF9" w:rsidP="007160BA">
            <w:pPr>
              <w:rPr>
                <w:rFonts w:ascii="Arial" w:hAnsi="Arial" w:cs="Arial"/>
              </w:rPr>
            </w:pPr>
            <w:r w:rsidRPr="000A5BF9">
              <w:rPr>
                <w:rFonts w:ascii="Arial" w:hAnsi="Arial" w:cs="Arial"/>
                <w:sz w:val="24"/>
                <w:szCs w:val="24"/>
                <w:lang w:val="it-IT"/>
              </w:rPr>
              <w:lastRenderedPageBreak/>
              <w:t xml:space="preserve">Aerosoli  cu </w:t>
            </w:r>
            <w:r w:rsidRPr="000A5BF9">
              <w:rPr>
                <w:rFonts w:ascii="Arial" w:hAnsi="Arial" w:cs="Arial"/>
                <w:sz w:val="24"/>
                <w:szCs w:val="24"/>
                <w:lang w:val="it-IT"/>
              </w:rPr>
              <w:lastRenderedPageBreak/>
              <w:t>conținut acid de la băile de decapare și pasivare</w:t>
            </w:r>
          </w:p>
        </w:tc>
        <w:tc>
          <w:tcPr>
            <w:tcW w:w="3260" w:type="dxa"/>
            <w:tcBorders>
              <w:top w:val="single" w:sz="4" w:space="0" w:color="auto"/>
              <w:left w:val="single" w:sz="4" w:space="0" w:color="auto"/>
              <w:bottom w:val="single" w:sz="4" w:space="0" w:color="auto"/>
              <w:right w:val="single" w:sz="4" w:space="0" w:color="auto"/>
            </w:tcBorders>
          </w:tcPr>
          <w:p w:rsidR="000A5BF9" w:rsidRDefault="000A5BF9" w:rsidP="007160BA">
            <w:pPr>
              <w:jc w:val="both"/>
              <w:rPr>
                <w:rFonts w:ascii="Arial" w:hAnsi="Arial" w:cs="Arial"/>
                <w:sz w:val="24"/>
                <w:szCs w:val="24"/>
                <w:lang w:val="it-IT"/>
              </w:rPr>
            </w:pPr>
            <w:r w:rsidRPr="000A5BF9">
              <w:rPr>
                <w:rFonts w:ascii="Arial" w:hAnsi="Arial" w:cs="Arial"/>
                <w:sz w:val="24"/>
                <w:szCs w:val="24"/>
                <w:lang w:val="it-IT"/>
              </w:rPr>
              <w:lastRenderedPageBreak/>
              <w:t xml:space="preserve">-utilizare  de aditiv în soluția </w:t>
            </w:r>
            <w:r w:rsidRPr="000A5BF9">
              <w:rPr>
                <w:rFonts w:ascii="Arial" w:hAnsi="Arial" w:cs="Arial"/>
                <w:sz w:val="24"/>
                <w:szCs w:val="24"/>
                <w:lang w:val="it-IT"/>
              </w:rPr>
              <w:lastRenderedPageBreak/>
              <w:t xml:space="preserve">băii care </w:t>
            </w:r>
            <w:r w:rsidRPr="000A5BF9">
              <w:rPr>
                <w:rFonts w:ascii="Arial" w:hAnsi="Arial" w:cs="Arial"/>
                <w:lang w:val="it-IT"/>
              </w:rPr>
              <w:t>permite formarea unei spume la suprafața lichidului care  minimizeazăformarea aerosolilor;</w:t>
            </w:r>
            <w:r w:rsidRPr="000A5BF9">
              <w:rPr>
                <w:rFonts w:ascii="Arial" w:hAnsi="Arial" w:cs="Arial"/>
                <w:sz w:val="24"/>
                <w:szCs w:val="24"/>
                <w:lang w:val="it-IT"/>
              </w:rPr>
              <w:t xml:space="preserve"> </w:t>
            </w:r>
          </w:p>
          <w:p w:rsidR="000A5BF9" w:rsidRPr="000A5BF9" w:rsidRDefault="000A5BF9" w:rsidP="007160BA">
            <w:pPr>
              <w:jc w:val="both"/>
              <w:rPr>
                <w:rFonts w:ascii="Arial" w:hAnsi="Arial" w:cs="Arial"/>
                <w:sz w:val="24"/>
                <w:szCs w:val="24"/>
                <w:lang w:val="it-IT"/>
              </w:rPr>
            </w:pPr>
            <w:r w:rsidRPr="000A5BF9">
              <w:rPr>
                <w:rFonts w:ascii="Arial" w:hAnsi="Arial" w:cs="Arial"/>
                <w:sz w:val="24"/>
                <w:szCs w:val="24"/>
                <w:lang w:val="it-IT"/>
              </w:rPr>
              <w:t>-construcției închise a băilor de tratare.</w:t>
            </w:r>
          </w:p>
        </w:tc>
      </w:tr>
    </w:tbl>
    <w:p w:rsidR="00EE1C2B" w:rsidRDefault="00EE1C2B">
      <w:pPr>
        <w:widowControl w:val="0"/>
        <w:autoSpaceDE w:val="0"/>
        <w:autoSpaceDN w:val="0"/>
        <w:adjustRightInd w:val="0"/>
        <w:spacing w:after="0" w:line="240" w:lineRule="auto"/>
        <w:jc w:val="both"/>
        <w:rPr>
          <w:rFonts w:ascii="Arial" w:hAnsi="Arial" w:cs="Arial"/>
          <w:b/>
          <w:bCs/>
          <w:sz w:val="24"/>
          <w:szCs w:val="24"/>
          <w:lang w:val="es-ES"/>
        </w:rPr>
      </w:pPr>
    </w:p>
    <w:p w:rsidR="004A2F99" w:rsidRDefault="004A2F99">
      <w:pPr>
        <w:widowControl w:val="0"/>
        <w:autoSpaceDE w:val="0"/>
        <w:autoSpaceDN w:val="0"/>
        <w:adjustRightInd w:val="0"/>
        <w:spacing w:after="0" w:line="240" w:lineRule="auto"/>
        <w:jc w:val="both"/>
        <w:rPr>
          <w:rFonts w:ascii="Arial" w:hAnsi="Arial" w:cs="Arial"/>
          <w:sz w:val="24"/>
          <w:szCs w:val="24"/>
        </w:rPr>
      </w:pPr>
      <w:r w:rsidRPr="004A2F99">
        <w:rPr>
          <w:rFonts w:ascii="Arial" w:hAnsi="Arial" w:cs="Arial"/>
          <w:sz w:val="24"/>
          <w:szCs w:val="24"/>
        </w:rPr>
        <w:t>Titularul/operatorul activita</w:t>
      </w:r>
      <w:r>
        <w:rPr>
          <w:rFonts w:ascii="Arial" w:hAnsi="Arial" w:cs="Arial"/>
          <w:sz w:val="24"/>
          <w:szCs w:val="24"/>
        </w:rPr>
        <w:t>ți</w:t>
      </w:r>
      <w:r w:rsidRPr="004A2F99">
        <w:rPr>
          <w:rFonts w:ascii="Arial" w:hAnsi="Arial" w:cs="Arial"/>
          <w:sz w:val="24"/>
          <w:szCs w:val="24"/>
        </w:rPr>
        <w:t>i are obliga</w:t>
      </w:r>
      <w:r>
        <w:rPr>
          <w:rFonts w:ascii="Arial" w:hAnsi="Arial" w:cs="Arial"/>
          <w:sz w:val="24"/>
          <w:szCs w:val="24"/>
        </w:rPr>
        <w:t>ț</w:t>
      </w:r>
      <w:r w:rsidRPr="004A2F99">
        <w:rPr>
          <w:rFonts w:ascii="Arial" w:hAnsi="Arial" w:cs="Arial"/>
          <w:sz w:val="24"/>
          <w:szCs w:val="24"/>
        </w:rPr>
        <w:t>ia reducerii la minim a emisiilor atmosferice din surse dirijate</w:t>
      </w:r>
      <w:r>
        <w:rPr>
          <w:rFonts w:ascii="Arial" w:hAnsi="Arial" w:cs="Arial"/>
          <w:sz w:val="24"/>
          <w:szCs w:val="24"/>
        </w:rPr>
        <w:t xml:space="preserve"> ș</w:t>
      </w:r>
      <w:r w:rsidRPr="004A2F99">
        <w:rPr>
          <w:rFonts w:ascii="Arial" w:hAnsi="Arial" w:cs="Arial"/>
          <w:sz w:val="24"/>
          <w:szCs w:val="24"/>
        </w:rPr>
        <w:t>i nedirijate prin aplicarea celor mai bune tehnici de gospodarire control privind:</w:t>
      </w:r>
    </w:p>
    <w:p w:rsidR="004A2F99" w:rsidRDefault="004A2F99">
      <w:pPr>
        <w:widowControl w:val="0"/>
        <w:autoSpaceDE w:val="0"/>
        <w:autoSpaceDN w:val="0"/>
        <w:adjustRightInd w:val="0"/>
        <w:spacing w:after="0" w:line="240" w:lineRule="auto"/>
        <w:jc w:val="both"/>
        <w:rPr>
          <w:rFonts w:ascii="Arial" w:hAnsi="Arial" w:cs="Arial"/>
          <w:sz w:val="24"/>
          <w:szCs w:val="24"/>
        </w:rPr>
      </w:pPr>
      <w:r w:rsidRPr="004A2F99">
        <w:rPr>
          <w:rFonts w:ascii="Arial" w:hAnsi="Arial" w:cs="Arial"/>
          <w:sz w:val="24"/>
          <w:szCs w:val="24"/>
        </w:rPr>
        <w:t xml:space="preserve"> - manipularea materialelor,</w:t>
      </w:r>
    </w:p>
    <w:p w:rsidR="004A2F99" w:rsidRDefault="004A2F99">
      <w:pPr>
        <w:widowControl w:val="0"/>
        <w:autoSpaceDE w:val="0"/>
        <w:autoSpaceDN w:val="0"/>
        <w:adjustRightInd w:val="0"/>
        <w:spacing w:after="0" w:line="240" w:lineRule="auto"/>
        <w:jc w:val="both"/>
        <w:rPr>
          <w:rFonts w:ascii="Arial" w:hAnsi="Arial" w:cs="Arial"/>
          <w:sz w:val="24"/>
          <w:szCs w:val="24"/>
        </w:rPr>
      </w:pPr>
      <w:r w:rsidRPr="004A2F99">
        <w:rPr>
          <w:rFonts w:ascii="Arial" w:hAnsi="Arial" w:cs="Arial"/>
          <w:sz w:val="24"/>
          <w:szCs w:val="24"/>
        </w:rPr>
        <w:t xml:space="preserve"> - controlul proceselor;</w:t>
      </w:r>
    </w:p>
    <w:p w:rsidR="004A2F99" w:rsidRDefault="004A2F99">
      <w:pPr>
        <w:widowControl w:val="0"/>
        <w:autoSpaceDE w:val="0"/>
        <w:autoSpaceDN w:val="0"/>
        <w:adjustRightInd w:val="0"/>
        <w:spacing w:after="0" w:line="240" w:lineRule="auto"/>
        <w:jc w:val="both"/>
        <w:rPr>
          <w:rFonts w:ascii="Arial" w:hAnsi="Arial" w:cs="Arial"/>
          <w:sz w:val="24"/>
          <w:szCs w:val="24"/>
        </w:rPr>
      </w:pPr>
      <w:r w:rsidRPr="004A2F99">
        <w:rPr>
          <w:rFonts w:ascii="Arial" w:hAnsi="Arial" w:cs="Arial"/>
          <w:sz w:val="24"/>
          <w:szCs w:val="24"/>
        </w:rPr>
        <w:t xml:space="preserve"> - intre</w:t>
      </w:r>
      <w:r>
        <w:rPr>
          <w:rFonts w:ascii="Arial" w:hAnsi="Arial" w:cs="Arial"/>
          <w:sz w:val="24"/>
          <w:szCs w:val="24"/>
        </w:rPr>
        <w:t>ți</w:t>
      </w:r>
      <w:r w:rsidRPr="004A2F99">
        <w:rPr>
          <w:rFonts w:ascii="Arial" w:hAnsi="Arial" w:cs="Arial"/>
          <w:sz w:val="24"/>
          <w:szCs w:val="24"/>
        </w:rPr>
        <w:t>nerea echipamentelor de depoluare</w:t>
      </w:r>
      <w:r>
        <w:rPr>
          <w:rFonts w:ascii="Arial" w:hAnsi="Arial" w:cs="Arial"/>
          <w:sz w:val="24"/>
          <w:szCs w:val="24"/>
        </w:rPr>
        <w:t>.</w:t>
      </w:r>
    </w:p>
    <w:p w:rsidR="001F554D" w:rsidRDefault="001F554D">
      <w:pPr>
        <w:widowControl w:val="0"/>
        <w:autoSpaceDE w:val="0"/>
        <w:autoSpaceDN w:val="0"/>
        <w:adjustRightInd w:val="0"/>
        <w:spacing w:after="0" w:line="240" w:lineRule="auto"/>
        <w:jc w:val="both"/>
        <w:rPr>
          <w:rFonts w:ascii="Arial" w:hAnsi="Arial" w:cs="Arial"/>
          <w:sz w:val="24"/>
          <w:szCs w:val="24"/>
        </w:rPr>
      </w:pPr>
    </w:p>
    <w:p w:rsidR="001F554D" w:rsidRPr="001F554D" w:rsidRDefault="001F554D" w:rsidP="001F554D">
      <w:pPr>
        <w:widowControl w:val="0"/>
        <w:autoSpaceDE w:val="0"/>
        <w:autoSpaceDN w:val="0"/>
        <w:adjustRightInd w:val="0"/>
        <w:spacing w:after="0" w:line="240" w:lineRule="auto"/>
        <w:jc w:val="both"/>
        <w:rPr>
          <w:rFonts w:ascii="Arial" w:hAnsi="Arial" w:cs="Arial"/>
          <w:sz w:val="24"/>
          <w:szCs w:val="24"/>
        </w:rPr>
      </w:pPr>
      <w:r w:rsidRPr="001F554D">
        <w:rPr>
          <w:rFonts w:ascii="Arial" w:hAnsi="Arial" w:cs="Arial"/>
          <w:b/>
          <w:bCs/>
          <w:sz w:val="24"/>
          <w:szCs w:val="24"/>
        </w:rPr>
        <w:t>9.1.3.</w:t>
      </w:r>
      <w:r w:rsidRPr="001F554D">
        <w:rPr>
          <w:rFonts w:ascii="Arial" w:hAnsi="Arial" w:cs="Arial"/>
          <w:sz w:val="24"/>
          <w:szCs w:val="24"/>
        </w:rPr>
        <w:t xml:space="preserve"> Este obligatoriu să nu existe alte emisii în aer, semnificative pentru mediu, cu excepţia celor reglementate prin prezenta autorizaţie.</w:t>
      </w:r>
    </w:p>
    <w:p w:rsidR="001F554D" w:rsidRPr="001F554D" w:rsidRDefault="001F554D" w:rsidP="001F554D">
      <w:pPr>
        <w:widowControl w:val="0"/>
        <w:autoSpaceDE w:val="0"/>
        <w:autoSpaceDN w:val="0"/>
        <w:adjustRightInd w:val="0"/>
        <w:spacing w:after="0" w:line="240" w:lineRule="auto"/>
        <w:jc w:val="both"/>
        <w:rPr>
          <w:rFonts w:ascii="Arial" w:hAnsi="Arial" w:cs="Arial"/>
          <w:sz w:val="24"/>
          <w:szCs w:val="24"/>
        </w:rPr>
      </w:pPr>
      <w:r w:rsidRPr="001F554D">
        <w:rPr>
          <w:rFonts w:ascii="Arial" w:hAnsi="Arial" w:cs="Arial"/>
          <w:b/>
          <w:bCs/>
          <w:sz w:val="24"/>
          <w:szCs w:val="24"/>
        </w:rPr>
        <w:t xml:space="preserve"> 9.1.4.</w:t>
      </w:r>
      <w:r w:rsidRPr="001F554D">
        <w:rPr>
          <w:rFonts w:ascii="Arial" w:hAnsi="Arial" w:cs="Arial"/>
          <w:sz w:val="24"/>
          <w:szCs w:val="24"/>
        </w:rPr>
        <w:t xml:space="preserve"> Operatorul are obligaţia de a lua toate măsurile care se impun în vederea limitării emisiilor de poluanţi în atmosferă, inclusiv prin colectarea şi dirijarea emisiilor fugitive şi utilizarea unor echipamente de reţinere a poluanţilor la sursă, după caz.</w:t>
      </w:r>
    </w:p>
    <w:p w:rsidR="001F554D" w:rsidRPr="001F554D" w:rsidRDefault="001F554D" w:rsidP="001F554D">
      <w:pPr>
        <w:widowControl w:val="0"/>
        <w:autoSpaceDE w:val="0"/>
        <w:autoSpaceDN w:val="0"/>
        <w:adjustRightInd w:val="0"/>
        <w:spacing w:after="0" w:line="240" w:lineRule="auto"/>
        <w:jc w:val="both"/>
        <w:rPr>
          <w:rFonts w:ascii="Arial" w:hAnsi="Arial" w:cs="Arial"/>
          <w:sz w:val="24"/>
          <w:szCs w:val="24"/>
        </w:rPr>
      </w:pPr>
      <w:r w:rsidRPr="001F554D">
        <w:rPr>
          <w:rFonts w:ascii="Arial" w:hAnsi="Arial" w:cs="Arial"/>
          <w:b/>
          <w:bCs/>
          <w:sz w:val="24"/>
          <w:szCs w:val="24"/>
        </w:rPr>
        <w:t xml:space="preserve"> 9.1.5.</w:t>
      </w:r>
      <w:r w:rsidRPr="001F554D">
        <w:rPr>
          <w:rFonts w:ascii="Arial" w:hAnsi="Arial" w:cs="Arial"/>
          <w:sz w:val="24"/>
          <w:szCs w:val="24"/>
        </w:rPr>
        <w:t xml:space="preserve"> Operatorul este obligat să întreţină echipamentele de reţinere, evacuare şi dispersie a poluanţilor în stare optimă de funcţionare. </w:t>
      </w:r>
    </w:p>
    <w:p w:rsidR="001F554D" w:rsidRPr="001F554D" w:rsidRDefault="001F554D" w:rsidP="001F554D">
      <w:pPr>
        <w:widowControl w:val="0"/>
        <w:autoSpaceDE w:val="0"/>
        <w:autoSpaceDN w:val="0"/>
        <w:adjustRightInd w:val="0"/>
        <w:spacing w:after="0" w:line="240" w:lineRule="auto"/>
        <w:jc w:val="both"/>
        <w:rPr>
          <w:rFonts w:ascii="Arial" w:hAnsi="Arial" w:cs="Arial"/>
          <w:sz w:val="24"/>
          <w:szCs w:val="24"/>
        </w:rPr>
      </w:pPr>
      <w:r w:rsidRPr="001F554D">
        <w:rPr>
          <w:rFonts w:ascii="Arial" w:hAnsi="Arial" w:cs="Arial"/>
          <w:b/>
          <w:bCs/>
          <w:sz w:val="24"/>
          <w:szCs w:val="24"/>
        </w:rPr>
        <w:t>9.1.6</w:t>
      </w:r>
      <w:r w:rsidRPr="001F554D">
        <w:rPr>
          <w:rFonts w:ascii="Arial" w:hAnsi="Arial" w:cs="Arial"/>
          <w:sz w:val="24"/>
          <w:szCs w:val="24"/>
        </w:rPr>
        <w:t xml:space="preserve">. Este interzisă evacuarea gazelor reziduale fără reţinere şi sau/dispersie. </w:t>
      </w:r>
    </w:p>
    <w:p w:rsidR="001F554D" w:rsidRPr="001F554D" w:rsidRDefault="001F554D" w:rsidP="001F554D">
      <w:pPr>
        <w:widowControl w:val="0"/>
        <w:autoSpaceDE w:val="0"/>
        <w:autoSpaceDN w:val="0"/>
        <w:adjustRightInd w:val="0"/>
        <w:spacing w:after="0" w:line="240" w:lineRule="auto"/>
        <w:jc w:val="both"/>
        <w:rPr>
          <w:rFonts w:ascii="Arial" w:hAnsi="Arial" w:cs="Arial"/>
          <w:sz w:val="24"/>
          <w:szCs w:val="24"/>
        </w:rPr>
      </w:pPr>
      <w:r w:rsidRPr="001F554D">
        <w:rPr>
          <w:rFonts w:ascii="Arial" w:hAnsi="Arial" w:cs="Arial"/>
          <w:b/>
          <w:bCs/>
          <w:sz w:val="24"/>
          <w:szCs w:val="24"/>
        </w:rPr>
        <w:t>9.1.7.</w:t>
      </w:r>
      <w:r w:rsidRPr="001F554D">
        <w:rPr>
          <w:rFonts w:ascii="Arial" w:hAnsi="Arial" w:cs="Arial"/>
          <w:sz w:val="24"/>
          <w:szCs w:val="24"/>
        </w:rPr>
        <w:t xml:space="preserve"> In cazul funcţionării necorespunzătoare sau a defectării echipamentelor de reducere a emisiilor, operatorul are următoarele obligaţii: </w:t>
      </w:r>
    </w:p>
    <w:p w:rsidR="001F554D" w:rsidRPr="001F554D" w:rsidRDefault="001F554D" w:rsidP="001F554D">
      <w:pPr>
        <w:widowControl w:val="0"/>
        <w:autoSpaceDE w:val="0"/>
        <w:autoSpaceDN w:val="0"/>
        <w:adjustRightInd w:val="0"/>
        <w:spacing w:after="0" w:line="240" w:lineRule="auto"/>
        <w:ind w:left="720"/>
        <w:jc w:val="both"/>
        <w:rPr>
          <w:rFonts w:ascii="Arial" w:hAnsi="Arial" w:cs="Arial"/>
          <w:sz w:val="24"/>
          <w:szCs w:val="24"/>
        </w:rPr>
      </w:pPr>
      <w:r w:rsidRPr="001F554D">
        <w:rPr>
          <w:rFonts w:ascii="Arial" w:hAnsi="Arial" w:cs="Arial"/>
          <w:sz w:val="24"/>
          <w:szCs w:val="24"/>
        </w:rPr>
        <w:sym w:font="Symbol" w:char="F0B7"/>
      </w:r>
      <w:r w:rsidRPr="001F554D">
        <w:rPr>
          <w:rFonts w:ascii="Arial" w:hAnsi="Arial" w:cs="Arial"/>
          <w:sz w:val="24"/>
          <w:szCs w:val="24"/>
        </w:rPr>
        <w:t xml:space="preserve"> să sisteze funcţionarea instalaţiei/părţii din instalaţie la care a survenit defecţiunea în cel mai scurt timp posibil din punct de vedere tehnologic; </w:t>
      </w:r>
    </w:p>
    <w:p w:rsidR="001F554D" w:rsidRPr="001F554D" w:rsidRDefault="001F554D" w:rsidP="001F554D">
      <w:pPr>
        <w:widowControl w:val="0"/>
        <w:autoSpaceDE w:val="0"/>
        <w:autoSpaceDN w:val="0"/>
        <w:adjustRightInd w:val="0"/>
        <w:spacing w:after="0" w:line="240" w:lineRule="auto"/>
        <w:ind w:left="720"/>
        <w:jc w:val="both"/>
        <w:rPr>
          <w:rFonts w:ascii="Arial" w:hAnsi="Arial" w:cs="Arial"/>
          <w:sz w:val="24"/>
          <w:szCs w:val="24"/>
        </w:rPr>
      </w:pPr>
      <w:r w:rsidRPr="001F554D">
        <w:rPr>
          <w:rFonts w:ascii="Arial" w:hAnsi="Arial" w:cs="Arial"/>
          <w:sz w:val="24"/>
          <w:szCs w:val="24"/>
        </w:rPr>
        <w:sym w:font="Symbol" w:char="F0B7"/>
      </w:r>
      <w:r w:rsidRPr="001F554D">
        <w:rPr>
          <w:rFonts w:ascii="Arial" w:hAnsi="Arial" w:cs="Arial"/>
          <w:sz w:val="24"/>
          <w:szCs w:val="24"/>
        </w:rPr>
        <w:t xml:space="preserve"> să notifice în cel mai scurt timp: APM ILFOV şi GNM - Comisariatul Judeţean Ilfov, în legătură cu defecţiunea, durata acesteia, modul de remediere şi data prevăzută pentru repunerea în funcţiune a instalaţiei/ echipamentului de depoluare, perioada în care sa funcţionat fără sistem de depoluare;</w:t>
      </w:r>
    </w:p>
    <w:p w:rsidR="001F554D" w:rsidRPr="001F554D" w:rsidRDefault="001F554D" w:rsidP="001F554D">
      <w:pPr>
        <w:widowControl w:val="0"/>
        <w:autoSpaceDE w:val="0"/>
        <w:autoSpaceDN w:val="0"/>
        <w:adjustRightInd w:val="0"/>
        <w:spacing w:after="0" w:line="240" w:lineRule="auto"/>
        <w:ind w:left="720"/>
        <w:jc w:val="both"/>
        <w:rPr>
          <w:rFonts w:ascii="Arial" w:hAnsi="Arial" w:cs="Arial"/>
          <w:sz w:val="24"/>
          <w:szCs w:val="24"/>
        </w:rPr>
      </w:pPr>
      <w:r w:rsidRPr="001F554D">
        <w:rPr>
          <w:rFonts w:ascii="Arial" w:hAnsi="Arial" w:cs="Arial"/>
          <w:sz w:val="24"/>
          <w:szCs w:val="24"/>
        </w:rPr>
        <w:t xml:space="preserve"> </w:t>
      </w:r>
      <w:r w:rsidRPr="001F554D">
        <w:rPr>
          <w:rFonts w:ascii="Arial" w:hAnsi="Arial" w:cs="Arial"/>
          <w:sz w:val="24"/>
          <w:szCs w:val="24"/>
        </w:rPr>
        <w:sym w:font="Symbol" w:char="F0B7"/>
      </w:r>
      <w:r w:rsidRPr="001F554D">
        <w:rPr>
          <w:rFonts w:ascii="Arial" w:hAnsi="Arial" w:cs="Arial"/>
          <w:sz w:val="24"/>
          <w:szCs w:val="24"/>
        </w:rPr>
        <w:t xml:space="preserve"> să reia activitatea în instalaţia la care s-a produs defecţiunea, numai după remedierea acesteia.</w:t>
      </w:r>
    </w:p>
    <w:p w:rsidR="00E047E9" w:rsidRDefault="001F554D" w:rsidP="001F554D">
      <w:pPr>
        <w:widowControl w:val="0"/>
        <w:autoSpaceDE w:val="0"/>
        <w:autoSpaceDN w:val="0"/>
        <w:adjustRightInd w:val="0"/>
        <w:spacing w:after="0" w:line="240" w:lineRule="auto"/>
        <w:jc w:val="both"/>
      </w:pPr>
      <w:r w:rsidRPr="001F554D">
        <w:rPr>
          <w:rFonts w:ascii="Arial" w:hAnsi="Arial" w:cs="Arial"/>
          <w:b/>
          <w:bCs/>
          <w:sz w:val="24"/>
          <w:szCs w:val="24"/>
        </w:rPr>
        <w:t xml:space="preserve"> 9.1.8.</w:t>
      </w:r>
      <w:r w:rsidRPr="001F554D">
        <w:rPr>
          <w:rFonts w:ascii="Arial" w:hAnsi="Arial" w:cs="Arial"/>
          <w:sz w:val="24"/>
          <w:szCs w:val="24"/>
        </w:rPr>
        <w:t xml:space="preserve"> Se vor menţine înregistrări referitoare la situaţii de funcţionare altele decât cele normale a instalaţiilor de depoluare /evacuare a poluanţilor (sistem de depoluare defect, descriere defecţiune, data defectării, timp de funcţionare fără instalaţie de depoluare, data repunerii în funcţiune, etc.).</w:t>
      </w:r>
      <w:r w:rsidR="00E047E9" w:rsidRPr="00E047E9">
        <w:t xml:space="preserve"> </w:t>
      </w:r>
    </w:p>
    <w:p w:rsidR="001F554D" w:rsidRDefault="00E047E9" w:rsidP="001F554D">
      <w:pPr>
        <w:widowControl w:val="0"/>
        <w:autoSpaceDE w:val="0"/>
        <w:autoSpaceDN w:val="0"/>
        <w:adjustRightInd w:val="0"/>
        <w:spacing w:after="0" w:line="240" w:lineRule="auto"/>
        <w:jc w:val="both"/>
        <w:rPr>
          <w:rFonts w:ascii="Arial" w:hAnsi="Arial" w:cs="Arial"/>
          <w:b/>
          <w:bCs/>
          <w:sz w:val="24"/>
          <w:szCs w:val="24"/>
        </w:rPr>
      </w:pPr>
      <w:r w:rsidRPr="00E047E9">
        <w:rPr>
          <w:rFonts w:ascii="Arial" w:hAnsi="Arial" w:cs="Arial"/>
          <w:b/>
          <w:bCs/>
          <w:sz w:val="24"/>
          <w:szCs w:val="24"/>
        </w:rPr>
        <w:t>9.1.9. Mirosuri</w:t>
      </w:r>
    </w:p>
    <w:p w:rsidR="00E047E9" w:rsidRDefault="00E047E9" w:rsidP="00E047E9">
      <w:pPr>
        <w:spacing w:after="120"/>
        <w:jc w:val="both"/>
        <w:rPr>
          <w:rFonts w:ascii="Arial" w:hAnsi="Arial" w:cs="Arial"/>
          <w:bCs/>
          <w:sz w:val="24"/>
          <w:szCs w:val="24"/>
        </w:rPr>
      </w:pPr>
      <w:r w:rsidRPr="00E047E9">
        <w:rPr>
          <w:rFonts w:ascii="Arial" w:hAnsi="Arial" w:cs="Arial"/>
          <w:sz w:val="24"/>
          <w:szCs w:val="24"/>
        </w:rPr>
        <w:t xml:space="preserve">Emisiile dirijate sau fugitive generate din activități  sau din zona de depozitare materii prime, materiale și produse finite, nu  constitui </w:t>
      </w:r>
      <w:r w:rsidRPr="00E047E9">
        <w:rPr>
          <w:rFonts w:ascii="Arial" w:hAnsi="Arial" w:cs="Arial"/>
          <w:bCs/>
          <w:sz w:val="24"/>
          <w:szCs w:val="24"/>
        </w:rPr>
        <w:t xml:space="preserve">surse de mirosuri. </w:t>
      </w:r>
    </w:p>
    <w:p w:rsidR="00FB4E39" w:rsidRDefault="00FB4E39" w:rsidP="00FB4E39">
      <w:pPr>
        <w:widowControl w:val="0"/>
        <w:autoSpaceDE w:val="0"/>
        <w:autoSpaceDN w:val="0"/>
        <w:adjustRightInd w:val="0"/>
        <w:spacing w:after="0" w:line="240" w:lineRule="auto"/>
        <w:jc w:val="both"/>
        <w:rPr>
          <w:rFonts w:ascii="Arial" w:hAnsi="Arial" w:cs="Arial"/>
          <w:b/>
          <w:bCs/>
          <w:sz w:val="24"/>
          <w:szCs w:val="24"/>
        </w:rPr>
      </w:pPr>
      <w:r w:rsidRPr="005359A6">
        <w:rPr>
          <w:rFonts w:ascii="Arial" w:hAnsi="Arial" w:cs="Arial"/>
          <w:b/>
          <w:bCs/>
          <w:sz w:val="24"/>
          <w:szCs w:val="24"/>
        </w:rPr>
        <w:lastRenderedPageBreak/>
        <w:t>9.</w:t>
      </w:r>
      <w:r w:rsidR="00E73433">
        <w:rPr>
          <w:rFonts w:ascii="Arial" w:hAnsi="Arial" w:cs="Arial"/>
          <w:b/>
          <w:bCs/>
          <w:sz w:val="24"/>
          <w:szCs w:val="24"/>
        </w:rPr>
        <w:t>2</w:t>
      </w:r>
      <w:r w:rsidR="00624A23">
        <w:rPr>
          <w:rFonts w:ascii="Arial" w:hAnsi="Arial" w:cs="Arial"/>
          <w:b/>
          <w:bCs/>
          <w:sz w:val="24"/>
          <w:szCs w:val="24"/>
        </w:rPr>
        <w:t xml:space="preserve">. </w:t>
      </w:r>
      <w:r w:rsidR="00E73433">
        <w:rPr>
          <w:rFonts w:ascii="Arial" w:hAnsi="Arial" w:cs="Arial"/>
          <w:b/>
          <w:bCs/>
          <w:sz w:val="24"/>
          <w:szCs w:val="24"/>
        </w:rPr>
        <w:t>Apă</w:t>
      </w:r>
    </w:p>
    <w:p w:rsidR="00E73433" w:rsidRPr="00873555" w:rsidRDefault="00E73433" w:rsidP="00FB4E39">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9</w:t>
      </w:r>
      <w:r w:rsidR="002A6F90">
        <w:rPr>
          <w:rFonts w:ascii="Arial" w:hAnsi="Arial" w:cs="Arial"/>
          <w:b/>
          <w:bCs/>
          <w:sz w:val="24"/>
          <w:szCs w:val="24"/>
        </w:rPr>
        <w:t>.</w:t>
      </w:r>
      <w:r>
        <w:rPr>
          <w:rFonts w:ascii="Arial" w:hAnsi="Arial" w:cs="Arial"/>
          <w:b/>
          <w:bCs/>
          <w:sz w:val="24"/>
          <w:szCs w:val="24"/>
        </w:rPr>
        <w:t>2.1.Surse de ape uzate</w:t>
      </w:r>
    </w:p>
    <w:p w:rsidR="00E73433" w:rsidRPr="0065695D" w:rsidRDefault="00E73433" w:rsidP="0065695D">
      <w:pPr>
        <w:shd w:val="clear" w:color="auto" w:fill="FFFFFF"/>
        <w:spacing w:after="0" w:line="240" w:lineRule="auto"/>
        <w:jc w:val="both"/>
        <w:rPr>
          <w:rFonts w:ascii="Arial" w:hAnsi="Arial" w:cs="Arial"/>
          <w:color w:val="000000"/>
          <w:sz w:val="24"/>
          <w:szCs w:val="24"/>
        </w:rPr>
      </w:pPr>
      <w:r w:rsidRPr="0065695D">
        <w:rPr>
          <w:rFonts w:ascii="Arial" w:hAnsi="Arial" w:cs="Arial"/>
          <w:color w:val="000000"/>
          <w:sz w:val="24"/>
          <w:szCs w:val="24"/>
        </w:rPr>
        <w:t>Categoriile de ape uzate evacuate din activităţile desfăşurate sunt următoarele:</w:t>
      </w:r>
    </w:p>
    <w:p w:rsidR="0065695D" w:rsidRPr="0065695D" w:rsidRDefault="00E73433" w:rsidP="00A8033F">
      <w:pPr>
        <w:widowControl w:val="0"/>
        <w:numPr>
          <w:ilvl w:val="0"/>
          <w:numId w:val="9"/>
        </w:numPr>
        <w:shd w:val="clear" w:color="auto" w:fill="FFFFFF"/>
        <w:tabs>
          <w:tab w:val="clear" w:pos="360"/>
          <w:tab w:val="num" w:pos="993"/>
        </w:tabs>
        <w:autoSpaceDE w:val="0"/>
        <w:autoSpaceDN w:val="0"/>
        <w:adjustRightInd w:val="0"/>
        <w:spacing w:after="0" w:line="240" w:lineRule="auto"/>
        <w:ind w:left="0" w:firstLine="720"/>
        <w:jc w:val="both"/>
        <w:rPr>
          <w:rFonts w:ascii="Arial" w:hAnsi="Arial" w:cs="Arial"/>
          <w:color w:val="000000"/>
          <w:sz w:val="24"/>
          <w:szCs w:val="24"/>
        </w:rPr>
      </w:pPr>
      <w:r w:rsidRPr="0065695D">
        <w:rPr>
          <w:rFonts w:ascii="Arial" w:hAnsi="Arial" w:cs="Arial"/>
          <w:color w:val="000000"/>
          <w:sz w:val="24"/>
          <w:szCs w:val="24"/>
        </w:rPr>
        <w:t>ape uzate tehnologice de la cuvele de spălare  din cadrul liniilor de pregătire chimică</w:t>
      </w:r>
      <w:r w:rsidR="0065695D" w:rsidRPr="0065695D">
        <w:rPr>
          <w:rFonts w:ascii="Arial" w:hAnsi="Arial" w:cs="Arial"/>
          <w:color w:val="000000"/>
          <w:sz w:val="24"/>
          <w:szCs w:val="24"/>
        </w:rPr>
        <w:t xml:space="preserve"> care  sunt tratate în instalația de demineralizare și apoi reintroduse în proces;</w:t>
      </w:r>
    </w:p>
    <w:p w:rsidR="00E73433" w:rsidRPr="0065695D" w:rsidRDefault="00E73433" w:rsidP="00A8033F">
      <w:pPr>
        <w:widowControl w:val="0"/>
        <w:numPr>
          <w:ilvl w:val="0"/>
          <w:numId w:val="9"/>
        </w:numPr>
        <w:shd w:val="clear" w:color="auto" w:fill="FFFFFF"/>
        <w:tabs>
          <w:tab w:val="clear" w:pos="360"/>
          <w:tab w:val="num" w:pos="993"/>
        </w:tabs>
        <w:autoSpaceDE w:val="0"/>
        <w:autoSpaceDN w:val="0"/>
        <w:adjustRightInd w:val="0"/>
        <w:spacing w:after="0" w:line="240" w:lineRule="auto"/>
        <w:ind w:left="0" w:firstLine="720"/>
        <w:jc w:val="both"/>
        <w:rPr>
          <w:rFonts w:ascii="Arial" w:hAnsi="Arial" w:cs="Arial"/>
          <w:color w:val="000000"/>
          <w:sz w:val="24"/>
          <w:szCs w:val="24"/>
        </w:rPr>
      </w:pPr>
      <w:r w:rsidRPr="0065695D">
        <w:rPr>
          <w:rFonts w:ascii="Arial" w:hAnsi="Arial" w:cs="Arial"/>
          <w:color w:val="000000"/>
          <w:sz w:val="24"/>
          <w:szCs w:val="24"/>
        </w:rPr>
        <w:t>apele uzate rezultate de regenerarea și spălarea filtelor din instalația de demineralizare</w:t>
      </w:r>
      <w:r w:rsidR="0065695D" w:rsidRPr="0065695D">
        <w:rPr>
          <w:rFonts w:ascii="Arial" w:hAnsi="Arial" w:cs="Arial"/>
          <w:color w:val="000000"/>
          <w:sz w:val="24"/>
          <w:szCs w:val="24"/>
        </w:rPr>
        <w:t xml:space="preserve"> care sunt colectate în bazinul de neutralizare al fostei stații de epurare, sunt neutralizate și apoi stocate (vas de Pe de 15 mc) în vederea preluării de către societate autorizată în acest scop</w:t>
      </w:r>
      <w:r w:rsidRPr="0065695D">
        <w:rPr>
          <w:rFonts w:ascii="Arial" w:hAnsi="Arial" w:cs="Arial"/>
          <w:color w:val="000000"/>
          <w:sz w:val="24"/>
          <w:szCs w:val="24"/>
        </w:rPr>
        <w:t xml:space="preserve">; </w:t>
      </w:r>
    </w:p>
    <w:p w:rsidR="00E73433" w:rsidRPr="0065695D" w:rsidRDefault="00E73433" w:rsidP="0065695D">
      <w:pPr>
        <w:shd w:val="clear" w:color="auto" w:fill="FFFFFF"/>
        <w:spacing w:after="0" w:line="240" w:lineRule="auto"/>
        <w:ind w:firstLine="720"/>
        <w:jc w:val="both"/>
        <w:rPr>
          <w:rFonts w:ascii="Arial" w:hAnsi="Arial" w:cs="Arial"/>
          <w:color w:val="000000"/>
          <w:sz w:val="24"/>
          <w:szCs w:val="24"/>
        </w:rPr>
      </w:pPr>
      <w:r w:rsidRPr="0065695D">
        <w:rPr>
          <w:rFonts w:ascii="Arial" w:hAnsi="Arial" w:cs="Arial"/>
          <w:color w:val="000000"/>
          <w:sz w:val="24"/>
          <w:szCs w:val="24"/>
        </w:rPr>
        <w:t>ape uzate menajere, rezultate din activităţile igienico-sanitare ale personalului</w:t>
      </w:r>
      <w:r w:rsidR="0065695D" w:rsidRPr="0065695D">
        <w:rPr>
          <w:rFonts w:ascii="Arial" w:hAnsi="Arial" w:cs="Arial"/>
          <w:color w:val="000000"/>
          <w:sz w:val="24"/>
          <w:szCs w:val="24"/>
        </w:rPr>
        <w:t xml:space="preserve"> care sunt colectate într-un bazin vidanjabil, etans, realizat din beton armat cu volum de 10 mc</w:t>
      </w:r>
      <w:r w:rsidRPr="0065695D">
        <w:rPr>
          <w:rFonts w:ascii="Arial" w:hAnsi="Arial" w:cs="Arial"/>
          <w:color w:val="000000"/>
          <w:sz w:val="24"/>
          <w:szCs w:val="24"/>
        </w:rPr>
        <w:t>;</w:t>
      </w:r>
    </w:p>
    <w:p w:rsidR="00E73433" w:rsidRPr="00E73433" w:rsidRDefault="00E73433" w:rsidP="00A8033F">
      <w:pPr>
        <w:widowControl w:val="0"/>
        <w:numPr>
          <w:ilvl w:val="0"/>
          <w:numId w:val="9"/>
        </w:numPr>
        <w:shd w:val="clear" w:color="auto" w:fill="FFFFFF"/>
        <w:tabs>
          <w:tab w:val="clear" w:pos="360"/>
          <w:tab w:val="num" w:pos="993"/>
        </w:tabs>
        <w:autoSpaceDE w:val="0"/>
        <w:autoSpaceDN w:val="0"/>
        <w:adjustRightInd w:val="0"/>
        <w:spacing w:after="0" w:line="240" w:lineRule="auto"/>
        <w:ind w:left="0" w:firstLine="720"/>
        <w:jc w:val="both"/>
        <w:rPr>
          <w:rFonts w:ascii="Arial" w:hAnsi="Arial" w:cs="Arial"/>
          <w:color w:val="000000"/>
          <w:sz w:val="24"/>
          <w:szCs w:val="24"/>
        </w:rPr>
      </w:pPr>
      <w:r w:rsidRPr="0065695D">
        <w:rPr>
          <w:rFonts w:ascii="Arial" w:hAnsi="Arial" w:cs="Arial"/>
          <w:color w:val="000000"/>
          <w:sz w:val="24"/>
          <w:szCs w:val="24"/>
        </w:rPr>
        <w:t>ape pluviale care sunt conduse liber la teren.</w:t>
      </w:r>
    </w:p>
    <w:p w:rsidR="00FB4E39" w:rsidRPr="00E047E9" w:rsidRDefault="00FB4E39" w:rsidP="00E047E9">
      <w:pPr>
        <w:spacing w:after="120"/>
        <w:jc w:val="both"/>
        <w:rPr>
          <w:rFonts w:ascii="Arial" w:hAnsi="Arial" w:cs="Arial"/>
          <w:bCs/>
          <w:sz w:val="24"/>
          <w:szCs w:val="24"/>
        </w:rPr>
      </w:pPr>
    </w:p>
    <w:p w:rsidR="00E047E9" w:rsidRPr="002A6F90" w:rsidRDefault="002A6F90" w:rsidP="001F554D">
      <w:pPr>
        <w:widowControl w:val="0"/>
        <w:autoSpaceDE w:val="0"/>
        <w:autoSpaceDN w:val="0"/>
        <w:adjustRightInd w:val="0"/>
        <w:spacing w:after="0" w:line="240" w:lineRule="auto"/>
        <w:jc w:val="both"/>
        <w:rPr>
          <w:rFonts w:ascii="Arial" w:hAnsi="Arial" w:cs="Arial"/>
          <w:b/>
          <w:bCs/>
          <w:sz w:val="24"/>
          <w:szCs w:val="24"/>
        </w:rPr>
      </w:pPr>
      <w:r w:rsidRPr="002A6F90">
        <w:rPr>
          <w:rFonts w:ascii="Arial" w:hAnsi="Arial" w:cs="Arial"/>
          <w:b/>
          <w:bCs/>
          <w:sz w:val="24"/>
          <w:szCs w:val="24"/>
        </w:rPr>
        <w:t>9.2.2. Instalații pentru depoluare</w:t>
      </w:r>
    </w:p>
    <w:p w:rsidR="00E047E9" w:rsidRDefault="00E047E9" w:rsidP="001F554D">
      <w:pPr>
        <w:widowControl w:val="0"/>
        <w:autoSpaceDE w:val="0"/>
        <w:autoSpaceDN w:val="0"/>
        <w:adjustRightInd w:val="0"/>
        <w:spacing w:after="0" w:line="240" w:lineRule="auto"/>
        <w:jc w:val="both"/>
        <w:rPr>
          <w:rFonts w:ascii="Arial" w:hAnsi="Arial" w:cs="Arial"/>
          <w:sz w:val="24"/>
          <w:szCs w:val="24"/>
        </w:rPr>
      </w:pPr>
    </w:p>
    <w:p w:rsidR="002236FE" w:rsidRPr="002236FE" w:rsidRDefault="002236FE" w:rsidP="002236FE">
      <w:pPr>
        <w:jc w:val="both"/>
        <w:rPr>
          <w:rFonts w:ascii="Arial" w:hAnsi="Arial" w:cs="Arial"/>
          <w:iCs/>
          <w:spacing w:val="2"/>
          <w:sz w:val="24"/>
        </w:rPr>
      </w:pPr>
      <w:r w:rsidRPr="002236FE">
        <w:rPr>
          <w:rFonts w:ascii="Arial" w:hAnsi="Arial" w:cs="Arial"/>
          <w:iCs/>
          <w:spacing w:val="2"/>
          <w:sz w:val="24"/>
        </w:rPr>
        <w:t>Pe amplasament apele uzate menajere nu sunt epurate, sunt colectate în bazin și vidanjate periodic.</w:t>
      </w:r>
    </w:p>
    <w:p w:rsidR="002236FE" w:rsidRPr="002236FE" w:rsidRDefault="002236FE" w:rsidP="002236FE">
      <w:pPr>
        <w:jc w:val="both"/>
        <w:rPr>
          <w:rFonts w:ascii="Arial" w:hAnsi="Arial" w:cs="Arial"/>
          <w:iCs/>
          <w:spacing w:val="2"/>
          <w:sz w:val="24"/>
        </w:rPr>
      </w:pPr>
      <w:r w:rsidRPr="002236FE">
        <w:rPr>
          <w:rFonts w:ascii="Arial" w:hAnsi="Arial" w:cs="Arial"/>
          <w:iCs/>
          <w:spacing w:val="2"/>
          <w:sz w:val="24"/>
        </w:rPr>
        <w:t>Apele uzate tehnologice  rezultate de la băile de spălare sunt recirculate integral după ce sunt tratate în stația de demineralizare.</w:t>
      </w:r>
    </w:p>
    <w:p w:rsidR="002236FE" w:rsidRPr="002236FE" w:rsidRDefault="002236FE" w:rsidP="002236FE">
      <w:pPr>
        <w:pStyle w:val="Caption"/>
        <w:jc w:val="both"/>
        <w:rPr>
          <w:rFonts w:ascii="Arial" w:hAnsi="Arial" w:cs="Arial"/>
          <w:color w:val="000000"/>
          <w:szCs w:val="24"/>
          <w:lang w:val="ro-RO"/>
        </w:rPr>
      </w:pPr>
      <w:r w:rsidRPr="002236FE">
        <w:rPr>
          <w:rFonts w:ascii="Arial" w:hAnsi="Arial" w:cs="Arial"/>
          <w:iCs/>
          <w:spacing w:val="2"/>
        </w:rPr>
        <w:t>Apele uzate rezultate din cadrul i</w:t>
      </w:r>
      <w:r w:rsidRPr="002236FE">
        <w:rPr>
          <w:rFonts w:ascii="Arial" w:hAnsi="Arial" w:cs="Arial"/>
          <w:color w:val="000000"/>
          <w:szCs w:val="24"/>
          <w:lang w:val="ro-RO"/>
        </w:rPr>
        <w:t xml:space="preserve">nstalaţiei de demineralizare sunt ape de spălare a filtrului cu nisip, filtrului cu cărbune, ape de la regenerarea filtrelor ionice şi au caracter alcalin sau acid, pH = 2 ÷ 14. </w:t>
      </w:r>
    </w:p>
    <w:p w:rsidR="002236FE" w:rsidRDefault="002236FE" w:rsidP="002236FE">
      <w:pPr>
        <w:pStyle w:val="Caption"/>
        <w:jc w:val="both"/>
        <w:rPr>
          <w:rFonts w:ascii="Arial" w:hAnsi="Arial" w:cs="Arial"/>
          <w:color w:val="000000"/>
          <w:lang w:val="ro-RO"/>
        </w:rPr>
      </w:pPr>
      <w:r w:rsidRPr="002236FE">
        <w:rPr>
          <w:rFonts w:ascii="Arial" w:hAnsi="Arial" w:cs="Arial"/>
          <w:color w:val="000000"/>
          <w:szCs w:val="24"/>
          <w:lang w:val="ro-RO"/>
        </w:rPr>
        <w:t xml:space="preserve">Aceste ape uzate de la regenerarea și spălarea rășinilor schimbătoare de ioni, </w:t>
      </w:r>
      <w:r w:rsidRPr="002236FE">
        <w:rPr>
          <w:rFonts w:ascii="Arial" w:hAnsi="Arial" w:cs="Arial"/>
          <w:color w:val="000000"/>
          <w:lang w:val="ro-RO"/>
        </w:rPr>
        <w:t>sunt colectate sunt neutralizate într-un bazinul de neutralizare și apoi stocate într-un vas de 15mc în vederea vidanjării prin operatori autorizați.</w:t>
      </w:r>
    </w:p>
    <w:p w:rsidR="00BC336E" w:rsidRPr="00BC336E" w:rsidRDefault="00BC336E" w:rsidP="00BC336E">
      <w:pPr>
        <w:rPr>
          <w:lang w:val="ro-RO"/>
        </w:rPr>
      </w:pPr>
    </w:p>
    <w:p w:rsidR="00BC336E" w:rsidRPr="00BC336E" w:rsidRDefault="00BC336E" w:rsidP="001F554D">
      <w:pPr>
        <w:widowControl w:val="0"/>
        <w:autoSpaceDE w:val="0"/>
        <w:autoSpaceDN w:val="0"/>
        <w:adjustRightInd w:val="0"/>
        <w:spacing w:after="0" w:line="240" w:lineRule="auto"/>
        <w:jc w:val="both"/>
        <w:rPr>
          <w:rFonts w:ascii="Arial" w:hAnsi="Arial" w:cs="Arial"/>
          <w:b/>
          <w:bCs/>
          <w:sz w:val="24"/>
          <w:szCs w:val="24"/>
        </w:rPr>
      </w:pPr>
      <w:r w:rsidRPr="00BC336E">
        <w:rPr>
          <w:rFonts w:ascii="Arial" w:hAnsi="Arial" w:cs="Arial"/>
          <w:b/>
          <w:bCs/>
          <w:sz w:val="24"/>
          <w:szCs w:val="24"/>
        </w:rPr>
        <w:t xml:space="preserve">9.2.3. Evacuare ape uzate </w:t>
      </w:r>
    </w:p>
    <w:p w:rsidR="00E00652" w:rsidRPr="00624A23" w:rsidRDefault="00BC336E" w:rsidP="00B7403C">
      <w:pPr>
        <w:widowControl w:val="0"/>
        <w:shd w:val="clear" w:color="auto" w:fill="FFFFFF"/>
        <w:autoSpaceDE w:val="0"/>
        <w:autoSpaceDN w:val="0"/>
        <w:adjustRightInd w:val="0"/>
        <w:spacing w:after="0" w:line="240" w:lineRule="auto"/>
        <w:jc w:val="both"/>
        <w:rPr>
          <w:rFonts w:ascii="Arial" w:hAnsi="Arial" w:cs="Arial"/>
          <w:color w:val="000000"/>
          <w:sz w:val="24"/>
        </w:rPr>
      </w:pPr>
      <w:r w:rsidRPr="00624A23">
        <w:rPr>
          <w:rFonts w:ascii="Arial" w:hAnsi="Arial" w:cs="Arial"/>
          <w:sz w:val="24"/>
          <w:szCs w:val="24"/>
        </w:rPr>
        <w:t xml:space="preserve">Conform Autorizației  de Gospodarire a Apelor nr. 52/IF din </w:t>
      </w:r>
      <w:r w:rsidRPr="00624A23">
        <w:rPr>
          <w:rFonts w:ascii="Arial" w:hAnsi="Arial" w:cs="Arial"/>
          <w:bCs/>
          <w:color w:val="000000"/>
          <w:sz w:val="24"/>
          <w:szCs w:val="24"/>
        </w:rPr>
        <w:t>11.02.2022</w:t>
      </w:r>
      <w:r w:rsidRPr="00624A23">
        <w:rPr>
          <w:rFonts w:ascii="Arial" w:hAnsi="Arial" w:cs="Arial"/>
          <w:sz w:val="24"/>
          <w:szCs w:val="24"/>
        </w:rPr>
        <w:t xml:space="preserve">,  apele uzate tehnologice după tratate sunt reintroduse în </w:t>
      </w:r>
      <w:r w:rsidR="00E00652" w:rsidRPr="00624A23">
        <w:rPr>
          <w:rFonts w:ascii="Arial" w:hAnsi="Arial" w:cs="Arial"/>
          <w:sz w:val="24"/>
          <w:szCs w:val="24"/>
        </w:rPr>
        <w:t>process,</w:t>
      </w:r>
      <w:r w:rsidRPr="00624A23">
        <w:rPr>
          <w:rFonts w:ascii="Arial" w:hAnsi="Arial" w:cs="Arial"/>
          <w:sz w:val="24"/>
          <w:szCs w:val="24"/>
        </w:rPr>
        <w:t xml:space="preserve"> cele  menajere sunt evacuate prin vidanjare</w:t>
      </w:r>
      <w:r w:rsidR="00E00652" w:rsidRPr="00624A23">
        <w:rPr>
          <w:rFonts w:ascii="Arial" w:hAnsi="Arial" w:cs="Arial"/>
          <w:sz w:val="24"/>
          <w:szCs w:val="24"/>
        </w:rPr>
        <w:t xml:space="preserve"> iar</w:t>
      </w:r>
      <w:r w:rsidR="00E00652" w:rsidRPr="00624A23">
        <w:rPr>
          <w:rFonts w:ascii="Arial" w:hAnsi="Arial" w:cs="Arial"/>
          <w:color w:val="000000"/>
          <w:sz w:val="24"/>
          <w:szCs w:val="24"/>
        </w:rPr>
        <w:t xml:space="preserve"> ape pluviale  care sunt conduse liber la teren.</w:t>
      </w:r>
    </w:p>
    <w:p w:rsidR="00624A23" w:rsidRDefault="00624A23" w:rsidP="001F554D">
      <w:pPr>
        <w:widowControl w:val="0"/>
        <w:autoSpaceDE w:val="0"/>
        <w:autoSpaceDN w:val="0"/>
        <w:adjustRightInd w:val="0"/>
        <w:spacing w:after="0" w:line="240" w:lineRule="auto"/>
        <w:jc w:val="both"/>
        <w:rPr>
          <w:rFonts w:ascii="Arial" w:hAnsi="Arial" w:cs="Arial"/>
          <w:sz w:val="24"/>
          <w:szCs w:val="24"/>
        </w:rPr>
      </w:pPr>
    </w:p>
    <w:p w:rsidR="00624A23" w:rsidRPr="00624A23" w:rsidRDefault="00624A23" w:rsidP="001F554D">
      <w:pPr>
        <w:widowControl w:val="0"/>
        <w:autoSpaceDE w:val="0"/>
        <w:autoSpaceDN w:val="0"/>
        <w:adjustRightInd w:val="0"/>
        <w:spacing w:after="0" w:line="240" w:lineRule="auto"/>
        <w:jc w:val="both"/>
        <w:rPr>
          <w:rFonts w:ascii="Arial" w:hAnsi="Arial" w:cs="Arial"/>
          <w:sz w:val="24"/>
          <w:szCs w:val="24"/>
        </w:rPr>
      </w:pPr>
      <w:r w:rsidRPr="00624A23">
        <w:rPr>
          <w:rFonts w:ascii="Arial" w:hAnsi="Arial" w:cs="Arial"/>
          <w:sz w:val="24"/>
          <w:szCs w:val="24"/>
        </w:rPr>
        <w:t>-Nu este permis</w:t>
      </w:r>
      <w:r w:rsidR="00A47BAE">
        <w:rPr>
          <w:rFonts w:ascii="Arial" w:hAnsi="Arial" w:cs="Arial"/>
          <w:sz w:val="24"/>
          <w:szCs w:val="24"/>
        </w:rPr>
        <w:t>ă</w:t>
      </w:r>
      <w:r w:rsidRPr="00624A23">
        <w:rPr>
          <w:rFonts w:ascii="Arial" w:hAnsi="Arial" w:cs="Arial"/>
          <w:sz w:val="24"/>
          <w:szCs w:val="24"/>
        </w:rPr>
        <w:t xml:space="preserve"> evacuarea nici unei substante sau materii care polueaza mediul in apele de suprafata sau canalele de scurgere a apei pluviale de pe amplasament sau din afara acestuia. </w:t>
      </w:r>
    </w:p>
    <w:p w:rsidR="00E047E9" w:rsidRPr="00624A23" w:rsidRDefault="00624A23" w:rsidP="001F554D">
      <w:pPr>
        <w:widowControl w:val="0"/>
        <w:autoSpaceDE w:val="0"/>
        <w:autoSpaceDN w:val="0"/>
        <w:adjustRightInd w:val="0"/>
        <w:spacing w:after="0" w:line="240" w:lineRule="auto"/>
        <w:jc w:val="both"/>
        <w:rPr>
          <w:rFonts w:ascii="Arial" w:hAnsi="Arial" w:cs="Arial"/>
          <w:sz w:val="24"/>
          <w:szCs w:val="24"/>
        </w:rPr>
      </w:pPr>
      <w:r w:rsidRPr="00624A23">
        <w:rPr>
          <w:rFonts w:ascii="Arial" w:hAnsi="Arial" w:cs="Arial"/>
          <w:sz w:val="24"/>
          <w:szCs w:val="24"/>
        </w:rPr>
        <w:t>- Titularul trebuie sa ia toate masurile necesare pentru a preveni si minimiza emisiile in ap</w:t>
      </w:r>
      <w:r w:rsidR="00886D65">
        <w:rPr>
          <w:rFonts w:ascii="Arial" w:hAnsi="Arial" w:cs="Arial"/>
          <w:sz w:val="24"/>
          <w:szCs w:val="24"/>
        </w:rPr>
        <w:t>ă</w:t>
      </w:r>
      <w:r w:rsidRPr="00624A23">
        <w:rPr>
          <w:rFonts w:ascii="Arial" w:hAnsi="Arial" w:cs="Arial"/>
          <w:sz w:val="24"/>
          <w:szCs w:val="24"/>
        </w:rPr>
        <w:t>, in special prin structurile subterane. - Canalele colectoare si conductele de canalizare interioare trebuie sa fie perfect etanse, pentru a impiedica infiltrarea apei uzate in sol.</w:t>
      </w:r>
    </w:p>
    <w:p w:rsidR="00624A23" w:rsidRDefault="00624A23" w:rsidP="001F554D">
      <w:pPr>
        <w:widowControl w:val="0"/>
        <w:autoSpaceDE w:val="0"/>
        <w:autoSpaceDN w:val="0"/>
        <w:adjustRightInd w:val="0"/>
        <w:spacing w:after="0" w:line="240" w:lineRule="auto"/>
        <w:jc w:val="both"/>
        <w:rPr>
          <w:rFonts w:ascii="Arial" w:hAnsi="Arial" w:cs="Arial"/>
          <w:b/>
          <w:bCs/>
          <w:sz w:val="24"/>
          <w:szCs w:val="24"/>
          <w:lang w:val="es-ES"/>
        </w:rPr>
      </w:pPr>
    </w:p>
    <w:p w:rsidR="00624A23" w:rsidRDefault="00624A23" w:rsidP="00624A23">
      <w:pPr>
        <w:widowControl w:val="0"/>
        <w:autoSpaceDE w:val="0"/>
        <w:autoSpaceDN w:val="0"/>
        <w:adjustRightInd w:val="0"/>
        <w:spacing w:after="0" w:line="240" w:lineRule="auto"/>
        <w:jc w:val="both"/>
        <w:rPr>
          <w:rFonts w:ascii="Arial" w:hAnsi="Arial" w:cs="Arial"/>
          <w:b/>
          <w:bCs/>
          <w:sz w:val="24"/>
          <w:szCs w:val="24"/>
        </w:rPr>
      </w:pPr>
      <w:r w:rsidRPr="005359A6">
        <w:rPr>
          <w:rFonts w:ascii="Arial" w:hAnsi="Arial" w:cs="Arial"/>
          <w:b/>
          <w:bCs/>
          <w:sz w:val="24"/>
          <w:szCs w:val="24"/>
        </w:rPr>
        <w:t>9.</w:t>
      </w:r>
      <w:r>
        <w:rPr>
          <w:rFonts w:ascii="Arial" w:hAnsi="Arial" w:cs="Arial"/>
          <w:b/>
          <w:bCs/>
          <w:sz w:val="24"/>
          <w:szCs w:val="24"/>
        </w:rPr>
        <w:t>3. Sol</w:t>
      </w:r>
    </w:p>
    <w:p w:rsidR="00624A23" w:rsidRDefault="00D05AD5" w:rsidP="001F554D">
      <w:pPr>
        <w:widowControl w:val="0"/>
        <w:autoSpaceDE w:val="0"/>
        <w:autoSpaceDN w:val="0"/>
        <w:adjustRightInd w:val="0"/>
        <w:spacing w:after="0" w:line="240" w:lineRule="auto"/>
        <w:jc w:val="both"/>
        <w:rPr>
          <w:rFonts w:ascii="Arial" w:hAnsi="Arial" w:cs="Arial"/>
          <w:b/>
          <w:bCs/>
          <w:sz w:val="24"/>
          <w:szCs w:val="24"/>
        </w:rPr>
      </w:pPr>
      <w:r w:rsidRPr="00D05AD5">
        <w:rPr>
          <w:rFonts w:ascii="Arial" w:hAnsi="Arial" w:cs="Arial"/>
          <w:b/>
          <w:bCs/>
          <w:sz w:val="24"/>
          <w:szCs w:val="24"/>
        </w:rPr>
        <w:t>9.3.1 Surse posibile de poluare</w:t>
      </w:r>
    </w:p>
    <w:p w:rsidR="00D27EEB" w:rsidRPr="00D27EEB" w:rsidRDefault="00D27EEB" w:rsidP="00D27EEB">
      <w:pPr>
        <w:ind w:right="-93"/>
        <w:jc w:val="both"/>
        <w:rPr>
          <w:rFonts w:ascii="Arial" w:hAnsi="Arial" w:cs="Arial"/>
          <w:sz w:val="24"/>
          <w:szCs w:val="24"/>
        </w:rPr>
      </w:pPr>
      <w:r w:rsidRPr="00D27EEB">
        <w:rPr>
          <w:rFonts w:ascii="Arial" w:hAnsi="Arial" w:cs="Arial"/>
          <w:sz w:val="24"/>
          <w:szCs w:val="24"/>
        </w:rPr>
        <w:lastRenderedPageBreak/>
        <w:t>Sursele potențiale de poluare directă a solului / subsolului și apelor subterane</w:t>
      </w:r>
      <w:r w:rsidRPr="00D27EEB">
        <w:rPr>
          <w:rFonts w:ascii="Arial" w:hAnsi="Arial" w:cs="Arial"/>
          <w:b/>
          <w:sz w:val="24"/>
          <w:szCs w:val="24"/>
        </w:rPr>
        <w:t xml:space="preserve"> </w:t>
      </w:r>
      <w:r w:rsidRPr="00D27EEB">
        <w:rPr>
          <w:rFonts w:ascii="Arial" w:hAnsi="Arial" w:cs="Arial"/>
          <w:sz w:val="24"/>
          <w:szCs w:val="24"/>
        </w:rPr>
        <w:t>(specifice activității societății sunt reprezentate de:</w:t>
      </w:r>
    </w:p>
    <w:p w:rsidR="00D27EEB" w:rsidRPr="00D27EEB" w:rsidRDefault="00D27EEB" w:rsidP="00A8033F">
      <w:pPr>
        <w:pStyle w:val="Caption"/>
        <w:numPr>
          <w:ilvl w:val="0"/>
          <w:numId w:val="21"/>
        </w:numPr>
        <w:jc w:val="both"/>
        <w:rPr>
          <w:rFonts w:ascii="Arial" w:hAnsi="Arial" w:cs="Arial"/>
          <w:szCs w:val="24"/>
          <w:lang w:val="ro-RO"/>
        </w:rPr>
      </w:pPr>
      <w:r w:rsidRPr="00D27EEB">
        <w:rPr>
          <w:rFonts w:ascii="Arial" w:hAnsi="Arial" w:cs="Arial"/>
        </w:rPr>
        <w:t>emisii de poluan</w:t>
      </w:r>
      <w:r w:rsidRPr="00D27EEB">
        <w:rPr>
          <w:rFonts w:ascii="Arial" w:hAnsi="Arial" w:cs="Arial"/>
          <w:lang w:val="ro-RO"/>
        </w:rPr>
        <w:t>ț</w:t>
      </w:r>
      <w:r w:rsidRPr="00D27EEB">
        <w:rPr>
          <w:rFonts w:ascii="Arial" w:hAnsi="Arial" w:cs="Arial"/>
        </w:rPr>
        <w:t>i în atmosfeă, rezultate din procesele tehnologice;</w:t>
      </w:r>
    </w:p>
    <w:p w:rsidR="00D27EEB" w:rsidRPr="00D27EEB" w:rsidRDefault="00D27EEB" w:rsidP="00A8033F">
      <w:pPr>
        <w:pStyle w:val="Caption"/>
        <w:numPr>
          <w:ilvl w:val="0"/>
          <w:numId w:val="21"/>
        </w:numPr>
        <w:jc w:val="both"/>
        <w:rPr>
          <w:rFonts w:ascii="Arial" w:hAnsi="Arial" w:cs="Arial"/>
          <w:szCs w:val="24"/>
          <w:lang w:val="ro-RO"/>
        </w:rPr>
      </w:pPr>
      <w:r w:rsidRPr="00D27EEB">
        <w:rPr>
          <w:rFonts w:ascii="Arial" w:hAnsi="Arial" w:cs="Arial"/>
          <w:szCs w:val="24"/>
          <w:lang w:val="ro-RO"/>
        </w:rPr>
        <w:t>manipularea neglijentă a materialelor utilizate în procese de pregătire chimică;</w:t>
      </w:r>
    </w:p>
    <w:p w:rsidR="00D27EEB" w:rsidRPr="00D27EEB" w:rsidRDefault="00D27EEB" w:rsidP="00A8033F">
      <w:pPr>
        <w:pStyle w:val="Caption"/>
        <w:numPr>
          <w:ilvl w:val="0"/>
          <w:numId w:val="21"/>
        </w:numPr>
        <w:jc w:val="both"/>
        <w:rPr>
          <w:rFonts w:ascii="Arial" w:hAnsi="Arial" w:cs="Arial"/>
          <w:szCs w:val="24"/>
          <w:lang w:val="ro-RO"/>
        </w:rPr>
      </w:pPr>
      <w:r w:rsidRPr="00D27EEB">
        <w:rPr>
          <w:rFonts w:ascii="Arial" w:hAnsi="Arial" w:cs="Arial"/>
        </w:rPr>
        <w:t>gestionarea necorespunzatoare a deseurilor pe amplasament;</w:t>
      </w:r>
    </w:p>
    <w:p w:rsidR="00D27EEB" w:rsidRPr="00D27EEB" w:rsidRDefault="00D27EEB" w:rsidP="00A8033F">
      <w:pPr>
        <w:pStyle w:val="Caption"/>
        <w:numPr>
          <w:ilvl w:val="0"/>
          <w:numId w:val="21"/>
        </w:numPr>
        <w:jc w:val="both"/>
        <w:rPr>
          <w:rFonts w:ascii="Arial" w:hAnsi="Arial" w:cs="Arial"/>
          <w:szCs w:val="24"/>
          <w:lang w:val="ro-RO"/>
        </w:rPr>
      </w:pPr>
      <w:r w:rsidRPr="00D27EEB">
        <w:rPr>
          <w:rFonts w:ascii="Arial" w:hAnsi="Arial" w:cs="Arial"/>
          <w:szCs w:val="24"/>
          <w:lang w:val="ro-RO"/>
        </w:rPr>
        <w:t>întreţinerea necorespunzătoare a conductelor de transport produse lichide în incintă;</w:t>
      </w:r>
    </w:p>
    <w:p w:rsidR="00D27EEB" w:rsidRDefault="00D27EEB" w:rsidP="00A8033F">
      <w:pPr>
        <w:pStyle w:val="Caption"/>
        <w:numPr>
          <w:ilvl w:val="0"/>
          <w:numId w:val="21"/>
        </w:numPr>
        <w:jc w:val="both"/>
        <w:rPr>
          <w:rFonts w:ascii="Arial" w:hAnsi="Arial" w:cs="Arial"/>
          <w:spacing w:val="-2"/>
          <w:szCs w:val="24"/>
          <w:lang w:val="ro-RO"/>
        </w:rPr>
      </w:pPr>
      <w:r w:rsidRPr="00D27EEB">
        <w:rPr>
          <w:rFonts w:ascii="Arial" w:hAnsi="Arial" w:cs="Arial"/>
          <w:szCs w:val="24"/>
          <w:lang w:val="ro-RO"/>
        </w:rPr>
        <w:t>scurgeri accidentale</w:t>
      </w:r>
      <w:r w:rsidRPr="00D27EEB">
        <w:rPr>
          <w:rFonts w:ascii="Arial" w:hAnsi="Arial" w:cs="Arial"/>
          <w:spacing w:val="-2"/>
          <w:szCs w:val="24"/>
          <w:lang w:val="ro-RO"/>
        </w:rPr>
        <w:t xml:space="preserve"> de produse din cuvele de tratare chimică, scurgeri necontrolate de ape de spălare de la cuvele de spălare, scurgeri de soluții de tratare din vasele de stocare  din vecinătatea cuvelor, scurgeri accidentale de reactivi de regenerare la stația de demineralizare, scurgeri accidentale de reactivi de la stația de neutralizare ape uzate, datorată accidentelor tehnice şi mecanice.</w:t>
      </w:r>
    </w:p>
    <w:p w:rsidR="00D27EEB" w:rsidRPr="00D27EEB" w:rsidRDefault="00D27EEB" w:rsidP="00D27EEB">
      <w:pPr>
        <w:rPr>
          <w:lang w:val="ro-RO"/>
        </w:rPr>
      </w:pPr>
    </w:p>
    <w:p w:rsidR="00D27EEB" w:rsidRPr="00D27EEB" w:rsidRDefault="00D27EEB" w:rsidP="00D27EEB">
      <w:pPr>
        <w:rPr>
          <w:rFonts w:ascii="Arial" w:hAnsi="Arial" w:cs="Arial"/>
          <w:b/>
          <w:bCs/>
          <w:sz w:val="24"/>
          <w:szCs w:val="24"/>
          <w:lang w:val="ro-RO"/>
        </w:rPr>
      </w:pPr>
      <w:r w:rsidRPr="00D27EEB">
        <w:rPr>
          <w:rFonts w:ascii="Arial" w:hAnsi="Arial" w:cs="Arial"/>
          <w:b/>
          <w:bCs/>
          <w:sz w:val="24"/>
          <w:szCs w:val="24"/>
        </w:rPr>
        <w:t>9.3.</w:t>
      </w:r>
      <w:r w:rsidR="001038A2">
        <w:rPr>
          <w:rFonts w:ascii="Arial" w:hAnsi="Arial" w:cs="Arial"/>
          <w:b/>
          <w:bCs/>
          <w:sz w:val="24"/>
          <w:szCs w:val="24"/>
        </w:rPr>
        <w:t>2</w:t>
      </w:r>
      <w:r w:rsidRPr="00D27EEB">
        <w:rPr>
          <w:rFonts w:ascii="Arial" w:hAnsi="Arial" w:cs="Arial"/>
          <w:b/>
          <w:bCs/>
          <w:sz w:val="24"/>
          <w:szCs w:val="24"/>
        </w:rPr>
        <w:t>. Masuri pentru eliminarea/minimizarea emisiilor pe sol, ape subterane</w:t>
      </w:r>
    </w:p>
    <w:p w:rsidR="00D27EEB" w:rsidRPr="00D27EEB" w:rsidRDefault="00D27EEB" w:rsidP="00A47BAE">
      <w:pPr>
        <w:spacing w:after="0" w:line="240" w:lineRule="auto"/>
        <w:rPr>
          <w:rFonts w:ascii="Arial" w:hAnsi="Arial" w:cs="Arial"/>
          <w:sz w:val="24"/>
          <w:szCs w:val="24"/>
        </w:rPr>
      </w:pPr>
      <w:r w:rsidRPr="00D27EEB">
        <w:rPr>
          <w:rFonts w:ascii="Arial" w:hAnsi="Arial" w:cs="Arial"/>
          <w:sz w:val="24"/>
          <w:szCs w:val="24"/>
        </w:rPr>
        <w:t>Titularul de activitate are obliga</w:t>
      </w:r>
      <w:r>
        <w:rPr>
          <w:rFonts w:ascii="Arial" w:hAnsi="Arial" w:cs="Arial"/>
          <w:sz w:val="24"/>
          <w:szCs w:val="24"/>
        </w:rPr>
        <w:t>ț</w:t>
      </w:r>
      <w:r w:rsidRPr="00D27EEB">
        <w:rPr>
          <w:rFonts w:ascii="Arial" w:hAnsi="Arial" w:cs="Arial"/>
          <w:sz w:val="24"/>
          <w:szCs w:val="24"/>
        </w:rPr>
        <w:t>ia aplic</w:t>
      </w:r>
      <w:r>
        <w:rPr>
          <w:rFonts w:ascii="Arial" w:hAnsi="Arial" w:cs="Arial"/>
          <w:sz w:val="24"/>
          <w:szCs w:val="24"/>
        </w:rPr>
        <w:t>ă</w:t>
      </w:r>
      <w:r w:rsidRPr="00D27EEB">
        <w:rPr>
          <w:rFonts w:ascii="Arial" w:hAnsi="Arial" w:cs="Arial"/>
          <w:sz w:val="24"/>
          <w:szCs w:val="24"/>
        </w:rPr>
        <w:t>rii urm</w:t>
      </w:r>
      <w:r>
        <w:rPr>
          <w:rFonts w:ascii="Arial" w:hAnsi="Arial" w:cs="Arial"/>
          <w:sz w:val="24"/>
          <w:szCs w:val="24"/>
        </w:rPr>
        <w:t>ă</w:t>
      </w:r>
      <w:r w:rsidRPr="00D27EEB">
        <w:rPr>
          <w:rFonts w:ascii="Arial" w:hAnsi="Arial" w:cs="Arial"/>
          <w:sz w:val="24"/>
          <w:szCs w:val="24"/>
        </w:rPr>
        <w:t>toarelor m</w:t>
      </w:r>
      <w:r>
        <w:rPr>
          <w:rFonts w:ascii="Arial" w:hAnsi="Arial" w:cs="Arial"/>
          <w:sz w:val="24"/>
          <w:szCs w:val="24"/>
        </w:rPr>
        <w:t>ă</w:t>
      </w:r>
      <w:r w:rsidRPr="00D27EEB">
        <w:rPr>
          <w:rFonts w:ascii="Arial" w:hAnsi="Arial" w:cs="Arial"/>
          <w:sz w:val="24"/>
          <w:szCs w:val="24"/>
        </w:rPr>
        <w:t>suri:</w:t>
      </w:r>
    </w:p>
    <w:p w:rsidR="00D27EEB" w:rsidRPr="00D27EEB" w:rsidRDefault="00D27EEB" w:rsidP="00A47BAE">
      <w:pPr>
        <w:spacing w:after="0" w:line="240" w:lineRule="auto"/>
        <w:rPr>
          <w:rFonts w:ascii="Arial" w:hAnsi="Arial" w:cs="Arial"/>
          <w:sz w:val="24"/>
          <w:szCs w:val="24"/>
        </w:rPr>
      </w:pPr>
      <w:r w:rsidRPr="00D27EEB">
        <w:rPr>
          <w:rFonts w:ascii="Arial" w:hAnsi="Arial" w:cs="Arial"/>
          <w:sz w:val="24"/>
          <w:szCs w:val="24"/>
        </w:rPr>
        <w:t xml:space="preserve"> – manipularea de materiale, materii auxiliare, deseuri trebuie s</w:t>
      </w:r>
      <w:r>
        <w:rPr>
          <w:rFonts w:ascii="Arial" w:hAnsi="Arial" w:cs="Arial"/>
          <w:sz w:val="24"/>
          <w:szCs w:val="24"/>
        </w:rPr>
        <w:t>ă</w:t>
      </w:r>
      <w:r w:rsidRPr="00D27EEB">
        <w:rPr>
          <w:rFonts w:ascii="Arial" w:hAnsi="Arial" w:cs="Arial"/>
          <w:sz w:val="24"/>
          <w:szCs w:val="24"/>
        </w:rPr>
        <w:t xml:space="preserve"> aib</w:t>
      </w:r>
      <w:r>
        <w:rPr>
          <w:rFonts w:ascii="Arial" w:hAnsi="Arial" w:cs="Arial"/>
          <w:sz w:val="24"/>
          <w:szCs w:val="24"/>
        </w:rPr>
        <w:t>ă</w:t>
      </w:r>
      <w:r w:rsidRPr="00D27EEB">
        <w:rPr>
          <w:rFonts w:ascii="Arial" w:hAnsi="Arial" w:cs="Arial"/>
          <w:sz w:val="24"/>
          <w:szCs w:val="24"/>
        </w:rPr>
        <w:t xml:space="preserve"> loc </w:t>
      </w:r>
      <w:r>
        <w:rPr>
          <w:rFonts w:ascii="Arial" w:hAnsi="Arial" w:cs="Arial"/>
          <w:sz w:val="24"/>
          <w:szCs w:val="24"/>
        </w:rPr>
        <w:t>î</w:t>
      </w:r>
      <w:r w:rsidRPr="00D27EEB">
        <w:rPr>
          <w:rFonts w:ascii="Arial" w:hAnsi="Arial" w:cs="Arial"/>
          <w:sz w:val="24"/>
          <w:szCs w:val="24"/>
        </w:rPr>
        <w:t xml:space="preserve">n zone desemnate, protejate impotriva pierderilor prin scurgeri accidentale; </w:t>
      </w:r>
    </w:p>
    <w:p w:rsidR="00D27EEB" w:rsidRDefault="00D27EEB" w:rsidP="00A47BAE">
      <w:pPr>
        <w:spacing w:after="0" w:line="240" w:lineRule="auto"/>
        <w:rPr>
          <w:rFonts w:ascii="Arial" w:hAnsi="Arial" w:cs="Arial"/>
          <w:sz w:val="24"/>
          <w:szCs w:val="24"/>
        </w:rPr>
      </w:pPr>
      <w:r w:rsidRPr="00D27EEB">
        <w:rPr>
          <w:rFonts w:ascii="Arial" w:hAnsi="Arial" w:cs="Arial"/>
          <w:sz w:val="24"/>
          <w:szCs w:val="24"/>
        </w:rPr>
        <w:t>– se vor evita devers</w:t>
      </w:r>
      <w:r>
        <w:rPr>
          <w:rFonts w:ascii="Arial" w:hAnsi="Arial" w:cs="Arial"/>
          <w:sz w:val="24"/>
          <w:szCs w:val="24"/>
        </w:rPr>
        <w:t>ă</w:t>
      </w:r>
      <w:r w:rsidRPr="00D27EEB">
        <w:rPr>
          <w:rFonts w:ascii="Arial" w:hAnsi="Arial" w:cs="Arial"/>
          <w:sz w:val="24"/>
          <w:szCs w:val="24"/>
        </w:rPr>
        <w:t xml:space="preserve">rile accidentale de produse </w:t>
      </w:r>
      <w:r>
        <w:rPr>
          <w:rFonts w:ascii="Arial" w:hAnsi="Arial" w:cs="Arial"/>
          <w:sz w:val="24"/>
          <w:szCs w:val="24"/>
        </w:rPr>
        <w:t>chimice ș</w:t>
      </w:r>
      <w:r w:rsidRPr="00D27EEB">
        <w:rPr>
          <w:rFonts w:ascii="Arial" w:hAnsi="Arial" w:cs="Arial"/>
          <w:sz w:val="24"/>
          <w:szCs w:val="24"/>
        </w:rPr>
        <w:t>i de</w:t>
      </w:r>
      <w:r>
        <w:rPr>
          <w:rFonts w:ascii="Arial" w:hAnsi="Arial" w:cs="Arial"/>
          <w:sz w:val="24"/>
          <w:szCs w:val="24"/>
        </w:rPr>
        <w:t>ș</w:t>
      </w:r>
      <w:r w:rsidRPr="00D27EEB">
        <w:rPr>
          <w:rFonts w:ascii="Arial" w:hAnsi="Arial" w:cs="Arial"/>
          <w:sz w:val="24"/>
          <w:szCs w:val="24"/>
        </w:rPr>
        <w:t xml:space="preserve">euri care pot polua solul </w:t>
      </w:r>
      <w:r>
        <w:rPr>
          <w:rFonts w:ascii="Arial" w:hAnsi="Arial" w:cs="Arial"/>
          <w:sz w:val="24"/>
          <w:szCs w:val="24"/>
        </w:rPr>
        <w:t>ș</w:t>
      </w:r>
      <w:r w:rsidRPr="00D27EEB">
        <w:rPr>
          <w:rFonts w:ascii="Arial" w:hAnsi="Arial" w:cs="Arial"/>
          <w:sz w:val="24"/>
          <w:szCs w:val="24"/>
        </w:rPr>
        <w:t>i implicit migrarea poluan</w:t>
      </w:r>
      <w:r>
        <w:rPr>
          <w:rFonts w:ascii="Arial" w:hAnsi="Arial" w:cs="Arial"/>
          <w:sz w:val="24"/>
          <w:szCs w:val="24"/>
        </w:rPr>
        <w:t>ț</w:t>
      </w:r>
      <w:r w:rsidRPr="00D27EEB">
        <w:rPr>
          <w:rFonts w:ascii="Arial" w:hAnsi="Arial" w:cs="Arial"/>
          <w:sz w:val="24"/>
          <w:szCs w:val="24"/>
        </w:rPr>
        <w:t xml:space="preserve">ilor </w:t>
      </w:r>
      <w:r>
        <w:rPr>
          <w:rFonts w:ascii="Arial" w:hAnsi="Arial" w:cs="Arial"/>
          <w:sz w:val="24"/>
          <w:szCs w:val="24"/>
        </w:rPr>
        <w:t>î</w:t>
      </w:r>
      <w:r w:rsidRPr="00D27EEB">
        <w:rPr>
          <w:rFonts w:ascii="Arial" w:hAnsi="Arial" w:cs="Arial"/>
          <w:sz w:val="24"/>
          <w:szCs w:val="24"/>
        </w:rPr>
        <w:t xml:space="preserve">n mediul geologic; </w:t>
      </w:r>
      <w:r>
        <w:rPr>
          <w:rFonts w:ascii="Arial" w:hAnsi="Arial" w:cs="Arial"/>
          <w:sz w:val="24"/>
          <w:szCs w:val="24"/>
        </w:rPr>
        <w:t>î</w:t>
      </w:r>
      <w:r w:rsidRPr="00D27EEB">
        <w:rPr>
          <w:rFonts w:ascii="Arial" w:hAnsi="Arial" w:cs="Arial"/>
          <w:sz w:val="24"/>
          <w:szCs w:val="24"/>
        </w:rPr>
        <w:t xml:space="preserve">n cazul </w:t>
      </w:r>
      <w:r>
        <w:rPr>
          <w:rFonts w:ascii="Arial" w:hAnsi="Arial" w:cs="Arial"/>
          <w:sz w:val="24"/>
          <w:szCs w:val="24"/>
        </w:rPr>
        <w:t>î</w:t>
      </w:r>
      <w:r w:rsidRPr="00D27EEB">
        <w:rPr>
          <w:rFonts w:ascii="Arial" w:hAnsi="Arial" w:cs="Arial"/>
          <w:sz w:val="24"/>
          <w:szCs w:val="24"/>
        </w:rPr>
        <w:t>n care se produc, se impune eliminarea devers</w:t>
      </w:r>
      <w:r>
        <w:rPr>
          <w:rFonts w:ascii="Arial" w:hAnsi="Arial" w:cs="Arial"/>
          <w:sz w:val="24"/>
          <w:szCs w:val="24"/>
        </w:rPr>
        <w:t>ă</w:t>
      </w:r>
      <w:r w:rsidRPr="00D27EEB">
        <w:rPr>
          <w:rFonts w:ascii="Arial" w:hAnsi="Arial" w:cs="Arial"/>
          <w:sz w:val="24"/>
          <w:szCs w:val="24"/>
        </w:rPr>
        <w:t>rilor accidentale, prin indepartarea urm</w:t>
      </w:r>
      <w:r>
        <w:rPr>
          <w:rFonts w:ascii="Arial" w:hAnsi="Arial" w:cs="Arial"/>
          <w:sz w:val="24"/>
          <w:szCs w:val="24"/>
        </w:rPr>
        <w:t>ă</w:t>
      </w:r>
      <w:r w:rsidRPr="00D27EEB">
        <w:rPr>
          <w:rFonts w:ascii="Arial" w:hAnsi="Arial" w:cs="Arial"/>
          <w:sz w:val="24"/>
          <w:szCs w:val="24"/>
        </w:rPr>
        <w:t xml:space="preserve">rilor acestora </w:t>
      </w:r>
      <w:r>
        <w:rPr>
          <w:rFonts w:ascii="Arial" w:hAnsi="Arial" w:cs="Arial"/>
          <w:sz w:val="24"/>
          <w:szCs w:val="24"/>
        </w:rPr>
        <w:t>ș</w:t>
      </w:r>
      <w:r w:rsidRPr="00D27EEB">
        <w:rPr>
          <w:rFonts w:ascii="Arial" w:hAnsi="Arial" w:cs="Arial"/>
          <w:sz w:val="24"/>
          <w:szCs w:val="24"/>
        </w:rPr>
        <w:t>i restabilirea condi</w:t>
      </w:r>
      <w:r>
        <w:rPr>
          <w:rFonts w:ascii="Arial" w:hAnsi="Arial" w:cs="Arial"/>
          <w:sz w:val="24"/>
          <w:szCs w:val="24"/>
        </w:rPr>
        <w:t>ț</w:t>
      </w:r>
      <w:r w:rsidRPr="00D27EEB">
        <w:rPr>
          <w:rFonts w:ascii="Arial" w:hAnsi="Arial" w:cs="Arial"/>
          <w:sz w:val="24"/>
          <w:szCs w:val="24"/>
        </w:rPr>
        <w:t>iilor anterioare producerii deversarilor;</w:t>
      </w:r>
    </w:p>
    <w:p w:rsidR="00A33F5E" w:rsidRDefault="00D27EEB" w:rsidP="00A47BAE">
      <w:pPr>
        <w:spacing w:after="0" w:line="240" w:lineRule="auto"/>
        <w:rPr>
          <w:rFonts w:ascii="Arial" w:hAnsi="Arial" w:cs="Arial"/>
          <w:sz w:val="24"/>
          <w:szCs w:val="24"/>
        </w:rPr>
      </w:pPr>
      <w:r w:rsidRPr="00D27EEB">
        <w:rPr>
          <w:rFonts w:ascii="Arial" w:hAnsi="Arial" w:cs="Arial"/>
          <w:sz w:val="24"/>
          <w:szCs w:val="24"/>
        </w:rPr>
        <w:t xml:space="preserve"> – asigurarea etan</w:t>
      </w:r>
      <w:r>
        <w:rPr>
          <w:rFonts w:ascii="Arial" w:hAnsi="Arial" w:cs="Arial"/>
          <w:sz w:val="24"/>
          <w:szCs w:val="24"/>
        </w:rPr>
        <w:t>ș</w:t>
      </w:r>
      <w:r w:rsidRPr="00D27EEB">
        <w:rPr>
          <w:rFonts w:ascii="Arial" w:hAnsi="Arial" w:cs="Arial"/>
          <w:sz w:val="24"/>
          <w:szCs w:val="24"/>
        </w:rPr>
        <w:t>eit</w:t>
      </w:r>
      <w:r>
        <w:rPr>
          <w:rFonts w:ascii="Arial" w:hAnsi="Arial" w:cs="Arial"/>
          <w:sz w:val="24"/>
          <w:szCs w:val="24"/>
        </w:rPr>
        <w:t>ăț</w:t>
      </w:r>
      <w:r w:rsidRPr="00D27EEB">
        <w:rPr>
          <w:rFonts w:ascii="Arial" w:hAnsi="Arial" w:cs="Arial"/>
          <w:sz w:val="24"/>
          <w:szCs w:val="24"/>
        </w:rPr>
        <w:t xml:space="preserve">ii bazinelor, </w:t>
      </w:r>
      <w:r w:rsidR="00A33F5E">
        <w:rPr>
          <w:rFonts w:ascii="Arial" w:hAnsi="Arial" w:cs="Arial"/>
          <w:sz w:val="24"/>
          <w:szCs w:val="24"/>
        </w:rPr>
        <w:t>vaselor</w:t>
      </w:r>
      <w:r w:rsidRPr="00D27EEB">
        <w:rPr>
          <w:rFonts w:ascii="Arial" w:hAnsi="Arial" w:cs="Arial"/>
          <w:sz w:val="24"/>
          <w:szCs w:val="24"/>
        </w:rPr>
        <w:t xml:space="preserve"> si platformelor de stocare;</w:t>
      </w:r>
    </w:p>
    <w:p w:rsidR="00D27EEB" w:rsidRPr="00D27EEB" w:rsidRDefault="00D27EEB" w:rsidP="00A47BAE">
      <w:pPr>
        <w:spacing w:after="0" w:line="240" w:lineRule="auto"/>
        <w:rPr>
          <w:rFonts w:ascii="Arial" w:hAnsi="Arial" w:cs="Arial"/>
          <w:sz w:val="24"/>
          <w:szCs w:val="24"/>
        </w:rPr>
      </w:pPr>
      <w:r w:rsidRPr="00D27EEB">
        <w:rPr>
          <w:rFonts w:ascii="Arial" w:hAnsi="Arial" w:cs="Arial"/>
          <w:sz w:val="24"/>
          <w:szCs w:val="24"/>
        </w:rPr>
        <w:t xml:space="preserve"> – supravegherea procesului de vidanjare;</w:t>
      </w:r>
    </w:p>
    <w:p w:rsidR="00D27EEB" w:rsidRPr="00D27EEB" w:rsidRDefault="00D27EEB" w:rsidP="00A47BAE">
      <w:pPr>
        <w:spacing w:after="0" w:line="240" w:lineRule="auto"/>
        <w:rPr>
          <w:rFonts w:ascii="Arial" w:hAnsi="Arial" w:cs="Arial"/>
          <w:sz w:val="24"/>
          <w:szCs w:val="24"/>
        </w:rPr>
      </w:pPr>
      <w:r w:rsidRPr="00D27EEB">
        <w:rPr>
          <w:rFonts w:ascii="Arial" w:hAnsi="Arial" w:cs="Arial"/>
          <w:sz w:val="24"/>
          <w:szCs w:val="24"/>
        </w:rPr>
        <w:t>– intre</w:t>
      </w:r>
      <w:r w:rsidR="00A33F5E">
        <w:rPr>
          <w:rFonts w:ascii="Arial" w:hAnsi="Arial" w:cs="Arial"/>
          <w:sz w:val="24"/>
          <w:szCs w:val="24"/>
        </w:rPr>
        <w:t>ț</w:t>
      </w:r>
      <w:r w:rsidRPr="00D27EEB">
        <w:rPr>
          <w:rFonts w:ascii="Arial" w:hAnsi="Arial" w:cs="Arial"/>
          <w:sz w:val="24"/>
          <w:szCs w:val="24"/>
        </w:rPr>
        <w:t>inerea re</w:t>
      </w:r>
      <w:r w:rsidR="00A33F5E">
        <w:rPr>
          <w:rFonts w:ascii="Arial" w:hAnsi="Arial" w:cs="Arial"/>
          <w:sz w:val="24"/>
          <w:szCs w:val="24"/>
        </w:rPr>
        <w:t>ț</w:t>
      </w:r>
      <w:r w:rsidRPr="00D27EEB">
        <w:rPr>
          <w:rFonts w:ascii="Arial" w:hAnsi="Arial" w:cs="Arial"/>
          <w:sz w:val="24"/>
          <w:szCs w:val="24"/>
        </w:rPr>
        <w:t>elelor de canalizare etan</w:t>
      </w:r>
      <w:r w:rsidR="00A33F5E">
        <w:rPr>
          <w:rFonts w:ascii="Arial" w:hAnsi="Arial" w:cs="Arial"/>
          <w:sz w:val="24"/>
          <w:szCs w:val="24"/>
        </w:rPr>
        <w:t>ș</w:t>
      </w:r>
      <w:r w:rsidRPr="00D27EEB">
        <w:rPr>
          <w:rFonts w:ascii="Arial" w:hAnsi="Arial" w:cs="Arial"/>
          <w:sz w:val="24"/>
          <w:szCs w:val="24"/>
        </w:rPr>
        <w:t>e pentru prevenirea impurific</w:t>
      </w:r>
      <w:r w:rsidR="00A33F5E">
        <w:rPr>
          <w:rFonts w:ascii="Arial" w:hAnsi="Arial" w:cs="Arial"/>
          <w:sz w:val="24"/>
          <w:szCs w:val="24"/>
        </w:rPr>
        <w:t>ă</w:t>
      </w:r>
      <w:r w:rsidRPr="00D27EEB">
        <w:rPr>
          <w:rFonts w:ascii="Arial" w:hAnsi="Arial" w:cs="Arial"/>
          <w:sz w:val="24"/>
          <w:szCs w:val="24"/>
        </w:rPr>
        <w:t xml:space="preserve">rii solului </w:t>
      </w:r>
      <w:r w:rsidR="00A33F5E">
        <w:rPr>
          <w:rFonts w:ascii="Arial" w:hAnsi="Arial" w:cs="Arial"/>
          <w:sz w:val="24"/>
          <w:szCs w:val="24"/>
        </w:rPr>
        <w:t>ș</w:t>
      </w:r>
      <w:r w:rsidRPr="00D27EEB">
        <w:rPr>
          <w:rFonts w:ascii="Arial" w:hAnsi="Arial" w:cs="Arial"/>
          <w:sz w:val="24"/>
          <w:szCs w:val="24"/>
        </w:rPr>
        <w:t>i apelor subterane;</w:t>
      </w:r>
    </w:p>
    <w:p w:rsidR="00D27EEB" w:rsidRDefault="00D27EEB" w:rsidP="00A47BAE">
      <w:pPr>
        <w:spacing w:after="0" w:line="240" w:lineRule="auto"/>
        <w:rPr>
          <w:rFonts w:ascii="Arial" w:hAnsi="Arial" w:cs="Arial"/>
          <w:sz w:val="24"/>
          <w:szCs w:val="24"/>
        </w:rPr>
      </w:pPr>
      <w:r w:rsidRPr="00D27EEB">
        <w:rPr>
          <w:rFonts w:ascii="Arial" w:hAnsi="Arial" w:cs="Arial"/>
          <w:sz w:val="24"/>
          <w:szCs w:val="24"/>
        </w:rPr>
        <w:t xml:space="preserve"> – s</w:t>
      </w:r>
      <w:r w:rsidR="00A33F5E">
        <w:rPr>
          <w:rFonts w:ascii="Arial" w:hAnsi="Arial" w:cs="Arial"/>
          <w:sz w:val="24"/>
          <w:szCs w:val="24"/>
        </w:rPr>
        <w:t>ă</w:t>
      </w:r>
      <w:r w:rsidRPr="00D27EEB">
        <w:rPr>
          <w:rFonts w:ascii="Arial" w:hAnsi="Arial" w:cs="Arial"/>
          <w:sz w:val="24"/>
          <w:szCs w:val="24"/>
        </w:rPr>
        <w:t xml:space="preserve"> planifice </w:t>
      </w:r>
      <w:r w:rsidR="00A33F5E">
        <w:rPr>
          <w:rFonts w:ascii="Arial" w:hAnsi="Arial" w:cs="Arial"/>
          <w:sz w:val="24"/>
          <w:szCs w:val="24"/>
        </w:rPr>
        <w:t>ș</w:t>
      </w:r>
      <w:r w:rsidRPr="00D27EEB">
        <w:rPr>
          <w:rFonts w:ascii="Arial" w:hAnsi="Arial" w:cs="Arial"/>
          <w:sz w:val="24"/>
          <w:szCs w:val="24"/>
        </w:rPr>
        <w:t>i s</w:t>
      </w:r>
      <w:r w:rsidR="00A33F5E">
        <w:rPr>
          <w:rFonts w:ascii="Arial" w:hAnsi="Arial" w:cs="Arial"/>
          <w:sz w:val="24"/>
          <w:szCs w:val="24"/>
        </w:rPr>
        <w:t>ă</w:t>
      </w:r>
      <w:r w:rsidRPr="00D27EEB">
        <w:rPr>
          <w:rFonts w:ascii="Arial" w:hAnsi="Arial" w:cs="Arial"/>
          <w:sz w:val="24"/>
          <w:szCs w:val="24"/>
        </w:rPr>
        <w:t xml:space="preserve"> realizeze, periodic, activitatea de revizii </w:t>
      </w:r>
      <w:r w:rsidR="00A33F5E">
        <w:rPr>
          <w:rFonts w:ascii="Arial" w:hAnsi="Arial" w:cs="Arial"/>
          <w:sz w:val="24"/>
          <w:szCs w:val="24"/>
        </w:rPr>
        <w:t>ș</w:t>
      </w:r>
      <w:r w:rsidRPr="00D27EEB">
        <w:rPr>
          <w:rFonts w:ascii="Arial" w:hAnsi="Arial" w:cs="Arial"/>
          <w:sz w:val="24"/>
          <w:szCs w:val="24"/>
        </w:rPr>
        <w:t>i repara</w:t>
      </w:r>
      <w:r w:rsidR="00A33F5E">
        <w:rPr>
          <w:rFonts w:ascii="Arial" w:hAnsi="Arial" w:cs="Arial"/>
          <w:sz w:val="24"/>
          <w:szCs w:val="24"/>
        </w:rPr>
        <w:t>ț</w:t>
      </w:r>
      <w:r w:rsidRPr="00D27EEB">
        <w:rPr>
          <w:rFonts w:ascii="Arial" w:hAnsi="Arial" w:cs="Arial"/>
          <w:sz w:val="24"/>
          <w:szCs w:val="24"/>
        </w:rPr>
        <w:t>ii la elementele de construc</w:t>
      </w:r>
      <w:r w:rsidR="00A33F5E">
        <w:rPr>
          <w:rFonts w:ascii="Arial" w:hAnsi="Arial" w:cs="Arial"/>
          <w:sz w:val="24"/>
          <w:szCs w:val="24"/>
        </w:rPr>
        <w:t>ț</w:t>
      </w:r>
      <w:r w:rsidRPr="00D27EEB">
        <w:rPr>
          <w:rFonts w:ascii="Arial" w:hAnsi="Arial" w:cs="Arial"/>
          <w:sz w:val="24"/>
          <w:szCs w:val="24"/>
        </w:rPr>
        <w:t xml:space="preserve">ii subterane, respectiv conducte, camine </w:t>
      </w:r>
      <w:r w:rsidR="00A33F5E">
        <w:rPr>
          <w:rFonts w:ascii="Arial" w:hAnsi="Arial" w:cs="Arial"/>
          <w:sz w:val="24"/>
          <w:szCs w:val="24"/>
        </w:rPr>
        <w:t>ș</w:t>
      </w:r>
      <w:r w:rsidRPr="00D27EEB">
        <w:rPr>
          <w:rFonts w:ascii="Arial" w:hAnsi="Arial" w:cs="Arial"/>
          <w:sz w:val="24"/>
          <w:szCs w:val="24"/>
        </w:rPr>
        <w:t xml:space="preserve">i guri de vizitare etc.; rigolele de colectare </w:t>
      </w:r>
      <w:r w:rsidR="00A33F5E">
        <w:rPr>
          <w:rFonts w:ascii="Arial" w:hAnsi="Arial" w:cs="Arial"/>
          <w:sz w:val="24"/>
          <w:szCs w:val="24"/>
        </w:rPr>
        <w:t>ș</w:t>
      </w:r>
      <w:r w:rsidRPr="00D27EEB">
        <w:rPr>
          <w:rFonts w:ascii="Arial" w:hAnsi="Arial" w:cs="Arial"/>
          <w:sz w:val="24"/>
          <w:szCs w:val="24"/>
        </w:rPr>
        <w:t>i scurgere vor fi men</w:t>
      </w:r>
      <w:r w:rsidR="00A33F5E">
        <w:rPr>
          <w:rFonts w:ascii="Arial" w:hAnsi="Arial" w:cs="Arial"/>
          <w:sz w:val="24"/>
          <w:szCs w:val="24"/>
        </w:rPr>
        <w:t>ț</w:t>
      </w:r>
      <w:r w:rsidRPr="00D27EEB">
        <w:rPr>
          <w:rFonts w:ascii="Arial" w:hAnsi="Arial" w:cs="Arial"/>
          <w:sz w:val="24"/>
          <w:szCs w:val="24"/>
        </w:rPr>
        <w:t xml:space="preserve">inute </w:t>
      </w:r>
      <w:r w:rsidR="00A33F5E">
        <w:rPr>
          <w:rFonts w:ascii="Arial" w:hAnsi="Arial" w:cs="Arial"/>
          <w:sz w:val="24"/>
          <w:szCs w:val="24"/>
        </w:rPr>
        <w:t>î</w:t>
      </w:r>
      <w:r w:rsidRPr="00D27EEB">
        <w:rPr>
          <w:rFonts w:ascii="Arial" w:hAnsi="Arial" w:cs="Arial"/>
          <w:sz w:val="24"/>
          <w:szCs w:val="24"/>
        </w:rPr>
        <w:t>n perfect</w:t>
      </w:r>
      <w:r w:rsidR="00A33F5E">
        <w:rPr>
          <w:rFonts w:ascii="Arial" w:hAnsi="Arial" w:cs="Arial"/>
          <w:sz w:val="24"/>
          <w:szCs w:val="24"/>
        </w:rPr>
        <w:t>ă</w:t>
      </w:r>
      <w:r w:rsidRPr="00D27EEB">
        <w:rPr>
          <w:rFonts w:ascii="Arial" w:hAnsi="Arial" w:cs="Arial"/>
          <w:sz w:val="24"/>
          <w:szCs w:val="24"/>
        </w:rPr>
        <w:t xml:space="preserve"> stare de cur</w:t>
      </w:r>
      <w:r w:rsidR="00A33F5E">
        <w:rPr>
          <w:rFonts w:ascii="Arial" w:hAnsi="Arial" w:cs="Arial"/>
          <w:sz w:val="24"/>
          <w:szCs w:val="24"/>
        </w:rPr>
        <w:t>ăț</w:t>
      </w:r>
      <w:r w:rsidRPr="00D27EEB">
        <w:rPr>
          <w:rFonts w:ascii="Arial" w:hAnsi="Arial" w:cs="Arial"/>
          <w:sz w:val="24"/>
          <w:szCs w:val="24"/>
        </w:rPr>
        <w:t>enie.</w:t>
      </w:r>
    </w:p>
    <w:p w:rsidR="00A47BAE" w:rsidRPr="00D27EEB" w:rsidRDefault="00A47BAE" w:rsidP="00A47BAE">
      <w:pPr>
        <w:spacing w:after="0" w:line="240" w:lineRule="auto"/>
        <w:rPr>
          <w:rFonts w:ascii="Arial" w:hAnsi="Arial" w:cs="Arial"/>
          <w:sz w:val="24"/>
          <w:szCs w:val="24"/>
          <w:lang w:val="ro-RO"/>
        </w:rPr>
      </w:pPr>
    </w:p>
    <w:p w:rsidR="001038A2" w:rsidRPr="001038A2" w:rsidRDefault="001038A2" w:rsidP="001F554D">
      <w:pPr>
        <w:widowControl w:val="0"/>
        <w:autoSpaceDE w:val="0"/>
        <w:autoSpaceDN w:val="0"/>
        <w:adjustRightInd w:val="0"/>
        <w:spacing w:after="0" w:line="240" w:lineRule="auto"/>
        <w:jc w:val="both"/>
        <w:rPr>
          <w:rFonts w:ascii="Arial" w:hAnsi="Arial" w:cs="Arial"/>
          <w:b/>
          <w:bCs/>
          <w:sz w:val="24"/>
          <w:szCs w:val="24"/>
        </w:rPr>
      </w:pPr>
      <w:r w:rsidRPr="001038A2">
        <w:rPr>
          <w:rFonts w:ascii="Arial" w:hAnsi="Arial" w:cs="Arial"/>
          <w:b/>
          <w:bCs/>
          <w:sz w:val="24"/>
          <w:szCs w:val="24"/>
        </w:rPr>
        <w:t>9.4. Ape subterane</w:t>
      </w:r>
    </w:p>
    <w:p w:rsidR="00D27EEB" w:rsidRDefault="001038A2" w:rsidP="001F554D">
      <w:pPr>
        <w:widowControl w:val="0"/>
        <w:autoSpaceDE w:val="0"/>
        <w:autoSpaceDN w:val="0"/>
        <w:adjustRightInd w:val="0"/>
        <w:spacing w:after="0" w:line="240" w:lineRule="auto"/>
        <w:jc w:val="both"/>
        <w:rPr>
          <w:rFonts w:ascii="Arial" w:hAnsi="Arial" w:cs="Arial"/>
          <w:sz w:val="24"/>
          <w:szCs w:val="24"/>
        </w:rPr>
      </w:pPr>
      <w:r w:rsidRPr="001038A2">
        <w:rPr>
          <w:rFonts w:ascii="Arial" w:hAnsi="Arial" w:cs="Arial"/>
          <w:sz w:val="24"/>
          <w:szCs w:val="24"/>
        </w:rPr>
        <w:t xml:space="preserve"> Nu exista și nu sunt autorizate emisii directe sau indirecte din instalație în apele subterane.</w:t>
      </w:r>
    </w:p>
    <w:p w:rsidR="003C4379" w:rsidRDefault="003C4379" w:rsidP="001F554D">
      <w:pPr>
        <w:widowControl w:val="0"/>
        <w:autoSpaceDE w:val="0"/>
        <w:autoSpaceDN w:val="0"/>
        <w:adjustRightInd w:val="0"/>
        <w:spacing w:after="0" w:line="240" w:lineRule="auto"/>
        <w:jc w:val="both"/>
        <w:rPr>
          <w:rFonts w:ascii="Arial" w:hAnsi="Arial" w:cs="Arial"/>
          <w:sz w:val="24"/>
          <w:szCs w:val="24"/>
        </w:rPr>
      </w:pPr>
    </w:p>
    <w:p w:rsidR="003C4379" w:rsidRPr="003C4379" w:rsidRDefault="003C4379" w:rsidP="001F554D">
      <w:pPr>
        <w:widowControl w:val="0"/>
        <w:autoSpaceDE w:val="0"/>
        <w:autoSpaceDN w:val="0"/>
        <w:adjustRightInd w:val="0"/>
        <w:spacing w:after="0" w:line="240" w:lineRule="auto"/>
        <w:jc w:val="both"/>
        <w:rPr>
          <w:rFonts w:ascii="Arial" w:hAnsi="Arial" w:cs="Arial"/>
          <w:b/>
          <w:bCs/>
          <w:sz w:val="24"/>
          <w:szCs w:val="24"/>
        </w:rPr>
      </w:pPr>
      <w:r w:rsidRPr="003C4379">
        <w:rPr>
          <w:rFonts w:ascii="Arial" w:hAnsi="Arial" w:cs="Arial"/>
          <w:b/>
          <w:bCs/>
          <w:sz w:val="24"/>
          <w:szCs w:val="24"/>
        </w:rPr>
        <w:t xml:space="preserve">9.5. Alte dotari </w:t>
      </w:r>
    </w:p>
    <w:p w:rsidR="003C4379" w:rsidRPr="00B11BBB" w:rsidRDefault="003C4379" w:rsidP="001F554D">
      <w:pPr>
        <w:widowControl w:val="0"/>
        <w:autoSpaceDE w:val="0"/>
        <w:autoSpaceDN w:val="0"/>
        <w:adjustRightInd w:val="0"/>
        <w:spacing w:after="0" w:line="240" w:lineRule="auto"/>
        <w:jc w:val="both"/>
        <w:rPr>
          <w:rFonts w:ascii="Arial" w:hAnsi="Arial" w:cs="Arial"/>
          <w:sz w:val="24"/>
          <w:szCs w:val="24"/>
        </w:rPr>
      </w:pPr>
      <w:r w:rsidRPr="00B11BBB">
        <w:rPr>
          <w:rFonts w:ascii="Arial" w:hAnsi="Arial" w:cs="Arial"/>
          <w:sz w:val="24"/>
          <w:szCs w:val="24"/>
        </w:rPr>
        <w:t xml:space="preserve">- </w:t>
      </w:r>
      <w:r w:rsidR="00FB64FB" w:rsidRPr="00B11BBB">
        <w:rPr>
          <w:rFonts w:ascii="Arial" w:hAnsi="Arial" w:cs="Arial"/>
          <w:sz w:val="24"/>
          <w:szCs w:val="24"/>
        </w:rPr>
        <w:t>toate activitatile exterioare din incinta societății se desfașoară pe căi de acces și platforme impermeabile, marginite de borduri,</w:t>
      </w:r>
    </w:p>
    <w:p w:rsidR="009E2502" w:rsidRDefault="009E2502" w:rsidP="001F554D">
      <w:pPr>
        <w:widowControl w:val="0"/>
        <w:autoSpaceDE w:val="0"/>
        <w:autoSpaceDN w:val="0"/>
        <w:adjustRightInd w:val="0"/>
        <w:spacing w:after="0" w:line="240" w:lineRule="auto"/>
        <w:jc w:val="both"/>
        <w:rPr>
          <w:rFonts w:ascii="Arial" w:hAnsi="Arial" w:cs="Arial"/>
          <w:sz w:val="24"/>
          <w:szCs w:val="24"/>
          <w:lang w:val="ro-RO"/>
        </w:rPr>
      </w:pPr>
      <w:r w:rsidRPr="00B11BBB">
        <w:rPr>
          <w:rFonts w:ascii="Arial" w:hAnsi="Arial" w:cs="Arial"/>
          <w:sz w:val="24"/>
          <w:szCs w:val="24"/>
        </w:rPr>
        <w:t xml:space="preserve">- toate spațiile interioare, spatiile in care se vehiculează/utilizează preparate chimice </w:t>
      </w:r>
      <w:r w:rsidR="00CE4A07">
        <w:rPr>
          <w:rFonts w:ascii="Arial" w:hAnsi="Arial" w:cs="Arial"/>
          <w:sz w:val="24"/>
          <w:szCs w:val="24"/>
        </w:rPr>
        <w:t xml:space="preserve">sunt </w:t>
      </w:r>
      <w:r w:rsidRPr="00B11BBB">
        <w:rPr>
          <w:rFonts w:ascii="Arial" w:hAnsi="Arial" w:cs="Arial"/>
          <w:sz w:val="24"/>
          <w:szCs w:val="24"/>
        </w:rPr>
        <w:t xml:space="preserve"> </w:t>
      </w:r>
      <w:r w:rsidR="00CE4A07">
        <w:rPr>
          <w:rFonts w:ascii="Arial" w:hAnsi="Arial" w:cs="Arial"/>
          <w:sz w:val="24"/>
          <w:szCs w:val="24"/>
        </w:rPr>
        <w:t>betonate</w:t>
      </w:r>
      <w:r w:rsidRPr="00B11BBB">
        <w:rPr>
          <w:rFonts w:ascii="Arial" w:hAnsi="Arial" w:cs="Arial"/>
          <w:sz w:val="24"/>
          <w:szCs w:val="24"/>
        </w:rPr>
        <w:t xml:space="preserve"> rezistente la acțiunea respectivelor preparate chimice utilizate</w:t>
      </w:r>
      <w:r w:rsidR="00265695">
        <w:rPr>
          <w:rFonts w:ascii="Arial" w:hAnsi="Arial" w:cs="Arial"/>
          <w:sz w:val="24"/>
          <w:szCs w:val="24"/>
          <w:lang w:val="ro-RO"/>
        </w:rPr>
        <w:t>:</w:t>
      </w:r>
    </w:p>
    <w:p w:rsidR="00265695" w:rsidRPr="00265695" w:rsidRDefault="00265695" w:rsidP="00265695">
      <w:pPr>
        <w:pStyle w:val="BodyText3"/>
        <w:tabs>
          <w:tab w:val="left" w:pos="142"/>
        </w:tabs>
        <w:spacing w:line="240" w:lineRule="auto"/>
        <w:rPr>
          <w:rFonts w:cs="Arial"/>
          <w:szCs w:val="24"/>
          <w:lang w:val="it-IT"/>
        </w:rPr>
      </w:pPr>
      <w:r w:rsidRPr="00265695">
        <w:rPr>
          <w:rFonts w:cs="Arial"/>
          <w:szCs w:val="24"/>
          <w:lang w:val="ro-RO"/>
        </w:rPr>
        <w:t>-</w:t>
      </w:r>
      <w:r w:rsidRPr="00265695">
        <w:rPr>
          <w:rFonts w:cs="Arial"/>
          <w:szCs w:val="24"/>
          <w:lang w:val="it-IT"/>
        </w:rPr>
        <w:t xml:space="preserve"> cuvele de tratare sunt amplasate în cuvă comună betonată, sub cota 0,00</w:t>
      </w:r>
      <w:r>
        <w:rPr>
          <w:rFonts w:cs="Arial"/>
          <w:szCs w:val="24"/>
          <w:lang w:val="it-IT"/>
        </w:rPr>
        <w:t>;</w:t>
      </w:r>
    </w:p>
    <w:p w:rsidR="00265695" w:rsidRDefault="00265695" w:rsidP="004E77C6">
      <w:pPr>
        <w:widowControl w:val="0"/>
        <w:autoSpaceDE w:val="0"/>
        <w:autoSpaceDN w:val="0"/>
        <w:adjustRightInd w:val="0"/>
        <w:spacing w:after="0" w:line="240" w:lineRule="auto"/>
        <w:jc w:val="both"/>
        <w:rPr>
          <w:rFonts w:ascii="Arial" w:hAnsi="Arial" w:cs="Arial"/>
          <w:sz w:val="24"/>
          <w:szCs w:val="24"/>
          <w:lang w:val="ro-RO"/>
        </w:rPr>
      </w:pPr>
    </w:p>
    <w:p w:rsidR="004E77C6" w:rsidRPr="004E77C6" w:rsidRDefault="004E77C6" w:rsidP="00A8033F">
      <w:pPr>
        <w:pStyle w:val="ListParagraph"/>
        <w:widowControl w:val="0"/>
        <w:numPr>
          <w:ilvl w:val="0"/>
          <w:numId w:val="10"/>
        </w:numPr>
        <w:autoSpaceDE w:val="0"/>
        <w:autoSpaceDN w:val="0"/>
        <w:adjustRightInd w:val="0"/>
        <w:spacing w:after="0" w:line="240" w:lineRule="auto"/>
        <w:jc w:val="both"/>
        <w:rPr>
          <w:rFonts w:ascii="Arial" w:hAnsi="Arial" w:cs="Arial"/>
          <w:b/>
          <w:bCs/>
          <w:sz w:val="24"/>
          <w:szCs w:val="24"/>
        </w:rPr>
      </w:pPr>
      <w:r w:rsidRPr="004E77C6">
        <w:rPr>
          <w:rFonts w:ascii="Arial" w:hAnsi="Arial" w:cs="Arial"/>
          <w:b/>
          <w:bCs/>
          <w:sz w:val="24"/>
          <w:szCs w:val="24"/>
        </w:rPr>
        <w:t>CONCENTRATII DE POLUANTI ADMISE LA EVACUAREA IN MEDIUL INCONJURATOR, NIVELE DE ZGOMOT</w:t>
      </w:r>
    </w:p>
    <w:p w:rsidR="004E77C6" w:rsidRDefault="004E77C6" w:rsidP="004E77C6">
      <w:pPr>
        <w:widowControl w:val="0"/>
        <w:autoSpaceDE w:val="0"/>
        <w:autoSpaceDN w:val="0"/>
        <w:adjustRightInd w:val="0"/>
        <w:spacing w:after="0" w:line="240" w:lineRule="auto"/>
        <w:jc w:val="both"/>
        <w:rPr>
          <w:rFonts w:ascii="Arial" w:hAnsi="Arial" w:cs="Arial"/>
          <w:b/>
          <w:bCs/>
          <w:sz w:val="24"/>
          <w:szCs w:val="24"/>
          <w:lang w:val="ro-RO"/>
        </w:rPr>
      </w:pPr>
    </w:p>
    <w:p w:rsidR="00AD2D1E" w:rsidRDefault="004E77C6" w:rsidP="004E77C6">
      <w:pPr>
        <w:keepNext/>
        <w:spacing w:after="0" w:line="240" w:lineRule="auto"/>
        <w:rPr>
          <w:rFonts w:ascii="Arial" w:hAnsi="Arial" w:cs="Arial"/>
          <w:b/>
          <w:sz w:val="24"/>
          <w:szCs w:val="24"/>
          <w:lang w:val="es-ES"/>
        </w:rPr>
      </w:pPr>
      <w:r w:rsidRPr="004E77C6">
        <w:rPr>
          <w:rFonts w:ascii="Arial" w:hAnsi="Arial" w:cs="Arial"/>
          <w:b/>
          <w:sz w:val="24"/>
          <w:szCs w:val="24"/>
          <w:lang w:val="es-ES"/>
        </w:rPr>
        <w:lastRenderedPageBreak/>
        <w:t xml:space="preserve">10.1. Aer </w:t>
      </w:r>
    </w:p>
    <w:p w:rsidR="00AD2D1E" w:rsidRPr="003255D7" w:rsidRDefault="00AD2D1E" w:rsidP="00AD2D1E">
      <w:pPr>
        <w:widowControl w:val="0"/>
        <w:autoSpaceDE w:val="0"/>
        <w:autoSpaceDN w:val="0"/>
        <w:adjustRightInd w:val="0"/>
        <w:spacing w:after="0" w:line="240" w:lineRule="auto"/>
        <w:jc w:val="both"/>
        <w:rPr>
          <w:rFonts w:ascii="Arial" w:hAnsi="Arial" w:cs="Arial"/>
          <w:sz w:val="24"/>
          <w:szCs w:val="24"/>
        </w:rPr>
      </w:pPr>
      <w:r w:rsidRPr="003255D7">
        <w:rPr>
          <w:rFonts w:ascii="Arial" w:hAnsi="Arial" w:cs="Arial"/>
          <w:sz w:val="24"/>
          <w:szCs w:val="24"/>
        </w:rPr>
        <w:t>Activitățile desfășurate pe amplasament generează în principal următoarele emisii atmosferice: poluanți specifici gazelor de ardere, pulberi, aerosoli alcalini și aerosoli acizi.</w:t>
      </w:r>
    </w:p>
    <w:p w:rsidR="00AD2D1E" w:rsidRPr="003255D7" w:rsidRDefault="00AD2D1E" w:rsidP="00AD2D1E">
      <w:pPr>
        <w:widowControl w:val="0"/>
        <w:autoSpaceDE w:val="0"/>
        <w:autoSpaceDN w:val="0"/>
        <w:adjustRightInd w:val="0"/>
        <w:spacing w:after="0" w:line="240" w:lineRule="auto"/>
        <w:jc w:val="both"/>
        <w:rPr>
          <w:rFonts w:ascii="Arial" w:hAnsi="Arial" w:cs="Arial"/>
          <w:b/>
          <w:bCs/>
          <w:sz w:val="24"/>
          <w:szCs w:val="24"/>
          <w:lang w:val="ro-RO"/>
        </w:rPr>
      </w:pPr>
      <w:r w:rsidRPr="003255D7">
        <w:rPr>
          <w:rFonts w:ascii="Arial" w:hAnsi="Arial" w:cs="Arial"/>
          <w:b/>
          <w:bCs/>
          <w:sz w:val="24"/>
          <w:szCs w:val="24"/>
        </w:rPr>
        <w:t>10.1.1.</w:t>
      </w:r>
      <w:r w:rsidRPr="003255D7">
        <w:rPr>
          <w:rFonts w:ascii="Arial" w:hAnsi="Arial" w:cs="Arial"/>
          <w:sz w:val="24"/>
          <w:szCs w:val="24"/>
        </w:rPr>
        <w:t xml:space="preserve"> Nici o emisie în aer nu trebuie să depașească valoarea limită de emisie stabilită în prezenta autorizație.</w:t>
      </w:r>
    </w:p>
    <w:p w:rsidR="00AD2D1E" w:rsidRPr="004E77C6" w:rsidRDefault="00AD2D1E" w:rsidP="004E77C6">
      <w:pPr>
        <w:keepNext/>
        <w:spacing w:after="0" w:line="240" w:lineRule="auto"/>
        <w:rPr>
          <w:rFonts w:ascii="Arial" w:hAnsi="Arial" w:cs="Arial"/>
          <w:b/>
          <w:sz w:val="24"/>
          <w:szCs w:val="24"/>
          <w:lang w:val="es-ES"/>
        </w:rPr>
      </w:pPr>
    </w:p>
    <w:p w:rsidR="004E77C6" w:rsidRDefault="004E77C6" w:rsidP="00AD2D1E">
      <w:pPr>
        <w:keepNext/>
        <w:spacing w:before="60" w:after="0" w:line="240" w:lineRule="auto"/>
        <w:rPr>
          <w:rFonts w:ascii="Arial" w:hAnsi="Arial" w:cs="Arial"/>
          <w:b/>
          <w:sz w:val="24"/>
          <w:szCs w:val="24"/>
        </w:rPr>
      </w:pPr>
      <w:r w:rsidRPr="00465C48">
        <w:rPr>
          <w:rFonts w:ascii="Arial" w:hAnsi="Arial" w:cs="Arial"/>
          <w:b/>
          <w:sz w:val="24"/>
          <w:szCs w:val="24"/>
          <w:lang w:val="es-ES"/>
        </w:rPr>
        <w:t>10.1.</w:t>
      </w:r>
      <w:r w:rsidR="00465C48" w:rsidRPr="00465C48">
        <w:rPr>
          <w:rFonts w:ascii="Arial" w:hAnsi="Arial" w:cs="Arial"/>
          <w:b/>
          <w:sz w:val="24"/>
          <w:szCs w:val="24"/>
          <w:lang w:val="es-ES"/>
        </w:rPr>
        <w:t>2</w:t>
      </w:r>
      <w:r w:rsidRPr="00465C48">
        <w:rPr>
          <w:rFonts w:ascii="Arial" w:hAnsi="Arial" w:cs="Arial"/>
          <w:b/>
          <w:sz w:val="24"/>
          <w:szCs w:val="24"/>
          <w:lang w:val="es-ES"/>
        </w:rPr>
        <w:t xml:space="preserve">. </w:t>
      </w:r>
      <w:r w:rsidR="00465C48" w:rsidRPr="00465C48">
        <w:rPr>
          <w:rFonts w:ascii="Arial" w:hAnsi="Arial" w:cs="Arial"/>
          <w:b/>
          <w:sz w:val="24"/>
          <w:szCs w:val="24"/>
        </w:rPr>
        <w:t>Emisii din surse dirijate</w:t>
      </w:r>
    </w:p>
    <w:p w:rsidR="00465C48" w:rsidRDefault="00465C48" w:rsidP="00916A7A">
      <w:pPr>
        <w:keepNext/>
        <w:spacing w:before="60" w:after="0" w:line="240" w:lineRule="auto"/>
        <w:jc w:val="both"/>
        <w:rPr>
          <w:rFonts w:ascii="Arial" w:hAnsi="Arial" w:cs="Arial"/>
          <w:sz w:val="24"/>
          <w:szCs w:val="24"/>
        </w:rPr>
      </w:pPr>
      <w:r w:rsidRPr="00916A7A">
        <w:rPr>
          <w:rFonts w:ascii="Arial" w:hAnsi="Arial" w:cs="Arial"/>
          <w:sz w:val="24"/>
          <w:szCs w:val="24"/>
        </w:rPr>
        <w:t xml:space="preserve">In condiții normale de funcționare operatorul va respecta urmatoarele valori limită de emisie, stabilite pe baza valorilor de emisie asociate celor mai bune tehnici disponibile pentru activitatea de tratare </w:t>
      </w:r>
      <w:r w:rsidRPr="00916A7A">
        <w:rPr>
          <w:rFonts w:ascii="Arial" w:hAnsi="Arial" w:cs="Arial"/>
          <w:bCs/>
          <w:sz w:val="24"/>
          <w:szCs w:val="24"/>
          <w:lang w:val="it-IT"/>
        </w:rPr>
        <w:t>chimiă în vederea vopsirii</w:t>
      </w:r>
      <w:r w:rsidRPr="00916A7A">
        <w:rPr>
          <w:rFonts w:ascii="Arial" w:hAnsi="Arial" w:cs="Arial"/>
          <w:sz w:val="24"/>
          <w:szCs w:val="24"/>
        </w:rPr>
        <w:t xml:space="preserve"> în camp electrostatic a profilelor metalice (multimetal și aluminiu), a caracteristicilor tehnice ale instalațiilor și condițiilor locale de mediu, cât șj limitele prevăzute în Ordinul 462/1993 </w:t>
      </w:r>
      <w:r w:rsidR="00916A7A" w:rsidRPr="00916A7A">
        <w:rPr>
          <w:rFonts w:ascii="Arial" w:hAnsi="Arial" w:cs="Arial"/>
          <w:color w:val="000000"/>
          <w:sz w:val="24"/>
          <w:szCs w:val="24"/>
        </w:rPr>
        <w:t>pentru aprobarea conditiilor tehnice privind protectia atmosferei și Normelor metodologice privind determinarea emisiilor de poluanti atmosferici produși de surse staționare</w:t>
      </w:r>
      <w:r w:rsidRPr="00916A7A">
        <w:rPr>
          <w:rFonts w:ascii="Arial" w:hAnsi="Arial" w:cs="Arial"/>
          <w:sz w:val="24"/>
          <w:szCs w:val="24"/>
        </w:rPr>
        <w:t>:</w:t>
      </w:r>
    </w:p>
    <w:p w:rsidR="00336A48" w:rsidRPr="009B2E5F" w:rsidRDefault="009B2E5F" w:rsidP="009B2E5F">
      <w:pPr>
        <w:keepNext/>
        <w:widowControl w:val="0"/>
        <w:tabs>
          <w:tab w:val="left" w:pos="284"/>
        </w:tabs>
        <w:spacing w:after="0"/>
        <w:jc w:val="both"/>
        <w:outlineLvl w:val="0"/>
        <w:rPr>
          <w:rFonts w:ascii="Arial" w:hAnsi="Arial" w:cs="Arial"/>
          <w:b/>
          <w:sz w:val="24"/>
          <w:szCs w:val="24"/>
          <w:lang w:val="ro-RO"/>
        </w:rPr>
      </w:pPr>
      <w:r w:rsidRPr="00DD303A">
        <w:rPr>
          <w:rFonts w:ascii="Arial" w:hAnsi="Arial" w:cs="Arial"/>
          <w:b/>
          <w:sz w:val="24"/>
          <w:szCs w:val="24"/>
          <w:lang w:val="ro-RO"/>
        </w:rPr>
        <w:t xml:space="preserve">Tabel </w:t>
      </w:r>
      <w:r>
        <w:rPr>
          <w:rFonts w:ascii="Arial" w:hAnsi="Arial" w:cs="Arial"/>
          <w:b/>
          <w:sz w:val="24"/>
          <w:szCs w:val="24"/>
          <w:lang w:val="ro-RO"/>
        </w:rPr>
        <w:t>13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3463"/>
        <w:gridCol w:w="1843"/>
        <w:gridCol w:w="1984"/>
        <w:gridCol w:w="1848"/>
      </w:tblGrid>
      <w:tr w:rsidR="00336A48" w:rsidRPr="003255D7" w:rsidTr="00954F2F">
        <w:trPr>
          <w:trHeight w:val="827"/>
          <w:tblHeader/>
        </w:trPr>
        <w:tc>
          <w:tcPr>
            <w:tcW w:w="643" w:type="dxa"/>
            <w:shd w:val="clear" w:color="auto" w:fill="BFBFBF"/>
            <w:vAlign w:val="center"/>
          </w:tcPr>
          <w:p w:rsidR="00336A48" w:rsidRPr="003255D7" w:rsidRDefault="00336A48" w:rsidP="007160BA">
            <w:pPr>
              <w:pStyle w:val="table"/>
              <w:pBdr>
                <w:top w:val="nil"/>
                <w:left w:val="nil"/>
                <w:bottom w:val="nil"/>
                <w:right w:val="nil"/>
                <w:between w:val="nil"/>
                <w:bar w:val="nil"/>
              </w:pBdr>
              <w:spacing w:after="0"/>
              <w:rPr>
                <w:rFonts w:ascii="Arial" w:hAnsi="Arial" w:cs="Arial"/>
                <w:b/>
                <w:sz w:val="22"/>
                <w:szCs w:val="22"/>
                <w:bdr w:val="nil"/>
                <w:lang w:val="ro-RO"/>
              </w:rPr>
            </w:pPr>
            <w:r w:rsidRPr="003255D7">
              <w:rPr>
                <w:rFonts w:ascii="Arial" w:hAnsi="Arial" w:cs="Arial"/>
                <w:b/>
                <w:sz w:val="22"/>
                <w:szCs w:val="22"/>
                <w:bdr w:val="nil"/>
                <w:lang w:val="ro-RO"/>
              </w:rPr>
              <w:t>Nr. Crt.</w:t>
            </w:r>
          </w:p>
        </w:tc>
        <w:tc>
          <w:tcPr>
            <w:tcW w:w="3463" w:type="dxa"/>
            <w:shd w:val="clear" w:color="auto" w:fill="BFBFBF"/>
            <w:vAlign w:val="center"/>
          </w:tcPr>
          <w:p w:rsidR="00336A48" w:rsidRPr="003255D7" w:rsidRDefault="00336A48" w:rsidP="007160BA">
            <w:pPr>
              <w:pStyle w:val="table"/>
              <w:pBdr>
                <w:top w:val="nil"/>
                <w:left w:val="nil"/>
                <w:bottom w:val="nil"/>
                <w:right w:val="nil"/>
                <w:between w:val="nil"/>
                <w:bar w:val="nil"/>
              </w:pBdr>
              <w:spacing w:after="0"/>
              <w:jc w:val="center"/>
              <w:rPr>
                <w:rFonts w:ascii="Arial" w:hAnsi="Arial" w:cs="Arial"/>
                <w:b/>
                <w:sz w:val="22"/>
                <w:szCs w:val="22"/>
                <w:bdr w:val="nil"/>
                <w:lang w:val="ro-RO"/>
              </w:rPr>
            </w:pPr>
            <w:r w:rsidRPr="003255D7">
              <w:rPr>
                <w:rFonts w:ascii="Arial" w:hAnsi="Arial" w:cs="Arial"/>
                <w:b/>
                <w:sz w:val="22"/>
                <w:szCs w:val="22"/>
                <w:bdr w:val="nil"/>
                <w:lang w:val="ro-RO"/>
              </w:rPr>
              <w:t>Sursa de poluanti</w:t>
            </w:r>
          </w:p>
        </w:tc>
        <w:tc>
          <w:tcPr>
            <w:tcW w:w="1843" w:type="dxa"/>
            <w:shd w:val="clear" w:color="auto" w:fill="BFBFBF"/>
            <w:vAlign w:val="center"/>
          </w:tcPr>
          <w:p w:rsidR="00336A48" w:rsidRPr="003255D7" w:rsidRDefault="00336A48" w:rsidP="007160BA">
            <w:pPr>
              <w:pStyle w:val="table"/>
              <w:pBdr>
                <w:top w:val="nil"/>
                <w:left w:val="nil"/>
                <w:bottom w:val="nil"/>
                <w:right w:val="nil"/>
                <w:between w:val="nil"/>
                <w:bar w:val="nil"/>
              </w:pBdr>
              <w:spacing w:after="0"/>
              <w:jc w:val="center"/>
              <w:rPr>
                <w:rFonts w:ascii="Arial" w:hAnsi="Arial" w:cs="Arial"/>
                <w:b/>
                <w:sz w:val="22"/>
                <w:szCs w:val="22"/>
                <w:bdr w:val="nil"/>
                <w:lang w:val="ro-RO"/>
              </w:rPr>
            </w:pPr>
            <w:r w:rsidRPr="003255D7">
              <w:rPr>
                <w:rFonts w:ascii="Arial" w:hAnsi="Arial" w:cs="Arial"/>
                <w:b/>
                <w:sz w:val="22"/>
                <w:szCs w:val="22"/>
                <w:bdr w:val="nil"/>
                <w:lang w:val="ro-RO"/>
              </w:rPr>
              <w:t xml:space="preserve">Nr. sursă emisie </w:t>
            </w:r>
          </w:p>
        </w:tc>
        <w:tc>
          <w:tcPr>
            <w:tcW w:w="1984" w:type="dxa"/>
            <w:shd w:val="clear" w:color="auto" w:fill="BFBFBF"/>
            <w:vAlign w:val="center"/>
          </w:tcPr>
          <w:p w:rsidR="00336A48" w:rsidRPr="003255D7" w:rsidRDefault="00336A48" w:rsidP="007160BA">
            <w:pPr>
              <w:pStyle w:val="table"/>
              <w:pBdr>
                <w:top w:val="nil"/>
                <w:left w:val="nil"/>
                <w:bottom w:val="nil"/>
                <w:right w:val="nil"/>
                <w:between w:val="nil"/>
                <w:bar w:val="nil"/>
              </w:pBdr>
              <w:spacing w:after="0"/>
              <w:jc w:val="center"/>
              <w:rPr>
                <w:rFonts w:ascii="Arial" w:hAnsi="Arial" w:cs="Arial"/>
                <w:b/>
                <w:sz w:val="22"/>
                <w:szCs w:val="22"/>
                <w:bdr w:val="nil"/>
                <w:lang w:val="ro-RO"/>
              </w:rPr>
            </w:pPr>
            <w:r w:rsidRPr="003255D7">
              <w:rPr>
                <w:rFonts w:ascii="Arial" w:hAnsi="Arial" w:cs="Arial"/>
                <w:b/>
                <w:sz w:val="22"/>
                <w:szCs w:val="22"/>
                <w:bdr w:val="nil"/>
                <w:lang w:val="ro-RO"/>
              </w:rPr>
              <w:t>Poluanti</w:t>
            </w:r>
          </w:p>
        </w:tc>
        <w:tc>
          <w:tcPr>
            <w:tcW w:w="1848" w:type="dxa"/>
            <w:shd w:val="clear" w:color="auto" w:fill="BFBFBF"/>
            <w:vAlign w:val="center"/>
          </w:tcPr>
          <w:p w:rsidR="00B013C2" w:rsidRPr="003255D7" w:rsidRDefault="00B013C2" w:rsidP="00B013C2">
            <w:pPr>
              <w:jc w:val="center"/>
              <w:rPr>
                <w:rFonts w:ascii="Arial" w:hAnsi="Arial" w:cs="Arial"/>
                <w:b/>
                <w:i/>
              </w:rPr>
            </w:pPr>
            <w:r w:rsidRPr="003255D7">
              <w:rPr>
                <w:rFonts w:ascii="Arial" w:hAnsi="Arial" w:cs="Arial"/>
                <w:b/>
                <w:i/>
              </w:rPr>
              <w:t>V.L.E.</w:t>
            </w:r>
          </w:p>
          <w:p w:rsidR="00336A48" w:rsidRPr="003255D7" w:rsidRDefault="00B013C2" w:rsidP="00B013C2">
            <w:pPr>
              <w:pStyle w:val="table"/>
              <w:pBdr>
                <w:top w:val="nil"/>
                <w:left w:val="nil"/>
                <w:bottom w:val="nil"/>
                <w:right w:val="nil"/>
                <w:between w:val="nil"/>
                <w:bar w:val="nil"/>
              </w:pBdr>
              <w:spacing w:after="0"/>
              <w:jc w:val="center"/>
              <w:rPr>
                <w:rFonts w:ascii="Arial" w:hAnsi="Arial" w:cs="Arial"/>
                <w:b/>
                <w:i/>
                <w:sz w:val="22"/>
                <w:szCs w:val="22"/>
              </w:rPr>
            </w:pPr>
            <w:r w:rsidRPr="003255D7">
              <w:rPr>
                <w:rFonts w:ascii="Arial" w:hAnsi="Arial" w:cs="Arial"/>
                <w:b/>
                <w:i/>
                <w:sz w:val="22"/>
                <w:szCs w:val="22"/>
              </w:rPr>
              <w:t>Ord. 462/1993</w:t>
            </w:r>
          </w:p>
          <w:p w:rsidR="00B013C2" w:rsidRPr="003255D7" w:rsidRDefault="00B013C2" w:rsidP="00B013C2">
            <w:pPr>
              <w:pStyle w:val="table"/>
              <w:pBdr>
                <w:top w:val="nil"/>
                <w:left w:val="nil"/>
                <w:bottom w:val="nil"/>
                <w:right w:val="nil"/>
                <w:between w:val="nil"/>
                <w:bar w:val="nil"/>
              </w:pBdr>
              <w:spacing w:after="0"/>
              <w:jc w:val="center"/>
              <w:rPr>
                <w:rFonts w:ascii="Arial" w:hAnsi="Arial" w:cs="Arial"/>
                <w:b/>
                <w:sz w:val="22"/>
                <w:szCs w:val="22"/>
                <w:bdr w:val="nil"/>
                <w:lang w:val="ro-RO"/>
              </w:rPr>
            </w:pPr>
            <w:r w:rsidRPr="003255D7">
              <w:rPr>
                <w:rFonts w:ascii="Arial" w:hAnsi="Arial" w:cs="Arial"/>
                <w:b/>
                <w:i/>
                <w:sz w:val="22"/>
                <w:szCs w:val="22"/>
                <w:lang w:val="fr-FR"/>
              </w:rPr>
              <w:t>(mg/Nmc)</w:t>
            </w:r>
          </w:p>
        </w:tc>
      </w:tr>
      <w:tr w:rsidR="00954F2F" w:rsidRPr="003255D7" w:rsidTr="009B2E5F">
        <w:trPr>
          <w:trHeight w:val="924"/>
        </w:trPr>
        <w:tc>
          <w:tcPr>
            <w:tcW w:w="9781" w:type="dxa"/>
            <w:gridSpan w:val="5"/>
            <w:shd w:val="clear" w:color="auto" w:fill="BFBFBF" w:themeFill="background1" w:themeFillShade="BF"/>
            <w:vAlign w:val="center"/>
          </w:tcPr>
          <w:p w:rsidR="00954F2F" w:rsidRPr="003255D7" w:rsidRDefault="00954F2F" w:rsidP="007160BA">
            <w:pPr>
              <w:pBdr>
                <w:top w:val="nil"/>
                <w:left w:val="nil"/>
                <w:bottom w:val="nil"/>
                <w:right w:val="nil"/>
                <w:between w:val="nil"/>
                <w:bar w:val="nil"/>
              </w:pBdr>
              <w:rPr>
                <w:rFonts w:ascii="Arial" w:hAnsi="Arial" w:cs="Arial"/>
                <w:b/>
                <w:color w:val="FF0000"/>
                <w:bdr w:val="nil"/>
              </w:rPr>
            </w:pPr>
            <w:r w:rsidRPr="003255D7">
              <w:rPr>
                <w:rFonts w:ascii="Arial" w:hAnsi="Arial" w:cs="Arial"/>
                <w:b/>
                <w:bCs/>
                <w:bdr w:val="nil"/>
              </w:rPr>
              <w:t>Linie multimetal</w:t>
            </w:r>
          </w:p>
        </w:tc>
      </w:tr>
      <w:tr w:rsidR="00B013C2" w:rsidRPr="003255D7" w:rsidTr="00954F2F">
        <w:trPr>
          <w:trHeight w:val="1549"/>
        </w:trPr>
        <w:tc>
          <w:tcPr>
            <w:tcW w:w="6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sz w:val="22"/>
                <w:szCs w:val="22"/>
                <w:bdr w:val="nil"/>
                <w:lang w:val="ro-RO"/>
              </w:rPr>
            </w:pPr>
            <w:r w:rsidRPr="003255D7">
              <w:rPr>
                <w:rFonts w:ascii="Arial" w:hAnsi="Arial" w:cs="Arial"/>
                <w:b/>
                <w:sz w:val="22"/>
                <w:szCs w:val="22"/>
                <w:bdr w:val="nil"/>
                <w:lang w:val="ro-RO"/>
              </w:rPr>
              <w:t>1.</w:t>
            </w:r>
          </w:p>
        </w:tc>
        <w:tc>
          <w:tcPr>
            <w:tcW w:w="3463" w:type="dxa"/>
            <w:shd w:val="clear" w:color="auto" w:fill="auto"/>
            <w:vAlign w:val="center"/>
          </w:tcPr>
          <w:p w:rsidR="00B013C2" w:rsidRPr="003255D7" w:rsidRDefault="00B013C2" w:rsidP="00B013C2">
            <w:pPr>
              <w:pBdr>
                <w:top w:val="nil"/>
                <w:left w:val="nil"/>
                <w:bottom w:val="nil"/>
                <w:right w:val="nil"/>
                <w:between w:val="nil"/>
                <w:bar w:val="nil"/>
              </w:pBdr>
              <w:jc w:val="both"/>
              <w:rPr>
                <w:rFonts w:ascii="Arial" w:hAnsi="Arial" w:cs="Arial"/>
                <w:bdr w:val="nil"/>
              </w:rPr>
            </w:pPr>
            <w:r w:rsidRPr="003255D7">
              <w:rPr>
                <w:rFonts w:ascii="Arial" w:hAnsi="Arial" w:cs="Arial"/>
                <w:bdr w:val="nil"/>
                <w:lang w:val="es-ES"/>
              </w:rPr>
              <w:t>Sistemul de încălzire soluții în băile de tratare  linie multimetal:</w:t>
            </w: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lang w:val="ro-RO"/>
              </w:rPr>
            </w:pPr>
            <w:r w:rsidRPr="003255D7">
              <w:rPr>
                <w:rFonts w:ascii="Arial" w:hAnsi="Arial" w:cs="Arial"/>
                <w:sz w:val="22"/>
                <w:szCs w:val="22"/>
                <w:bdr w:val="nil"/>
                <w:lang w:val="ro-RO"/>
              </w:rPr>
              <w:t xml:space="preserve">Coș 1 </w:t>
            </w:r>
          </w:p>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lang w:val="es-ES"/>
              </w:rPr>
            </w:pPr>
            <w:r w:rsidRPr="003255D7">
              <w:rPr>
                <w:rFonts w:ascii="Arial" w:hAnsi="Arial" w:cs="Arial"/>
                <w:sz w:val="22"/>
                <w:szCs w:val="22"/>
                <w:bdr w:val="nil"/>
                <w:lang w:val="es-ES"/>
              </w:rPr>
              <w:t xml:space="preserve">H = 10 m </w:t>
            </w:r>
          </w:p>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lang w:val="es-ES"/>
              </w:rPr>
            </w:pPr>
            <w:r w:rsidRPr="003255D7">
              <w:rPr>
                <w:rFonts w:ascii="Arial" w:hAnsi="Arial" w:cs="Arial"/>
                <w:sz w:val="22"/>
                <w:szCs w:val="22"/>
                <w:bdr w:val="nil"/>
                <w:lang w:val="es-ES"/>
              </w:rPr>
              <w:t>D = 0,25  m.</w:t>
            </w:r>
          </w:p>
        </w:tc>
        <w:tc>
          <w:tcPr>
            <w:tcW w:w="1984"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 xml:space="preserve">Pulberi;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CO;</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vertAlign w:val="subscript"/>
              </w:rPr>
            </w:pPr>
            <w:r w:rsidRPr="003255D7">
              <w:rPr>
                <w:rFonts w:ascii="Arial" w:hAnsi="Arial" w:cs="Arial"/>
                <w:color w:val="000000"/>
                <w:sz w:val="22"/>
                <w:szCs w:val="22"/>
                <w:bdr w:val="nil"/>
              </w:rPr>
              <w:t>SO</w:t>
            </w:r>
            <w:r w:rsidRPr="003255D7">
              <w:rPr>
                <w:rFonts w:ascii="Arial" w:hAnsi="Arial" w:cs="Arial"/>
                <w:color w:val="000000"/>
                <w:sz w:val="22"/>
                <w:szCs w:val="22"/>
                <w:bdr w:val="nil"/>
                <w:vertAlign w:val="subscript"/>
              </w:rPr>
              <w:t>2,</w:t>
            </w:r>
          </w:p>
          <w:p w:rsidR="00B013C2" w:rsidRPr="003255D7" w:rsidRDefault="00B013C2" w:rsidP="00B013C2">
            <w:pPr>
              <w:pStyle w:val="table"/>
              <w:pBdr>
                <w:top w:val="nil"/>
                <w:left w:val="nil"/>
                <w:bottom w:val="nil"/>
                <w:right w:val="nil"/>
                <w:between w:val="nil"/>
                <w:bar w:val="nil"/>
              </w:pBdr>
              <w:spacing w:after="0"/>
              <w:ind w:right="-108"/>
              <w:rPr>
                <w:rFonts w:ascii="Arial" w:hAnsi="Arial" w:cs="Arial"/>
                <w:sz w:val="22"/>
                <w:szCs w:val="22"/>
                <w:bdr w:val="nil"/>
                <w:lang w:val="ro-RO"/>
              </w:rPr>
            </w:pPr>
            <w:r w:rsidRPr="003255D7">
              <w:rPr>
                <w:rFonts w:ascii="Arial" w:hAnsi="Arial" w:cs="Arial"/>
                <w:color w:val="000000"/>
                <w:sz w:val="22"/>
                <w:szCs w:val="22"/>
                <w:bdr w:val="nil"/>
                <w:vertAlign w:val="subscript"/>
              </w:rPr>
              <w:t xml:space="preserve"> </w:t>
            </w:r>
            <w:r w:rsidRPr="003255D7">
              <w:rPr>
                <w:rFonts w:ascii="Arial" w:hAnsi="Arial" w:cs="Arial"/>
                <w:color w:val="000000"/>
                <w:sz w:val="22"/>
                <w:szCs w:val="22"/>
                <w:bdr w:val="nil"/>
              </w:rPr>
              <w:t>NO</w:t>
            </w:r>
            <w:r w:rsidRPr="003255D7">
              <w:rPr>
                <w:rFonts w:ascii="Arial" w:hAnsi="Arial" w:cs="Arial"/>
                <w:color w:val="000000"/>
                <w:sz w:val="22"/>
                <w:szCs w:val="22"/>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350</w:t>
            </w:r>
          </w:p>
        </w:tc>
      </w:tr>
      <w:tr w:rsidR="00B013C2" w:rsidRPr="003255D7" w:rsidTr="00954F2F">
        <w:tc>
          <w:tcPr>
            <w:tcW w:w="6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r w:rsidRPr="003255D7">
              <w:rPr>
                <w:rFonts w:ascii="Arial" w:hAnsi="Arial" w:cs="Arial"/>
                <w:b/>
                <w:color w:val="000000"/>
                <w:sz w:val="22"/>
                <w:szCs w:val="22"/>
                <w:bdr w:val="nil"/>
                <w:lang w:val="ro-RO"/>
              </w:rPr>
              <w:t>2.</w:t>
            </w:r>
          </w:p>
        </w:tc>
        <w:tc>
          <w:tcPr>
            <w:tcW w:w="3463" w:type="dxa"/>
            <w:shd w:val="clear" w:color="auto" w:fill="auto"/>
            <w:vAlign w:val="center"/>
          </w:tcPr>
          <w:p w:rsidR="00B013C2" w:rsidRPr="003255D7" w:rsidRDefault="00B013C2" w:rsidP="00B013C2">
            <w:pPr>
              <w:pBdr>
                <w:top w:val="nil"/>
                <w:left w:val="nil"/>
                <w:bottom w:val="nil"/>
                <w:right w:val="nil"/>
                <w:between w:val="nil"/>
                <w:bar w:val="nil"/>
              </w:pBdr>
              <w:jc w:val="both"/>
              <w:rPr>
                <w:rFonts w:ascii="Arial" w:hAnsi="Arial" w:cs="Arial"/>
                <w:color w:val="000000"/>
                <w:bdr w:val="nil"/>
              </w:rPr>
            </w:pPr>
            <w:r w:rsidRPr="003255D7">
              <w:rPr>
                <w:rFonts w:ascii="Arial" w:hAnsi="Arial" w:cs="Arial"/>
                <w:color w:val="000000"/>
                <w:bdr w:val="nil"/>
                <w:lang w:val="es-ES"/>
              </w:rPr>
              <w:t>Sistemul de încălzire soluții în băile de tratare  linie multimetal:</w:t>
            </w: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ro-RO"/>
              </w:rPr>
              <w:t xml:space="preserve">Coș 2  </w:t>
            </w:r>
          </w:p>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lang w:val="es-ES"/>
              </w:rPr>
            </w:pPr>
            <w:r w:rsidRPr="003255D7">
              <w:rPr>
                <w:rFonts w:ascii="Arial" w:hAnsi="Arial" w:cs="Arial"/>
                <w:sz w:val="22"/>
                <w:szCs w:val="22"/>
                <w:bdr w:val="nil"/>
                <w:lang w:val="es-ES"/>
              </w:rPr>
              <w:t xml:space="preserve">H = 10 m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sz w:val="22"/>
                <w:szCs w:val="22"/>
                <w:bdr w:val="nil"/>
                <w:lang w:val="es-ES"/>
              </w:rPr>
              <w:t>D = 0,25  m.</w:t>
            </w:r>
          </w:p>
        </w:tc>
        <w:tc>
          <w:tcPr>
            <w:tcW w:w="1984"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 xml:space="preserve">Pulberi;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CO;</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vertAlign w:val="subscript"/>
              </w:rPr>
            </w:pPr>
            <w:r w:rsidRPr="003255D7">
              <w:rPr>
                <w:rFonts w:ascii="Arial" w:hAnsi="Arial" w:cs="Arial"/>
                <w:color w:val="000000"/>
                <w:sz w:val="22"/>
                <w:szCs w:val="22"/>
                <w:bdr w:val="nil"/>
              </w:rPr>
              <w:t>SO</w:t>
            </w:r>
            <w:r w:rsidRPr="003255D7">
              <w:rPr>
                <w:rFonts w:ascii="Arial" w:hAnsi="Arial" w:cs="Arial"/>
                <w:color w:val="000000"/>
                <w:sz w:val="22"/>
                <w:szCs w:val="22"/>
                <w:bdr w:val="nil"/>
                <w:vertAlign w:val="subscript"/>
              </w:rPr>
              <w:t>2,</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vertAlign w:val="subscript"/>
              </w:rPr>
              <w:t xml:space="preserve"> </w:t>
            </w:r>
            <w:r w:rsidRPr="003255D7">
              <w:rPr>
                <w:rFonts w:ascii="Arial" w:hAnsi="Arial" w:cs="Arial"/>
                <w:color w:val="000000"/>
                <w:sz w:val="22"/>
                <w:szCs w:val="22"/>
                <w:bdr w:val="nil"/>
              </w:rPr>
              <w:t>NO</w:t>
            </w:r>
            <w:r w:rsidRPr="003255D7">
              <w:rPr>
                <w:rFonts w:ascii="Arial" w:hAnsi="Arial" w:cs="Arial"/>
                <w:color w:val="000000"/>
                <w:sz w:val="22"/>
                <w:szCs w:val="22"/>
                <w:bdr w:val="nil"/>
                <w:vertAlign w:val="subscript"/>
              </w:rPr>
              <w:t>2</w:t>
            </w:r>
          </w:p>
        </w:tc>
        <w:tc>
          <w:tcPr>
            <w:tcW w:w="1848" w:type="dxa"/>
            <w:shd w:val="clear" w:color="auto" w:fill="auto"/>
            <w:vAlign w:val="center"/>
          </w:tcPr>
          <w:p w:rsidR="003255D7" w:rsidRDefault="003255D7" w:rsidP="00B013C2">
            <w:pPr>
              <w:spacing w:after="0" w:line="240" w:lineRule="auto"/>
              <w:jc w:val="center"/>
              <w:rPr>
                <w:rFonts w:ascii="Arial" w:hAnsi="Arial" w:cs="Arial"/>
                <w:lang w:val="fr-FR"/>
              </w:rPr>
            </w:pP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jc w:val="center"/>
              <w:rPr>
                <w:rFonts w:ascii="Arial" w:hAnsi="Arial" w:cs="Arial"/>
                <w:lang w:val="fr-FR"/>
              </w:rPr>
            </w:pPr>
            <w:r w:rsidRPr="003255D7">
              <w:rPr>
                <w:rFonts w:ascii="Arial" w:hAnsi="Arial" w:cs="Arial"/>
                <w:lang w:val="fr-FR"/>
              </w:rPr>
              <w:t>350</w:t>
            </w:r>
          </w:p>
        </w:tc>
      </w:tr>
      <w:tr w:rsidR="00B013C2" w:rsidRPr="003255D7" w:rsidTr="00954F2F">
        <w:tc>
          <w:tcPr>
            <w:tcW w:w="6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r w:rsidRPr="003255D7">
              <w:rPr>
                <w:rFonts w:ascii="Arial" w:hAnsi="Arial" w:cs="Arial"/>
                <w:b/>
                <w:color w:val="000000"/>
                <w:sz w:val="22"/>
                <w:szCs w:val="22"/>
                <w:bdr w:val="nil"/>
                <w:lang w:val="ro-RO"/>
              </w:rPr>
              <w:t>3.</w:t>
            </w:r>
          </w:p>
        </w:tc>
        <w:tc>
          <w:tcPr>
            <w:tcW w:w="3463" w:type="dxa"/>
            <w:shd w:val="clear" w:color="auto" w:fill="auto"/>
            <w:vAlign w:val="center"/>
          </w:tcPr>
          <w:p w:rsidR="00B013C2" w:rsidRPr="003255D7" w:rsidRDefault="00B013C2" w:rsidP="00B013C2">
            <w:pPr>
              <w:pBdr>
                <w:top w:val="nil"/>
                <w:left w:val="nil"/>
                <w:bottom w:val="nil"/>
                <w:right w:val="nil"/>
                <w:between w:val="nil"/>
                <w:bar w:val="nil"/>
              </w:pBdr>
              <w:jc w:val="both"/>
              <w:rPr>
                <w:rFonts w:ascii="Arial" w:hAnsi="Arial" w:cs="Arial"/>
                <w:color w:val="000000"/>
                <w:bdr w:val="nil"/>
              </w:rPr>
            </w:pPr>
            <w:r w:rsidRPr="003255D7">
              <w:rPr>
                <w:rFonts w:ascii="Arial" w:hAnsi="Arial" w:cs="Arial"/>
                <w:color w:val="000000"/>
                <w:bdr w:val="nil"/>
                <w:lang w:val="es-ES"/>
              </w:rPr>
              <w:t>Sistemul de încălzire soluții în băile de tratare  linie multimetal:</w:t>
            </w: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ro-RO"/>
              </w:rPr>
              <w:t xml:space="preserve">Coș 3  </w:t>
            </w:r>
          </w:p>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lang w:val="es-ES"/>
              </w:rPr>
            </w:pPr>
            <w:r w:rsidRPr="003255D7">
              <w:rPr>
                <w:rFonts w:ascii="Arial" w:hAnsi="Arial" w:cs="Arial"/>
                <w:sz w:val="22"/>
                <w:szCs w:val="22"/>
                <w:bdr w:val="nil"/>
                <w:lang w:val="es-ES"/>
              </w:rPr>
              <w:t xml:space="preserve">H = 10 m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sz w:val="22"/>
                <w:szCs w:val="22"/>
                <w:bdr w:val="nil"/>
                <w:lang w:val="es-ES"/>
              </w:rPr>
              <w:t>D = 0,25  m.</w:t>
            </w:r>
          </w:p>
        </w:tc>
        <w:tc>
          <w:tcPr>
            <w:tcW w:w="1984"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 xml:space="preserve">Pulberi;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 xml:space="preserve">CO;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vertAlign w:val="subscript"/>
              </w:rPr>
            </w:pPr>
            <w:r w:rsidRPr="003255D7">
              <w:rPr>
                <w:rFonts w:ascii="Arial" w:hAnsi="Arial" w:cs="Arial"/>
                <w:color w:val="000000"/>
                <w:sz w:val="22"/>
                <w:szCs w:val="22"/>
                <w:bdr w:val="nil"/>
              </w:rPr>
              <w:t>SO</w:t>
            </w:r>
            <w:r w:rsidRPr="003255D7">
              <w:rPr>
                <w:rFonts w:ascii="Arial" w:hAnsi="Arial" w:cs="Arial"/>
                <w:color w:val="000000"/>
                <w:sz w:val="22"/>
                <w:szCs w:val="22"/>
                <w:bdr w:val="nil"/>
                <w:vertAlign w:val="subscript"/>
              </w:rPr>
              <w:t xml:space="preserve">2,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it-IT"/>
              </w:rPr>
            </w:pPr>
            <w:r w:rsidRPr="003255D7">
              <w:rPr>
                <w:rFonts w:ascii="Arial" w:hAnsi="Arial" w:cs="Arial"/>
                <w:color w:val="000000"/>
                <w:sz w:val="22"/>
                <w:szCs w:val="22"/>
                <w:bdr w:val="nil"/>
              </w:rPr>
              <w:t>NO</w:t>
            </w:r>
            <w:r w:rsidRPr="003255D7">
              <w:rPr>
                <w:rFonts w:ascii="Arial" w:hAnsi="Arial" w:cs="Arial"/>
                <w:color w:val="000000"/>
                <w:sz w:val="22"/>
                <w:szCs w:val="22"/>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jc w:val="center"/>
              <w:rPr>
                <w:rFonts w:ascii="Arial" w:hAnsi="Arial" w:cs="Arial"/>
                <w:lang w:val="fr-FR"/>
              </w:rPr>
            </w:pPr>
            <w:r w:rsidRPr="003255D7">
              <w:rPr>
                <w:rFonts w:ascii="Arial" w:hAnsi="Arial" w:cs="Arial"/>
                <w:lang w:val="fr-FR"/>
              </w:rPr>
              <w:t>350</w:t>
            </w:r>
          </w:p>
        </w:tc>
      </w:tr>
      <w:tr w:rsidR="00B013C2" w:rsidRPr="003255D7" w:rsidTr="00954F2F">
        <w:tc>
          <w:tcPr>
            <w:tcW w:w="6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r w:rsidRPr="003255D7">
              <w:rPr>
                <w:rFonts w:ascii="Arial" w:hAnsi="Arial" w:cs="Arial"/>
                <w:b/>
                <w:color w:val="000000"/>
                <w:sz w:val="22"/>
                <w:szCs w:val="22"/>
                <w:bdr w:val="nil"/>
                <w:lang w:val="ro-RO"/>
              </w:rPr>
              <w:t xml:space="preserve">4. </w:t>
            </w:r>
          </w:p>
        </w:tc>
        <w:tc>
          <w:tcPr>
            <w:tcW w:w="346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ind w:right="95"/>
              <w:rPr>
                <w:rFonts w:ascii="Arial" w:hAnsi="Arial" w:cs="Arial"/>
                <w:b/>
                <w:bCs/>
                <w:color w:val="000000"/>
                <w:sz w:val="22"/>
                <w:szCs w:val="22"/>
                <w:bdr w:val="nil"/>
                <w:lang w:val="ro-RO"/>
              </w:rPr>
            </w:pPr>
            <w:r w:rsidRPr="003255D7">
              <w:rPr>
                <w:rFonts w:ascii="Arial" w:hAnsi="Arial" w:cs="Arial"/>
                <w:color w:val="000000"/>
                <w:sz w:val="22"/>
                <w:szCs w:val="22"/>
                <w:bdr w:val="nil"/>
              </w:rPr>
              <w:t xml:space="preserve">Cuptor de uscare </w:t>
            </w: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ro-RO"/>
              </w:rPr>
              <w:t>Coș 4</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 xml:space="preserve">H = 8 m </w:t>
            </w:r>
          </w:p>
          <w:p w:rsidR="00B013C2" w:rsidRPr="003255D7" w:rsidRDefault="00B013C2" w:rsidP="00B013C2">
            <w:pPr>
              <w:pStyle w:val="table"/>
              <w:pBdr>
                <w:top w:val="nil"/>
                <w:left w:val="nil"/>
                <w:bottom w:val="nil"/>
                <w:right w:val="nil"/>
                <w:between w:val="nil"/>
                <w:bar w:val="nil"/>
              </w:pBdr>
              <w:spacing w:after="0"/>
              <w:rPr>
                <w:rFonts w:ascii="Arial" w:hAnsi="Arial" w:cs="Arial"/>
                <w:b/>
                <w:bCs/>
                <w:color w:val="000000"/>
                <w:sz w:val="22"/>
                <w:szCs w:val="22"/>
                <w:bdr w:val="nil"/>
                <w:lang w:val="ro-RO"/>
              </w:rPr>
            </w:pPr>
            <w:r w:rsidRPr="003255D7">
              <w:rPr>
                <w:rFonts w:ascii="Arial" w:hAnsi="Arial" w:cs="Arial"/>
                <w:color w:val="000000"/>
                <w:sz w:val="22"/>
                <w:szCs w:val="22"/>
                <w:bdr w:val="nil"/>
              </w:rPr>
              <w:t>D = 0,3 m.</w:t>
            </w:r>
          </w:p>
        </w:tc>
        <w:tc>
          <w:tcPr>
            <w:tcW w:w="1984"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 xml:space="preserve">Pulberi;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 xml:space="preserve">CO;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vertAlign w:val="subscript"/>
              </w:rPr>
            </w:pPr>
            <w:r w:rsidRPr="003255D7">
              <w:rPr>
                <w:rFonts w:ascii="Arial" w:hAnsi="Arial" w:cs="Arial"/>
                <w:color w:val="000000"/>
                <w:sz w:val="22"/>
                <w:szCs w:val="22"/>
                <w:bdr w:val="nil"/>
              </w:rPr>
              <w:t>SO</w:t>
            </w:r>
            <w:r w:rsidRPr="003255D7">
              <w:rPr>
                <w:rFonts w:ascii="Arial" w:hAnsi="Arial" w:cs="Arial"/>
                <w:color w:val="000000"/>
                <w:sz w:val="22"/>
                <w:szCs w:val="22"/>
                <w:bdr w:val="nil"/>
                <w:vertAlign w:val="subscript"/>
              </w:rPr>
              <w:t xml:space="preserve">2,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it-IT"/>
              </w:rPr>
            </w:pPr>
            <w:r w:rsidRPr="003255D7">
              <w:rPr>
                <w:rFonts w:ascii="Arial" w:hAnsi="Arial" w:cs="Arial"/>
                <w:color w:val="000000"/>
                <w:sz w:val="22"/>
                <w:szCs w:val="22"/>
                <w:bdr w:val="nil"/>
              </w:rPr>
              <w:t>NO</w:t>
            </w:r>
            <w:r w:rsidRPr="003255D7">
              <w:rPr>
                <w:rFonts w:ascii="Arial" w:hAnsi="Arial" w:cs="Arial"/>
                <w:color w:val="000000"/>
                <w:sz w:val="22"/>
                <w:szCs w:val="22"/>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jc w:val="center"/>
              <w:rPr>
                <w:rFonts w:ascii="Arial" w:hAnsi="Arial" w:cs="Arial"/>
                <w:lang w:val="fr-FR"/>
              </w:rPr>
            </w:pPr>
            <w:r w:rsidRPr="003255D7">
              <w:rPr>
                <w:rFonts w:ascii="Arial" w:hAnsi="Arial" w:cs="Arial"/>
                <w:lang w:val="fr-FR"/>
              </w:rPr>
              <w:t>350</w:t>
            </w:r>
          </w:p>
        </w:tc>
      </w:tr>
      <w:tr w:rsidR="00B013C2" w:rsidRPr="003255D7" w:rsidTr="00954F2F">
        <w:tc>
          <w:tcPr>
            <w:tcW w:w="643" w:type="dxa"/>
            <w:vMerge w:val="restart"/>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p>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r w:rsidRPr="003255D7">
              <w:rPr>
                <w:rFonts w:ascii="Arial" w:hAnsi="Arial" w:cs="Arial"/>
                <w:b/>
                <w:color w:val="000000"/>
                <w:sz w:val="22"/>
                <w:szCs w:val="22"/>
                <w:bdr w:val="nil"/>
                <w:lang w:val="ro-RO"/>
              </w:rPr>
              <w:lastRenderedPageBreak/>
              <w:t>5.</w:t>
            </w:r>
          </w:p>
        </w:tc>
        <w:tc>
          <w:tcPr>
            <w:tcW w:w="3463" w:type="dxa"/>
            <w:vMerge w:val="restart"/>
            <w:shd w:val="clear" w:color="auto" w:fill="auto"/>
            <w:vAlign w:val="center"/>
          </w:tcPr>
          <w:p w:rsidR="00B013C2" w:rsidRPr="003255D7" w:rsidRDefault="00B013C2" w:rsidP="00B013C2">
            <w:pPr>
              <w:pStyle w:val="table"/>
              <w:pBdr>
                <w:top w:val="nil"/>
                <w:left w:val="nil"/>
                <w:bottom w:val="nil"/>
                <w:right w:val="nil"/>
                <w:between w:val="nil"/>
                <w:bar w:val="nil"/>
              </w:pBdr>
              <w:spacing w:after="0"/>
              <w:ind w:right="95"/>
              <w:rPr>
                <w:rFonts w:ascii="Arial" w:hAnsi="Arial" w:cs="Arial"/>
                <w:color w:val="000000"/>
                <w:sz w:val="22"/>
                <w:szCs w:val="22"/>
                <w:bdr w:val="nil"/>
                <w:lang w:val="ro-RO"/>
              </w:rPr>
            </w:pPr>
            <w:r w:rsidRPr="003255D7">
              <w:rPr>
                <w:rFonts w:ascii="Arial" w:hAnsi="Arial" w:cs="Arial"/>
                <w:color w:val="000000"/>
                <w:sz w:val="22"/>
                <w:szCs w:val="22"/>
                <w:bdr w:val="nil"/>
              </w:rPr>
              <w:lastRenderedPageBreak/>
              <w:t xml:space="preserve">Cuptor polimerizare 11 linii </w:t>
            </w: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ro-RO"/>
              </w:rPr>
              <w:t>Coș 5</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es-ES"/>
              </w:rPr>
              <w:lastRenderedPageBreak/>
              <w:t>H = 8 m și D = 0,35  m</w:t>
            </w:r>
          </w:p>
        </w:tc>
        <w:tc>
          <w:tcPr>
            <w:tcW w:w="1984"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lastRenderedPageBreak/>
              <w:t xml:space="preserve">Pulberi;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lastRenderedPageBreak/>
              <w:t xml:space="preserve">CO;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vertAlign w:val="subscript"/>
              </w:rPr>
            </w:pPr>
            <w:r w:rsidRPr="003255D7">
              <w:rPr>
                <w:rFonts w:ascii="Arial" w:hAnsi="Arial" w:cs="Arial"/>
                <w:color w:val="000000"/>
                <w:sz w:val="22"/>
                <w:szCs w:val="22"/>
                <w:bdr w:val="nil"/>
              </w:rPr>
              <w:t>SO</w:t>
            </w:r>
            <w:r w:rsidRPr="003255D7">
              <w:rPr>
                <w:rFonts w:ascii="Arial" w:hAnsi="Arial" w:cs="Arial"/>
                <w:color w:val="000000"/>
                <w:sz w:val="22"/>
                <w:szCs w:val="22"/>
                <w:bdr w:val="nil"/>
                <w:vertAlign w:val="subscript"/>
              </w:rPr>
              <w:t xml:space="preserve">2,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rPr>
              <w:t>NO</w:t>
            </w:r>
            <w:r w:rsidRPr="003255D7">
              <w:rPr>
                <w:rFonts w:ascii="Arial" w:hAnsi="Arial" w:cs="Arial"/>
                <w:color w:val="000000"/>
                <w:sz w:val="22"/>
                <w:szCs w:val="22"/>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lastRenderedPageBreak/>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lastRenderedPageBreak/>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pStyle w:val="table"/>
              <w:pBdr>
                <w:top w:val="nil"/>
                <w:left w:val="nil"/>
                <w:bottom w:val="nil"/>
                <w:right w:val="nil"/>
                <w:between w:val="nil"/>
                <w:bar w:val="nil"/>
              </w:pBdr>
              <w:spacing w:after="0"/>
              <w:jc w:val="center"/>
              <w:rPr>
                <w:rFonts w:ascii="Arial" w:hAnsi="Arial" w:cs="Arial"/>
                <w:color w:val="000000"/>
                <w:sz w:val="22"/>
                <w:szCs w:val="22"/>
                <w:bdr w:val="nil"/>
                <w:lang w:val="ro-RO"/>
              </w:rPr>
            </w:pPr>
            <w:r w:rsidRPr="003255D7">
              <w:rPr>
                <w:rFonts w:ascii="Arial" w:hAnsi="Arial" w:cs="Arial"/>
                <w:sz w:val="22"/>
                <w:szCs w:val="22"/>
                <w:lang w:val="fr-FR"/>
              </w:rPr>
              <w:t>350</w:t>
            </w:r>
          </w:p>
        </w:tc>
      </w:tr>
      <w:tr w:rsidR="00B013C2" w:rsidRPr="003255D7" w:rsidTr="00954F2F">
        <w:tc>
          <w:tcPr>
            <w:tcW w:w="643" w:type="dxa"/>
            <w:vMerge/>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FF0000"/>
                <w:sz w:val="22"/>
                <w:szCs w:val="22"/>
                <w:bdr w:val="nil"/>
                <w:lang w:val="ro-RO"/>
              </w:rPr>
            </w:pPr>
          </w:p>
        </w:tc>
        <w:tc>
          <w:tcPr>
            <w:tcW w:w="3463" w:type="dxa"/>
            <w:vMerge/>
            <w:shd w:val="clear" w:color="auto" w:fill="auto"/>
            <w:vAlign w:val="center"/>
          </w:tcPr>
          <w:p w:rsidR="00B013C2" w:rsidRPr="003255D7" w:rsidRDefault="00B013C2" w:rsidP="00B013C2">
            <w:pPr>
              <w:pStyle w:val="table"/>
              <w:pBdr>
                <w:top w:val="nil"/>
                <w:left w:val="nil"/>
                <w:bottom w:val="nil"/>
                <w:right w:val="nil"/>
                <w:between w:val="nil"/>
                <w:bar w:val="nil"/>
              </w:pBdr>
              <w:spacing w:after="0"/>
              <w:ind w:right="95"/>
              <w:rPr>
                <w:rFonts w:ascii="Arial" w:hAnsi="Arial" w:cs="Arial"/>
                <w:color w:val="FF0000"/>
                <w:sz w:val="22"/>
                <w:szCs w:val="22"/>
                <w:bdr w:val="nil"/>
                <w:lang w:val="ro-RO"/>
              </w:rPr>
            </w:pP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rPr>
            </w:pPr>
            <w:r w:rsidRPr="003255D7">
              <w:rPr>
                <w:rFonts w:ascii="Arial" w:hAnsi="Arial" w:cs="Arial"/>
                <w:sz w:val="22"/>
                <w:szCs w:val="22"/>
                <w:bdr w:val="nil"/>
                <w:lang w:val="es-ES"/>
              </w:rPr>
              <w:t>Coș 5</w:t>
            </w:r>
            <w:r w:rsidRPr="003255D7">
              <w:rPr>
                <w:rFonts w:ascii="Arial" w:hAnsi="Arial" w:cs="Arial"/>
                <w:sz w:val="22"/>
                <w:szCs w:val="22"/>
                <w:bdr w:val="nil"/>
              </w:rPr>
              <w:t>’</w:t>
            </w:r>
          </w:p>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lang w:val="es-ES"/>
              </w:rPr>
            </w:pPr>
            <w:r w:rsidRPr="003255D7">
              <w:rPr>
                <w:rFonts w:ascii="Arial" w:hAnsi="Arial" w:cs="Arial"/>
                <w:sz w:val="22"/>
                <w:szCs w:val="22"/>
                <w:bdr w:val="nil"/>
                <w:lang w:val="es-ES"/>
              </w:rPr>
              <w:t xml:space="preserve">H = 8 m </w:t>
            </w:r>
          </w:p>
          <w:p w:rsidR="00B013C2" w:rsidRPr="003255D7" w:rsidRDefault="00B013C2" w:rsidP="00B013C2">
            <w:pPr>
              <w:pStyle w:val="table"/>
              <w:pBdr>
                <w:top w:val="nil"/>
                <w:left w:val="nil"/>
                <w:bottom w:val="nil"/>
                <w:right w:val="nil"/>
                <w:between w:val="nil"/>
                <w:bar w:val="nil"/>
              </w:pBdr>
              <w:spacing w:after="0"/>
              <w:rPr>
                <w:rFonts w:ascii="Arial" w:hAnsi="Arial" w:cs="Arial"/>
                <w:color w:val="FF0000"/>
                <w:sz w:val="22"/>
                <w:szCs w:val="22"/>
                <w:bdr w:val="nil"/>
                <w:lang w:val="en-US"/>
              </w:rPr>
            </w:pPr>
            <w:r w:rsidRPr="003255D7">
              <w:rPr>
                <w:rFonts w:ascii="Arial" w:hAnsi="Arial" w:cs="Arial"/>
                <w:sz w:val="22"/>
                <w:szCs w:val="22"/>
                <w:bdr w:val="nil"/>
                <w:lang w:val="es-ES"/>
              </w:rPr>
              <w:t>D = 0,35  m.</w:t>
            </w:r>
          </w:p>
        </w:tc>
        <w:tc>
          <w:tcPr>
            <w:tcW w:w="1984" w:type="dxa"/>
            <w:shd w:val="clear" w:color="auto" w:fill="auto"/>
            <w:vAlign w:val="center"/>
          </w:tcPr>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Pulberi;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CO;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vertAlign w:val="subscript"/>
              </w:rPr>
            </w:pPr>
            <w:r w:rsidRPr="003255D7">
              <w:rPr>
                <w:rFonts w:ascii="Arial" w:hAnsi="Arial" w:cs="Arial"/>
                <w:color w:val="000000"/>
                <w:bdr w:val="nil"/>
              </w:rPr>
              <w:t>SO</w:t>
            </w:r>
            <w:r w:rsidRPr="003255D7">
              <w:rPr>
                <w:rFonts w:ascii="Arial" w:hAnsi="Arial" w:cs="Arial"/>
                <w:color w:val="000000"/>
                <w:bdr w:val="nil"/>
                <w:vertAlign w:val="subscript"/>
              </w:rPr>
              <w:t xml:space="preserve">2,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FF0000"/>
                <w:bdr w:val="nil"/>
              </w:rPr>
            </w:pPr>
            <w:r w:rsidRPr="003255D7">
              <w:rPr>
                <w:rFonts w:ascii="Arial" w:hAnsi="Arial" w:cs="Arial"/>
                <w:color w:val="000000"/>
                <w:bdr w:val="nil"/>
              </w:rPr>
              <w:t>NO</w:t>
            </w:r>
            <w:r w:rsidRPr="003255D7">
              <w:rPr>
                <w:rFonts w:ascii="Arial" w:hAnsi="Arial" w:cs="Arial"/>
                <w:color w:val="000000"/>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pStyle w:val="Header"/>
              <w:pBdr>
                <w:top w:val="nil"/>
                <w:left w:val="nil"/>
                <w:bottom w:val="nil"/>
                <w:right w:val="nil"/>
                <w:between w:val="nil"/>
                <w:bar w:val="nil"/>
              </w:pBdr>
              <w:jc w:val="center"/>
              <w:rPr>
                <w:color w:val="FF0000"/>
                <w:sz w:val="22"/>
                <w:szCs w:val="22"/>
                <w:bdr w:val="nil"/>
              </w:rPr>
            </w:pPr>
            <w:r w:rsidRPr="003255D7">
              <w:rPr>
                <w:sz w:val="22"/>
                <w:szCs w:val="22"/>
                <w:lang w:val="fr-FR"/>
              </w:rPr>
              <w:t>350</w:t>
            </w:r>
          </w:p>
        </w:tc>
      </w:tr>
      <w:tr w:rsidR="00954F2F" w:rsidRPr="003255D7" w:rsidTr="00954F2F">
        <w:trPr>
          <w:trHeight w:val="629"/>
        </w:trPr>
        <w:tc>
          <w:tcPr>
            <w:tcW w:w="9781" w:type="dxa"/>
            <w:gridSpan w:val="5"/>
            <w:shd w:val="clear" w:color="auto" w:fill="D9D9D9"/>
            <w:vAlign w:val="center"/>
          </w:tcPr>
          <w:p w:rsidR="00954F2F" w:rsidRPr="003255D7" w:rsidRDefault="00954F2F" w:rsidP="007160BA">
            <w:pPr>
              <w:pBdr>
                <w:top w:val="nil"/>
                <w:left w:val="nil"/>
                <w:bottom w:val="nil"/>
                <w:right w:val="nil"/>
                <w:between w:val="nil"/>
                <w:bar w:val="nil"/>
              </w:pBdr>
              <w:rPr>
                <w:rFonts w:ascii="Arial" w:hAnsi="Arial" w:cs="Arial"/>
                <w:color w:val="FF0000"/>
                <w:bdr w:val="nil"/>
              </w:rPr>
            </w:pPr>
            <w:r w:rsidRPr="003255D7">
              <w:rPr>
                <w:rFonts w:ascii="Arial" w:hAnsi="Arial" w:cs="Arial"/>
                <w:b/>
                <w:bCs/>
                <w:bdr w:val="nil"/>
              </w:rPr>
              <w:t>Linie Aluminiu</w:t>
            </w:r>
          </w:p>
        </w:tc>
      </w:tr>
      <w:tr w:rsidR="00B013C2" w:rsidRPr="003255D7" w:rsidTr="00954F2F">
        <w:tc>
          <w:tcPr>
            <w:tcW w:w="6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r w:rsidRPr="003255D7">
              <w:rPr>
                <w:rFonts w:ascii="Arial" w:hAnsi="Arial" w:cs="Arial"/>
                <w:b/>
                <w:color w:val="000000"/>
                <w:sz w:val="22"/>
                <w:szCs w:val="22"/>
                <w:bdr w:val="nil"/>
                <w:lang w:val="ro-RO"/>
              </w:rPr>
              <w:t>6.</w:t>
            </w:r>
          </w:p>
        </w:tc>
        <w:tc>
          <w:tcPr>
            <w:tcW w:w="3463" w:type="dxa"/>
            <w:shd w:val="clear" w:color="auto" w:fill="auto"/>
            <w:vAlign w:val="center"/>
          </w:tcPr>
          <w:p w:rsidR="00B013C2" w:rsidRPr="003255D7" w:rsidRDefault="00B013C2" w:rsidP="00B013C2">
            <w:pPr>
              <w:pBdr>
                <w:top w:val="nil"/>
                <w:left w:val="nil"/>
                <w:bottom w:val="nil"/>
                <w:right w:val="nil"/>
                <w:between w:val="nil"/>
                <w:bar w:val="nil"/>
              </w:pBdr>
              <w:spacing w:after="0" w:line="240" w:lineRule="auto"/>
              <w:jc w:val="both"/>
              <w:rPr>
                <w:rFonts w:ascii="Arial" w:hAnsi="Arial" w:cs="Arial"/>
                <w:color w:val="000000"/>
                <w:bdr w:val="nil"/>
              </w:rPr>
            </w:pPr>
            <w:r w:rsidRPr="003255D7">
              <w:rPr>
                <w:rFonts w:ascii="Arial" w:hAnsi="Arial" w:cs="Arial"/>
                <w:color w:val="000000"/>
                <w:bdr w:val="nil"/>
              </w:rPr>
              <w:t>Centrala termică folosită pentru încalzire soluții cuve</w:t>
            </w: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ro-RO"/>
              </w:rPr>
              <w:t>Coș 6</w:t>
            </w:r>
          </w:p>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lang w:val="es-ES"/>
              </w:rPr>
            </w:pPr>
            <w:r w:rsidRPr="003255D7">
              <w:rPr>
                <w:rFonts w:ascii="Arial" w:hAnsi="Arial" w:cs="Arial"/>
                <w:sz w:val="22"/>
                <w:szCs w:val="22"/>
                <w:bdr w:val="nil"/>
                <w:lang w:val="es-ES"/>
              </w:rPr>
              <w:t xml:space="preserve">H = 8 m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sz w:val="22"/>
                <w:szCs w:val="22"/>
                <w:bdr w:val="nil"/>
                <w:lang w:val="es-ES"/>
              </w:rPr>
              <w:t>D = 0,35  m.</w:t>
            </w:r>
          </w:p>
        </w:tc>
        <w:tc>
          <w:tcPr>
            <w:tcW w:w="1984" w:type="dxa"/>
            <w:shd w:val="clear" w:color="auto" w:fill="auto"/>
            <w:vAlign w:val="center"/>
          </w:tcPr>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Pulberi;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CO;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vertAlign w:val="subscript"/>
              </w:rPr>
            </w:pPr>
            <w:r w:rsidRPr="003255D7">
              <w:rPr>
                <w:rFonts w:ascii="Arial" w:hAnsi="Arial" w:cs="Arial"/>
                <w:color w:val="000000"/>
                <w:bdr w:val="nil"/>
              </w:rPr>
              <w:t>SO</w:t>
            </w:r>
            <w:r w:rsidRPr="003255D7">
              <w:rPr>
                <w:rFonts w:ascii="Arial" w:hAnsi="Arial" w:cs="Arial"/>
                <w:color w:val="000000"/>
                <w:bdr w:val="nil"/>
                <w:vertAlign w:val="subscript"/>
              </w:rPr>
              <w:t xml:space="preserve">2,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NO</w:t>
            </w:r>
            <w:r w:rsidRPr="003255D7">
              <w:rPr>
                <w:rFonts w:ascii="Arial" w:hAnsi="Arial" w:cs="Arial"/>
                <w:color w:val="000000"/>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pStyle w:val="table"/>
              <w:pBdr>
                <w:top w:val="nil"/>
                <w:left w:val="nil"/>
                <w:bottom w:val="nil"/>
                <w:right w:val="nil"/>
                <w:between w:val="nil"/>
                <w:bar w:val="nil"/>
              </w:pBdr>
              <w:spacing w:after="0"/>
              <w:jc w:val="center"/>
              <w:rPr>
                <w:rFonts w:ascii="Arial" w:hAnsi="Arial" w:cs="Arial"/>
                <w:color w:val="000000"/>
                <w:sz w:val="22"/>
                <w:szCs w:val="22"/>
                <w:bdr w:val="nil"/>
                <w:lang w:val="ro-RO"/>
              </w:rPr>
            </w:pPr>
            <w:r w:rsidRPr="003255D7">
              <w:rPr>
                <w:rFonts w:ascii="Arial" w:hAnsi="Arial" w:cs="Arial"/>
                <w:sz w:val="22"/>
                <w:szCs w:val="22"/>
                <w:lang w:val="fr-FR"/>
              </w:rPr>
              <w:t>350</w:t>
            </w:r>
          </w:p>
        </w:tc>
      </w:tr>
      <w:tr w:rsidR="00B013C2" w:rsidRPr="003255D7" w:rsidTr="00954F2F">
        <w:trPr>
          <w:trHeight w:val="701"/>
        </w:trPr>
        <w:tc>
          <w:tcPr>
            <w:tcW w:w="6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r w:rsidRPr="003255D7">
              <w:rPr>
                <w:rFonts w:ascii="Arial" w:hAnsi="Arial" w:cs="Arial"/>
                <w:b/>
                <w:color w:val="000000"/>
                <w:sz w:val="22"/>
                <w:szCs w:val="22"/>
                <w:bdr w:val="nil"/>
                <w:lang w:val="ro-RO"/>
              </w:rPr>
              <w:t>7.</w:t>
            </w:r>
          </w:p>
        </w:tc>
        <w:tc>
          <w:tcPr>
            <w:tcW w:w="346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ind w:right="-108"/>
              <w:rPr>
                <w:rFonts w:ascii="Arial" w:hAnsi="Arial" w:cs="Arial"/>
                <w:color w:val="000000"/>
                <w:sz w:val="22"/>
                <w:szCs w:val="22"/>
                <w:bdr w:val="nil"/>
                <w:lang w:val="ro-RO"/>
              </w:rPr>
            </w:pPr>
            <w:r w:rsidRPr="003255D7">
              <w:rPr>
                <w:rFonts w:ascii="Arial" w:hAnsi="Arial" w:cs="Arial"/>
                <w:color w:val="000000"/>
                <w:sz w:val="22"/>
                <w:szCs w:val="22"/>
                <w:bdr w:val="nil"/>
                <w:lang w:val="es-ES"/>
              </w:rPr>
              <w:t>Cuptor de polimerizare cu 8 linii</w:t>
            </w:r>
            <w:r w:rsidRPr="003255D7">
              <w:rPr>
                <w:rFonts w:ascii="Arial" w:hAnsi="Arial" w:cs="Arial"/>
                <w:color w:val="000000"/>
                <w:sz w:val="22"/>
                <w:szCs w:val="22"/>
                <w:bdr w:val="nil"/>
                <w:lang w:val="ro-RO"/>
              </w:rPr>
              <w:t xml:space="preserve"> </w:t>
            </w: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ro-RO"/>
              </w:rPr>
              <w:t>Coș 7</w:t>
            </w:r>
          </w:p>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rPr>
            </w:pPr>
            <w:r w:rsidRPr="003255D7">
              <w:rPr>
                <w:rFonts w:ascii="Arial" w:hAnsi="Arial" w:cs="Arial"/>
                <w:sz w:val="22"/>
                <w:szCs w:val="22"/>
                <w:bdr w:val="nil"/>
              </w:rPr>
              <w:t xml:space="preserve">H = 6 m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sz w:val="22"/>
                <w:szCs w:val="22"/>
                <w:bdr w:val="nil"/>
              </w:rPr>
              <w:t>D = 0,4 m</w:t>
            </w:r>
          </w:p>
        </w:tc>
        <w:tc>
          <w:tcPr>
            <w:tcW w:w="1984" w:type="dxa"/>
            <w:shd w:val="clear" w:color="auto" w:fill="auto"/>
            <w:vAlign w:val="center"/>
          </w:tcPr>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Pulberi;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CO;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vertAlign w:val="subscript"/>
              </w:rPr>
            </w:pPr>
            <w:r w:rsidRPr="003255D7">
              <w:rPr>
                <w:rFonts w:ascii="Arial" w:hAnsi="Arial" w:cs="Arial"/>
                <w:color w:val="000000"/>
                <w:bdr w:val="nil"/>
              </w:rPr>
              <w:t>SO</w:t>
            </w:r>
            <w:r w:rsidRPr="003255D7">
              <w:rPr>
                <w:rFonts w:ascii="Arial" w:hAnsi="Arial" w:cs="Arial"/>
                <w:color w:val="000000"/>
                <w:bdr w:val="nil"/>
                <w:vertAlign w:val="subscript"/>
              </w:rPr>
              <w:t>2,</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vertAlign w:val="subscript"/>
              </w:rPr>
              <w:t xml:space="preserve"> </w:t>
            </w:r>
            <w:r w:rsidRPr="003255D7">
              <w:rPr>
                <w:rFonts w:ascii="Arial" w:hAnsi="Arial" w:cs="Arial"/>
                <w:color w:val="000000"/>
                <w:bdr w:val="nil"/>
              </w:rPr>
              <w:t>NO</w:t>
            </w:r>
            <w:r w:rsidRPr="003255D7">
              <w:rPr>
                <w:rFonts w:ascii="Arial" w:hAnsi="Arial" w:cs="Arial"/>
                <w:color w:val="000000"/>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pStyle w:val="table"/>
              <w:pBdr>
                <w:top w:val="nil"/>
                <w:left w:val="nil"/>
                <w:bottom w:val="nil"/>
                <w:right w:val="nil"/>
                <w:between w:val="nil"/>
                <w:bar w:val="nil"/>
              </w:pBdr>
              <w:spacing w:after="0"/>
              <w:jc w:val="center"/>
              <w:rPr>
                <w:rFonts w:ascii="Arial" w:hAnsi="Arial" w:cs="Arial"/>
                <w:color w:val="000000"/>
                <w:sz w:val="22"/>
                <w:szCs w:val="22"/>
                <w:bdr w:val="nil"/>
                <w:lang w:val="ro-RO"/>
              </w:rPr>
            </w:pPr>
            <w:r w:rsidRPr="003255D7">
              <w:rPr>
                <w:rFonts w:ascii="Arial" w:hAnsi="Arial" w:cs="Arial"/>
                <w:sz w:val="22"/>
                <w:szCs w:val="22"/>
                <w:lang w:val="fr-FR"/>
              </w:rPr>
              <w:t>350</w:t>
            </w:r>
          </w:p>
        </w:tc>
      </w:tr>
      <w:tr w:rsidR="00B013C2" w:rsidRPr="003255D7" w:rsidTr="00954F2F">
        <w:trPr>
          <w:trHeight w:val="800"/>
        </w:trPr>
        <w:tc>
          <w:tcPr>
            <w:tcW w:w="6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r w:rsidRPr="003255D7">
              <w:rPr>
                <w:rFonts w:ascii="Arial" w:hAnsi="Arial" w:cs="Arial"/>
                <w:b/>
                <w:color w:val="000000"/>
                <w:sz w:val="22"/>
                <w:szCs w:val="22"/>
                <w:bdr w:val="nil"/>
                <w:lang w:val="ro-RO"/>
              </w:rPr>
              <w:t>8.</w:t>
            </w:r>
          </w:p>
        </w:tc>
        <w:tc>
          <w:tcPr>
            <w:tcW w:w="346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es-ES"/>
              </w:rPr>
              <w:t>Cuptor de polimerizare cu 6 linii</w:t>
            </w:r>
            <w:r w:rsidRPr="003255D7">
              <w:rPr>
                <w:rFonts w:ascii="Arial" w:hAnsi="Arial" w:cs="Arial"/>
                <w:color w:val="000000"/>
                <w:sz w:val="22"/>
                <w:szCs w:val="22"/>
                <w:bdr w:val="nil"/>
                <w:lang w:val="ro-RO"/>
              </w:rPr>
              <w:t xml:space="preserve"> </w:t>
            </w: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ro-RO"/>
              </w:rPr>
              <w:t>Coș 8</w:t>
            </w:r>
          </w:p>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rPr>
            </w:pPr>
            <w:r w:rsidRPr="003255D7">
              <w:rPr>
                <w:rFonts w:ascii="Arial" w:hAnsi="Arial" w:cs="Arial"/>
                <w:sz w:val="22"/>
                <w:szCs w:val="22"/>
                <w:bdr w:val="nil"/>
              </w:rPr>
              <w:t xml:space="preserve">H = 6 m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sz w:val="22"/>
                <w:szCs w:val="22"/>
                <w:bdr w:val="nil"/>
              </w:rPr>
              <w:t>D = 0,4 m</w:t>
            </w:r>
          </w:p>
        </w:tc>
        <w:tc>
          <w:tcPr>
            <w:tcW w:w="1984" w:type="dxa"/>
            <w:shd w:val="clear" w:color="auto" w:fill="auto"/>
            <w:vAlign w:val="center"/>
          </w:tcPr>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Pulberiț</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CO;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vertAlign w:val="subscript"/>
              </w:rPr>
            </w:pPr>
            <w:r w:rsidRPr="003255D7">
              <w:rPr>
                <w:rFonts w:ascii="Arial" w:hAnsi="Arial" w:cs="Arial"/>
                <w:color w:val="000000"/>
                <w:bdr w:val="nil"/>
              </w:rPr>
              <w:t>SO</w:t>
            </w:r>
            <w:r w:rsidRPr="003255D7">
              <w:rPr>
                <w:rFonts w:ascii="Arial" w:hAnsi="Arial" w:cs="Arial"/>
                <w:color w:val="000000"/>
                <w:bdr w:val="nil"/>
                <w:vertAlign w:val="subscript"/>
              </w:rPr>
              <w:t xml:space="preserve">2,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NO</w:t>
            </w:r>
            <w:r w:rsidRPr="003255D7">
              <w:rPr>
                <w:rFonts w:ascii="Arial" w:hAnsi="Arial" w:cs="Arial"/>
                <w:color w:val="000000"/>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pStyle w:val="table"/>
              <w:pBdr>
                <w:top w:val="nil"/>
                <w:left w:val="nil"/>
                <w:bottom w:val="nil"/>
                <w:right w:val="nil"/>
                <w:between w:val="nil"/>
                <w:bar w:val="nil"/>
              </w:pBdr>
              <w:spacing w:after="0"/>
              <w:jc w:val="center"/>
              <w:rPr>
                <w:rFonts w:ascii="Arial" w:hAnsi="Arial" w:cs="Arial"/>
                <w:color w:val="000000"/>
                <w:sz w:val="22"/>
                <w:szCs w:val="22"/>
                <w:bdr w:val="nil"/>
                <w:lang w:val="ro-RO"/>
              </w:rPr>
            </w:pPr>
            <w:r w:rsidRPr="003255D7">
              <w:rPr>
                <w:rFonts w:ascii="Arial" w:hAnsi="Arial" w:cs="Arial"/>
                <w:sz w:val="22"/>
                <w:szCs w:val="22"/>
                <w:lang w:val="fr-FR"/>
              </w:rPr>
              <w:t>350</w:t>
            </w:r>
          </w:p>
        </w:tc>
      </w:tr>
      <w:tr w:rsidR="00B013C2" w:rsidRPr="003255D7" w:rsidTr="00954F2F">
        <w:trPr>
          <w:trHeight w:val="971"/>
        </w:trPr>
        <w:tc>
          <w:tcPr>
            <w:tcW w:w="6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r w:rsidRPr="003255D7">
              <w:rPr>
                <w:rFonts w:ascii="Arial" w:hAnsi="Arial" w:cs="Arial"/>
                <w:b/>
                <w:color w:val="000000"/>
                <w:sz w:val="22"/>
                <w:szCs w:val="22"/>
                <w:bdr w:val="nil"/>
                <w:lang w:val="ro-RO"/>
              </w:rPr>
              <w:t>9.</w:t>
            </w:r>
          </w:p>
        </w:tc>
        <w:tc>
          <w:tcPr>
            <w:tcW w:w="3463" w:type="dxa"/>
            <w:shd w:val="clear" w:color="auto" w:fill="auto"/>
            <w:vAlign w:val="center"/>
          </w:tcPr>
          <w:p w:rsidR="00B013C2" w:rsidRPr="003255D7" w:rsidRDefault="00B013C2" w:rsidP="00B013C2">
            <w:pPr>
              <w:pStyle w:val="Header"/>
              <w:pBdr>
                <w:top w:val="nil"/>
                <w:left w:val="nil"/>
                <w:bottom w:val="nil"/>
                <w:right w:val="nil"/>
                <w:between w:val="nil"/>
                <w:bar w:val="nil"/>
              </w:pBdr>
              <w:rPr>
                <w:color w:val="000000"/>
                <w:sz w:val="22"/>
                <w:szCs w:val="22"/>
                <w:bdr w:val="nil"/>
              </w:rPr>
            </w:pPr>
          </w:p>
          <w:p w:rsidR="00B013C2" w:rsidRPr="003255D7" w:rsidRDefault="00B013C2" w:rsidP="00B013C2">
            <w:pPr>
              <w:pStyle w:val="Header"/>
              <w:pBdr>
                <w:top w:val="nil"/>
                <w:left w:val="nil"/>
                <w:bottom w:val="nil"/>
                <w:right w:val="nil"/>
                <w:between w:val="nil"/>
                <w:bar w:val="nil"/>
              </w:pBdr>
              <w:rPr>
                <w:color w:val="000000"/>
                <w:sz w:val="22"/>
                <w:szCs w:val="22"/>
                <w:bdr w:val="nil"/>
              </w:rPr>
            </w:pPr>
          </w:p>
          <w:p w:rsidR="00B013C2" w:rsidRPr="003255D7" w:rsidRDefault="00B013C2" w:rsidP="00B013C2">
            <w:pPr>
              <w:pBdr>
                <w:top w:val="nil"/>
                <w:left w:val="nil"/>
                <w:bottom w:val="nil"/>
                <w:right w:val="nil"/>
                <w:between w:val="nil"/>
                <w:bar w:val="nil"/>
              </w:pBdr>
              <w:spacing w:after="0" w:line="240" w:lineRule="auto"/>
              <w:jc w:val="both"/>
              <w:rPr>
                <w:rFonts w:ascii="Arial" w:hAnsi="Arial" w:cs="Arial"/>
                <w:color w:val="000000"/>
                <w:bdr w:val="nil"/>
                <w:lang w:val="fr-FR"/>
              </w:rPr>
            </w:pPr>
            <w:r w:rsidRPr="003255D7">
              <w:rPr>
                <w:rFonts w:ascii="Arial" w:hAnsi="Arial" w:cs="Arial"/>
                <w:color w:val="000000"/>
                <w:bdr w:val="nil"/>
                <w:lang w:val="fr-FR"/>
              </w:rPr>
              <w:t>Cuptorul de sublicromie</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ro-RO"/>
              </w:rPr>
              <w:t>Coș 9</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rPr>
            </w:pPr>
            <w:r w:rsidRPr="003255D7">
              <w:rPr>
                <w:rFonts w:ascii="Arial" w:hAnsi="Arial" w:cs="Arial"/>
                <w:color w:val="000000"/>
                <w:sz w:val="22"/>
                <w:szCs w:val="22"/>
                <w:bdr w:val="nil"/>
              </w:rPr>
              <w:t>H = 5  m</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rPr>
              <w:t>D = 0,30</w:t>
            </w:r>
          </w:p>
        </w:tc>
        <w:tc>
          <w:tcPr>
            <w:tcW w:w="1984" w:type="dxa"/>
            <w:shd w:val="clear" w:color="auto" w:fill="auto"/>
            <w:vAlign w:val="center"/>
          </w:tcPr>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Pulberi;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CO;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vertAlign w:val="subscript"/>
              </w:rPr>
            </w:pPr>
            <w:r w:rsidRPr="003255D7">
              <w:rPr>
                <w:rFonts w:ascii="Arial" w:hAnsi="Arial" w:cs="Arial"/>
                <w:color w:val="000000"/>
                <w:bdr w:val="nil"/>
              </w:rPr>
              <w:t>SO</w:t>
            </w:r>
            <w:r w:rsidRPr="003255D7">
              <w:rPr>
                <w:rFonts w:ascii="Arial" w:hAnsi="Arial" w:cs="Arial"/>
                <w:color w:val="000000"/>
                <w:bdr w:val="nil"/>
                <w:vertAlign w:val="subscript"/>
              </w:rPr>
              <w:t xml:space="preserve">2,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NO</w:t>
            </w:r>
            <w:r w:rsidRPr="003255D7">
              <w:rPr>
                <w:rFonts w:ascii="Arial" w:hAnsi="Arial" w:cs="Arial"/>
                <w:color w:val="000000"/>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pStyle w:val="table"/>
              <w:pBdr>
                <w:top w:val="nil"/>
                <w:left w:val="nil"/>
                <w:bottom w:val="nil"/>
                <w:right w:val="nil"/>
                <w:between w:val="nil"/>
                <w:bar w:val="nil"/>
              </w:pBdr>
              <w:spacing w:after="0"/>
              <w:jc w:val="center"/>
              <w:rPr>
                <w:rFonts w:ascii="Arial" w:hAnsi="Arial" w:cs="Arial"/>
                <w:color w:val="000000"/>
                <w:sz w:val="22"/>
                <w:szCs w:val="22"/>
                <w:bdr w:val="nil"/>
                <w:lang w:val="ro-RO"/>
              </w:rPr>
            </w:pPr>
            <w:r w:rsidRPr="003255D7">
              <w:rPr>
                <w:rFonts w:ascii="Arial" w:hAnsi="Arial" w:cs="Arial"/>
                <w:sz w:val="22"/>
                <w:szCs w:val="22"/>
                <w:lang w:val="fr-FR"/>
              </w:rPr>
              <w:t>350</w:t>
            </w:r>
          </w:p>
        </w:tc>
      </w:tr>
      <w:tr w:rsidR="00B013C2" w:rsidRPr="003255D7" w:rsidTr="00954F2F">
        <w:trPr>
          <w:trHeight w:val="1610"/>
        </w:trPr>
        <w:tc>
          <w:tcPr>
            <w:tcW w:w="6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b/>
                <w:color w:val="000000"/>
                <w:sz w:val="22"/>
                <w:szCs w:val="22"/>
                <w:bdr w:val="nil"/>
                <w:lang w:val="ro-RO"/>
              </w:rPr>
            </w:pPr>
            <w:r w:rsidRPr="003255D7">
              <w:rPr>
                <w:rFonts w:ascii="Arial" w:hAnsi="Arial" w:cs="Arial"/>
                <w:b/>
                <w:color w:val="000000"/>
                <w:sz w:val="22"/>
                <w:szCs w:val="22"/>
                <w:bdr w:val="nil"/>
                <w:lang w:val="ro-RO"/>
              </w:rPr>
              <w:t>10</w:t>
            </w:r>
          </w:p>
        </w:tc>
        <w:tc>
          <w:tcPr>
            <w:tcW w:w="3463" w:type="dxa"/>
            <w:shd w:val="clear" w:color="auto" w:fill="auto"/>
            <w:vAlign w:val="center"/>
          </w:tcPr>
          <w:p w:rsidR="00B013C2" w:rsidRPr="003255D7" w:rsidRDefault="00B013C2" w:rsidP="00B013C2">
            <w:pPr>
              <w:pStyle w:val="BodyText"/>
              <w:pBdr>
                <w:top w:val="nil"/>
                <w:left w:val="nil"/>
                <w:bottom w:val="nil"/>
                <w:right w:val="nil"/>
                <w:between w:val="nil"/>
                <w:bar w:val="nil"/>
              </w:pBdr>
              <w:spacing w:after="0"/>
              <w:rPr>
                <w:color w:val="000000"/>
                <w:sz w:val="22"/>
                <w:szCs w:val="22"/>
                <w:bdr w:val="nil"/>
              </w:rPr>
            </w:pPr>
            <w:r w:rsidRPr="003255D7">
              <w:rPr>
                <w:color w:val="000000"/>
                <w:sz w:val="22"/>
                <w:szCs w:val="22"/>
                <w:bdr w:val="nil"/>
              </w:rPr>
              <w:t>Cuptor de recondiţionare termică a suporţilor pieselor de aluminiu</w:t>
            </w:r>
          </w:p>
        </w:tc>
        <w:tc>
          <w:tcPr>
            <w:tcW w:w="1843" w:type="dxa"/>
            <w:shd w:val="clear" w:color="auto" w:fill="auto"/>
            <w:vAlign w:val="center"/>
          </w:tcPr>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color w:val="000000"/>
                <w:sz w:val="22"/>
                <w:szCs w:val="22"/>
                <w:bdr w:val="nil"/>
                <w:lang w:val="ro-RO"/>
              </w:rPr>
              <w:t>Coș 10</w:t>
            </w:r>
          </w:p>
          <w:p w:rsidR="00B013C2" w:rsidRPr="003255D7" w:rsidRDefault="00B013C2" w:rsidP="00B013C2">
            <w:pPr>
              <w:pStyle w:val="table"/>
              <w:pBdr>
                <w:top w:val="nil"/>
                <w:left w:val="nil"/>
                <w:bottom w:val="nil"/>
                <w:right w:val="nil"/>
                <w:between w:val="nil"/>
                <w:bar w:val="nil"/>
              </w:pBdr>
              <w:spacing w:after="0"/>
              <w:rPr>
                <w:rFonts w:ascii="Arial" w:hAnsi="Arial" w:cs="Arial"/>
                <w:sz w:val="22"/>
                <w:szCs w:val="22"/>
                <w:bdr w:val="nil"/>
              </w:rPr>
            </w:pPr>
            <w:r w:rsidRPr="003255D7">
              <w:rPr>
                <w:rFonts w:ascii="Arial" w:hAnsi="Arial" w:cs="Arial"/>
                <w:sz w:val="22"/>
                <w:szCs w:val="22"/>
                <w:bdr w:val="nil"/>
              </w:rPr>
              <w:t xml:space="preserve">H = 10 m </w:t>
            </w:r>
          </w:p>
          <w:p w:rsidR="00B013C2" w:rsidRPr="003255D7" w:rsidRDefault="00B013C2" w:rsidP="00B013C2">
            <w:pPr>
              <w:pStyle w:val="table"/>
              <w:pBdr>
                <w:top w:val="nil"/>
                <w:left w:val="nil"/>
                <w:bottom w:val="nil"/>
                <w:right w:val="nil"/>
                <w:between w:val="nil"/>
                <w:bar w:val="nil"/>
              </w:pBdr>
              <w:spacing w:after="0"/>
              <w:rPr>
                <w:rFonts w:ascii="Arial" w:hAnsi="Arial" w:cs="Arial"/>
                <w:color w:val="000000"/>
                <w:sz w:val="22"/>
                <w:szCs w:val="22"/>
                <w:bdr w:val="nil"/>
                <w:lang w:val="ro-RO"/>
              </w:rPr>
            </w:pPr>
            <w:r w:rsidRPr="003255D7">
              <w:rPr>
                <w:rFonts w:ascii="Arial" w:hAnsi="Arial" w:cs="Arial"/>
                <w:sz w:val="22"/>
                <w:szCs w:val="22"/>
                <w:bdr w:val="nil"/>
              </w:rPr>
              <w:t xml:space="preserve"> D = 0,40 m</w:t>
            </w:r>
          </w:p>
        </w:tc>
        <w:tc>
          <w:tcPr>
            <w:tcW w:w="1984" w:type="dxa"/>
            <w:shd w:val="clear" w:color="auto" w:fill="auto"/>
            <w:vAlign w:val="center"/>
          </w:tcPr>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Pulberi;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 xml:space="preserve">CO;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vertAlign w:val="subscript"/>
              </w:rPr>
            </w:pPr>
            <w:r w:rsidRPr="003255D7">
              <w:rPr>
                <w:rFonts w:ascii="Arial" w:hAnsi="Arial" w:cs="Arial"/>
                <w:color w:val="000000"/>
                <w:bdr w:val="nil"/>
              </w:rPr>
              <w:t>SO</w:t>
            </w:r>
            <w:r w:rsidRPr="003255D7">
              <w:rPr>
                <w:rFonts w:ascii="Arial" w:hAnsi="Arial" w:cs="Arial"/>
                <w:color w:val="000000"/>
                <w:bdr w:val="nil"/>
                <w:vertAlign w:val="subscript"/>
              </w:rPr>
              <w:t xml:space="preserve">2, </w:t>
            </w:r>
          </w:p>
          <w:p w:rsidR="00B013C2" w:rsidRPr="003255D7" w:rsidRDefault="00B013C2" w:rsidP="00B013C2">
            <w:pPr>
              <w:pBdr>
                <w:top w:val="nil"/>
                <w:left w:val="nil"/>
                <w:bottom w:val="nil"/>
                <w:right w:val="nil"/>
                <w:between w:val="nil"/>
                <w:bar w:val="nil"/>
              </w:pBdr>
              <w:spacing w:after="0" w:line="240" w:lineRule="auto"/>
              <w:rPr>
                <w:rFonts w:ascii="Arial" w:hAnsi="Arial" w:cs="Arial"/>
                <w:color w:val="000000"/>
                <w:bdr w:val="nil"/>
              </w:rPr>
            </w:pPr>
            <w:r w:rsidRPr="003255D7">
              <w:rPr>
                <w:rFonts w:ascii="Arial" w:hAnsi="Arial" w:cs="Arial"/>
                <w:color w:val="000000"/>
                <w:bdr w:val="nil"/>
              </w:rPr>
              <w:t>NO</w:t>
            </w:r>
            <w:r w:rsidRPr="003255D7">
              <w:rPr>
                <w:rFonts w:ascii="Arial" w:hAnsi="Arial" w:cs="Arial"/>
                <w:color w:val="000000"/>
                <w:bdr w:val="nil"/>
                <w:vertAlign w:val="subscript"/>
              </w:rPr>
              <w:t>2</w:t>
            </w:r>
          </w:p>
        </w:tc>
        <w:tc>
          <w:tcPr>
            <w:tcW w:w="1848" w:type="dxa"/>
            <w:shd w:val="clear" w:color="auto" w:fill="auto"/>
            <w:vAlign w:val="center"/>
          </w:tcPr>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5</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100</w:t>
            </w:r>
          </w:p>
          <w:p w:rsidR="00B013C2" w:rsidRPr="003255D7" w:rsidRDefault="00B013C2" w:rsidP="00B013C2">
            <w:pPr>
              <w:spacing w:after="0" w:line="240" w:lineRule="auto"/>
              <w:jc w:val="center"/>
              <w:rPr>
                <w:rFonts w:ascii="Arial" w:hAnsi="Arial" w:cs="Arial"/>
                <w:lang w:val="fr-FR"/>
              </w:rPr>
            </w:pPr>
            <w:r w:rsidRPr="003255D7">
              <w:rPr>
                <w:rFonts w:ascii="Arial" w:hAnsi="Arial" w:cs="Arial"/>
                <w:lang w:val="fr-FR"/>
              </w:rPr>
              <w:t>35</w:t>
            </w:r>
          </w:p>
          <w:p w:rsidR="00B013C2" w:rsidRPr="003255D7" w:rsidRDefault="00B013C2" w:rsidP="00B013C2">
            <w:pPr>
              <w:pStyle w:val="Header"/>
              <w:pBdr>
                <w:top w:val="nil"/>
                <w:left w:val="nil"/>
                <w:bottom w:val="nil"/>
                <w:right w:val="nil"/>
                <w:between w:val="nil"/>
                <w:bar w:val="nil"/>
              </w:pBdr>
              <w:ind w:right="-108"/>
              <w:jc w:val="center"/>
              <w:rPr>
                <w:color w:val="000000"/>
                <w:sz w:val="22"/>
                <w:szCs w:val="22"/>
                <w:bdr w:val="nil"/>
              </w:rPr>
            </w:pPr>
            <w:r w:rsidRPr="003255D7">
              <w:rPr>
                <w:sz w:val="22"/>
                <w:szCs w:val="22"/>
                <w:lang w:val="fr-FR"/>
              </w:rPr>
              <w:t>350</w:t>
            </w:r>
          </w:p>
        </w:tc>
      </w:tr>
    </w:tbl>
    <w:p w:rsidR="00336A48" w:rsidRDefault="00B74067" w:rsidP="007A4D23">
      <w:pPr>
        <w:keepNext/>
        <w:spacing w:after="0" w:line="240" w:lineRule="auto"/>
        <w:jc w:val="both"/>
        <w:rPr>
          <w:rFonts w:ascii="Arial" w:hAnsi="Arial" w:cs="Arial"/>
          <w:b/>
          <w:sz w:val="24"/>
          <w:szCs w:val="24"/>
          <w:lang w:val="es-ES"/>
        </w:rPr>
      </w:pPr>
      <w:r w:rsidRPr="00901B25">
        <w:rPr>
          <w:rFonts w:ascii="Times New Roman" w:hAnsi="Times New Roman" w:cs="Times New Roman"/>
          <w:i/>
          <w:sz w:val="24"/>
          <w:szCs w:val="24"/>
          <w:lang w:val="fr-FR"/>
        </w:rPr>
        <w:t>Mărime de referinţă:  valorile se raportează la un conţinut în O</w:t>
      </w:r>
      <w:r w:rsidRPr="00901B25">
        <w:rPr>
          <w:rFonts w:ascii="Times New Roman" w:hAnsi="Times New Roman" w:cs="Times New Roman"/>
          <w:i/>
          <w:sz w:val="24"/>
          <w:szCs w:val="24"/>
          <w:vertAlign w:val="subscript"/>
          <w:lang w:val="fr-FR"/>
        </w:rPr>
        <w:t>2</w:t>
      </w:r>
      <w:r w:rsidRPr="00901B25">
        <w:rPr>
          <w:rFonts w:ascii="Times New Roman" w:hAnsi="Times New Roman" w:cs="Times New Roman"/>
          <w:i/>
          <w:sz w:val="24"/>
          <w:szCs w:val="24"/>
          <w:lang w:val="fr-FR"/>
        </w:rPr>
        <w:t xml:space="preserve"> al efluenţilor  gazoşi de 3 % în volum</w:t>
      </w:r>
    </w:p>
    <w:p w:rsidR="00B74067" w:rsidRDefault="00B74067" w:rsidP="007A4D23">
      <w:pPr>
        <w:keepNext/>
        <w:spacing w:after="0" w:line="240" w:lineRule="auto"/>
        <w:jc w:val="both"/>
        <w:rPr>
          <w:rFonts w:ascii="Arial" w:hAnsi="Arial" w:cs="Arial"/>
          <w:b/>
          <w:sz w:val="24"/>
          <w:szCs w:val="24"/>
          <w:lang w:val="es-ES"/>
        </w:rPr>
      </w:pPr>
    </w:p>
    <w:p w:rsidR="00B74067" w:rsidRPr="00B74067" w:rsidRDefault="00B74067" w:rsidP="007A4D23">
      <w:pPr>
        <w:keepNext/>
        <w:spacing w:after="0" w:line="240" w:lineRule="auto"/>
        <w:jc w:val="both"/>
        <w:rPr>
          <w:rFonts w:ascii="Arial" w:hAnsi="Arial" w:cs="Arial"/>
          <w:b/>
          <w:sz w:val="24"/>
          <w:szCs w:val="24"/>
          <w:lang w:val="es-ES"/>
        </w:rPr>
      </w:pPr>
      <w:r w:rsidRPr="003255D7">
        <w:rPr>
          <w:rFonts w:ascii="Arial" w:hAnsi="Arial" w:cs="Arial"/>
          <w:b/>
          <w:bCs/>
          <w:sz w:val="24"/>
          <w:szCs w:val="24"/>
        </w:rPr>
        <w:t>10.1.3.</w:t>
      </w:r>
      <w:r w:rsidRPr="00B74067">
        <w:rPr>
          <w:rFonts w:ascii="Arial" w:hAnsi="Arial" w:cs="Arial"/>
          <w:sz w:val="24"/>
          <w:szCs w:val="24"/>
        </w:rPr>
        <w:t xml:space="preserve"> Orice dep</w:t>
      </w:r>
      <w:r>
        <w:rPr>
          <w:rFonts w:ascii="Arial" w:hAnsi="Arial" w:cs="Arial"/>
          <w:sz w:val="24"/>
          <w:szCs w:val="24"/>
        </w:rPr>
        <w:t>ăși</w:t>
      </w:r>
      <w:r w:rsidRPr="00B74067">
        <w:rPr>
          <w:rFonts w:ascii="Arial" w:hAnsi="Arial" w:cs="Arial"/>
          <w:sz w:val="24"/>
          <w:szCs w:val="24"/>
        </w:rPr>
        <w:t>re a emisi</w:t>
      </w:r>
      <w:r>
        <w:rPr>
          <w:rFonts w:ascii="Arial" w:hAnsi="Arial" w:cs="Arial"/>
          <w:sz w:val="24"/>
          <w:szCs w:val="24"/>
        </w:rPr>
        <w:t>i</w:t>
      </w:r>
      <w:r w:rsidRPr="00B74067">
        <w:rPr>
          <w:rFonts w:ascii="Arial" w:hAnsi="Arial" w:cs="Arial"/>
          <w:sz w:val="24"/>
          <w:szCs w:val="24"/>
        </w:rPr>
        <w:t>lor, ce se va constata dup</w:t>
      </w:r>
      <w:r>
        <w:rPr>
          <w:rFonts w:ascii="Arial" w:hAnsi="Arial" w:cs="Arial"/>
          <w:sz w:val="24"/>
          <w:szCs w:val="24"/>
        </w:rPr>
        <w:t>ă</w:t>
      </w:r>
      <w:r w:rsidRPr="00B74067">
        <w:rPr>
          <w:rFonts w:ascii="Arial" w:hAnsi="Arial" w:cs="Arial"/>
          <w:sz w:val="24"/>
          <w:szCs w:val="24"/>
        </w:rPr>
        <w:t xml:space="preserve"> efectuarea m</w:t>
      </w:r>
      <w:r>
        <w:rPr>
          <w:rFonts w:ascii="Arial" w:hAnsi="Arial" w:cs="Arial"/>
          <w:sz w:val="24"/>
          <w:szCs w:val="24"/>
        </w:rPr>
        <w:t>ă</w:t>
      </w:r>
      <w:r w:rsidRPr="00B74067">
        <w:rPr>
          <w:rFonts w:ascii="Arial" w:hAnsi="Arial" w:cs="Arial"/>
          <w:sz w:val="24"/>
          <w:szCs w:val="24"/>
        </w:rPr>
        <w:t>sur</w:t>
      </w:r>
      <w:r>
        <w:rPr>
          <w:rFonts w:ascii="Arial" w:hAnsi="Arial" w:cs="Arial"/>
          <w:sz w:val="24"/>
          <w:szCs w:val="24"/>
        </w:rPr>
        <w:t>ă</w:t>
      </w:r>
      <w:r w:rsidRPr="00B74067">
        <w:rPr>
          <w:rFonts w:ascii="Arial" w:hAnsi="Arial" w:cs="Arial"/>
          <w:sz w:val="24"/>
          <w:szCs w:val="24"/>
        </w:rPr>
        <w:t>torilor, va fi raportat</w:t>
      </w:r>
      <w:r>
        <w:rPr>
          <w:rFonts w:ascii="Arial" w:hAnsi="Arial" w:cs="Arial"/>
          <w:sz w:val="24"/>
          <w:szCs w:val="24"/>
        </w:rPr>
        <w:t>ă</w:t>
      </w:r>
      <w:r w:rsidRPr="00B74067">
        <w:rPr>
          <w:rFonts w:ascii="Arial" w:hAnsi="Arial" w:cs="Arial"/>
          <w:sz w:val="24"/>
          <w:szCs w:val="24"/>
        </w:rPr>
        <w:t xml:space="preserve"> la Agen</w:t>
      </w:r>
      <w:r>
        <w:rPr>
          <w:rFonts w:ascii="Arial" w:hAnsi="Arial" w:cs="Arial"/>
          <w:sz w:val="24"/>
          <w:szCs w:val="24"/>
        </w:rPr>
        <w:t>ți</w:t>
      </w:r>
      <w:r w:rsidRPr="00B74067">
        <w:rPr>
          <w:rFonts w:ascii="Arial" w:hAnsi="Arial" w:cs="Arial"/>
          <w:sz w:val="24"/>
          <w:szCs w:val="24"/>
        </w:rPr>
        <w:t>a pentru Protec</w:t>
      </w:r>
      <w:r>
        <w:rPr>
          <w:rFonts w:ascii="Arial" w:hAnsi="Arial" w:cs="Arial"/>
          <w:sz w:val="24"/>
          <w:szCs w:val="24"/>
        </w:rPr>
        <w:t>ți</w:t>
      </w:r>
      <w:r w:rsidRPr="00B74067">
        <w:rPr>
          <w:rFonts w:ascii="Arial" w:hAnsi="Arial" w:cs="Arial"/>
          <w:sz w:val="24"/>
          <w:szCs w:val="24"/>
        </w:rPr>
        <w:t xml:space="preserve">a Mediului </w:t>
      </w:r>
      <w:r>
        <w:rPr>
          <w:rFonts w:ascii="Arial" w:hAnsi="Arial" w:cs="Arial"/>
          <w:sz w:val="24"/>
          <w:szCs w:val="24"/>
        </w:rPr>
        <w:t>Ilfov.</w:t>
      </w:r>
    </w:p>
    <w:p w:rsidR="00B74067" w:rsidRPr="00B74067" w:rsidRDefault="00B74067" w:rsidP="007A4D23">
      <w:pPr>
        <w:keepNext/>
        <w:spacing w:after="0" w:line="240" w:lineRule="auto"/>
        <w:jc w:val="both"/>
        <w:rPr>
          <w:rFonts w:ascii="Arial" w:hAnsi="Arial" w:cs="Arial"/>
          <w:b/>
          <w:sz w:val="24"/>
          <w:szCs w:val="24"/>
          <w:lang w:val="es-ES"/>
        </w:rPr>
      </w:pPr>
    </w:p>
    <w:p w:rsidR="00B74067" w:rsidRPr="003255D7" w:rsidRDefault="003255D7" w:rsidP="007A4D23">
      <w:pPr>
        <w:keepNext/>
        <w:spacing w:after="0" w:line="240" w:lineRule="auto"/>
        <w:jc w:val="both"/>
        <w:rPr>
          <w:rFonts w:ascii="Arial" w:hAnsi="Arial" w:cs="Arial"/>
          <w:b/>
          <w:bCs/>
          <w:sz w:val="24"/>
          <w:szCs w:val="24"/>
        </w:rPr>
      </w:pPr>
      <w:r w:rsidRPr="003255D7">
        <w:rPr>
          <w:rFonts w:ascii="Arial" w:hAnsi="Arial" w:cs="Arial"/>
          <w:b/>
          <w:bCs/>
          <w:sz w:val="24"/>
          <w:szCs w:val="24"/>
        </w:rPr>
        <w:t>10.</w:t>
      </w:r>
      <w:r>
        <w:rPr>
          <w:rFonts w:ascii="Arial" w:hAnsi="Arial" w:cs="Arial"/>
          <w:b/>
          <w:bCs/>
          <w:sz w:val="24"/>
          <w:szCs w:val="24"/>
        </w:rPr>
        <w:t>2</w:t>
      </w:r>
      <w:r w:rsidRPr="003255D7">
        <w:rPr>
          <w:rFonts w:ascii="Arial" w:hAnsi="Arial" w:cs="Arial"/>
          <w:b/>
          <w:bCs/>
          <w:sz w:val="24"/>
          <w:szCs w:val="24"/>
        </w:rPr>
        <w:t>. Calitatea aerului</w:t>
      </w:r>
    </w:p>
    <w:p w:rsidR="003255D7" w:rsidRPr="006F76BA" w:rsidRDefault="0057574A" w:rsidP="007A4D23">
      <w:pPr>
        <w:keepNext/>
        <w:spacing w:after="0" w:line="240" w:lineRule="auto"/>
        <w:jc w:val="both"/>
        <w:rPr>
          <w:rFonts w:ascii="Arial" w:hAnsi="Arial" w:cs="Arial"/>
          <w:b/>
          <w:sz w:val="24"/>
          <w:szCs w:val="24"/>
          <w:lang w:val="es-ES"/>
        </w:rPr>
      </w:pPr>
      <w:r w:rsidRPr="006F76BA">
        <w:rPr>
          <w:rFonts w:ascii="Arial" w:hAnsi="Arial" w:cs="Arial"/>
          <w:b/>
          <w:bCs/>
          <w:sz w:val="24"/>
          <w:szCs w:val="24"/>
        </w:rPr>
        <w:t>10.2.1.</w:t>
      </w:r>
      <w:r w:rsidRPr="006F76BA">
        <w:rPr>
          <w:rFonts w:ascii="Arial" w:hAnsi="Arial" w:cs="Arial"/>
          <w:sz w:val="24"/>
          <w:szCs w:val="24"/>
        </w:rPr>
        <w:t xml:space="preserve"> Activitatea desfășurată pe amplasament nu trebuie să conducă la o deteriorare a calitații aerului prin depășirea valorilor limita stabilite prin Legea 104/2011 privind aerul înconjurător la indicatorii de calitate specifici activitățăi și cele stabilite prin STAS 12574/87, </w:t>
      </w:r>
      <w:r w:rsidRPr="006F76BA">
        <w:rPr>
          <w:rFonts w:ascii="Arial" w:hAnsi="Arial" w:cs="Arial"/>
          <w:sz w:val="24"/>
          <w:szCs w:val="24"/>
        </w:rPr>
        <w:lastRenderedPageBreak/>
        <w:t>,Aer din zonele protejate" pentru concentrația de oxizi de azot, oxizi de sulf, monoxid de carbon şi pulberi în suspensie rezultaţi din procesele de ardere a gazului metan.</w:t>
      </w:r>
    </w:p>
    <w:p w:rsidR="00B74067" w:rsidRDefault="00B74067" w:rsidP="007A4D23">
      <w:pPr>
        <w:keepNext/>
        <w:spacing w:after="0" w:line="240" w:lineRule="auto"/>
        <w:jc w:val="both"/>
        <w:rPr>
          <w:rFonts w:ascii="Arial" w:hAnsi="Arial" w:cs="Arial"/>
          <w:sz w:val="24"/>
          <w:szCs w:val="24"/>
        </w:rPr>
      </w:pPr>
      <w:r w:rsidRPr="006F76BA">
        <w:rPr>
          <w:rFonts w:ascii="Arial" w:hAnsi="Arial" w:cs="Arial"/>
          <w:b/>
          <w:bCs/>
          <w:sz w:val="24"/>
          <w:szCs w:val="24"/>
        </w:rPr>
        <w:t>10.2.</w:t>
      </w:r>
      <w:r w:rsidR="0057574A" w:rsidRPr="006F76BA">
        <w:rPr>
          <w:rFonts w:ascii="Arial" w:hAnsi="Arial" w:cs="Arial"/>
          <w:b/>
          <w:bCs/>
          <w:sz w:val="24"/>
          <w:szCs w:val="24"/>
        </w:rPr>
        <w:t>2</w:t>
      </w:r>
      <w:r w:rsidRPr="006F76BA">
        <w:rPr>
          <w:rFonts w:ascii="Arial" w:hAnsi="Arial" w:cs="Arial"/>
          <w:b/>
          <w:bCs/>
          <w:sz w:val="24"/>
          <w:szCs w:val="24"/>
        </w:rPr>
        <w:t>.</w:t>
      </w:r>
      <w:r w:rsidRPr="006F76BA">
        <w:rPr>
          <w:rFonts w:ascii="Arial" w:hAnsi="Arial" w:cs="Arial"/>
          <w:sz w:val="24"/>
          <w:szCs w:val="24"/>
        </w:rPr>
        <w:t xml:space="preserve"> Operatorul va asigura aplicarea m</w:t>
      </w:r>
      <w:r w:rsidR="00771481">
        <w:rPr>
          <w:rFonts w:ascii="Arial" w:hAnsi="Arial" w:cs="Arial"/>
          <w:sz w:val="24"/>
          <w:szCs w:val="24"/>
        </w:rPr>
        <w:t>ă</w:t>
      </w:r>
      <w:r w:rsidRPr="006F76BA">
        <w:rPr>
          <w:rFonts w:ascii="Arial" w:hAnsi="Arial" w:cs="Arial"/>
          <w:sz w:val="24"/>
          <w:szCs w:val="24"/>
        </w:rPr>
        <w:t>surilor care s</w:t>
      </w:r>
      <w:r w:rsidR="00771481">
        <w:rPr>
          <w:rFonts w:ascii="Arial" w:hAnsi="Arial" w:cs="Arial"/>
          <w:sz w:val="24"/>
          <w:szCs w:val="24"/>
        </w:rPr>
        <w:t>ă</w:t>
      </w:r>
      <w:r w:rsidRPr="006F76BA">
        <w:rPr>
          <w:rFonts w:ascii="Arial" w:hAnsi="Arial" w:cs="Arial"/>
          <w:sz w:val="24"/>
          <w:szCs w:val="24"/>
        </w:rPr>
        <w:t xml:space="preserve"> asigure conformarea condi</w:t>
      </w:r>
      <w:r w:rsidR="00771481">
        <w:rPr>
          <w:rFonts w:ascii="Arial" w:hAnsi="Arial" w:cs="Arial"/>
          <w:sz w:val="24"/>
          <w:szCs w:val="24"/>
        </w:rPr>
        <w:t>ț</w:t>
      </w:r>
      <w:r w:rsidRPr="006F76BA">
        <w:rPr>
          <w:rFonts w:ascii="Arial" w:hAnsi="Arial" w:cs="Arial"/>
          <w:sz w:val="24"/>
          <w:szCs w:val="24"/>
        </w:rPr>
        <w:t>iilor de operare a instala</w:t>
      </w:r>
      <w:r w:rsidR="00771481">
        <w:rPr>
          <w:rFonts w:ascii="Arial" w:hAnsi="Arial" w:cs="Arial"/>
          <w:sz w:val="24"/>
          <w:szCs w:val="24"/>
        </w:rPr>
        <w:t>ț</w:t>
      </w:r>
      <w:r w:rsidRPr="006F76BA">
        <w:rPr>
          <w:rFonts w:ascii="Arial" w:hAnsi="Arial" w:cs="Arial"/>
          <w:sz w:val="24"/>
          <w:szCs w:val="24"/>
        </w:rPr>
        <w:t xml:space="preserve">iei cu prevederile Legii 278/2013 privind emisiile </w:t>
      </w:r>
      <w:r w:rsidR="006F76BA" w:rsidRPr="006F76BA">
        <w:rPr>
          <w:rFonts w:ascii="Arial" w:hAnsi="Arial" w:cs="Arial"/>
          <w:sz w:val="24"/>
          <w:szCs w:val="24"/>
        </w:rPr>
        <w:t>industriale.</w:t>
      </w:r>
    </w:p>
    <w:p w:rsidR="006F27F3" w:rsidRDefault="006F27F3" w:rsidP="007A4D23">
      <w:pPr>
        <w:keepNext/>
        <w:spacing w:after="0" w:line="240" w:lineRule="auto"/>
        <w:jc w:val="both"/>
        <w:rPr>
          <w:rFonts w:ascii="Arial" w:hAnsi="Arial" w:cs="Arial"/>
          <w:sz w:val="24"/>
          <w:szCs w:val="24"/>
        </w:rPr>
      </w:pPr>
    </w:p>
    <w:p w:rsidR="006F27F3" w:rsidRPr="003255D7" w:rsidRDefault="006F27F3" w:rsidP="006F27F3">
      <w:pPr>
        <w:keepNext/>
        <w:spacing w:after="0" w:line="240" w:lineRule="auto"/>
        <w:jc w:val="both"/>
        <w:rPr>
          <w:rFonts w:ascii="Arial" w:hAnsi="Arial" w:cs="Arial"/>
          <w:b/>
          <w:bCs/>
          <w:sz w:val="24"/>
          <w:szCs w:val="24"/>
        </w:rPr>
      </w:pPr>
      <w:r w:rsidRPr="003255D7">
        <w:rPr>
          <w:rFonts w:ascii="Arial" w:hAnsi="Arial" w:cs="Arial"/>
          <w:b/>
          <w:bCs/>
          <w:sz w:val="24"/>
          <w:szCs w:val="24"/>
        </w:rPr>
        <w:t>10.</w:t>
      </w:r>
      <w:r>
        <w:rPr>
          <w:rFonts w:ascii="Arial" w:hAnsi="Arial" w:cs="Arial"/>
          <w:b/>
          <w:bCs/>
          <w:sz w:val="24"/>
          <w:szCs w:val="24"/>
        </w:rPr>
        <w:t>3</w:t>
      </w:r>
      <w:r w:rsidRPr="003255D7">
        <w:rPr>
          <w:rFonts w:ascii="Arial" w:hAnsi="Arial" w:cs="Arial"/>
          <w:b/>
          <w:bCs/>
          <w:sz w:val="24"/>
          <w:szCs w:val="24"/>
        </w:rPr>
        <w:t xml:space="preserve">. </w:t>
      </w:r>
      <w:r>
        <w:rPr>
          <w:rFonts w:ascii="Arial" w:hAnsi="Arial" w:cs="Arial"/>
          <w:b/>
          <w:bCs/>
          <w:sz w:val="24"/>
          <w:szCs w:val="24"/>
        </w:rPr>
        <w:t>Apa</w:t>
      </w:r>
    </w:p>
    <w:p w:rsidR="006F27F3" w:rsidRDefault="002F0087" w:rsidP="007A4D23">
      <w:pPr>
        <w:keepNext/>
        <w:spacing w:after="0" w:line="240" w:lineRule="auto"/>
        <w:jc w:val="both"/>
        <w:rPr>
          <w:rFonts w:ascii="Arial" w:hAnsi="Arial" w:cs="Arial"/>
          <w:sz w:val="24"/>
          <w:szCs w:val="24"/>
        </w:rPr>
      </w:pPr>
      <w:r w:rsidRPr="00813205">
        <w:rPr>
          <w:rFonts w:ascii="Arial" w:hAnsi="Arial" w:cs="Arial"/>
          <w:b/>
          <w:bCs/>
          <w:sz w:val="24"/>
          <w:szCs w:val="24"/>
        </w:rPr>
        <w:t>10.3.1.</w:t>
      </w:r>
      <w:r w:rsidRPr="002F0087">
        <w:rPr>
          <w:rFonts w:ascii="Arial" w:hAnsi="Arial" w:cs="Arial"/>
          <w:sz w:val="24"/>
          <w:szCs w:val="24"/>
        </w:rPr>
        <w:t xml:space="preserve"> Nici o emisie nu trebuie s</w:t>
      </w:r>
      <w:r>
        <w:rPr>
          <w:rFonts w:ascii="Arial" w:hAnsi="Arial" w:cs="Arial"/>
          <w:sz w:val="24"/>
          <w:szCs w:val="24"/>
        </w:rPr>
        <w:t>ă</w:t>
      </w:r>
      <w:r w:rsidRPr="002F0087">
        <w:rPr>
          <w:rFonts w:ascii="Arial" w:hAnsi="Arial" w:cs="Arial"/>
          <w:sz w:val="24"/>
          <w:szCs w:val="24"/>
        </w:rPr>
        <w:t xml:space="preserve"> dep</w:t>
      </w:r>
      <w:r>
        <w:rPr>
          <w:rFonts w:ascii="Arial" w:hAnsi="Arial" w:cs="Arial"/>
          <w:sz w:val="24"/>
          <w:szCs w:val="24"/>
        </w:rPr>
        <w:t>ăș</w:t>
      </w:r>
      <w:r w:rsidRPr="002F0087">
        <w:rPr>
          <w:rFonts w:ascii="Arial" w:hAnsi="Arial" w:cs="Arial"/>
          <w:sz w:val="24"/>
          <w:szCs w:val="24"/>
        </w:rPr>
        <w:t>easc</w:t>
      </w:r>
      <w:r>
        <w:rPr>
          <w:rFonts w:ascii="Arial" w:hAnsi="Arial" w:cs="Arial"/>
          <w:sz w:val="24"/>
          <w:szCs w:val="24"/>
        </w:rPr>
        <w:t>ă</w:t>
      </w:r>
      <w:r w:rsidRPr="002F0087">
        <w:rPr>
          <w:rFonts w:ascii="Arial" w:hAnsi="Arial" w:cs="Arial"/>
          <w:sz w:val="24"/>
          <w:szCs w:val="24"/>
        </w:rPr>
        <w:t xml:space="preserve"> valorile li</w:t>
      </w:r>
      <w:r>
        <w:rPr>
          <w:rFonts w:ascii="Arial" w:hAnsi="Arial" w:cs="Arial"/>
          <w:sz w:val="24"/>
          <w:szCs w:val="24"/>
        </w:rPr>
        <w:t>mi</w:t>
      </w:r>
      <w:r w:rsidRPr="002F0087">
        <w:rPr>
          <w:rFonts w:ascii="Arial" w:hAnsi="Arial" w:cs="Arial"/>
          <w:sz w:val="24"/>
          <w:szCs w:val="24"/>
        </w:rPr>
        <w:t>t</w:t>
      </w:r>
      <w:r>
        <w:rPr>
          <w:rFonts w:ascii="Arial" w:hAnsi="Arial" w:cs="Arial"/>
          <w:sz w:val="24"/>
          <w:szCs w:val="24"/>
        </w:rPr>
        <w:t>ă</w:t>
      </w:r>
      <w:r w:rsidRPr="002F0087">
        <w:rPr>
          <w:rFonts w:ascii="Arial" w:hAnsi="Arial" w:cs="Arial"/>
          <w:sz w:val="24"/>
          <w:szCs w:val="24"/>
        </w:rPr>
        <w:t xml:space="preserve"> de emisie stabilite </w:t>
      </w:r>
      <w:r>
        <w:rPr>
          <w:rFonts w:ascii="Arial" w:hAnsi="Arial" w:cs="Arial"/>
          <w:sz w:val="24"/>
          <w:szCs w:val="24"/>
        </w:rPr>
        <w:t>î</w:t>
      </w:r>
      <w:r w:rsidRPr="002F0087">
        <w:rPr>
          <w:rFonts w:ascii="Arial" w:hAnsi="Arial" w:cs="Arial"/>
          <w:sz w:val="24"/>
          <w:szCs w:val="24"/>
        </w:rPr>
        <w:t>n prezenta autoriza</w:t>
      </w:r>
      <w:r>
        <w:rPr>
          <w:rFonts w:ascii="Arial" w:hAnsi="Arial" w:cs="Arial"/>
          <w:sz w:val="24"/>
          <w:szCs w:val="24"/>
        </w:rPr>
        <w:t>ți</w:t>
      </w:r>
      <w:r w:rsidRPr="002F0087">
        <w:rPr>
          <w:rFonts w:ascii="Arial" w:hAnsi="Arial" w:cs="Arial"/>
          <w:sz w:val="24"/>
          <w:szCs w:val="24"/>
        </w:rPr>
        <w:t xml:space="preserve">e </w:t>
      </w:r>
      <w:r>
        <w:rPr>
          <w:rFonts w:ascii="Arial" w:hAnsi="Arial" w:cs="Arial"/>
          <w:sz w:val="24"/>
          <w:szCs w:val="24"/>
        </w:rPr>
        <w:t>ș</w:t>
      </w:r>
      <w:r w:rsidRPr="002F0087">
        <w:rPr>
          <w:rFonts w:ascii="Arial" w:hAnsi="Arial" w:cs="Arial"/>
          <w:sz w:val="24"/>
          <w:szCs w:val="24"/>
        </w:rPr>
        <w:t xml:space="preserve">i </w:t>
      </w:r>
      <w:r>
        <w:rPr>
          <w:rFonts w:ascii="Arial" w:hAnsi="Arial" w:cs="Arial"/>
          <w:sz w:val="24"/>
          <w:szCs w:val="24"/>
        </w:rPr>
        <w:t>î</w:t>
      </w:r>
      <w:r w:rsidRPr="002F0087">
        <w:rPr>
          <w:rFonts w:ascii="Arial" w:hAnsi="Arial" w:cs="Arial"/>
          <w:sz w:val="24"/>
          <w:szCs w:val="24"/>
        </w:rPr>
        <w:t>n autoriza</w:t>
      </w:r>
      <w:r>
        <w:rPr>
          <w:rFonts w:ascii="Arial" w:hAnsi="Arial" w:cs="Arial"/>
          <w:sz w:val="24"/>
          <w:szCs w:val="24"/>
        </w:rPr>
        <w:t>ți</w:t>
      </w:r>
      <w:r w:rsidRPr="002F0087">
        <w:rPr>
          <w:rFonts w:ascii="Arial" w:hAnsi="Arial" w:cs="Arial"/>
          <w:sz w:val="24"/>
          <w:szCs w:val="24"/>
        </w:rPr>
        <w:t>a de gospodarire a apelor.</w:t>
      </w:r>
    </w:p>
    <w:p w:rsidR="002F0087" w:rsidRDefault="002F0087" w:rsidP="007A4D23">
      <w:pPr>
        <w:keepNext/>
        <w:spacing w:after="0" w:line="240" w:lineRule="auto"/>
        <w:jc w:val="both"/>
        <w:rPr>
          <w:rFonts w:ascii="Arial" w:hAnsi="Arial" w:cs="Arial"/>
          <w:sz w:val="24"/>
          <w:szCs w:val="24"/>
        </w:rPr>
      </w:pPr>
      <w:r w:rsidRPr="00813205">
        <w:rPr>
          <w:rFonts w:ascii="Arial" w:hAnsi="Arial" w:cs="Arial"/>
          <w:b/>
          <w:bCs/>
          <w:sz w:val="24"/>
          <w:szCs w:val="24"/>
        </w:rPr>
        <w:t>10.3.2.</w:t>
      </w:r>
      <w:r w:rsidRPr="002F0087">
        <w:rPr>
          <w:rFonts w:ascii="Arial" w:hAnsi="Arial" w:cs="Arial"/>
          <w:sz w:val="24"/>
          <w:szCs w:val="24"/>
        </w:rPr>
        <w:t xml:space="preserve"> Valori limit</w:t>
      </w:r>
      <w:r>
        <w:rPr>
          <w:rFonts w:ascii="Arial" w:hAnsi="Arial" w:cs="Arial"/>
          <w:sz w:val="24"/>
          <w:szCs w:val="24"/>
        </w:rPr>
        <w:t>ă</w:t>
      </w:r>
      <w:r w:rsidRPr="002F0087">
        <w:rPr>
          <w:rFonts w:ascii="Arial" w:hAnsi="Arial" w:cs="Arial"/>
          <w:sz w:val="24"/>
          <w:szCs w:val="24"/>
        </w:rPr>
        <w:t xml:space="preserve"> pentru indicatorii dc calitatea ai apelor uzat</w:t>
      </w:r>
      <w:r>
        <w:rPr>
          <w:rFonts w:ascii="Arial" w:hAnsi="Arial" w:cs="Arial"/>
          <w:sz w:val="24"/>
          <w:szCs w:val="24"/>
        </w:rPr>
        <w:t>e</w:t>
      </w:r>
      <w:r w:rsidRPr="002F0087">
        <w:rPr>
          <w:rFonts w:ascii="Arial" w:hAnsi="Arial" w:cs="Arial"/>
          <w:sz w:val="24"/>
          <w:szCs w:val="24"/>
        </w:rPr>
        <w:t xml:space="preserve"> </w:t>
      </w:r>
      <w:r>
        <w:rPr>
          <w:rFonts w:ascii="Arial" w:hAnsi="Arial" w:cs="Arial"/>
          <w:sz w:val="24"/>
          <w:szCs w:val="24"/>
        </w:rPr>
        <w:t>evacuate</w:t>
      </w:r>
    </w:p>
    <w:p w:rsidR="002F0087" w:rsidRDefault="002F0087" w:rsidP="007A4D23">
      <w:pPr>
        <w:keepNext/>
        <w:spacing w:after="0" w:line="240" w:lineRule="auto"/>
        <w:jc w:val="both"/>
        <w:rPr>
          <w:rFonts w:ascii="Arial" w:hAnsi="Arial" w:cs="Arial"/>
          <w:sz w:val="24"/>
          <w:szCs w:val="24"/>
        </w:rPr>
      </w:pPr>
      <w:r w:rsidRPr="002F0087">
        <w:rPr>
          <w:rFonts w:ascii="Arial" w:hAnsi="Arial" w:cs="Arial"/>
          <w:sz w:val="24"/>
          <w:szCs w:val="24"/>
        </w:rPr>
        <w:t>Indicatorii de calitate ai apelor uzate evacuate prin vidanjare se vor încadra în prevederile H.G. nr. 188/2002 – Anexa 2 – Normativul NTPA 002/2002, modificată și completată prin HG nr. 352/2005.</w:t>
      </w:r>
    </w:p>
    <w:p w:rsidR="00813205" w:rsidRPr="00813205" w:rsidRDefault="00813205" w:rsidP="007A4D23">
      <w:pPr>
        <w:keepNext/>
        <w:spacing w:after="0" w:line="240" w:lineRule="auto"/>
        <w:jc w:val="both"/>
        <w:rPr>
          <w:rFonts w:ascii="Arial" w:hAnsi="Arial" w:cs="Arial"/>
          <w:b/>
          <w:bCs/>
          <w:sz w:val="24"/>
          <w:szCs w:val="24"/>
        </w:rPr>
      </w:pPr>
      <w:r w:rsidRPr="00813205">
        <w:rPr>
          <w:rFonts w:ascii="Arial" w:hAnsi="Arial" w:cs="Arial"/>
          <w:b/>
          <w:bCs/>
          <w:sz w:val="24"/>
          <w:szCs w:val="24"/>
        </w:rPr>
        <w:t>10.3.3. Apa subterană</w:t>
      </w:r>
    </w:p>
    <w:p w:rsidR="00813205" w:rsidRDefault="00813205" w:rsidP="00813205">
      <w:pPr>
        <w:jc w:val="both"/>
        <w:rPr>
          <w:rFonts w:ascii="Times New Roman" w:hAnsi="Times New Roman" w:cs="Times New Roman"/>
          <w:color w:val="FF0000"/>
          <w:sz w:val="10"/>
          <w:szCs w:val="12"/>
        </w:rPr>
      </w:pPr>
      <w:r w:rsidRPr="00BA33B0">
        <w:rPr>
          <w:rFonts w:ascii="Times New Roman" w:hAnsi="Times New Roman" w:cs="Times New Roman"/>
          <w:color w:val="FF0000"/>
          <w:sz w:val="10"/>
          <w:szCs w:val="12"/>
        </w:rPr>
        <w:tab/>
      </w:r>
      <w:r w:rsidRPr="00BA33B0">
        <w:rPr>
          <w:rFonts w:ascii="Times New Roman" w:hAnsi="Times New Roman" w:cs="Times New Roman"/>
          <w:color w:val="FF0000"/>
          <w:sz w:val="10"/>
          <w:szCs w:val="12"/>
        </w:rPr>
        <w:tab/>
      </w:r>
    </w:p>
    <w:p w:rsidR="009B2E5F" w:rsidRDefault="005822AF" w:rsidP="009B2E5F">
      <w:pPr>
        <w:widowControl w:val="0"/>
        <w:autoSpaceDE w:val="0"/>
        <w:autoSpaceDN w:val="0"/>
        <w:adjustRightInd w:val="0"/>
        <w:spacing w:after="0" w:line="240" w:lineRule="auto"/>
        <w:jc w:val="both"/>
        <w:rPr>
          <w:rFonts w:ascii="Arial" w:hAnsi="Arial" w:cs="Arial"/>
          <w:iCs/>
          <w:sz w:val="24"/>
          <w:szCs w:val="24"/>
        </w:rPr>
      </w:pPr>
      <w:r w:rsidRPr="000170AC">
        <w:rPr>
          <w:rFonts w:ascii="Arial" w:hAnsi="Arial" w:cs="Arial"/>
          <w:sz w:val="24"/>
          <w:szCs w:val="24"/>
        </w:rPr>
        <w:t>Valorile concentrațiilor agen</w:t>
      </w:r>
      <w:r w:rsidR="003E4580">
        <w:rPr>
          <w:rFonts w:ascii="Arial" w:hAnsi="Arial" w:cs="Arial"/>
          <w:sz w:val="24"/>
          <w:szCs w:val="24"/>
        </w:rPr>
        <w:t>ț</w:t>
      </w:r>
      <w:r w:rsidRPr="000170AC">
        <w:rPr>
          <w:rFonts w:ascii="Arial" w:hAnsi="Arial" w:cs="Arial"/>
          <w:sz w:val="24"/>
          <w:szCs w:val="24"/>
        </w:rPr>
        <w:t>ilor poluan</w:t>
      </w:r>
      <w:r w:rsidR="003E4580">
        <w:rPr>
          <w:rFonts w:ascii="Arial" w:hAnsi="Arial" w:cs="Arial"/>
          <w:sz w:val="24"/>
          <w:szCs w:val="24"/>
        </w:rPr>
        <w:t>ț</w:t>
      </w:r>
      <w:r w:rsidRPr="000170AC">
        <w:rPr>
          <w:rFonts w:ascii="Arial" w:hAnsi="Arial" w:cs="Arial"/>
          <w:sz w:val="24"/>
          <w:szCs w:val="24"/>
        </w:rPr>
        <w:t xml:space="preserve">i specifici activității prezenti în apa din forajul  exploatat pe amplasamentul societății nu vor depăși valorile de prag conform </w:t>
      </w:r>
      <w:r w:rsidRPr="000170AC">
        <w:rPr>
          <w:rFonts w:ascii="Arial" w:hAnsi="Arial" w:cs="Arial"/>
          <w:iCs/>
          <w:sz w:val="24"/>
          <w:szCs w:val="24"/>
        </w:rPr>
        <w:t xml:space="preserve">legii 621/2014 </w:t>
      </w:r>
      <w:r w:rsidRPr="000170AC">
        <w:rPr>
          <w:rFonts w:ascii="Arial" w:hAnsi="Arial" w:cs="Arial"/>
          <w:sz w:val="24"/>
          <w:szCs w:val="24"/>
        </w:rPr>
        <w:t>privind aprobarea valorilor de prag pentru apele subterane din România</w:t>
      </w:r>
      <w:r w:rsidR="000170AC">
        <w:rPr>
          <w:rFonts w:ascii="Arial" w:hAnsi="Arial" w:cs="Arial"/>
          <w:iCs/>
          <w:sz w:val="24"/>
          <w:szCs w:val="24"/>
        </w:rPr>
        <w:t>.</w:t>
      </w:r>
    </w:p>
    <w:p w:rsidR="009B2E5F" w:rsidRDefault="005822AF" w:rsidP="009B2E5F">
      <w:pPr>
        <w:widowControl w:val="0"/>
        <w:autoSpaceDE w:val="0"/>
        <w:autoSpaceDN w:val="0"/>
        <w:adjustRightInd w:val="0"/>
        <w:spacing w:after="0" w:line="240" w:lineRule="auto"/>
        <w:jc w:val="both"/>
        <w:rPr>
          <w:rFonts w:ascii="Arial" w:hAnsi="Arial" w:cs="Arial"/>
          <w:iCs/>
          <w:sz w:val="24"/>
          <w:szCs w:val="24"/>
        </w:rPr>
      </w:pPr>
      <w:r w:rsidRPr="00CF7909">
        <w:rPr>
          <w:rFonts w:ascii="Arial" w:hAnsi="Arial" w:cs="Arial"/>
          <w:sz w:val="24"/>
          <w:szCs w:val="24"/>
        </w:rPr>
        <w:t>Operatorul are obliga</w:t>
      </w:r>
      <w:r>
        <w:rPr>
          <w:rFonts w:ascii="Arial" w:hAnsi="Arial" w:cs="Arial"/>
          <w:sz w:val="24"/>
          <w:szCs w:val="24"/>
        </w:rPr>
        <w:t>ți</w:t>
      </w:r>
      <w:r w:rsidRPr="00CF7909">
        <w:rPr>
          <w:rFonts w:ascii="Arial" w:hAnsi="Arial" w:cs="Arial"/>
          <w:sz w:val="24"/>
          <w:szCs w:val="24"/>
        </w:rPr>
        <w:t>a protej</w:t>
      </w:r>
      <w:r>
        <w:rPr>
          <w:rFonts w:ascii="Arial" w:hAnsi="Arial" w:cs="Arial"/>
          <w:sz w:val="24"/>
          <w:szCs w:val="24"/>
        </w:rPr>
        <w:t>ă</w:t>
      </w:r>
      <w:r w:rsidRPr="00CF7909">
        <w:rPr>
          <w:rFonts w:ascii="Arial" w:hAnsi="Arial" w:cs="Arial"/>
          <w:sz w:val="24"/>
          <w:szCs w:val="24"/>
        </w:rPr>
        <w:t>rii</w:t>
      </w:r>
      <w:r>
        <w:rPr>
          <w:rFonts w:ascii="Arial" w:hAnsi="Arial" w:cs="Arial"/>
          <w:sz w:val="24"/>
          <w:szCs w:val="24"/>
        </w:rPr>
        <w:t xml:space="preserve"> apei subterane</w:t>
      </w:r>
      <w:r w:rsidRPr="00CF7909">
        <w:rPr>
          <w:rFonts w:ascii="Arial" w:hAnsi="Arial" w:cs="Arial"/>
          <w:sz w:val="24"/>
          <w:szCs w:val="24"/>
        </w:rPr>
        <w:t xml:space="preserve"> prin m</w:t>
      </w:r>
      <w:r>
        <w:rPr>
          <w:rFonts w:ascii="Arial" w:hAnsi="Arial" w:cs="Arial"/>
          <w:sz w:val="24"/>
          <w:szCs w:val="24"/>
        </w:rPr>
        <w:t>ă</w:t>
      </w:r>
      <w:r w:rsidRPr="00CF7909">
        <w:rPr>
          <w:rFonts w:ascii="Arial" w:hAnsi="Arial" w:cs="Arial"/>
          <w:sz w:val="24"/>
          <w:szCs w:val="24"/>
        </w:rPr>
        <w:t xml:space="preserve">suri adecvate, astfel </w:t>
      </w:r>
      <w:r>
        <w:rPr>
          <w:rFonts w:ascii="Arial" w:hAnsi="Arial" w:cs="Arial"/>
          <w:sz w:val="24"/>
          <w:szCs w:val="24"/>
        </w:rPr>
        <w:t>încât</w:t>
      </w:r>
      <w:r w:rsidRPr="00CF7909">
        <w:rPr>
          <w:rFonts w:ascii="Arial" w:hAnsi="Arial" w:cs="Arial"/>
          <w:sz w:val="24"/>
          <w:szCs w:val="24"/>
        </w:rPr>
        <w:t xml:space="preserve"> pentru indicatorii specifici activit</w:t>
      </w:r>
      <w:r>
        <w:rPr>
          <w:rFonts w:ascii="Arial" w:hAnsi="Arial" w:cs="Arial"/>
          <w:sz w:val="24"/>
          <w:szCs w:val="24"/>
        </w:rPr>
        <w:t>ăț</w:t>
      </w:r>
      <w:r w:rsidRPr="00CF7909">
        <w:rPr>
          <w:rFonts w:ascii="Arial" w:hAnsi="Arial" w:cs="Arial"/>
          <w:sz w:val="24"/>
          <w:szCs w:val="24"/>
        </w:rPr>
        <w:t>ii actuale, s</w:t>
      </w:r>
      <w:r>
        <w:rPr>
          <w:rFonts w:ascii="Arial" w:hAnsi="Arial" w:cs="Arial"/>
          <w:sz w:val="24"/>
          <w:szCs w:val="24"/>
        </w:rPr>
        <w:t>ă</w:t>
      </w:r>
      <w:r w:rsidRPr="00CF7909">
        <w:rPr>
          <w:rFonts w:ascii="Arial" w:hAnsi="Arial" w:cs="Arial"/>
          <w:sz w:val="24"/>
          <w:szCs w:val="24"/>
        </w:rPr>
        <w:t xml:space="preserve"> nu se depa</w:t>
      </w:r>
      <w:r>
        <w:rPr>
          <w:rFonts w:ascii="Arial" w:hAnsi="Arial" w:cs="Arial"/>
          <w:sz w:val="24"/>
          <w:szCs w:val="24"/>
        </w:rPr>
        <w:t>ș</w:t>
      </w:r>
      <w:r w:rsidRPr="00CF7909">
        <w:rPr>
          <w:rFonts w:ascii="Arial" w:hAnsi="Arial" w:cs="Arial"/>
          <w:sz w:val="24"/>
          <w:szCs w:val="24"/>
        </w:rPr>
        <w:t>easc</w:t>
      </w:r>
      <w:r>
        <w:rPr>
          <w:rFonts w:ascii="Arial" w:hAnsi="Arial" w:cs="Arial"/>
          <w:sz w:val="24"/>
          <w:szCs w:val="24"/>
        </w:rPr>
        <w:t>ă</w:t>
      </w:r>
      <w:r w:rsidRPr="00CF7909">
        <w:rPr>
          <w:rFonts w:ascii="Arial" w:hAnsi="Arial" w:cs="Arial"/>
          <w:sz w:val="24"/>
          <w:szCs w:val="24"/>
        </w:rPr>
        <w:t xml:space="preserve"> valorile </w:t>
      </w:r>
      <w:r>
        <w:rPr>
          <w:rFonts w:ascii="Arial" w:hAnsi="Arial" w:cs="Arial"/>
          <w:sz w:val="24"/>
          <w:szCs w:val="24"/>
        </w:rPr>
        <w:t>î</w:t>
      </w:r>
      <w:r w:rsidRPr="00CF7909">
        <w:rPr>
          <w:rFonts w:ascii="Arial" w:hAnsi="Arial" w:cs="Arial"/>
          <w:sz w:val="24"/>
          <w:szCs w:val="24"/>
        </w:rPr>
        <w:t>nregistrate la data autoriz</w:t>
      </w:r>
      <w:r>
        <w:rPr>
          <w:rFonts w:ascii="Arial" w:hAnsi="Arial" w:cs="Arial"/>
          <w:sz w:val="24"/>
          <w:szCs w:val="24"/>
        </w:rPr>
        <w:t>ă</w:t>
      </w:r>
      <w:r w:rsidRPr="00CF7909">
        <w:rPr>
          <w:rFonts w:ascii="Arial" w:hAnsi="Arial" w:cs="Arial"/>
          <w:sz w:val="24"/>
          <w:szCs w:val="24"/>
        </w:rPr>
        <w:t>rii</w:t>
      </w:r>
      <w:r>
        <w:rPr>
          <w:rFonts w:ascii="Arial" w:hAnsi="Arial" w:cs="Arial"/>
          <w:sz w:val="24"/>
          <w:szCs w:val="24"/>
        </w:rPr>
        <w:t>;</w:t>
      </w:r>
      <w:r w:rsidRPr="00CF7909">
        <w:rPr>
          <w:rFonts w:ascii="Arial" w:hAnsi="Arial" w:cs="Arial"/>
          <w:sz w:val="24"/>
          <w:szCs w:val="24"/>
        </w:rPr>
        <w:t xml:space="preserve"> se vor considera ca valori de referin</w:t>
      </w:r>
      <w:r>
        <w:rPr>
          <w:rFonts w:ascii="Arial" w:hAnsi="Arial" w:cs="Arial"/>
          <w:sz w:val="24"/>
          <w:szCs w:val="24"/>
        </w:rPr>
        <w:t>ță</w:t>
      </w:r>
      <w:r w:rsidRPr="00CF7909">
        <w:rPr>
          <w:rFonts w:ascii="Arial" w:hAnsi="Arial" w:cs="Arial"/>
          <w:sz w:val="24"/>
          <w:szCs w:val="24"/>
        </w:rPr>
        <w:t xml:space="preserve"> datele cuprinse </w:t>
      </w:r>
      <w:r>
        <w:rPr>
          <w:rFonts w:ascii="Arial" w:hAnsi="Arial" w:cs="Arial"/>
          <w:sz w:val="24"/>
          <w:szCs w:val="24"/>
        </w:rPr>
        <w:t>î</w:t>
      </w:r>
      <w:r w:rsidRPr="00CF7909">
        <w:rPr>
          <w:rFonts w:ascii="Arial" w:hAnsi="Arial" w:cs="Arial"/>
          <w:sz w:val="24"/>
          <w:szCs w:val="24"/>
        </w:rPr>
        <w:t>n documenta</w:t>
      </w:r>
      <w:r>
        <w:rPr>
          <w:rFonts w:ascii="Arial" w:hAnsi="Arial" w:cs="Arial"/>
          <w:sz w:val="24"/>
          <w:szCs w:val="24"/>
        </w:rPr>
        <w:t>ț</w:t>
      </w:r>
      <w:r w:rsidRPr="00CF7909">
        <w:rPr>
          <w:rFonts w:ascii="Arial" w:hAnsi="Arial" w:cs="Arial"/>
          <w:sz w:val="24"/>
          <w:szCs w:val="24"/>
        </w:rPr>
        <w:t>ia de sus</w:t>
      </w:r>
      <w:r>
        <w:rPr>
          <w:rFonts w:ascii="Arial" w:hAnsi="Arial" w:cs="Arial"/>
          <w:sz w:val="24"/>
          <w:szCs w:val="24"/>
        </w:rPr>
        <w:t>ți</w:t>
      </w:r>
      <w:r w:rsidRPr="00CF7909">
        <w:rPr>
          <w:rFonts w:ascii="Arial" w:hAnsi="Arial" w:cs="Arial"/>
          <w:sz w:val="24"/>
          <w:szCs w:val="24"/>
        </w:rPr>
        <w:t>nere a solicitarii.</w:t>
      </w:r>
    </w:p>
    <w:p w:rsidR="009B2E5F" w:rsidRDefault="00D36146" w:rsidP="009B2E5F">
      <w:pPr>
        <w:widowControl w:val="0"/>
        <w:autoSpaceDE w:val="0"/>
        <w:autoSpaceDN w:val="0"/>
        <w:adjustRightInd w:val="0"/>
        <w:spacing w:after="0" w:line="240" w:lineRule="auto"/>
        <w:jc w:val="both"/>
        <w:rPr>
          <w:rFonts w:ascii="Arial" w:hAnsi="Arial" w:cs="Arial"/>
          <w:sz w:val="24"/>
          <w:szCs w:val="24"/>
        </w:rPr>
      </w:pPr>
      <w:r w:rsidRPr="00D36146">
        <w:rPr>
          <w:rFonts w:ascii="Arial" w:hAnsi="Arial" w:cs="Arial"/>
          <w:b/>
          <w:bCs/>
          <w:sz w:val="24"/>
          <w:szCs w:val="24"/>
        </w:rPr>
        <w:t>10.3.4.</w:t>
      </w:r>
      <w:r w:rsidRPr="00D36146">
        <w:rPr>
          <w:rFonts w:ascii="Arial" w:hAnsi="Arial" w:cs="Arial"/>
          <w:sz w:val="24"/>
          <w:szCs w:val="24"/>
        </w:rPr>
        <w:t xml:space="preserve"> Nu este permisă evacuarea în apele de suprafață sau canalele de scurgere a apei pluviale de pe amplasament sau din afara acestuia a niciunei substanțe sau materii care poluează mediul.</w:t>
      </w:r>
    </w:p>
    <w:p w:rsidR="009B2E5F" w:rsidRDefault="009B2E5F" w:rsidP="009B2E5F">
      <w:pPr>
        <w:widowControl w:val="0"/>
        <w:autoSpaceDE w:val="0"/>
        <w:autoSpaceDN w:val="0"/>
        <w:adjustRightInd w:val="0"/>
        <w:spacing w:after="0" w:line="240" w:lineRule="auto"/>
        <w:jc w:val="both"/>
        <w:rPr>
          <w:rFonts w:ascii="Arial" w:hAnsi="Arial" w:cs="Arial"/>
          <w:iCs/>
          <w:sz w:val="24"/>
          <w:szCs w:val="24"/>
        </w:rPr>
      </w:pPr>
    </w:p>
    <w:p w:rsidR="009B2E5F" w:rsidRDefault="003B2BBE" w:rsidP="009B2E5F">
      <w:pPr>
        <w:widowControl w:val="0"/>
        <w:autoSpaceDE w:val="0"/>
        <w:autoSpaceDN w:val="0"/>
        <w:adjustRightInd w:val="0"/>
        <w:spacing w:after="0" w:line="240" w:lineRule="auto"/>
        <w:jc w:val="both"/>
        <w:rPr>
          <w:rFonts w:ascii="Arial" w:hAnsi="Arial" w:cs="Arial"/>
          <w:iCs/>
          <w:sz w:val="24"/>
          <w:szCs w:val="24"/>
        </w:rPr>
      </w:pPr>
      <w:r w:rsidRPr="003B2BBE">
        <w:rPr>
          <w:rFonts w:ascii="Arial" w:hAnsi="Arial" w:cs="Arial"/>
          <w:b/>
          <w:bCs/>
          <w:sz w:val="24"/>
          <w:szCs w:val="24"/>
        </w:rPr>
        <w:t>10.4. Sol</w:t>
      </w:r>
    </w:p>
    <w:p w:rsidR="009B2E5F" w:rsidRDefault="003B2BBE" w:rsidP="009B2E5F">
      <w:pPr>
        <w:widowControl w:val="0"/>
        <w:autoSpaceDE w:val="0"/>
        <w:autoSpaceDN w:val="0"/>
        <w:adjustRightInd w:val="0"/>
        <w:spacing w:after="0" w:line="240" w:lineRule="auto"/>
        <w:jc w:val="both"/>
        <w:rPr>
          <w:rFonts w:ascii="Arial" w:hAnsi="Arial" w:cs="Arial"/>
          <w:iCs/>
          <w:sz w:val="24"/>
          <w:szCs w:val="24"/>
        </w:rPr>
      </w:pPr>
      <w:r w:rsidRPr="00CF7909">
        <w:rPr>
          <w:rFonts w:ascii="Arial" w:hAnsi="Arial" w:cs="Arial"/>
          <w:b/>
          <w:bCs/>
          <w:sz w:val="24"/>
          <w:szCs w:val="24"/>
        </w:rPr>
        <w:t>10.4.1.</w:t>
      </w:r>
      <w:r w:rsidRPr="00CF7909">
        <w:rPr>
          <w:rFonts w:ascii="Arial" w:hAnsi="Arial" w:cs="Arial"/>
          <w:sz w:val="24"/>
          <w:szCs w:val="24"/>
        </w:rPr>
        <w:t xml:space="preserve"> Conform OUG nr 195/2005 privind protecția mediului, cu modificările și completările ulterioare, protecția soluiui, a subsolului și a ecosistemelor terestre, prin măsuri adecvate de gospodărire, conservare, organizare, amenajare este obligatorie pentru toți deținătorii de terenuri;</w:t>
      </w:r>
    </w:p>
    <w:p w:rsidR="0005439C" w:rsidRPr="009B2E5F" w:rsidRDefault="005822AF" w:rsidP="009B2E5F">
      <w:pPr>
        <w:widowControl w:val="0"/>
        <w:autoSpaceDE w:val="0"/>
        <w:autoSpaceDN w:val="0"/>
        <w:adjustRightInd w:val="0"/>
        <w:spacing w:after="0" w:line="240" w:lineRule="auto"/>
        <w:jc w:val="both"/>
        <w:rPr>
          <w:rFonts w:ascii="Arial" w:hAnsi="Arial" w:cs="Arial"/>
          <w:iCs/>
          <w:sz w:val="24"/>
          <w:szCs w:val="24"/>
        </w:rPr>
      </w:pPr>
      <w:r w:rsidRPr="009B2E5F">
        <w:rPr>
          <w:rFonts w:ascii="Arial" w:hAnsi="Arial" w:cs="Arial"/>
          <w:b/>
          <w:sz w:val="24"/>
          <w:szCs w:val="24"/>
        </w:rPr>
        <w:t>1</w:t>
      </w:r>
      <w:r w:rsidR="00757DF2" w:rsidRPr="009B2E5F">
        <w:rPr>
          <w:rFonts w:ascii="Arial" w:hAnsi="Arial" w:cs="Arial"/>
          <w:b/>
          <w:sz w:val="24"/>
          <w:szCs w:val="24"/>
        </w:rPr>
        <w:t>0.4.2</w:t>
      </w:r>
      <w:r w:rsidRPr="009B2E5F">
        <w:rPr>
          <w:rFonts w:ascii="Arial" w:hAnsi="Arial" w:cs="Arial"/>
          <w:b/>
          <w:sz w:val="24"/>
          <w:szCs w:val="24"/>
        </w:rPr>
        <w:t>.</w:t>
      </w:r>
      <w:r w:rsidR="00757DF2" w:rsidRPr="00CF7909">
        <w:rPr>
          <w:rFonts w:ascii="Arial" w:hAnsi="Arial" w:cs="Arial"/>
          <w:sz w:val="24"/>
          <w:szCs w:val="24"/>
        </w:rPr>
        <w:t xml:space="preserve"> Valorile concentra</w:t>
      </w:r>
      <w:r w:rsidR="00CF7909">
        <w:rPr>
          <w:rFonts w:ascii="Arial" w:hAnsi="Arial" w:cs="Arial"/>
          <w:sz w:val="24"/>
          <w:szCs w:val="24"/>
        </w:rPr>
        <w:t>ți</w:t>
      </w:r>
      <w:r w:rsidR="00757DF2" w:rsidRPr="00CF7909">
        <w:rPr>
          <w:rFonts w:ascii="Arial" w:hAnsi="Arial" w:cs="Arial"/>
          <w:sz w:val="24"/>
          <w:szCs w:val="24"/>
        </w:rPr>
        <w:t>ilor agen</w:t>
      </w:r>
      <w:r w:rsidR="00CF7909">
        <w:rPr>
          <w:rFonts w:ascii="Arial" w:hAnsi="Arial" w:cs="Arial"/>
          <w:sz w:val="24"/>
          <w:szCs w:val="24"/>
        </w:rPr>
        <w:t>ți</w:t>
      </w:r>
      <w:r w:rsidR="00757DF2" w:rsidRPr="00CF7909">
        <w:rPr>
          <w:rFonts w:ascii="Arial" w:hAnsi="Arial" w:cs="Arial"/>
          <w:sz w:val="24"/>
          <w:szCs w:val="24"/>
        </w:rPr>
        <w:t>lor poluan</w:t>
      </w:r>
      <w:r w:rsidR="00CF7909">
        <w:rPr>
          <w:rFonts w:ascii="Arial" w:hAnsi="Arial" w:cs="Arial"/>
          <w:sz w:val="24"/>
          <w:szCs w:val="24"/>
        </w:rPr>
        <w:t>ț</w:t>
      </w:r>
      <w:r w:rsidR="00757DF2" w:rsidRPr="00CF7909">
        <w:rPr>
          <w:rFonts w:ascii="Arial" w:hAnsi="Arial" w:cs="Arial"/>
          <w:sz w:val="24"/>
          <w:szCs w:val="24"/>
        </w:rPr>
        <w:t>i specific</w:t>
      </w:r>
      <w:r w:rsidR="00CF7909">
        <w:rPr>
          <w:rFonts w:ascii="Arial" w:hAnsi="Arial" w:cs="Arial"/>
          <w:sz w:val="24"/>
          <w:szCs w:val="24"/>
        </w:rPr>
        <w:t>i</w:t>
      </w:r>
      <w:r w:rsidR="00757DF2" w:rsidRPr="00CF7909">
        <w:rPr>
          <w:rFonts w:ascii="Arial" w:hAnsi="Arial" w:cs="Arial"/>
          <w:sz w:val="24"/>
          <w:szCs w:val="24"/>
        </w:rPr>
        <w:t xml:space="preserve"> activit</w:t>
      </w:r>
      <w:r>
        <w:rPr>
          <w:rFonts w:ascii="Arial" w:hAnsi="Arial" w:cs="Arial"/>
          <w:sz w:val="24"/>
          <w:szCs w:val="24"/>
        </w:rPr>
        <w:t>ăț</w:t>
      </w:r>
      <w:r w:rsidR="00757DF2" w:rsidRPr="00CF7909">
        <w:rPr>
          <w:rFonts w:ascii="Arial" w:hAnsi="Arial" w:cs="Arial"/>
          <w:sz w:val="24"/>
          <w:szCs w:val="24"/>
        </w:rPr>
        <w:t>ii prezen</w:t>
      </w:r>
      <w:r w:rsidR="00CF7909">
        <w:rPr>
          <w:rFonts w:ascii="Arial" w:hAnsi="Arial" w:cs="Arial"/>
          <w:sz w:val="24"/>
          <w:szCs w:val="24"/>
        </w:rPr>
        <w:t>ti</w:t>
      </w:r>
      <w:r w:rsidR="00757DF2" w:rsidRPr="00CF7909">
        <w:rPr>
          <w:rFonts w:ascii="Arial" w:hAnsi="Arial" w:cs="Arial"/>
          <w:sz w:val="24"/>
          <w:szCs w:val="24"/>
        </w:rPr>
        <w:t xml:space="preserve"> </w:t>
      </w:r>
      <w:r w:rsidR="00CF7909">
        <w:rPr>
          <w:rFonts w:ascii="Arial" w:hAnsi="Arial" w:cs="Arial"/>
          <w:sz w:val="24"/>
          <w:szCs w:val="24"/>
        </w:rPr>
        <w:t>î</w:t>
      </w:r>
      <w:r w:rsidR="00757DF2" w:rsidRPr="00CF7909">
        <w:rPr>
          <w:rFonts w:ascii="Arial" w:hAnsi="Arial" w:cs="Arial"/>
          <w:sz w:val="24"/>
          <w:szCs w:val="24"/>
        </w:rPr>
        <w:t xml:space="preserve">n solul </w:t>
      </w:r>
      <w:r w:rsidR="00CF7909">
        <w:rPr>
          <w:rFonts w:ascii="Arial" w:hAnsi="Arial" w:cs="Arial"/>
          <w:sz w:val="24"/>
          <w:szCs w:val="24"/>
        </w:rPr>
        <w:t xml:space="preserve">terenului aferent  </w:t>
      </w:r>
      <w:r w:rsidR="00757DF2" w:rsidRPr="00CF7909">
        <w:rPr>
          <w:rFonts w:ascii="Arial" w:hAnsi="Arial" w:cs="Arial"/>
          <w:sz w:val="24"/>
          <w:szCs w:val="24"/>
        </w:rPr>
        <w:t>societ</w:t>
      </w:r>
      <w:r w:rsidR="00CF7909">
        <w:rPr>
          <w:rFonts w:ascii="Arial" w:hAnsi="Arial" w:cs="Arial"/>
          <w:sz w:val="24"/>
          <w:szCs w:val="24"/>
        </w:rPr>
        <w:t>ății</w:t>
      </w:r>
      <w:r w:rsidR="00757DF2" w:rsidRPr="00CF7909">
        <w:rPr>
          <w:rFonts w:ascii="Arial" w:hAnsi="Arial" w:cs="Arial"/>
          <w:sz w:val="24"/>
          <w:szCs w:val="24"/>
        </w:rPr>
        <w:t xml:space="preserve"> nu vor dep</w:t>
      </w:r>
      <w:r w:rsidR="0005439C">
        <w:rPr>
          <w:rFonts w:ascii="Arial" w:hAnsi="Arial" w:cs="Arial"/>
          <w:sz w:val="24"/>
          <w:szCs w:val="24"/>
        </w:rPr>
        <w:t>ă</w:t>
      </w:r>
      <w:r w:rsidR="00CF7909">
        <w:rPr>
          <w:rFonts w:ascii="Arial" w:hAnsi="Arial" w:cs="Arial"/>
          <w:sz w:val="24"/>
          <w:szCs w:val="24"/>
        </w:rPr>
        <w:t>ș</w:t>
      </w:r>
      <w:r w:rsidR="00757DF2" w:rsidRPr="00CF7909">
        <w:rPr>
          <w:rFonts w:ascii="Arial" w:hAnsi="Arial" w:cs="Arial"/>
          <w:sz w:val="24"/>
          <w:szCs w:val="24"/>
        </w:rPr>
        <w:t>i pragul de alert</w:t>
      </w:r>
      <w:r w:rsidR="00CF7909">
        <w:rPr>
          <w:rFonts w:ascii="Arial" w:hAnsi="Arial" w:cs="Arial"/>
          <w:sz w:val="24"/>
          <w:szCs w:val="24"/>
        </w:rPr>
        <w:t>ă</w:t>
      </w:r>
      <w:r w:rsidR="00757DF2" w:rsidRPr="00CF7909">
        <w:rPr>
          <w:rFonts w:ascii="Arial" w:hAnsi="Arial" w:cs="Arial"/>
          <w:sz w:val="24"/>
          <w:szCs w:val="24"/>
        </w:rPr>
        <w:t xml:space="preserve"> pentru terenuri de folosin</w:t>
      </w:r>
      <w:r w:rsidR="00CF7909">
        <w:rPr>
          <w:rFonts w:ascii="Arial" w:hAnsi="Arial" w:cs="Arial"/>
          <w:sz w:val="24"/>
          <w:szCs w:val="24"/>
        </w:rPr>
        <w:t>ță</w:t>
      </w:r>
      <w:r w:rsidR="00757DF2" w:rsidRPr="00CF7909">
        <w:rPr>
          <w:rFonts w:ascii="Arial" w:hAnsi="Arial" w:cs="Arial"/>
          <w:sz w:val="24"/>
          <w:szCs w:val="24"/>
        </w:rPr>
        <w:t xml:space="preserve"> mai pu</w:t>
      </w:r>
      <w:r w:rsidR="00CF7909">
        <w:rPr>
          <w:rFonts w:ascii="Arial" w:hAnsi="Arial" w:cs="Arial"/>
          <w:sz w:val="24"/>
          <w:szCs w:val="24"/>
        </w:rPr>
        <w:t>ț</w:t>
      </w:r>
      <w:r w:rsidR="00757DF2" w:rsidRPr="00CF7909">
        <w:rPr>
          <w:rFonts w:ascii="Arial" w:hAnsi="Arial" w:cs="Arial"/>
          <w:sz w:val="24"/>
          <w:szCs w:val="24"/>
        </w:rPr>
        <w:t>in sensibile prev</w:t>
      </w:r>
      <w:r w:rsidR="00CF7909">
        <w:rPr>
          <w:rFonts w:ascii="Arial" w:hAnsi="Arial" w:cs="Arial"/>
          <w:sz w:val="24"/>
          <w:szCs w:val="24"/>
        </w:rPr>
        <w:t>ă</w:t>
      </w:r>
      <w:r w:rsidR="00757DF2" w:rsidRPr="00CF7909">
        <w:rPr>
          <w:rFonts w:ascii="Arial" w:hAnsi="Arial" w:cs="Arial"/>
          <w:sz w:val="24"/>
          <w:szCs w:val="24"/>
        </w:rPr>
        <w:t>zute de Ordinal nr. 756/1997 pentru aprobarea Reglement</w:t>
      </w:r>
      <w:r w:rsidR="008D0287">
        <w:rPr>
          <w:rFonts w:ascii="Arial" w:hAnsi="Arial" w:cs="Arial"/>
          <w:sz w:val="24"/>
          <w:szCs w:val="24"/>
        </w:rPr>
        <w:t>ă</w:t>
      </w:r>
      <w:r w:rsidR="00757DF2" w:rsidRPr="00CF7909">
        <w:rPr>
          <w:rFonts w:ascii="Arial" w:hAnsi="Arial" w:cs="Arial"/>
          <w:sz w:val="24"/>
          <w:szCs w:val="24"/>
        </w:rPr>
        <w:t>rii privind evaluarea po</w:t>
      </w:r>
      <w:r w:rsidR="00CF7909">
        <w:rPr>
          <w:rFonts w:ascii="Arial" w:hAnsi="Arial" w:cs="Arial"/>
          <w:sz w:val="24"/>
          <w:szCs w:val="24"/>
        </w:rPr>
        <w:t>l</w:t>
      </w:r>
      <w:r w:rsidR="00757DF2" w:rsidRPr="00CF7909">
        <w:rPr>
          <w:rFonts w:ascii="Arial" w:hAnsi="Arial" w:cs="Arial"/>
          <w:sz w:val="24"/>
          <w:szCs w:val="24"/>
        </w:rPr>
        <w:t>u</w:t>
      </w:r>
      <w:r w:rsidR="00CF7909">
        <w:rPr>
          <w:rFonts w:ascii="Arial" w:hAnsi="Arial" w:cs="Arial"/>
          <w:sz w:val="24"/>
          <w:szCs w:val="24"/>
        </w:rPr>
        <w:t>ă</w:t>
      </w:r>
      <w:r w:rsidR="00757DF2" w:rsidRPr="00CF7909">
        <w:rPr>
          <w:rFonts w:ascii="Arial" w:hAnsi="Arial" w:cs="Arial"/>
          <w:sz w:val="24"/>
          <w:szCs w:val="24"/>
        </w:rPr>
        <w:t xml:space="preserve">rii mediului; </w:t>
      </w:r>
    </w:p>
    <w:p w:rsidR="00757DF2" w:rsidRDefault="00757DF2" w:rsidP="007A4D23">
      <w:pPr>
        <w:keepNext/>
        <w:spacing w:after="0" w:line="240" w:lineRule="auto"/>
        <w:jc w:val="both"/>
        <w:rPr>
          <w:rFonts w:ascii="Arial" w:hAnsi="Arial" w:cs="Arial"/>
          <w:sz w:val="24"/>
          <w:szCs w:val="24"/>
        </w:rPr>
      </w:pPr>
      <w:r w:rsidRPr="005822AF">
        <w:rPr>
          <w:rFonts w:ascii="Arial" w:hAnsi="Arial" w:cs="Arial"/>
          <w:b/>
          <w:bCs/>
          <w:sz w:val="24"/>
          <w:szCs w:val="24"/>
        </w:rPr>
        <w:t>10.4.3.</w:t>
      </w:r>
      <w:r w:rsidRPr="00CF7909">
        <w:rPr>
          <w:rFonts w:ascii="Arial" w:hAnsi="Arial" w:cs="Arial"/>
          <w:sz w:val="24"/>
          <w:szCs w:val="24"/>
        </w:rPr>
        <w:t xml:space="preserve"> Operatorul are obliga</w:t>
      </w:r>
      <w:r w:rsidR="00FE2598">
        <w:rPr>
          <w:rFonts w:ascii="Arial" w:hAnsi="Arial" w:cs="Arial"/>
          <w:sz w:val="24"/>
          <w:szCs w:val="24"/>
        </w:rPr>
        <w:t>ț</w:t>
      </w:r>
      <w:r w:rsidR="0005439C">
        <w:rPr>
          <w:rFonts w:ascii="Arial" w:hAnsi="Arial" w:cs="Arial"/>
          <w:sz w:val="24"/>
          <w:szCs w:val="24"/>
        </w:rPr>
        <w:t>i</w:t>
      </w:r>
      <w:r w:rsidRPr="00CF7909">
        <w:rPr>
          <w:rFonts w:ascii="Arial" w:hAnsi="Arial" w:cs="Arial"/>
          <w:sz w:val="24"/>
          <w:szCs w:val="24"/>
        </w:rPr>
        <w:t>a protej</w:t>
      </w:r>
      <w:r w:rsidR="0005439C">
        <w:rPr>
          <w:rFonts w:ascii="Arial" w:hAnsi="Arial" w:cs="Arial"/>
          <w:sz w:val="24"/>
          <w:szCs w:val="24"/>
        </w:rPr>
        <w:t>ă</w:t>
      </w:r>
      <w:r w:rsidRPr="00CF7909">
        <w:rPr>
          <w:rFonts w:ascii="Arial" w:hAnsi="Arial" w:cs="Arial"/>
          <w:sz w:val="24"/>
          <w:szCs w:val="24"/>
        </w:rPr>
        <w:t>rii solului prin m</w:t>
      </w:r>
      <w:r w:rsidR="0005439C">
        <w:rPr>
          <w:rFonts w:ascii="Arial" w:hAnsi="Arial" w:cs="Arial"/>
          <w:sz w:val="24"/>
          <w:szCs w:val="24"/>
        </w:rPr>
        <w:t>ă</w:t>
      </w:r>
      <w:r w:rsidRPr="00CF7909">
        <w:rPr>
          <w:rFonts w:ascii="Arial" w:hAnsi="Arial" w:cs="Arial"/>
          <w:sz w:val="24"/>
          <w:szCs w:val="24"/>
        </w:rPr>
        <w:t xml:space="preserve">suri adecvate, astfel </w:t>
      </w:r>
      <w:r w:rsidR="0005439C">
        <w:rPr>
          <w:rFonts w:ascii="Arial" w:hAnsi="Arial" w:cs="Arial"/>
          <w:sz w:val="24"/>
          <w:szCs w:val="24"/>
        </w:rPr>
        <w:t>încât</w:t>
      </w:r>
      <w:r w:rsidRPr="00CF7909">
        <w:rPr>
          <w:rFonts w:ascii="Arial" w:hAnsi="Arial" w:cs="Arial"/>
          <w:sz w:val="24"/>
          <w:szCs w:val="24"/>
        </w:rPr>
        <w:t xml:space="preserve"> pentru indicatorii specifici activit</w:t>
      </w:r>
      <w:r w:rsidR="008D0287">
        <w:rPr>
          <w:rFonts w:ascii="Arial" w:hAnsi="Arial" w:cs="Arial"/>
          <w:sz w:val="24"/>
          <w:szCs w:val="24"/>
        </w:rPr>
        <w:t>ăț</w:t>
      </w:r>
      <w:r w:rsidRPr="00CF7909">
        <w:rPr>
          <w:rFonts w:ascii="Arial" w:hAnsi="Arial" w:cs="Arial"/>
          <w:sz w:val="24"/>
          <w:szCs w:val="24"/>
        </w:rPr>
        <w:t>ii actuale, s</w:t>
      </w:r>
      <w:r w:rsidR="008D0287">
        <w:rPr>
          <w:rFonts w:ascii="Arial" w:hAnsi="Arial" w:cs="Arial"/>
          <w:sz w:val="24"/>
          <w:szCs w:val="24"/>
        </w:rPr>
        <w:t>ă</w:t>
      </w:r>
      <w:r w:rsidRPr="00CF7909">
        <w:rPr>
          <w:rFonts w:ascii="Arial" w:hAnsi="Arial" w:cs="Arial"/>
          <w:sz w:val="24"/>
          <w:szCs w:val="24"/>
        </w:rPr>
        <w:t xml:space="preserve"> nu se depa</w:t>
      </w:r>
      <w:r w:rsidR="008D0287">
        <w:rPr>
          <w:rFonts w:ascii="Arial" w:hAnsi="Arial" w:cs="Arial"/>
          <w:sz w:val="24"/>
          <w:szCs w:val="24"/>
        </w:rPr>
        <w:t>ș</w:t>
      </w:r>
      <w:r w:rsidRPr="00CF7909">
        <w:rPr>
          <w:rFonts w:ascii="Arial" w:hAnsi="Arial" w:cs="Arial"/>
          <w:sz w:val="24"/>
          <w:szCs w:val="24"/>
        </w:rPr>
        <w:t>easc</w:t>
      </w:r>
      <w:r w:rsidR="008D0287">
        <w:rPr>
          <w:rFonts w:ascii="Arial" w:hAnsi="Arial" w:cs="Arial"/>
          <w:sz w:val="24"/>
          <w:szCs w:val="24"/>
        </w:rPr>
        <w:t>ă</w:t>
      </w:r>
      <w:r w:rsidRPr="00CF7909">
        <w:rPr>
          <w:rFonts w:ascii="Arial" w:hAnsi="Arial" w:cs="Arial"/>
          <w:sz w:val="24"/>
          <w:szCs w:val="24"/>
        </w:rPr>
        <w:t xml:space="preserve"> valorile </w:t>
      </w:r>
      <w:r w:rsidR="008D0287">
        <w:rPr>
          <w:rFonts w:ascii="Arial" w:hAnsi="Arial" w:cs="Arial"/>
          <w:sz w:val="24"/>
          <w:szCs w:val="24"/>
        </w:rPr>
        <w:t>î</w:t>
      </w:r>
      <w:r w:rsidRPr="00CF7909">
        <w:rPr>
          <w:rFonts w:ascii="Arial" w:hAnsi="Arial" w:cs="Arial"/>
          <w:sz w:val="24"/>
          <w:szCs w:val="24"/>
        </w:rPr>
        <w:t>nregistrate la data autoriz</w:t>
      </w:r>
      <w:r w:rsidR="008D0287">
        <w:rPr>
          <w:rFonts w:ascii="Arial" w:hAnsi="Arial" w:cs="Arial"/>
          <w:sz w:val="24"/>
          <w:szCs w:val="24"/>
        </w:rPr>
        <w:t>ă</w:t>
      </w:r>
      <w:r w:rsidRPr="00CF7909">
        <w:rPr>
          <w:rFonts w:ascii="Arial" w:hAnsi="Arial" w:cs="Arial"/>
          <w:sz w:val="24"/>
          <w:szCs w:val="24"/>
        </w:rPr>
        <w:t>rii</w:t>
      </w:r>
      <w:r w:rsidR="008D0287">
        <w:rPr>
          <w:rFonts w:ascii="Arial" w:hAnsi="Arial" w:cs="Arial"/>
          <w:sz w:val="24"/>
          <w:szCs w:val="24"/>
        </w:rPr>
        <w:t>;</w:t>
      </w:r>
      <w:r w:rsidRPr="00CF7909">
        <w:rPr>
          <w:rFonts w:ascii="Arial" w:hAnsi="Arial" w:cs="Arial"/>
          <w:sz w:val="24"/>
          <w:szCs w:val="24"/>
        </w:rPr>
        <w:t xml:space="preserve"> se vor considera ca valori de referin</w:t>
      </w:r>
      <w:r w:rsidR="008D0287">
        <w:rPr>
          <w:rFonts w:ascii="Arial" w:hAnsi="Arial" w:cs="Arial"/>
          <w:sz w:val="24"/>
          <w:szCs w:val="24"/>
        </w:rPr>
        <w:t>ță</w:t>
      </w:r>
      <w:r w:rsidRPr="00CF7909">
        <w:rPr>
          <w:rFonts w:ascii="Arial" w:hAnsi="Arial" w:cs="Arial"/>
          <w:sz w:val="24"/>
          <w:szCs w:val="24"/>
        </w:rPr>
        <w:t xml:space="preserve"> datele cuprinse </w:t>
      </w:r>
      <w:r w:rsidR="008D0287">
        <w:rPr>
          <w:rFonts w:ascii="Arial" w:hAnsi="Arial" w:cs="Arial"/>
          <w:sz w:val="24"/>
          <w:szCs w:val="24"/>
        </w:rPr>
        <w:t>î</w:t>
      </w:r>
      <w:r w:rsidRPr="00CF7909">
        <w:rPr>
          <w:rFonts w:ascii="Arial" w:hAnsi="Arial" w:cs="Arial"/>
          <w:sz w:val="24"/>
          <w:szCs w:val="24"/>
        </w:rPr>
        <w:t>n documenta</w:t>
      </w:r>
      <w:r w:rsidR="008D0287">
        <w:rPr>
          <w:rFonts w:ascii="Arial" w:hAnsi="Arial" w:cs="Arial"/>
          <w:sz w:val="24"/>
          <w:szCs w:val="24"/>
        </w:rPr>
        <w:t>ț</w:t>
      </w:r>
      <w:r w:rsidRPr="00CF7909">
        <w:rPr>
          <w:rFonts w:ascii="Arial" w:hAnsi="Arial" w:cs="Arial"/>
          <w:sz w:val="24"/>
          <w:szCs w:val="24"/>
        </w:rPr>
        <w:t>ia de sus</w:t>
      </w:r>
      <w:r w:rsidR="008D0287">
        <w:rPr>
          <w:rFonts w:ascii="Arial" w:hAnsi="Arial" w:cs="Arial"/>
          <w:sz w:val="24"/>
          <w:szCs w:val="24"/>
        </w:rPr>
        <w:t>ți</w:t>
      </w:r>
      <w:r w:rsidRPr="00CF7909">
        <w:rPr>
          <w:rFonts w:ascii="Arial" w:hAnsi="Arial" w:cs="Arial"/>
          <w:sz w:val="24"/>
          <w:szCs w:val="24"/>
        </w:rPr>
        <w:t>nere a solicitarii.</w:t>
      </w:r>
    </w:p>
    <w:p w:rsidR="00D32274" w:rsidRDefault="00D32274" w:rsidP="007A4D23">
      <w:pPr>
        <w:keepNext/>
        <w:spacing w:after="0" w:line="240" w:lineRule="auto"/>
        <w:jc w:val="both"/>
        <w:rPr>
          <w:rFonts w:ascii="Arial" w:hAnsi="Arial" w:cs="Arial"/>
          <w:sz w:val="24"/>
          <w:szCs w:val="24"/>
        </w:rPr>
      </w:pPr>
    </w:p>
    <w:p w:rsidR="00D32274" w:rsidRDefault="00D32274" w:rsidP="007A4D23">
      <w:pPr>
        <w:keepNext/>
        <w:spacing w:after="0" w:line="240" w:lineRule="auto"/>
        <w:jc w:val="both"/>
        <w:rPr>
          <w:rFonts w:ascii="Arial" w:hAnsi="Arial" w:cs="Arial"/>
          <w:b/>
          <w:bCs/>
          <w:sz w:val="24"/>
          <w:szCs w:val="24"/>
        </w:rPr>
      </w:pPr>
      <w:r w:rsidRPr="00D32274">
        <w:rPr>
          <w:rFonts w:ascii="Arial" w:hAnsi="Arial" w:cs="Arial"/>
          <w:b/>
          <w:bCs/>
          <w:sz w:val="24"/>
          <w:szCs w:val="24"/>
        </w:rPr>
        <w:t>10.5. Zgomot</w:t>
      </w:r>
    </w:p>
    <w:p w:rsidR="00884FF9" w:rsidRDefault="0090635F" w:rsidP="007A4D23">
      <w:pPr>
        <w:keepNext/>
        <w:spacing w:after="0" w:line="240" w:lineRule="auto"/>
        <w:jc w:val="both"/>
        <w:rPr>
          <w:rFonts w:ascii="Arial" w:hAnsi="Arial" w:cs="Arial"/>
          <w:sz w:val="24"/>
          <w:szCs w:val="24"/>
        </w:rPr>
      </w:pPr>
      <w:r w:rsidRPr="00884FF9">
        <w:rPr>
          <w:rFonts w:ascii="Arial" w:hAnsi="Arial" w:cs="Arial"/>
          <w:b/>
          <w:bCs/>
          <w:sz w:val="24"/>
          <w:szCs w:val="24"/>
        </w:rPr>
        <w:t>10.5.1.</w:t>
      </w:r>
      <w:r w:rsidRPr="005205AD">
        <w:rPr>
          <w:rFonts w:ascii="Arial" w:hAnsi="Arial" w:cs="Arial"/>
          <w:sz w:val="24"/>
          <w:szCs w:val="24"/>
        </w:rPr>
        <w:t xml:space="preserve"> Valoarea admisă a zgomotului la limita incintei, nu va depăşi nivelul de zgomot echivalent continuu de 65 dB(A), la valoarea curbei de zgomot CZ 60 dB, conform STAS 10009/</w:t>
      </w:r>
      <w:r w:rsidR="005205AD" w:rsidRPr="005205AD">
        <w:rPr>
          <w:rFonts w:ascii="Arial" w:hAnsi="Arial" w:cs="Arial"/>
          <w:sz w:val="24"/>
          <w:szCs w:val="24"/>
        </w:rPr>
        <w:t>17</w:t>
      </w:r>
      <w:r w:rsidRPr="005205AD">
        <w:rPr>
          <w:rFonts w:ascii="Arial" w:hAnsi="Arial" w:cs="Arial"/>
          <w:sz w:val="24"/>
          <w:szCs w:val="24"/>
        </w:rPr>
        <w:t xml:space="preserve">- Acustica în construcţii- Acustica urbană- limite admisibile ale nivelului de zgomot. </w:t>
      </w:r>
      <w:r w:rsidRPr="00884FF9">
        <w:rPr>
          <w:rFonts w:ascii="Arial" w:hAnsi="Arial" w:cs="Arial"/>
          <w:b/>
          <w:bCs/>
          <w:sz w:val="24"/>
          <w:szCs w:val="24"/>
        </w:rPr>
        <w:lastRenderedPageBreak/>
        <w:t>10.5.2.</w:t>
      </w:r>
      <w:r w:rsidRPr="005205AD">
        <w:rPr>
          <w:rFonts w:ascii="Arial" w:hAnsi="Arial" w:cs="Arial"/>
          <w:sz w:val="24"/>
          <w:szCs w:val="24"/>
        </w:rPr>
        <w:t xml:space="preserve"> La limita receptorilor protejaţi zgomotul datorat activităţii pe amplasamentele autorizate nu va depãşi nivelul admis: de 55 dB si curba de zgomot Cz 50, conform OM nr. 119/ 2014 pentru aprobarea normelor de igienă şi sănătate publică privind mediul de viaţă al populaţiei</w:t>
      </w:r>
      <w:r w:rsidR="00884FF9">
        <w:rPr>
          <w:rFonts w:ascii="Arial" w:hAnsi="Arial" w:cs="Arial"/>
          <w:sz w:val="24"/>
          <w:szCs w:val="24"/>
        </w:rPr>
        <w:t>, cu toate modificările și completările ulterioare.</w:t>
      </w:r>
    </w:p>
    <w:p w:rsidR="0090635F" w:rsidRDefault="0090635F" w:rsidP="007A4D23">
      <w:pPr>
        <w:keepNext/>
        <w:spacing w:after="0" w:line="240" w:lineRule="auto"/>
        <w:jc w:val="both"/>
        <w:rPr>
          <w:rFonts w:ascii="Arial" w:hAnsi="Arial" w:cs="Arial"/>
          <w:sz w:val="24"/>
          <w:szCs w:val="24"/>
        </w:rPr>
      </w:pPr>
      <w:r w:rsidRPr="005205AD">
        <w:rPr>
          <w:rFonts w:ascii="Arial" w:hAnsi="Arial" w:cs="Arial"/>
          <w:sz w:val="24"/>
          <w:szCs w:val="24"/>
        </w:rPr>
        <w:t xml:space="preserve"> </w:t>
      </w:r>
      <w:r w:rsidRPr="00884FF9">
        <w:rPr>
          <w:rFonts w:ascii="Arial" w:hAnsi="Arial" w:cs="Arial"/>
          <w:b/>
          <w:bCs/>
          <w:sz w:val="24"/>
          <w:szCs w:val="24"/>
        </w:rPr>
        <w:t>10.5.3.</w:t>
      </w:r>
      <w:r w:rsidRPr="005205AD">
        <w:rPr>
          <w:rFonts w:ascii="Arial" w:hAnsi="Arial" w:cs="Arial"/>
          <w:sz w:val="24"/>
          <w:szCs w:val="24"/>
        </w:rPr>
        <w:t xml:space="preserve"> În emisiile de zgomot provenite de la activităţile desfăşurate pe amplasament nu trebuie să existe nici un element de zgomot perturbator continuu sau intermitent la nici o locaţie sensibilă la zgomot.</w:t>
      </w:r>
    </w:p>
    <w:p w:rsidR="00487445" w:rsidRDefault="00487445" w:rsidP="007A4D23">
      <w:pPr>
        <w:keepNext/>
        <w:spacing w:after="0" w:line="240" w:lineRule="auto"/>
        <w:jc w:val="both"/>
        <w:rPr>
          <w:rFonts w:ascii="Arial" w:hAnsi="Arial" w:cs="Arial"/>
          <w:sz w:val="24"/>
          <w:szCs w:val="24"/>
        </w:rPr>
      </w:pPr>
    </w:p>
    <w:p w:rsidR="00487445" w:rsidRPr="00487445" w:rsidRDefault="00487445" w:rsidP="007A4D23">
      <w:pPr>
        <w:keepNext/>
        <w:spacing w:after="0" w:line="240" w:lineRule="auto"/>
        <w:jc w:val="both"/>
        <w:rPr>
          <w:rFonts w:ascii="Arial" w:hAnsi="Arial" w:cs="Arial"/>
          <w:b/>
          <w:bCs/>
          <w:sz w:val="24"/>
          <w:szCs w:val="24"/>
        </w:rPr>
      </w:pPr>
      <w:r w:rsidRPr="00487445">
        <w:rPr>
          <w:rFonts w:ascii="Arial" w:hAnsi="Arial" w:cs="Arial"/>
          <w:b/>
          <w:bCs/>
          <w:sz w:val="24"/>
          <w:szCs w:val="24"/>
        </w:rPr>
        <w:t>10.6 Mirosuri</w:t>
      </w:r>
    </w:p>
    <w:p w:rsidR="00487445" w:rsidRDefault="00487445" w:rsidP="007A4D23">
      <w:pPr>
        <w:keepNext/>
        <w:spacing w:after="0" w:line="240" w:lineRule="auto"/>
        <w:jc w:val="both"/>
        <w:rPr>
          <w:rFonts w:ascii="Arial" w:hAnsi="Arial" w:cs="Arial"/>
          <w:sz w:val="24"/>
          <w:szCs w:val="24"/>
        </w:rPr>
      </w:pPr>
      <w:r w:rsidRPr="00487445">
        <w:rPr>
          <w:rFonts w:ascii="Arial" w:hAnsi="Arial" w:cs="Arial"/>
          <w:b/>
          <w:bCs/>
          <w:sz w:val="24"/>
          <w:szCs w:val="24"/>
        </w:rPr>
        <w:t>10.6.1.</w:t>
      </w:r>
      <w:r w:rsidRPr="00487445">
        <w:rPr>
          <w:rFonts w:ascii="Arial" w:hAnsi="Arial" w:cs="Arial"/>
          <w:sz w:val="24"/>
          <w:szCs w:val="24"/>
        </w:rPr>
        <w:t>Conform standardului Na</w:t>
      </w:r>
      <w:r w:rsidR="008024D3">
        <w:rPr>
          <w:rFonts w:ascii="Arial" w:hAnsi="Arial" w:cs="Arial"/>
          <w:sz w:val="24"/>
          <w:szCs w:val="24"/>
        </w:rPr>
        <w:t>ț</w:t>
      </w:r>
      <w:r w:rsidRPr="00487445">
        <w:rPr>
          <w:rFonts w:ascii="Arial" w:hAnsi="Arial" w:cs="Arial"/>
          <w:sz w:val="24"/>
          <w:szCs w:val="24"/>
        </w:rPr>
        <w:t>ional 12574/87–Condi</w:t>
      </w:r>
      <w:r w:rsidR="008024D3">
        <w:rPr>
          <w:rFonts w:ascii="Arial" w:hAnsi="Arial" w:cs="Arial"/>
          <w:sz w:val="24"/>
          <w:szCs w:val="24"/>
        </w:rPr>
        <w:t>ț</w:t>
      </w:r>
      <w:r w:rsidRPr="00487445">
        <w:rPr>
          <w:rFonts w:ascii="Arial" w:hAnsi="Arial" w:cs="Arial"/>
          <w:sz w:val="24"/>
          <w:szCs w:val="24"/>
        </w:rPr>
        <w:t>ii de calitate pentru aerul din zonele protejate, se consider</w:t>
      </w:r>
      <w:r w:rsidR="008024D3">
        <w:rPr>
          <w:rFonts w:ascii="Arial" w:hAnsi="Arial" w:cs="Arial"/>
          <w:sz w:val="24"/>
          <w:szCs w:val="24"/>
        </w:rPr>
        <w:t>ă</w:t>
      </w:r>
      <w:r w:rsidRPr="00487445">
        <w:rPr>
          <w:rFonts w:ascii="Arial" w:hAnsi="Arial" w:cs="Arial"/>
          <w:sz w:val="24"/>
          <w:szCs w:val="24"/>
        </w:rPr>
        <w:t xml:space="preserve"> c</w:t>
      </w:r>
      <w:r w:rsidR="008024D3">
        <w:rPr>
          <w:rFonts w:ascii="Arial" w:hAnsi="Arial" w:cs="Arial"/>
          <w:sz w:val="24"/>
          <w:szCs w:val="24"/>
        </w:rPr>
        <w:t>ă</w:t>
      </w:r>
      <w:r w:rsidRPr="00487445">
        <w:rPr>
          <w:rFonts w:ascii="Arial" w:hAnsi="Arial" w:cs="Arial"/>
          <w:sz w:val="24"/>
          <w:szCs w:val="24"/>
        </w:rPr>
        <w:t xml:space="preserve"> emisiile de substan</w:t>
      </w:r>
      <w:r w:rsidR="008024D3">
        <w:rPr>
          <w:rFonts w:ascii="Arial" w:hAnsi="Arial" w:cs="Arial"/>
          <w:sz w:val="24"/>
          <w:szCs w:val="24"/>
        </w:rPr>
        <w:t>ț</w:t>
      </w:r>
      <w:r w:rsidRPr="00487445">
        <w:rPr>
          <w:rFonts w:ascii="Arial" w:hAnsi="Arial" w:cs="Arial"/>
          <w:sz w:val="24"/>
          <w:szCs w:val="24"/>
        </w:rPr>
        <w:t>e puternic mirositoare dep</w:t>
      </w:r>
      <w:r w:rsidR="008024D3">
        <w:rPr>
          <w:rFonts w:ascii="Arial" w:hAnsi="Arial" w:cs="Arial"/>
          <w:sz w:val="24"/>
          <w:szCs w:val="24"/>
        </w:rPr>
        <w:t>ăș</w:t>
      </w:r>
      <w:r w:rsidRPr="00487445">
        <w:rPr>
          <w:rFonts w:ascii="Arial" w:hAnsi="Arial" w:cs="Arial"/>
          <w:sz w:val="24"/>
          <w:szCs w:val="24"/>
        </w:rPr>
        <w:t>esc concentra</w:t>
      </w:r>
      <w:r w:rsidR="008024D3">
        <w:rPr>
          <w:rFonts w:ascii="Arial" w:hAnsi="Arial" w:cs="Arial"/>
          <w:sz w:val="24"/>
          <w:szCs w:val="24"/>
        </w:rPr>
        <w:t>ț</w:t>
      </w:r>
      <w:r w:rsidRPr="00487445">
        <w:rPr>
          <w:rFonts w:ascii="Arial" w:hAnsi="Arial" w:cs="Arial"/>
          <w:sz w:val="24"/>
          <w:szCs w:val="24"/>
        </w:rPr>
        <w:t>iile maxime admise atunci c</w:t>
      </w:r>
      <w:r w:rsidR="008024D3">
        <w:rPr>
          <w:rFonts w:ascii="Arial" w:hAnsi="Arial" w:cs="Arial"/>
          <w:sz w:val="24"/>
          <w:szCs w:val="24"/>
        </w:rPr>
        <w:t>â</w:t>
      </w:r>
      <w:r w:rsidRPr="00487445">
        <w:rPr>
          <w:rFonts w:ascii="Arial" w:hAnsi="Arial" w:cs="Arial"/>
          <w:sz w:val="24"/>
          <w:szCs w:val="24"/>
        </w:rPr>
        <w:t xml:space="preserve">nd </w:t>
      </w:r>
      <w:r w:rsidR="008024D3">
        <w:rPr>
          <w:rFonts w:ascii="Arial" w:hAnsi="Arial" w:cs="Arial"/>
          <w:sz w:val="24"/>
          <w:szCs w:val="24"/>
        </w:rPr>
        <w:t>î</w:t>
      </w:r>
      <w:r w:rsidRPr="00487445">
        <w:rPr>
          <w:rFonts w:ascii="Arial" w:hAnsi="Arial" w:cs="Arial"/>
          <w:sz w:val="24"/>
          <w:szCs w:val="24"/>
        </w:rPr>
        <w:t xml:space="preserve">n zona de impact mirosul lor dezagreabil </w:t>
      </w:r>
      <w:r w:rsidR="008024D3">
        <w:rPr>
          <w:rFonts w:ascii="Arial" w:hAnsi="Arial" w:cs="Arial"/>
          <w:sz w:val="24"/>
          <w:szCs w:val="24"/>
        </w:rPr>
        <w:t>ș</w:t>
      </w:r>
      <w:r w:rsidRPr="00487445">
        <w:rPr>
          <w:rFonts w:ascii="Arial" w:hAnsi="Arial" w:cs="Arial"/>
          <w:sz w:val="24"/>
          <w:szCs w:val="24"/>
        </w:rPr>
        <w:t xml:space="preserve">i persistent este sesizat </w:t>
      </w:r>
      <w:r w:rsidR="00225988">
        <w:rPr>
          <w:rFonts w:ascii="Arial" w:hAnsi="Arial" w:cs="Arial"/>
          <w:sz w:val="24"/>
          <w:szCs w:val="24"/>
        </w:rPr>
        <w:t>olfactiv.</w:t>
      </w:r>
    </w:p>
    <w:p w:rsidR="001F09C3" w:rsidRPr="001F09C3" w:rsidRDefault="001F09C3" w:rsidP="001F09C3">
      <w:pPr>
        <w:spacing w:after="120"/>
        <w:jc w:val="both"/>
        <w:rPr>
          <w:rFonts w:ascii="Arial" w:hAnsi="Arial" w:cs="Arial"/>
          <w:color w:val="000000"/>
          <w:sz w:val="24"/>
          <w:szCs w:val="24"/>
        </w:rPr>
      </w:pPr>
      <w:r w:rsidRPr="001F09C3">
        <w:rPr>
          <w:rFonts w:ascii="Arial" w:hAnsi="Arial" w:cs="Arial"/>
          <w:color w:val="000000"/>
          <w:sz w:val="24"/>
          <w:szCs w:val="24"/>
        </w:rPr>
        <w:t>Din activitățile desfășurate pe amplasament nu rezultă poluanți generatori de mirosuri.</w:t>
      </w:r>
    </w:p>
    <w:p w:rsidR="003802EA" w:rsidRDefault="003802EA" w:rsidP="007A4D23">
      <w:pPr>
        <w:keepNext/>
        <w:spacing w:after="0" w:line="240" w:lineRule="auto"/>
        <w:jc w:val="both"/>
        <w:rPr>
          <w:rFonts w:ascii="Arial" w:hAnsi="Arial" w:cs="Arial"/>
          <w:sz w:val="24"/>
          <w:szCs w:val="24"/>
        </w:rPr>
      </w:pPr>
    </w:p>
    <w:p w:rsidR="001E3926" w:rsidRPr="00E367A9" w:rsidRDefault="003802EA" w:rsidP="001E3926">
      <w:pPr>
        <w:pStyle w:val="ListParagraph"/>
        <w:widowControl w:val="0"/>
        <w:autoSpaceDE w:val="0"/>
        <w:autoSpaceDN w:val="0"/>
        <w:adjustRightInd w:val="0"/>
        <w:spacing w:after="0" w:line="240" w:lineRule="auto"/>
        <w:ind w:left="1062"/>
        <w:jc w:val="both"/>
        <w:rPr>
          <w:rFonts w:ascii="Arial" w:hAnsi="Arial" w:cs="Arial"/>
          <w:b/>
          <w:bCs/>
          <w:sz w:val="24"/>
          <w:szCs w:val="24"/>
        </w:rPr>
      </w:pPr>
      <w:r w:rsidRPr="00E367A9">
        <w:rPr>
          <w:rFonts w:ascii="Arial" w:hAnsi="Arial" w:cs="Arial"/>
          <w:b/>
          <w:bCs/>
          <w:sz w:val="24"/>
          <w:szCs w:val="24"/>
        </w:rPr>
        <w:t xml:space="preserve">11. </w:t>
      </w:r>
      <w:r w:rsidR="00415A0E" w:rsidRPr="00E367A9">
        <w:rPr>
          <w:rFonts w:ascii="Arial" w:hAnsi="Arial" w:cs="Arial"/>
          <w:b/>
          <w:bCs/>
          <w:sz w:val="24"/>
          <w:szCs w:val="24"/>
        </w:rPr>
        <w:t>GESTIUNEA DEȘEURILOR</w:t>
      </w:r>
    </w:p>
    <w:p w:rsidR="003802EA" w:rsidRPr="00E367A9" w:rsidRDefault="003802EA" w:rsidP="007A4D23">
      <w:pPr>
        <w:keepNext/>
        <w:spacing w:after="0" w:line="240" w:lineRule="auto"/>
        <w:jc w:val="both"/>
        <w:rPr>
          <w:rFonts w:ascii="Arial" w:hAnsi="Arial" w:cs="Arial"/>
          <w:b/>
          <w:bCs/>
          <w:sz w:val="24"/>
          <w:szCs w:val="24"/>
        </w:rPr>
      </w:pPr>
    </w:p>
    <w:p w:rsidR="003802EA" w:rsidRPr="00E367A9" w:rsidRDefault="003802EA" w:rsidP="007A4D23">
      <w:pPr>
        <w:keepNext/>
        <w:spacing w:after="0" w:line="240" w:lineRule="auto"/>
        <w:jc w:val="both"/>
        <w:rPr>
          <w:rFonts w:ascii="Arial" w:hAnsi="Arial" w:cs="Arial"/>
          <w:b/>
          <w:bCs/>
          <w:sz w:val="24"/>
          <w:szCs w:val="24"/>
        </w:rPr>
      </w:pPr>
      <w:r w:rsidRPr="00E367A9">
        <w:rPr>
          <w:rFonts w:ascii="Arial" w:hAnsi="Arial" w:cs="Arial"/>
          <w:b/>
          <w:bCs/>
          <w:sz w:val="24"/>
          <w:szCs w:val="24"/>
        </w:rPr>
        <w:t xml:space="preserve">11.1. Deșeuri produse </w:t>
      </w:r>
    </w:p>
    <w:p w:rsidR="00207ED1" w:rsidRPr="009B2E5F" w:rsidRDefault="009B2E5F" w:rsidP="009B2E5F">
      <w:pPr>
        <w:keepNext/>
        <w:widowControl w:val="0"/>
        <w:tabs>
          <w:tab w:val="left" w:pos="284"/>
        </w:tabs>
        <w:spacing w:after="0"/>
        <w:jc w:val="both"/>
        <w:outlineLvl w:val="0"/>
        <w:rPr>
          <w:rFonts w:ascii="Arial" w:hAnsi="Arial" w:cs="Arial"/>
          <w:b/>
          <w:sz w:val="24"/>
          <w:szCs w:val="24"/>
          <w:lang w:val="ro-RO"/>
        </w:rPr>
      </w:pPr>
      <w:r>
        <w:rPr>
          <w:rFonts w:ascii="Arial" w:hAnsi="Arial" w:cs="Arial"/>
          <w:b/>
          <w:sz w:val="24"/>
          <w:szCs w:val="24"/>
          <w:lang w:val="ro-RO"/>
        </w:rPr>
        <w:tab/>
      </w:r>
      <w:r w:rsidRPr="00DD303A">
        <w:rPr>
          <w:rFonts w:ascii="Arial" w:hAnsi="Arial" w:cs="Arial"/>
          <w:b/>
          <w:sz w:val="24"/>
          <w:szCs w:val="24"/>
          <w:lang w:val="ro-RO"/>
        </w:rPr>
        <w:t xml:space="preserve">Tabel </w:t>
      </w:r>
      <w:r>
        <w:rPr>
          <w:rFonts w:ascii="Arial" w:hAnsi="Arial" w:cs="Arial"/>
          <w:b/>
          <w:sz w:val="24"/>
          <w:szCs w:val="24"/>
          <w:lang w:val="ro-RO"/>
        </w:rPr>
        <w:t>14</w:t>
      </w:r>
    </w:p>
    <w:tbl>
      <w:tblPr>
        <w:tblW w:w="9355"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1996"/>
        <w:gridCol w:w="1559"/>
        <w:gridCol w:w="1560"/>
        <w:gridCol w:w="1275"/>
        <w:gridCol w:w="1275"/>
        <w:gridCol w:w="1690"/>
      </w:tblGrid>
      <w:tr w:rsidR="00737771" w:rsidRPr="00CE6E16" w:rsidTr="00CE6E16">
        <w:trPr>
          <w:trHeight w:val="2406"/>
          <w:tblHeader/>
        </w:trPr>
        <w:tc>
          <w:tcPr>
            <w:tcW w:w="1996" w:type="dxa"/>
            <w:tcBorders>
              <w:top w:val="single" w:sz="12" w:space="0" w:color="000000"/>
              <w:left w:val="single" w:sz="12" w:space="0" w:color="000000"/>
            </w:tcBorders>
            <w:shd w:val="clear" w:color="auto" w:fill="BFBFBF"/>
            <w:vAlign w:val="center"/>
          </w:tcPr>
          <w:p w:rsidR="00737771" w:rsidRPr="00CE6E16" w:rsidRDefault="00737771" w:rsidP="00737771">
            <w:pPr>
              <w:tabs>
                <w:tab w:val="left" w:pos="9900"/>
              </w:tabs>
              <w:spacing w:after="0" w:line="240" w:lineRule="auto"/>
              <w:jc w:val="center"/>
              <w:rPr>
                <w:rFonts w:ascii="Arial" w:hAnsi="Arial" w:cs="Arial"/>
                <w:b/>
                <w:i/>
                <w:color w:val="000000"/>
                <w:sz w:val="20"/>
                <w:szCs w:val="20"/>
              </w:rPr>
            </w:pPr>
            <w:bookmarkStart w:id="45" w:name="_Hlk55810026"/>
            <w:r w:rsidRPr="00CE6E16">
              <w:rPr>
                <w:rFonts w:ascii="Arial" w:hAnsi="Arial" w:cs="Arial"/>
                <w:b/>
                <w:i/>
                <w:color w:val="000000"/>
                <w:sz w:val="20"/>
                <w:szCs w:val="20"/>
              </w:rPr>
              <w:t xml:space="preserve">Denumire </w:t>
            </w:r>
          </w:p>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deşeu</w:t>
            </w:r>
          </w:p>
        </w:tc>
        <w:tc>
          <w:tcPr>
            <w:tcW w:w="1559" w:type="dxa"/>
            <w:tcBorders>
              <w:top w:val="single" w:sz="12" w:space="0" w:color="000000"/>
            </w:tcBorders>
            <w:shd w:val="clear" w:color="auto" w:fill="BFBFBF"/>
            <w:vAlign w:val="center"/>
          </w:tcPr>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Cod deşeu</w:t>
            </w:r>
          </w:p>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 xml:space="preserve">conf. </w:t>
            </w:r>
          </w:p>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eastAsia="Times New Roman" w:hAnsi="Arial" w:cs="Arial"/>
                <w:b/>
                <w:i/>
                <w:color w:val="000000"/>
                <w:sz w:val="20"/>
                <w:szCs w:val="20"/>
              </w:rPr>
              <w:t>listei din  Decizia 532/2000 CE,actualizata cu Decizia Comisiei 955/2014 UE</w:t>
            </w:r>
          </w:p>
        </w:tc>
        <w:tc>
          <w:tcPr>
            <w:tcW w:w="1560" w:type="dxa"/>
            <w:tcBorders>
              <w:top w:val="single" w:sz="12" w:space="0" w:color="000000"/>
            </w:tcBorders>
            <w:shd w:val="clear" w:color="auto" w:fill="BFBFBF"/>
            <w:vAlign w:val="center"/>
          </w:tcPr>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Periculozitate</w:t>
            </w:r>
          </w:p>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conf.</w:t>
            </w:r>
          </w:p>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 xml:space="preserve">H.G. 92/2021, </w:t>
            </w:r>
          </w:p>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 xml:space="preserve"> Regulament CE  </w:t>
            </w:r>
          </w:p>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 xml:space="preserve">1354/2014 </w:t>
            </w:r>
          </w:p>
        </w:tc>
        <w:tc>
          <w:tcPr>
            <w:tcW w:w="1275" w:type="dxa"/>
            <w:tcBorders>
              <w:top w:val="single" w:sz="12" w:space="0" w:color="000000"/>
            </w:tcBorders>
            <w:shd w:val="clear" w:color="auto" w:fill="BFBFBF"/>
          </w:tcPr>
          <w:p w:rsidR="00737771" w:rsidRPr="00CE6E16" w:rsidRDefault="00737771" w:rsidP="00963C61">
            <w:pPr>
              <w:tabs>
                <w:tab w:val="left" w:pos="9900"/>
              </w:tabs>
              <w:spacing w:after="0" w:line="240" w:lineRule="auto"/>
              <w:jc w:val="center"/>
              <w:rPr>
                <w:rFonts w:ascii="Arial" w:hAnsi="Arial" w:cs="Arial"/>
                <w:b/>
                <w:i/>
                <w:color w:val="000000"/>
                <w:sz w:val="20"/>
                <w:szCs w:val="20"/>
              </w:rPr>
            </w:pPr>
          </w:p>
          <w:p w:rsidR="00737771" w:rsidRPr="00CE6E16" w:rsidRDefault="00737771" w:rsidP="00963C61">
            <w:pPr>
              <w:tabs>
                <w:tab w:val="left" w:pos="9900"/>
              </w:tabs>
              <w:spacing w:after="0" w:line="240" w:lineRule="auto"/>
              <w:jc w:val="center"/>
              <w:rPr>
                <w:rFonts w:ascii="Arial" w:hAnsi="Arial" w:cs="Arial"/>
                <w:b/>
                <w:i/>
                <w:color w:val="000000"/>
                <w:sz w:val="20"/>
                <w:szCs w:val="20"/>
              </w:rPr>
            </w:pPr>
          </w:p>
          <w:p w:rsidR="00737771" w:rsidRPr="00CE6E16" w:rsidRDefault="00737771" w:rsidP="00963C61">
            <w:pPr>
              <w:tabs>
                <w:tab w:val="left" w:pos="9900"/>
              </w:tabs>
              <w:spacing w:after="0" w:line="240" w:lineRule="auto"/>
              <w:jc w:val="center"/>
              <w:rPr>
                <w:rFonts w:ascii="Arial" w:hAnsi="Arial" w:cs="Arial"/>
                <w:b/>
                <w:i/>
                <w:color w:val="000000"/>
                <w:sz w:val="20"/>
                <w:szCs w:val="20"/>
              </w:rPr>
            </w:pPr>
          </w:p>
          <w:p w:rsidR="00737771" w:rsidRPr="00CE6E16" w:rsidRDefault="00737771" w:rsidP="00963C61">
            <w:pPr>
              <w:tabs>
                <w:tab w:val="left" w:pos="9900"/>
              </w:tabs>
              <w:spacing w:after="0" w:line="240" w:lineRule="auto"/>
              <w:jc w:val="center"/>
              <w:rPr>
                <w:rFonts w:ascii="Arial" w:hAnsi="Arial" w:cs="Arial"/>
                <w:b/>
                <w:i/>
                <w:color w:val="000000"/>
                <w:sz w:val="20"/>
                <w:szCs w:val="20"/>
              </w:rPr>
            </w:pPr>
          </w:p>
          <w:p w:rsidR="00737771" w:rsidRPr="00CE6E16" w:rsidRDefault="00737771" w:rsidP="00963C6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Cantitate</w:t>
            </w:r>
          </w:p>
          <w:p w:rsidR="00737771" w:rsidRPr="00CE6E16" w:rsidRDefault="00737771" w:rsidP="00963C61">
            <w:pPr>
              <w:tabs>
                <w:tab w:val="left" w:pos="9900"/>
              </w:tabs>
              <w:spacing w:after="0" w:line="240" w:lineRule="auto"/>
              <w:jc w:val="center"/>
              <w:rPr>
                <w:rFonts w:ascii="Arial" w:hAnsi="Arial" w:cs="Arial"/>
                <w:b/>
                <w:i/>
                <w:color w:val="000000"/>
                <w:sz w:val="20"/>
                <w:szCs w:val="20"/>
                <w:lang w:val="ro-RO"/>
              </w:rPr>
            </w:pPr>
            <w:r w:rsidRPr="00CE6E16">
              <w:rPr>
                <w:rFonts w:ascii="Arial" w:hAnsi="Arial" w:cs="Arial"/>
                <w:b/>
                <w:i/>
                <w:color w:val="000000"/>
                <w:sz w:val="20"/>
                <w:szCs w:val="20"/>
              </w:rPr>
              <w:t>Generat</w:t>
            </w:r>
            <w:r w:rsidRPr="00CE6E16">
              <w:rPr>
                <w:rFonts w:ascii="Arial" w:hAnsi="Arial" w:cs="Arial"/>
                <w:b/>
                <w:i/>
                <w:color w:val="000000"/>
                <w:sz w:val="20"/>
                <w:szCs w:val="20"/>
                <w:lang w:val="ro-RO"/>
              </w:rPr>
              <w:t>ă</w:t>
            </w:r>
          </w:p>
          <w:p w:rsidR="00963C61" w:rsidRPr="00CE6E16" w:rsidRDefault="00963C61" w:rsidP="00963C61">
            <w:pPr>
              <w:tabs>
                <w:tab w:val="left" w:pos="9900"/>
              </w:tabs>
              <w:spacing w:after="0" w:line="240" w:lineRule="auto"/>
              <w:jc w:val="center"/>
              <w:rPr>
                <w:rFonts w:ascii="Arial" w:hAnsi="Arial" w:cs="Arial"/>
                <w:b/>
                <w:i/>
                <w:color w:val="000000"/>
                <w:sz w:val="20"/>
                <w:szCs w:val="20"/>
                <w:lang w:val="ro-RO"/>
              </w:rPr>
            </w:pPr>
          </w:p>
          <w:p w:rsidR="00963C61" w:rsidRPr="00CE6E16" w:rsidRDefault="00963C61" w:rsidP="00963C61">
            <w:pPr>
              <w:tabs>
                <w:tab w:val="left" w:pos="9900"/>
              </w:tabs>
              <w:spacing w:after="0" w:line="240" w:lineRule="auto"/>
              <w:jc w:val="center"/>
              <w:rPr>
                <w:rFonts w:ascii="Arial" w:hAnsi="Arial" w:cs="Arial"/>
                <w:b/>
                <w:i/>
                <w:color w:val="000000"/>
                <w:sz w:val="20"/>
                <w:szCs w:val="20"/>
                <w:lang w:val="ro-RO"/>
              </w:rPr>
            </w:pPr>
            <w:r w:rsidRPr="00CE6E16">
              <w:rPr>
                <w:rFonts w:ascii="Arial" w:hAnsi="Arial" w:cs="Arial"/>
                <w:b/>
                <w:i/>
                <w:color w:val="000000"/>
                <w:sz w:val="20"/>
                <w:szCs w:val="20"/>
                <w:lang w:val="ro-RO"/>
              </w:rPr>
              <w:t>Kg/an</w:t>
            </w:r>
          </w:p>
        </w:tc>
        <w:tc>
          <w:tcPr>
            <w:tcW w:w="1275" w:type="dxa"/>
            <w:tcBorders>
              <w:top w:val="single" w:sz="12" w:space="0" w:color="000000"/>
              <w:right w:val="single" w:sz="12" w:space="0" w:color="000000"/>
            </w:tcBorders>
            <w:shd w:val="clear" w:color="auto" w:fill="BFBFBF"/>
            <w:vAlign w:val="center"/>
          </w:tcPr>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Stocare temporară</w:t>
            </w:r>
          </w:p>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în unitate</w:t>
            </w:r>
          </w:p>
        </w:tc>
        <w:tc>
          <w:tcPr>
            <w:tcW w:w="1690" w:type="dxa"/>
            <w:tcBorders>
              <w:top w:val="single" w:sz="12" w:space="0" w:color="000000"/>
              <w:right w:val="single" w:sz="12" w:space="0" w:color="000000"/>
            </w:tcBorders>
            <w:shd w:val="clear" w:color="auto" w:fill="BFBFBF"/>
            <w:vAlign w:val="center"/>
          </w:tcPr>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Valorificare/</w:t>
            </w:r>
          </w:p>
          <w:p w:rsidR="00737771" w:rsidRPr="00CE6E16" w:rsidRDefault="00737771" w:rsidP="00737771">
            <w:pPr>
              <w:tabs>
                <w:tab w:val="left" w:pos="9900"/>
              </w:tabs>
              <w:spacing w:after="0" w:line="240" w:lineRule="auto"/>
              <w:jc w:val="center"/>
              <w:rPr>
                <w:rFonts w:ascii="Arial" w:hAnsi="Arial" w:cs="Arial"/>
                <w:b/>
                <w:i/>
                <w:color w:val="000000"/>
                <w:sz w:val="20"/>
                <w:szCs w:val="20"/>
              </w:rPr>
            </w:pPr>
            <w:r w:rsidRPr="00CE6E16">
              <w:rPr>
                <w:rFonts w:ascii="Arial" w:hAnsi="Arial" w:cs="Arial"/>
                <w:b/>
                <w:i/>
                <w:color w:val="000000"/>
                <w:sz w:val="20"/>
                <w:szCs w:val="20"/>
              </w:rPr>
              <w:t xml:space="preserve">Eliminare </w:t>
            </w:r>
          </w:p>
        </w:tc>
      </w:tr>
      <w:tr w:rsidR="00963C61" w:rsidRPr="00E367A9" w:rsidTr="007160BA">
        <w:tc>
          <w:tcPr>
            <w:tcW w:w="1996" w:type="dxa"/>
            <w:tcBorders>
              <w:top w:val="single" w:sz="12" w:space="0" w:color="000000"/>
              <w:lef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xml:space="preserve">Deșeuri municipale </w:t>
            </w:r>
          </w:p>
        </w:tc>
        <w:tc>
          <w:tcPr>
            <w:tcW w:w="1559" w:type="dxa"/>
            <w:tcBorders>
              <w:top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xml:space="preserve">20 03 01 </w:t>
            </w:r>
          </w:p>
        </w:tc>
        <w:tc>
          <w:tcPr>
            <w:tcW w:w="1560" w:type="dxa"/>
            <w:tcBorders>
              <w:top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xml:space="preserve">nepericulos </w:t>
            </w:r>
          </w:p>
        </w:tc>
        <w:tc>
          <w:tcPr>
            <w:tcW w:w="1275" w:type="dxa"/>
            <w:tcBorders>
              <w:top w:val="single" w:sz="12" w:space="0" w:color="000000"/>
            </w:tcBorders>
            <w:vAlign w:val="center"/>
          </w:tcPr>
          <w:p w:rsidR="00963C61" w:rsidRPr="00E367A9" w:rsidRDefault="00963C61" w:rsidP="00963C61">
            <w:pPr>
              <w:tabs>
                <w:tab w:val="left" w:pos="9900"/>
              </w:tabs>
              <w:ind w:left="-57" w:right="-57"/>
              <w:jc w:val="center"/>
              <w:rPr>
                <w:rFonts w:ascii="Arial" w:hAnsi="Arial" w:cs="Arial"/>
                <w:bCs/>
                <w:color w:val="000000"/>
              </w:rPr>
            </w:pPr>
            <w:r w:rsidRPr="00E367A9">
              <w:rPr>
                <w:rFonts w:ascii="Arial" w:hAnsi="Arial" w:cs="Arial"/>
                <w:bCs/>
                <w:color w:val="000000"/>
              </w:rPr>
              <w:t>1267</w:t>
            </w:r>
          </w:p>
        </w:tc>
        <w:tc>
          <w:tcPr>
            <w:tcW w:w="1275" w:type="dxa"/>
            <w:tcBorders>
              <w:top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Containere metalice</w:t>
            </w:r>
          </w:p>
        </w:tc>
        <w:tc>
          <w:tcPr>
            <w:tcW w:w="1690" w:type="dxa"/>
            <w:tcBorders>
              <w:top w:val="single" w:sz="12" w:space="0" w:color="000000"/>
              <w:right w:val="single" w:sz="12" w:space="0" w:color="000000"/>
            </w:tcBorders>
            <w:vAlign w:val="center"/>
          </w:tcPr>
          <w:p w:rsidR="00963C61" w:rsidRPr="00E367A9" w:rsidRDefault="00963C61" w:rsidP="00963C61">
            <w:pPr>
              <w:tabs>
                <w:tab w:val="left" w:pos="9900"/>
              </w:tabs>
              <w:ind w:left="-57" w:right="-57"/>
              <w:rPr>
                <w:rFonts w:ascii="Arial" w:hAnsi="Arial" w:cs="Arial"/>
                <w:bCs/>
                <w:color w:val="FF0000"/>
              </w:rPr>
            </w:pPr>
            <w:r w:rsidRPr="00E367A9">
              <w:rPr>
                <w:rFonts w:ascii="Arial" w:hAnsi="Arial" w:cs="Arial"/>
                <w:bCs/>
                <w:color w:val="000000"/>
              </w:rPr>
              <w:t>- prin operatori economici autorizați/</w:t>
            </w:r>
          </w:p>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D1</w:t>
            </w:r>
          </w:p>
        </w:tc>
      </w:tr>
      <w:tr w:rsidR="00963C61" w:rsidRPr="00E367A9" w:rsidTr="00737771">
        <w:trPr>
          <w:trHeight w:val="183"/>
        </w:trPr>
        <w:tc>
          <w:tcPr>
            <w:tcW w:w="1996" w:type="dxa"/>
            <w:tcBorders>
              <w:lef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Ambalaje de hârtie şi carton</w:t>
            </w:r>
          </w:p>
        </w:tc>
        <w:tc>
          <w:tcPr>
            <w:tcW w:w="1559"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15 01 01</w:t>
            </w:r>
          </w:p>
        </w:tc>
        <w:tc>
          <w:tcPr>
            <w:tcW w:w="1560"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xml:space="preserve">nepericulos </w:t>
            </w:r>
          </w:p>
        </w:tc>
        <w:tc>
          <w:tcPr>
            <w:tcW w:w="1275" w:type="dxa"/>
          </w:tcPr>
          <w:p w:rsidR="00963C61" w:rsidRPr="00E367A9" w:rsidRDefault="00963C61" w:rsidP="00963C61">
            <w:pPr>
              <w:tabs>
                <w:tab w:val="left" w:pos="9900"/>
              </w:tabs>
              <w:ind w:left="-57" w:right="-57"/>
              <w:jc w:val="center"/>
              <w:rPr>
                <w:rFonts w:ascii="Arial" w:hAnsi="Arial" w:cs="Arial"/>
                <w:bCs/>
                <w:color w:val="000000"/>
              </w:rPr>
            </w:pPr>
          </w:p>
          <w:p w:rsidR="00963C61" w:rsidRPr="00E367A9" w:rsidRDefault="00963C61" w:rsidP="00963C61">
            <w:pPr>
              <w:tabs>
                <w:tab w:val="left" w:pos="9900"/>
              </w:tabs>
              <w:ind w:left="-57" w:right="-57"/>
              <w:jc w:val="center"/>
              <w:rPr>
                <w:rFonts w:ascii="Arial" w:hAnsi="Arial" w:cs="Arial"/>
                <w:bCs/>
                <w:color w:val="000000"/>
              </w:rPr>
            </w:pPr>
          </w:p>
          <w:p w:rsidR="00963C61" w:rsidRPr="00E367A9" w:rsidRDefault="00963C61" w:rsidP="00963C61">
            <w:pPr>
              <w:tabs>
                <w:tab w:val="left" w:pos="9900"/>
              </w:tabs>
              <w:ind w:left="-57" w:right="-57"/>
              <w:jc w:val="center"/>
              <w:rPr>
                <w:rFonts w:ascii="Arial" w:hAnsi="Arial" w:cs="Arial"/>
                <w:bCs/>
                <w:color w:val="000000"/>
              </w:rPr>
            </w:pPr>
            <w:r w:rsidRPr="00E367A9">
              <w:rPr>
                <w:rFonts w:ascii="Arial" w:hAnsi="Arial" w:cs="Arial"/>
                <w:bCs/>
                <w:color w:val="000000"/>
              </w:rPr>
              <w:t>7100</w:t>
            </w:r>
          </w:p>
        </w:tc>
        <w:tc>
          <w:tcPr>
            <w:tcW w:w="1275"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Containere metalice</w:t>
            </w:r>
          </w:p>
        </w:tc>
        <w:tc>
          <w:tcPr>
            <w:tcW w:w="1690" w:type="dxa"/>
            <w:tcBorders>
              <w:righ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prin operatori economici autorizați</w:t>
            </w:r>
          </w:p>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sau preluate de clienți odată cu materiale finite / R12</w:t>
            </w:r>
          </w:p>
        </w:tc>
      </w:tr>
      <w:tr w:rsidR="00963C61" w:rsidRPr="00E367A9" w:rsidTr="00737771">
        <w:tc>
          <w:tcPr>
            <w:tcW w:w="1996" w:type="dxa"/>
            <w:tcBorders>
              <w:lef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xml:space="preserve">Deşeuri de la </w:t>
            </w:r>
            <w:r w:rsidRPr="00E367A9">
              <w:rPr>
                <w:rFonts w:ascii="Arial" w:hAnsi="Arial" w:cs="Arial"/>
                <w:bCs/>
                <w:color w:val="000000"/>
              </w:rPr>
              <w:lastRenderedPageBreak/>
              <w:t>obţinerea apei demineralizate - răşini schimb. de ioni saturate sau epuizate</w:t>
            </w:r>
          </w:p>
        </w:tc>
        <w:tc>
          <w:tcPr>
            <w:tcW w:w="1559"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lastRenderedPageBreak/>
              <w:t>19 09 05</w:t>
            </w:r>
          </w:p>
        </w:tc>
        <w:tc>
          <w:tcPr>
            <w:tcW w:w="1560"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nepericulos</w:t>
            </w:r>
          </w:p>
        </w:tc>
        <w:tc>
          <w:tcPr>
            <w:tcW w:w="1275" w:type="dxa"/>
          </w:tcPr>
          <w:p w:rsidR="00963C61" w:rsidRPr="00E367A9" w:rsidRDefault="00963C61" w:rsidP="00963C61">
            <w:pPr>
              <w:tabs>
                <w:tab w:val="left" w:pos="9900"/>
              </w:tabs>
              <w:ind w:left="-57" w:right="-57"/>
              <w:jc w:val="center"/>
              <w:rPr>
                <w:rFonts w:ascii="Arial" w:hAnsi="Arial" w:cs="Arial"/>
                <w:bCs/>
                <w:color w:val="000000"/>
              </w:rPr>
            </w:pPr>
          </w:p>
          <w:p w:rsidR="00E15E20" w:rsidRPr="00E367A9" w:rsidRDefault="00E15E20" w:rsidP="00963C61">
            <w:pPr>
              <w:tabs>
                <w:tab w:val="left" w:pos="9900"/>
              </w:tabs>
              <w:ind w:left="-57" w:right="-57"/>
              <w:jc w:val="center"/>
              <w:rPr>
                <w:rFonts w:ascii="Arial" w:hAnsi="Arial" w:cs="Arial"/>
                <w:bCs/>
                <w:color w:val="000000"/>
              </w:rPr>
            </w:pPr>
          </w:p>
          <w:p w:rsidR="00995919" w:rsidRPr="00E367A9" w:rsidRDefault="00995919" w:rsidP="00963C61">
            <w:pPr>
              <w:tabs>
                <w:tab w:val="left" w:pos="9900"/>
              </w:tabs>
              <w:ind w:left="-57" w:right="-57"/>
              <w:jc w:val="center"/>
              <w:rPr>
                <w:rFonts w:ascii="Arial" w:hAnsi="Arial" w:cs="Arial"/>
                <w:bCs/>
                <w:color w:val="000000"/>
              </w:rPr>
            </w:pPr>
            <w:r w:rsidRPr="00E367A9">
              <w:rPr>
                <w:rFonts w:ascii="Arial" w:hAnsi="Arial" w:cs="Arial"/>
                <w:bCs/>
                <w:color w:val="000000"/>
              </w:rPr>
              <w:t>100</w:t>
            </w:r>
          </w:p>
        </w:tc>
        <w:tc>
          <w:tcPr>
            <w:tcW w:w="1275"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lastRenderedPageBreak/>
              <w:t xml:space="preserve">Colectare </w:t>
            </w:r>
            <w:r w:rsidRPr="00E367A9">
              <w:rPr>
                <w:rFonts w:ascii="Arial" w:hAnsi="Arial" w:cs="Arial"/>
                <w:bCs/>
                <w:color w:val="000000"/>
              </w:rPr>
              <w:lastRenderedPageBreak/>
              <w:t>la loc de generare în containere metalice</w:t>
            </w:r>
          </w:p>
        </w:tc>
        <w:tc>
          <w:tcPr>
            <w:tcW w:w="1690" w:type="dxa"/>
            <w:tcBorders>
              <w:righ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lastRenderedPageBreak/>
              <w:t xml:space="preserve">- prin operatori </w:t>
            </w:r>
            <w:r w:rsidRPr="00E367A9">
              <w:rPr>
                <w:rFonts w:ascii="Arial" w:hAnsi="Arial" w:cs="Arial"/>
                <w:bCs/>
                <w:color w:val="000000"/>
              </w:rPr>
              <w:lastRenderedPageBreak/>
              <w:t>economici autorizați/ D1</w:t>
            </w:r>
          </w:p>
        </w:tc>
      </w:tr>
      <w:tr w:rsidR="00963C61" w:rsidRPr="00E367A9" w:rsidTr="00737771">
        <w:tc>
          <w:tcPr>
            <w:tcW w:w="1996" w:type="dxa"/>
            <w:tcBorders>
              <w:left w:val="single" w:sz="12" w:space="0" w:color="000000"/>
            </w:tcBorders>
            <w:vAlign w:val="center"/>
          </w:tcPr>
          <w:p w:rsidR="00963C61" w:rsidRPr="00E367A9" w:rsidRDefault="00963C61" w:rsidP="00963C61">
            <w:pPr>
              <w:ind w:left="-57" w:right="-57"/>
              <w:rPr>
                <w:rFonts w:ascii="Arial" w:hAnsi="Arial" w:cs="Arial"/>
                <w:color w:val="000000"/>
              </w:rPr>
            </w:pPr>
            <w:r w:rsidRPr="00E367A9">
              <w:rPr>
                <w:rFonts w:ascii="Arial" w:hAnsi="Arial" w:cs="Arial"/>
                <w:color w:val="000000"/>
              </w:rPr>
              <w:lastRenderedPageBreak/>
              <w:t>Hârtie - fracţiuni colectate separat</w:t>
            </w:r>
          </w:p>
        </w:tc>
        <w:tc>
          <w:tcPr>
            <w:tcW w:w="1559" w:type="dxa"/>
            <w:vAlign w:val="center"/>
          </w:tcPr>
          <w:p w:rsidR="00963C61" w:rsidRPr="00E367A9" w:rsidRDefault="00963C61" w:rsidP="00963C61">
            <w:pPr>
              <w:ind w:left="-57" w:right="-57"/>
              <w:rPr>
                <w:rFonts w:ascii="Arial" w:hAnsi="Arial" w:cs="Arial"/>
                <w:color w:val="000000"/>
              </w:rPr>
            </w:pPr>
            <w:r w:rsidRPr="00E367A9">
              <w:rPr>
                <w:rFonts w:ascii="Arial" w:hAnsi="Arial" w:cs="Arial"/>
                <w:color w:val="000000"/>
              </w:rPr>
              <w:t>20 01 01</w:t>
            </w:r>
          </w:p>
        </w:tc>
        <w:tc>
          <w:tcPr>
            <w:tcW w:w="1560" w:type="dxa"/>
            <w:vAlign w:val="center"/>
          </w:tcPr>
          <w:p w:rsidR="00963C61" w:rsidRPr="00E367A9" w:rsidRDefault="00963C61" w:rsidP="00963C61">
            <w:pPr>
              <w:ind w:left="-57" w:right="-57"/>
              <w:rPr>
                <w:rFonts w:ascii="Arial" w:hAnsi="Arial" w:cs="Arial"/>
                <w:color w:val="000000"/>
              </w:rPr>
            </w:pPr>
            <w:r w:rsidRPr="00E367A9">
              <w:rPr>
                <w:rFonts w:ascii="Arial" w:hAnsi="Arial" w:cs="Arial"/>
                <w:color w:val="000000"/>
              </w:rPr>
              <w:t>nepericulos</w:t>
            </w:r>
          </w:p>
        </w:tc>
        <w:tc>
          <w:tcPr>
            <w:tcW w:w="1275" w:type="dxa"/>
          </w:tcPr>
          <w:p w:rsidR="00963C61" w:rsidRPr="00E367A9" w:rsidRDefault="00963C61" w:rsidP="00963C61">
            <w:pPr>
              <w:ind w:left="-57" w:right="-57"/>
              <w:jc w:val="center"/>
              <w:rPr>
                <w:rFonts w:ascii="Arial" w:hAnsi="Arial" w:cs="Arial"/>
                <w:color w:val="000000"/>
              </w:rPr>
            </w:pPr>
          </w:p>
          <w:p w:rsidR="00995919" w:rsidRPr="00E367A9" w:rsidRDefault="00995919" w:rsidP="00963C61">
            <w:pPr>
              <w:ind w:left="-57" w:right="-57"/>
              <w:jc w:val="center"/>
              <w:rPr>
                <w:rFonts w:ascii="Arial" w:hAnsi="Arial" w:cs="Arial"/>
                <w:color w:val="000000"/>
              </w:rPr>
            </w:pPr>
            <w:r w:rsidRPr="00E367A9">
              <w:rPr>
                <w:rFonts w:ascii="Arial" w:hAnsi="Arial" w:cs="Arial"/>
                <w:color w:val="000000"/>
              </w:rPr>
              <w:t>100</w:t>
            </w:r>
          </w:p>
        </w:tc>
        <w:tc>
          <w:tcPr>
            <w:tcW w:w="1275" w:type="dxa"/>
            <w:vAlign w:val="center"/>
          </w:tcPr>
          <w:p w:rsidR="00963C61" w:rsidRPr="00E367A9" w:rsidRDefault="00963C61" w:rsidP="00963C61">
            <w:pPr>
              <w:ind w:left="-57" w:right="-57"/>
              <w:rPr>
                <w:rFonts w:ascii="Arial" w:hAnsi="Arial" w:cs="Arial"/>
                <w:color w:val="000000"/>
              </w:rPr>
            </w:pPr>
            <w:r w:rsidRPr="00E367A9">
              <w:rPr>
                <w:rFonts w:ascii="Arial" w:hAnsi="Arial" w:cs="Arial"/>
                <w:color w:val="000000"/>
              </w:rPr>
              <w:t>Containere metalice</w:t>
            </w:r>
          </w:p>
        </w:tc>
        <w:tc>
          <w:tcPr>
            <w:tcW w:w="1690" w:type="dxa"/>
            <w:tcBorders>
              <w:righ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prin operatori economici autorizați/ R12</w:t>
            </w:r>
          </w:p>
        </w:tc>
      </w:tr>
      <w:tr w:rsidR="00963C61" w:rsidRPr="00E367A9" w:rsidTr="00737771">
        <w:trPr>
          <w:trHeight w:val="617"/>
        </w:trPr>
        <w:tc>
          <w:tcPr>
            <w:tcW w:w="1996" w:type="dxa"/>
            <w:tcBorders>
              <w:lef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Tuburi fluorescente şi alte deşeuri cu conţinut de Hg - deşeu lămpi cu vapori de mercur</w:t>
            </w:r>
          </w:p>
        </w:tc>
        <w:tc>
          <w:tcPr>
            <w:tcW w:w="1559"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20 01 21*</w:t>
            </w:r>
          </w:p>
        </w:tc>
        <w:tc>
          <w:tcPr>
            <w:tcW w:w="1560"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periculos</w:t>
            </w:r>
          </w:p>
          <w:p w:rsidR="00963C61" w:rsidRPr="00E367A9" w:rsidRDefault="00963C61" w:rsidP="00963C61">
            <w:pPr>
              <w:rPr>
                <w:rFonts w:ascii="Arial" w:hAnsi="Arial" w:cs="Arial"/>
                <w:color w:val="000000"/>
              </w:rPr>
            </w:pPr>
            <w:r w:rsidRPr="00E367A9">
              <w:rPr>
                <w:rFonts w:ascii="Arial" w:hAnsi="Arial" w:cs="Arial"/>
                <w:color w:val="000000"/>
              </w:rPr>
              <w:t>HP4:H314</w:t>
            </w:r>
          </w:p>
          <w:p w:rsidR="00963C61" w:rsidRPr="00E367A9" w:rsidRDefault="00963C61" w:rsidP="00963C61">
            <w:pPr>
              <w:tabs>
                <w:tab w:val="left" w:pos="9900"/>
              </w:tabs>
              <w:ind w:left="-57" w:right="-57"/>
              <w:rPr>
                <w:rFonts w:ascii="Arial" w:hAnsi="Arial" w:cs="Arial"/>
                <w:bCs/>
                <w:color w:val="000000"/>
              </w:rPr>
            </w:pPr>
          </w:p>
        </w:tc>
        <w:tc>
          <w:tcPr>
            <w:tcW w:w="1275" w:type="dxa"/>
          </w:tcPr>
          <w:p w:rsidR="00963C61" w:rsidRPr="00E367A9" w:rsidRDefault="00963C61" w:rsidP="00963C61">
            <w:pPr>
              <w:tabs>
                <w:tab w:val="left" w:pos="9900"/>
              </w:tabs>
              <w:ind w:left="-57" w:right="-57"/>
              <w:jc w:val="center"/>
              <w:rPr>
                <w:rFonts w:ascii="Arial" w:hAnsi="Arial" w:cs="Arial"/>
                <w:color w:val="000000"/>
              </w:rPr>
            </w:pPr>
          </w:p>
          <w:p w:rsidR="00671715" w:rsidRPr="00E367A9" w:rsidRDefault="00671715" w:rsidP="00963C61">
            <w:pPr>
              <w:tabs>
                <w:tab w:val="left" w:pos="9900"/>
              </w:tabs>
              <w:ind w:left="-57" w:right="-57"/>
              <w:jc w:val="center"/>
              <w:rPr>
                <w:rFonts w:ascii="Arial" w:hAnsi="Arial" w:cs="Arial"/>
                <w:color w:val="000000"/>
              </w:rPr>
            </w:pPr>
            <w:r w:rsidRPr="00E367A9">
              <w:rPr>
                <w:rFonts w:ascii="Arial" w:hAnsi="Arial" w:cs="Arial"/>
                <w:color w:val="000000"/>
              </w:rPr>
              <w:t>25</w:t>
            </w:r>
          </w:p>
        </w:tc>
        <w:tc>
          <w:tcPr>
            <w:tcW w:w="1275"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color w:val="000000"/>
              </w:rPr>
              <w:t>Containere metalice</w:t>
            </w:r>
          </w:p>
        </w:tc>
        <w:tc>
          <w:tcPr>
            <w:tcW w:w="1690" w:type="dxa"/>
            <w:tcBorders>
              <w:righ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prin operatori economici autorizați R7</w:t>
            </w:r>
          </w:p>
        </w:tc>
      </w:tr>
      <w:tr w:rsidR="00963C61" w:rsidRPr="00E367A9" w:rsidTr="00737771">
        <w:tc>
          <w:tcPr>
            <w:tcW w:w="1996" w:type="dxa"/>
            <w:tcBorders>
              <w:lef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Deşeuri de ambalaje de lemn</w:t>
            </w:r>
          </w:p>
        </w:tc>
        <w:tc>
          <w:tcPr>
            <w:tcW w:w="1559"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15 01 03</w:t>
            </w:r>
          </w:p>
        </w:tc>
        <w:tc>
          <w:tcPr>
            <w:tcW w:w="1560"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xml:space="preserve">nepericulos </w:t>
            </w:r>
          </w:p>
        </w:tc>
        <w:tc>
          <w:tcPr>
            <w:tcW w:w="1275" w:type="dxa"/>
          </w:tcPr>
          <w:p w:rsidR="00963C61" w:rsidRPr="00E367A9" w:rsidRDefault="00963C61" w:rsidP="00963C61">
            <w:pPr>
              <w:tabs>
                <w:tab w:val="left" w:pos="9900"/>
              </w:tabs>
              <w:ind w:left="-57" w:right="-57"/>
              <w:jc w:val="center"/>
              <w:rPr>
                <w:rFonts w:ascii="Arial" w:hAnsi="Arial" w:cs="Arial"/>
                <w:bCs/>
                <w:color w:val="000000"/>
              </w:rPr>
            </w:pPr>
          </w:p>
          <w:p w:rsidR="00E15E20" w:rsidRPr="00E367A9" w:rsidRDefault="00E15E20" w:rsidP="00963C61">
            <w:pPr>
              <w:tabs>
                <w:tab w:val="left" w:pos="9900"/>
              </w:tabs>
              <w:ind w:left="-57" w:right="-57"/>
              <w:jc w:val="center"/>
              <w:rPr>
                <w:rFonts w:ascii="Arial" w:hAnsi="Arial" w:cs="Arial"/>
                <w:bCs/>
                <w:color w:val="000000"/>
              </w:rPr>
            </w:pPr>
            <w:r w:rsidRPr="00E367A9">
              <w:rPr>
                <w:rFonts w:ascii="Arial" w:hAnsi="Arial" w:cs="Arial"/>
                <w:bCs/>
                <w:color w:val="000000"/>
              </w:rPr>
              <w:t>500</w:t>
            </w:r>
          </w:p>
        </w:tc>
        <w:tc>
          <w:tcPr>
            <w:tcW w:w="1275"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Container metalic</w:t>
            </w:r>
          </w:p>
        </w:tc>
        <w:tc>
          <w:tcPr>
            <w:tcW w:w="1690" w:type="dxa"/>
            <w:tcBorders>
              <w:righ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prin operatori economici autorizați</w:t>
            </w:r>
          </w:p>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sau preluate de clienți odată cu materiale finite / R12</w:t>
            </w:r>
          </w:p>
        </w:tc>
      </w:tr>
      <w:tr w:rsidR="00963C61" w:rsidRPr="00E367A9" w:rsidTr="00737771">
        <w:tc>
          <w:tcPr>
            <w:tcW w:w="1996" w:type="dxa"/>
            <w:tcBorders>
              <w:lef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xml:space="preserve">Deşeuri de ambalaje de plastic </w:t>
            </w:r>
          </w:p>
        </w:tc>
        <w:tc>
          <w:tcPr>
            <w:tcW w:w="1559"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xml:space="preserve">15 01 02 </w:t>
            </w:r>
          </w:p>
        </w:tc>
        <w:tc>
          <w:tcPr>
            <w:tcW w:w="1560"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nepericulos</w:t>
            </w:r>
          </w:p>
        </w:tc>
        <w:tc>
          <w:tcPr>
            <w:tcW w:w="1275" w:type="dxa"/>
          </w:tcPr>
          <w:p w:rsidR="00963C61" w:rsidRPr="00E367A9" w:rsidRDefault="00963C61" w:rsidP="00963C61">
            <w:pPr>
              <w:tabs>
                <w:tab w:val="left" w:pos="9900"/>
              </w:tabs>
              <w:ind w:left="-57" w:right="-57"/>
              <w:jc w:val="center"/>
              <w:rPr>
                <w:rFonts w:ascii="Arial" w:hAnsi="Arial" w:cs="Arial"/>
                <w:bCs/>
                <w:color w:val="000000"/>
              </w:rPr>
            </w:pPr>
          </w:p>
          <w:p w:rsidR="00671715" w:rsidRPr="00E367A9" w:rsidRDefault="00671715" w:rsidP="00963C61">
            <w:pPr>
              <w:tabs>
                <w:tab w:val="left" w:pos="9900"/>
              </w:tabs>
              <w:ind w:left="-57" w:right="-57"/>
              <w:jc w:val="center"/>
              <w:rPr>
                <w:rFonts w:ascii="Arial" w:hAnsi="Arial" w:cs="Arial"/>
                <w:bCs/>
                <w:color w:val="000000"/>
              </w:rPr>
            </w:pPr>
            <w:r w:rsidRPr="00E367A9">
              <w:rPr>
                <w:rFonts w:ascii="Arial" w:hAnsi="Arial" w:cs="Arial"/>
                <w:bCs/>
              </w:rPr>
              <w:t>5370</w:t>
            </w:r>
          </w:p>
        </w:tc>
        <w:tc>
          <w:tcPr>
            <w:tcW w:w="1275"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Container metalic</w:t>
            </w:r>
          </w:p>
        </w:tc>
        <w:tc>
          <w:tcPr>
            <w:tcW w:w="1690" w:type="dxa"/>
            <w:tcBorders>
              <w:righ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prin operatori economici autorizați/ R12</w:t>
            </w:r>
          </w:p>
        </w:tc>
      </w:tr>
      <w:tr w:rsidR="00963C61" w:rsidRPr="00E367A9" w:rsidTr="00737771">
        <w:tc>
          <w:tcPr>
            <w:tcW w:w="1996" w:type="dxa"/>
            <w:tcBorders>
              <w:left w:val="single" w:sz="12" w:space="0" w:color="000000"/>
            </w:tcBorders>
            <w:vAlign w:val="center"/>
          </w:tcPr>
          <w:p w:rsidR="00963C61" w:rsidRPr="00E367A9" w:rsidRDefault="00963C61" w:rsidP="00963C61">
            <w:pPr>
              <w:ind w:left="-57" w:right="-57"/>
              <w:rPr>
                <w:rFonts w:ascii="Arial" w:hAnsi="Arial" w:cs="Arial"/>
                <w:bCs/>
                <w:color w:val="000000"/>
              </w:rPr>
            </w:pPr>
            <w:r w:rsidRPr="00E367A9">
              <w:rPr>
                <w:rFonts w:ascii="Arial" w:hAnsi="Arial" w:cs="Arial"/>
                <w:bCs/>
                <w:color w:val="000000"/>
              </w:rPr>
              <w:t xml:space="preserve">Deşeuri ambalaje metalice </w:t>
            </w:r>
          </w:p>
        </w:tc>
        <w:tc>
          <w:tcPr>
            <w:tcW w:w="1559" w:type="dxa"/>
            <w:vAlign w:val="center"/>
          </w:tcPr>
          <w:p w:rsidR="00963C61" w:rsidRPr="00E367A9" w:rsidRDefault="00963C61" w:rsidP="00963C61">
            <w:pPr>
              <w:tabs>
                <w:tab w:val="left" w:pos="360"/>
                <w:tab w:val="left" w:pos="720"/>
                <w:tab w:val="left" w:pos="1800"/>
              </w:tabs>
              <w:ind w:left="-57" w:right="-57"/>
              <w:rPr>
                <w:rFonts w:ascii="Arial" w:hAnsi="Arial" w:cs="Arial"/>
                <w:bCs/>
                <w:color w:val="000000"/>
              </w:rPr>
            </w:pPr>
            <w:r w:rsidRPr="00E367A9">
              <w:rPr>
                <w:rFonts w:ascii="Arial" w:hAnsi="Arial" w:cs="Arial"/>
                <w:bCs/>
                <w:color w:val="000000"/>
              </w:rPr>
              <w:t>15 01 04</w:t>
            </w:r>
          </w:p>
        </w:tc>
        <w:tc>
          <w:tcPr>
            <w:tcW w:w="1560" w:type="dxa"/>
            <w:vAlign w:val="center"/>
          </w:tcPr>
          <w:p w:rsidR="00963C61" w:rsidRPr="00E367A9" w:rsidRDefault="00963C61" w:rsidP="00963C61">
            <w:pPr>
              <w:pStyle w:val="Heading6"/>
              <w:spacing w:before="0" w:after="0"/>
              <w:ind w:left="-57" w:right="-57"/>
              <w:rPr>
                <w:rFonts w:ascii="Arial" w:hAnsi="Arial" w:cs="Arial"/>
                <w:b w:val="0"/>
                <w:color w:val="000000"/>
                <w:sz w:val="20"/>
                <w:szCs w:val="20"/>
              </w:rPr>
            </w:pPr>
            <w:r w:rsidRPr="00E367A9">
              <w:rPr>
                <w:rFonts w:ascii="Arial" w:hAnsi="Arial" w:cs="Arial"/>
                <w:b w:val="0"/>
                <w:color w:val="000000"/>
                <w:sz w:val="20"/>
                <w:szCs w:val="20"/>
              </w:rPr>
              <w:t>nepericulos</w:t>
            </w:r>
          </w:p>
        </w:tc>
        <w:tc>
          <w:tcPr>
            <w:tcW w:w="1275" w:type="dxa"/>
          </w:tcPr>
          <w:p w:rsidR="00963C61" w:rsidRPr="00E367A9" w:rsidRDefault="00963C61" w:rsidP="00963C61">
            <w:pPr>
              <w:tabs>
                <w:tab w:val="left" w:pos="9900"/>
              </w:tabs>
              <w:ind w:left="-57" w:right="-57"/>
              <w:jc w:val="center"/>
              <w:rPr>
                <w:rFonts w:ascii="Arial" w:hAnsi="Arial" w:cs="Arial"/>
                <w:bCs/>
                <w:color w:val="000000"/>
              </w:rPr>
            </w:pPr>
          </w:p>
          <w:p w:rsidR="006329A2" w:rsidRPr="00E367A9" w:rsidRDefault="006329A2" w:rsidP="00963C61">
            <w:pPr>
              <w:tabs>
                <w:tab w:val="left" w:pos="9900"/>
              </w:tabs>
              <w:ind w:left="-57" w:right="-57"/>
              <w:jc w:val="center"/>
              <w:rPr>
                <w:rFonts w:ascii="Arial" w:hAnsi="Arial" w:cs="Arial"/>
                <w:bCs/>
                <w:color w:val="000000"/>
              </w:rPr>
            </w:pPr>
            <w:r w:rsidRPr="00E367A9">
              <w:rPr>
                <w:rFonts w:ascii="Arial" w:hAnsi="Arial" w:cs="Arial"/>
                <w:bCs/>
                <w:color w:val="000000"/>
              </w:rPr>
              <w:t>500</w:t>
            </w:r>
          </w:p>
        </w:tc>
        <w:tc>
          <w:tcPr>
            <w:tcW w:w="1275" w:type="dxa"/>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 xml:space="preserve">Magazii special amenajate sau suprafeţe betonate </w:t>
            </w:r>
          </w:p>
        </w:tc>
        <w:tc>
          <w:tcPr>
            <w:tcW w:w="1690" w:type="dxa"/>
            <w:tcBorders>
              <w:right w:val="single" w:sz="12" w:space="0" w:color="000000"/>
            </w:tcBorders>
            <w:vAlign w:val="center"/>
          </w:tcPr>
          <w:p w:rsidR="00963C61" w:rsidRPr="00E367A9" w:rsidRDefault="00963C61" w:rsidP="00963C61">
            <w:pPr>
              <w:tabs>
                <w:tab w:val="left" w:pos="9900"/>
              </w:tabs>
              <w:ind w:left="-57" w:right="-57"/>
              <w:rPr>
                <w:rFonts w:ascii="Arial" w:hAnsi="Arial" w:cs="Arial"/>
                <w:bCs/>
                <w:color w:val="000000"/>
              </w:rPr>
            </w:pPr>
            <w:r w:rsidRPr="00E367A9">
              <w:rPr>
                <w:rFonts w:ascii="Arial" w:hAnsi="Arial" w:cs="Arial"/>
                <w:bCs/>
                <w:color w:val="000000"/>
              </w:rPr>
              <w:t>prin operatori economici autorizați/ R12</w:t>
            </w:r>
          </w:p>
        </w:tc>
      </w:tr>
      <w:tr w:rsidR="00671715" w:rsidRPr="00E367A9" w:rsidTr="007160BA">
        <w:tc>
          <w:tcPr>
            <w:tcW w:w="1996" w:type="dxa"/>
            <w:tcBorders>
              <w:lef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 xml:space="preserve">Deşeu ambalaje </w:t>
            </w:r>
            <w:r w:rsidRPr="00E367A9">
              <w:rPr>
                <w:rFonts w:ascii="Arial" w:hAnsi="Arial" w:cs="Arial"/>
                <w:bCs/>
                <w:color w:val="000000"/>
              </w:rPr>
              <w:lastRenderedPageBreak/>
              <w:t>contaminate cu produse periculoase</w:t>
            </w:r>
          </w:p>
        </w:tc>
        <w:tc>
          <w:tcPr>
            <w:tcW w:w="1559"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lastRenderedPageBreak/>
              <w:t>15 01 10*</w:t>
            </w:r>
          </w:p>
        </w:tc>
        <w:tc>
          <w:tcPr>
            <w:tcW w:w="1560"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periculos</w:t>
            </w:r>
          </w:p>
        </w:tc>
        <w:tc>
          <w:tcPr>
            <w:tcW w:w="1275" w:type="dxa"/>
            <w:vAlign w:val="center"/>
          </w:tcPr>
          <w:p w:rsidR="00671715" w:rsidRPr="00E367A9" w:rsidRDefault="00671715" w:rsidP="00CB5FC6">
            <w:pPr>
              <w:tabs>
                <w:tab w:val="left" w:pos="9900"/>
              </w:tabs>
              <w:ind w:left="-57" w:right="-57"/>
              <w:jc w:val="center"/>
              <w:rPr>
                <w:rFonts w:ascii="Arial" w:hAnsi="Arial" w:cs="Arial"/>
                <w:bCs/>
              </w:rPr>
            </w:pPr>
            <w:r w:rsidRPr="00E367A9">
              <w:rPr>
                <w:rFonts w:ascii="Arial" w:hAnsi="Arial" w:cs="Arial"/>
                <w:bCs/>
              </w:rPr>
              <w:t>340</w:t>
            </w:r>
          </w:p>
        </w:tc>
        <w:tc>
          <w:tcPr>
            <w:tcW w:w="1275"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 xml:space="preserve">În magazia </w:t>
            </w:r>
            <w:r w:rsidRPr="00E367A9">
              <w:rPr>
                <w:rFonts w:ascii="Arial" w:hAnsi="Arial" w:cs="Arial"/>
                <w:bCs/>
                <w:color w:val="000000"/>
              </w:rPr>
              <w:lastRenderedPageBreak/>
              <w:t>de chimicale.</w:t>
            </w:r>
          </w:p>
        </w:tc>
        <w:tc>
          <w:tcPr>
            <w:tcW w:w="1690" w:type="dxa"/>
            <w:tcBorders>
              <w:righ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lastRenderedPageBreak/>
              <w:t xml:space="preserve">-prin operatori </w:t>
            </w:r>
            <w:r w:rsidRPr="00E367A9">
              <w:rPr>
                <w:rFonts w:ascii="Arial" w:hAnsi="Arial" w:cs="Arial"/>
                <w:bCs/>
                <w:color w:val="000000"/>
              </w:rPr>
              <w:lastRenderedPageBreak/>
              <w:t>economici autorizați/ R12</w:t>
            </w:r>
          </w:p>
        </w:tc>
      </w:tr>
      <w:tr w:rsidR="00671715" w:rsidRPr="00E367A9" w:rsidTr="00737771">
        <w:tc>
          <w:tcPr>
            <w:tcW w:w="1996" w:type="dxa"/>
            <w:tcBorders>
              <w:lef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lastRenderedPageBreak/>
              <w:t>Echipamente electrice şi electronice casate altele decât cele specificate la 20 01 21, 20 01 23, 20 01 35 - deşeu tuburi uzate neon, becuri - DEEE</w:t>
            </w:r>
          </w:p>
        </w:tc>
        <w:tc>
          <w:tcPr>
            <w:tcW w:w="1559"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20 01 36</w:t>
            </w:r>
          </w:p>
        </w:tc>
        <w:tc>
          <w:tcPr>
            <w:tcW w:w="1560"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nepericulos</w:t>
            </w:r>
          </w:p>
        </w:tc>
        <w:tc>
          <w:tcPr>
            <w:tcW w:w="1275" w:type="dxa"/>
          </w:tcPr>
          <w:p w:rsidR="00671715" w:rsidRPr="00E367A9" w:rsidRDefault="00671715" w:rsidP="00671715">
            <w:pPr>
              <w:tabs>
                <w:tab w:val="left" w:pos="9900"/>
              </w:tabs>
              <w:ind w:left="-57" w:right="-57"/>
              <w:jc w:val="center"/>
              <w:rPr>
                <w:rFonts w:ascii="Arial" w:hAnsi="Arial" w:cs="Arial"/>
                <w:color w:val="000000"/>
              </w:rPr>
            </w:pPr>
          </w:p>
          <w:p w:rsidR="00CB5FC6" w:rsidRPr="00E367A9" w:rsidRDefault="00CB5FC6" w:rsidP="00671715">
            <w:pPr>
              <w:tabs>
                <w:tab w:val="left" w:pos="9900"/>
              </w:tabs>
              <w:ind w:left="-57" w:right="-57"/>
              <w:jc w:val="center"/>
              <w:rPr>
                <w:rFonts w:ascii="Arial" w:hAnsi="Arial" w:cs="Arial"/>
                <w:color w:val="000000"/>
              </w:rPr>
            </w:pPr>
          </w:p>
          <w:p w:rsidR="00CB5FC6" w:rsidRPr="00E367A9" w:rsidRDefault="00CB5FC6" w:rsidP="00671715">
            <w:pPr>
              <w:tabs>
                <w:tab w:val="left" w:pos="9900"/>
              </w:tabs>
              <w:ind w:left="-57" w:right="-57"/>
              <w:jc w:val="center"/>
              <w:rPr>
                <w:rFonts w:ascii="Arial" w:hAnsi="Arial" w:cs="Arial"/>
                <w:color w:val="000000"/>
              </w:rPr>
            </w:pPr>
            <w:r w:rsidRPr="00E367A9">
              <w:rPr>
                <w:rFonts w:ascii="Arial" w:hAnsi="Arial" w:cs="Arial"/>
                <w:color w:val="000000"/>
              </w:rPr>
              <w:t>10</w:t>
            </w:r>
            <w:r w:rsidR="00DA65D8" w:rsidRPr="00E367A9">
              <w:rPr>
                <w:rFonts w:ascii="Arial" w:hAnsi="Arial" w:cs="Arial"/>
                <w:color w:val="000000"/>
              </w:rPr>
              <w:t>0</w:t>
            </w:r>
          </w:p>
        </w:tc>
        <w:tc>
          <w:tcPr>
            <w:tcW w:w="1275"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color w:val="000000"/>
              </w:rPr>
              <w:t>Containere metalice</w:t>
            </w:r>
          </w:p>
        </w:tc>
        <w:tc>
          <w:tcPr>
            <w:tcW w:w="1690" w:type="dxa"/>
            <w:tcBorders>
              <w:righ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 prin operatori economici autorizați/ R12</w:t>
            </w:r>
          </w:p>
        </w:tc>
      </w:tr>
      <w:tr w:rsidR="00671715" w:rsidRPr="00E367A9" w:rsidTr="00737771">
        <w:tc>
          <w:tcPr>
            <w:tcW w:w="1996" w:type="dxa"/>
            <w:tcBorders>
              <w:left w:val="single" w:sz="12" w:space="0" w:color="000000"/>
            </w:tcBorders>
            <w:vAlign w:val="center"/>
          </w:tcPr>
          <w:p w:rsidR="00671715" w:rsidRPr="00E367A9" w:rsidRDefault="00671715" w:rsidP="00671715">
            <w:pPr>
              <w:tabs>
                <w:tab w:val="left" w:pos="9900"/>
              </w:tabs>
              <w:ind w:left="-57" w:right="-57"/>
              <w:rPr>
                <w:rFonts w:ascii="Arial" w:hAnsi="Arial" w:cs="Arial"/>
                <w:color w:val="FF0000"/>
              </w:rPr>
            </w:pPr>
            <w:r w:rsidRPr="00E367A9">
              <w:rPr>
                <w:rFonts w:ascii="Arial" w:hAnsi="Arial" w:cs="Arial"/>
                <w:color w:val="000000"/>
              </w:rPr>
              <w:t>Echipamente electrice şi electronice casate, altele decât cele specificate la 20 01 21* şi 20 01 23* cu conţinut de componenţi periculoşi</w:t>
            </w:r>
            <w:r w:rsidRPr="00E367A9">
              <w:rPr>
                <w:rFonts w:ascii="Arial" w:hAnsi="Arial" w:cs="Arial"/>
                <w:color w:val="000000"/>
                <w:vertAlign w:val="superscript"/>
              </w:rPr>
              <w:t>6</w:t>
            </w:r>
            <w:r w:rsidRPr="00E367A9">
              <w:rPr>
                <w:rFonts w:ascii="Arial" w:hAnsi="Arial" w:cs="Arial"/>
                <w:color w:val="000000"/>
              </w:rPr>
              <w:t xml:space="preserve"> -DEEE</w:t>
            </w:r>
          </w:p>
        </w:tc>
        <w:tc>
          <w:tcPr>
            <w:tcW w:w="1559" w:type="dxa"/>
            <w:vAlign w:val="center"/>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20 01 35*</w:t>
            </w:r>
          </w:p>
        </w:tc>
        <w:tc>
          <w:tcPr>
            <w:tcW w:w="1560" w:type="dxa"/>
            <w:vAlign w:val="center"/>
          </w:tcPr>
          <w:p w:rsidR="00671715" w:rsidRPr="00E367A9" w:rsidRDefault="00671715" w:rsidP="00671715">
            <w:pPr>
              <w:pStyle w:val="Heading6"/>
              <w:spacing w:before="0" w:after="0"/>
              <w:ind w:left="-57" w:right="-57"/>
              <w:rPr>
                <w:rFonts w:ascii="Arial" w:hAnsi="Arial" w:cs="Arial"/>
                <w:b w:val="0"/>
                <w:color w:val="000000"/>
                <w:sz w:val="20"/>
                <w:szCs w:val="20"/>
              </w:rPr>
            </w:pPr>
            <w:r w:rsidRPr="00E367A9">
              <w:rPr>
                <w:rFonts w:ascii="Arial" w:hAnsi="Arial" w:cs="Arial"/>
                <w:b w:val="0"/>
                <w:color w:val="000000"/>
                <w:sz w:val="20"/>
                <w:szCs w:val="20"/>
              </w:rPr>
              <w:t xml:space="preserve">Periculos </w:t>
            </w:r>
          </w:p>
          <w:p w:rsidR="00671715" w:rsidRPr="00E367A9" w:rsidRDefault="00671715" w:rsidP="00671715">
            <w:pPr>
              <w:rPr>
                <w:rFonts w:ascii="Arial" w:hAnsi="Arial" w:cs="Arial"/>
                <w:color w:val="000000"/>
              </w:rPr>
            </w:pPr>
          </w:p>
        </w:tc>
        <w:tc>
          <w:tcPr>
            <w:tcW w:w="1275" w:type="dxa"/>
          </w:tcPr>
          <w:p w:rsidR="00671715" w:rsidRPr="00E367A9" w:rsidRDefault="00671715" w:rsidP="00671715">
            <w:pPr>
              <w:tabs>
                <w:tab w:val="left" w:pos="9900"/>
              </w:tabs>
              <w:ind w:left="-57" w:right="-57"/>
              <w:jc w:val="center"/>
              <w:rPr>
                <w:rFonts w:ascii="Arial" w:hAnsi="Arial" w:cs="Arial"/>
                <w:color w:val="000000"/>
              </w:rPr>
            </w:pPr>
          </w:p>
          <w:p w:rsidR="00CB5FC6" w:rsidRPr="00E367A9" w:rsidRDefault="00CB5FC6" w:rsidP="00671715">
            <w:pPr>
              <w:tabs>
                <w:tab w:val="left" w:pos="9900"/>
              </w:tabs>
              <w:ind w:left="-57" w:right="-57"/>
              <w:jc w:val="center"/>
              <w:rPr>
                <w:rFonts w:ascii="Arial" w:hAnsi="Arial" w:cs="Arial"/>
                <w:color w:val="000000"/>
              </w:rPr>
            </w:pPr>
          </w:p>
          <w:p w:rsidR="00CB5FC6" w:rsidRPr="00E367A9" w:rsidRDefault="00CB5FC6" w:rsidP="00671715">
            <w:pPr>
              <w:tabs>
                <w:tab w:val="left" w:pos="9900"/>
              </w:tabs>
              <w:ind w:left="-57" w:right="-57"/>
              <w:jc w:val="center"/>
              <w:rPr>
                <w:rFonts w:ascii="Arial" w:hAnsi="Arial" w:cs="Arial"/>
                <w:color w:val="000000"/>
              </w:rPr>
            </w:pPr>
            <w:r w:rsidRPr="00E367A9">
              <w:rPr>
                <w:rFonts w:ascii="Arial" w:hAnsi="Arial" w:cs="Arial"/>
                <w:color w:val="000000"/>
              </w:rPr>
              <w:t>10</w:t>
            </w:r>
          </w:p>
        </w:tc>
        <w:tc>
          <w:tcPr>
            <w:tcW w:w="1275" w:type="dxa"/>
            <w:vAlign w:val="center"/>
          </w:tcPr>
          <w:p w:rsidR="00671715" w:rsidRPr="00E367A9" w:rsidRDefault="00671715" w:rsidP="00671715">
            <w:pPr>
              <w:tabs>
                <w:tab w:val="left" w:pos="9900"/>
              </w:tabs>
              <w:ind w:left="-57" w:right="-57"/>
              <w:rPr>
                <w:rFonts w:ascii="Arial" w:hAnsi="Arial" w:cs="Arial"/>
                <w:bCs/>
                <w:color w:val="FF0000"/>
              </w:rPr>
            </w:pPr>
            <w:r w:rsidRPr="00E367A9">
              <w:rPr>
                <w:rFonts w:ascii="Arial" w:hAnsi="Arial" w:cs="Arial"/>
                <w:color w:val="000000"/>
              </w:rPr>
              <w:t>Containere metalice la locul de generare</w:t>
            </w:r>
          </w:p>
        </w:tc>
        <w:tc>
          <w:tcPr>
            <w:tcW w:w="1690" w:type="dxa"/>
            <w:tcBorders>
              <w:right w:val="single" w:sz="12" w:space="0" w:color="000000"/>
            </w:tcBorders>
            <w:vAlign w:val="center"/>
          </w:tcPr>
          <w:p w:rsidR="00671715" w:rsidRPr="00E367A9" w:rsidRDefault="00671715" w:rsidP="00671715">
            <w:pPr>
              <w:tabs>
                <w:tab w:val="left" w:pos="9900"/>
              </w:tabs>
              <w:ind w:left="-57" w:right="-57"/>
              <w:rPr>
                <w:rFonts w:ascii="Arial" w:hAnsi="Arial" w:cs="Arial"/>
                <w:bCs/>
                <w:color w:val="FF0000"/>
              </w:rPr>
            </w:pPr>
            <w:r w:rsidRPr="00E367A9">
              <w:rPr>
                <w:rFonts w:ascii="Arial" w:hAnsi="Arial" w:cs="Arial"/>
                <w:bCs/>
                <w:color w:val="000000"/>
              </w:rPr>
              <w:t>- prin operatori economici autorizați/ R7</w:t>
            </w:r>
          </w:p>
        </w:tc>
      </w:tr>
      <w:tr w:rsidR="00671715" w:rsidRPr="00E367A9" w:rsidTr="00737771">
        <w:tc>
          <w:tcPr>
            <w:tcW w:w="1996" w:type="dxa"/>
            <w:tcBorders>
              <w:lef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Deșeuri de echipamente casate cu conținut de clorofluorocarburi, HCFC, HFC.</w:t>
            </w:r>
          </w:p>
        </w:tc>
        <w:tc>
          <w:tcPr>
            <w:tcW w:w="1559" w:type="dxa"/>
            <w:vAlign w:val="center"/>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bCs/>
                <w:color w:val="000000"/>
              </w:rPr>
              <w:t>16 02 11</w:t>
            </w:r>
            <w:r w:rsidRPr="00E367A9">
              <w:rPr>
                <w:rFonts w:ascii="Arial" w:hAnsi="Arial" w:cs="Arial"/>
                <w:color w:val="000000"/>
              </w:rPr>
              <w:t>*</w:t>
            </w:r>
          </w:p>
          <w:p w:rsidR="00671715" w:rsidRPr="00E367A9" w:rsidRDefault="00671715" w:rsidP="00671715">
            <w:pPr>
              <w:tabs>
                <w:tab w:val="left" w:pos="9900"/>
              </w:tabs>
              <w:ind w:left="-57" w:right="-57"/>
              <w:rPr>
                <w:rFonts w:ascii="Arial" w:hAnsi="Arial" w:cs="Arial"/>
                <w:bCs/>
                <w:color w:val="000000"/>
              </w:rPr>
            </w:pPr>
          </w:p>
        </w:tc>
        <w:tc>
          <w:tcPr>
            <w:tcW w:w="1560"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 xml:space="preserve">Periculos </w:t>
            </w:r>
          </w:p>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HP14</w:t>
            </w:r>
          </w:p>
        </w:tc>
        <w:tc>
          <w:tcPr>
            <w:tcW w:w="1275" w:type="dxa"/>
          </w:tcPr>
          <w:p w:rsidR="004F7842" w:rsidRPr="00E367A9" w:rsidRDefault="004F7842" w:rsidP="00671715">
            <w:pPr>
              <w:tabs>
                <w:tab w:val="left" w:pos="9900"/>
              </w:tabs>
              <w:ind w:left="-57" w:right="-57"/>
              <w:jc w:val="center"/>
              <w:rPr>
                <w:rFonts w:ascii="Arial" w:hAnsi="Arial" w:cs="Arial"/>
              </w:rPr>
            </w:pPr>
          </w:p>
          <w:p w:rsidR="00671715" w:rsidRPr="00E367A9" w:rsidRDefault="004F7842" w:rsidP="004F7842">
            <w:pPr>
              <w:tabs>
                <w:tab w:val="left" w:pos="9900"/>
              </w:tabs>
              <w:ind w:right="-57"/>
              <w:jc w:val="center"/>
              <w:rPr>
                <w:rFonts w:ascii="Arial" w:hAnsi="Arial" w:cs="Arial"/>
                <w:color w:val="000000"/>
              </w:rPr>
            </w:pPr>
            <w:r w:rsidRPr="00E367A9">
              <w:rPr>
                <w:rFonts w:ascii="Arial" w:hAnsi="Arial" w:cs="Arial"/>
              </w:rPr>
              <w:t>45</w:t>
            </w:r>
          </w:p>
        </w:tc>
        <w:tc>
          <w:tcPr>
            <w:tcW w:w="1275"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color w:val="000000"/>
              </w:rPr>
              <w:t>Containere metalice</w:t>
            </w:r>
          </w:p>
        </w:tc>
        <w:tc>
          <w:tcPr>
            <w:tcW w:w="1690" w:type="dxa"/>
            <w:tcBorders>
              <w:righ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 prin operatori economici autorizați/ R12</w:t>
            </w:r>
          </w:p>
        </w:tc>
      </w:tr>
      <w:tr w:rsidR="00671715" w:rsidRPr="00E367A9" w:rsidTr="00737771">
        <w:tc>
          <w:tcPr>
            <w:tcW w:w="1996" w:type="dxa"/>
            <w:tcBorders>
              <w:lef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 xml:space="preserve">Deşeuri de la modelarea, suprafeţelor metalice </w:t>
            </w:r>
          </w:p>
        </w:tc>
        <w:tc>
          <w:tcPr>
            <w:tcW w:w="1559"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12 01 99</w:t>
            </w:r>
          </w:p>
        </w:tc>
        <w:tc>
          <w:tcPr>
            <w:tcW w:w="1560"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 xml:space="preserve">nepericulos </w:t>
            </w:r>
          </w:p>
        </w:tc>
        <w:tc>
          <w:tcPr>
            <w:tcW w:w="1275" w:type="dxa"/>
          </w:tcPr>
          <w:p w:rsidR="002558E1" w:rsidRPr="00E367A9" w:rsidRDefault="002558E1" w:rsidP="00671715">
            <w:pPr>
              <w:tabs>
                <w:tab w:val="left" w:pos="9900"/>
              </w:tabs>
              <w:ind w:left="-57" w:right="-57"/>
              <w:jc w:val="center"/>
              <w:rPr>
                <w:rFonts w:ascii="Arial" w:hAnsi="Arial" w:cs="Arial"/>
                <w:color w:val="000000"/>
              </w:rPr>
            </w:pPr>
          </w:p>
          <w:p w:rsidR="00671715" w:rsidRPr="00E367A9" w:rsidRDefault="00881E8A" w:rsidP="00671715">
            <w:pPr>
              <w:tabs>
                <w:tab w:val="left" w:pos="9900"/>
              </w:tabs>
              <w:ind w:left="-57" w:right="-57"/>
              <w:jc w:val="center"/>
              <w:rPr>
                <w:rFonts w:ascii="Arial" w:hAnsi="Arial" w:cs="Arial"/>
                <w:color w:val="000000"/>
              </w:rPr>
            </w:pPr>
            <w:r w:rsidRPr="00E367A9">
              <w:rPr>
                <w:rFonts w:ascii="Arial" w:hAnsi="Arial" w:cs="Arial"/>
                <w:color w:val="000000"/>
              </w:rPr>
              <w:t>1000</w:t>
            </w:r>
          </w:p>
        </w:tc>
        <w:tc>
          <w:tcPr>
            <w:tcW w:w="1275"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color w:val="000000"/>
              </w:rPr>
              <w:t xml:space="preserve">Containere metalice la locul de generare </w:t>
            </w:r>
          </w:p>
        </w:tc>
        <w:tc>
          <w:tcPr>
            <w:tcW w:w="1690" w:type="dxa"/>
            <w:tcBorders>
              <w:righ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color w:val="000000"/>
              </w:rPr>
              <w:t xml:space="preserve">- preluate de clienți odată cu produsele finite </w:t>
            </w:r>
            <w:r w:rsidRPr="00E367A9">
              <w:rPr>
                <w:rFonts w:ascii="Arial" w:hAnsi="Arial" w:cs="Arial"/>
                <w:bCs/>
                <w:color w:val="000000"/>
              </w:rPr>
              <w:t>/ R12</w:t>
            </w:r>
          </w:p>
        </w:tc>
      </w:tr>
      <w:tr w:rsidR="00671715" w:rsidRPr="00E367A9" w:rsidTr="00737771">
        <w:tc>
          <w:tcPr>
            <w:tcW w:w="1996" w:type="dxa"/>
            <w:tcBorders>
              <w:lef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lastRenderedPageBreak/>
              <w:t xml:space="preserve">Deşeuri de la tratarea mecanică şi fizică </w:t>
            </w:r>
          </w:p>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(sablare) a suprafeţelor metalice</w:t>
            </w:r>
          </w:p>
        </w:tc>
        <w:tc>
          <w:tcPr>
            <w:tcW w:w="1559"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 xml:space="preserve"> </w:t>
            </w:r>
            <w:r w:rsidRPr="00E367A9">
              <w:rPr>
                <w:rFonts w:ascii="Arial" w:hAnsi="Arial" w:cs="Arial"/>
                <w:color w:val="4A4A4A"/>
                <w:shd w:val="clear" w:color="auto" w:fill="FFFFFF"/>
              </w:rPr>
              <w:t>12 01 16*</w:t>
            </w:r>
          </w:p>
        </w:tc>
        <w:tc>
          <w:tcPr>
            <w:tcW w:w="1560" w:type="dxa"/>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 xml:space="preserve">periculos </w:t>
            </w:r>
          </w:p>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bCs/>
                <w:color w:val="000000"/>
              </w:rPr>
              <w:t>HP13</w:t>
            </w:r>
          </w:p>
        </w:tc>
        <w:tc>
          <w:tcPr>
            <w:tcW w:w="1275" w:type="dxa"/>
          </w:tcPr>
          <w:p w:rsidR="00671715" w:rsidRPr="00E367A9" w:rsidRDefault="00671715" w:rsidP="00671715">
            <w:pPr>
              <w:tabs>
                <w:tab w:val="left" w:pos="9900"/>
              </w:tabs>
              <w:ind w:left="-57" w:right="-57"/>
              <w:jc w:val="center"/>
              <w:rPr>
                <w:rFonts w:ascii="Arial" w:hAnsi="Arial" w:cs="Arial"/>
                <w:color w:val="000000"/>
              </w:rPr>
            </w:pPr>
          </w:p>
          <w:p w:rsidR="00881E8A" w:rsidRPr="00E367A9" w:rsidRDefault="002558E1" w:rsidP="00671715">
            <w:pPr>
              <w:tabs>
                <w:tab w:val="left" w:pos="9900"/>
              </w:tabs>
              <w:ind w:left="-57" w:right="-57"/>
              <w:jc w:val="center"/>
              <w:rPr>
                <w:rFonts w:ascii="Arial" w:hAnsi="Arial" w:cs="Arial"/>
                <w:color w:val="000000"/>
              </w:rPr>
            </w:pPr>
            <w:r w:rsidRPr="00E367A9">
              <w:rPr>
                <w:rFonts w:ascii="Arial" w:hAnsi="Arial" w:cs="Arial"/>
                <w:color w:val="000000"/>
              </w:rPr>
              <w:t xml:space="preserve">cca. </w:t>
            </w:r>
            <w:r w:rsidR="00881E8A" w:rsidRPr="00E367A9">
              <w:rPr>
                <w:rFonts w:ascii="Arial" w:hAnsi="Arial" w:cs="Arial"/>
                <w:color w:val="000000"/>
              </w:rPr>
              <w:t xml:space="preserve"> </w:t>
            </w:r>
          </w:p>
          <w:p w:rsidR="002558E1" w:rsidRPr="00E367A9" w:rsidRDefault="002558E1" w:rsidP="00671715">
            <w:pPr>
              <w:tabs>
                <w:tab w:val="left" w:pos="9900"/>
              </w:tabs>
              <w:ind w:left="-57" w:right="-57"/>
              <w:jc w:val="center"/>
              <w:rPr>
                <w:rFonts w:ascii="Arial" w:hAnsi="Arial" w:cs="Arial"/>
                <w:color w:val="000000"/>
              </w:rPr>
            </w:pPr>
            <w:r w:rsidRPr="00E367A9">
              <w:rPr>
                <w:rFonts w:ascii="Arial" w:hAnsi="Arial" w:cs="Arial"/>
                <w:color w:val="000000"/>
              </w:rPr>
              <w:t>500</w:t>
            </w:r>
          </w:p>
        </w:tc>
        <w:tc>
          <w:tcPr>
            <w:tcW w:w="1275" w:type="dxa"/>
            <w:vAlign w:val="center"/>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 xml:space="preserve">Containere metalice la locul de generare </w:t>
            </w:r>
          </w:p>
        </w:tc>
        <w:tc>
          <w:tcPr>
            <w:tcW w:w="1690" w:type="dxa"/>
            <w:tcBorders>
              <w:right w:val="single" w:sz="12" w:space="0" w:color="000000"/>
            </w:tcBorders>
            <w:vAlign w:val="center"/>
          </w:tcPr>
          <w:p w:rsidR="00671715" w:rsidRPr="00E367A9" w:rsidRDefault="00671715" w:rsidP="00671715">
            <w:pPr>
              <w:tabs>
                <w:tab w:val="left" w:pos="9900"/>
              </w:tabs>
              <w:ind w:left="-57" w:right="-57"/>
              <w:rPr>
                <w:rFonts w:ascii="Arial" w:hAnsi="Arial" w:cs="Arial"/>
                <w:bCs/>
                <w:color w:val="000000"/>
              </w:rPr>
            </w:pPr>
            <w:r w:rsidRPr="00E367A9">
              <w:rPr>
                <w:rFonts w:ascii="Arial" w:hAnsi="Arial" w:cs="Arial"/>
                <w:color w:val="000000"/>
              </w:rPr>
              <w:t>preluate de furnizorul materialelor de sablare</w:t>
            </w:r>
            <w:r w:rsidRPr="00E367A9">
              <w:rPr>
                <w:rFonts w:ascii="Arial" w:hAnsi="Arial" w:cs="Arial"/>
                <w:bCs/>
                <w:color w:val="000000"/>
              </w:rPr>
              <w:t>/ R12</w:t>
            </w:r>
          </w:p>
        </w:tc>
      </w:tr>
      <w:tr w:rsidR="00671715" w:rsidRPr="00E367A9" w:rsidTr="00737771">
        <w:tc>
          <w:tcPr>
            <w:tcW w:w="1996" w:type="dxa"/>
            <w:tcBorders>
              <w:left w:val="single" w:sz="12" w:space="0" w:color="000000"/>
            </w:tcBorders>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Deșeu materiale filtrante (filtre de aer)</w:t>
            </w:r>
          </w:p>
          <w:p w:rsidR="00671715" w:rsidRPr="00E367A9" w:rsidRDefault="00671715" w:rsidP="00671715">
            <w:pPr>
              <w:tabs>
                <w:tab w:val="left" w:pos="9900"/>
              </w:tabs>
              <w:ind w:right="-57"/>
              <w:rPr>
                <w:rFonts w:ascii="Arial" w:eastAsia="Times New Roman" w:hAnsi="Arial" w:cs="Arial"/>
                <w:color w:val="000000"/>
              </w:rPr>
            </w:pPr>
          </w:p>
        </w:tc>
        <w:tc>
          <w:tcPr>
            <w:tcW w:w="1559" w:type="dxa"/>
          </w:tcPr>
          <w:p w:rsidR="00671715" w:rsidRPr="00E367A9" w:rsidRDefault="00671715" w:rsidP="00671715">
            <w:pPr>
              <w:tabs>
                <w:tab w:val="left" w:pos="720"/>
                <w:tab w:val="left" w:pos="1800"/>
                <w:tab w:val="left" w:pos="9900"/>
              </w:tabs>
              <w:ind w:left="-57" w:right="-57"/>
              <w:rPr>
                <w:rFonts w:ascii="Arial" w:eastAsia="Times New Roman" w:hAnsi="Arial" w:cs="Arial"/>
                <w:color w:val="000000"/>
              </w:rPr>
            </w:pPr>
            <w:r w:rsidRPr="00E367A9">
              <w:rPr>
                <w:rFonts w:ascii="Arial" w:hAnsi="Arial" w:cs="Arial"/>
                <w:color w:val="000000"/>
              </w:rPr>
              <w:t>15 02 03</w:t>
            </w:r>
          </w:p>
        </w:tc>
        <w:tc>
          <w:tcPr>
            <w:tcW w:w="1560" w:type="dxa"/>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nepericulos</w:t>
            </w:r>
          </w:p>
        </w:tc>
        <w:tc>
          <w:tcPr>
            <w:tcW w:w="1275" w:type="dxa"/>
          </w:tcPr>
          <w:p w:rsidR="003C2383" w:rsidRPr="00E367A9" w:rsidRDefault="003C2383" w:rsidP="00671715">
            <w:pPr>
              <w:tabs>
                <w:tab w:val="left" w:pos="9900"/>
              </w:tabs>
              <w:ind w:left="-57" w:right="-57"/>
              <w:jc w:val="center"/>
              <w:rPr>
                <w:rFonts w:ascii="Arial" w:hAnsi="Arial" w:cs="Arial"/>
              </w:rPr>
            </w:pPr>
          </w:p>
          <w:p w:rsidR="00671715" w:rsidRPr="00E367A9" w:rsidRDefault="00881E8A" w:rsidP="00671715">
            <w:pPr>
              <w:tabs>
                <w:tab w:val="left" w:pos="9900"/>
              </w:tabs>
              <w:ind w:left="-57" w:right="-57"/>
              <w:jc w:val="center"/>
              <w:rPr>
                <w:rFonts w:ascii="Arial" w:hAnsi="Arial" w:cs="Arial"/>
                <w:color w:val="000000"/>
              </w:rPr>
            </w:pPr>
            <w:r w:rsidRPr="00E367A9">
              <w:rPr>
                <w:rFonts w:ascii="Arial" w:hAnsi="Arial" w:cs="Arial"/>
              </w:rPr>
              <w:t>70</w:t>
            </w:r>
          </w:p>
        </w:tc>
        <w:tc>
          <w:tcPr>
            <w:tcW w:w="1275" w:type="dxa"/>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Containere metalice</w:t>
            </w:r>
          </w:p>
        </w:tc>
        <w:tc>
          <w:tcPr>
            <w:tcW w:w="1690" w:type="dxa"/>
            <w:tcBorders>
              <w:right w:val="single" w:sz="12" w:space="0" w:color="000000"/>
            </w:tcBorders>
            <w:vAlign w:val="center"/>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 prin operatori economici autorizați</w:t>
            </w:r>
            <w:r w:rsidRPr="00E367A9">
              <w:rPr>
                <w:rFonts w:ascii="Arial" w:hAnsi="Arial" w:cs="Arial"/>
                <w:bCs/>
                <w:color w:val="000000"/>
              </w:rPr>
              <w:t>/ R12</w:t>
            </w:r>
          </w:p>
        </w:tc>
      </w:tr>
      <w:tr w:rsidR="00671715" w:rsidRPr="00E367A9" w:rsidTr="00737771">
        <w:tc>
          <w:tcPr>
            <w:tcW w:w="1996" w:type="dxa"/>
            <w:tcBorders>
              <w:left w:val="single" w:sz="12" w:space="0" w:color="000000"/>
            </w:tcBorders>
          </w:tcPr>
          <w:p w:rsidR="00671715" w:rsidRPr="00E367A9" w:rsidRDefault="00671715" w:rsidP="00671715">
            <w:pPr>
              <w:tabs>
                <w:tab w:val="left" w:pos="9900"/>
              </w:tabs>
              <w:ind w:left="-57" w:right="-57"/>
              <w:rPr>
                <w:rFonts w:ascii="Arial" w:eastAsia="Times New Roman" w:hAnsi="Arial" w:cs="Arial"/>
                <w:color w:val="000000"/>
              </w:rPr>
            </w:pPr>
            <w:r w:rsidRPr="00E367A9">
              <w:rPr>
                <w:rFonts w:ascii="Arial" w:hAnsi="Arial" w:cs="Arial"/>
                <w:color w:val="000000"/>
              </w:rPr>
              <w:t>Deșeu asimiliabile din industrie, fracțiune colectată separat – materiale plastice (bandă legare baloți și paleți)</w:t>
            </w:r>
          </w:p>
        </w:tc>
        <w:tc>
          <w:tcPr>
            <w:tcW w:w="1559" w:type="dxa"/>
          </w:tcPr>
          <w:p w:rsidR="00671715" w:rsidRPr="00E367A9" w:rsidRDefault="00671715" w:rsidP="00671715">
            <w:pPr>
              <w:tabs>
                <w:tab w:val="left" w:pos="720"/>
                <w:tab w:val="left" w:pos="1800"/>
                <w:tab w:val="left" w:pos="9900"/>
              </w:tabs>
              <w:ind w:left="-57" w:right="-57"/>
              <w:rPr>
                <w:rFonts w:ascii="Arial" w:eastAsia="Times New Roman" w:hAnsi="Arial" w:cs="Arial"/>
                <w:color w:val="000000"/>
              </w:rPr>
            </w:pPr>
            <w:r w:rsidRPr="00E367A9">
              <w:rPr>
                <w:rFonts w:ascii="Arial" w:hAnsi="Arial" w:cs="Arial"/>
                <w:color w:val="000000"/>
              </w:rPr>
              <w:t>20 01 39</w:t>
            </w:r>
          </w:p>
        </w:tc>
        <w:tc>
          <w:tcPr>
            <w:tcW w:w="1560" w:type="dxa"/>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nepericulos</w:t>
            </w:r>
          </w:p>
        </w:tc>
        <w:tc>
          <w:tcPr>
            <w:tcW w:w="1275" w:type="dxa"/>
          </w:tcPr>
          <w:p w:rsidR="00671715" w:rsidRPr="00E367A9" w:rsidRDefault="003C2383" w:rsidP="00671715">
            <w:pPr>
              <w:tabs>
                <w:tab w:val="left" w:pos="9900"/>
              </w:tabs>
              <w:ind w:left="-57" w:right="-57"/>
              <w:jc w:val="center"/>
              <w:rPr>
                <w:rFonts w:ascii="Arial" w:hAnsi="Arial" w:cs="Arial"/>
                <w:color w:val="000000"/>
              </w:rPr>
            </w:pPr>
            <w:r w:rsidRPr="00E367A9">
              <w:rPr>
                <w:rFonts w:ascii="Arial" w:hAnsi="Arial" w:cs="Arial"/>
                <w:color w:val="000000"/>
              </w:rPr>
              <w:br/>
              <w:t>50</w:t>
            </w:r>
          </w:p>
        </w:tc>
        <w:tc>
          <w:tcPr>
            <w:tcW w:w="1275" w:type="dxa"/>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Containere metalice La locul de generare</w:t>
            </w:r>
          </w:p>
        </w:tc>
        <w:tc>
          <w:tcPr>
            <w:tcW w:w="1690" w:type="dxa"/>
            <w:tcBorders>
              <w:right w:val="single" w:sz="12" w:space="0" w:color="000000"/>
            </w:tcBorders>
            <w:vAlign w:val="center"/>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 prin operatori economici autorizați</w:t>
            </w:r>
            <w:r w:rsidRPr="00E367A9">
              <w:rPr>
                <w:rFonts w:ascii="Arial" w:hAnsi="Arial" w:cs="Arial"/>
                <w:bCs/>
                <w:color w:val="000000"/>
              </w:rPr>
              <w:t>/ R12</w:t>
            </w:r>
          </w:p>
        </w:tc>
      </w:tr>
      <w:tr w:rsidR="00671715" w:rsidRPr="00E367A9" w:rsidTr="00737771">
        <w:tc>
          <w:tcPr>
            <w:tcW w:w="1996" w:type="dxa"/>
            <w:tcBorders>
              <w:left w:val="single" w:sz="12" w:space="0" w:color="000000"/>
            </w:tcBorders>
          </w:tcPr>
          <w:p w:rsidR="00671715" w:rsidRPr="00E367A9" w:rsidRDefault="00671715" w:rsidP="00671715">
            <w:pPr>
              <w:tabs>
                <w:tab w:val="left" w:pos="9900"/>
              </w:tabs>
              <w:ind w:right="-40"/>
              <w:rPr>
                <w:rFonts w:ascii="Arial" w:hAnsi="Arial" w:cs="Arial"/>
                <w:color w:val="000000"/>
              </w:rPr>
            </w:pPr>
            <w:r w:rsidRPr="00E367A9">
              <w:rPr>
                <w:rFonts w:ascii="Arial" w:hAnsi="Arial" w:cs="Arial"/>
                <w:color w:val="000000"/>
              </w:rPr>
              <w:t xml:space="preserve">Deșeuri de vopsele și lacuri altele decât cele specificate la 08 01 11 </w:t>
            </w:r>
          </w:p>
          <w:p w:rsidR="00671715" w:rsidRPr="00E367A9" w:rsidRDefault="00671715" w:rsidP="00671715">
            <w:pPr>
              <w:tabs>
                <w:tab w:val="left" w:pos="9900"/>
              </w:tabs>
              <w:ind w:left="-57" w:right="-57"/>
              <w:rPr>
                <w:rFonts w:ascii="Arial" w:eastAsia="Times New Roman" w:hAnsi="Arial" w:cs="Arial"/>
                <w:color w:val="000000"/>
              </w:rPr>
            </w:pPr>
            <w:r w:rsidRPr="00E367A9">
              <w:rPr>
                <w:rFonts w:ascii="Arial" w:hAnsi="Arial" w:cs="Arial"/>
                <w:color w:val="000000"/>
              </w:rPr>
              <w:t>(lac uzat de la bobinarea motoarelor, etc)</w:t>
            </w:r>
          </w:p>
        </w:tc>
        <w:tc>
          <w:tcPr>
            <w:tcW w:w="1559" w:type="dxa"/>
          </w:tcPr>
          <w:p w:rsidR="00671715" w:rsidRPr="00E367A9" w:rsidRDefault="00671715" w:rsidP="00671715">
            <w:pPr>
              <w:tabs>
                <w:tab w:val="left" w:pos="720"/>
                <w:tab w:val="left" w:pos="1800"/>
                <w:tab w:val="left" w:pos="9900"/>
              </w:tabs>
              <w:ind w:left="-57" w:right="-57"/>
              <w:rPr>
                <w:rFonts w:ascii="Arial" w:eastAsia="Times New Roman" w:hAnsi="Arial" w:cs="Arial"/>
                <w:color w:val="000000"/>
              </w:rPr>
            </w:pPr>
            <w:r w:rsidRPr="00E367A9">
              <w:rPr>
                <w:rFonts w:ascii="Arial" w:hAnsi="Arial" w:cs="Arial"/>
                <w:color w:val="000000"/>
              </w:rPr>
              <w:t>08 01 12</w:t>
            </w:r>
          </w:p>
        </w:tc>
        <w:tc>
          <w:tcPr>
            <w:tcW w:w="1560" w:type="dxa"/>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nepericulos</w:t>
            </w:r>
          </w:p>
        </w:tc>
        <w:tc>
          <w:tcPr>
            <w:tcW w:w="1275" w:type="dxa"/>
          </w:tcPr>
          <w:p w:rsidR="00671715" w:rsidRPr="00E367A9" w:rsidRDefault="00671715" w:rsidP="002558E1">
            <w:pPr>
              <w:tabs>
                <w:tab w:val="left" w:pos="9900"/>
              </w:tabs>
              <w:ind w:left="-57" w:right="-57"/>
              <w:jc w:val="center"/>
              <w:rPr>
                <w:rFonts w:ascii="Arial" w:hAnsi="Arial" w:cs="Arial"/>
              </w:rPr>
            </w:pPr>
          </w:p>
          <w:p w:rsidR="00671715" w:rsidRPr="00E367A9" w:rsidRDefault="00671715" w:rsidP="002558E1">
            <w:pPr>
              <w:tabs>
                <w:tab w:val="left" w:pos="9900"/>
              </w:tabs>
              <w:ind w:left="-57" w:right="-57"/>
              <w:jc w:val="center"/>
              <w:rPr>
                <w:rFonts w:ascii="Arial" w:hAnsi="Arial" w:cs="Arial"/>
              </w:rPr>
            </w:pPr>
            <w:r w:rsidRPr="00E367A9">
              <w:rPr>
                <w:rFonts w:ascii="Arial" w:hAnsi="Arial" w:cs="Arial"/>
              </w:rPr>
              <w:t>2373</w:t>
            </w:r>
          </w:p>
        </w:tc>
        <w:tc>
          <w:tcPr>
            <w:tcW w:w="1275" w:type="dxa"/>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Containere metalice La locul de generare</w:t>
            </w:r>
          </w:p>
        </w:tc>
        <w:tc>
          <w:tcPr>
            <w:tcW w:w="1690" w:type="dxa"/>
            <w:tcBorders>
              <w:right w:val="single" w:sz="12" w:space="0" w:color="000000"/>
            </w:tcBorders>
            <w:vAlign w:val="center"/>
          </w:tcPr>
          <w:p w:rsidR="00671715" w:rsidRPr="00E367A9" w:rsidRDefault="00671715" w:rsidP="00671715">
            <w:pPr>
              <w:tabs>
                <w:tab w:val="left" w:pos="9900"/>
              </w:tabs>
              <w:ind w:left="-57" w:right="-57"/>
              <w:rPr>
                <w:rFonts w:ascii="Arial" w:hAnsi="Arial" w:cs="Arial"/>
                <w:color w:val="000000"/>
              </w:rPr>
            </w:pPr>
            <w:r w:rsidRPr="00E367A9">
              <w:rPr>
                <w:rFonts w:ascii="Arial" w:hAnsi="Arial" w:cs="Arial"/>
                <w:color w:val="000000"/>
              </w:rPr>
              <w:t>- prin operatori economici autorizați</w:t>
            </w:r>
            <w:r w:rsidRPr="00E367A9">
              <w:rPr>
                <w:rFonts w:ascii="Arial" w:hAnsi="Arial" w:cs="Arial"/>
                <w:bCs/>
                <w:color w:val="000000"/>
              </w:rPr>
              <w:t>/ R7</w:t>
            </w:r>
          </w:p>
        </w:tc>
      </w:tr>
      <w:bookmarkEnd w:id="45"/>
    </w:tbl>
    <w:p w:rsidR="00C24171" w:rsidRPr="00E367A9" w:rsidRDefault="00C24171" w:rsidP="007A4D23">
      <w:pPr>
        <w:keepNext/>
        <w:spacing w:after="0" w:line="240" w:lineRule="auto"/>
        <w:jc w:val="both"/>
        <w:rPr>
          <w:rFonts w:ascii="Arial" w:hAnsi="Arial" w:cs="Arial"/>
          <w:sz w:val="24"/>
          <w:szCs w:val="24"/>
        </w:rPr>
      </w:pPr>
    </w:p>
    <w:p w:rsidR="00C24171" w:rsidRPr="00E367A9" w:rsidRDefault="00C24171" w:rsidP="007A4D23">
      <w:pPr>
        <w:keepNext/>
        <w:spacing w:after="0" w:line="240" w:lineRule="auto"/>
        <w:jc w:val="both"/>
        <w:rPr>
          <w:rFonts w:ascii="Arial" w:hAnsi="Arial" w:cs="Arial"/>
          <w:b/>
          <w:bCs/>
          <w:sz w:val="24"/>
          <w:szCs w:val="24"/>
        </w:rPr>
      </w:pPr>
      <w:r w:rsidRPr="00E367A9">
        <w:rPr>
          <w:rFonts w:ascii="Arial" w:hAnsi="Arial" w:cs="Arial"/>
          <w:b/>
          <w:bCs/>
          <w:sz w:val="24"/>
          <w:szCs w:val="24"/>
        </w:rPr>
        <w:t xml:space="preserve">11.2. Gestiunea deșeurilor </w:t>
      </w:r>
    </w:p>
    <w:p w:rsidR="00C24171" w:rsidRPr="00E367A9" w:rsidRDefault="00C24171" w:rsidP="007A4D23">
      <w:pPr>
        <w:keepNext/>
        <w:spacing w:after="0" w:line="240" w:lineRule="auto"/>
        <w:jc w:val="both"/>
        <w:rPr>
          <w:rFonts w:ascii="Arial" w:hAnsi="Arial" w:cs="Arial"/>
          <w:sz w:val="24"/>
          <w:szCs w:val="24"/>
        </w:rPr>
      </w:pPr>
      <w:r w:rsidRPr="00E367A9">
        <w:rPr>
          <w:rFonts w:ascii="Arial" w:hAnsi="Arial" w:cs="Arial"/>
          <w:b/>
          <w:bCs/>
          <w:sz w:val="24"/>
          <w:szCs w:val="24"/>
        </w:rPr>
        <w:t>11.2.1.</w:t>
      </w:r>
      <w:r w:rsidRPr="00E367A9">
        <w:rPr>
          <w:rFonts w:ascii="Arial" w:hAnsi="Arial" w:cs="Arial"/>
          <w:sz w:val="24"/>
          <w:szCs w:val="24"/>
        </w:rPr>
        <w:t xml:space="preserve"> Titularul activit</w:t>
      </w:r>
      <w:r w:rsidR="00674341" w:rsidRPr="00E367A9">
        <w:rPr>
          <w:rFonts w:ascii="Arial" w:hAnsi="Arial" w:cs="Arial"/>
          <w:sz w:val="24"/>
          <w:szCs w:val="24"/>
        </w:rPr>
        <w:t>ă</w:t>
      </w:r>
      <w:r w:rsidRPr="00E367A9">
        <w:rPr>
          <w:rFonts w:ascii="Arial" w:hAnsi="Arial" w:cs="Arial"/>
          <w:sz w:val="24"/>
          <w:szCs w:val="24"/>
        </w:rPr>
        <w:t>tii are obligatia evit</w:t>
      </w:r>
      <w:r w:rsidR="00674341" w:rsidRPr="00E367A9">
        <w:rPr>
          <w:rFonts w:ascii="Arial" w:hAnsi="Arial" w:cs="Arial"/>
          <w:sz w:val="24"/>
          <w:szCs w:val="24"/>
        </w:rPr>
        <w:t>ă</w:t>
      </w:r>
      <w:r w:rsidRPr="00E367A9">
        <w:rPr>
          <w:rFonts w:ascii="Arial" w:hAnsi="Arial" w:cs="Arial"/>
          <w:sz w:val="24"/>
          <w:szCs w:val="24"/>
        </w:rPr>
        <w:t>rii producerii de</w:t>
      </w:r>
      <w:r w:rsidR="00674341" w:rsidRPr="00E367A9">
        <w:rPr>
          <w:rFonts w:ascii="Arial" w:hAnsi="Arial" w:cs="Arial"/>
          <w:sz w:val="24"/>
          <w:szCs w:val="24"/>
        </w:rPr>
        <w:t>ș</w:t>
      </w:r>
      <w:r w:rsidRPr="00E367A9">
        <w:rPr>
          <w:rFonts w:ascii="Arial" w:hAnsi="Arial" w:cs="Arial"/>
          <w:sz w:val="24"/>
          <w:szCs w:val="24"/>
        </w:rPr>
        <w:t xml:space="preserve">eurilor, </w:t>
      </w:r>
      <w:r w:rsidR="00674341" w:rsidRPr="00E367A9">
        <w:rPr>
          <w:rFonts w:ascii="Arial" w:hAnsi="Arial" w:cs="Arial"/>
          <w:sz w:val="24"/>
          <w:szCs w:val="24"/>
        </w:rPr>
        <w:t>î</w:t>
      </w:r>
      <w:r w:rsidRPr="00E367A9">
        <w:rPr>
          <w:rFonts w:ascii="Arial" w:hAnsi="Arial" w:cs="Arial"/>
          <w:sz w:val="24"/>
          <w:szCs w:val="24"/>
        </w:rPr>
        <w:t xml:space="preserve">n cazul </w:t>
      </w:r>
      <w:r w:rsidR="00674341" w:rsidRPr="00E367A9">
        <w:rPr>
          <w:rFonts w:ascii="Arial" w:hAnsi="Arial" w:cs="Arial"/>
          <w:sz w:val="24"/>
          <w:szCs w:val="24"/>
        </w:rPr>
        <w:t>î</w:t>
      </w:r>
      <w:r w:rsidRPr="00E367A9">
        <w:rPr>
          <w:rFonts w:ascii="Arial" w:hAnsi="Arial" w:cs="Arial"/>
          <w:sz w:val="24"/>
          <w:szCs w:val="24"/>
        </w:rPr>
        <w:t>n care aceast</w:t>
      </w:r>
      <w:r w:rsidR="00674341" w:rsidRPr="00E367A9">
        <w:rPr>
          <w:rFonts w:ascii="Arial" w:hAnsi="Arial" w:cs="Arial"/>
          <w:sz w:val="24"/>
          <w:szCs w:val="24"/>
        </w:rPr>
        <w:t>ă</w:t>
      </w:r>
      <w:r w:rsidRPr="00E367A9">
        <w:rPr>
          <w:rFonts w:ascii="Arial" w:hAnsi="Arial" w:cs="Arial"/>
          <w:sz w:val="24"/>
          <w:szCs w:val="24"/>
        </w:rPr>
        <w:t xml:space="preserve"> nu poate fi evitată, valorificarea lor, iar in cazul de imposibilitate tehnică și economică, neutralizarea și eliminarea acestora, evitându-se sau reducându-se impactul asupra mediului. </w:t>
      </w:r>
    </w:p>
    <w:p w:rsidR="00C24171" w:rsidRPr="00E367A9" w:rsidRDefault="00C24171" w:rsidP="007A4D23">
      <w:pPr>
        <w:keepNext/>
        <w:spacing w:after="0" w:line="240" w:lineRule="auto"/>
        <w:jc w:val="both"/>
        <w:rPr>
          <w:rFonts w:ascii="Arial" w:hAnsi="Arial" w:cs="Arial"/>
          <w:sz w:val="24"/>
          <w:szCs w:val="24"/>
        </w:rPr>
      </w:pPr>
      <w:r w:rsidRPr="00E367A9">
        <w:rPr>
          <w:rFonts w:ascii="Arial" w:hAnsi="Arial" w:cs="Arial"/>
          <w:b/>
          <w:bCs/>
          <w:sz w:val="24"/>
          <w:szCs w:val="24"/>
        </w:rPr>
        <w:t>11.2.2.</w:t>
      </w:r>
      <w:r w:rsidRPr="00E367A9">
        <w:rPr>
          <w:rFonts w:ascii="Arial" w:hAnsi="Arial" w:cs="Arial"/>
          <w:sz w:val="24"/>
          <w:szCs w:val="24"/>
        </w:rPr>
        <w:t xml:space="preserve"> Gestionarea tuturor categoriilor de deseuri se va realiza cu respectarea strictǎ a prevederilor OUG nr. 92/2021 privind regimul deșeurilor, aprobată prin Legea nr. 17/2023. Deșeurile generate vor fi depozitate temporar pe tipuri și categorii, fǎrǎ a se amesteca. Ierarhia deșeurilor se aplică în funcție de ordinea priorităților în cadrul legislației și al politicii in materie de prevenire a generării și de gestionare a deșeurilor, după cum urmează: </w:t>
      </w:r>
    </w:p>
    <w:p w:rsidR="00C24171" w:rsidRPr="00E367A9" w:rsidRDefault="00C24171" w:rsidP="007A4D23">
      <w:pPr>
        <w:keepNext/>
        <w:spacing w:after="0" w:line="240" w:lineRule="auto"/>
        <w:jc w:val="both"/>
        <w:rPr>
          <w:rFonts w:ascii="Arial" w:hAnsi="Arial" w:cs="Arial"/>
          <w:sz w:val="24"/>
          <w:szCs w:val="24"/>
        </w:rPr>
      </w:pPr>
      <w:r w:rsidRPr="00E367A9">
        <w:rPr>
          <w:rFonts w:ascii="Arial" w:hAnsi="Arial" w:cs="Arial"/>
          <w:sz w:val="24"/>
          <w:szCs w:val="24"/>
        </w:rPr>
        <w:t xml:space="preserve">a) prevenirea; </w:t>
      </w:r>
    </w:p>
    <w:p w:rsidR="00C24171" w:rsidRPr="00E367A9" w:rsidRDefault="00C24171" w:rsidP="007A4D23">
      <w:pPr>
        <w:keepNext/>
        <w:spacing w:after="0" w:line="240" w:lineRule="auto"/>
        <w:jc w:val="both"/>
        <w:rPr>
          <w:rFonts w:ascii="Arial" w:hAnsi="Arial" w:cs="Arial"/>
          <w:sz w:val="24"/>
          <w:szCs w:val="24"/>
        </w:rPr>
      </w:pPr>
      <w:r w:rsidRPr="00E367A9">
        <w:rPr>
          <w:rFonts w:ascii="Arial" w:hAnsi="Arial" w:cs="Arial"/>
          <w:sz w:val="24"/>
          <w:szCs w:val="24"/>
        </w:rPr>
        <w:t xml:space="preserve">b) pregatirea pentru reutilizare; </w:t>
      </w:r>
    </w:p>
    <w:p w:rsidR="00C24171" w:rsidRPr="00E367A9" w:rsidRDefault="00C24171" w:rsidP="007A4D23">
      <w:pPr>
        <w:keepNext/>
        <w:spacing w:after="0" w:line="240" w:lineRule="auto"/>
        <w:jc w:val="both"/>
        <w:rPr>
          <w:rFonts w:ascii="Arial" w:hAnsi="Arial" w:cs="Arial"/>
          <w:sz w:val="24"/>
          <w:szCs w:val="24"/>
        </w:rPr>
      </w:pPr>
      <w:r w:rsidRPr="00E367A9">
        <w:rPr>
          <w:rFonts w:ascii="Arial" w:hAnsi="Arial" w:cs="Arial"/>
          <w:sz w:val="24"/>
          <w:szCs w:val="24"/>
        </w:rPr>
        <w:t xml:space="preserve">c) reciclarea; </w:t>
      </w:r>
    </w:p>
    <w:p w:rsidR="00C24171" w:rsidRPr="00E367A9" w:rsidRDefault="00C24171" w:rsidP="007A4D23">
      <w:pPr>
        <w:keepNext/>
        <w:spacing w:after="0" w:line="240" w:lineRule="auto"/>
        <w:jc w:val="both"/>
        <w:rPr>
          <w:rFonts w:ascii="Arial" w:hAnsi="Arial" w:cs="Arial"/>
          <w:sz w:val="24"/>
          <w:szCs w:val="24"/>
        </w:rPr>
      </w:pPr>
      <w:r w:rsidRPr="00E367A9">
        <w:rPr>
          <w:rFonts w:ascii="Arial" w:hAnsi="Arial" w:cs="Arial"/>
          <w:sz w:val="24"/>
          <w:szCs w:val="24"/>
        </w:rPr>
        <w:t>d) alte operatiuni de valorificare, de exemplu valorificarea energetic</w:t>
      </w:r>
      <w:r w:rsidR="00674341" w:rsidRPr="00E367A9">
        <w:rPr>
          <w:rFonts w:ascii="Arial" w:hAnsi="Arial" w:cs="Arial"/>
          <w:sz w:val="24"/>
          <w:szCs w:val="24"/>
        </w:rPr>
        <w:t>ă</w:t>
      </w:r>
      <w:r w:rsidRPr="00E367A9">
        <w:rPr>
          <w:rFonts w:ascii="Arial" w:hAnsi="Arial" w:cs="Arial"/>
          <w:sz w:val="24"/>
          <w:szCs w:val="24"/>
        </w:rPr>
        <w:t xml:space="preserve">; </w:t>
      </w:r>
    </w:p>
    <w:p w:rsidR="00C24171" w:rsidRPr="00E367A9" w:rsidRDefault="00C24171" w:rsidP="007A4D23">
      <w:pPr>
        <w:keepNext/>
        <w:spacing w:after="0" w:line="240" w:lineRule="auto"/>
        <w:jc w:val="both"/>
        <w:rPr>
          <w:rFonts w:ascii="Arial" w:hAnsi="Arial" w:cs="Arial"/>
          <w:sz w:val="24"/>
          <w:szCs w:val="24"/>
        </w:rPr>
      </w:pPr>
      <w:r w:rsidRPr="00E367A9">
        <w:rPr>
          <w:rFonts w:ascii="Arial" w:hAnsi="Arial" w:cs="Arial"/>
          <w:sz w:val="24"/>
          <w:szCs w:val="24"/>
        </w:rPr>
        <w:t xml:space="preserve">e) eliminarea. </w:t>
      </w:r>
    </w:p>
    <w:p w:rsidR="00674341" w:rsidRPr="00E367A9" w:rsidRDefault="00C24171" w:rsidP="007A4D23">
      <w:pPr>
        <w:keepNext/>
        <w:spacing w:after="0" w:line="240" w:lineRule="auto"/>
        <w:jc w:val="both"/>
        <w:rPr>
          <w:rFonts w:ascii="Arial" w:hAnsi="Arial" w:cs="Arial"/>
          <w:sz w:val="24"/>
          <w:szCs w:val="24"/>
        </w:rPr>
      </w:pPr>
      <w:r w:rsidRPr="00E367A9">
        <w:rPr>
          <w:rFonts w:ascii="Arial" w:hAnsi="Arial" w:cs="Arial"/>
          <w:b/>
          <w:bCs/>
          <w:sz w:val="24"/>
          <w:szCs w:val="24"/>
        </w:rPr>
        <w:t>11.2.3</w:t>
      </w:r>
      <w:r w:rsidRPr="00E367A9">
        <w:rPr>
          <w:rFonts w:ascii="Arial" w:hAnsi="Arial" w:cs="Arial"/>
          <w:sz w:val="24"/>
          <w:szCs w:val="24"/>
        </w:rPr>
        <w:t xml:space="preserve"> De</w:t>
      </w:r>
      <w:r w:rsidR="00674341" w:rsidRPr="00E367A9">
        <w:rPr>
          <w:rFonts w:ascii="Arial" w:hAnsi="Arial" w:cs="Arial"/>
          <w:sz w:val="24"/>
          <w:szCs w:val="24"/>
        </w:rPr>
        <w:t>ș</w:t>
      </w:r>
      <w:r w:rsidRPr="00E367A9">
        <w:rPr>
          <w:rFonts w:ascii="Arial" w:hAnsi="Arial" w:cs="Arial"/>
          <w:sz w:val="24"/>
          <w:szCs w:val="24"/>
        </w:rPr>
        <w:t xml:space="preserve">eurile periculoase transportate </w:t>
      </w:r>
      <w:r w:rsidR="00674341" w:rsidRPr="00E367A9">
        <w:rPr>
          <w:rFonts w:ascii="Arial" w:hAnsi="Arial" w:cs="Arial"/>
          <w:sz w:val="24"/>
          <w:szCs w:val="24"/>
        </w:rPr>
        <w:t>î</w:t>
      </w:r>
      <w:r w:rsidRPr="00E367A9">
        <w:rPr>
          <w:rFonts w:ascii="Arial" w:hAnsi="Arial" w:cs="Arial"/>
          <w:sz w:val="24"/>
          <w:szCs w:val="24"/>
        </w:rPr>
        <w:t>n afara amplasamentului pentru recuperare sau eliminare trebuie transportate doar de un transportator autorizat pentru astfel de activit</w:t>
      </w:r>
      <w:r w:rsidR="00674341" w:rsidRPr="00E367A9">
        <w:rPr>
          <w:rFonts w:ascii="Arial" w:hAnsi="Arial" w:cs="Arial"/>
          <w:sz w:val="24"/>
          <w:szCs w:val="24"/>
        </w:rPr>
        <w:t>ăț</w:t>
      </w:r>
      <w:r w:rsidRPr="00E367A9">
        <w:rPr>
          <w:rFonts w:ascii="Arial" w:hAnsi="Arial" w:cs="Arial"/>
          <w:sz w:val="24"/>
          <w:szCs w:val="24"/>
        </w:rPr>
        <w:t>i cu de</w:t>
      </w:r>
      <w:r w:rsidR="00674341" w:rsidRPr="00E367A9">
        <w:rPr>
          <w:rFonts w:ascii="Arial" w:hAnsi="Arial" w:cs="Arial"/>
          <w:sz w:val="24"/>
          <w:szCs w:val="24"/>
        </w:rPr>
        <w:t>ș</w:t>
      </w:r>
      <w:r w:rsidRPr="00E367A9">
        <w:rPr>
          <w:rFonts w:ascii="Arial" w:hAnsi="Arial" w:cs="Arial"/>
          <w:sz w:val="24"/>
          <w:szCs w:val="24"/>
        </w:rPr>
        <w:t>euri. Titularul de activitate nu face transport de deseuri.</w:t>
      </w:r>
    </w:p>
    <w:p w:rsidR="00674341" w:rsidRPr="00E367A9" w:rsidRDefault="00C24171" w:rsidP="007A4D23">
      <w:pPr>
        <w:keepNext/>
        <w:spacing w:after="0" w:line="240" w:lineRule="auto"/>
        <w:jc w:val="both"/>
        <w:rPr>
          <w:rFonts w:ascii="Arial" w:hAnsi="Arial" w:cs="Arial"/>
          <w:sz w:val="24"/>
          <w:szCs w:val="24"/>
        </w:rPr>
      </w:pPr>
      <w:r w:rsidRPr="00E367A9">
        <w:rPr>
          <w:rFonts w:ascii="Arial" w:hAnsi="Arial" w:cs="Arial"/>
          <w:b/>
          <w:bCs/>
          <w:sz w:val="24"/>
          <w:szCs w:val="24"/>
        </w:rPr>
        <w:t>11.</w:t>
      </w:r>
      <w:r w:rsidR="00674341" w:rsidRPr="00E367A9">
        <w:rPr>
          <w:rFonts w:ascii="Arial" w:hAnsi="Arial" w:cs="Arial"/>
          <w:b/>
          <w:bCs/>
          <w:sz w:val="24"/>
          <w:szCs w:val="24"/>
        </w:rPr>
        <w:t>2</w:t>
      </w:r>
      <w:r w:rsidRPr="00E367A9">
        <w:rPr>
          <w:rFonts w:ascii="Arial" w:hAnsi="Arial" w:cs="Arial"/>
          <w:b/>
          <w:bCs/>
          <w:sz w:val="24"/>
          <w:szCs w:val="24"/>
        </w:rPr>
        <w:t>.4</w:t>
      </w:r>
      <w:r w:rsidRPr="00E367A9">
        <w:rPr>
          <w:rFonts w:ascii="Arial" w:hAnsi="Arial" w:cs="Arial"/>
          <w:sz w:val="24"/>
          <w:szCs w:val="24"/>
        </w:rPr>
        <w:t xml:space="preserve"> Aprovizionarea cu materii prime si materiale auxiliare se va face astfel inc</w:t>
      </w:r>
      <w:r w:rsidR="00674341" w:rsidRPr="00E367A9">
        <w:rPr>
          <w:rFonts w:ascii="Arial" w:hAnsi="Arial" w:cs="Arial"/>
          <w:sz w:val="24"/>
          <w:szCs w:val="24"/>
        </w:rPr>
        <w:t>â</w:t>
      </w:r>
      <w:r w:rsidRPr="00E367A9">
        <w:rPr>
          <w:rFonts w:ascii="Arial" w:hAnsi="Arial" w:cs="Arial"/>
          <w:sz w:val="24"/>
          <w:szCs w:val="24"/>
        </w:rPr>
        <w:t>t s</w:t>
      </w:r>
      <w:r w:rsidR="00674341" w:rsidRPr="00E367A9">
        <w:rPr>
          <w:rFonts w:ascii="Arial" w:hAnsi="Arial" w:cs="Arial"/>
          <w:sz w:val="24"/>
          <w:szCs w:val="24"/>
        </w:rPr>
        <w:t>ă</w:t>
      </w:r>
      <w:r w:rsidRPr="00E367A9">
        <w:rPr>
          <w:rFonts w:ascii="Arial" w:hAnsi="Arial" w:cs="Arial"/>
          <w:sz w:val="24"/>
          <w:szCs w:val="24"/>
        </w:rPr>
        <w:t xml:space="preserve"> nu se creeze stocuri, care prin depreciere s</w:t>
      </w:r>
      <w:r w:rsidR="00674341" w:rsidRPr="00E367A9">
        <w:rPr>
          <w:rFonts w:ascii="Arial" w:hAnsi="Arial" w:cs="Arial"/>
          <w:sz w:val="24"/>
          <w:szCs w:val="24"/>
        </w:rPr>
        <w:t>ă</w:t>
      </w:r>
      <w:r w:rsidRPr="00E367A9">
        <w:rPr>
          <w:rFonts w:ascii="Arial" w:hAnsi="Arial" w:cs="Arial"/>
          <w:sz w:val="24"/>
          <w:szCs w:val="24"/>
        </w:rPr>
        <w:t xml:space="preserve"> duc</w:t>
      </w:r>
      <w:r w:rsidR="00674341" w:rsidRPr="00E367A9">
        <w:rPr>
          <w:rFonts w:ascii="Arial" w:hAnsi="Arial" w:cs="Arial"/>
          <w:sz w:val="24"/>
          <w:szCs w:val="24"/>
        </w:rPr>
        <w:t>ă</w:t>
      </w:r>
      <w:r w:rsidRPr="00E367A9">
        <w:rPr>
          <w:rFonts w:ascii="Arial" w:hAnsi="Arial" w:cs="Arial"/>
          <w:sz w:val="24"/>
          <w:szCs w:val="24"/>
        </w:rPr>
        <w:t xml:space="preserve"> la formarea de deseuri. </w:t>
      </w:r>
    </w:p>
    <w:p w:rsidR="00674341" w:rsidRPr="00E367A9" w:rsidRDefault="00C24171" w:rsidP="007A4D23">
      <w:pPr>
        <w:keepNext/>
        <w:spacing w:after="0" w:line="240" w:lineRule="auto"/>
        <w:jc w:val="both"/>
        <w:rPr>
          <w:rFonts w:ascii="Arial" w:hAnsi="Arial" w:cs="Arial"/>
          <w:sz w:val="24"/>
          <w:szCs w:val="24"/>
        </w:rPr>
      </w:pPr>
      <w:r w:rsidRPr="00E367A9">
        <w:rPr>
          <w:rFonts w:ascii="Arial" w:hAnsi="Arial" w:cs="Arial"/>
          <w:b/>
          <w:bCs/>
          <w:sz w:val="24"/>
          <w:szCs w:val="24"/>
        </w:rPr>
        <w:t>11.</w:t>
      </w:r>
      <w:r w:rsidR="00674341" w:rsidRPr="00E367A9">
        <w:rPr>
          <w:rFonts w:ascii="Arial" w:hAnsi="Arial" w:cs="Arial"/>
          <w:b/>
          <w:bCs/>
          <w:sz w:val="24"/>
          <w:szCs w:val="24"/>
        </w:rPr>
        <w:t>2</w:t>
      </w:r>
      <w:r w:rsidRPr="00E367A9">
        <w:rPr>
          <w:rFonts w:ascii="Arial" w:hAnsi="Arial" w:cs="Arial"/>
          <w:b/>
          <w:bCs/>
          <w:sz w:val="24"/>
          <w:szCs w:val="24"/>
        </w:rPr>
        <w:t>.5</w:t>
      </w:r>
      <w:r w:rsidRPr="00E367A9">
        <w:rPr>
          <w:rFonts w:ascii="Arial" w:hAnsi="Arial" w:cs="Arial"/>
          <w:sz w:val="24"/>
          <w:szCs w:val="24"/>
        </w:rPr>
        <w:t xml:space="preserve"> Titularul trebuie sa se asigure ca toate deseurile trebuie stocate temporar in zone desemnate. </w:t>
      </w:r>
    </w:p>
    <w:p w:rsidR="002466F5" w:rsidRPr="00E367A9" w:rsidRDefault="00C24171" w:rsidP="007A4D23">
      <w:pPr>
        <w:keepNext/>
        <w:spacing w:after="0" w:line="240" w:lineRule="auto"/>
        <w:jc w:val="both"/>
        <w:rPr>
          <w:rFonts w:ascii="Arial" w:hAnsi="Arial" w:cs="Arial"/>
          <w:sz w:val="24"/>
          <w:szCs w:val="24"/>
        </w:rPr>
      </w:pPr>
      <w:r w:rsidRPr="00E367A9">
        <w:rPr>
          <w:rFonts w:ascii="Arial" w:hAnsi="Arial" w:cs="Arial"/>
          <w:b/>
          <w:bCs/>
          <w:sz w:val="24"/>
          <w:szCs w:val="24"/>
        </w:rPr>
        <w:t>11.</w:t>
      </w:r>
      <w:r w:rsidR="00674341" w:rsidRPr="00E367A9">
        <w:rPr>
          <w:rFonts w:ascii="Arial" w:hAnsi="Arial" w:cs="Arial"/>
          <w:b/>
          <w:bCs/>
          <w:sz w:val="24"/>
          <w:szCs w:val="24"/>
        </w:rPr>
        <w:t>2</w:t>
      </w:r>
      <w:r w:rsidRPr="00E367A9">
        <w:rPr>
          <w:rFonts w:ascii="Arial" w:hAnsi="Arial" w:cs="Arial"/>
          <w:b/>
          <w:bCs/>
          <w:sz w:val="24"/>
          <w:szCs w:val="24"/>
        </w:rPr>
        <w:t>.6</w:t>
      </w:r>
      <w:r w:rsidRPr="00E367A9">
        <w:rPr>
          <w:rFonts w:ascii="Arial" w:hAnsi="Arial" w:cs="Arial"/>
          <w:sz w:val="24"/>
          <w:szCs w:val="24"/>
        </w:rPr>
        <w:t xml:space="preserve"> Eliminarea sau recuperarea de</w:t>
      </w:r>
      <w:r w:rsidR="00674341" w:rsidRPr="00E367A9">
        <w:rPr>
          <w:rFonts w:ascii="Arial" w:hAnsi="Arial" w:cs="Arial"/>
          <w:sz w:val="24"/>
          <w:szCs w:val="24"/>
        </w:rPr>
        <w:t>ș</w:t>
      </w:r>
      <w:r w:rsidRPr="00E367A9">
        <w:rPr>
          <w:rFonts w:ascii="Arial" w:hAnsi="Arial" w:cs="Arial"/>
          <w:sz w:val="24"/>
          <w:szCs w:val="24"/>
        </w:rPr>
        <w:t>eurilor trebuie s</w:t>
      </w:r>
      <w:r w:rsidR="00674341" w:rsidRPr="00E367A9">
        <w:rPr>
          <w:rFonts w:ascii="Arial" w:hAnsi="Arial" w:cs="Arial"/>
          <w:sz w:val="24"/>
          <w:szCs w:val="24"/>
        </w:rPr>
        <w:t>ă</w:t>
      </w:r>
      <w:r w:rsidRPr="00E367A9">
        <w:rPr>
          <w:rFonts w:ascii="Arial" w:hAnsi="Arial" w:cs="Arial"/>
          <w:sz w:val="24"/>
          <w:szCs w:val="24"/>
        </w:rPr>
        <w:t xml:space="preserve"> se desfasoare a</w:t>
      </w:r>
      <w:r w:rsidR="00674341" w:rsidRPr="00E367A9">
        <w:rPr>
          <w:rFonts w:ascii="Arial" w:hAnsi="Arial" w:cs="Arial"/>
          <w:sz w:val="24"/>
          <w:szCs w:val="24"/>
        </w:rPr>
        <w:t>ș</w:t>
      </w:r>
      <w:r w:rsidRPr="00E367A9">
        <w:rPr>
          <w:rFonts w:ascii="Arial" w:hAnsi="Arial" w:cs="Arial"/>
          <w:sz w:val="24"/>
          <w:szCs w:val="24"/>
        </w:rPr>
        <w:t>a cum s-a precizat in Capitolul 11. al prezentei autorizatii si in conformitate cu legisla</w:t>
      </w:r>
      <w:r w:rsidR="00B525FD" w:rsidRPr="00E367A9">
        <w:rPr>
          <w:rFonts w:ascii="Arial" w:hAnsi="Arial" w:cs="Arial"/>
          <w:sz w:val="24"/>
          <w:szCs w:val="24"/>
        </w:rPr>
        <w:t>ț</w:t>
      </w:r>
      <w:r w:rsidRPr="00E367A9">
        <w:rPr>
          <w:rFonts w:ascii="Arial" w:hAnsi="Arial" w:cs="Arial"/>
          <w:sz w:val="24"/>
          <w:szCs w:val="24"/>
        </w:rPr>
        <w:t>ia na</w:t>
      </w:r>
      <w:r w:rsidR="00B525FD" w:rsidRPr="00E367A9">
        <w:rPr>
          <w:rFonts w:ascii="Arial" w:hAnsi="Arial" w:cs="Arial"/>
          <w:sz w:val="24"/>
          <w:szCs w:val="24"/>
        </w:rPr>
        <w:t>ț</w:t>
      </w:r>
      <w:r w:rsidRPr="00E367A9">
        <w:rPr>
          <w:rFonts w:ascii="Arial" w:hAnsi="Arial" w:cs="Arial"/>
          <w:sz w:val="24"/>
          <w:szCs w:val="24"/>
        </w:rPr>
        <w:t>ional</w:t>
      </w:r>
      <w:r w:rsidR="00B525FD" w:rsidRPr="00E367A9">
        <w:rPr>
          <w:rFonts w:ascii="Arial" w:hAnsi="Arial" w:cs="Arial"/>
          <w:sz w:val="24"/>
          <w:szCs w:val="24"/>
        </w:rPr>
        <w:t>ă</w:t>
      </w:r>
      <w:r w:rsidRPr="00E367A9">
        <w:rPr>
          <w:rFonts w:ascii="Arial" w:hAnsi="Arial" w:cs="Arial"/>
          <w:sz w:val="24"/>
          <w:szCs w:val="24"/>
        </w:rPr>
        <w:t xml:space="preserve"> </w:t>
      </w:r>
      <w:r w:rsidR="00B525FD" w:rsidRPr="00E367A9">
        <w:rPr>
          <w:rFonts w:ascii="Arial" w:hAnsi="Arial" w:cs="Arial"/>
          <w:sz w:val="24"/>
          <w:szCs w:val="24"/>
        </w:rPr>
        <w:t>î</w:t>
      </w:r>
      <w:r w:rsidRPr="00E367A9">
        <w:rPr>
          <w:rFonts w:ascii="Arial" w:hAnsi="Arial" w:cs="Arial"/>
          <w:sz w:val="24"/>
          <w:szCs w:val="24"/>
        </w:rPr>
        <w:t>n domeniu.</w:t>
      </w:r>
    </w:p>
    <w:p w:rsidR="00886EC4" w:rsidRPr="00E367A9" w:rsidRDefault="00886EC4" w:rsidP="007A4D23">
      <w:pPr>
        <w:keepNext/>
        <w:spacing w:after="0" w:line="240" w:lineRule="auto"/>
        <w:jc w:val="both"/>
        <w:rPr>
          <w:rFonts w:ascii="Arial" w:hAnsi="Arial" w:cs="Arial"/>
          <w:sz w:val="24"/>
          <w:szCs w:val="24"/>
        </w:rPr>
      </w:pPr>
      <w:r w:rsidRPr="00E367A9">
        <w:rPr>
          <w:rFonts w:ascii="Arial" w:hAnsi="Arial" w:cs="Arial"/>
          <w:b/>
          <w:bCs/>
          <w:sz w:val="24"/>
          <w:szCs w:val="24"/>
        </w:rPr>
        <w:t>11.2.7</w:t>
      </w:r>
      <w:r w:rsidRPr="00E367A9">
        <w:rPr>
          <w:rFonts w:ascii="Arial" w:hAnsi="Arial" w:cs="Arial"/>
          <w:sz w:val="24"/>
          <w:szCs w:val="24"/>
        </w:rPr>
        <w:t xml:space="preserve"> Stocarea tuturor produselor sau deșeurilor solide sau lichide susceptibile să provoace poluarea mediului se va face pe suprafețe impermeabile, menținute în bună stare și care garantează imposibilitatea infiltrării poluanților in sol. </w:t>
      </w:r>
    </w:p>
    <w:p w:rsidR="00AC234D" w:rsidRPr="00E367A9" w:rsidRDefault="00886EC4" w:rsidP="007A4D23">
      <w:pPr>
        <w:keepNext/>
        <w:spacing w:after="0" w:line="240" w:lineRule="auto"/>
        <w:jc w:val="both"/>
        <w:rPr>
          <w:rFonts w:ascii="Arial" w:hAnsi="Arial" w:cs="Arial"/>
          <w:sz w:val="24"/>
          <w:szCs w:val="24"/>
        </w:rPr>
      </w:pPr>
      <w:r w:rsidRPr="00E367A9">
        <w:rPr>
          <w:rFonts w:ascii="Arial" w:hAnsi="Arial" w:cs="Arial"/>
          <w:b/>
          <w:bCs/>
          <w:sz w:val="24"/>
          <w:szCs w:val="24"/>
        </w:rPr>
        <w:t>11.2.8</w:t>
      </w:r>
      <w:r w:rsidRPr="00E367A9">
        <w:rPr>
          <w:rFonts w:ascii="Arial" w:hAnsi="Arial" w:cs="Arial"/>
          <w:sz w:val="24"/>
          <w:szCs w:val="24"/>
        </w:rPr>
        <w:t xml:space="preserve"> Deținătorii/Producătorii de deșeuri persoane juridice au obligația să desemneze o persoană din rândul angajaților proprii care să urmarească și să asigure îndeplinirea obligațiilor prevazute de OUG nr. 92/2021 aprobat</w:t>
      </w:r>
      <w:r w:rsidR="00AC234D" w:rsidRPr="00E367A9">
        <w:rPr>
          <w:rFonts w:ascii="Arial" w:hAnsi="Arial" w:cs="Arial"/>
          <w:sz w:val="24"/>
          <w:szCs w:val="24"/>
        </w:rPr>
        <w:t>ă</w:t>
      </w:r>
      <w:r w:rsidRPr="00E367A9">
        <w:rPr>
          <w:rFonts w:ascii="Arial" w:hAnsi="Arial" w:cs="Arial"/>
          <w:sz w:val="24"/>
          <w:szCs w:val="24"/>
        </w:rPr>
        <w:t xml:space="preserve"> prin Legea nr. 17/2023 sau s</w:t>
      </w:r>
      <w:r w:rsidR="00AC234D" w:rsidRPr="00E367A9">
        <w:rPr>
          <w:rFonts w:ascii="Arial" w:hAnsi="Arial" w:cs="Arial"/>
          <w:sz w:val="24"/>
          <w:szCs w:val="24"/>
        </w:rPr>
        <w:t>ă</w:t>
      </w:r>
      <w:r w:rsidRPr="00E367A9">
        <w:rPr>
          <w:rFonts w:ascii="Arial" w:hAnsi="Arial" w:cs="Arial"/>
          <w:sz w:val="24"/>
          <w:szCs w:val="24"/>
        </w:rPr>
        <w:t xml:space="preserve"> delege aceast</w:t>
      </w:r>
      <w:r w:rsidR="00AC234D" w:rsidRPr="00E367A9">
        <w:rPr>
          <w:rFonts w:ascii="Arial" w:hAnsi="Arial" w:cs="Arial"/>
          <w:sz w:val="24"/>
          <w:szCs w:val="24"/>
        </w:rPr>
        <w:t>ă</w:t>
      </w:r>
      <w:r w:rsidRPr="00E367A9">
        <w:rPr>
          <w:rFonts w:ascii="Arial" w:hAnsi="Arial" w:cs="Arial"/>
          <w:sz w:val="24"/>
          <w:szCs w:val="24"/>
        </w:rPr>
        <w:t xml:space="preserve"> obliga</w:t>
      </w:r>
      <w:r w:rsidR="00AC234D" w:rsidRPr="00E367A9">
        <w:rPr>
          <w:rFonts w:ascii="Arial" w:hAnsi="Arial" w:cs="Arial"/>
          <w:sz w:val="24"/>
          <w:szCs w:val="24"/>
        </w:rPr>
        <w:t>ț</w:t>
      </w:r>
      <w:r w:rsidRPr="00E367A9">
        <w:rPr>
          <w:rFonts w:ascii="Arial" w:hAnsi="Arial" w:cs="Arial"/>
          <w:sz w:val="24"/>
          <w:szCs w:val="24"/>
        </w:rPr>
        <w:t>ie unei ter</w:t>
      </w:r>
      <w:r w:rsidR="00AC234D" w:rsidRPr="00E367A9">
        <w:rPr>
          <w:rFonts w:ascii="Arial" w:hAnsi="Arial" w:cs="Arial"/>
          <w:sz w:val="24"/>
          <w:szCs w:val="24"/>
        </w:rPr>
        <w:t>ț</w:t>
      </w:r>
      <w:r w:rsidRPr="00E367A9">
        <w:rPr>
          <w:rFonts w:ascii="Arial" w:hAnsi="Arial" w:cs="Arial"/>
          <w:sz w:val="24"/>
          <w:szCs w:val="24"/>
        </w:rPr>
        <w:t>e persoane. Persoanele desemnate trebuie s</w:t>
      </w:r>
      <w:r w:rsidR="00AC234D" w:rsidRPr="00E367A9">
        <w:rPr>
          <w:rFonts w:ascii="Arial" w:hAnsi="Arial" w:cs="Arial"/>
          <w:sz w:val="24"/>
          <w:szCs w:val="24"/>
        </w:rPr>
        <w:t>ă</w:t>
      </w:r>
      <w:r w:rsidRPr="00E367A9">
        <w:rPr>
          <w:rFonts w:ascii="Arial" w:hAnsi="Arial" w:cs="Arial"/>
          <w:sz w:val="24"/>
          <w:szCs w:val="24"/>
        </w:rPr>
        <w:t xml:space="preserve"> fie instruite </w:t>
      </w:r>
      <w:r w:rsidR="00AC234D" w:rsidRPr="00E367A9">
        <w:rPr>
          <w:rFonts w:ascii="Arial" w:hAnsi="Arial" w:cs="Arial"/>
          <w:sz w:val="24"/>
          <w:szCs w:val="24"/>
        </w:rPr>
        <w:t>î</w:t>
      </w:r>
      <w:r w:rsidRPr="00E367A9">
        <w:rPr>
          <w:rFonts w:ascii="Arial" w:hAnsi="Arial" w:cs="Arial"/>
          <w:sz w:val="24"/>
          <w:szCs w:val="24"/>
        </w:rPr>
        <w:t>n domeniul gestiunii de</w:t>
      </w:r>
      <w:r w:rsidR="00AC234D" w:rsidRPr="00E367A9">
        <w:rPr>
          <w:rFonts w:ascii="Arial" w:hAnsi="Arial" w:cs="Arial"/>
          <w:sz w:val="24"/>
          <w:szCs w:val="24"/>
        </w:rPr>
        <w:t>ș</w:t>
      </w:r>
      <w:r w:rsidRPr="00E367A9">
        <w:rPr>
          <w:rFonts w:ascii="Arial" w:hAnsi="Arial" w:cs="Arial"/>
          <w:sz w:val="24"/>
          <w:szCs w:val="24"/>
        </w:rPr>
        <w:t>eurilor, inclusiv a de</w:t>
      </w:r>
      <w:r w:rsidR="00AC234D" w:rsidRPr="00E367A9">
        <w:rPr>
          <w:rFonts w:ascii="Arial" w:hAnsi="Arial" w:cs="Arial"/>
          <w:sz w:val="24"/>
          <w:szCs w:val="24"/>
        </w:rPr>
        <w:t>ș</w:t>
      </w:r>
      <w:r w:rsidRPr="00E367A9">
        <w:rPr>
          <w:rFonts w:ascii="Arial" w:hAnsi="Arial" w:cs="Arial"/>
          <w:sz w:val="24"/>
          <w:szCs w:val="24"/>
        </w:rPr>
        <w:t xml:space="preserve">eurilor periculoase, ca urmare a absolvirii unor cursuri de specialitate. </w:t>
      </w:r>
    </w:p>
    <w:p w:rsidR="00AC234D" w:rsidRPr="00E367A9" w:rsidRDefault="00886EC4" w:rsidP="007A4D23">
      <w:pPr>
        <w:keepNext/>
        <w:spacing w:after="0" w:line="240" w:lineRule="auto"/>
        <w:jc w:val="both"/>
        <w:rPr>
          <w:rFonts w:ascii="Arial" w:hAnsi="Arial" w:cs="Arial"/>
          <w:sz w:val="24"/>
          <w:szCs w:val="24"/>
        </w:rPr>
      </w:pPr>
      <w:r w:rsidRPr="00E367A9">
        <w:rPr>
          <w:rFonts w:ascii="Arial" w:hAnsi="Arial" w:cs="Arial"/>
          <w:b/>
          <w:bCs/>
          <w:sz w:val="24"/>
          <w:szCs w:val="24"/>
        </w:rPr>
        <w:t>11.</w:t>
      </w:r>
      <w:r w:rsidR="00AC234D" w:rsidRPr="00E367A9">
        <w:rPr>
          <w:rFonts w:ascii="Arial" w:hAnsi="Arial" w:cs="Arial"/>
          <w:b/>
          <w:bCs/>
          <w:sz w:val="24"/>
          <w:szCs w:val="24"/>
        </w:rPr>
        <w:t>2</w:t>
      </w:r>
      <w:r w:rsidRPr="00E367A9">
        <w:rPr>
          <w:rFonts w:ascii="Arial" w:hAnsi="Arial" w:cs="Arial"/>
          <w:b/>
          <w:bCs/>
          <w:sz w:val="24"/>
          <w:szCs w:val="24"/>
        </w:rPr>
        <w:t>.9</w:t>
      </w:r>
      <w:r w:rsidRPr="00E367A9">
        <w:rPr>
          <w:rFonts w:ascii="Arial" w:hAnsi="Arial" w:cs="Arial"/>
          <w:sz w:val="24"/>
          <w:szCs w:val="24"/>
        </w:rPr>
        <w:t xml:space="preserve"> Titularul va lua toate m</w:t>
      </w:r>
      <w:r w:rsidR="00AC234D" w:rsidRPr="00E367A9">
        <w:rPr>
          <w:rFonts w:ascii="Arial" w:hAnsi="Arial" w:cs="Arial"/>
          <w:sz w:val="24"/>
          <w:szCs w:val="24"/>
        </w:rPr>
        <w:t>ă</w:t>
      </w:r>
      <w:r w:rsidRPr="00E367A9">
        <w:rPr>
          <w:rFonts w:ascii="Arial" w:hAnsi="Arial" w:cs="Arial"/>
          <w:sz w:val="24"/>
          <w:szCs w:val="24"/>
        </w:rPr>
        <w:t xml:space="preserve">surile necesare </w:t>
      </w:r>
      <w:r w:rsidR="00AC234D" w:rsidRPr="00E367A9">
        <w:rPr>
          <w:rFonts w:ascii="Arial" w:hAnsi="Arial" w:cs="Arial"/>
          <w:sz w:val="24"/>
          <w:szCs w:val="24"/>
        </w:rPr>
        <w:t>î</w:t>
      </w:r>
      <w:r w:rsidRPr="00E367A9">
        <w:rPr>
          <w:rFonts w:ascii="Arial" w:hAnsi="Arial" w:cs="Arial"/>
          <w:sz w:val="24"/>
          <w:szCs w:val="24"/>
        </w:rPr>
        <w:t xml:space="preserve">n conceperea </w:t>
      </w:r>
      <w:r w:rsidR="00AC234D" w:rsidRPr="00E367A9">
        <w:rPr>
          <w:rFonts w:ascii="Arial" w:hAnsi="Arial" w:cs="Arial"/>
          <w:sz w:val="24"/>
          <w:szCs w:val="24"/>
        </w:rPr>
        <w:t>ș</w:t>
      </w:r>
      <w:r w:rsidRPr="00E367A9">
        <w:rPr>
          <w:rFonts w:ascii="Arial" w:hAnsi="Arial" w:cs="Arial"/>
          <w:sz w:val="24"/>
          <w:szCs w:val="24"/>
        </w:rPr>
        <w:t>i exploatarea instala</w:t>
      </w:r>
      <w:r w:rsidR="00AC234D" w:rsidRPr="00E367A9">
        <w:rPr>
          <w:rFonts w:ascii="Arial" w:hAnsi="Arial" w:cs="Arial"/>
          <w:sz w:val="24"/>
          <w:szCs w:val="24"/>
        </w:rPr>
        <w:t>ț</w:t>
      </w:r>
      <w:r w:rsidRPr="00E367A9">
        <w:rPr>
          <w:rFonts w:ascii="Arial" w:hAnsi="Arial" w:cs="Arial"/>
          <w:sz w:val="24"/>
          <w:szCs w:val="24"/>
        </w:rPr>
        <w:t xml:space="preserve">iilor, intervenind </w:t>
      </w:r>
      <w:r w:rsidR="00AC234D" w:rsidRPr="00E367A9">
        <w:rPr>
          <w:rFonts w:ascii="Arial" w:hAnsi="Arial" w:cs="Arial"/>
          <w:sz w:val="24"/>
          <w:szCs w:val="24"/>
        </w:rPr>
        <w:t>î</w:t>
      </w:r>
      <w:r w:rsidRPr="00E367A9">
        <w:rPr>
          <w:rFonts w:ascii="Arial" w:hAnsi="Arial" w:cs="Arial"/>
          <w:sz w:val="24"/>
          <w:szCs w:val="24"/>
        </w:rPr>
        <w:t>n procese, pentru a evita sau limita producerea de</w:t>
      </w:r>
      <w:r w:rsidR="00AC234D" w:rsidRPr="00E367A9">
        <w:rPr>
          <w:rFonts w:ascii="Arial" w:hAnsi="Arial" w:cs="Arial"/>
          <w:sz w:val="24"/>
          <w:szCs w:val="24"/>
        </w:rPr>
        <w:t>ș</w:t>
      </w:r>
      <w:r w:rsidRPr="00E367A9">
        <w:rPr>
          <w:rFonts w:ascii="Arial" w:hAnsi="Arial" w:cs="Arial"/>
          <w:sz w:val="24"/>
          <w:szCs w:val="24"/>
        </w:rPr>
        <w:t xml:space="preserve">eurilor, pentru a asigura buna lor gestionare </w:t>
      </w:r>
      <w:r w:rsidR="00AC234D" w:rsidRPr="00E367A9">
        <w:rPr>
          <w:rFonts w:ascii="Arial" w:hAnsi="Arial" w:cs="Arial"/>
          <w:sz w:val="24"/>
          <w:szCs w:val="24"/>
        </w:rPr>
        <w:t>ș</w:t>
      </w:r>
      <w:r w:rsidRPr="00E367A9">
        <w:rPr>
          <w:rFonts w:ascii="Arial" w:hAnsi="Arial" w:cs="Arial"/>
          <w:sz w:val="24"/>
          <w:szCs w:val="24"/>
        </w:rPr>
        <w:t>i pentru a le elimina in condi</w:t>
      </w:r>
      <w:r w:rsidR="00AC234D" w:rsidRPr="00E367A9">
        <w:rPr>
          <w:rFonts w:ascii="Arial" w:hAnsi="Arial" w:cs="Arial"/>
          <w:sz w:val="24"/>
          <w:szCs w:val="24"/>
        </w:rPr>
        <w:t>ț</w:t>
      </w:r>
      <w:r w:rsidRPr="00E367A9">
        <w:rPr>
          <w:rFonts w:ascii="Arial" w:hAnsi="Arial" w:cs="Arial"/>
          <w:sz w:val="24"/>
          <w:szCs w:val="24"/>
        </w:rPr>
        <w:t>ii care s</w:t>
      </w:r>
      <w:r w:rsidR="00AC234D" w:rsidRPr="00E367A9">
        <w:rPr>
          <w:rFonts w:ascii="Arial" w:hAnsi="Arial" w:cs="Arial"/>
          <w:sz w:val="24"/>
          <w:szCs w:val="24"/>
        </w:rPr>
        <w:t>ă</w:t>
      </w:r>
      <w:r w:rsidRPr="00E367A9">
        <w:rPr>
          <w:rFonts w:ascii="Arial" w:hAnsi="Arial" w:cs="Arial"/>
          <w:sz w:val="24"/>
          <w:szCs w:val="24"/>
        </w:rPr>
        <w:t xml:space="preserve"> nu aduc</w:t>
      </w:r>
      <w:r w:rsidR="00AC234D" w:rsidRPr="00E367A9">
        <w:rPr>
          <w:rFonts w:ascii="Arial" w:hAnsi="Arial" w:cs="Arial"/>
          <w:sz w:val="24"/>
          <w:szCs w:val="24"/>
        </w:rPr>
        <w:t>ă</w:t>
      </w:r>
      <w:r w:rsidRPr="00E367A9">
        <w:rPr>
          <w:rFonts w:ascii="Arial" w:hAnsi="Arial" w:cs="Arial"/>
          <w:sz w:val="24"/>
          <w:szCs w:val="24"/>
        </w:rPr>
        <w:t xml:space="preserve"> nici un prejudiciu mediului. </w:t>
      </w:r>
    </w:p>
    <w:p w:rsidR="00690F60" w:rsidRPr="00E367A9" w:rsidRDefault="00690F60" w:rsidP="007A4D23">
      <w:pPr>
        <w:keepNext/>
        <w:spacing w:after="0" w:line="240" w:lineRule="auto"/>
        <w:jc w:val="both"/>
        <w:rPr>
          <w:rFonts w:ascii="Arial" w:hAnsi="Arial" w:cs="Arial"/>
          <w:sz w:val="24"/>
          <w:szCs w:val="24"/>
        </w:rPr>
      </w:pPr>
    </w:p>
    <w:p w:rsidR="00690F60" w:rsidRPr="00E367A9" w:rsidRDefault="00690F60" w:rsidP="00690F60">
      <w:pPr>
        <w:pStyle w:val="ListParagraph"/>
        <w:widowControl w:val="0"/>
        <w:autoSpaceDE w:val="0"/>
        <w:autoSpaceDN w:val="0"/>
        <w:adjustRightInd w:val="0"/>
        <w:spacing w:after="0" w:line="240" w:lineRule="auto"/>
        <w:ind w:left="1062"/>
        <w:jc w:val="both"/>
        <w:rPr>
          <w:rFonts w:ascii="Arial" w:hAnsi="Arial" w:cs="Arial"/>
          <w:b/>
          <w:bCs/>
          <w:sz w:val="24"/>
          <w:szCs w:val="24"/>
        </w:rPr>
      </w:pPr>
      <w:r w:rsidRPr="00E367A9">
        <w:rPr>
          <w:rFonts w:ascii="Arial" w:hAnsi="Arial" w:cs="Arial"/>
          <w:b/>
          <w:bCs/>
          <w:sz w:val="24"/>
          <w:szCs w:val="24"/>
        </w:rPr>
        <w:t>12. RAPIDĂ, PREVENIREA ŞI MANAGEMENTUL SITUAŢIILOR DE URGENŢĂ</w:t>
      </w:r>
    </w:p>
    <w:p w:rsidR="00C24171" w:rsidRPr="00E367A9" w:rsidRDefault="00C24171" w:rsidP="007A4D23">
      <w:pPr>
        <w:keepNext/>
        <w:spacing w:after="0" w:line="240" w:lineRule="auto"/>
        <w:jc w:val="both"/>
        <w:rPr>
          <w:rFonts w:ascii="Arial" w:hAnsi="Arial" w:cs="Arial"/>
          <w:b/>
          <w:bCs/>
          <w:sz w:val="24"/>
          <w:szCs w:val="24"/>
          <w:lang w:val="es-ES"/>
        </w:rPr>
      </w:pPr>
    </w:p>
    <w:p w:rsidR="00E367A9" w:rsidRPr="00E367A9" w:rsidRDefault="00E367A9" w:rsidP="007A4D23">
      <w:pPr>
        <w:keepNext/>
        <w:spacing w:after="0" w:line="240" w:lineRule="auto"/>
        <w:jc w:val="both"/>
        <w:rPr>
          <w:rFonts w:ascii="Arial" w:hAnsi="Arial" w:cs="Arial"/>
          <w:sz w:val="24"/>
          <w:szCs w:val="24"/>
        </w:rPr>
      </w:pPr>
      <w:r w:rsidRPr="00E367A9">
        <w:rPr>
          <w:rFonts w:ascii="Arial" w:hAnsi="Arial" w:cs="Arial"/>
          <w:b/>
          <w:bCs/>
          <w:sz w:val="24"/>
          <w:szCs w:val="24"/>
        </w:rPr>
        <w:t>12.1.</w:t>
      </w:r>
      <w:r w:rsidRPr="00E367A9">
        <w:rPr>
          <w:rFonts w:ascii="Arial" w:hAnsi="Arial" w:cs="Arial"/>
          <w:sz w:val="24"/>
          <w:szCs w:val="24"/>
        </w:rPr>
        <w:t xml:space="preserve"> Activitatea nu se incadrează în categoria obiectivelor cu risc pentru care se aplică prevederile Legii nr. 59/2016, privind controlul asupra pericolelor de accident major in care sunt implicate substante periculoase. Pe amplasament se utilizează substanţe și amestecuri </w:t>
      </w:r>
      <w:r w:rsidRPr="00E367A9">
        <w:rPr>
          <w:rFonts w:ascii="Arial" w:hAnsi="Arial" w:cs="Arial"/>
          <w:sz w:val="24"/>
          <w:szCs w:val="24"/>
        </w:rPr>
        <w:lastRenderedPageBreak/>
        <w:t xml:space="preserve">periculoase  dar, prin cantităţile prezente, nu intră sub incidenţa Legii 59/2016 privind controlul asupra pericolelor de accident major în care sunt implicate substanţe periculoase. </w:t>
      </w:r>
    </w:p>
    <w:p w:rsidR="005878EF" w:rsidRPr="008E7732" w:rsidRDefault="005878EF" w:rsidP="005878EF">
      <w:pPr>
        <w:pStyle w:val="Heading2"/>
        <w:tabs>
          <w:tab w:val="left" w:pos="2977"/>
          <w:tab w:val="left" w:pos="5040"/>
        </w:tabs>
        <w:spacing w:before="120"/>
        <w:jc w:val="both"/>
        <w:rPr>
          <w:b w:val="0"/>
          <w:i w:val="0"/>
          <w:iCs w:val="0"/>
          <w:sz w:val="24"/>
          <w:szCs w:val="24"/>
          <w:lang w:val="it-IT"/>
        </w:rPr>
      </w:pPr>
      <w:r w:rsidRPr="008E7732">
        <w:rPr>
          <w:i w:val="0"/>
          <w:iCs w:val="0"/>
          <w:sz w:val="24"/>
          <w:szCs w:val="24"/>
          <w:lang w:val="it-IT"/>
        </w:rPr>
        <w:t>12.2</w:t>
      </w:r>
      <w:r w:rsidRPr="008E7732">
        <w:rPr>
          <w:b w:val="0"/>
          <w:i w:val="0"/>
          <w:iCs w:val="0"/>
          <w:sz w:val="24"/>
          <w:szCs w:val="24"/>
          <w:lang w:val="it-IT"/>
        </w:rPr>
        <w:t xml:space="preserve">. Titularul autorizaţiei  va elabora  </w:t>
      </w:r>
      <w:r w:rsidRPr="008E7732">
        <w:rPr>
          <w:i w:val="0"/>
          <w:iCs w:val="0"/>
          <w:sz w:val="24"/>
          <w:szCs w:val="24"/>
          <w:lang w:val="it-IT"/>
        </w:rPr>
        <w:t>„Planul operativ de prevenire si management al situaţiilor de urgenta”</w:t>
      </w:r>
      <w:r w:rsidRPr="008E7732">
        <w:rPr>
          <w:b w:val="0"/>
          <w:i w:val="0"/>
          <w:iCs w:val="0"/>
          <w:sz w:val="24"/>
          <w:szCs w:val="24"/>
          <w:lang w:val="it-IT"/>
        </w:rPr>
        <w:t>, care tratează orice situaţie de urgenţă care poate apărea pe amplasament pentru minimizarea efectelor asupra mediului apărute.</w:t>
      </w:r>
    </w:p>
    <w:p w:rsidR="005878EF" w:rsidRPr="008E7732" w:rsidRDefault="005878EF" w:rsidP="005878EF">
      <w:pPr>
        <w:pStyle w:val="Heading2"/>
        <w:tabs>
          <w:tab w:val="left" w:pos="2977"/>
        </w:tabs>
        <w:spacing w:before="120"/>
        <w:jc w:val="both"/>
        <w:rPr>
          <w:b w:val="0"/>
          <w:i w:val="0"/>
          <w:iCs w:val="0"/>
          <w:sz w:val="24"/>
          <w:szCs w:val="24"/>
          <w:lang w:val="it-IT"/>
        </w:rPr>
      </w:pPr>
      <w:r w:rsidRPr="008E7732">
        <w:rPr>
          <w:i w:val="0"/>
          <w:iCs w:val="0"/>
          <w:sz w:val="24"/>
          <w:szCs w:val="24"/>
          <w:lang w:val="it-IT"/>
        </w:rPr>
        <w:t>12.3.</w:t>
      </w:r>
      <w:r w:rsidRPr="008E7732">
        <w:rPr>
          <w:b w:val="0"/>
          <w:i w:val="0"/>
          <w:iCs w:val="0"/>
          <w:sz w:val="24"/>
          <w:szCs w:val="24"/>
          <w:lang w:val="it-IT"/>
        </w:rPr>
        <w:t xml:space="preserve"> Planul trebuie revizuit şi actualizat în  funcţie de condiţiile nou apărute. El trebuie să fie disponibil pe amplasament în orice moment pentru personalul cu drept de control al autorităţilor de specialitate.</w:t>
      </w:r>
    </w:p>
    <w:p w:rsidR="0023771E" w:rsidRPr="0023771E" w:rsidRDefault="0023771E" w:rsidP="007A4D23">
      <w:pPr>
        <w:keepNext/>
        <w:spacing w:after="0" w:line="240" w:lineRule="auto"/>
        <w:jc w:val="both"/>
        <w:rPr>
          <w:rFonts w:ascii="Arial" w:hAnsi="Arial" w:cs="Arial"/>
          <w:sz w:val="24"/>
          <w:szCs w:val="24"/>
        </w:rPr>
      </w:pPr>
      <w:r w:rsidRPr="0023771E">
        <w:rPr>
          <w:rFonts w:ascii="Arial" w:hAnsi="Arial" w:cs="Arial"/>
          <w:b/>
          <w:bCs/>
          <w:sz w:val="24"/>
          <w:szCs w:val="24"/>
        </w:rPr>
        <w:t>12.4.</w:t>
      </w:r>
      <w:r w:rsidRPr="0023771E">
        <w:rPr>
          <w:rFonts w:ascii="Arial" w:hAnsi="Arial" w:cs="Arial"/>
          <w:sz w:val="24"/>
          <w:szCs w:val="24"/>
        </w:rPr>
        <w:t xml:space="preserve"> Operatorul trebuie sa de</w:t>
      </w:r>
      <w:r w:rsidRPr="0023771E">
        <w:rPr>
          <w:rFonts w:ascii="Arial" w:hAnsi="Arial" w:cs="Arial"/>
          <w:sz w:val="24"/>
          <w:szCs w:val="24"/>
          <w:lang w:val="ro-RO"/>
        </w:rPr>
        <w:t>ț</w:t>
      </w:r>
      <w:r w:rsidRPr="0023771E">
        <w:rPr>
          <w:rFonts w:ascii="Arial" w:hAnsi="Arial" w:cs="Arial"/>
          <w:sz w:val="24"/>
          <w:szCs w:val="24"/>
        </w:rPr>
        <w:t xml:space="preserve">ină mijloacele materiale necesare în caz de poluări accidentale și să acționeze în conformitate cu prevederile planului mai sus menționat. </w:t>
      </w:r>
    </w:p>
    <w:p w:rsidR="0023771E" w:rsidRPr="0023771E" w:rsidRDefault="0023771E" w:rsidP="007A4D23">
      <w:pPr>
        <w:keepNext/>
        <w:spacing w:after="0" w:line="240" w:lineRule="auto"/>
        <w:jc w:val="both"/>
        <w:rPr>
          <w:rFonts w:ascii="Arial" w:hAnsi="Arial" w:cs="Arial"/>
          <w:sz w:val="24"/>
          <w:szCs w:val="24"/>
        </w:rPr>
      </w:pPr>
      <w:r w:rsidRPr="0023771E">
        <w:rPr>
          <w:rFonts w:ascii="Arial" w:hAnsi="Arial" w:cs="Arial"/>
          <w:b/>
          <w:bCs/>
          <w:sz w:val="24"/>
          <w:szCs w:val="24"/>
        </w:rPr>
        <w:t>12.5.</w:t>
      </w:r>
      <w:r w:rsidRPr="0023771E">
        <w:rPr>
          <w:rFonts w:ascii="Arial" w:hAnsi="Arial" w:cs="Arial"/>
          <w:sz w:val="24"/>
          <w:szCs w:val="24"/>
        </w:rPr>
        <w:t xml:space="preserve"> Program de revizii și reparații a utilajelor instalatiilor din dotare</w:t>
      </w:r>
    </w:p>
    <w:p w:rsidR="00415A0E" w:rsidRPr="0023771E" w:rsidRDefault="0023771E" w:rsidP="007A4D23">
      <w:pPr>
        <w:keepNext/>
        <w:spacing w:after="0" w:line="240" w:lineRule="auto"/>
        <w:jc w:val="both"/>
        <w:rPr>
          <w:rFonts w:ascii="Arial" w:hAnsi="Arial" w:cs="Arial"/>
          <w:b/>
          <w:bCs/>
          <w:sz w:val="24"/>
          <w:szCs w:val="24"/>
          <w:lang w:val="es-ES"/>
        </w:rPr>
      </w:pPr>
      <w:r w:rsidRPr="0023771E">
        <w:rPr>
          <w:rFonts w:ascii="Arial" w:hAnsi="Arial" w:cs="Arial"/>
          <w:sz w:val="24"/>
          <w:szCs w:val="24"/>
        </w:rPr>
        <w:t>Operatorul trebuie sa intocmească sa implementeze un Program anual de reparații pentru utilajele și instalațiile din dotarea societații, contribuind in acest fel la reducerea riscului apariției unor situații neprevăzute, cu consecințe grave asupra mediului inconjurator.</w:t>
      </w:r>
    </w:p>
    <w:p w:rsidR="007C6346" w:rsidRDefault="007C6346" w:rsidP="005A6A4D">
      <w:pPr>
        <w:widowControl w:val="0"/>
        <w:autoSpaceDE w:val="0"/>
        <w:autoSpaceDN w:val="0"/>
        <w:adjustRightInd w:val="0"/>
        <w:spacing w:after="0" w:line="240" w:lineRule="auto"/>
        <w:jc w:val="both"/>
        <w:rPr>
          <w:rFonts w:ascii="Arial" w:hAnsi="Arial" w:cs="Arial"/>
          <w:b/>
          <w:bCs/>
          <w:sz w:val="24"/>
          <w:szCs w:val="24"/>
        </w:rPr>
      </w:pPr>
    </w:p>
    <w:p w:rsidR="005A6A4D" w:rsidRPr="005A6A4D" w:rsidRDefault="00CA1BC0" w:rsidP="005A6A4D">
      <w:pPr>
        <w:widowControl w:val="0"/>
        <w:autoSpaceDE w:val="0"/>
        <w:autoSpaceDN w:val="0"/>
        <w:adjustRightInd w:val="0"/>
        <w:spacing w:after="0" w:line="240" w:lineRule="auto"/>
        <w:jc w:val="both"/>
        <w:rPr>
          <w:rFonts w:ascii="Arial" w:hAnsi="Arial" w:cs="Arial"/>
          <w:b/>
          <w:bCs/>
          <w:caps/>
          <w:sz w:val="24"/>
          <w:szCs w:val="24"/>
          <w:lang w:val="it-IT"/>
        </w:rPr>
      </w:pPr>
      <w:r w:rsidRPr="005A6A4D">
        <w:rPr>
          <w:rFonts w:ascii="Arial" w:hAnsi="Arial" w:cs="Arial"/>
          <w:b/>
          <w:bCs/>
          <w:sz w:val="24"/>
          <w:szCs w:val="24"/>
        </w:rPr>
        <w:t xml:space="preserve">13. </w:t>
      </w:r>
      <w:r w:rsidRPr="005A6A4D">
        <w:rPr>
          <w:rFonts w:ascii="Arial" w:hAnsi="Arial" w:cs="Arial"/>
          <w:b/>
          <w:bCs/>
          <w:caps/>
          <w:sz w:val="24"/>
          <w:szCs w:val="24"/>
          <w:lang w:val="it-IT"/>
        </w:rPr>
        <w:t>MONITORIZAREA ACTIVITățII</w:t>
      </w:r>
    </w:p>
    <w:p w:rsidR="005A6A4D" w:rsidRPr="007C6346" w:rsidRDefault="001975EB" w:rsidP="007C6346">
      <w:pPr>
        <w:widowControl w:val="0"/>
        <w:autoSpaceDE w:val="0"/>
        <w:autoSpaceDN w:val="0"/>
        <w:adjustRightInd w:val="0"/>
        <w:spacing w:after="0" w:line="240" w:lineRule="auto"/>
        <w:jc w:val="both"/>
        <w:rPr>
          <w:rFonts w:ascii="Arial" w:hAnsi="Arial" w:cs="Arial"/>
          <w:b/>
          <w:bCs/>
          <w:sz w:val="24"/>
          <w:szCs w:val="24"/>
        </w:rPr>
      </w:pPr>
      <w:r w:rsidRPr="007C6346">
        <w:rPr>
          <w:rFonts w:ascii="Arial" w:hAnsi="Arial" w:cs="Arial"/>
          <w:b/>
          <w:bCs/>
          <w:sz w:val="24"/>
          <w:szCs w:val="24"/>
        </w:rPr>
        <w:t>13.1. Prevederi generale privind monitorizarea</w:t>
      </w:r>
    </w:p>
    <w:p w:rsidR="007C6346" w:rsidRDefault="001975EB" w:rsidP="007C6346">
      <w:pPr>
        <w:widowControl w:val="0"/>
        <w:autoSpaceDE w:val="0"/>
        <w:autoSpaceDN w:val="0"/>
        <w:adjustRightInd w:val="0"/>
        <w:spacing w:after="0" w:line="240" w:lineRule="auto"/>
        <w:jc w:val="both"/>
        <w:rPr>
          <w:rFonts w:ascii="Arial" w:hAnsi="Arial" w:cs="Arial"/>
          <w:b/>
          <w:bCs/>
          <w:sz w:val="24"/>
          <w:szCs w:val="24"/>
        </w:rPr>
      </w:pPr>
      <w:r w:rsidRPr="007C6346">
        <w:rPr>
          <w:rFonts w:ascii="Arial" w:hAnsi="Arial" w:cs="Arial"/>
          <w:b/>
          <w:bCs/>
          <w:sz w:val="24"/>
          <w:szCs w:val="24"/>
        </w:rPr>
        <w:t xml:space="preserve"> 13.1.1.</w:t>
      </w:r>
      <w:r w:rsidRPr="007C6346">
        <w:rPr>
          <w:rFonts w:ascii="Arial" w:hAnsi="Arial" w:cs="Arial"/>
          <w:sz w:val="24"/>
          <w:szCs w:val="24"/>
        </w:rPr>
        <w:t xml:space="preserve"> Operatorul are obligația să monitorizeze nivelul emisiilor de poluanți conform prezentei autorizații integrate de mediu și să raporteze datele de monitorizare către autoritatea competentă de protecție a mediului. </w:t>
      </w:r>
    </w:p>
    <w:p w:rsidR="007C6346" w:rsidRDefault="001975EB" w:rsidP="007C6346">
      <w:pPr>
        <w:widowControl w:val="0"/>
        <w:autoSpaceDE w:val="0"/>
        <w:autoSpaceDN w:val="0"/>
        <w:adjustRightInd w:val="0"/>
        <w:spacing w:after="0" w:line="240" w:lineRule="auto"/>
        <w:jc w:val="both"/>
        <w:rPr>
          <w:rFonts w:ascii="Arial" w:hAnsi="Arial" w:cs="Arial"/>
          <w:b/>
          <w:bCs/>
          <w:sz w:val="24"/>
          <w:szCs w:val="24"/>
        </w:rPr>
      </w:pPr>
      <w:r w:rsidRPr="00C97273">
        <w:rPr>
          <w:rFonts w:ascii="Arial" w:hAnsi="Arial" w:cs="Arial"/>
          <w:b/>
          <w:bCs/>
          <w:sz w:val="24"/>
          <w:szCs w:val="24"/>
        </w:rPr>
        <w:t>13.1.2.</w:t>
      </w:r>
      <w:r w:rsidRPr="003F086F">
        <w:rPr>
          <w:rFonts w:ascii="Arial" w:hAnsi="Arial" w:cs="Arial"/>
          <w:sz w:val="24"/>
          <w:szCs w:val="24"/>
        </w:rPr>
        <w:t xml:space="preserve"> Monitorizarea fiecarei emisii trebuie realizată așa cum s-a precizat în prezenta autorizație, respectând condițiile generale prevăzute de standardele specifice.</w:t>
      </w:r>
    </w:p>
    <w:p w:rsidR="007C6346" w:rsidRDefault="001975EB" w:rsidP="007C6346">
      <w:pPr>
        <w:widowControl w:val="0"/>
        <w:autoSpaceDE w:val="0"/>
        <w:autoSpaceDN w:val="0"/>
        <w:adjustRightInd w:val="0"/>
        <w:spacing w:after="0" w:line="240" w:lineRule="auto"/>
        <w:jc w:val="both"/>
        <w:rPr>
          <w:rFonts w:ascii="Arial" w:hAnsi="Arial" w:cs="Arial"/>
          <w:b/>
          <w:bCs/>
          <w:sz w:val="24"/>
          <w:szCs w:val="24"/>
        </w:rPr>
      </w:pPr>
      <w:r w:rsidRPr="00C97273">
        <w:rPr>
          <w:rFonts w:ascii="Arial" w:hAnsi="Arial" w:cs="Arial"/>
          <w:b/>
          <w:bCs/>
          <w:sz w:val="24"/>
          <w:szCs w:val="24"/>
        </w:rPr>
        <w:t>13.1.3.</w:t>
      </w:r>
      <w:r w:rsidRPr="003F086F">
        <w:rPr>
          <w:rFonts w:ascii="Arial" w:hAnsi="Arial" w:cs="Arial"/>
          <w:sz w:val="24"/>
          <w:szCs w:val="24"/>
        </w:rPr>
        <w:t xml:space="preserve"> Prelevarea și analiza probelor pentru monitorizarea factorilor de mediu se va realiza de către laboratoare acredilate, prin metode de analiză conform standardelor de metoda.</w:t>
      </w:r>
    </w:p>
    <w:p w:rsidR="007C6346" w:rsidRDefault="001975EB" w:rsidP="007C6346">
      <w:pPr>
        <w:widowControl w:val="0"/>
        <w:autoSpaceDE w:val="0"/>
        <w:autoSpaceDN w:val="0"/>
        <w:adjustRightInd w:val="0"/>
        <w:spacing w:after="0" w:line="240" w:lineRule="auto"/>
        <w:jc w:val="both"/>
        <w:rPr>
          <w:rFonts w:ascii="Arial" w:hAnsi="Arial" w:cs="Arial"/>
          <w:b/>
          <w:bCs/>
          <w:sz w:val="24"/>
          <w:szCs w:val="24"/>
        </w:rPr>
      </w:pPr>
      <w:r w:rsidRPr="00C97273">
        <w:rPr>
          <w:rFonts w:ascii="Arial" w:hAnsi="Arial" w:cs="Arial"/>
          <w:b/>
          <w:bCs/>
          <w:sz w:val="24"/>
          <w:szCs w:val="24"/>
        </w:rPr>
        <w:t>13.1.4.</w:t>
      </w:r>
      <w:r w:rsidRPr="003F086F">
        <w:rPr>
          <w:rFonts w:ascii="Arial" w:hAnsi="Arial" w:cs="Arial"/>
          <w:sz w:val="24"/>
          <w:szCs w:val="24"/>
        </w:rPr>
        <w:t xml:space="preserve"> Echipamentele de monitorizare și analiză trebuie exploatate intreținute astfel încât monitorizarea să reflecte cu precizie emisiile sau evacuarile. </w:t>
      </w:r>
    </w:p>
    <w:p w:rsidR="001975EB" w:rsidRPr="007C6346" w:rsidRDefault="001975EB" w:rsidP="007C6346">
      <w:pPr>
        <w:widowControl w:val="0"/>
        <w:autoSpaceDE w:val="0"/>
        <w:autoSpaceDN w:val="0"/>
        <w:adjustRightInd w:val="0"/>
        <w:spacing w:after="0" w:line="240" w:lineRule="auto"/>
        <w:jc w:val="both"/>
        <w:rPr>
          <w:rFonts w:ascii="Arial" w:hAnsi="Arial" w:cs="Arial"/>
          <w:b/>
          <w:bCs/>
          <w:sz w:val="24"/>
          <w:szCs w:val="24"/>
        </w:rPr>
      </w:pPr>
      <w:r w:rsidRPr="00C97273">
        <w:rPr>
          <w:rFonts w:ascii="Arial" w:hAnsi="Arial" w:cs="Arial"/>
          <w:b/>
          <w:bCs/>
          <w:sz w:val="24"/>
          <w:szCs w:val="24"/>
        </w:rPr>
        <w:t>13.1.5.</w:t>
      </w:r>
      <w:r w:rsidRPr="003F086F">
        <w:rPr>
          <w:rFonts w:ascii="Arial" w:hAnsi="Arial" w:cs="Arial"/>
          <w:sz w:val="24"/>
          <w:szCs w:val="24"/>
        </w:rPr>
        <w:t xml:space="preserve"> Operatorul trebuie să înregistreze într-un registru special punctele de prelevare a probelor, analizele, măsuratorile, metodele de determinare, condițiile de prelevare, condițiile atmosferice în care se face prelevarea, rezultatul măsurătorilor și date privind eroarea de măsurare și incertitudinea măsuratorilor. </w:t>
      </w:r>
    </w:p>
    <w:p w:rsidR="001975EB" w:rsidRPr="003F086F" w:rsidRDefault="001975EB" w:rsidP="007A4D23">
      <w:pPr>
        <w:keepNext/>
        <w:spacing w:after="0" w:line="240" w:lineRule="auto"/>
        <w:jc w:val="both"/>
        <w:rPr>
          <w:rFonts w:ascii="Arial" w:hAnsi="Arial" w:cs="Arial"/>
          <w:sz w:val="24"/>
          <w:szCs w:val="24"/>
        </w:rPr>
      </w:pPr>
      <w:r w:rsidRPr="00C97273">
        <w:rPr>
          <w:rFonts w:ascii="Arial" w:hAnsi="Arial" w:cs="Arial"/>
          <w:b/>
          <w:bCs/>
          <w:sz w:val="24"/>
          <w:szCs w:val="24"/>
        </w:rPr>
        <w:lastRenderedPageBreak/>
        <w:t>13.1.6.</w:t>
      </w:r>
      <w:r w:rsidRPr="003F086F">
        <w:rPr>
          <w:rFonts w:ascii="Arial" w:hAnsi="Arial" w:cs="Arial"/>
          <w:sz w:val="24"/>
          <w:szCs w:val="24"/>
        </w:rPr>
        <w:t xml:space="preserve"> Operatorul are obligația să înregistreze și să arhiveze buletinele de analiză emise de terți. </w:t>
      </w:r>
    </w:p>
    <w:p w:rsidR="00CF7F0B" w:rsidRPr="003F086F" w:rsidRDefault="001975EB" w:rsidP="007A4D23">
      <w:pPr>
        <w:keepNext/>
        <w:spacing w:after="0" w:line="240" w:lineRule="auto"/>
        <w:jc w:val="both"/>
        <w:rPr>
          <w:rFonts w:ascii="Arial" w:hAnsi="Arial" w:cs="Arial"/>
          <w:sz w:val="24"/>
          <w:szCs w:val="24"/>
        </w:rPr>
      </w:pPr>
      <w:r w:rsidRPr="003F086F">
        <w:rPr>
          <w:rFonts w:ascii="Arial" w:hAnsi="Arial" w:cs="Arial"/>
          <w:sz w:val="24"/>
          <w:szCs w:val="24"/>
        </w:rPr>
        <w:t xml:space="preserve">13.1.7. Monitorizarea emisiilor se va realiza astfel </w:t>
      </w:r>
      <w:r w:rsidR="00CF7F0B" w:rsidRPr="003F086F">
        <w:rPr>
          <w:rFonts w:ascii="Arial" w:hAnsi="Arial" w:cs="Arial"/>
          <w:sz w:val="24"/>
          <w:szCs w:val="24"/>
        </w:rPr>
        <w:t>î</w:t>
      </w:r>
      <w:r w:rsidRPr="003F086F">
        <w:rPr>
          <w:rFonts w:ascii="Arial" w:hAnsi="Arial" w:cs="Arial"/>
          <w:sz w:val="24"/>
          <w:szCs w:val="24"/>
        </w:rPr>
        <w:t>nc</w:t>
      </w:r>
      <w:r w:rsidR="00CF7F0B" w:rsidRPr="003F086F">
        <w:rPr>
          <w:rFonts w:ascii="Arial" w:hAnsi="Arial" w:cs="Arial"/>
          <w:sz w:val="24"/>
          <w:szCs w:val="24"/>
        </w:rPr>
        <w:t>â</w:t>
      </w:r>
      <w:r w:rsidRPr="003F086F">
        <w:rPr>
          <w:rFonts w:ascii="Arial" w:hAnsi="Arial" w:cs="Arial"/>
          <w:sz w:val="24"/>
          <w:szCs w:val="24"/>
        </w:rPr>
        <w:t>t valorile determinate s</w:t>
      </w:r>
      <w:r w:rsidR="00CF7F0B" w:rsidRPr="003F086F">
        <w:rPr>
          <w:rFonts w:ascii="Arial" w:hAnsi="Arial" w:cs="Arial"/>
          <w:sz w:val="24"/>
          <w:szCs w:val="24"/>
        </w:rPr>
        <w:t>ă</w:t>
      </w:r>
      <w:r w:rsidRPr="003F086F">
        <w:rPr>
          <w:rFonts w:ascii="Arial" w:hAnsi="Arial" w:cs="Arial"/>
          <w:sz w:val="24"/>
          <w:szCs w:val="24"/>
        </w:rPr>
        <w:t xml:space="preserve"> poat</w:t>
      </w:r>
      <w:r w:rsidR="00CF7F0B" w:rsidRPr="003F086F">
        <w:rPr>
          <w:rFonts w:ascii="Arial" w:hAnsi="Arial" w:cs="Arial"/>
          <w:sz w:val="24"/>
          <w:szCs w:val="24"/>
        </w:rPr>
        <w:t>ă</w:t>
      </w:r>
      <w:r w:rsidRPr="003F086F">
        <w:rPr>
          <w:rFonts w:ascii="Arial" w:hAnsi="Arial" w:cs="Arial"/>
          <w:sz w:val="24"/>
          <w:szCs w:val="24"/>
        </w:rPr>
        <w:t xml:space="preserve"> fi comparate cu valorile limit</w:t>
      </w:r>
      <w:r w:rsidR="00CF7F0B" w:rsidRPr="003F086F">
        <w:rPr>
          <w:rFonts w:ascii="Arial" w:hAnsi="Arial" w:cs="Arial"/>
          <w:sz w:val="24"/>
          <w:szCs w:val="24"/>
        </w:rPr>
        <w:t>ă</w:t>
      </w:r>
      <w:r w:rsidRPr="003F086F">
        <w:rPr>
          <w:rFonts w:ascii="Arial" w:hAnsi="Arial" w:cs="Arial"/>
          <w:sz w:val="24"/>
          <w:szCs w:val="24"/>
        </w:rPr>
        <w:t xml:space="preserve"> impuse prin prezenta autoriza</w:t>
      </w:r>
      <w:r w:rsidR="00CF7F0B" w:rsidRPr="003F086F">
        <w:rPr>
          <w:rFonts w:ascii="Arial" w:hAnsi="Arial" w:cs="Arial"/>
          <w:sz w:val="24"/>
          <w:szCs w:val="24"/>
        </w:rPr>
        <w:t>ț</w:t>
      </w:r>
      <w:r w:rsidRPr="003F086F">
        <w:rPr>
          <w:rFonts w:ascii="Arial" w:hAnsi="Arial" w:cs="Arial"/>
          <w:sz w:val="24"/>
          <w:szCs w:val="24"/>
        </w:rPr>
        <w:t xml:space="preserve">ie. </w:t>
      </w:r>
    </w:p>
    <w:p w:rsidR="00CF7F0B" w:rsidRPr="003F086F" w:rsidRDefault="00CF7F0B" w:rsidP="007A4D23">
      <w:pPr>
        <w:keepNext/>
        <w:spacing w:after="0" w:line="240" w:lineRule="auto"/>
        <w:jc w:val="both"/>
        <w:rPr>
          <w:rFonts w:ascii="Arial" w:hAnsi="Arial" w:cs="Arial"/>
          <w:sz w:val="24"/>
          <w:szCs w:val="24"/>
        </w:rPr>
      </w:pPr>
      <w:r w:rsidRPr="00C97273">
        <w:rPr>
          <w:rFonts w:ascii="Arial" w:hAnsi="Arial" w:cs="Arial"/>
          <w:b/>
          <w:bCs/>
          <w:sz w:val="24"/>
          <w:szCs w:val="24"/>
        </w:rPr>
        <w:t>13.1.8.</w:t>
      </w:r>
      <w:r w:rsidRPr="003F086F">
        <w:rPr>
          <w:rFonts w:ascii="Arial" w:hAnsi="Arial" w:cs="Arial"/>
          <w:sz w:val="24"/>
          <w:szCs w:val="24"/>
        </w:rPr>
        <w:t xml:space="preserve"> Titularul autorizației trebuie să asigure accesul sigur permanent la toate puncte de prelevare și monitorizare. </w:t>
      </w:r>
    </w:p>
    <w:p w:rsidR="00CF7F0B" w:rsidRPr="003F086F" w:rsidRDefault="00CF7F0B" w:rsidP="007A4D23">
      <w:pPr>
        <w:keepNext/>
        <w:spacing w:after="0" w:line="240" w:lineRule="auto"/>
        <w:jc w:val="both"/>
        <w:rPr>
          <w:rFonts w:ascii="Arial" w:hAnsi="Arial" w:cs="Arial"/>
          <w:sz w:val="24"/>
          <w:szCs w:val="24"/>
        </w:rPr>
      </w:pPr>
      <w:r w:rsidRPr="00C97273">
        <w:rPr>
          <w:rFonts w:ascii="Arial" w:hAnsi="Arial" w:cs="Arial"/>
          <w:b/>
          <w:bCs/>
          <w:sz w:val="24"/>
          <w:szCs w:val="24"/>
        </w:rPr>
        <w:t>13.1.9.</w:t>
      </w:r>
      <w:r w:rsidRPr="003F086F">
        <w:rPr>
          <w:rFonts w:ascii="Arial" w:hAnsi="Arial" w:cs="Arial"/>
          <w:sz w:val="24"/>
          <w:szCs w:val="24"/>
        </w:rPr>
        <w:t xml:space="preserve"> Operatorul va asigura și monitorizarea lehnologică/monitorizarea variabilelor de proces, în conformitate cu specificul activității. </w:t>
      </w:r>
    </w:p>
    <w:p w:rsidR="00CF7F0B" w:rsidRDefault="00CF7F0B" w:rsidP="007A4D23">
      <w:pPr>
        <w:keepNext/>
        <w:spacing w:after="0" w:line="240" w:lineRule="auto"/>
        <w:jc w:val="both"/>
        <w:rPr>
          <w:rFonts w:ascii="Arial" w:hAnsi="Arial" w:cs="Arial"/>
          <w:sz w:val="24"/>
          <w:szCs w:val="24"/>
        </w:rPr>
      </w:pPr>
      <w:r w:rsidRPr="00C97273">
        <w:rPr>
          <w:rFonts w:ascii="Arial" w:hAnsi="Arial" w:cs="Arial"/>
          <w:b/>
          <w:bCs/>
          <w:sz w:val="24"/>
          <w:szCs w:val="24"/>
        </w:rPr>
        <w:t>13.1.10.</w:t>
      </w:r>
      <w:r w:rsidR="00C97273">
        <w:rPr>
          <w:rFonts w:ascii="Arial" w:hAnsi="Arial" w:cs="Arial"/>
          <w:sz w:val="24"/>
          <w:szCs w:val="24"/>
        </w:rPr>
        <w:t xml:space="preserve"> </w:t>
      </w:r>
      <w:r w:rsidRPr="003F086F">
        <w:rPr>
          <w:rFonts w:ascii="Arial" w:hAnsi="Arial" w:cs="Arial"/>
          <w:sz w:val="24"/>
          <w:szCs w:val="24"/>
        </w:rPr>
        <w:t>Frecvența, metodele și scopul monitorizării, prelevării și analizelor, așa cum sunt prevăzute în prezenta autorizație, pot fi modificate doar cu acordul scris al autorității competente pentru proiecția mediului.</w:t>
      </w:r>
    </w:p>
    <w:p w:rsidR="002455C7" w:rsidRPr="003F086F" w:rsidRDefault="002455C7" w:rsidP="007A4D23">
      <w:pPr>
        <w:keepNext/>
        <w:spacing w:after="0" w:line="240" w:lineRule="auto"/>
        <w:jc w:val="both"/>
        <w:rPr>
          <w:rFonts w:ascii="Arial" w:hAnsi="Arial" w:cs="Arial"/>
          <w:sz w:val="24"/>
          <w:szCs w:val="24"/>
        </w:rPr>
      </w:pPr>
    </w:p>
    <w:p w:rsidR="00CF7F0B" w:rsidRDefault="00CF7F0B" w:rsidP="007A4D23">
      <w:pPr>
        <w:keepNext/>
        <w:spacing w:after="0" w:line="240" w:lineRule="auto"/>
        <w:jc w:val="both"/>
      </w:pPr>
    </w:p>
    <w:p w:rsidR="001975EB" w:rsidRPr="00CA1BC0" w:rsidRDefault="001975EB" w:rsidP="001975EB">
      <w:pPr>
        <w:keepNext/>
        <w:widowControl w:val="0"/>
        <w:spacing w:after="0" w:line="240" w:lineRule="auto"/>
        <w:jc w:val="both"/>
        <w:rPr>
          <w:rFonts w:ascii="Arial" w:hAnsi="Arial" w:cs="Arial"/>
          <w:b/>
          <w:bCs/>
          <w:sz w:val="24"/>
          <w:szCs w:val="24"/>
          <w:lang w:val="it-IT"/>
        </w:rPr>
      </w:pPr>
      <w:r w:rsidRPr="00CA1BC0">
        <w:rPr>
          <w:rFonts w:ascii="Arial" w:hAnsi="Arial" w:cs="Arial"/>
          <w:b/>
          <w:bCs/>
          <w:sz w:val="24"/>
          <w:szCs w:val="24"/>
          <w:lang w:val="it-IT"/>
        </w:rPr>
        <w:t>13.</w:t>
      </w:r>
      <w:r w:rsidR="00C97273">
        <w:rPr>
          <w:rFonts w:ascii="Arial" w:hAnsi="Arial" w:cs="Arial"/>
          <w:b/>
          <w:bCs/>
          <w:sz w:val="24"/>
          <w:szCs w:val="24"/>
          <w:lang w:val="it-IT"/>
        </w:rPr>
        <w:t>2</w:t>
      </w:r>
      <w:r w:rsidRPr="00CA1BC0">
        <w:rPr>
          <w:rFonts w:ascii="Arial" w:hAnsi="Arial" w:cs="Arial"/>
          <w:b/>
          <w:bCs/>
          <w:sz w:val="24"/>
          <w:szCs w:val="24"/>
          <w:lang w:val="it-IT"/>
        </w:rPr>
        <w:t>. Aer</w:t>
      </w:r>
    </w:p>
    <w:p w:rsidR="002455C7" w:rsidRDefault="001975EB" w:rsidP="001975EB">
      <w:pPr>
        <w:keepNext/>
        <w:widowControl w:val="0"/>
        <w:spacing w:after="0" w:line="240" w:lineRule="auto"/>
        <w:jc w:val="both"/>
        <w:rPr>
          <w:rFonts w:ascii="Arial" w:hAnsi="Arial" w:cs="Arial"/>
          <w:bCs/>
          <w:sz w:val="24"/>
          <w:szCs w:val="24"/>
          <w:lang w:val="it-IT"/>
        </w:rPr>
      </w:pPr>
      <w:r w:rsidRPr="002C5ED5">
        <w:rPr>
          <w:rFonts w:ascii="Arial" w:hAnsi="Arial" w:cs="Arial"/>
          <w:bCs/>
          <w:sz w:val="24"/>
          <w:szCs w:val="24"/>
          <w:lang w:val="it-IT"/>
        </w:rPr>
        <w:t>Titularul autorizației are obligația să monitorizeze nivelul emisiilor de poluanți în aer în condițiile stabilite în tabelul  de mai jos:</w:t>
      </w:r>
    </w:p>
    <w:p w:rsidR="009B2E5F" w:rsidRDefault="009B2E5F" w:rsidP="001975EB">
      <w:pPr>
        <w:keepNext/>
        <w:widowControl w:val="0"/>
        <w:spacing w:after="0" w:line="240" w:lineRule="auto"/>
        <w:jc w:val="both"/>
        <w:rPr>
          <w:rFonts w:ascii="Arial" w:hAnsi="Arial" w:cs="Arial"/>
          <w:bCs/>
          <w:sz w:val="24"/>
          <w:szCs w:val="24"/>
          <w:lang w:val="it-IT"/>
        </w:rPr>
      </w:pPr>
    </w:p>
    <w:p w:rsidR="009B2E5F" w:rsidRPr="009B2E5F" w:rsidRDefault="009B2E5F" w:rsidP="009B2E5F">
      <w:pPr>
        <w:keepNext/>
        <w:widowControl w:val="0"/>
        <w:tabs>
          <w:tab w:val="left" w:pos="284"/>
        </w:tabs>
        <w:spacing w:after="0"/>
        <w:jc w:val="both"/>
        <w:outlineLvl w:val="0"/>
        <w:rPr>
          <w:rFonts w:ascii="Arial" w:hAnsi="Arial" w:cs="Arial"/>
          <w:b/>
          <w:sz w:val="24"/>
          <w:szCs w:val="24"/>
          <w:lang w:val="ro-RO"/>
        </w:rPr>
      </w:pPr>
      <w:r w:rsidRPr="00DD303A">
        <w:rPr>
          <w:rFonts w:ascii="Arial" w:hAnsi="Arial" w:cs="Arial"/>
          <w:b/>
          <w:sz w:val="24"/>
          <w:szCs w:val="24"/>
          <w:lang w:val="ro-RO"/>
        </w:rPr>
        <w:t xml:space="preserve">Tabel </w:t>
      </w:r>
      <w:r>
        <w:rPr>
          <w:rFonts w:ascii="Arial" w:hAnsi="Arial" w:cs="Arial"/>
          <w:b/>
          <w:sz w:val="24"/>
          <w:szCs w:val="24"/>
          <w:lang w:val="ro-RO"/>
        </w:rPr>
        <w:t>15</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1843"/>
        <w:gridCol w:w="1984"/>
        <w:gridCol w:w="1342"/>
        <w:gridCol w:w="1843"/>
        <w:gridCol w:w="1843"/>
      </w:tblGrid>
      <w:tr w:rsidR="00E00508" w:rsidRPr="002455C7" w:rsidTr="007160BA">
        <w:trPr>
          <w:trHeight w:val="827"/>
          <w:tblHeader/>
        </w:trPr>
        <w:tc>
          <w:tcPr>
            <w:tcW w:w="643" w:type="dxa"/>
            <w:shd w:val="clear" w:color="auto" w:fill="BFBFBF"/>
            <w:vAlign w:val="center"/>
          </w:tcPr>
          <w:p w:rsidR="00E00508" w:rsidRPr="002455C7" w:rsidRDefault="00E00508" w:rsidP="00E00508">
            <w:pPr>
              <w:pStyle w:val="table"/>
              <w:pBdr>
                <w:top w:val="nil"/>
                <w:left w:val="nil"/>
                <w:bottom w:val="nil"/>
                <w:right w:val="nil"/>
                <w:between w:val="nil"/>
                <w:bar w:val="nil"/>
              </w:pBdr>
              <w:spacing w:after="0"/>
              <w:rPr>
                <w:rFonts w:ascii="Arial" w:hAnsi="Arial" w:cs="Arial"/>
                <w:b/>
                <w:bdr w:val="nil"/>
                <w:lang w:val="ro-RO"/>
              </w:rPr>
            </w:pPr>
            <w:r w:rsidRPr="002455C7">
              <w:rPr>
                <w:rFonts w:ascii="Arial" w:hAnsi="Arial" w:cs="Arial"/>
                <w:b/>
                <w:bdr w:val="nil"/>
                <w:lang w:val="ro-RO"/>
              </w:rPr>
              <w:t>Nr. Crt.</w:t>
            </w:r>
          </w:p>
        </w:tc>
        <w:tc>
          <w:tcPr>
            <w:tcW w:w="1843" w:type="dxa"/>
            <w:shd w:val="clear" w:color="auto" w:fill="BFBFBF"/>
            <w:vAlign w:val="center"/>
          </w:tcPr>
          <w:p w:rsidR="00E00508" w:rsidRPr="002455C7" w:rsidRDefault="00E00508" w:rsidP="00E00508">
            <w:pPr>
              <w:pStyle w:val="table"/>
              <w:pBdr>
                <w:top w:val="nil"/>
                <w:left w:val="nil"/>
                <w:bottom w:val="nil"/>
                <w:right w:val="nil"/>
                <w:between w:val="nil"/>
                <w:bar w:val="nil"/>
              </w:pBdr>
              <w:spacing w:after="0"/>
              <w:jc w:val="center"/>
              <w:rPr>
                <w:rFonts w:ascii="Arial" w:hAnsi="Arial" w:cs="Arial"/>
                <w:b/>
                <w:bdr w:val="nil"/>
                <w:lang w:val="ro-RO"/>
              </w:rPr>
            </w:pPr>
            <w:r w:rsidRPr="002455C7">
              <w:rPr>
                <w:rFonts w:ascii="Arial" w:hAnsi="Arial" w:cs="Arial"/>
                <w:b/>
                <w:bdr w:val="nil"/>
                <w:lang w:val="ro-RO"/>
              </w:rPr>
              <w:t xml:space="preserve">Nr. sursă emisie </w:t>
            </w:r>
          </w:p>
        </w:tc>
        <w:tc>
          <w:tcPr>
            <w:tcW w:w="1984" w:type="dxa"/>
            <w:shd w:val="clear" w:color="auto" w:fill="BFBFBF"/>
            <w:vAlign w:val="center"/>
          </w:tcPr>
          <w:p w:rsidR="00E00508" w:rsidRPr="002455C7" w:rsidRDefault="00E00508" w:rsidP="00E00508">
            <w:pPr>
              <w:pStyle w:val="table"/>
              <w:pBdr>
                <w:top w:val="nil"/>
                <w:left w:val="nil"/>
                <w:bottom w:val="nil"/>
                <w:right w:val="nil"/>
                <w:between w:val="nil"/>
                <w:bar w:val="nil"/>
              </w:pBdr>
              <w:spacing w:after="0"/>
              <w:jc w:val="center"/>
              <w:rPr>
                <w:rFonts w:ascii="Arial" w:hAnsi="Arial" w:cs="Arial"/>
                <w:b/>
                <w:bdr w:val="nil"/>
                <w:lang w:val="ro-RO"/>
              </w:rPr>
            </w:pPr>
            <w:r w:rsidRPr="002455C7">
              <w:rPr>
                <w:rFonts w:ascii="Arial" w:hAnsi="Arial" w:cs="Arial"/>
                <w:b/>
                <w:bdr w:val="nil"/>
                <w:lang w:val="ro-RO"/>
              </w:rPr>
              <w:t xml:space="preserve">Denumire sursa </w:t>
            </w:r>
          </w:p>
        </w:tc>
        <w:tc>
          <w:tcPr>
            <w:tcW w:w="1342" w:type="dxa"/>
            <w:shd w:val="clear" w:color="auto" w:fill="BFBFBF"/>
            <w:vAlign w:val="center"/>
          </w:tcPr>
          <w:p w:rsidR="00E00508" w:rsidRPr="002455C7" w:rsidRDefault="00E00508" w:rsidP="00E00508">
            <w:pPr>
              <w:pStyle w:val="table"/>
              <w:pBdr>
                <w:top w:val="nil"/>
                <w:left w:val="nil"/>
                <w:bottom w:val="nil"/>
                <w:right w:val="nil"/>
                <w:between w:val="nil"/>
                <w:bar w:val="nil"/>
              </w:pBdr>
              <w:spacing w:after="0"/>
              <w:jc w:val="center"/>
              <w:rPr>
                <w:rFonts w:ascii="Arial" w:hAnsi="Arial" w:cs="Arial"/>
                <w:b/>
                <w:bdr w:val="nil"/>
                <w:lang w:val="ro-RO"/>
              </w:rPr>
            </w:pPr>
            <w:r w:rsidRPr="002455C7">
              <w:rPr>
                <w:rFonts w:ascii="Arial" w:hAnsi="Arial" w:cs="Arial"/>
                <w:b/>
                <w:bdr w:val="nil"/>
                <w:lang w:val="ro-RO"/>
              </w:rPr>
              <w:t>Poluanti</w:t>
            </w:r>
          </w:p>
        </w:tc>
        <w:tc>
          <w:tcPr>
            <w:tcW w:w="1843" w:type="dxa"/>
            <w:shd w:val="clear" w:color="auto" w:fill="BFBFBF"/>
            <w:vAlign w:val="center"/>
          </w:tcPr>
          <w:p w:rsidR="00E00508" w:rsidRPr="002455C7" w:rsidRDefault="00E00508" w:rsidP="00EE18D0">
            <w:pPr>
              <w:pStyle w:val="table"/>
              <w:pBdr>
                <w:top w:val="nil"/>
                <w:left w:val="nil"/>
                <w:bottom w:val="nil"/>
                <w:right w:val="nil"/>
                <w:between w:val="nil"/>
                <w:bar w:val="nil"/>
              </w:pBdr>
              <w:spacing w:after="0"/>
              <w:jc w:val="center"/>
              <w:rPr>
                <w:rFonts w:ascii="Arial" w:hAnsi="Arial" w:cs="Arial"/>
                <w:b/>
                <w:bdr w:val="nil"/>
                <w:lang w:val="ro-RO"/>
              </w:rPr>
            </w:pPr>
            <w:r w:rsidRPr="002455C7">
              <w:rPr>
                <w:rFonts w:ascii="Arial" w:hAnsi="Arial" w:cs="Arial"/>
                <w:b/>
                <w:lang w:val="es-ES"/>
              </w:rPr>
              <w:t>Frecvența monitorizării</w:t>
            </w:r>
          </w:p>
        </w:tc>
        <w:tc>
          <w:tcPr>
            <w:tcW w:w="1843" w:type="dxa"/>
            <w:shd w:val="clear" w:color="auto" w:fill="BFBFBF"/>
            <w:vAlign w:val="center"/>
          </w:tcPr>
          <w:p w:rsidR="00E00508" w:rsidRPr="002455C7" w:rsidRDefault="00E00508" w:rsidP="00E00508">
            <w:pPr>
              <w:pStyle w:val="table"/>
              <w:pBdr>
                <w:top w:val="nil"/>
                <w:left w:val="nil"/>
                <w:bottom w:val="nil"/>
                <w:right w:val="nil"/>
                <w:between w:val="nil"/>
                <w:bar w:val="nil"/>
              </w:pBdr>
              <w:spacing w:after="0"/>
              <w:jc w:val="center"/>
              <w:rPr>
                <w:rFonts w:ascii="Arial" w:hAnsi="Arial" w:cs="Arial"/>
                <w:b/>
                <w:bdr w:val="nil"/>
                <w:lang w:val="ro-RO"/>
              </w:rPr>
            </w:pPr>
            <w:r w:rsidRPr="002455C7">
              <w:rPr>
                <w:rFonts w:ascii="Arial" w:hAnsi="Arial" w:cs="Arial"/>
                <w:b/>
                <w:lang w:val="es-ES"/>
              </w:rPr>
              <w:t>Metoda de analiză</w:t>
            </w:r>
          </w:p>
        </w:tc>
      </w:tr>
      <w:tr w:rsidR="00CE6E16" w:rsidRPr="002455C7" w:rsidTr="00CE6E16">
        <w:trPr>
          <w:trHeight w:val="565"/>
        </w:trPr>
        <w:tc>
          <w:tcPr>
            <w:tcW w:w="9498" w:type="dxa"/>
            <w:gridSpan w:val="6"/>
            <w:shd w:val="clear" w:color="auto" w:fill="BFBFBF" w:themeFill="background1" w:themeFillShade="BF"/>
            <w:vAlign w:val="center"/>
          </w:tcPr>
          <w:p w:rsidR="00CE6E16" w:rsidRPr="002455C7" w:rsidRDefault="00CE6E16" w:rsidP="00EE18D0">
            <w:pPr>
              <w:spacing w:after="0" w:line="240" w:lineRule="auto"/>
              <w:jc w:val="center"/>
              <w:rPr>
                <w:rFonts w:ascii="Arial" w:hAnsi="Arial" w:cs="Arial"/>
                <w:b/>
                <w:bCs/>
                <w:sz w:val="20"/>
                <w:szCs w:val="20"/>
                <w:lang w:val="fr-FR"/>
              </w:rPr>
            </w:pPr>
            <w:r w:rsidRPr="002455C7">
              <w:rPr>
                <w:rFonts w:ascii="Arial" w:hAnsi="Arial" w:cs="Arial"/>
                <w:b/>
                <w:bCs/>
                <w:sz w:val="20"/>
                <w:szCs w:val="20"/>
                <w:lang w:val="fr-FR"/>
              </w:rPr>
              <w:t>Linie multimetal</w:t>
            </w:r>
          </w:p>
        </w:tc>
      </w:tr>
      <w:tr w:rsidR="00E00508" w:rsidRPr="002455C7" w:rsidTr="007160BA">
        <w:trPr>
          <w:trHeight w:val="1303"/>
        </w:trPr>
        <w:tc>
          <w:tcPr>
            <w:tcW w:w="643" w:type="dxa"/>
            <w:shd w:val="clear" w:color="auto" w:fill="auto"/>
            <w:vAlign w:val="center"/>
          </w:tcPr>
          <w:p w:rsidR="00E00508" w:rsidRPr="002455C7" w:rsidRDefault="00E00508" w:rsidP="00E00508">
            <w:pPr>
              <w:pStyle w:val="table"/>
              <w:pBdr>
                <w:top w:val="nil"/>
                <w:left w:val="nil"/>
                <w:bottom w:val="nil"/>
                <w:right w:val="nil"/>
                <w:between w:val="nil"/>
                <w:bar w:val="nil"/>
              </w:pBdr>
              <w:spacing w:after="0"/>
              <w:rPr>
                <w:rFonts w:ascii="Arial" w:hAnsi="Arial" w:cs="Arial"/>
                <w:b/>
                <w:bdr w:val="nil"/>
                <w:lang w:val="ro-RO"/>
              </w:rPr>
            </w:pPr>
            <w:r w:rsidRPr="002455C7">
              <w:rPr>
                <w:rFonts w:ascii="Arial" w:hAnsi="Arial" w:cs="Arial"/>
                <w:b/>
                <w:bdr w:val="nil"/>
                <w:lang w:val="ro-RO"/>
              </w:rPr>
              <w:t>1.</w:t>
            </w:r>
          </w:p>
        </w:tc>
        <w:tc>
          <w:tcPr>
            <w:tcW w:w="1843" w:type="dxa"/>
            <w:shd w:val="clear" w:color="auto" w:fill="auto"/>
            <w:vAlign w:val="center"/>
          </w:tcPr>
          <w:p w:rsidR="00E00508" w:rsidRPr="002455C7" w:rsidRDefault="00E00508" w:rsidP="00E00508">
            <w:pPr>
              <w:pStyle w:val="table"/>
              <w:pBdr>
                <w:top w:val="nil"/>
                <w:left w:val="nil"/>
                <w:bottom w:val="nil"/>
                <w:right w:val="nil"/>
                <w:between w:val="nil"/>
                <w:bar w:val="nil"/>
              </w:pBdr>
              <w:spacing w:after="0"/>
              <w:rPr>
                <w:rFonts w:ascii="Arial" w:hAnsi="Arial" w:cs="Arial"/>
                <w:bdr w:val="nil"/>
                <w:lang w:val="ro-RO"/>
              </w:rPr>
            </w:pPr>
            <w:r w:rsidRPr="002455C7">
              <w:rPr>
                <w:rFonts w:ascii="Arial" w:hAnsi="Arial" w:cs="Arial"/>
                <w:bdr w:val="nil"/>
                <w:lang w:val="ro-RO"/>
              </w:rPr>
              <w:t xml:space="preserve">Coș 1 </w:t>
            </w:r>
          </w:p>
          <w:p w:rsidR="00E00508" w:rsidRPr="002455C7" w:rsidRDefault="00E00508" w:rsidP="00E00508">
            <w:pPr>
              <w:pStyle w:val="table"/>
              <w:pBdr>
                <w:top w:val="nil"/>
                <w:left w:val="nil"/>
                <w:bottom w:val="nil"/>
                <w:right w:val="nil"/>
                <w:between w:val="nil"/>
                <w:bar w:val="nil"/>
              </w:pBdr>
              <w:spacing w:after="0"/>
              <w:rPr>
                <w:rFonts w:ascii="Arial" w:hAnsi="Arial" w:cs="Arial"/>
                <w:bdr w:val="nil"/>
                <w:lang w:val="es-ES"/>
              </w:rPr>
            </w:pPr>
            <w:r w:rsidRPr="002455C7">
              <w:rPr>
                <w:rFonts w:ascii="Arial" w:hAnsi="Arial" w:cs="Arial"/>
                <w:bdr w:val="nil"/>
                <w:lang w:val="es-ES"/>
              </w:rPr>
              <w:t xml:space="preserve">H = 10 m </w:t>
            </w:r>
          </w:p>
          <w:p w:rsidR="00E00508" w:rsidRPr="002455C7" w:rsidRDefault="00E00508" w:rsidP="00E00508">
            <w:pPr>
              <w:pStyle w:val="table"/>
              <w:pBdr>
                <w:top w:val="nil"/>
                <w:left w:val="nil"/>
                <w:bottom w:val="nil"/>
                <w:right w:val="nil"/>
                <w:between w:val="nil"/>
                <w:bar w:val="nil"/>
              </w:pBdr>
              <w:spacing w:after="0"/>
              <w:rPr>
                <w:rFonts w:ascii="Arial" w:hAnsi="Arial" w:cs="Arial"/>
                <w:bdr w:val="nil"/>
                <w:lang w:val="es-ES"/>
              </w:rPr>
            </w:pPr>
            <w:r w:rsidRPr="002455C7">
              <w:rPr>
                <w:rFonts w:ascii="Arial" w:hAnsi="Arial" w:cs="Arial"/>
                <w:bdr w:val="nil"/>
                <w:lang w:val="es-ES"/>
              </w:rPr>
              <w:t>D = 0,25  m.</w:t>
            </w:r>
          </w:p>
        </w:tc>
        <w:tc>
          <w:tcPr>
            <w:tcW w:w="1984" w:type="dxa"/>
            <w:vAlign w:val="center"/>
          </w:tcPr>
          <w:p w:rsidR="00E00508" w:rsidRPr="002455C7" w:rsidRDefault="00E00508" w:rsidP="00E00508">
            <w:pPr>
              <w:pBdr>
                <w:top w:val="nil"/>
                <w:left w:val="nil"/>
                <w:bottom w:val="nil"/>
                <w:right w:val="nil"/>
                <w:between w:val="nil"/>
                <w:bar w:val="nil"/>
              </w:pBdr>
              <w:jc w:val="both"/>
              <w:rPr>
                <w:rFonts w:ascii="Arial" w:hAnsi="Arial" w:cs="Arial"/>
                <w:sz w:val="20"/>
                <w:szCs w:val="20"/>
                <w:bdr w:val="nil"/>
              </w:rPr>
            </w:pPr>
            <w:r w:rsidRPr="002455C7">
              <w:rPr>
                <w:rFonts w:ascii="Arial" w:hAnsi="Arial" w:cs="Arial"/>
                <w:sz w:val="20"/>
                <w:szCs w:val="20"/>
                <w:bdr w:val="nil"/>
                <w:lang w:val="es-ES"/>
              </w:rPr>
              <w:t>Sistemul de încălzire soluții în băile de tratare  linie multimetal:</w:t>
            </w:r>
          </w:p>
        </w:tc>
        <w:tc>
          <w:tcPr>
            <w:tcW w:w="1342" w:type="dxa"/>
            <w:shd w:val="clear" w:color="auto" w:fill="auto"/>
            <w:vAlign w:val="center"/>
          </w:tcPr>
          <w:p w:rsidR="00E00508" w:rsidRPr="002455C7" w:rsidRDefault="00E00508" w:rsidP="00E00508">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 xml:space="preserve">Pulberi; </w:t>
            </w:r>
          </w:p>
          <w:p w:rsidR="00E00508" w:rsidRPr="002455C7" w:rsidRDefault="00E00508" w:rsidP="00E00508">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CO;</w:t>
            </w:r>
          </w:p>
          <w:p w:rsidR="00E00508" w:rsidRPr="002455C7" w:rsidRDefault="00E00508" w:rsidP="00E00508">
            <w:pPr>
              <w:pStyle w:val="table"/>
              <w:pBdr>
                <w:top w:val="nil"/>
                <w:left w:val="nil"/>
                <w:bottom w:val="nil"/>
                <w:right w:val="nil"/>
                <w:between w:val="nil"/>
                <w:bar w:val="nil"/>
              </w:pBdr>
              <w:spacing w:after="0"/>
              <w:rPr>
                <w:rFonts w:ascii="Arial" w:hAnsi="Arial" w:cs="Arial"/>
                <w:color w:val="000000"/>
                <w:bdr w:val="nil"/>
                <w:vertAlign w:val="subscript"/>
              </w:rPr>
            </w:pPr>
            <w:r w:rsidRPr="002455C7">
              <w:rPr>
                <w:rFonts w:ascii="Arial" w:hAnsi="Arial" w:cs="Arial"/>
                <w:color w:val="000000"/>
                <w:bdr w:val="nil"/>
              </w:rPr>
              <w:t>SO</w:t>
            </w:r>
            <w:r w:rsidRPr="002455C7">
              <w:rPr>
                <w:rFonts w:ascii="Arial" w:hAnsi="Arial" w:cs="Arial"/>
                <w:color w:val="000000"/>
                <w:bdr w:val="nil"/>
                <w:vertAlign w:val="subscript"/>
              </w:rPr>
              <w:t>2,</w:t>
            </w:r>
          </w:p>
          <w:p w:rsidR="00E00508" w:rsidRPr="002455C7" w:rsidRDefault="00E00508" w:rsidP="00E00508">
            <w:pPr>
              <w:pStyle w:val="table"/>
              <w:pBdr>
                <w:top w:val="nil"/>
                <w:left w:val="nil"/>
                <w:bottom w:val="nil"/>
                <w:right w:val="nil"/>
                <w:between w:val="nil"/>
                <w:bar w:val="nil"/>
              </w:pBdr>
              <w:spacing w:after="0"/>
              <w:ind w:right="-108"/>
              <w:rPr>
                <w:rFonts w:ascii="Arial" w:hAnsi="Arial" w:cs="Arial"/>
                <w:bdr w:val="nil"/>
                <w:lang w:val="ro-RO"/>
              </w:rPr>
            </w:pPr>
            <w:r w:rsidRPr="002455C7">
              <w:rPr>
                <w:rFonts w:ascii="Arial" w:hAnsi="Arial" w:cs="Arial"/>
                <w:color w:val="000000"/>
                <w:bdr w:val="nil"/>
                <w:vertAlign w:val="subscript"/>
              </w:rPr>
              <w:t xml:space="preserve"> </w:t>
            </w:r>
            <w:r w:rsidRPr="002455C7">
              <w:rPr>
                <w:rFonts w:ascii="Arial" w:hAnsi="Arial" w:cs="Arial"/>
                <w:color w:val="000000"/>
                <w:bdr w:val="nil"/>
              </w:rPr>
              <w:t>NO</w:t>
            </w:r>
            <w:r w:rsidRPr="002455C7">
              <w:rPr>
                <w:rFonts w:ascii="Arial" w:hAnsi="Arial" w:cs="Arial"/>
                <w:color w:val="000000"/>
                <w:bdr w:val="nil"/>
                <w:vertAlign w:val="subscript"/>
              </w:rPr>
              <w:t>2</w:t>
            </w:r>
          </w:p>
        </w:tc>
        <w:tc>
          <w:tcPr>
            <w:tcW w:w="1843" w:type="dxa"/>
            <w:vAlign w:val="center"/>
          </w:tcPr>
          <w:p w:rsidR="00E00508" w:rsidRPr="002455C7" w:rsidRDefault="00EE18D0" w:rsidP="00EE18D0">
            <w:pPr>
              <w:spacing w:after="0" w:line="240" w:lineRule="auto"/>
              <w:rPr>
                <w:rFonts w:ascii="Arial" w:hAnsi="Arial" w:cs="Arial"/>
                <w:sz w:val="20"/>
                <w:szCs w:val="20"/>
                <w:lang w:val="fr-FR"/>
              </w:rPr>
            </w:pPr>
            <w:r w:rsidRPr="002455C7">
              <w:rPr>
                <w:rFonts w:ascii="Arial" w:hAnsi="Arial" w:cs="Arial"/>
                <w:sz w:val="20"/>
                <w:szCs w:val="20"/>
                <w:lang w:val="fr-FR"/>
              </w:rPr>
              <w:t xml:space="preserve">Semestrial </w:t>
            </w:r>
          </w:p>
        </w:tc>
        <w:tc>
          <w:tcPr>
            <w:tcW w:w="1843" w:type="dxa"/>
            <w:shd w:val="clear" w:color="auto" w:fill="auto"/>
            <w:vAlign w:val="center"/>
          </w:tcPr>
          <w:p w:rsidR="00E00508" w:rsidRPr="002455C7" w:rsidRDefault="00ED3A5B" w:rsidP="00E00508">
            <w:pPr>
              <w:spacing w:after="0" w:line="240" w:lineRule="auto"/>
              <w:jc w:val="center"/>
              <w:rPr>
                <w:rFonts w:ascii="Arial" w:hAnsi="Arial" w:cs="Arial"/>
                <w:sz w:val="20"/>
                <w:szCs w:val="20"/>
                <w:lang w:val="fr-FR"/>
              </w:rPr>
            </w:pPr>
            <w:r w:rsidRPr="002455C7">
              <w:rPr>
                <w:rFonts w:ascii="Arial" w:hAnsi="Arial" w:cs="Arial"/>
                <w:sz w:val="20"/>
                <w:szCs w:val="20"/>
              </w:rPr>
              <w:t>Conform standardelor în vigoare</w:t>
            </w:r>
          </w:p>
        </w:tc>
      </w:tr>
      <w:tr w:rsidR="00EE18D0" w:rsidRPr="002455C7" w:rsidTr="007160BA">
        <w:tc>
          <w:tcPr>
            <w:tcW w:w="6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r w:rsidRPr="002455C7">
              <w:rPr>
                <w:rFonts w:ascii="Arial" w:hAnsi="Arial" w:cs="Arial"/>
                <w:b/>
                <w:color w:val="000000"/>
                <w:bdr w:val="nil"/>
                <w:lang w:val="ro-RO"/>
              </w:rPr>
              <w:t>2.</w:t>
            </w: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ro-RO"/>
              </w:rPr>
              <w:t xml:space="preserve">Coș 2  </w:t>
            </w:r>
          </w:p>
          <w:p w:rsidR="00EE18D0" w:rsidRPr="002455C7" w:rsidRDefault="00EE18D0" w:rsidP="00EE18D0">
            <w:pPr>
              <w:pStyle w:val="table"/>
              <w:pBdr>
                <w:top w:val="nil"/>
                <w:left w:val="nil"/>
                <w:bottom w:val="nil"/>
                <w:right w:val="nil"/>
                <w:between w:val="nil"/>
                <w:bar w:val="nil"/>
              </w:pBdr>
              <w:spacing w:after="0"/>
              <w:rPr>
                <w:rFonts w:ascii="Arial" w:hAnsi="Arial" w:cs="Arial"/>
                <w:bdr w:val="nil"/>
                <w:lang w:val="es-ES"/>
              </w:rPr>
            </w:pPr>
            <w:r w:rsidRPr="002455C7">
              <w:rPr>
                <w:rFonts w:ascii="Arial" w:hAnsi="Arial" w:cs="Arial"/>
                <w:bdr w:val="nil"/>
                <w:lang w:val="es-ES"/>
              </w:rPr>
              <w:t xml:space="preserve">H = 10 m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bdr w:val="nil"/>
                <w:lang w:val="es-ES"/>
              </w:rPr>
              <w:t>D = 0,25  m.</w:t>
            </w:r>
          </w:p>
        </w:tc>
        <w:tc>
          <w:tcPr>
            <w:tcW w:w="1984" w:type="dxa"/>
            <w:vAlign w:val="center"/>
          </w:tcPr>
          <w:p w:rsidR="00EE18D0" w:rsidRPr="002455C7" w:rsidRDefault="00EE18D0" w:rsidP="00EE18D0">
            <w:pPr>
              <w:pBdr>
                <w:top w:val="nil"/>
                <w:left w:val="nil"/>
                <w:bottom w:val="nil"/>
                <w:right w:val="nil"/>
                <w:between w:val="nil"/>
                <w:bar w:val="nil"/>
              </w:pBdr>
              <w:jc w:val="both"/>
              <w:rPr>
                <w:rFonts w:ascii="Arial" w:hAnsi="Arial" w:cs="Arial"/>
                <w:color w:val="000000"/>
                <w:sz w:val="20"/>
                <w:szCs w:val="20"/>
                <w:bdr w:val="nil"/>
              </w:rPr>
            </w:pPr>
            <w:r w:rsidRPr="002455C7">
              <w:rPr>
                <w:rFonts w:ascii="Arial" w:hAnsi="Arial" w:cs="Arial"/>
                <w:color w:val="000000"/>
                <w:sz w:val="20"/>
                <w:szCs w:val="20"/>
                <w:bdr w:val="nil"/>
                <w:lang w:val="es-ES"/>
              </w:rPr>
              <w:t>Sistemul de încălzire soluții în băile de tratare  linie multimetal:</w:t>
            </w:r>
          </w:p>
        </w:tc>
        <w:tc>
          <w:tcPr>
            <w:tcW w:w="1342"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 xml:space="preserve">Pulberi;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CO;</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vertAlign w:val="subscript"/>
              </w:rPr>
            </w:pPr>
            <w:r w:rsidRPr="002455C7">
              <w:rPr>
                <w:rFonts w:ascii="Arial" w:hAnsi="Arial" w:cs="Arial"/>
                <w:color w:val="000000"/>
                <w:bdr w:val="nil"/>
              </w:rPr>
              <w:t>SO</w:t>
            </w:r>
            <w:r w:rsidRPr="002455C7">
              <w:rPr>
                <w:rFonts w:ascii="Arial" w:hAnsi="Arial" w:cs="Arial"/>
                <w:color w:val="000000"/>
                <w:bdr w:val="nil"/>
                <w:vertAlign w:val="subscript"/>
              </w:rPr>
              <w:t>2,</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vertAlign w:val="subscript"/>
              </w:rPr>
              <w:t xml:space="preserve"> </w:t>
            </w:r>
            <w:r w:rsidRPr="002455C7">
              <w:rPr>
                <w:rFonts w:ascii="Arial" w:hAnsi="Arial" w:cs="Arial"/>
                <w:color w:val="000000"/>
                <w:bdr w:val="nil"/>
              </w:rPr>
              <w:t>NO</w:t>
            </w:r>
            <w:r w:rsidRPr="002455C7">
              <w:rPr>
                <w:rFonts w:ascii="Arial" w:hAnsi="Arial" w:cs="Arial"/>
                <w:color w:val="00000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r w:rsidR="00EE18D0" w:rsidRPr="002455C7" w:rsidTr="007160BA">
        <w:tc>
          <w:tcPr>
            <w:tcW w:w="6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r w:rsidRPr="002455C7">
              <w:rPr>
                <w:rFonts w:ascii="Arial" w:hAnsi="Arial" w:cs="Arial"/>
                <w:b/>
                <w:color w:val="000000"/>
                <w:bdr w:val="nil"/>
                <w:lang w:val="ro-RO"/>
              </w:rPr>
              <w:t>3.</w:t>
            </w: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ro-RO"/>
              </w:rPr>
              <w:t xml:space="preserve">Coș 3  </w:t>
            </w:r>
          </w:p>
          <w:p w:rsidR="00EE18D0" w:rsidRPr="002455C7" w:rsidRDefault="00EE18D0" w:rsidP="00EE18D0">
            <w:pPr>
              <w:pStyle w:val="table"/>
              <w:pBdr>
                <w:top w:val="nil"/>
                <w:left w:val="nil"/>
                <w:bottom w:val="nil"/>
                <w:right w:val="nil"/>
                <w:between w:val="nil"/>
                <w:bar w:val="nil"/>
              </w:pBdr>
              <w:spacing w:after="0"/>
              <w:rPr>
                <w:rFonts w:ascii="Arial" w:hAnsi="Arial" w:cs="Arial"/>
                <w:bdr w:val="nil"/>
                <w:lang w:val="es-ES"/>
              </w:rPr>
            </w:pPr>
            <w:r w:rsidRPr="002455C7">
              <w:rPr>
                <w:rFonts w:ascii="Arial" w:hAnsi="Arial" w:cs="Arial"/>
                <w:bdr w:val="nil"/>
                <w:lang w:val="es-ES"/>
              </w:rPr>
              <w:t xml:space="preserve">H = 10 m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bdr w:val="nil"/>
                <w:lang w:val="es-ES"/>
              </w:rPr>
              <w:t>D = 0,25  m.</w:t>
            </w:r>
          </w:p>
        </w:tc>
        <w:tc>
          <w:tcPr>
            <w:tcW w:w="1984" w:type="dxa"/>
            <w:vAlign w:val="center"/>
          </w:tcPr>
          <w:p w:rsidR="00EE18D0" w:rsidRPr="002455C7" w:rsidRDefault="00EE18D0" w:rsidP="00EE18D0">
            <w:pPr>
              <w:pBdr>
                <w:top w:val="nil"/>
                <w:left w:val="nil"/>
                <w:bottom w:val="nil"/>
                <w:right w:val="nil"/>
                <w:between w:val="nil"/>
                <w:bar w:val="nil"/>
              </w:pBdr>
              <w:jc w:val="both"/>
              <w:rPr>
                <w:rFonts w:ascii="Arial" w:hAnsi="Arial" w:cs="Arial"/>
                <w:color w:val="000000"/>
                <w:sz w:val="20"/>
                <w:szCs w:val="20"/>
                <w:bdr w:val="nil"/>
              </w:rPr>
            </w:pPr>
            <w:r w:rsidRPr="002455C7">
              <w:rPr>
                <w:rFonts w:ascii="Arial" w:hAnsi="Arial" w:cs="Arial"/>
                <w:color w:val="000000"/>
                <w:sz w:val="20"/>
                <w:szCs w:val="20"/>
                <w:bdr w:val="nil"/>
                <w:lang w:val="es-ES"/>
              </w:rPr>
              <w:t>Sistemul de încălzire soluții în băile de tratare  linie multimetal:</w:t>
            </w:r>
          </w:p>
        </w:tc>
        <w:tc>
          <w:tcPr>
            <w:tcW w:w="1342"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 xml:space="preserve">Pulberi;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 xml:space="preserve">CO;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vertAlign w:val="subscript"/>
              </w:rPr>
            </w:pPr>
            <w:r w:rsidRPr="002455C7">
              <w:rPr>
                <w:rFonts w:ascii="Arial" w:hAnsi="Arial" w:cs="Arial"/>
                <w:color w:val="000000"/>
                <w:bdr w:val="nil"/>
              </w:rPr>
              <w:t>SO</w:t>
            </w:r>
            <w:r w:rsidRPr="002455C7">
              <w:rPr>
                <w:rFonts w:ascii="Arial" w:hAnsi="Arial" w:cs="Arial"/>
                <w:color w:val="000000"/>
                <w:bdr w:val="nil"/>
                <w:vertAlign w:val="subscript"/>
              </w:rPr>
              <w:t xml:space="preserve">2,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it-IT"/>
              </w:rPr>
            </w:pPr>
            <w:r w:rsidRPr="002455C7">
              <w:rPr>
                <w:rFonts w:ascii="Arial" w:hAnsi="Arial" w:cs="Arial"/>
                <w:color w:val="000000"/>
                <w:bdr w:val="nil"/>
              </w:rPr>
              <w:t>NO</w:t>
            </w:r>
            <w:r w:rsidRPr="002455C7">
              <w:rPr>
                <w:rFonts w:ascii="Arial" w:hAnsi="Arial" w:cs="Arial"/>
                <w:color w:val="00000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r w:rsidR="00EE18D0" w:rsidRPr="002455C7" w:rsidTr="007160BA">
        <w:tc>
          <w:tcPr>
            <w:tcW w:w="6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r w:rsidRPr="002455C7">
              <w:rPr>
                <w:rFonts w:ascii="Arial" w:hAnsi="Arial" w:cs="Arial"/>
                <w:b/>
                <w:color w:val="000000"/>
                <w:bdr w:val="nil"/>
                <w:lang w:val="ro-RO"/>
              </w:rPr>
              <w:t xml:space="preserve">4. </w:t>
            </w: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ro-RO"/>
              </w:rPr>
              <w:t>Coș 4</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 xml:space="preserve">H = 8 m </w:t>
            </w:r>
          </w:p>
          <w:p w:rsidR="00EE18D0" w:rsidRPr="002455C7" w:rsidRDefault="00EE18D0" w:rsidP="00EE18D0">
            <w:pPr>
              <w:pStyle w:val="table"/>
              <w:pBdr>
                <w:top w:val="nil"/>
                <w:left w:val="nil"/>
                <w:bottom w:val="nil"/>
                <w:right w:val="nil"/>
                <w:between w:val="nil"/>
                <w:bar w:val="nil"/>
              </w:pBdr>
              <w:spacing w:after="0"/>
              <w:rPr>
                <w:rFonts w:ascii="Arial" w:hAnsi="Arial" w:cs="Arial"/>
                <w:b/>
                <w:bCs/>
                <w:color w:val="000000"/>
                <w:bdr w:val="nil"/>
                <w:lang w:val="ro-RO"/>
              </w:rPr>
            </w:pPr>
            <w:r w:rsidRPr="002455C7">
              <w:rPr>
                <w:rFonts w:ascii="Arial" w:hAnsi="Arial" w:cs="Arial"/>
                <w:color w:val="000000"/>
                <w:bdr w:val="nil"/>
              </w:rPr>
              <w:t>D = 0,3 m.</w:t>
            </w:r>
          </w:p>
        </w:tc>
        <w:tc>
          <w:tcPr>
            <w:tcW w:w="1984" w:type="dxa"/>
            <w:vAlign w:val="center"/>
          </w:tcPr>
          <w:p w:rsidR="00EE18D0" w:rsidRPr="002455C7" w:rsidRDefault="00EE18D0" w:rsidP="00EE18D0">
            <w:pPr>
              <w:pStyle w:val="table"/>
              <w:pBdr>
                <w:top w:val="nil"/>
                <w:left w:val="nil"/>
                <w:bottom w:val="nil"/>
                <w:right w:val="nil"/>
                <w:between w:val="nil"/>
                <w:bar w:val="nil"/>
              </w:pBdr>
              <w:spacing w:after="0"/>
              <w:ind w:right="95"/>
              <w:rPr>
                <w:rFonts w:ascii="Arial" w:hAnsi="Arial" w:cs="Arial"/>
                <w:b/>
                <w:bCs/>
                <w:color w:val="000000"/>
                <w:bdr w:val="nil"/>
                <w:lang w:val="ro-RO"/>
              </w:rPr>
            </w:pPr>
            <w:r w:rsidRPr="002455C7">
              <w:rPr>
                <w:rFonts w:ascii="Arial" w:hAnsi="Arial" w:cs="Arial"/>
                <w:color w:val="000000"/>
                <w:bdr w:val="nil"/>
              </w:rPr>
              <w:t xml:space="preserve">Cuptor de uscare </w:t>
            </w:r>
          </w:p>
        </w:tc>
        <w:tc>
          <w:tcPr>
            <w:tcW w:w="1342"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 xml:space="preserve">Pulberi;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 xml:space="preserve">CO;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vertAlign w:val="subscript"/>
              </w:rPr>
            </w:pPr>
            <w:r w:rsidRPr="002455C7">
              <w:rPr>
                <w:rFonts w:ascii="Arial" w:hAnsi="Arial" w:cs="Arial"/>
                <w:color w:val="000000"/>
                <w:bdr w:val="nil"/>
              </w:rPr>
              <w:t>SO</w:t>
            </w:r>
            <w:r w:rsidRPr="002455C7">
              <w:rPr>
                <w:rFonts w:ascii="Arial" w:hAnsi="Arial" w:cs="Arial"/>
                <w:color w:val="000000"/>
                <w:bdr w:val="nil"/>
                <w:vertAlign w:val="subscript"/>
              </w:rPr>
              <w:t xml:space="preserve">2,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it-IT"/>
              </w:rPr>
            </w:pPr>
            <w:r w:rsidRPr="002455C7">
              <w:rPr>
                <w:rFonts w:ascii="Arial" w:hAnsi="Arial" w:cs="Arial"/>
                <w:color w:val="000000"/>
                <w:bdr w:val="nil"/>
              </w:rPr>
              <w:t>NO</w:t>
            </w:r>
            <w:r w:rsidRPr="002455C7">
              <w:rPr>
                <w:rFonts w:ascii="Arial" w:hAnsi="Arial" w:cs="Arial"/>
                <w:color w:val="00000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r w:rsidR="00EE18D0" w:rsidRPr="002455C7" w:rsidTr="007160BA">
        <w:tc>
          <w:tcPr>
            <w:tcW w:w="643" w:type="dxa"/>
            <w:vMerge w:val="restart"/>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p>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r w:rsidRPr="002455C7">
              <w:rPr>
                <w:rFonts w:ascii="Arial" w:hAnsi="Arial" w:cs="Arial"/>
                <w:b/>
                <w:color w:val="000000"/>
                <w:bdr w:val="nil"/>
                <w:lang w:val="ro-RO"/>
              </w:rPr>
              <w:t>5.</w:t>
            </w: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ro-RO"/>
              </w:rPr>
              <w:t>Coș 5</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es-ES"/>
              </w:rPr>
              <w:t>H = 8 m și D = 0,35  m</w:t>
            </w:r>
          </w:p>
        </w:tc>
        <w:tc>
          <w:tcPr>
            <w:tcW w:w="1984" w:type="dxa"/>
            <w:vAlign w:val="center"/>
          </w:tcPr>
          <w:p w:rsidR="00EE18D0" w:rsidRPr="002455C7" w:rsidRDefault="00EE18D0" w:rsidP="00EE18D0">
            <w:pPr>
              <w:pStyle w:val="table"/>
              <w:pBdr>
                <w:top w:val="nil"/>
                <w:left w:val="nil"/>
                <w:bottom w:val="nil"/>
                <w:right w:val="nil"/>
                <w:between w:val="nil"/>
                <w:bar w:val="nil"/>
              </w:pBdr>
              <w:spacing w:after="0"/>
              <w:ind w:right="95"/>
              <w:rPr>
                <w:rFonts w:ascii="Arial" w:hAnsi="Arial" w:cs="Arial"/>
                <w:color w:val="000000"/>
                <w:bdr w:val="nil"/>
                <w:lang w:val="ro-RO"/>
              </w:rPr>
            </w:pPr>
            <w:r w:rsidRPr="002455C7">
              <w:rPr>
                <w:rFonts w:ascii="Arial" w:hAnsi="Arial" w:cs="Arial"/>
                <w:color w:val="000000"/>
                <w:bdr w:val="nil"/>
              </w:rPr>
              <w:t xml:space="preserve">Cuptor polimerizare 11 linii </w:t>
            </w:r>
          </w:p>
        </w:tc>
        <w:tc>
          <w:tcPr>
            <w:tcW w:w="1342"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 xml:space="preserve">Pulberi;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 xml:space="preserve">CO;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vertAlign w:val="subscript"/>
              </w:rPr>
            </w:pPr>
            <w:r w:rsidRPr="002455C7">
              <w:rPr>
                <w:rFonts w:ascii="Arial" w:hAnsi="Arial" w:cs="Arial"/>
                <w:color w:val="000000"/>
                <w:bdr w:val="nil"/>
              </w:rPr>
              <w:t>SO</w:t>
            </w:r>
            <w:r w:rsidRPr="002455C7">
              <w:rPr>
                <w:rFonts w:ascii="Arial" w:hAnsi="Arial" w:cs="Arial"/>
                <w:color w:val="000000"/>
                <w:bdr w:val="nil"/>
                <w:vertAlign w:val="subscript"/>
              </w:rPr>
              <w:t xml:space="preserve">2,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rPr>
              <w:t>NO</w:t>
            </w:r>
            <w:r w:rsidRPr="002455C7">
              <w:rPr>
                <w:rFonts w:ascii="Arial" w:hAnsi="Arial" w:cs="Arial"/>
                <w:color w:val="00000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r w:rsidR="00EE18D0" w:rsidRPr="002455C7" w:rsidTr="007160BA">
        <w:tc>
          <w:tcPr>
            <w:tcW w:w="643" w:type="dxa"/>
            <w:vMerge/>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FF0000"/>
                <w:bdr w:val="nil"/>
                <w:lang w:val="ro-RO"/>
              </w:rPr>
            </w:pP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dr w:val="nil"/>
              </w:rPr>
            </w:pPr>
            <w:r w:rsidRPr="002455C7">
              <w:rPr>
                <w:rFonts w:ascii="Arial" w:hAnsi="Arial" w:cs="Arial"/>
                <w:bdr w:val="nil"/>
                <w:lang w:val="es-ES"/>
              </w:rPr>
              <w:t>Coș 5</w:t>
            </w:r>
            <w:r w:rsidRPr="002455C7">
              <w:rPr>
                <w:rFonts w:ascii="Arial" w:hAnsi="Arial" w:cs="Arial"/>
                <w:bdr w:val="nil"/>
              </w:rPr>
              <w:t>’</w:t>
            </w:r>
          </w:p>
          <w:p w:rsidR="00EE18D0" w:rsidRPr="002455C7" w:rsidRDefault="00EE18D0" w:rsidP="00EE18D0">
            <w:pPr>
              <w:pStyle w:val="table"/>
              <w:pBdr>
                <w:top w:val="nil"/>
                <w:left w:val="nil"/>
                <w:bottom w:val="nil"/>
                <w:right w:val="nil"/>
                <w:between w:val="nil"/>
                <w:bar w:val="nil"/>
              </w:pBdr>
              <w:spacing w:after="0"/>
              <w:rPr>
                <w:rFonts w:ascii="Arial" w:hAnsi="Arial" w:cs="Arial"/>
                <w:bdr w:val="nil"/>
                <w:lang w:val="es-ES"/>
              </w:rPr>
            </w:pPr>
            <w:r w:rsidRPr="002455C7">
              <w:rPr>
                <w:rFonts w:ascii="Arial" w:hAnsi="Arial" w:cs="Arial"/>
                <w:bdr w:val="nil"/>
                <w:lang w:val="es-ES"/>
              </w:rPr>
              <w:t xml:space="preserve">H = 8 m </w:t>
            </w:r>
          </w:p>
          <w:p w:rsidR="00EE18D0" w:rsidRPr="002455C7" w:rsidRDefault="00EE18D0" w:rsidP="00EE18D0">
            <w:pPr>
              <w:pStyle w:val="table"/>
              <w:pBdr>
                <w:top w:val="nil"/>
                <w:left w:val="nil"/>
                <w:bottom w:val="nil"/>
                <w:right w:val="nil"/>
                <w:between w:val="nil"/>
                <w:bar w:val="nil"/>
              </w:pBdr>
              <w:spacing w:after="0"/>
              <w:rPr>
                <w:rFonts w:ascii="Arial" w:hAnsi="Arial" w:cs="Arial"/>
                <w:color w:val="FF0000"/>
                <w:bdr w:val="nil"/>
                <w:lang w:val="en-US"/>
              </w:rPr>
            </w:pPr>
            <w:r w:rsidRPr="002455C7">
              <w:rPr>
                <w:rFonts w:ascii="Arial" w:hAnsi="Arial" w:cs="Arial"/>
                <w:bdr w:val="nil"/>
                <w:lang w:val="es-ES"/>
              </w:rPr>
              <w:t>D = 0,35  m.</w:t>
            </w:r>
          </w:p>
        </w:tc>
        <w:tc>
          <w:tcPr>
            <w:tcW w:w="1984" w:type="dxa"/>
            <w:vAlign w:val="center"/>
          </w:tcPr>
          <w:p w:rsidR="00EE18D0" w:rsidRPr="002455C7" w:rsidRDefault="00EE18D0" w:rsidP="00EE18D0">
            <w:pPr>
              <w:pStyle w:val="table"/>
              <w:pBdr>
                <w:top w:val="nil"/>
                <w:left w:val="nil"/>
                <w:bottom w:val="nil"/>
                <w:right w:val="nil"/>
                <w:between w:val="nil"/>
                <w:bar w:val="nil"/>
              </w:pBdr>
              <w:spacing w:after="0"/>
              <w:ind w:right="95"/>
              <w:rPr>
                <w:rFonts w:ascii="Arial" w:hAnsi="Arial" w:cs="Arial"/>
                <w:color w:val="FF0000"/>
                <w:bdr w:val="nil"/>
                <w:lang w:val="ro-RO"/>
              </w:rPr>
            </w:pPr>
          </w:p>
        </w:tc>
        <w:tc>
          <w:tcPr>
            <w:tcW w:w="1342" w:type="dxa"/>
            <w:shd w:val="clear" w:color="auto" w:fill="auto"/>
            <w:vAlign w:val="center"/>
          </w:tcPr>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Pulberi;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CO;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vertAlign w:val="subscript"/>
              </w:rPr>
            </w:pPr>
            <w:r w:rsidRPr="002455C7">
              <w:rPr>
                <w:rFonts w:ascii="Arial" w:hAnsi="Arial" w:cs="Arial"/>
                <w:color w:val="000000"/>
                <w:sz w:val="20"/>
                <w:szCs w:val="20"/>
                <w:bdr w:val="nil"/>
              </w:rPr>
              <w:t>SO</w:t>
            </w:r>
            <w:r w:rsidRPr="002455C7">
              <w:rPr>
                <w:rFonts w:ascii="Arial" w:hAnsi="Arial" w:cs="Arial"/>
                <w:color w:val="000000"/>
                <w:sz w:val="20"/>
                <w:szCs w:val="20"/>
                <w:bdr w:val="nil"/>
                <w:vertAlign w:val="subscript"/>
              </w:rPr>
              <w:t xml:space="preserve">2,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FF0000"/>
                <w:sz w:val="20"/>
                <w:szCs w:val="20"/>
                <w:bdr w:val="nil"/>
              </w:rPr>
            </w:pPr>
            <w:r w:rsidRPr="002455C7">
              <w:rPr>
                <w:rFonts w:ascii="Arial" w:hAnsi="Arial" w:cs="Arial"/>
                <w:color w:val="000000"/>
                <w:sz w:val="20"/>
                <w:szCs w:val="20"/>
                <w:bdr w:val="nil"/>
              </w:rPr>
              <w:t>NO</w:t>
            </w:r>
            <w:r w:rsidRPr="002455C7">
              <w:rPr>
                <w:rFonts w:ascii="Arial" w:hAnsi="Arial" w:cs="Arial"/>
                <w:color w:val="000000"/>
                <w:sz w:val="20"/>
                <w:szCs w:val="2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r w:rsidR="00CE6E16" w:rsidRPr="002455C7" w:rsidTr="007160BA">
        <w:trPr>
          <w:trHeight w:val="565"/>
        </w:trPr>
        <w:tc>
          <w:tcPr>
            <w:tcW w:w="9498" w:type="dxa"/>
            <w:gridSpan w:val="6"/>
            <w:shd w:val="clear" w:color="auto" w:fill="BFBFBF" w:themeFill="background1" w:themeFillShade="BF"/>
            <w:vAlign w:val="center"/>
          </w:tcPr>
          <w:p w:rsidR="00CE6E16" w:rsidRPr="002455C7" w:rsidRDefault="00CE6E16" w:rsidP="00EE18D0">
            <w:pPr>
              <w:spacing w:after="0" w:line="240" w:lineRule="auto"/>
              <w:jc w:val="center"/>
              <w:rPr>
                <w:rFonts w:ascii="Arial" w:hAnsi="Arial" w:cs="Arial"/>
                <w:b/>
                <w:bCs/>
                <w:sz w:val="20"/>
                <w:szCs w:val="20"/>
                <w:lang w:val="fr-FR"/>
              </w:rPr>
            </w:pPr>
            <w:r w:rsidRPr="002455C7">
              <w:rPr>
                <w:rFonts w:ascii="Arial" w:hAnsi="Arial" w:cs="Arial"/>
                <w:b/>
                <w:bCs/>
                <w:sz w:val="20"/>
                <w:szCs w:val="20"/>
                <w:lang w:val="fr-FR"/>
              </w:rPr>
              <w:t>Linie aluminiu</w:t>
            </w:r>
          </w:p>
        </w:tc>
      </w:tr>
      <w:tr w:rsidR="00EE18D0" w:rsidRPr="002455C7" w:rsidTr="007160BA">
        <w:tc>
          <w:tcPr>
            <w:tcW w:w="6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r w:rsidRPr="002455C7">
              <w:rPr>
                <w:rFonts w:ascii="Arial" w:hAnsi="Arial" w:cs="Arial"/>
                <w:b/>
                <w:color w:val="000000"/>
                <w:bdr w:val="nil"/>
                <w:lang w:val="ro-RO"/>
              </w:rPr>
              <w:t>6.</w:t>
            </w: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ro-RO"/>
              </w:rPr>
              <w:t>Coș 6</w:t>
            </w:r>
          </w:p>
          <w:p w:rsidR="00EE18D0" w:rsidRPr="002455C7" w:rsidRDefault="00EE18D0" w:rsidP="00EE18D0">
            <w:pPr>
              <w:pStyle w:val="table"/>
              <w:pBdr>
                <w:top w:val="nil"/>
                <w:left w:val="nil"/>
                <w:bottom w:val="nil"/>
                <w:right w:val="nil"/>
                <w:between w:val="nil"/>
                <w:bar w:val="nil"/>
              </w:pBdr>
              <w:spacing w:after="0"/>
              <w:rPr>
                <w:rFonts w:ascii="Arial" w:hAnsi="Arial" w:cs="Arial"/>
                <w:bdr w:val="nil"/>
                <w:lang w:val="es-ES"/>
              </w:rPr>
            </w:pPr>
            <w:r w:rsidRPr="002455C7">
              <w:rPr>
                <w:rFonts w:ascii="Arial" w:hAnsi="Arial" w:cs="Arial"/>
                <w:bdr w:val="nil"/>
                <w:lang w:val="es-ES"/>
              </w:rPr>
              <w:t xml:space="preserve">H = 8 m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bdr w:val="nil"/>
                <w:lang w:val="es-ES"/>
              </w:rPr>
              <w:t>D = 0,35  m.</w:t>
            </w:r>
          </w:p>
        </w:tc>
        <w:tc>
          <w:tcPr>
            <w:tcW w:w="1984" w:type="dxa"/>
            <w:vAlign w:val="center"/>
          </w:tcPr>
          <w:p w:rsidR="00EE18D0" w:rsidRPr="002455C7" w:rsidRDefault="00EE18D0" w:rsidP="00EE18D0">
            <w:pPr>
              <w:pBdr>
                <w:top w:val="nil"/>
                <w:left w:val="nil"/>
                <w:bottom w:val="nil"/>
                <w:right w:val="nil"/>
                <w:between w:val="nil"/>
                <w:bar w:val="nil"/>
              </w:pBdr>
              <w:spacing w:after="0" w:line="240" w:lineRule="auto"/>
              <w:jc w:val="both"/>
              <w:rPr>
                <w:rFonts w:ascii="Arial" w:hAnsi="Arial" w:cs="Arial"/>
                <w:color w:val="000000"/>
                <w:sz w:val="20"/>
                <w:szCs w:val="20"/>
                <w:bdr w:val="nil"/>
              </w:rPr>
            </w:pPr>
            <w:r w:rsidRPr="002455C7">
              <w:rPr>
                <w:rFonts w:ascii="Arial" w:hAnsi="Arial" w:cs="Arial"/>
                <w:color w:val="000000"/>
                <w:sz w:val="20"/>
                <w:szCs w:val="20"/>
                <w:bdr w:val="nil"/>
              </w:rPr>
              <w:t>Centrala termică folosită pentru încalzire soluții cuve</w:t>
            </w:r>
          </w:p>
        </w:tc>
        <w:tc>
          <w:tcPr>
            <w:tcW w:w="1342" w:type="dxa"/>
            <w:shd w:val="clear" w:color="auto" w:fill="auto"/>
            <w:vAlign w:val="center"/>
          </w:tcPr>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Pulberi;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CO;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vertAlign w:val="subscript"/>
              </w:rPr>
            </w:pPr>
            <w:r w:rsidRPr="002455C7">
              <w:rPr>
                <w:rFonts w:ascii="Arial" w:hAnsi="Arial" w:cs="Arial"/>
                <w:color w:val="000000"/>
                <w:sz w:val="20"/>
                <w:szCs w:val="20"/>
                <w:bdr w:val="nil"/>
              </w:rPr>
              <w:t>SO</w:t>
            </w:r>
            <w:r w:rsidRPr="002455C7">
              <w:rPr>
                <w:rFonts w:ascii="Arial" w:hAnsi="Arial" w:cs="Arial"/>
                <w:color w:val="000000"/>
                <w:sz w:val="20"/>
                <w:szCs w:val="20"/>
                <w:bdr w:val="nil"/>
                <w:vertAlign w:val="subscript"/>
              </w:rPr>
              <w:t xml:space="preserve">2,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NO</w:t>
            </w:r>
            <w:r w:rsidRPr="002455C7">
              <w:rPr>
                <w:rFonts w:ascii="Arial" w:hAnsi="Arial" w:cs="Arial"/>
                <w:color w:val="000000"/>
                <w:sz w:val="20"/>
                <w:szCs w:val="2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r w:rsidR="00EE18D0" w:rsidRPr="002455C7" w:rsidTr="007160BA">
        <w:trPr>
          <w:trHeight w:val="701"/>
        </w:trPr>
        <w:tc>
          <w:tcPr>
            <w:tcW w:w="6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r w:rsidRPr="002455C7">
              <w:rPr>
                <w:rFonts w:ascii="Arial" w:hAnsi="Arial" w:cs="Arial"/>
                <w:b/>
                <w:color w:val="000000"/>
                <w:bdr w:val="nil"/>
                <w:lang w:val="ro-RO"/>
              </w:rPr>
              <w:t>7.</w:t>
            </w: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ro-RO"/>
              </w:rPr>
              <w:t>Coș 7</w:t>
            </w:r>
          </w:p>
          <w:p w:rsidR="00EE18D0" w:rsidRPr="002455C7" w:rsidRDefault="00EE18D0" w:rsidP="00EE18D0">
            <w:pPr>
              <w:pStyle w:val="table"/>
              <w:pBdr>
                <w:top w:val="nil"/>
                <w:left w:val="nil"/>
                <w:bottom w:val="nil"/>
                <w:right w:val="nil"/>
                <w:between w:val="nil"/>
                <w:bar w:val="nil"/>
              </w:pBdr>
              <w:spacing w:after="0"/>
              <w:rPr>
                <w:rFonts w:ascii="Arial" w:hAnsi="Arial" w:cs="Arial"/>
                <w:bdr w:val="nil"/>
              </w:rPr>
            </w:pPr>
            <w:r w:rsidRPr="002455C7">
              <w:rPr>
                <w:rFonts w:ascii="Arial" w:hAnsi="Arial" w:cs="Arial"/>
                <w:bdr w:val="nil"/>
              </w:rPr>
              <w:t xml:space="preserve">H = 6 m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bdr w:val="nil"/>
              </w:rPr>
              <w:t>D = 0,4 m</w:t>
            </w:r>
          </w:p>
        </w:tc>
        <w:tc>
          <w:tcPr>
            <w:tcW w:w="1984" w:type="dxa"/>
            <w:vAlign w:val="center"/>
          </w:tcPr>
          <w:p w:rsidR="00EE18D0" w:rsidRPr="002455C7" w:rsidRDefault="00EE18D0" w:rsidP="00EE18D0">
            <w:pPr>
              <w:pStyle w:val="table"/>
              <w:pBdr>
                <w:top w:val="nil"/>
                <w:left w:val="nil"/>
                <w:bottom w:val="nil"/>
                <w:right w:val="nil"/>
                <w:between w:val="nil"/>
                <w:bar w:val="nil"/>
              </w:pBdr>
              <w:spacing w:after="0"/>
              <w:ind w:right="-108"/>
              <w:rPr>
                <w:rFonts w:ascii="Arial" w:hAnsi="Arial" w:cs="Arial"/>
                <w:color w:val="000000"/>
                <w:bdr w:val="nil"/>
                <w:lang w:val="ro-RO"/>
              </w:rPr>
            </w:pPr>
            <w:r w:rsidRPr="002455C7">
              <w:rPr>
                <w:rFonts w:ascii="Arial" w:hAnsi="Arial" w:cs="Arial"/>
                <w:color w:val="000000"/>
                <w:bdr w:val="nil"/>
                <w:lang w:val="es-ES"/>
              </w:rPr>
              <w:t>Cuptor de polimerizare cu 8 linii</w:t>
            </w:r>
            <w:r w:rsidRPr="002455C7">
              <w:rPr>
                <w:rFonts w:ascii="Arial" w:hAnsi="Arial" w:cs="Arial"/>
                <w:color w:val="000000"/>
                <w:bdr w:val="nil"/>
                <w:lang w:val="ro-RO"/>
              </w:rPr>
              <w:t xml:space="preserve"> </w:t>
            </w:r>
          </w:p>
        </w:tc>
        <w:tc>
          <w:tcPr>
            <w:tcW w:w="1342" w:type="dxa"/>
            <w:shd w:val="clear" w:color="auto" w:fill="auto"/>
            <w:vAlign w:val="center"/>
          </w:tcPr>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Pulberi;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CO;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vertAlign w:val="subscript"/>
              </w:rPr>
            </w:pPr>
            <w:r w:rsidRPr="002455C7">
              <w:rPr>
                <w:rFonts w:ascii="Arial" w:hAnsi="Arial" w:cs="Arial"/>
                <w:color w:val="000000"/>
                <w:sz w:val="20"/>
                <w:szCs w:val="20"/>
                <w:bdr w:val="nil"/>
              </w:rPr>
              <w:t>SO</w:t>
            </w:r>
            <w:r w:rsidRPr="002455C7">
              <w:rPr>
                <w:rFonts w:ascii="Arial" w:hAnsi="Arial" w:cs="Arial"/>
                <w:color w:val="000000"/>
                <w:sz w:val="20"/>
                <w:szCs w:val="20"/>
                <w:bdr w:val="nil"/>
                <w:vertAlign w:val="subscript"/>
              </w:rPr>
              <w:t>2,</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vertAlign w:val="subscript"/>
              </w:rPr>
              <w:t xml:space="preserve"> </w:t>
            </w:r>
            <w:r w:rsidRPr="002455C7">
              <w:rPr>
                <w:rFonts w:ascii="Arial" w:hAnsi="Arial" w:cs="Arial"/>
                <w:color w:val="000000"/>
                <w:sz w:val="20"/>
                <w:szCs w:val="20"/>
                <w:bdr w:val="nil"/>
              </w:rPr>
              <w:t>NO</w:t>
            </w:r>
            <w:r w:rsidRPr="002455C7">
              <w:rPr>
                <w:rFonts w:ascii="Arial" w:hAnsi="Arial" w:cs="Arial"/>
                <w:color w:val="000000"/>
                <w:sz w:val="20"/>
                <w:szCs w:val="2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r w:rsidR="00EE18D0" w:rsidRPr="002455C7" w:rsidTr="007160BA">
        <w:trPr>
          <w:trHeight w:val="800"/>
        </w:trPr>
        <w:tc>
          <w:tcPr>
            <w:tcW w:w="6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r w:rsidRPr="002455C7">
              <w:rPr>
                <w:rFonts w:ascii="Arial" w:hAnsi="Arial" w:cs="Arial"/>
                <w:b/>
                <w:color w:val="000000"/>
                <w:bdr w:val="nil"/>
                <w:lang w:val="ro-RO"/>
              </w:rPr>
              <w:t>8.</w:t>
            </w: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ro-RO"/>
              </w:rPr>
              <w:t>Coș 8</w:t>
            </w:r>
          </w:p>
          <w:p w:rsidR="00EE18D0" w:rsidRPr="002455C7" w:rsidRDefault="00EE18D0" w:rsidP="00EE18D0">
            <w:pPr>
              <w:pStyle w:val="table"/>
              <w:pBdr>
                <w:top w:val="nil"/>
                <w:left w:val="nil"/>
                <w:bottom w:val="nil"/>
                <w:right w:val="nil"/>
                <w:between w:val="nil"/>
                <w:bar w:val="nil"/>
              </w:pBdr>
              <w:spacing w:after="0"/>
              <w:rPr>
                <w:rFonts w:ascii="Arial" w:hAnsi="Arial" w:cs="Arial"/>
                <w:bdr w:val="nil"/>
              </w:rPr>
            </w:pPr>
            <w:r w:rsidRPr="002455C7">
              <w:rPr>
                <w:rFonts w:ascii="Arial" w:hAnsi="Arial" w:cs="Arial"/>
                <w:bdr w:val="nil"/>
              </w:rPr>
              <w:t xml:space="preserve">H = 6 m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bdr w:val="nil"/>
              </w:rPr>
              <w:t>D = 0,4 m</w:t>
            </w:r>
          </w:p>
        </w:tc>
        <w:tc>
          <w:tcPr>
            <w:tcW w:w="1984" w:type="dxa"/>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es-ES"/>
              </w:rPr>
              <w:t>Cuptor de polimerizare cu 6 linii</w:t>
            </w:r>
            <w:r w:rsidRPr="002455C7">
              <w:rPr>
                <w:rFonts w:ascii="Arial" w:hAnsi="Arial" w:cs="Arial"/>
                <w:color w:val="000000"/>
                <w:bdr w:val="nil"/>
                <w:lang w:val="ro-RO"/>
              </w:rPr>
              <w:t xml:space="preserve"> </w:t>
            </w:r>
          </w:p>
        </w:tc>
        <w:tc>
          <w:tcPr>
            <w:tcW w:w="1342" w:type="dxa"/>
            <w:shd w:val="clear" w:color="auto" w:fill="auto"/>
            <w:vAlign w:val="center"/>
          </w:tcPr>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Pulberiț</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CO;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vertAlign w:val="subscript"/>
              </w:rPr>
            </w:pPr>
            <w:r w:rsidRPr="002455C7">
              <w:rPr>
                <w:rFonts w:ascii="Arial" w:hAnsi="Arial" w:cs="Arial"/>
                <w:color w:val="000000"/>
                <w:sz w:val="20"/>
                <w:szCs w:val="20"/>
                <w:bdr w:val="nil"/>
              </w:rPr>
              <w:t>SO</w:t>
            </w:r>
            <w:r w:rsidRPr="002455C7">
              <w:rPr>
                <w:rFonts w:ascii="Arial" w:hAnsi="Arial" w:cs="Arial"/>
                <w:color w:val="000000"/>
                <w:sz w:val="20"/>
                <w:szCs w:val="20"/>
                <w:bdr w:val="nil"/>
                <w:vertAlign w:val="subscript"/>
              </w:rPr>
              <w:t xml:space="preserve">2,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NO</w:t>
            </w:r>
            <w:r w:rsidRPr="002455C7">
              <w:rPr>
                <w:rFonts w:ascii="Arial" w:hAnsi="Arial" w:cs="Arial"/>
                <w:color w:val="000000"/>
                <w:sz w:val="20"/>
                <w:szCs w:val="2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r w:rsidR="00EE18D0" w:rsidRPr="002455C7" w:rsidTr="007160BA">
        <w:trPr>
          <w:trHeight w:val="971"/>
        </w:trPr>
        <w:tc>
          <w:tcPr>
            <w:tcW w:w="6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r w:rsidRPr="002455C7">
              <w:rPr>
                <w:rFonts w:ascii="Arial" w:hAnsi="Arial" w:cs="Arial"/>
                <w:b/>
                <w:color w:val="000000"/>
                <w:bdr w:val="nil"/>
                <w:lang w:val="ro-RO"/>
              </w:rPr>
              <w:t>9.</w:t>
            </w: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ro-RO"/>
              </w:rPr>
              <w:t>Coș 9</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rPr>
            </w:pPr>
            <w:r w:rsidRPr="002455C7">
              <w:rPr>
                <w:rFonts w:ascii="Arial" w:hAnsi="Arial" w:cs="Arial"/>
                <w:color w:val="000000"/>
                <w:bdr w:val="nil"/>
              </w:rPr>
              <w:t>H = 5  m</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rPr>
              <w:t>D = 0,30</w:t>
            </w:r>
          </w:p>
        </w:tc>
        <w:tc>
          <w:tcPr>
            <w:tcW w:w="1984" w:type="dxa"/>
            <w:vAlign w:val="center"/>
          </w:tcPr>
          <w:p w:rsidR="00EE18D0" w:rsidRPr="002455C7" w:rsidRDefault="00EE18D0" w:rsidP="00EE18D0">
            <w:pPr>
              <w:pStyle w:val="Header"/>
              <w:pBdr>
                <w:top w:val="nil"/>
                <w:left w:val="nil"/>
                <w:bottom w:val="nil"/>
                <w:right w:val="nil"/>
                <w:between w:val="nil"/>
                <w:bar w:val="nil"/>
              </w:pBdr>
              <w:rPr>
                <w:color w:val="000000"/>
                <w:bdr w:val="nil"/>
              </w:rPr>
            </w:pPr>
          </w:p>
          <w:p w:rsidR="00EE18D0" w:rsidRPr="002455C7" w:rsidRDefault="00EE18D0" w:rsidP="00EE18D0">
            <w:pPr>
              <w:pStyle w:val="Header"/>
              <w:pBdr>
                <w:top w:val="nil"/>
                <w:left w:val="nil"/>
                <w:bottom w:val="nil"/>
                <w:right w:val="nil"/>
                <w:between w:val="nil"/>
                <w:bar w:val="nil"/>
              </w:pBdr>
              <w:rPr>
                <w:color w:val="000000"/>
                <w:bdr w:val="nil"/>
              </w:rPr>
            </w:pPr>
          </w:p>
          <w:p w:rsidR="00EE18D0" w:rsidRPr="002455C7" w:rsidRDefault="00EE18D0" w:rsidP="00EE18D0">
            <w:pPr>
              <w:pBdr>
                <w:top w:val="nil"/>
                <w:left w:val="nil"/>
                <w:bottom w:val="nil"/>
                <w:right w:val="nil"/>
                <w:between w:val="nil"/>
                <w:bar w:val="nil"/>
              </w:pBdr>
              <w:spacing w:after="0" w:line="240" w:lineRule="auto"/>
              <w:jc w:val="both"/>
              <w:rPr>
                <w:rFonts w:ascii="Arial" w:hAnsi="Arial" w:cs="Arial"/>
                <w:color w:val="000000"/>
                <w:sz w:val="20"/>
                <w:szCs w:val="20"/>
                <w:bdr w:val="nil"/>
                <w:lang w:val="fr-FR"/>
              </w:rPr>
            </w:pPr>
            <w:r w:rsidRPr="002455C7">
              <w:rPr>
                <w:rFonts w:ascii="Arial" w:hAnsi="Arial" w:cs="Arial"/>
                <w:color w:val="000000"/>
                <w:sz w:val="20"/>
                <w:szCs w:val="20"/>
                <w:bdr w:val="nil"/>
                <w:lang w:val="fr-FR"/>
              </w:rPr>
              <w:t>Cuptorul de sublicromie</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p>
        </w:tc>
        <w:tc>
          <w:tcPr>
            <w:tcW w:w="1342" w:type="dxa"/>
            <w:shd w:val="clear" w:color="auto" w:fill="auto"/>
            <w:vAlign w:val="center"/>
          </w:tcPr>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Pulberi;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CO;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vertAlign w:val="subscript"/>
              </w:rPr>
            </w:pPr>
            <w:r w:rsidRPr="002455C7">
              <w:rPr>
                <w:rFonts w:ascii="Arial" w:hAnsi="Arial" w:cs="Arial"/>
                <w:color w:val="000000"/>
                <w:sz w:val="20"/>
                <w:szCs w:val="20"/>
                <w:bdr w:val="nil"/>
              </w:rPr>
              <w:t>SO</w:t>
            </w:r>
            <w:r w:rsidRPr="002455C7">
              <w:rPr>
                <w:rFonts w:ascii="Arial" w:hAnsi="Arial" w:cs="Arial"/>
                <w:color w:val="000000"/>
                <w:sz w:val="20"/>
                <w:szCs w:val="20"/>
                <w:bdr w:val="nil"/>
                <w:vertAlign w:val="subscript"/>
              </w:rPr>
              <w:t xml:space="preserve">2,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NO</w:t>
            </w:r>
            <w:r w:rsidRPr="002455C7">
              <w:rPr>
                <w:rFonts w:ascii="Arial" w:hAnsi="Arial" w:cs="Arial"/>
                <w:color w:val="000000"/>
                <w:sz w:val="20"/>
                <w:szCs w:val="2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r w:rsidR="00EE18D0" w:rsidRPr="002455C7" w:rsidTr="007160BA">
        <w:trPr>
          <w:trHeight w:val="1610"/>
        </w:trPr>
        <w:tc>
          <w:tcPr>
            <w:tcW w:w="6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b/>
                <w:color w:val="000000"/>
                <w:bdr w:val="nil"/>
                <w:lang w:val="ro-RO"/>
              </w:rPr>
            </w:pPr>
            <w:r w:rsidRPr="002455C7">
              <w:rPr>
                <w:rFonts w:ascii="Arial" w:hAnsi="Arial" w:cs="Arial"/>
                <w:b/>
                <w:color w:val="000000"/>
                <w:bdr w:val="nil"/>
                <w:lang w:val="ro-RO"/>
              </w:rPr>
              <w:t>10</w:t>
            </w:r>
          </w:p>
        </w:tc>
        <w:tc>
          <w:tcPr>
            <w:tcW w:w="1843" w:type="dxa"/>
            <w:shd w:val="clear" w:color="auto" w:fill="auto"/>
            <w:vAlign w:val="center"/>
          </w:tcPr>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color w:val="000000"/>
                <w:bdr w:val="nil"/>
                <w:lang w:val="ro-RO"/>
              </w:rPr>
              <w:t>Coș 10</w:t>
            </w:r>
          </w:p>
          <w:p w:rsidR="00EE18D0" w:rsidRPr="002455C7" w:rsidRDefault="00EE18D0" w:rsidP="00EE18D0">
            <w:pPr>
              <w:pStyle w:val="table"/>
              <w:pBdr>
                <w:top w:val="nil"/>
                <w:left w:val="nil"/>
                <w:bottom w:val="nil"/>
                <w:right w:val="nil"/>
                <w:between w:val="nil"/>
                <w:bar w:val="nil"/>
              </w:pBdr>
              <w:spacing w:after="0"/>
              <w:rPr>
                <w:rFonts w:ascii="Arial" w:hAnsi="Arial" w:cs="Arial"/>
                <w:bdr w:val="nil"/>
              </w:rPr>
            </w:pPr>
            <w:r w:rsidRPr="002455C7">
              <w:rPr>
                <w:rFonts w:ascii="Arial" w:hAnsi="Arial" w:cs="Arial"/>
                <w:bdr w:val="nil"/>
              </w:rPr>
              <w:t xml:space="preserve">H = 10 m </w:t>
            </w:r>
          </w:p>
          <w:p w:rsidR="00EE18D0" w:rsidRPr="002455C7" w:rsidRDefault="00EE18D0" w:rsidP="00EE18D0">
            <w:pPr>
              <w:pStyle w:val="table"/>
              <w:pBdr>
                <w:top w:val="nil"/>
                <w:left w:val="nil"/>
                <w:bottom w:val="nil"/>
                <w:right w:val="nil"/>
                <w:between w:val="nil"/>
                <w:bar w:val="nil"/>
              </w:pBdr>
              <w:spacing w:after="0"/>
              <w:rPr>
                <w:rFonts w:ascii="Arial" w:hAnsi="Arial" w:cs="Arial"/>
                <w:color w:val="000000"/>
                <w:bdr w:val="nil"/>
                <w:lang w:val="ro-RO"/>
              </w:rPr>
            </w:pPr>
            <w:r w:rsidRPr="002455C7">
              <w:rPr>
                <w:rFonts w:ascii="Arial" w:hAnsi="Arial" w:cs="Arial"/>
                <w:bdr w:val="nil"/>
              </w:rPr>
              <w:t xml:space="preserve"> D = 0,40 m</w:t>
            </w:r>
          </w:p>
        </w:tc>
        <w:tc>
          <w:tcPr>
            <w:tcW w:w="1984" w:type="dxa"/>
            <w:vAlign w:val="center"/>
          </w:tcPr>
          <w:p w:rsidR="00EE18D0" w:rsidRPr="002455C7" w:rsidRDefault="00EE18D0" w:rsidP="00EE18D0">
            <w:pPr>
              <w:pStyle w:val="BodyText"/>
              <w:pBdr>
                <w:top w:val="nil"/>
                <w:left w:val="nil"/>
                <w:bottom w:val="nil"/>
                <w:right w:val="nil"/>
                <w:between w:val="nil"/>
                <w:bar w:val="nil"/>
              </w:pBdr>
              <w:spacing w:after="0"/>
              <w:rPr>
                <w:color w:val="000000"/>
                <w:bdr w:val="nil"/>
              </w:rPr>
            </w:pPr>
            <w:r w:rsidRPr="002455C7">
              <w:rPr>
                <w:color w:val="000000"/>
                <w:bdr w:val="nil"/>
              </w:rPr>
              <w:t>Cuptor de recondiţionare termică a suporţilor pieselor de aluminiu</w:t>
            </w:r>
          </w:p>
        </w:tc>
        <w:tc>
          <w:tcPr>
            <w:tcW w:w="1342" w:type="dxa"/>
            <w:shd w:val="clear" w:color="auto" w:fill="auto"/>
            <w:vAlign w:val="center"/>
          </w:tcPr>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Pulberi;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 xml:space="preserve">CO;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vertAlign w:val="subscript"/>
              </w:rPr>
            </w:pPr>
            <w:r w:rsidRPr="002455C7">
              <w:rPr>
                <w:rFonts w:ascii="Arial" w:hAnsi="Arial" w:cs="Arial"/>
                <w:color w:val="000000"/>
                <w:sz w:val="20"/>
                <w:szCs w:val="20"/>
                <w:bdr w:val="nil"/>
              </w:rPr>
              <w:t>SO</w:t>
            </w:r>
            <w:r w:rsidRPr="002455C7">
              <w:rPr>
                <w:rFonts w:ascii="Arial" w:hAnsi="Arial" w:cs="Arial"/>
                <w:color w:val="000000"/>
                <w:sz w:val="20"/>
                <w:szCs w:val="20"/>
                <w:bdr w:val="nil"/>
                <w:vertAlign w:val="subscript"/>
              </w:rPr>
              <w:t xml:space="preserve">2, </w:t>
            </w:r>
          </w:p>
          <w:p w:rsidR="00EE18D0" w:rsidRPr="002455C7" w:rsidRDefault="00EE18D0" w:rsidP="00EE18D0">
            <w:pPr>
              <w:pBdr>
                <w:top w:val="nil"/>
                <w:left w:val="nil"/>
                <w:bottom w:val="nil"/>
                <w:right w:val="nil"/>
                <w:between w:val="nil"/>
                <w:bar w:val="nil"/>
              </w:pBdr>
              <w:spacing w:after="0" w:line="240" w:lineRule="auto"/>
              <w:rPr>
                <w:rFonts w:ascii="Arial" w:hAnsi="Arial" w:cs="Arial"/>
                <w:color w:val="000000"/>
                <w:sz w:val="20"/>
                <w:szCs w:val="20"/>
                <w:bdr w:val="nil"/>
              </w:rPr>
            </w:pPr>
            <w:r w:rsidRPr="002455C7">
              <w:rPr>
                <w:rFonts w:ascii="Arial" w:hAnsi="Arial" w:cs="Arial"/>
                <w:color w:val="000000"/>
                <w:sz w:val="20"/>
                <w:szCs w:val="20"/>
                <w:bdr w:val="nil"/>
              </w:rPr>
              <w:t>NO</w:t>
            </w:r>
            <w:r w:rsidRPr="002455C7">
              <w:rPr>
                <w:rFonts w:ascii="Arial" w:hAnsi="Arial" w:cs="Arial"/>
                <w:color w:val="000000"/>
                <w:sz w:val="20"/>
                <w:szCs w:val="20"/>
                <w:bdr w:val="nil"/>
                <w:vertAlign w:val="subscript"/>
              </w:rPr>
              <w:t>2</w:t>
            </w:r>
          </w:p>
        </w:tc>
        <w:tc>
          <w:tcPr>
            <w:tcW w:w="1843" w:type="dxa"/>
          </w:tcPr>
          <w:p w:rsidR="00EE18D0" w:rsidRPr="002455C7" w:rsidRDefault="00EE18D0" w:rsidP="00EE18D0">
            <w:pPr>
              <w:rPr>
                <w:sz w:val="20"/>
                <w:szCs w:val="20"/>
              </w:rPr>
            </w:pPr>
            <w:r w:rsidRPr="002455C7">
              <w:rPr>
                <w:rFonts w:ascii="Arial" w:hAnsi="Arial" w:cs="Arial"/>
                <w:sz w:val="20"/>
                <w:szCs w:val="20"/>
                <w:lang w:val="fr-FR"/>
              </w:rPr>
              <w:t xml:space="preserve">Semestrial </w:t>
            </w:r>
          </w:p>
        </w:tc>
        <w:tc>
          <w:tcPr>
            <w:tcW w:w="1843" w:type="dxa"/>
            <w:shd w:val="clear" w:color="auto" w:fill="auto"/>
          </w:tcPr>
          <w:p w:rsidR="00EE18D0" w:rsidRPr="002455C7" w:rsidRDefault="00EE18D0" w:rsidP="00EE18D0">
            <w:pPr>
              <w:rPr>
                <w:sz w:val="20"/>
                <w:szCs w:val="20"/>
              </w:rPr>
            </w:pPr>
            <w:r w:rsidRPr="002455C7">
              <w:rPr>
                <w:rFonts w:ascii="Arial" w:hAnsi="Arial" w:cs="Arial"/>
                <w:sz w:val="20"/>
                <w:szCs w:val="20"/>
              </w:rPr>
              <w:t>Conform standardelor în vigoare</w:t>
            </w:r>
          </w:p>
        </w:tc>
      </w:tr>
    </w:tbl>
    <w:p w:rsidR="007C6346" w:rsidRDefault="007C6346" w:rsidP="009B54DC">
      <w:pPr>
        <w:keepNext/>
        <w:widowControl w:val="0"/>
        <w:spacing w:before="60" w:after="0" w:line="240" w:lineRule="auto"/>
        <w:jc w:val="both"/>
        <w:rPr>
          <w:rFonts w:ascii="Arial" w:hAnsi="Arial" w:cs="Arial"/>
          <w:b/>
          <w:bCs/>
          <w:sz w:val="24"/>
          <w:szCs w:val="24"/>
        </w:rPr>
      </w:pPr>
    </w:p>
    <w:p w:rsidR="007C6346" w:rsidRDefault="007C6346" w:rsidP="009B54DC">
      <w:pPr>
        <w:keepNext/>
        <w:widowControl w:val="0"/>
        <w:spacing w:before="60" w:after="0" w:line="240" w:lineRule="auto"/>
        <w:jc w:val="both"/>
        <w:rPr>
          <w:rFonts w:ascii="Arial" w:hAnsi="Arial" w:cs="Arial"/>
          <w:b/>
          <w:bCs/>
          <w:sz w:val="24"/>
          <w:szCs w:val="24"/>
        </w:rPr>
      </w:pPr>
    </w:p>
    <w:p w:rsidR="00D24E83" w:rsidRPr="00D24E83" w:rsidRDefault="00D24E83" w:rsidP="009B54DC">
      <w:pPr>
        <w:keepNext/>
        <w:widowControl w:val="0"/>
        <w:spacing w:before="60" w:after="0" w:line="240" w:lineRule="auto"/>
        <w:jc w:val="both"/>
        <w:rPr>
          <w:rFonts w:ascii="Arial" w:hAnsi="Arial" w:cs="Arial"/>
          <w:sz w:val="24"/>
          <w:szCs w:val="24"/>
        </w:rPr>
      </w:pPr>
      <w:r w:rsidRPr="00D24E83">
        <w:rPr>
          <w:rFonts w:ascii="Arial" w:hAnsi="Arial" w:cs="Arial"/>
          <w:b/>
          <w:bCs/>
          <w:sz w:val="24"/>
          <w:szCs w:val="24"/>
        </w:rPr>
        <w:t>13.2.1.1.</w:t>
      </w:r>
      <w:r w:rsidRPr="00D24E83">
        <w:rPr>
          <w:rFonts w:ascii="Arial" w:hAnsi="Arial" w:cs="Arial"/>
          <w:sz w:val="24"/>
          <w:szCs w:val="24"/>
        </w:rPr>
        <w:t xml:space="preserve"> La efectuarea măsurătorilor pentru emisiile efluenților gazoși se vor determina și debitele masice, conținulul in umidilate, viteza temperatura gazelor. </w:t>
      </w:r>
    </w:p>
    <w:p w:rsidR="00D24E83" w:rsidRPr="00D24E83" w:rsidRDefault="00D24E83" w:rsidP="009B54DC">
      <w:pPr>
        <w:keepNext/>
        <w:widowControl w:val="0"/>
        <w:spacing w:before="60" w:after="0" w:line="240" w:lineRule="auto"/>
        <w:jc w:val="both"/>
        <w:rPr>
          <w:rFonts w:ascii="Arial" w:hAnsi="Arial" w:cs="Arial"/>
          <w:sz w:val="24"/>
          <w:szCs w:val="24"/>
        </w:rPr>
      </w:pPr>
      <w:r w:rsidRPr="00D24E83">
        <w:rPr>
          <w:rFonts w:ascii="Arial" w:hAnsi="Arial" w:cs="Arial"/>
          <w:b/>
          <w:bCs/>
          <w:sz w:val="24"/>
          <w:szCs w:val="24"/>
        </w:rPr>
        <w:t>13.2.1.2.</w:t>
      </w:r>
      <w:r w:rsidRPr="00D24E83">
        <w:rPr>
          <w:rFonts w:ascii="Arial" w:hAnsi="Arial" w:cs="Arial"/>
          <w:sz w:val="24"/>
          <w:szCs w:val="24"/>
        </w:rPr>
        <w:t xml:space="preserve"> Monitorizarea emisiilor se va efectua în condiții de funcționare normală a instalațiilor, în faza tehnologică in care emisia poluantului masurat este maximă. </w:t>
      </w:r>
    </w:p>
    <w:p w:rsidR="00D24E83" w:rsidRPr="00D24E83" w:rsidRDefault="00D24E83" w:rsidP="009B54DC">
      <w:pPr>
        <w:keepNext/>
        <w:widowControl w:val="0"/>
        <w:spacing w:before="60" w:after="0" w:line="240" w:lineRule="auto"/>
        <w:jc w:val="both"/>
        <w:rPr>
          <w:rFonts w:ascii="Arial" w:hAnsi="Arial" w:cs="Arial"/>
          <w:b/>
          <w:bCs/>
          <w:sz w:val="24"/>
          <w:szCs w:val="24"/>
        </w:rPr>
      </w:pPr>
      <w:r w:rsidRPr="00D24E83">
        <w:rPr>
          <w:rFonts w:ascii="Arial" w:hAnsi="Arial" w:cs="Arial"/>
          <w:b/>
          <w:bCs/>
          <w:sz w:val="24"/>
          <w:szCs w:val="24"/>
        </w:rPr>
        <w:t>13.2.1.3.</w:t>
      </w:r>
      <w:r w:rsidRPr="00D24E83">
        <w:rPr>
          <w:rFonts w:ascii="Arial" w:hAnsi="Arial" w:cs="Arial"/>
          <w:sz w:val="24"/>
          <w:szCs w:val="24"/>
        </w:rPr>
        <w:t xml:space="preserve"> Pentru determinările de emisii gazoase, în toate cazurile rezultatele măsurătorilor vor fi recalculate pentru condiții standard, 273,15k și 101,3 kPa.</w:t>
      </w:r>
    </w:p>
    <w:p w:rsidR="009B54DC" w:rsidRPr="009B54DC" w:rsidRDefault="009B54DC" w:rsidP="009B54DC">
      <w:pPr>
        <w:keepNext/>
        <w:widowControl w:val="0"/>
        <w:spacing w:before="60" w:after="0" w:line="240" w:lineRule="auto"/>
        <w:jc w:val="both"/>
        <w:rPr>
          <w:rFonts w:ascii="Arial" w:hAnsi="Arial" w:cs="Arial"/>
          <w:b/>
          <w:bCs/>
          <w:sz w:val="24"/>
          <w:szCs w:val="24"/>
        </w:rPr>
      </w:pPr>
      <w:r w:rsidRPr="009B54DC">
        <w:rPr>
          <w:rFonts w:ascii="Arial" w:hAnsi="Arial" w:cs="Arial"/>
          <w:b/>
          <w:bCs/>
          <w:sz w:val="24"/>
          <w:szCs w:val="24"/>
        </w:rPr>
        <w:t>13.</w:t>
      </w:r>
      <w:r w:rsidR="00D24E83">
        <w:rPr>
          <w:rFonts w:ascii="Arial" w:hAnsi="Arial" w:cs="Arial"/>
          <w:b/>
          <w:bCs/>
          <w:sz w:val="24"/>
          <w:szCs w:val="24"/>
        </w:rPr>
        <w:t>3</w:t>
      </w:r>
      <w:r w:rsidRPr="009B54DC">
        <w:rPr>
          <w:rFonts w:ascii="Arial" w:hAnsi="Arial" w:cs="Arial"/>
          <w:b/>
          <w:bCs/>
          <w:sz w:val="24"/>
          <w:szCs w:val="24"/>
        </w:rPr>
        <w:t>. Apa</w:t>
      </w:r>
    </w:p>
    <w:p w:rsidR="009B54DC" w:rsidRPr="009B54DC" w:rsidRDefault="009B54DC" w:rsidP="009B54DC">
      <w:pPr>
        <w:keepNext/>
        <w:widowControl w:val="0"/>
        <w:spacing w:before="60" w:after="0" w:line="240" w:lineRule="auto"/>
        <w:jc w:val="both"/>
        <w:rPr>
          <w:rFonts w:ascii="Arial" w:hAnsi="Arial" w:cs="Arial"/>
          <w:bCs/>
          <w:sz w:val="24"/>
          <w:szCs w:val="24"/>
        </w:rPr>
      </w:pPr>
      <w:r w:rsidRPr="009B54DC">
        <w:rPr>
          <w:rFonts w:ascii="Arial" w:hAnsi="Arial" w:cs="Arial"/>
          <w:b/>
          <w:bCs/>
          <w:sz w:val="24"/>
          <w:szCs w:val="24"/>
        </w:rPr>
        <w:t>13.</w:t>
      </w:r>
      <w:r w:rsidR="00D24E83">
        <w:rPr>
          <w:rFonts w:ascii="Arial" w:hAnsi="Arial" w:cs="Arial"/>
          <w:b/>
          <w:bCs/>
          <w:sz w:val="24"/>
          <w:szCs w:val="24"/>
        </w:rPr>
        <w:t>3</w:t>
      </w:r>
      <w:r w:rsidRPr="009B54DC">
        <w:rPr>
          <w:rFonts w:ascii="Arial" w:hAnsi="Arial" w:cs="Arial"/>
          <w:b/>
          <w:bCs/>
          <w:sz w:val="24"/>
          <w:szCs w:val="24"/>
        </w:rPr>
        <w:t>.1</w:t>
      </w:r>
      <w:r w:rsidRPr="009B54DC">
        <w:rPr>
          <w:rFonts w:ascii="Arial" w:hAnsi="Arial" w:cs="Arial"/>
          <w:bCs/>
          <w:sz w:val="24"/>
          <w:szCs w:val="24"/>
        </w:rPr>
        <w:t>.Titularul autorizației are obliga</w:t>
      </w:r>
      <w:r w:rsidR="00D24E83">
        <w:rPr>
          <w:rFonts w:ascii="Arial" w:hAnsi="Arial" w:cs="Arial"/>
          <w:bCs/>
          <w:sz w:val="24"/>
          <w:szCs w:val="24"/>
        </w:rPr>
        <w:t>ț</w:t>
      </w:r>
      <w:r w:rsidRPr="009B54DC">
        <w:rPr>
          <w:rFonts w:ascii="Arial" w:hAnsi="Arial" w:cs="Arial"/>
          <w:bCs/>
          <w:sz w:val="24"/>
          <w:szCs w:val="24"/>
        </w:rPr>
        <w:t>ia să monitorizeze nivelul emisiilor de poluan</w:t>
      </w:r>
      <w:r>
        <w:rPr>
          <w:rFonts w:ascii="Arial" w:hAnsi="Arial" w:cs="Arial"/>
          <w:bCs/>
          <w:sz w:val="24"/>
          <w:szCs w:val="24"/>
        </w:rPr>
        <w:t>ț</w:t>
      </w:r>
      <w:r w:rsidRPr="009B54DC">
        <w:rPr>
          <w:rFonts w:ascii="Arial" w:hAnsi="Arial" w:cs="Arial"/>
          <w:bCs/>
          <w:sz w:val="24"/>
          <w:szCs w:val="24"/>
        </w:rPr>
        <w:t>i în apa uzată  la evacuarea prin vidanjare.</w:t>
      </w:r>
    </w:p>
    <w:p w:rsidR="003F1040" w:rsidRPr="003F1040" w:rsidRDefault="003F1040" w:rsidP="003F1040">
      <w:pPr>
        <w:keepNext/>
        <w:widowControl w:val="0"/>
        <w:spacing w:before="120" w:after="0" w:line="240" w:lineRule="auto"/>
        <w:jc w:val="both"/>
        <w:rPr>
          <w:rFonts w:ascii="Arial" w:hAnsi="Arial" w:cs="Arial"/>
          <w:b/>
          <w:bCs/>
          <w:sz w:val="24"/>
          <w:szCs w:val="24"/>
        </w:rPr>
      </w:pPr>
      <w:r w:rsidRPr="003F1040">
        <w:rPr>
          <w:rFonts w:ascii="Arial" w:hAnsi="Arial" w:cs="Arial"/>
          <w:b/>
          <w:bCs/>
          <w:sz w:val="24"/>
          <w:szCs w:val="24"/>
        </w:rPr>
        <w:t xml:space="preserve">13.4. Monitorizarea pânzei freatice </w:t>
      </w:r>
    </w:p>
    <w:p w:rsidR="003F1040" w:rsidRPr="003F1040" w:rsidRDefault="003F1040" w:rsidP="003F1040">
      <w:pPr>
        <w:keepNext/>
        <w:widowControl w:val="0"/>
        <w:spacing w:before="120" w:after="0" w:line="240" w:lineRule="auto"/>
        <w:jc w:val="both"/>
        <w:rPr>
          <w:rFonts w:ascii="Arial" w:hAnsi="Arial" w:cs="Arial"/>
          <w:b/>
          <w:bCs/>
          <w:sz w:val="24"/>
          <w:szCs w:val="24"/>
        </w:rPr>
      </w:pPr>
      <w:r w:rsidRPr="003F1040">
        <w:rPr>
          <w:rFonts w:ascii="Arial" w:hAnsi="Arial" w:cs="Arial"/>
          <w:b/>
          <w:bCs/>
          <w:sz w:val="24"/>
          <w:szCs w:val="24"/>
        </w:rPr>
        <w:t xml:space="preserve">Nu este cazul. </w:t>
      </w:r>
    </w:p>
    <w:p w:rsidR="003F1040" w:rsidRPr="003F1040" w:rsidRDefault="003F1040" w:rsidP="003F1040">
      <w:pPr>
        <w:keepNext/>
        <w:widowControl w:val="0"/>
        <w:spacing w:before="120" w:after="0" w:line="240" w:lineRule="auto"/>
        <w:jc w:val="both"/>
        <w:rPr>
          <w:rFonts w:ascii="Arial" w:hAnsi="Arial" w:cs="Arial"/>
          <w:b/>
          <w:bCs/>
          <w:sz w:val="24"/>
          <w:szCs w:val="24"/>
        </w:rPr>
      </w:pPr>
      <w:r w:rsidRPr="003F1040">
        <w:rPr>
          <w:rFonts w:ascii="Arial" w:hAnsi="Arial" w:cs="Arial"/>
          <w:b/>
          <w:bCs/>
          <w:sz w:val="24"/>
          <w:szCs w:val="24"/>
        </w:rPr>
        <w:t xml:space="preserve">13.5. Monitorizarea solului </w:t>
      </w:r>
    </w:p>
    <w:p w:rsidR="009B54DC" w:rsidRDefault="003F1040" w:rsidP="003F1040">
      <w:pPr>
        <w:keepNext/>
        <w:widowControl w:val="0"/>
        <w:spacing w:before="120" w:after="0" w:line="240" w:lineRule="auto"/>
        <w:jc w:val="both"/>
        <w:rPr>
          <w:rFonts w:ascii="Arial" w:hAnsi="Arial" w:cs="Arial"/>
          <w:sz w:val="24"/>
          <w:szCs w:val="24"/>
        </w:rPr>
      </w:pPr>
      <w:r w:rsidRPr="003F1040">
        <w:rPr>
          <w:rFonts w:ascii="Arial" w:hAnsi="Arial" w:cs="Arial"/>
          <w:sz w:val="24"/>
          <w:szCs w:val="24"/>
        </w:rPr>
        <w:t>Nu este cazul.</w:t>
      </w:r>
    </w:p>
    <w:p w:rsidR="001349D0" w:rsidRPr="003F1040" w:rsidRDefault="001349D0" w:rsidP="003F1040">
      <w:pPr>
        <w:keepNext/>
        <w:widowControl w:val="0"/>
        <w:spacing w:before="120" w:after="0" w:line="240" w:lineRule="auto"/>
        <w:jc w:val="both"/>
        <w:rPr>
          <w:rFonts w:ascii="Arial" w:hAnsi="Arial" w:cs="Arial"/>
          <w:bCs/>
          <w:sz w:val="24"/>
          <w:szCs w:val="24"/>
        </w:rPr>
      </w:pPr>
    </w:p>
    <w:p w:rsidR="006F5A2A" w:rsidRPr="001349D0" w:rsidRDefault="006F5A2A" w:rsidP="007A4D23">
      <w:pPr>
        <w:keepNext/>
        <w:spacing w:after="0" w:line="240" w:lineRule="auto"/>
        <w:jc w:val="both"/>
        <w:rPr>
          <w:rFonts w:ascii="Arial" w:hAnsi="Arial" w:cs="Arial"/>
          <w:b/>
          <w:bCs/>
          <w:sz w:val="24"/>
          <w:szCs w:val="24"/>
        </w:rPr>
      </w:pPr>
      <w:r w:rsidRPr="001349D0">
        <w:rPr>
          <w:rFonts w:ascii="Arial" w:hAnsi="Arial" w:cs="Arial"/>
          <w:b/>
          <w:bCs/>
          <w:sz w:val="24"/>
          <w:szCs w:val="24"/>
        </w:rPr>
        <w:t xml:space="preserve">13.6. Monitorizare tehnologică </w:t>
      </w:r>
    </w:p>
    <w:p w:rsidR="00C24171" w:rsidRDefault="006F5A2A" w:rsidP="007A4D23">
      <w:pPr>
        <w:keepNext/>
        <w:spacing w:after="0" w:line="240" w:lineRule="auto"/>
        <w:jc w:val="both"/>
        <w:rPr>
          <w:rFonts w:ascii="Arial" w:hAnsi="Arial" w:cs="Arial"/>
          <w:sz w:val="24"/>
          <w:szCs w:val="24"/>
        </w:rPr>
      </w:pPr>
      <w:r w:rsidRPr="006F5A2A">
        <w:rPr>
          <w:rFonts w:ascii="Arial" w:hAnsi="Arial" w:cs="Arial"/>
          <w:b/>
          <w:bCs/>
          <w:sz w:val="24"/>
          <w:szCs w:val="24"/>
        </w:rPr>
        <w:t>13.6.1</w:t>
      </w:r>
      <w:r w:rsidRPr="006F5A2A">
        <w:rPr>
          <w:rFonts w:ascii="Arial" w:hAnsi="Arial" w:cs="Arial"/>
          <w:sz w:val="24"/>
          <w:szCs w:val="24"/>
        </w:rPr>
        <w:t xml:space="preserve"> Operatorul are obligaţia să monitorizeze parametrii tehnologici specifici fluxului tehnologic şi să menţină înregistrări corespunzătoare.</w:t>
      </w:r>
    </w:p>
    <w:p w:rsidR="00735EF0" w:rsidRDefault="00735EF0" w:rsidP="007A4D23">
      <w:pPr>
        <w:keepNext/>
        <w:spacing w:after="0" w:line="240" w:lineRule="auto"/>
        <w:jc w:val="both"/>
      </w:pPr>
    </w:p>
    <w:p w:rsidR="00735EF0" w:rsidRPr="00735EF0" w:rsidRDefault="00735EF0" w:rsidP="007A4D23">
      <w:pPr>
        <w:keepNext/>
        <w:spacing w:after="0" w:line="240" w:lineRule="auto"/>
        <w:jc w:val="both"/>
        <w:rPr>
          <w:rFonts w:ascii="Arial" w:hAnsi="Arial" w:cs="Arial"/>
          <w:b/>
          <w:bCs/>
          <w:sz w:val="24"/>
          <w:szCs w:val="24"/>
        </w:rPr>
      </w:pPr>
      <w:r w:rsidRPr="00735EF0">
        <w:rPr>
          <w:rFonts w:ascii="Arial" w:hAnsi="Arial" w:cs="Arial"/>
          <w:b/>
          <w:bCs/>
          <w:sz w:val="24"/>
          <w:szCs w:val="24"/>
        </w:rPr>
        <w:t xml:space="preserve">13.7. Monitorizarea deşeurilor </w:t>
      </w:r>
    </w:p>
    <w:p w:rsidR="00735EF0" w:rsidRPr="00735EF0" w:rsidRDefault="00735EF0" w:rsidP="007A4D23">
      <w:pPr>
        <w:keepNext/>
        <w:spacing w:after="0" w:line="240" w:lineRule="auto"/>
        <w:jc w:val="both"/>
        <w:rPr>
          <w:rFonts w:ascii="Arial" w:hAnsi="Arial" w:cs="Arial"/>
          <w:sz w:val="24"/>
          <w:szCs w:val="24"/>
        </w:rPr>
      </w:pPr>
      <w:r w:rsidRPr="00735EF0">
        <w:rPr>
          <w:rFonts w:ascii="Arial" w:hAnsi="Arial" w:cs="Arial"/>
          <w:b/>
          <w:bCs/>
          <w:sz w:val="24"/>
          <w:szCs w:val="24"/>
        </w:rPr>
        <w:t>13.7.1.</w:t>
      </w:r>
      <w:r w:rsidRPr="00735EF0">
        <w:rPr>
          <w:rFonts w:ascii="Arial" w:hAnsi="Arial" w:cs="Arial"/>
          <w:sz w:val="24"/>
          <w:szCs w:val="24"/>
        </w:rPr>
        <w:t xml:space="preserve"> Deşeuri tehnologice </w:t>
      </w:r>
    </w:p>
    <w:p w:rsidR="00735EF0" w:rsidRPr="00735EF0" w:rsidRDefault="00735EF0" w:rsidP="007A4D23">
      <w:pPr>
        <w:keepNext/>
        <w:spacing w:after="0" w:line="240" w:lineRule="auto"/>
        <w:jc w:val="both"/>
        <w:rPr>
          <w:rFonts w:ascii="Arial" w:hAnsi="Arial" w:cs="Arial"/>
          <w:sz w:val="24"/>
          <w:szCs w:val="24"/>
        </w:rPr>
      </w:pPr>
      <w:r w:rsidRPr="00735EF0">
        <w:rPr>
          <w:rFonts w:ascii="Arial" w:hAnsi="Arial" w:cs="Arial"/>
          <w:b/>
          <w:bCs/>
          <w:sz w:val="24"/>
          <w:szCs w:val="24"/>
        </w:rPr>
        <w:t>13.7.1.1</w:t>
      </w:r>
      <w:r w:rsidRPr="00735EF0">
        <w:rPr>
          <w:rFonts w:ascii="Arial" w:hAnsi="Arial" w:cs="Arial"/>
          <w:sz w:val="24"/>
          <w:szCs w:val="24"/>
        </w:rPr>
        <w:t xml:space="preserve"> Monitorizarea deşeurilor se va realiza lunar, pe tipuri de deşeuri generate în conformitate cu prevederile HG 856/2002 privind evidenţa gestiunii deşeurilor şi pentru aprobarea listei ce cuprinde deşeuri, inclusiv deşeurile periculoase, modificatǎ prin HG 210/2007. </w:t>
      </w:r>
    </w:p>
    <w:p w:rsidR="0042517E" w:rsidRPr="0042517E" w:rsidRDefault="00735EF0" w:rsidP="007A4D23">
      <w:pPr>
        <w:keepNext/>
        <w:spacing w:after="0" w:line="240" w:lineRule="auto"/>
        <w:jc w:val="both"/>
        <w:rPr>
          <w:rFonts w:ascii="Arial" w:hAnsi="Arial" w:cs="Arial"/>
          <w:sz w:val="24"/>
          <w:szCs w:val="24"/>
        </w:rPr>
      </w:pPr>
      <w:r w:rsidRPr="00735EF0">
        <w:rPr>
          <w:rFonts w:ascii="Arial" w:hAnsi="Arial" w:cs="Arial"/>
          <w:b/>
          <w:bCs/>
          <w:sz w:val="24"/>
          <w:szCs w:val="24"/>
        </w:rPr>
        <w:t>13.7.1.2.</w:t>
      </w:r>
      <w:r w:rsidRPr="00735EF0">
        <w:rPr>
          <w:rFonts w:ascii="Arial" w:hAnsi="Arial" w:cs="Arial"/>
          <w:sz w:val="24"/>
          <w:szCs w:val="24"/>
        </w:rPr>
        <w:t xml:space="preserve"> Operatorul are obligaţia întocmirii unui registru complet cu aspecte şi probleme legate </w:t>
      </w:r>
      <w:r w:rsidRPr="0042517E">
        <w:rPr>
          <w:rFonts w:ascii="Arial" w:hAnsi="Arial" w:cs="Arial"/>
          <w:sz w:val="24"/>
          <w:szCs w:val="24"/>
        </w:rPr>
        <w:t>de operaţiunile şi practicile de management a deşeurilor de pe amplasament, care trebuie pus la dispoziţia persoanelor autorizate ale autorităţii competente pentru protecţia mediului şi ale autorităţii cu atribuţii de control.</w:t>
      </w:r>
      <w:r w:rsidR="0042517E" w:rsidRPr="0042517E">
        <w:rPr>
          <w:rFonts w:ascii="Arial" w:hAnsi="Arial" w:cs="Arial"/>
          <w:sz w:val="24"/>
          <w:szCs w:val="24"/>
        </w:rPr>
        <w:t xml:space="preserve"> Acest registru trebuie să conţină minimum detalii cu privire la:</w:t>
      </w:r>
    </w:p>
    <w:p w:rsidR="0042517E" w:rsidRPr="0042517E" w:rsidRDefault="0042517E" w:rsidP="0042517E">
      <w:pPr>
        <w:keepNext/>
        <w:spacing w:after="0" w:line="240" w:lineRule="auto"/>
        <w:ind w:left="1440"/>
        <w:jc w:val="both"/>
        <w:rPr>
          <w:rFonts w:ascii="Arial" w:hAnsi="Arial" w:cs="Arial"/>
          <w:sz w:val="24"/>
          <w:szCs w:val="24"/>
        </w:rPr>
      </w:pPr>
      <w:r w:rsidRPr="0042517E">
        <w:rPr>
          <w:rFonts w:ascii="Arial" w:hAnsi="Arial" w:cs="Arial"/>
          <w:sz w:val="24"/>
          <w:szCs w:val="24"/>
        </w:rPr>
        <w:t xml:space="preserve"> - cantităţile şi codurile deşeurilor; </w:t>
      </w:r>
    </w:p>
    <w:p w:rsidR="0042517E" w:rsidRPr="0042517E" w:rsidRDefault="0042517E" w:rsidP="0042517E">
      <w:pPr>
        <w:keepNext/>
        <w:spacing w:after="0" w:line="240" w:lineRule="auto"/>
        <w:ind w:left="1440"/>
        <w:jc w:val="both"/>
        <w:rPr>
          <w:rFonts w:ascii="Arial" w:hAnsi="Arial" w:cs="Arial"/>
          <w:sz w:val="24"/>
          <w:szCs w:val="24"/>
        </w:rPr>
      </w:pPr>
      <w:r w:rsidRPr="0042517E">
        <w:rPr>
          <w:rFonts w:ascii="Arial" w:hAnsi="Arial" w:cs="Arial"/>
          <w:sz w:val="24"/>
          <w:szCs w:val="24"/>
        </w:rPr>
        <w:t xml:space="preserve">- numele transportatorului deşeurilor şi detaliile de atestare şi de autorizare ale acestuia; </w:t>
      </w:r>
    </w:p>
    <w:p w:rsidR="0042517E" w:rsidRPr="0042517E" w:rsidRDefault="0042517E" w:rsidP="0042517E">
      <w:pPr>
        <w:keepNext/>
        <w:spacing w:after="0" w:line="240" w:lineRule="auto"/>
        <w:ind w:left="1440"/>
        <w:jc w:val="both"/>
        <w:rPr>
          <w:rFonts w:ascii="Arial" w:hAnsi="Arial" w:cs="Arial"/>
          <w:sz w:val="24"/>
          <w:szCs w:val="24"/>
        </w:rPr>
      </w:pPr>
      <w:r w:rsidRPr="0042517E">
        <w:rPr>
          <w:rFonts w:ascii="Arial" w:hAnsi="Arial" w:cs="Arial"/>
          <w:sz w:val="24"/>
          <w:szCs w:val="24"/>
        </w:rPr>
        <w:t xml:space="preserve">- confirmarea scrisă privind acceptarea şi eliminarea/recuperarea oricăror transporturi de deşeuri periculoase în afara amplasamentului; </w:t>
      </w:r>
    </w:p>
    <w:p w:rsidR="0042517E" w:rsidRPr="0042517E" w:rsidRDefault="0042517E" w:rsidP="0042517E">
      <w:pPr>
        <w:keepNext/>
        <w:spacing w:after="0" w:line="240" w:lineRule="auto"/>
        <w:ind w:left="1440"/>
        <w:jc w:val="both"/>
        <w:rPr>
          <w:rFonts w:ascii="Arial" w:hAnsi="Arial" w:cs="Arial"/>
          <w:sz w:val="24"/>
          <w:szCs w:val="24"/>
        </w:rPr>
      </w:pPr>
      <w:r w:rsidRPr="0042517E">
        <w:rPr>
          <w:rFonts w:ascii="Arial" w:hAnsi="Arial" w:cs="Arial"/>
          <w:sz w:val="24"/>
          <w:szCs w:val="24"/>
        </w:rPr>
        <w:t xml:space="preserve">- detalii privind expediţiile respinse; </w:t>
      </w:r>
    </w:p>
    <w:p w:rsidR="0042517E" w:rsidRPr="0042517E" w:rsidRDefault="0042517E" w:rsidP="0042517E">
      <w:pPr>
        <w:keepNext/>
        <w:spacing w:after="0" w:line="240" w:lineRule="auto"/>
        <w:ind w:left="1440"/>
        <w:jc w:val="both"/>
        <w:rPr>
          <w:rFonts w:ascii="Arial" w:hAnsi="Arial" w:cs="Arial"/>
          <w:sz w:val="24"/>
          <w:szCs w:val="24"/>
        </w:rPr>
      </w:pPr>
      <w:r w:rsidRPr="0042517E">
        <w:rPr>
          <w:rFonts w:ascii="Arial" w:hAnsi="Arial" w:cs="Arial"/>
          <w:sz w:val="24"/>
          <w:szCs w:val="24"/>
        </w:rPr>
        <w:t>- detalii privind orice amestecare a deşeurilor.</w:t>
      </w:r>
    </w:p>
    <w:p w:rsidR="00735EF0" w:rsidRDefault="0042517E" w:rsidP="007A4D23">
      <w:pPr>
        <w:keepNext/>
        <w:spacing w:after="0" w:line="240" w:lineRule="auto"/>
        <w:jc w:val="both"/>
        <w:rPr>
          <w:rFonts w:ascii="Arial" w:hAnsi="Arial" w:cs="Arial"/>
          <w:sz w:val="24"/>
          <w:szCs w:val="24"/>
        </w:rPr>
      </w:pPr>
      <w:r w:rsidRPr="0042517E">
        <w:rPr>
          <w:rFonts w:ascii="Arial" w:hAnsi="Arial" w:cs="Arial"/>
          <w:sz w:val="24"/>
          <w:szCs w:val="24"/>
        </w:rPr>
        <w:t xml:space="preserve"> Aceste date trebuie raportate APM ILFOV, ca parte a RAM.</w:t>
      </w:r>
    </w:p>
    <w:p w:rsidR="0042517E" w:rsidRDefault="0042517E" w:rsidP="007A4D23">
      <w:pPr>
        <w:keepNext/>
        <w:spacing w:after="0" w:line="240" w:lineRule="auto"/>
        <w:jc w:val="both"/>
        <w:rPr>
          <w:rFonts w:ascii="Arial" w:hAnsi="Arial" w:cs="Arial"/>
          <w:sz w:val="24"/>
          <w:szCs w:val="24"/>
        </w:rPr>
      </w:pPr>
    </w:p>
    <w:p w:rsidR="0042517E" w:rsidRPr="0042517E" w:rsidRDefault="0042517E" w:rsidP="007A4D23">
      <w:pPr>
        <w:keepNext/>
        <w:spacing w:after="0" w:line="240" w:lineRule="auto"/>
        <w:jc w:val="both"/>
        <w:rPr>
          <w:rFonts w:ascii="Arial" w:hAnsi="Arial" w:cs="Arial"/>
          <w:b/>
          <w:bCs/>
          <w:sz w:val="24"/>
          <w:szCs w:val="24"/>
        </w:rPr>
      </w:pPr>
      <w:r w:rsidRPr="0042517E">
        <w:rPr>
          <w:rFonts w:ascii="Arial" w:hAnsi="Arial" w:cs="Arial"/>
          <w:b/>
          <w:bCs/>
          <w:sz w:val="24"/>
          <w:szCs w:val="24"/>
        </w:rPr>
        <w:lastRenderedPageBreak/>
        <w:t>13.8. Ambalaje şi deşeuri de ambalaje</w:t>
      </w:r>
    </w:p>
    <w:p w:rsidR="0042517E" w:rsidRDefault="0042517E" w:rsidP="007A4D23">
      <w:pPr>
        <w:keepNext/>
        <w:spacing w:after="0" w:line="240" w:lineRule="auto"/>
        <w:jc w:val="both"/>
        <w:rPr>
          <w:rFonts w:ascii="Arial" w:hAnsi="Arial" w:cs="Arial"/>
          <w:sz w:val="24"/>
          <w:szCs w:val="24"/>
        </w:rPr>
      </w:pPr>
      <w:r w:rsidRPr="0042517E">
        <w:rPr>
          <w:rFonts w:ascii="Arial" w:hAnsi="Arial" w:cs="Arial"/>
          <w:sz w:val="24"/>
          <w:szCs w:val="24"/>
        </w:rPr>
        <w:t xml:space="preserve">Gestionarea ambalajelor şi a deşeurilor de ambalaje se va realiza în conformitate cu prevederile Legii nr. 249/2015 privind gestionarea ambalajelor şi a deşeurilor de ambalaje. Raportarea datelor referitoare la ambalaje şi deşeuri de ambalaje, cǎtre autoritǎţile competente pentru protecţia mediului se va realiza în conformitate cu OM nr. 794/2012 privind procedura de raportare a datelor referitor la ambalaje şi deşeuri de ambalaje. </w:t>
      </w:r>
    </w:p>
    <w:p w:rsidR="00755971" w:rsidRDefault="00755971" w:rsidP="007A4D23">
      <w:pPr>
        <w:keepNext/>
        <w:spacing w:after="0" w:line="240" w:lineRule="auto"/>
        <w:jc w:val="both"/>
        <w:rPr>
          <w:rFonts w:ascii="Arial" w:hAnsi="Arial" w:cs="Arial"/>
          <w:sz w:val="24"/>
          <w:szCs w:val="24"/>
        </w:rPr>
      </w:pPr>
    </w:p>
    <w:p w:rsidR="0042517E" w:rsidRDefault="0042517E" w:rsidP="007A4D23">
      <w:pPr>
        <w:keepNext/>
        <w:spacing w:after="0" w:line="240" w:lineRule="auto"/>
        <w:jc w:val="both"/>
        <w:rPr>
          <w:rFonts w:ascii="Arial" w:hAnsi="Arial" w:cs="Arial"/>
          <w:sz w:val="24"/>
          <w:szCs w:val="24"/>
        </w:rPr>
      </w:pPr>
    </w:p>
    <w:p w:rsidR="0042517E" w:rsidRDefault="0042517E" w:rsidP="007A4D23">
      <w:pPr>
        <w:keepNext/>
        <w:spacing w:after="0" w:line="240" w:lineRule="auto"/>
        <w:jc w:val="both"/>
        <w:rPr>
          <w:rFonts w:ascii="Arial" w:hAnsi="Arial" w:cs="Arial"/>
          <w:b/>
          <w:bCs/>
          <w:sz w:val="24"/>
          <w:szCs w:val="24"/>
        </w:rPr>
      </w:pPr>
      <w:r w:rsidRPr="0042517E">
        <w:rPr>
          <w:rFonts w:ascii="Arial" w:hAnsi="Arial" w:cs="Arial"/>
          <w:b/>
          <w:bCs/>
          <w:sz w:val="24"/>
          <w:szCs w:val="24"/>
        </w:rPr>
        <w:t>13.9. Monitorizare zgomot</w:t>
      </w:r>
    </w:p>
    <w:p w:rsidR="0042517E" w:rsidRDefault="00091ABC" w:rsidP="007A4D23">
      <w:pPr>
        <w:keepNext/>
        <w:spacing w:after="0" w:line="240" w:lineRule="auto"/>
        <w:jc w:val="both"/>
        <w:rPr>
          <w:rFonts w:ascii="Arial" w:hAnsi="Arial" w:cs="Arial"/>
          <w:sz w:val="24"/>
          <w:szCs w:val="24"/>
          <w:lang w:val="es-ES"/>
        </w:rPr>
      </w:pPr>
      <w:r>
        <w:rPr>
          <w:rFonts w:ascii="Arial" w:hAnsi="Arial" w:cs="Arial"/>
          <w:sz w:val="24"/>
          <w:szCs w:val="24"/>
          <w:lang w:val="es-ES"/>
        </w:rPr>
        <w:t>Nu este  cazul.</w:t>
      </w:r>
    </w:p>
    <w:p w:rsidR="00421CB8" w:rsidRDefault="00421CB8" w:rsidP="007A4D23">
      <w:pPr>
        <w:keepNext/>
        <w:spacing w:after="0" w:line="240" w:lineRule="auto"/>
        <w:jc w:val="both"/>
        <w:rPr>
          <w:rFonts w:ascii="Arial" w:hAnsi="Arial" w:cs="Arial"/>
          <w:sz w:val="24"/>
          <w:szCs w:val="24"/>
          <w:lang w:val="es-ES"/>
        </w:rPr>
      </w:pPr>
    </w:p>
    <w:p w:rsidR="00421CB8" w:rsidRPr="00421CB8" w:rsidRDefault="00421CB8" w:rsidP="007A4D23">
      <w:pPr>
        <w:keepNext/>
        <w:spacing w:after="0" w:line="240" w:lineRule="auto"/>
        <w:jc w:val="both"/>
        <w:rPr>
          <w:rFonts w:ascii="Arial" w:hAnsi="Arial" w:cs="Arial"/>
          <w:b/>
          <w:bCs/>
          <w:sz w:val="24"/>
          <w:szCs w:val="24"/>
        </w:rPr>
      </w:pPr>
      <w:r w:rsidRPr="00421CB8">
        <w:rPr>
          <w:rFonts w:ascii="Arial" w:hAnsi="Arial" w:cs="Arial"/>
          <w:b/>
          <w:bCs/>
          <w:sz w:val="24"/>
          <w:szCs w:val="24"/>
        </w:rPr>
        <w:t>13.10. Monitorizare miros</w:t>
      </w:r>
    </w:p>
    <w:p w:rsidR="00421CB8" w:rsidRDefault="00421CB8" w:rsidP="00421CB8">
      <w:pPr>
        <w:keepNext/>
        <w:spacing w:after="0" w:line="240" w:lineRule="auto"/>
        <w:jc w:val="both"/>
        <w:rPr>
          <w:rFonts w:ascii="Arial" w:hAnsi="Arial" w:cs="Arial"/>
          <w:sz w:val="24"/>
          <w:szCs w:val="24"/>
          <w:lang w:val="es-ES"/>
        </w:rPr>
      </w:pPr>
      <w:r>
        <w:rPr>
          <w:rFonts w:ascii="Arial" w:hAnsi="Arial" w:cs="Arial"/>
          <w:sz w:val="24"/>
          <w:szCs w:val="24"/>
          <w:lang w:val="es-ES"/>
        </w:rPr>
        <w:t>Nu este  cazul.</w:t>
      </w:r>
    </w:p>
    <w:p w:rsidR="00421CB8" w:rsidRDefault="00421CB8" w:rsidP="00421CB8">
      <w:pPr>
        <w:keepNext/>
        <w:spacing w:after="0" w:line="240" w:lineRule="auto"/>
        <w:jc w:val="both"/>
        <w:rPr>
          <w:rFonts w:ascii="Arial" w:hAnsi="Arial" w:cs="Arial"/>
          <w:sz w:val="24"/>
          <w:szCs w:val="24"/>
          <w:lang w:val="es-ES"/>
        </w:rPr>
      </w:pPr>
    </w:p>
    <w:p w:rsidR="00421CB8" w:rsidRPr="00421CB8" w:rsidRDefault="00421CB8" w:rsidP="007A4D23">
      <w:pPr>
        <w:keepNext/>
        <w:spacing w:after="0" w:line="240" w:lineRule="auto"/>
        <w:jc w:val="both"/>
        <w:rPr>
          <w:rFonts w:ascii="Arial" w:hAnsi="Arial" w:cs="Arial"/>
          <w:b/>
          <w:bCs/>
          <w:sz w:val="24"/>
          <w:szCs w:val="24"/>
        </w:rPr>
      </w:pPr>
      <w:r w:rsidRPr="00421CB8">
        <w:rPr>
          <w:rFonts w:ascii="Arial" w:hAnsi="Arial" w:cs="Arial"/>
          <w:b/>
          <w:bCs/>
          <w:sz w:val="24"/>
          <w:szCs w:val="24"/>
        </w:rPr>
        <w:t>13.11. Monitorizare substanţe şi preparate chimice periculoase</w:t>
      </w:r>
    </w:p>
    <w:p w:rsidR="00421CB8" w:rsidRPr="00421CB8" w:rsidRDefault="00421CB8" w:rsidP="007A4D23">
      <w:pPr>
        <w:keepNext/>
        <w:spacing w:after="0" w:line="240" w:lineRule="auto"/>
        <w:jc w:val="both"/>
        <w:rPr>
          <w:rFonts w:ascii="Arial" w:hAnsi="Arial" w:cs="Arial"/>
          <w:sz w:val="24"/>
          <w:szCs w:val="24"/>
        </w:rPr>
      </w:pPr>
      <w:r w:rsidRPr="00421CB8">
        <w:rPr>
          <w:rFonts w:ascii="Arial" w:hAnsi="Arial" w:cs="Arial"/>
          <w:sz w:val="24"/>
          <w:szCs w:val="24"/>
        </w:rPr>
        <w:t xml:space="preserve"> Nu este cazul. </w:t>
      </w:r>
    </w:p>
    <w:p w:rsidR="00421CB8" w:rsidRPr="00421CB8" w:rsidRDefault="00421CB8" w:rsidP="007A4D23">
      <w:pPr>
        <w:keepNext/>
        <w:spacing w:after="0" w:line="240" w:lineRule="auto"/>
        <w:jc w:val="both"/>
        <w:rPr>
          <w:rFonts w:ascii="Arial" w:hAnsi="Arial" w:cs="Arial"/>
          <w:b/>
          <w:bCs/>
          <w:sz w:val="24"/>
          <w:szCs w:val="24"/>
        </w:rPr>
      </w:pPr>
      <w:r w:rsidRPr="00421CB8">
        <w:rPr>
          <w:rFonts w:ascii="Arial" w:hAnsi="Arial" w:cs="Arial"/>
          <w:b/>
          <w:bCs/>
          <w:sz w:val="24"/>
          <w:szCs w:val="24"/>
        </w:rPr>
        <w:t xml:space="preserve">13.12. Monitorizarea post – închidere </w:t>
      </w:r>
    </w:p>
    <w:p w:rsidR="00421CB8" w:rsidRDefault="00421CB8" w:rsidP="007A4D23">
      <w:pPr>
        <w:keepNext/>
        <w:spacing w:after="0" w:line="240" w:lineRule="auto"/>
        <w:jc w:val="both"/>
        <w:rPr>
          <w:rFonts w:ascii="Arial" w:hAnsi="Arial" w:cs="Arial"/>
          <w:sz w:val="24"/>
          <w:szCs w:val="24"/>
        </w:rPr>
      </w:pPr>
      <w:r w:rsidRPr="00421CB8">
        <w:rPr>
          <w:rFonts w:ascii="Arial" w:hAnsi="Arial" w:cs="Arial"/>
          <w:b/>
          <w:bCs/>
          <w:sz w:val="24"/>
          <w:szCs w:val="24"/>
        </w:rPr>
        <w:t>13.12.1.</w:t>
      </w:r>
      <w:r w:rsidRPr="00421CB8">
        <w:rPr>
          <w:rFonts w:ascii="Arial" w:hAnsi="Arial" w:cs="Arial"/>
          <w:sz w:val="24"/>
          <w:szCs w:val="24"/>
        </w:rPr>
        <w:t xml:space="preserve"> În cazul încetării definitive a activităţii vor fi realizate şi urmărite acţiunile conform planului de închidere.</w:t>
      </w:r>
    </w:p>
    <w:p w:rsidR="00421CB8" w:rsidRPr="00421CB8" w:rsidRDefault="00421CB8" w:rsidP="00421CB8">
      <w:pPr>
        <w:keepNext/>
        <w:widowControl w:val="0"/>
        <w:spacing w:before="120" w:after="0" w:line="240" w:lineRule="auto"/>
        <w:rPr>
          <w:rFonts w:ascii="Arial" w:hAnsi="Arial" w:cs="Arial"/>
          <w:b/>
          <w:sz w:val="24"/>
          <w:szCs w:val="24"/>
          <w:lang w:val="ro-RO"/>
        </w:rPr>
      </w:pPr>
      <w:r w:rsidRPr="00421CB8">
        <w:rPr>
          <w:rFonts w:ascii="Arial" w:hAnsi="Arial" w:cs="Arial"/>
          <w:b/>
          <w:sz w:val="24"/>
          <w:szCs w:val="24"/>
          <w:lang w:val="ro-RO"/>
        </w:rPr>
        <w:t>13.13. Alte obligații privind monitorizarea</w:t>
      </w:r>
    </w:p>
    <w:p w:rsidR="00421CB8" w:rsidRPr="00421CB8" w:rsidRDefault="00421CB8" w:rsidP="00421CB8">
      <w:pPr>
        <w:keepNext/>
        <w:widowControl w:val="0"/>
        <w:spacing w:before="60" w:after="0" w:line="240" w:lineRule="auto"/>
        <w:jc w:val="both"/>
        <w:rPr>
          <w:rFonts w:ascii="Arial" w:eastAsiaTheme="majorEastAsia" w:hAnsi="Arial" w:cs="Arial"/>
          <w:bCs/>
          <w:sz w:val="24"/>
          <w:szCs w:val="24"/>
          <w:lang w:val="ro-RO"/>
        </w:rPr>
      </w:pPr>
      <w:r w:rsidRPr="00421CB8">
        <w:rPr>
          <w:rFonts w:ascii="Arial" w:eastAsiaTheme="majorEastAsia" w:hAnsi="Arial" w:cs="Arial"/>
          <w:b/>
          <w:bCs/>
          <w:sz w:val="24"/>
          <w:szCs w:val="24"/>
          <w:lang w:val="ro-RO"/>
        </w:rPr>
        <w:t>13.13.1.</w:t>
      </w:r>
      <w:r w:rsidRPr="00421CB8">
        <w:rPr>
          <w:rFonts w:ascii="Arial" w:eastAsiaTheme="majorEastAsia" w:hAnsi="Arial" w:cs="Arial"/>
          <w:bCs/>
          <w:sz w:val="24"/>
          <w:szCs w:val="24"/>
          <w:lang w:val="ro-RO"/>
        </w:rPr>
        <w:t xml:space="preserve"> Toate echipamentele menționate în prezenta autorizație trebuie să existe pe   amplasament, să funcționeze și să fie întreținute în  condiții optime.</w:t>
      </w:r>
    </w:p>
    <w:p w:rsidR="00421CB8" w:rsidRPr="00421CB8" w:rsidRDefault="00421CB8" w:rsidP="00421CB8">
      <w:pPr>
        <w:keepNext/>
        <w:widowControl w:val="0"/>
        <w:spacing w:before="60" w:after="0" w:line="240" w:lineRule="auto"/>
        <w:jc w:val="both"/>
        <w:rPr>
          <w:rFonts w:ascii="Arial" w:eastAsiaTheme="majorEastAsia" w:hAnsi="Arial" w:cs="Arial"/>
          <w:bCs/>
          <w:sz w:val="24"/>
          <w:szCs w:val="24"/>
          <w:lang w:val="ro-RO"/>
        </w:rPr>
      </w:pPr>
      <w:r w:rsidRPr="00421CB8">
        <w:rPr>
          <w:rFonts w:ascii="Arial" w:eastAsiaTheme="majorEastAsia" w:hAnsi="Arial" w:cs="Arial"/>
          <w:b/>
          <w:bCs/>
          <w:sz w:val="24"/>
          <w:szCs w:val="24"/>
          <w:lang w:val="ro-RO"/>
        </w:rPr>
        <w:t>13.13.2.</w:t>
      </w:r>
      <w:r w:rsidRPr="00421CB8">
        <w:rPr>
          <w:rFonts w:ascii="Arial" w:eastAsiaTheme="majorEastAsia" w:hAnsi="Arial" w:cs="Arial"/>
          <w:bCs/>
          <w:sz w:val="24"/>
          <w:szCs w:val="24"/>
          <w:lang w:val="ro-RO"/>
        </w:rPr>
        <w:t xml:space="preserve"> Frecvența, metodele și scopul monitorizării, prelevării și analizelor, așa cum sunt prevăzute în prezenta autorizație, pot fi modificate doar cu acordul scris al A.P.M Ilfov </w:t>
      </w:r>
    </w:p>
    <w:p w:rsidR="000A72E2" w:rsidRDefault="00421CB8" w:rsidP="00421CB8">
      <w:pPr>
        <w:keepNext/>
        <w:widowControl w:val="0"/>
        <w:spacing w:before="60" w:after="0" w:line="240" w:lineRule="auto"/>
        <w:jc w:val="both"/>
        <w:rPr>
          <w:rFonts w:ascii="Arial" w:eastAsiaTheme="majorEastAsia" w:hAnsi="Arial" w:cs="Arial"/>
          <w:bCs/>
          <w:sz w:val="24"/>
          <w:szCs w:val="24"/>
          <w:lang w:val="ro-RO"/>
        </w:rPr>
      </w:pPr>
      <w:r w:rsidRPr="00421CB8">
        <w:rPr>
          <w:rFonts w:ascii="Arial" w:eastAsiaTheme="majorEastAsia" w:hAnsi="Arial" w:cs="Arial"/>
          <w:b/>
          <w:bCs/>
          <w:sz w:val="24"/>
          <w:szCs w:val="24"/>
          <w:lang w:val="ro-RO"/>
        </w:rPr>
        <w:t>13.13.3.</w:t>
      </w:r>
      <w:r w:rsidRPr="00421CB8">
        <w:rPr>
          <w:rFonts w:ascii="Arial" w:eastAsiaTheme="majorEastAsia" w:hAnsi="Arial" w:cs="Arial"/>
          <w:bCs/>
          <w:sz w:val="24"/>
          <w:szCs w:val="24"/>
          <w:lang w:val="ro-RO"/>
        </w:rPr>
        <w:t xml:space="preserve"> Titularul autorizației trebuie să asigure accesul sigur și permanent la toate punctele de prelevare și monitorizare a probelor cerute de A.P.M Ilfov</w:t>
      </w:r>
      <w:r w:rsidR="000A72E2">
        <w:rPr>
          <w:rFonts w:ascii="Arial" w:eastAsiaTheme="majorEastAsia" w:hAnsi="Arial" w:cs="Arial"/>
          <w:bCs/>
          <w:sz w:val="24"/>
          <w:szCs w:val="24"/>
          <w:lang w:val="ro-RO"/>
        </w:rPr>
        <w:t>.</w:t>
      </w:r>
    </w:p>
    <w:p w:rsidR="000A72E2" w:rsidRDefault="000A72E2" w:rsidP="00421CB8">
      <w:pPr>
        <w:keepNext/>
        <w:widowControl w:val="0"/>
        <w:spacing w:before="60" w:after="0" w:line="240" w:lineRule="auto"/>
        <w:jc w:val="both"/>
        <w:rPr>
          <w:rFonts w:ascii="Arial" w:eastAsiaTheme="majorEastAsia" w:hAnsi="Arial" w:cs="Arial"/>
          <w:bCs/>
          <w:sz w:val="24"/>
          <w:szCs w:val="24"/>
          <w:lang w:val="ro-RO"/>
        </w:rPr>
      </w:pPr>
    </w:p>
    <w:p w:rsidR="000A72E2" w:rsidRPr="000A72E2" w:rsidRDefault="000A72E2" w:rsidP="000A72E2">
      <w:pPr>
        <w:keepNext/>
        <w:widowControl w:val="0"/>
        <w:spacing w:after="0" w:line="240" w:lineRule="auto"/>
        <w:jc w:val="both"/>
        <w:rPr>
          <w:rFonts w:ascii="Arial" w:hAnsi="Arial" w:cs="Arial"/>
          <w:b/>
          <w:sz w:val="24"/>
          <w:szCs w:val="24"/>
          <w:lang w:val="it-IT"/>
        </w:rPr>
      </w:pPr>
      <w:r w:rsidRPr="000A72E2">
        <w:rPr>
          <w:rFonts w:ascii="Arial" w:hAnsi="Arial" w:cs="Arial"/>
          <w:b/>
          <w:sz w:val="24"/>
          <w:szCs w:val="24"/>
          <w:lang w:val="it-IT"/>
        </w:rPr>
        <w:t>14. RAPORTARI LA UNITATEA TERITORIALA PENTRU PROTECTIA MEDIULUI SI PERIODICITATEA ACESTORA</w:t>
      </w:r>
    </w:p>
    <w:p w:rsidR="000A72E2" w:rsidRPr="000A72E2" w:rsidRDefault="000A72E2" w:rsidP="000A72E2">
      <w:pPr>
        <w:keepNext/>
        <w:widowControl w:val="0"/>
        <w:spacing w:before="120" w:after="0"/>
        <w:jc w:val="both"/>
        <w:rPr>
          <w:rFonts w:ascii="Arial" w:hAnsi="Arial" w:cs="Arial"/>
          <w:sz w:val="24"/>
          <w:szCs w:val="24"/>
          <w:u w:val="single"/>
          <w:lang w:val="ro-RO"/>
        </w:rPr>
      </w:pPr>
      <w:r w:rsidRPr="000A72E2">
        <w:rPr>
          <w:rFonts w:ascii="Arial" w:hAnsi="Arial" w:cs="Arial"/>
          <w:b/>
          <w:sz w:val="24"/>
          <w:szCs w:val="24"/>
          <w:lang w:val="ro-RO"/>
        </w:rPr>
        <w:t>14.1. Date generale</w:t>
      </w:r>
    </w:p>
    <w:p w:rsidR="000A72E2" w:rsidRPr="000A72E2" w:rsidRDefault="000A72E2" w:rsidP="000A72E2">
      <w:pPr>
        <w:pStyle w:val="BodyText"/>
        <w:keepNext/>
        <w:tabs>
          <w:tab w:val="left" w:pos="180"/>
          <w:tab w:val="left" w:pos="360"/>
        </w:tabs>
        <w:spacing w:before="60" w:after="0"/>
        <w:jc w:val="both"/>
        <w:rPr>
          <w:sz w:val="24"/>
          <w:szCs w:val="24"/>
        </w:rPr>
      </w:pPr>
      <w:r w:rsidRPr="000A72E2">
        <w:rPr>
          <w:b/>
          <w:sz w:val="24"/>
          <w:szCs w:val="24"/>
        </w:rPr>
        <w:t>14.1.1.</w:t>
      </w:r>
      <w:r w:rsidRPr="000A72E2">
        <w:rPr>
          <w:sz w:val="24"/>
          <w:szCs w:val="24"/>
        </w:rPr>
        <w:t xml:space="preserve"> Formatul tuturor registrelor cerute de prezenta autorizaţie trebuie să asigure înregistrarea tuturor datelor specifice necesare raportării rezultatului monitorizării. Registrele trebuie pǎstrate pe amplasament pe durata valabilităţii autorizaţiei integrate de mediu  şi trebuie sǎ fie disponibile pentru inspecţie de cǎtre personalul cu drept de control al autoritǎţilor de specialitate,  în orice moment. </w:t>
      </w:r>
    </w:p>
    <w:p w:rsidR="000A72E2" w:rsidRPr="000A72E2" w:rsidRDefault="000A72E2" w:rsidP="000A72E2">
      <w:pPr>
        <w:keepNext/>
        <w:widowControl w:val="0"/>
        <w:spacing w:before="60" w:after="0"/>
        <w:jc w:val="both"/>
        <w:rPr>
          <w:rFonts w:ascii="Arial" w:hAnsi="Arial" w:cs="Arial"/>
          <w:sz w:val="24"/>
          <w:szCs w:val="24"/>
          <w:lang w:val="ro-RO"/>
        </w:rPr>
      </w:pPr>
      <w:r w:rsidRPr="000A72E2">
        <w:rPr>
          <w:rFonts w:ascii="Arial" w:hAnsi="Arial" w:cs="Arial"/>
          <w:b/>
          <w:sz w:val="24"/>
          <w:szCs w:val="24"/>
          <w:lang w:val="ro-RO"/>
        </w:rPr>
        <w:t xml:space="preserve">14.1.2. </w:t>
      </w:r>
      <w:r w:rsidRPr="000A72E2">
        <w:rPr>
          <w:rFonts w:ascii="Arial" w:hAnsi="Arial" w:cs="Arial"/>
          <w:sz w:val="24"/>
          <w:szCs w:val="24"/>
          <w:lang w:val="ro-RO"/>
        </w:rPr>
        <w:t>Operatorul, prin persoana împuternicitǎ cu atribuţii în domeniul protecţiei mediului, va transmite APM ILFOV raportarile solicitate la datele stabilite.</w:t>
      </w:r>
    </w:p>
    <w:p w:rsidR="000A72E2" w:rsidRPr="000A72E2" w:rsidRDefault="000A72E2" w:rsidP="000A72E2">
      <w:pPr>
        <w:keepNext/>
        <w:widowControl w:val="0"/>
        <w:spacing w:before="60" w:after="0"/>
        <w:jc w:val="both"/>
        <w:rPr>
          <w:rFonts w:ascii="Arial" w:hAnsi="Arial" w:cs="Arial"/>
          <w:sz w:val="24"/>
          <w:szCs w:val="24"/>
          <w:lang w:val="ro-RO"/>
        </w:rPr>
      </w:pPr>
      <w:r w:rsidRPr="000A72E2">
        <w:rPr>
          <w:rFonts w:ascii="Arial" w:hAnsi="Arial" w:cs="Arial"/>
          <w:b/>
          <w:sz w:val="24"/>
          <w:szCs w:val="24"/>
          <w:lang w:val="ro-RO"/>
        </w:rPr>
        <w:t>14.1.3.</w:t>
      </w:r>
      <w:r w:rsidRPr="000A72E2">
        <w:rPr>
          <w:rFonts w:ascii="Arial" w:hAnsi="Arial" w:cs="Arial"/>
          <w:i/>
          <w:sz w:val="24"/>
          <w:szCs w:val="24"/>
          <w:lang w:val="ro-RO"/>
        </w:rPr>
        <w:t xml:space="preserve"> </w:t>
      </w:r>
      <w:r w:rsidRPr="000A72E2">
        <w:rPr>
          <w:rFonts w:ascii="Arial" w:hAnsi="Arial" w:cs="Arial"/>
          <w:sz w:val="24"/>
          <w:szCs w:val="24"/>
          <w:lang w:val="ro-RO"/>
        </w:rPr>
        <w:t xml:space="preserve">Operatorul trebuie sǎ înregistreze toate accidentele/incidentele care afecteazǎ exploatarea normalǎ a activitǎţii şi care pot crea un risc de mediu. Această înregistrare trebuie să includă detalii privind natura, extinderea şi impactul incidentului, precum şi </w:t>
      </w:r>
      <w:r w:rsidRPr="000A72E2">
        <w:rPr>
          <w:rFonts w:ascii="Arial" w:hAnsi="Arial" w:cs="Arial"/>
          <w:sz w:val="24"/>
          <w:szCs w:val="24"/>
          <w:lang w:val="ro-RO"/>
        </w:rPr>
        <w:lastRenderedPageBreak/>
        <w:t xml:space="preserve">circumstanţele care au dat naştere incidentului. Inregistrarea trebuie să includă toate măsurile corective luate asupra mediului şi evitarea reapariţiei incidentului. După notificarea accidentului, operatorul trebuie să depună la sediile: APM ILFOV şi GNM – Comisariatul judeţean Ilfov, </w:t>
      </w:r>
      <w:r w:rsidRPr="000A72E2">
        <w:rPr>
          <w:rFonts w:ascii="Arial" w:hAnsi="Arial" w:cs="Arial"/>
          <w:i/>
          <w:sz w:val="24"/>
          <w:szCs w:val="24"/>
          <w:lang w:val="ro-RO"/>
        </w:rPr>
        <w:t>raportul privind incidentul</w:t>
      </w:r>
      <w:r w:rsidRPr="000A72E2">
        <w:rPr>
          <w:rFonts w:ascii="Arial" w:hAnsi="Arial" w:cs="Arial"/>
          <w:sz w:val="24"/>
          <w:szCs w:val="24"/>
          <w:lang w:val="ro-RO"/>
        </w:rPr>
        <w:t>.</w:t>
      </w:r>
    </w:p>
    <w:p w:rsidR="000A72E2" w:rsidRPr="000A72E2" w:rsidRDefault="000A72E2" w:rsidP="000A72E2">
      <w:pPr>
        <w:keepNext/>
        <w:widowControl w:val="0"/>
        <w:spacing w:before="60" w:after="0"/>
        <w:jc w:val="both"/>
        <w:rPr>
          <w:rFonts w:ascii="Arial" w:hAnsi="Arial" w:cs="Arial"/>
          <w:sz w:val="24"/>
          <w:szCs w:val="24"/>
          <w:lang w:val="ro-RO"/>
        </w:rPr>
      </w:pPr>
      <w:r w:rsidRPr="000A72E2">
        <w:rPr>
          <w:rFonts w:ascii="Arial" w:hAnsi="Arial" w:cs="Arial"/>
          <w:b/>
          <w:sz w:val="24"/>
          <w:szCs w:val="24"/>
          <w:lang w:val="ro-RO"/>
        </w:rPr>
        <w:t>14.1.4.</w:t>
      </w:r>
      <w:r w:rsidRPr="000A72E2">
        <w:rPr>
          <w:rFonts w:ascii="Arial" w:hAnsi="Arial" w:cs="Arial"/>
          <w:sz w:val="24"/>
          <w:szCs w:val="24"/>
          <w:lang w:val="ro-RO"/>
        </w:rPr>
        <w:t xml:space="preserve"> Operatorul trebuie sǎ înregistreze toate reclamaţiile de mediu legate de exploatarea instalatiei. Operatorul  trebuie sǎ depunǎ un raport la A.P.M. ILFOV în luna urmǎtoare primirii reclamaţiei. Un rezumat privind numǎrul şi natura reclamaţiilor primite trebuie inclus în RAM.</w:t>
      </w:r>
    </w:p>
    <w:p w:rsidR="000A72E2" w:rsidRPr="000A72E2" w:rsidRDefault="000A72E2" w:rsidP="000A72E2">
      <w:pPr>
        <w:keepNext/>
        <w:widowControl w:val="0"/>
        <w:spacing w:before="60" w:after="0"/>
        <w:jc w:val="both"/>
        <w:rPr>
          <w:rFonts w:ascii="Arial" w:hAnsi="Arial" w:cs="Arial"/>
          <w:spacing w:val="10"/>
          <w:sz w:val="24"/>
          <w:szCs w:val="24"/>
          <w:lang w:val="ro-RO"/>
        </w:rPr>
      </w:pPr>
      <w:r w:rsidRPr="000A72E2">
        <w:rPr>
          <w:rFonts w:ascii="Arial" w:hAnsi="Arial" w:cs="Arial"/>
          <w:b/>
          <w:spacing w:val="10"/>
          <w:sz w:val="24"/>
          <w:szCs w:val="24"/>
          <w:lang w:val="ro-RO"/>
        </w:rPr>
        <w:t>14.2.</w:t>
      </w:r>
      <w:r w:rsidRPr="000A72E2">
        <w:rPr>
          <w:rFonts w:ascii="Arial" w:hAnsi="Arial" w:cs="Arial"/>
          <w:spacing w:val="10"/>
          <w:sz w:val="24"/>
          <w:szCs w:val="24"/>
          <w:lang w:val="ro-RO"/>
        </w:rPr>
        <w:t xml:space="preserve"> </w:t>
      </w:r>
      <w:r w:rsidRPr="000A72E2">
        <w:rPr>
          <w:rFonts w:ascii="Arial" w:hAnsi="Arial" w:cs="Arial"/>
          <w:b/>
          <w:spacing w:val="10"/>
          <w:sz w:val="24"/>
          <w:szCs w:val="24"/>
          <w:lang w:val="ro-RO"/>
        </w:rPr>
        <w:t>Raportarea datelor de monitorizare</w:t>
      </w:r>
    </w:p>
    <w:p w:rsidR="000A72E2" w:rsidRPr="000A72E2" w:rsidRDefault="000A72E2" w:rsidP="000A72E2">
      <w:pPr>
        <w:keepNext/>
        <w:widowControl w:val="0"/>
        <w:spacing w:before="60" w:after="0"/>
        <w:jc w:val="both"/>
        <w:rPr>
          <w:rFonts w:ascii="Arial" w:hAnsi="Arial" w:cs="Arial"/>
          <w:sz w:val="24"/>
          <w:szCs w:val="24"/>
          <w:lang w:val="ro-RO"/>
        </w:rPr>
      </w:pPr>
      <w:r w:rsidRPr="000A72E2">
        <w:rPr>
          <w:rFonts w:ascii="Arial" w:hAnsi="Arial" w:cs="Arial"/>
          <w:b/>
          <w:spacing w:val="10"/>
          <w:sz w:val="24"/>
          <w:szCs w:val="24"/>
          <w:lang w:val="ro-RO"/>
        </w:rPr>
        <w:t>14.2.1.</w:t>
      </w:r>
      <w:r w:rsidRPr="000A72E2">
        <w:rPr>
          <w:rFonts w:ascii="Arial" w:hAnsi="Arial" w:cs="Arial"/>
          <w:sz w:val="24"/>
          <w:szCs w:val="24"/>
          <w:lang w:val="ro-RO"/>
        </w:rPr>
        <w:t xml:space="preserve"> Operatorul va raporta datele de monitorizare în conformitate cu planul de monitorizare stabilit la cap.13 la: APM ILFOV.</w:t>
      </w:r>
    </w:p>
    <w:p w:rsidR="000A72E2" w:rsidRPr="0067621B" w:rsidRDefault="00421CB8" w:rsidP="000A72E2">
      <w:pPr>
        <w:keepNext/>
        <w:widowControl w:val="0"/>
        <w:tabs>
          <w:tab w:val="left" w:pos="8171"/>
        </w:tabs>
        <w:spacing w:before="60" w:after="0"/>
        <w:jc w:val="both"/>
        <w:rPr>
          <w:rFonts w:ascii="Arial" w:hAnsi="Arial" w:cs="Arial"/>
          <w:sz w:val="24"/>
          <w:szCs w:val="24"/>
          <w:lang w:val="ro-RO"/>
        </w:rPr>
      </w:pPr>
      <w:r w:rsidRPr="0067621B">
        <w:rPr>
          <w:rFonts w:ascii="Arial" w:eastAsiaTheme="majorEastAsia" w:hAnsi="Arial" w:cs="Arial"/>
          <w:bCs/>
          <w:sz w:val="24"/>
          <w:szCs w:val="24"/>
          <w:lang w:val="ro-RO"/>
        </w:rPr>
        <w:t xml:space="preserve"> </w:t>
      </w:r>
      <w:r w:rsidR="000A72E2" w:rsidRPr="0067621B">
        <w:rPr>
          <w:rFonts w:ascii="Arial" w:hAnsi="Arial" w:cs="Arial"/>
          <w:b/>
          <w:sz w:val="24"/>
          <w:szCs w:val="24"/>
          <w:lang w:val="ro-RO"/>
        </w:rPr>
        <w:t>14.2.2.</w:t>
      </w:r>
      <w:r w:rsidR="000A72E2" w:rsidRPr="0067621B">
        <w:rPr>
          <w:rFonts w:ascii="Arial" w:hAnsi="Arial" w:cs="Arial"/>
          <w:sz w:val="24"/>
          <w:szCs w:val="24"/>
          <w:lang w:val="ro-RO"/>
        </w:rPr>
        <w:t xml:space="preserve"> Raportarea va cuprinde cel puţin următoarele:</w:t>
      </w:r>
      <w:r w:rsidR="000A72E2" w:rsidRPr="0067621B">
        <w:rPr>
          <w:rFonts w:ascii="Arial" w:hAnsi="Arial" w:cs="Arial"/>
          <w:sz w:val="24"/>
          <w:szCs w:val="24"/>
          <w:lang w:val="ro-RO"/>
        </w:rPr>
        <w:tab/>
      </w:r>
    </w:p>
    <w:p w:rsidR="000A72E2" w:rsidRPr="0067621B" w:rsidRDefault="000A72E2" w:rsidP="00A8033F">
      <w:pPr>
        <w:pStyle w:val="ListParagraph"/>
        <w:keepNext/>
        <w:widowControl w:val="0"/>
        <w:numPr>
          <w:ilvl w:val="0"/>
          <w:numId w:val="26"/>
        </w:numPr>
        <w:tabs>
          <w:tab w:val="clear" w:pos="965"/>
          <w:tab w:val="num" w:pos="567"/>
        </w:tabs>
        <w:spacing w:after="0" w:line="276" w:lineRule="auto"/>
        <w:ind w:hanging="681"/>
        <w:jc w:val="both"/>
        <w:rPr>
          <w:rFonts w:ascii="Arial" w:hAnsi="Arial" w:cs="Arial"/>
          <w:sz w:val="24"/>
          <w:szCs w:val="24"/>
          <w:lang w:val="ro-RO"/>
        </w:rPr>
      </w:pPr>
      <w:r w:rsidRPr="0067621B">
        <w:rPr>
          <w:rFonts w:ascii="Arial" w:hAnsi="Arial" w:cs="Arial"/>
          <w:sz w:val="24"/>
          <w:szCs w:val="24"/>
          <w:lang w:val="ro-RO"/>
        </w:rPr>
        <w:t>date privind operatorul: nume, sediu;</w:t>
      </w:r>
    </w:p>
    <w:p w:rsidR="000A72E2" w:rsidRPr="0067621B" w:rsidRDefault="000A72E2" w:rsidP="00A8033F">
      <w:pPr>
        <w:pStyle w:val="ListParagraph"/>
        <w:keepNext/>
        <w:widowControl w:val="0"/>
        <w:numPr>
          <w:ilvl w:val="0"/>
          <w:numId w:val="26"/>
        </w:numPr>
        <w:tabs>
          <w:tab w:val="clear" w:pos="965"/>
          <w:tab w:val="num" w:pos="567"/>
        </w:tabs>
        <w:spacing w:after="0" w:line="276" w:lineRule="auto"/>
        <w:ind w:left="567" w:hanging="283"/>
        <w:jc w:val="both"/>
        <w:rPr>
          <w:rFonts w:ascii="Arial" w:hAnsi="Arial" w:cs="Arial"/>
          <w:sz w:val="24"/>
          <w:szCs w:val="24"/>
          <w:lang w:val="ro-RO"/>
        </w:rPr>
      </w:pPr>
      <w:r w:rsidRPr="0067621B">
        <w:rPr>
          <w:rFonts w:ascii="Arial" w:hAnsi="Arial" w:cs="Arial"/>
          <w:sz w:val="24"/>
          <w:szCs w:val="24"/>
          <w:lang w:val="ro-RO"/>
        </w:rPr>
        <w:t>date privind instalaţia la care se efectuează monitorizarea (pentru fiecare instalaţie monitorizată):</w:t>
      </w:r>
    </w:p>
    <w:p w:rsidR="000A72E2" w:rsidRPr="0067621B" w:rsidRDefault="000A72E2" w:rsidP="00A8033F">
      <w:pPr>
        <w:pStyle w:val="ListParagraph"/>
        <w:keepNext/>
        <w:widowControl w:val="0"/>
        <w:numPr>
          <w:ilvl w:val="1"/>
          <w:numId w:val="27"/>
        </w:numPr>
        <w:tabs>
          <w:tab w:val="clear" w:pos="1685"/>
          <w:tab w:val="num" w:pos="567"/>
          <w:tab w:val="num" w:pos="851"/>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numele instalaţiei;</w:t>
      </w:r>
    </w:p>
    <w:p w:rsidR="000A72E2" w:rsidRPr="0067621B" w:rsidRDefault="000A72E2" w:rsidP="00A8033F">
      <w:pPr>
        <w:pStyle w:val="ListParagraph"/>
        <w:keepNext/>
        <w:widowControl w:val="0"/>
        <w:numPr>
          <w:ilvl w:val="1"/>
          <w:numId w:val="27"/>
        </w:numPr>
        <w:tabs>
          <w:tab w:val="clear" w:pos="1685"/>
          <w:tab w:val="num" w:pos="567"/>
          <w:tab w:val="num" w:pos="851"/>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locaţia instalaţiei;</w:t>
      </w:r>
    </w:p>
    <w:p w:rsidR="000A72E2" w:rsidRPr="0067621B" w:rsidRDefault="000A72E2" w:rsidP="00A8033F">
      <w:pPr>
        <w:pStyle w:val="ListParagraph"/>
        <w:keepNext/>
        <w:widowControl w:val="0"/>
        <w:numPr>
          <w:ilvl w:val="1"/>
          <w:numId w:val="27"/>
        </w:numPr>
        <w:tabs>
          <w:tab w:val="clear" w:pos="1685"/>
          <w:tab w:val="num" w:pos="567"/>
          <w:tab w:val="num" w:pos="851"/>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sursa de emisie;</w:t>
      </w:r>
    </w:p>
    <w:p w:rsidR="000A72E2" w:rsidRPr="0067621B" w:rsidRDefault="000A72E2" w:rsidP="00A8033F">
      <w:pPr>
        <w:pStyle w:val="ListParagraph"/>
        <w:keepNext/>
        <w:widowControl w:val="0"/>
        <w:numPr>
          <w:ilvl w:val="1"/>
          <w:numId w:val="27"/>
        </w:numPr>
        <w:tabs>
          <w:tab w:val="clear" w:pos="1685"/>
          <w:tab w:val="num" w:pos="567"/>
          <w:tab w:val="num" w:pos="851"/>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condiţii de operare a instalaţiei în timpul efectuării măsurătorii;</w:t>
      </w:r>
    </w:p>
    <w:p w:rsidR="000A72E2" w:rsidRPr="0067621B" w:rsidRDefault="000A72E2" w:rsidP="00A8033F">
      <w:pPr>
        <w:pStyle w:val="ListParagraph"/>
        <w:keepNext/>
        <w:widowControl w:val="0"/>
        <w:numPr>
          <w:ilvl w:val="1"/>
          <w:numId w:val="27"/>
        </w:numPr>
        <w:tabs>
          <w:tab w:val="clear" w:pos="1685"/>
          <w:tab w:val="num" w:pos="567"/>
          <w:tab w:val="num" w:pos="851"/>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instalaţii de reţinere a poluanţilor (dacă există) şi starea acestora în momentul măsurătorii;</w:t>
      </w:r>
    </w:p>
    <w:p w:rsidR="000A72E2" w:rsidRPr="0067621B" w:rsidRDefault="000A72E2" w:rsidP="00A8033F">
      <w:pPr>
        <w:pStyle w:val="ListParagraph"/>
        <w:keepNext/>
        <w:widowControl w:val="0"/>
        <w:numPr>
          <w:ilvl w:val="0"/>
          <w:numId w:val="26"/>
        </w:numPr>
        <w:tabs>
          <w:tab w:val="clear" w:pos="965"/>
          <w:tab w:val="num" w:pos="567"/>
        </w:tabs>
        <w:spacing w:after="0" w:line="276" w:lineRule="auto"/>
        <w:ind w:hanging="681"/>
        <w:jc w:val="both"/>
        <w:rPr>
          <w:rFonts w:ascii="Arial" w:hAnsi="Arial" w:cs="Arial"/>
          <w:sz w:val="24"/>
          <w:szCs w:val="24"/>
          <w:lang w:val="ro-RO"/>
        </w:rPr>
      </w:pPr>
      <w:r w:rsidRPr="0067621B">
        <w:rPr>
          <w:rFonts w:ascii="Arial" w:hAnsi="Arial" w:cs="Arial"/>
          <w:sz w:val="24"/>
          <w:szCs w:val="24"/>
          <w:lang w:val="ro-RO"/>
        </w:rPr>
        <w:t>pentru fiecare poluant monitorizat:</w:t>
      </w:r>
    </w:p>
    <w:p w:rsidR="000A72E2" w:rsidRPr="0067621B" w:rsidRDefault="000A72E2" w:rsidP="00A8033F">
      <w:pPr>
        <w:pStyle w:val="ListParagraph"/>
        <w:keepNext/>
        <w:widowControl w:val="0"/>
        <w:numPr>
          <w:ilvl w:val="1"/>
          <w:numId w:val="28"/>
        </w:numPr>
        <w:tabs>
          <w:tab w:val="clear" w:pos="1685"/>
          <w:tab w:val="num" w:pos="567"/>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tipul poluantului;</w:t>
      </w:r>
    </w:p>
    <w:p w:rsidR="000A72E2" w:rsidRPr="0067621B" w:rsidRDefault="000A72E2" w:rsidP="00A8033F">
      <w:pPr>
        <w:pStyle w:val="ListParagraph"/>
        <w:keepNext/>
        <w:widowControl w:val="0"/>
        <w:numPr>
          <w:ilvl w:val="1"/>
          <w:numId w:val="28"/>
        </w:numPr>
        <w:tabs>
          <w:tab w:val="clear" w:pos="1685"/>
          <w:tab w:val="num" w:pos="567"/>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felul măsurătorii: continuu, momentan;</w:t>
      </w:r>
    </w:p>
    <w:p w:rsidR="000A72E2" w:rsidRPr="0067621B" w:rsidRDefault="000A72E2" w:rsidP="00A8033F">
      <w:pPr>
        <w:pStyle w:val="ListParagraph"/>
        <w:keepNext/>
        <w:widowControl w:val="0"/>
        <w:numPr>
          <w:ilvl w:val="1"/>
          <w:numId w:val="28"/>
        </w:numPr>
        <w:tabs>
          <w:tab w:val="clear" w:pos="1685"/>
          <w:tab w:val="num" w:pos="567"/>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cine a efectuat prelevare şi măsurarea;</w:t>
      </w:r>
    </w:p>
    <w:p w:rsidR="000A72E2" w:rsidRPr="0067621B" w:rsidRDefault="000A72E2" w:rsidP="00A8033F">
      <w:pPr>
        <w:pStyle w:val="ListParagraph"/>
        <w:keepNext/>
        <w:widowControl w:val="0"/>
        <w:numPr>
          <w:ilvl w:val="1"/>
          <w:numId w:val="28"/>
        </w:numPr>
        <w:tabs>
          <w:tab w:val="clear" w:pos="1685"/>
          <w:tab w:val="num" w:pos="567"/>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metoda de măsurare utilizată - descriere conceptuală;</w:t>
      </w:r>
    </w:p>
    <w:p w:rsidR="000A72E2" w:rsidRPr="0067621B" w:rsidRDefault="000A72E2" w:rsidP="00A8033F">
      <w:pPr>
        <w:pStyle w:val="ListParagraph"/>
        <w:keepNext/>
        <w:widowControl w:val="0"/>
        <w:numPr>
          <w:ilvl w:val="1"/>
          <w:numId w:val="28"/>
        </w:numPr>
        <w:tabs>
          <w:tab w:val="clear" w:pos="1685"/>
          <w:tab w:val="num" w:pos="567"/>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condiţii de prelevare: locul prelevarii, condiţii meteorologice; metoda de prelevare, etc;</w:t>
      </w:r>
    </w:p>
    <w:p w:rsidR="000A72E2" w:rsidRPr="0067621B" w:rsidRDefault="000A72E2" w:rsidP="00A8033F">
      <w:pPr>
        <w:pStyle w:val="ListParagraph"/>
        <w:keepNext/>
        <w:widowControl w:val="0"/>
        <w:numPr>
          <w:ilvl w:val="1"/>
          <w:numId w:val="28"/>
        </w:numPr>
        <w:tabs>
          <w:tab w:val="clear" w:pos="1685"/>
          <w:tab w:val="num" w:pos="567"/>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aparatura de măsurare utilizată (cu referire la avizarea metrologică);</w:t>
      </w:r>
    </w:p>
    <w:p w:rsidR="000A72E2" w:rsidRPr="0067621B" w:rsidRDefault="000A72E2" w:rsidP="00A8033F">
      <w:pPr>
        <w:pStyle w:val="ListParagraph"/>
        <w:keepNext/>
        <w:widowControl w:val="0"/>
        <w:numPr>
          <w:ilvl w:val="1"/>
          <w:numId w:val="28"/>
        </w:numPr>
        <w:tabs>
          <w:tab w:val="clear" w:pos="1685"/>
          <w:tab w:val="num" w:pos="567"/>
        </w:tabs>
        <w:spacing w:after="0" w:line="276" w:lineRule="auto"/>
        <w:ind w:left="851" w:hanging="284"/>
        <w:jc w:val="both"/>
        <w:rPr>
          <w:rFonts w:ascii="Arial" w:hAnsi="Arial" w:cs="Arial"/>
          <w:sz w:val="24"/>
          <w:szCs w:val="24"/>
          <w:lang w:val="ro-RO"/>
        </w:rPr>
      </w:pPr>
      <w:r w:rsidRPr="0067621B">
        <w:rPr>
          <w:rFonts w:ascii="Arial" w:hAnsi="Arial" w:cs="Arial"/>
          <w:sz w:val="24"/>
          <w:szCs w:val="24"/>
          <w:lang w:val="ro-RO"/>
        </w:rPr>
        <w:t>rezultatul măsurătorii: valori măsurate, eroarea/incertitudinea de măsurare, valori prelucrate (formula, programul utilizat), comparaţie cu CMA şi VLE conform cap. 10. (în cazul măsurătorilor cu frecvenţă mare se vor prezenta şi prelucrări în Excel a rezultatelor măsurătorilor, comparativ cu CMA şi VLE).</w:t>
      </w:r>
    </w:p>
    <w:p w:rsidR="000A72E2" w:rsidRPr="0067621B" w:rsidRDefault="000A72E2" w:rsidP="000A72E2">
      <w:pPr>
        <w:keepNext/>
        <w:widowControl w:val="0"/>
        <w:spacing w:after="0"/>
        <w:jc w:val="both"/>
        <w:rPr>
          <w:rFonts w:ascii="Arial" w:hAnsi="Arial" w:cs="Arial"/>
          <w:sz w:val="24"/>
          <w:szCs w:val="24"/>
          <w:lang w:val="ro-RO"/>
        </w:rPr>
      </w:pPr>
      <w:r w:rsidRPr="0067621B">
        <w:rPr>
          <w:rFonts w:ascii="Arial" w:hAnsi="Arial" w:cs="Arial"/>
          <w:caps/>
          <w:sz w:val="24"/>
          <w:szCs w:val="24"/>
          <w:lang w:val="ro-RO"/>
        </w:rPr>
        <w:t>p</w:t>
      </w:r>
      <w:r w:rsidRPr="0067621B">
        <w:rPr>
          <w:rFonts w:ascii="Arial" w:hAnsi="Arial" w:cs="Arial"/>
          <w:sz w:val="24"/>
          <w:szCs w:val="24"/>
          <w:lang w:val="ro-RO"/>
        </w:rPr>
        <w:t>entru emisiile gazoase se va respecta Standardul EN 15259:2007.</w:t>
      </w:r>
    </w:p>
    <w:p w:rsidR="000A72E2" w:rsidRPr="0067621B" w:rsidRDefault="000A72E2" w:rsidP="000A72E2">
      <w:pPr>
        <w:keepNext/>
        <w:widowControl w:val="0"/>
        <w:spacing w:before="60" w:after="0"/>
        <w:jc w:val="both"/>
        <w:rPr>
          <w:rFonts w:ascii="Arial" w:hAnsi="Arial" w:cs="Arial"/>
          <w:sz w:val="24"/>
          <w:szCs w:val="24"/>
          <w:lang w:val="ro-RO"/>
        </w:rPr>
      </w:pPr>
      <w:r w:rsidRPr="0067621B">
        <w:rPr>
          <w:rFonts w:ascii="Arial" w:hAnsi="Arial" w:cs="Arial"/>
          <w:b/>
          <w:sz w:val="24"/>
          <w:szCs w:val="24"/>
          <w:lang w:val="ro-RO"/>
        </w:rPr>
        <w:t>14.2.3.</w:t>
      </w:r>
      <w:r w:rsidRPr="0067621B">
        <w:rPr>
          <w:rFonts w:ascii="Arial" w:hAnsi="Arial" w:cs="Arial"/>
          <w:sz w:val="24"/>
          <w:szCs w:val="24"/>
          <w:lang w:val="ro-RO"/>
        </w:rPr>
        <w:t xml:space="preserve"> Datele de raportare cuprinse la punctul 14.2.2 vor fi solicitate de operator terţilor cu care se contractează monitorizarea.</w:t>
      </w:r>
    </w:p>
    <w:p w:rsidR="0067621B" w:rsidRPr="00AB0E21" w:rsidRDefault="0067621B" w:rsidP="0067621B">
      <w:pPr>
        <w:pStyle w:val="BlockText"/>
        <w:keepNext/>
        <w:widowControl w:val="0"/>
        <w:spacing w:before="120" w:line="276" w:lineRule="auto"/>
        <w:ind w:left="0" w:right="0"/>
        <w:rPr>
          <w:rFonts w:ascii="Arial" w:hAnsi="Arial" w:cs="Arial"/>
          <w:b/>
        </w:rPr>
      </w:pPr>
      <w:r w:rsidRPr="00AB0E21">
        <w:rPr>
          <w:rFonts w:ascii="Arial" w:hAnsi="Arial" w:cs="Arial"/>
          <w:b/>
          <w:bCs/>
        </w:rPr>
        <w:t xml:space="preserve">14.3.  Contribuţia la registrul european al poluanţilor emişi  şi transferaţi (PRTR) </w:t>
      </w:r>
    </w:p>
    <w:p w:rsidR="0067621B" w:rsidRPr="0067621B" w:rsidRDefault="0067621B" w:rsidP="0067621B">
      <w:pPr>
        <w:keepNext/>
        <w:widowControl w:val="0"/>
        <w:tabs>
          <w:tab w:val="left" w:pos="360"/>
          <w:tab w:val="left" w:pos="720"/>
          <w:tab w:val="left" w:pos="1800"/>
        </w:tabs>
        <w:spacing w:before="60" w:after="0"/>
        <w:ind w:right="6"/>
        <w:jc w:val="both"/>
        <w:rPr>
          <w:rFonts w:ascii="Arial" w:hAnsi="Arial" w:cs="Arial"/>
          <w:sz w:val="24"/>
          <w:szCs w:val="24"/>
          <w:lang w:val="ro-RO"/>
        </w:rPr>
      </w:pPr>
      <w:r w:rsidRPr="0067621B">
        <w:rPr>
          <w:rFonts w:ascii="Arial" w:hAnsi="Arial" w:cs="Arial"/>
          <w:b/>
          <w:sz w:val="24"/>
          <w:szCs w:val="24"/>
          <w:lang w:val="ro-RO"/>
        </w:rPr>
        <w:t>14.3.1.</w:t>
      </w:r>
      <w:r w:rsidRPr="0067621B">
        <w:rPr>
          <w:rFonts w:ascii="Arial" w:hAnsi="Arial" w:cs="Arial"/>
          <w:sz w:val="24"/>
          <w:szCs w:val="24"/>
          <w:lang w:val="ro-RO"/>
        </w:rPr>
        <w:t xml:space="preserve"> Operatorul are obligaţia de a raporta la APM ILFOV, conform  Regulamentului (CE) nr. </w:t>
      </w:r>
      <w:r w:rsidRPr="0067621B">
        <w:rPr>
          <w:rFonts w:ascii="Arial" w:hAnsi="Arial" w:cs="Arial"/>
          <w:sz w:val="24"/>
          <w:szCs w:val="24"/>
          <w:lang w:val="ro-RO"/>
        </w:rPr>
        <w:lastRenderedPageBreak/>
        <w:t xml:space="preserve">166/2006 al Parlamentului European şi al Consiliului din 18.01.2006 privind înfiinţarea Registrului European al Poluanţilor Emişi şi Transferaţi şi modificarea Directivelor Consiliului 91/689/CEE şi 96/61/CE adoptat prin HG 140/2008, cantitãţile anuale, împreunã cu precizarea cã informaţia se bazeazã pe mãsurãtori, calcule sau estimãri a urmãtoarelor: a) </w:t>
      </w:r>
      <w:r w:rsidRPr="0067621B">
        <w:rPr>
          <w:rFonts w:ascii="Arial" w:hAnsi="Arial" w:cs="Arial"/>
          <w:i/>
          <w:sz w:val="24"/>
          <w:szCs w:val="24"/>
          <w:lang w:val="ro-RO"/>
        </w:rPr>
        <w:t>emisiile în aer, apă sau sol</w:t>
      </w:r>
      <w:r w:rsidRPr="0067621B">
        <w:rPr>
          <w:rFonts w:ascii="Arial" w:hAnsi="Arial" w:cs="Arial"/>
          <w:sz w:val="24"/>
          <w:szCs w:val="24"/>
          <w:lang w:val="ro-RO"/>
        </w:rPr>
        <w:t xml:space="preserve">, a oricărui poluant specificat în Anexa II Regulamentului (CE) nr. 166/2006 al Parlamentului European şi al Consiliului din 18.01.2006 pentru care valoarea de prag corespunzătoare din </w:t>
      </w:r>
      <w:r w:rsidRPr="0067621B">
        <w:rPr>
          <w:rFonts w:ascii="Arial" w:hAnsi="Arial" w:cs="Arial"/>
          <w:caps/>
          <w:sz w:val="24"/>
          <w:szCs w:val="24"/>
          <w:lang w:val="ro-RO"/>
        </w:rPr>
        <w:t>a</w:t>
      </w:r>
      <w:r w:rsidRPr="0067621B">
        <w:rPr>
          <w:rFonts w:ascii="Arial" w:hAnsi="Arial" w:cs="Arial"/>
          <w:sz w:val="24"/>
          <w:szCs w:val="24"/>
          <w:lang w:val="ro-RO"/>
        </w:rPr>
        <w:t xml:space="preserve">nexa II este depăşită; b) </w:t>
      </w:r>
      <w:r w:rsidRPr="0067621B">
        <w:rPr>
          <w:rFonts w:ascii="Arial" w:hAnsi="Arial" w:cs="Arial"/>
          <w:i/>
          <w:sz w:val="24"/>
          <w:szCs w:val="24"/>
          <w:lang w:val="ro-RO"/>
        </w:rPr>
        <w:t>transferurile în afara amplasamentului de deşeuri periculoase care depăşesc 2 tone/an sau de deşeuri nepericuloase care depăşesc 2000 tone/an</w:t>
      </w:r>
      <w:r w:rsidRPr="0067621B">
        <w:rPr>
          <w:rFonts w:ascii="Arial" w:hAnsi="Arial" w:cs="Arial"/>
          <w:sz w:val="24"/>
          <w:szCs w:val="24"/>
          <w:lang w:val="ro-RO"/>
        </w:rPr>
        <w:t xml:space="preserve">, pentru orice operaţie de valorificare sau eliminare, cu excepţia celor menţionate în Registru poluanţilor şi pentru transferurile transfrontieră de deşeuri periculoase. </w:t>
      </w:r>
    </w:p>
    <w:p w:rsidR="0067621B" w:rsidRPr="0067621B" w:rsidRDefault="0067621B" w:rsidP="0067621B">
      <w:pPr>
        <w:keepNext/>
        <w:widowControl w:val="0"/>
        <w:autoSpaceDE w:val="0"/>
        <w:autoSpaceDN w:val="0"/>
        <w:adjustRightInd w:val="0"/>
        <w:spacing w:before="60" w:after="0"/>
        <w:jc w:val="both"/>
        <w:rPr>
          <w:rFonts w:ascii="Arial" w:hAnsi="Arial" w:cs="Arial"/>
          <w:sz w:val="24"/>
          <w:szCs w:val="24"/>
          <w:lang w:val="ro-RO"/>
        </w:rPr>
      </w:pPr>
      <w:r w:rsidRPr="0067621B">
        <w:rPr>
          <w:rFonts w:ascii="Arial" w:hAnsi="Arial" w:cs="Arial"/>
          <w:b/>
          <w:sz w:val="24"/>
          <w:szCs w:val="24"/>
          <w:lang w:val="ro-RO"/>
        </w:rPr>
        <w:t>14.3.2.</w:t>
      </w:r>
      <w:r w:rsidRPr="0067621B">
        <w:rPr>
          <w:rFonts w:ascii="Arial" w:hAnsi="Arial" w:cs="Arial"/>
          <w:sz w:val="24"/>
          <w:szCs w:val="24"/>
          <w:lang w:val="ro-RO"/>
        </w:rPr>
        <w:t xml:space="preserve"> Operatorul trebuie să colecteze informaţiile necesare cu o frecvenţă adecvată pentru a stabili care dintre emisiile şi transferurile în afara amplasamentului fac obiectul cerinţelor de raportare în conformitate cu prevederile paragrafului 1.</w:t>
      </w:r>
    </w:p>
    <w:p w:rsidR="0067621B" w:rsidRPr="0067621B" w:rsidRDefault="0067621B" w:rsidP="0067621B">
      <w:pPr>
        <w:keepNext/>
        <w:widowControl w:val="0"/>
        <w:autoSpaceDE w:val="0"/>
        <w:autoSpaceDN w:val="0"/>
        <w:adjustRightInd w:val="0"/>
        <w:spacing w:before="60" w:after="0"/>
        <w:jc w:val="both"/>
        <w:rPr>
          <w:rFonts w:ascii="Arial" w:hAnsi="Arial" w:cs="Arial"/>
          <w:sz w:val="24"/>
          <w:szCs w:val="24"/>
          <w:lang w:val="ro-RO"/>
        </w:rPr>
      </w:pPr>
      <w:r w:rsidRPr="0067621B">
        <w:rPr>
          <w:rFonts w:ascii="Arial" w:hAnsi="Arial" w:cs="Arial"/>
          <w:b/>
          <w:sz w:val="24"/>
          <w:szCs w:val="24"/>
          <w:lang w:val="ro-RO"/>
        </w:rPr>
        <w:t>14.3.3</w:t>
      </w:r>
      <w:r w:rsidRPr="0067621B">
        <w:rPr>
          <w:rFonts w:ascii="Arial" w:hAnsi="Arial" w:cs="Arial"/>
          <w:sz w:val="24"/>
          <w:szCs w:val="24"/>
          <w:lang w:val="ro-RO"/>
        </w:rPr>
        <w:t xml:space="preserve">. La pregătirea raportului, operatorul trebuie să utilizeze cele mai bune informaţii disponibile ce pot include date de monitorizare, factori de emisie, ecuaţii de bilanţ de masă, monitorizarea indirectă sau alte tipuri de calcule, raţionamente tehnice şi alte metode în conformitate cu Art. 9 (1) din  Regulamentului (CE) nr. 166/2006 al Parlamentului European şi al Consiliului din 18.01.2006 şi în concordanţă cu metodologiile internaţionale aprobate, unde acestea sunt disponibile. </w:t>
      </w:r>
    </w:p>
    <w:p w:rsidR="0067621B" w:rsidRPr="0067621B" w:rsidRDefault="0067621B" w:rsidP="0067621B">
      <w:pPr>
        <w:keepNext/>
        <w:widowControl w:val="0"/>
        <w:autoSpaceDE w:val="0"/>
        <w:autoSpaceDN w:val="0"/>
        <w:adjustRightInd w:val="0"/>
        <w:spacing w:before="60" w:after="0"/>
        <w:jc w:val="both"/>
        <w:rPr>
          <w:rFonts w:ascii="Arial" w:hAnsi="Arial" w:cs="Arial"/>
          <w:sz w:val="24"/>
          <w:szCs w:val="24"/>
          <w:lang w:val="ro-RO"/>
        </w:rPr>
      </w:pPr>
      <w:r w:rsidRPr="0067621B">
        <w:rPr>
          <w:rFonts w:ascii="Arial" w:hAnsi="Arial" w:cs="Arial"/>
          <w:b/>
          <w:sz w:val="24"/>
          <w:szCs w:val="24"/>
          <w:lang w:val="ro-RO"/>
        </w:rPr>
        <w:t>14.3.4.</w:t>
      </w:r>
      <w:r w:rsidRPr="0067621B">
        <w:rPr>
          <w:rFonts w:ascii="Arial" w:hAnsi="Arial" w:cs="Arial"/>
          <w:sz w:val="24"/>
          <w:szCs w:val="24"/>
          <w:lang w:val="ro-RO"/>
        </w:rPr>
        <w:t xml:space="preserve"> Operatorul trebuie să asigure calitatea informaţiilor prezentate în raportul transmis autorităţii de mediu.</w:t>
      </w:r>
    </w:p>
    <w:p w:rsidR="0067621B" w:rsidRPr="0067621B" w:rsidRDefault="0067621B" w:rsidP="0067621B">
      <w:pPr>
        <w:keepNext/>
        <w:widowControl w:val="0"/>
        <w:autoSpaceDE w:val="0"/>
        <w:autoSpaceDN w:val="0"/>
        <w:adjustRightInd w:val="0"/>
        <w:spacing w:before="60" w:after="0"/>
        <w:jc w:val="both"/>
        <w:rPr>
          <w:rFonts w:ascii="Arial" w:hAnsi="Arial" w:cs="Arial"/>
          <w:sz w:val="24"/>
          <w:szCs w:val="24"/>
          <w:lang w:val="it-IT"/>
        </w:rPr>
      </w:pPr>
      <w:r w:rsidRPr="0067621B">
        <w:rPr>
          <w:rFonts w:ascii="Arial" w:hAnsi="Arial" w:cs="Arial"/>
          <w:b/>
          <w:sz w:val="24"/>
          <w:szCs w:val="24"/>
          <w:lang w:val="ro-RO"/>
        </w:rPr>
        <w:t>14.3.5.</w:t>
      </w:r>
      <w:r w:rsidRPr="0067621B">
        <w:rPr>
          <w:rFonts w:ascii="Arial" w:hAnsi="Arial" w:cs="Arial"/>
          <w:sz w:val="24"/>
          <w:szCs w:val="24"/>
          <w:lang w:val="ro-RO"/>
        </w:rPr>
        <w:t xml:space="preserve"> Operatorul  trebuie să păstreze şi să pună la dispoziţia autorităţilor competente ale Statelor Membre înregistrările datelor din care au rezultat informaţiile raportate, pe o perioada de 5 ani începând cu sfârşitul anului de raportare în cauză. </w:t>
      </w:r>
      <w:r w:rsidRPr="0067621B">
        <w:rPr>
          <w:rFonts w:ascii="Arial" w:hAnsi="Arial" w:cs="Arial"/>
          <w:sz w:val="24"/>
          <w:szCs w:val="24"/>
          <w:lang w:val="it-IT"/>
        </w:rPr>
        <w:t>Aceste înregistrări trebuie de asemenea să descrie metodologia utilizată pentru colectarea datelor.</w:t>
      </w:r>
    </w:p>
    <w:p w:rsidR="0067621B" w:rsidRPr="0067621B" w:rsidRDefault="0067621B" w:rsidP="0067621B">
      <w:pPr>
        <w:keepNext/>
        <w:widowControl w:val="0"/>
        <w:spacing w:before="60" w:after="0"/>
        <w:jc w:val="both"/>
        <w:rPr>
          <w:rFonts w:ascii="Times New Roman" w:hAnsi="Times New Roman"/>
          <w:sz w:val="24"/>
          <w:szCs w:val="24"/>
          <w:lang w:val="ro-RO"/>
        </w:rPr>
      </w:pPr>
      <w:r w:rsidRPr="0067621B">
        <w:rPr>
          <w:rFonts w:ascii="Arial" w:hAnsi="Arial" w:cs="Arial"/>
          <w:b/>
          <w:sz w:val="24"/>
          <w:szCs w:val="24"/>
          <w:lang w:val="ro-RO"/>
        </w:rPr>
        <w:t xml:space="preserve">14.3.6. </w:t>
      </w:r>
      <w:r w:rsidRPr="0067621B">
        <w:rPr>
          <w:rFonts w:ascii="Arial" w:hAnsi="Arial" w:cs="Arial"/>
          <w:sz w:val="24"/>
          <w:szCs w:val="24"/>
          <w:lang w:val="ro-RO"/>
        </w:rPr>
        <w:t xml:space="preserve">Poluanţii specifici activităţii desfăşurate de operator  încadrată în Anexa 1 a Regulamentului (CE) nr. 166/2006 al Parlamentului European şi al Consiliului din 18.01.2006 privind înfiinţarea Registrului European al Poluanţilor Emişi şi Transferaţi, la activitatea  </w:t>
      </w:r>
      <w:r w:rsidRPr="0067621B">
        <w:rPr>
          <w:rFonts w:ascii="Arial" w:hAnsi="Arial" w:cs="Arial"/>
          <w:i/>
          <w:sz w:val="24"/>
          <w:szCs w:val="24"/>
          <w:lang w:val="ro-RO"/>
        </w:rPr>
        <w:t>Instalații pentru tratarea suprafeței substanțelor, obiectelor sau produselor utilizând solvenți organici, în special pentru apretare, imprimare, căptușire, degresare, impermeabilizare, calibrare, vopsire, curățare sau impregnare.</w:t>
      </w:r>
      <w:r w:rsidRPr="0067621B">
        <w:rPr>
          <w:rFonts w:ascii="Arial" w:hAnsi="Arial" w:cs="Arial"/>
          <w:sz w:val="24"/>
          <w:szCs w:val="24"/>
          <w:lang w:val="ro-RO"/>
        </w:rPr>
        <w:t xml:space="preserve"> </w:t>
      </w:r>
    </w:p>
    <w:p w:rsidR="0067621B" w:rsidRPr="0067621B" w:rsidRDefault="0067621B" w:rsidP="0067621B">
      <w:pPr>
        <w:pStyle w:val="BodyTextIndent"/>
        <w:keepNext/>
        <w:spacing w:before="60" w:after="0"/>
        <w:ind w:left="0"/>
        <w:jc w:val="both"/>
        <w:rPr>
          <w:sz w:val="24"/>
          <w:szCs w:val="24"/>
        </w:rPr>
      </w:pPr>
      <w:r w:rsidRPr="0067621B">
        <w:rPr>
          <w:b/>
          <w:sz w:val="24"/>
          <w:szCs w:val="24"/>
        </w:rPr>
        <w:t>14.3.7.</w:t>
      </w:r>
      <w:r w:rsidRPr="0067621B">
        <w:rPr>
          <w:sz w:val="24"/>
          <w:szCs w:val="24"/>
        </w:rPr>
        <w:t xml:space="preserve"> Datele de emisie mǎsurate, estimate sau calculate, transferurile de deşeuri în afara amplasamentului, se raportează  de către operatorul respectând formatul din anexa A III a Regulamentului (CE) nr. 166/2006 al Parlamentului European şi al Consiliului din 18.01.2006 privind înfiinţarea Registrului European al Poluanţilor Emişi şi Transferaţi,  împreună cu celelalte informaţii  solicitate prin aceasta.  </w:t>
      </w:r>
    </w:p>
    <w:p w:rsidR="0067621B" w:rsidRPr="0067621B" w:rsidRDefault="0067621B" w:rsidP="0067621B">
      <w:pPr>
        <w:keepNext/>
        <w:widowControl w:val="0"/>
        <w:tabs>
          <w:tab w:val="left" w:pos="360"/>
          <w:tab w:val="left" w:pos="720"/>
          <w:tab w:val="left" w:pos="1800"/>
        </w:tabs>
        <w:spacing w:before="120" w:after="0"/>
        <w:ind w:right="6"/>
        <w:jc w:val="both"/>
        <w:rPr>
          <w:rFonts w:ascii="Arial" w:hAnsi="Arial" w:cs="Arial"/>
          <w:b/>
          <w:sz w:val="24"/>
          <w:szCs w:val="24"/>
          <w:lang w:val="ro-RO"/>
        </w:rPr>
      </w:pPr>
      <w:r w:rsidRPr="0067621B">
        <w:rPr>
          <w:rFonts w:ascii="Arial" w:hAnsi="Arial" w:cs="Arial"/>
          <w:b/>
          <w:sz w:val="24"/>
          <w:szCs w:val="24"/>
          <w:lang w:val="ro-RO"/>
        </w:rPr>
        <w:t>14.4. Raportul  anual de mediu</w:t>
      </w:r>
    </w:p>
    <w:p w:rsidR="0067621B" w:rsidRPr="0067621B" w:rsidRDefault="0067621B" w:rsidP="0067621B">
      <w:pPr>
        <w:keepNext/>
        <w:widowControl w:val="0"/>
        <w:spacing w:before="60" w:after="0"/>
        <w:jc w:val="both"/>
        <w:rPr>
          <w:rFonts w:ascii="Arial" w:hAnsi="Arial" w:cs="Arial"/>
          <w:sz w:val="24"/>
          <w:szCs w:val="24"/>
          <w:lang w:val="pt-BR"/>
        </w:rPr>
      </w:pPr>
      <w:r w:rsidRPr="0067621B">
        <w:rPr>
          <w:rFonts w:ascii="Arial" w:hAnsi="Arial" w:cs="Arial"/>
          <w:b/>
          <w:sz w:val="24"/>
          <w:szCs w:val="24"/>
          <w:lang w:val="ro-RO"/>
        </w:rPr>
        <w:t>14.4.1.</w:t>
      </w:r>
      <w:r w:rsidRPr="0067621B">
        <w:rPr>
          <w:rFonts w:ascii="Arial" w:hAnsi="Arial" w:cs="Arial"/>
          <w:sz w:val="24"/>
          <w:szCs w:val="24"/>
          <w:lang w:val="ro-RO"/>
        </w:rPr>
        <w:t xml:space="preserve"> Raportului de mediu (RAM) va cuprinde date privind:</w:t>
      </w:r>
    </w:p>
    <w:p w:rsidR="0067621B" w:rsidRPr="0067621B" w:rsidRDefault="0067621B" w:rsidP="0067621B">
      <w:pPr>
        <w:keepNext/>
        <w:widowControl w:val="0"/>
        <w:spacing w:after="0"/>
        <w:ind w:firstLine="426"/>
        <w:jc w:val="both"/>
        <w:rPr>
          <w:rFonts w:ascii="Arial" w:hAnsi="Arial" w:cs="Arial"/>
          <w:sz w:val="24"/>
          <w:szCs w:val="24"/>
          <w:lang w:val="pt-BR"/>
        </w:rPr>
      </w:pPr>
      <w:r w:rsidRPr="0067621B">
        <w:rPr>
          <w:rFonts w:ascii="Arial" w:hAnsi="Arial" w:cs="Arial"/>
          <w:sz w:val="24"/>
          <w:szCs w:val="24"/>
          <w:lang w:val="pt-BR"/>
        </w:rPr>
        <w:lastRenderedPageBreak/>
        <w:t>- activitatea de producţie în anul încheiat: producţia obţinută, modul de utilizare a materiilor prime, a materiilor auxiliare şi a utilităţilor (consumuri specifice, eficienţa energetică);</w:t>
      </w:r>
    </w:p>
    <w:p w:rsidR="0067621B" w:rsidRPr="0067621B" w:rsidRDefault="0067621B" w:rsidP="0067621B">
      <w:pPr>
        <w:keepNext/>
        <w:widowControl w:val="0"/>
        <w:spacing w:after="0"/>
        <w:jc w:val="both"/>
        <w:rPr>
          <w:rFonts w:ascii="Arial" w:hAnsi="Arial" w:cs="Arial"/>
          <w:sz w:val="24"/>
          <w:szCs w:val="24"/>
          <w:lang w:val="pt-BR"/>
        </w:rPr>
      </w:pPr>
      <w:r w:rsidRPr="0067621B">
        <w:rPr>
          <w:rFonts w:ascii="Arial" w:hAnsi="Arial" w:cs="Arial"/>
          <w:sz w:val="24"/>
          <w:szCs w:val="24"/>
          <w:lang w:val="pt-BR"/>
        </w:rPr>
        <w:t xml:space="preserve">      - sistemul de management de mediu;</w:t>
      </w:r>
    </w:p>
    <w:p w:rsidR="0067621B" w:rsidRPr="0067621B" w:rsidRDefault="0067621B" w:rsidP="0067621B">
      <w:pPr>
        <w:keepNext/>
        <w:widowControl w:val="0"/>
        <w:spacing w:after="0"/>
        <w:ind w:firstLine="426"/>
        <w:jc w:val="both"/>
        <w:rPr>
          <w:rFonts w:ascii="Arial" w:hAnsi="Arial" w:cs="Arial"/>
          <w:sz w:val="24"/>
          <w:szCs w:val="24"/>
          <w:lang w:val="pt-BR"/>
        </w:rPr>
      </w:pPr>
      <w:r w:rsidRPr="0067621B">
        <w:rPr>
          <w:rFonts w:ascii="Arial" w:hAnsi="Arial" w:cs="Arial"/>
          <w:sz w:val="24"/>
          <w:szCs w:val="24"/>
          <w:lang w:val="pt-BR"/>
        </w:rPr>
        <w:t>- impactul activităţii asupra mediului: poluarea aerului, apei, solului, subsolului, pânzei</w:t>
      </w:r>
      <w:r>
        <w:rPr>
          <w:rFonts w:ascii="Arial" w:hAnsi="Arial" w:cs="Arial"/>
          <w:sz w:val="24"/>
          <w:szCs w:val="24"/>
          <w:lang w:val="pt-BR"/>
        </w:rPr>
        <w:t xml:space="preserve"> </w:t>
      </w:r>
      <w:r w:rsidRPr="0067621B">
        <w:rPr>
          <w:rFonts w:ascii="Arial" w:hAnsi="Arial" w:cs="Arial"/>
          <w:sz w:val="24"/>
          <w:szCs w:val="24"/>
          <w:lang w:val="pt-BR"/>
        </w:rPr>
        <w:t>freatice, nivelul zgomotului (date de monitorizare sau estimate);</w:t>
      </w:r>
    </w:p>
    <w:p w:rsidR="0067621B" w:rsidRPr="0067621B" w:rsidRDefault="0067621B" w:rsidP="0067621B">
      <w:pPr>
        <w:keepNext/>
        <w:widowControl w:val="0"/>
        <w:spacing w:after="0"/>
        <w:ind w:firstLine="426"/>
        <w:jc w:val="both"/>
        <w:rPr>
          <w:rFonts w:ascii="Arial" w:hAnsi="Arial" w:cs="Arial"/>
          <w:sz w:val="24"/>
          <w:szCs w:val="24"/>
          <w:lang w:val="pt-BR"/>
        </w:rPr>
      </w:pPr>
      <w:r w:rsidRPr="0067621B">
        <w:rPr>
          <w:rFonts w:ascii="Arial" w:hAnsi="Arial" w:cs="Arial"/>
          <w:sz w:val="24"/>
          <w:szCs w:val="24"/>
          <w:lang w:val="pt-BR"/>
        </w:rPr>
        <w:t>- date de monitorizare a emisiilor pe factori de mediu;</w:t>
      </w:r>
    </w:p>
    <w:p w:rsidR="0067621B" w:rsidRPr="0067621B" w:rsidRDefault="0067621B" w:rsidP="0067621B">
      <w:pPr>
        <w:keepNext/>
        <w:widowControl w:val="0"/>
        <w:spacing w:after="0"/>
        <w:ind w:firstLine="426"/>
        <w:jc w:val="both"/>
        <w:rPr>
          <w:rFonts w:ascii="Arial" w:hAnsi="Arial" w:cs="Arial"/>
          <w:sz w:val="24"/>
          <w:szCs w:val="24"/>
          <w:lang w:val="pt-BR"/>
        </w:rPr>
      </w:pPr>
      <w:r w:rsidRPr="0067621B">
        <w:rPr>
          <w:rFonts w:ascii="Arial" w:hAnsi="Arial" w:cs="Arial"/>
          <w:sz w:val="24"/>
          <w:szCs w:val="24"/>
          <w:lang w:val="pt-BR"/>
        </w:rPr>
        <w:t>- raportarea PRTR;</w:t>
      </w:r>
    </w:p>
    <w:p w:rsidR="0067621B" w:rsidRPr="0067621B" w:rsidRDefault="0067621B" w:rsidP="0067621B">
      <w:pPr>
        <w:keepNext/>
        <w:widowControl w:val="0"/>
        <w:spacing w:after="0"/>
        <w:ind w:firstLine="426"/>
        <w:jc w:val="both"/>
        <w:rPr>
          <w:rFonts w:ascii="Arial" w:hAnsi="Arial" w:cs="Arial"/>
          <w:sz w:val="24"/>
          <w:szCs w:val="24"/>
          <w:lang w:val="pt-BR"/>
        </w:rPr>
      </w:pPr>
      <w:r w:rsidRPr="0067621B">
        <w:rPr>
          <w:rFonts w:ascii="Arial" w:hAnsi="Arial" w:cs="Arial"/>
          <w:sz w:val="24"/>
          <w:szCs w:val="24"/>
          <w:lang w:val="pt-BR"/>
        </w:rPr>
        <w:t>- p</w:t>
      </w:r>
      <w:r w:rsidRPr="0067621B">
        <w:rPr>
          <w:rFonts w:ascii="Arial" w:hAnsi="Arial" w:cs="Arial"/>
          <w:sz w:val="24"/>
          <w:szCs w:val="24"/>
          <w:lang w:val="ro-RO"/>
        </w:rPr>
        <w:t>lan operativ de prevenire şi management al situaţiilor de urgenţă;</w:t>
      </w:r>
    </w:p>
    <w:p w:rsidR="0067621B" w:rsidRPr="0067621B" w:rsidRDefault="0067621B" w:rsidP="0067621B">
      <w:pPr>
        <w:keepNext/>
        <w:widowControl w:val="0"/>
        <w:spacing w:after="0"/>
        <w:ind w:left="720" w:hanging="294"/>
        <w:jc w:val="both"/>
        <w:rPr>
          <w:rFonts w:ascii="Arial" w:hAnsi="Arial" w:cs="Arial"/>
          <w:sz w:val="24"/>
          <w:szCs w:val="24"/>
          <w:lang w:val="ro-RO"/>
        </w:rPr>
      </w:pPr>
      <w:r w:rsidRPr="0067621B">
        <w:rPr>
          <w:rFonts w:ascii="Arial" w:hAnsi="Arial" w:cs="Arial"/>
          <w:sz w:val="24"/>
          <w:szCs w:val="24"/>
          <w:lang w:val="pt-BR"/>
        </w:rPr>
        <w:t>- sesizări şi reclamaţii din partea publicului şi modul de rezolvare a acestora.</w:t>
      </w:r>
      <w:r w:rsidRPr="0067621B">
        <w:rPr>
          <w:rFonts w:ascii="Arial" w:hAnsi="Arial" w:cs="Arial"/>
          <w:sz w:val="24"/>
          <w:szCs w:val="24"/>
          <w:lang w:val="ro-RO"/>
        </w:rPr>
        <w:t xml:space="preserve"> </w:t>
      </w:r>
    </w:p>
    <w:p w:rsidR="0067621B" w:rsidRPr="0067621B" w:rsidRDefault="0067621B" w:rsidP="0067621B">
      <w:pPr>
        <w:pStyle w:val="BodyText"/>
        <w:keepNext/>
        <w:tabs>
          <w:tab w:val="left" w:pos="180"/>
          <w:tab w:val="left" w:pos="360"/>
        </w:tabs>
        <w:spacing w:after="0"/>
        <w:rPr>
          <w:sz w:val="24"/>
          <w:szCs w:val="24"/>
        </w:rPr>
      </w:pPr>
      <w:r w:rsidRPr="0067621B">
        <w:rPr>
          <w:sz w:val="24"/>
          <w:szCs w:val="24"/>
        </w:rPr>
        <w:t xml:space="preserve">       - gestiunea deşeurilor şi ambalajelor;</w:t>
      </w:r>
    </w:p>
    <w:p w:rsidR="0067621B" w:rsidRPr="0067621B" w:rsidRDefault="0067621B" w:rsidP="0067621B">
      <w:pPr>
        <w:pStyle w:val="BodyText"/>
        <w:keepNext/>
        <w:tabs>
          <w:tab w:val="left" w:pos="180"/>
          <w:tab w:val="left" w:pos="360"/>
        </w:tabs>
        <w:spacing w:after="0"/>
        <w:rPr>
          <w:sz w:val="24"/>
          <w:szCs w:val="24"/>
        </w:rPr>
      </w:pPr>
      <w:r w:rsidRPr="0067621B">
        <w:rPr>
          <w:sz w:val="24"/>
          <w:szCs w:val="24"/>
        </w:rPr>
        <w:tab/>
        <w:t xml:space="preserve">    - intrările de substanţe şi preparate chimice periculoase.</w:t>
      </w:r>
    </w:p>
    <w:p w:rsidR="0067621B" w:rsidRPr="0067621B" w:rsidRDefault="0067621B" w:rsidP="0067621B">
      <w:pPr>
        <w:pStyle w:val="BodyText"/>
        <w:keepNext/>
        <w:tabs>
          <w:tab w:val="left" w:pos="180"/>
          <w:tab w:val="left" w:pos="360"/>
        </w:tabs>
        <w:spacing w:before="60" w:after="0"/>
        <w:rPr>
          <w:sz w:val="24"/>
          <w:szCs w:val="24"/>
        </w:rPr>
      </w:pPr>
      <w:r w:rsidRPr="0067621B">
        <w:rPr>
          <w:b/>
          <w:sz w:val="24"/>
          <w:szCs w:val="24"/>
        </w:rPr>
        <w:t>14.4.2.</w:t>
      </w:r>
      <w:r w:rsidRPr="0067621B">
        <w:rPr>
          <w:i/>
          <w:sz w:val="24"/>
          <w:szCs w:val="24"/>
        </w:rPr>
        <w:t xml:space="preserve"> </w:t>
      </w:r>
      <w:r w:rsidRPr="0067621B">
        <w:rPr>
          <w:sz w:val="24"/>
          <w:szCs w:val="24"/>
        </w:rPr>
        <w:t>Raportului  de mediu  va fi transmis la APM ILFOV.</w:t>
      </w:r>
    </w:p>
    <w:p w:rsidR="0067621B" w:rsidRPr="0067621B" w:rsidRDefault="0067621B" w:rsidP="0067621B">
      <w:pPr>
        <w:pStyle w:val="BodyText"/>
        <w:keepNext/>
        <w:tabs>
          <w:tab w:val="left" w:pos="180"/>
          <w:tab w:val="left" w:pos="360"/>
        </w:tabs>
        <w:spacing w:before="60" w:after="0"/>
        <w:rPr>
          <w:b/>
          <w:sz w:val="24"/>
          <w:szCs w:val="24"/>
        </w:rPr>
      </w:pPr>
      <w:r w:rsidRPr="0067621B">
        <w:rPr>
          <w:b/>
          <w:sz w:val="24"/>
          <w:szCs w:val="24"/>
        </w:rPr>
        <w:t xml:space="preserve">14.5. Alte raportări   </w:t>
      </w:r>
    </w:p>
    <w:p w:rsidR="0067621B" w:rsidRPr="0067621B" w:rsidRDefault="0067621B" w:rsidP="0067621B">
      <w:pPr>
        <w:pStyle w:val="BodyText"/>
        <w:keepNext/>
        <w:tabs>
          <w:tab w:val="left" w:pos="180"/>
          <w:tab w:val="left" w:pos="360"/>
        </w:tabs>
        <w:spacing w:after="0"/>
        <w:jc w:val="both"/>
        <w:rPr>
          <w:sz w:val="24"/>
          <w:szCs w:val="24"/>
        </w:rPr>
      </w:pPr>
      <w:r w:rsidRPr="0067621B">
        <w:rPr>
          <w:sz w:val="24"/>
          <w:szCs w:val="24"/>
        </w:rPr>
        <w:t>Operatorul va transmite la APM ILFOV, conform solicitării autorităţii de mediu şi în cadrul RAM:</w:t>
      </w:r>
    </w:p>
    <w:p w:rsidR="0067621B" w:rsidRPr="0067621B" w:rsidRDefault="0067621B" w:rsidP="0067621B">
      <w:pPr>
        <w:pStyle w:val="BodyText"/>
        <w:keepNext/>
        <w:tabs>
          <w:tab w:val="left" w:pos="180"/>
          <w:tab w:val="left" w:pos="360"/>
        </w:tabs>
        <w:spacing w:after="0"/>
        <w:jc w:val="both"/>
        <w:rPr>
          <w:sz w:val="24"/>
          <w:szCs w:val="24"/>
        </w:rPr>
      </w:pPr>
      <w:r w:rsidRPr="0067621B">
        <w:rPr>
          <w:sz w:val="24"/>
          <w:szCs w:val="24"/>
        </w:rPr>
        <w:tab/>
        <w:t xml:space="preserve">- </w:t>
      </w:r>
      <w:r w:rsidRPr="0067621B">
        <w:rPr>
          <w:sz w:val="24"/>
          <w:szCs w:val="24"/>
          <w:lang w:val="it-IT"/>
        </w:rPr>
        <w:t>chestionarele completate cu datele necesare pentru calculul emisiilor, conform OM nr. 3299/2012  pentru aprobarea metodologiei de realizare şi raportare a inventarelor privind emisiile de poluanţi în atmosferă</w:t>
      </w:r>
      <w:r w:rsidRPr="0067621B">
        <w:rPr>
          <w:sz w:val="24"/>
          <w:szCs w:val="24"/>
        </w:rPr>
        <w:t>;</w:t>
      </w:r>
      <w:r w:rsidRPr="0067621B">
        <w:rPr>
          <w:sz w:val="24"/>
          <w:szCs w:val="24"/>
          <w:lang w:val="it-IT"/>
        </w:rPr>
        <w:t xml:space="preserve"> </w:t>
      </w:r>
    </w:p>
    <w:p w:rsidR="0067621B" w:rsidRDefault="0067621B" w:rsidP="0067621B">
      <w:pPr>
        <w:keepNext/>
        <w:widowControl w:val="0"/>
        <w:spacing w:after="0"/>
        <w:jc w:val="both"/>
        <w:rPr>
          <w:rFonts w:ascii="Arial" w:hAnsi="Arial" w:cs="Arial"/>
          <w:sz w:val="24"/>
          <w:szCs w:val="24"/>
          <w:lang w:val="pt-BR"/>
        </w:rPr>
      </w:pPr>
      <w:r w:rsidRPr="0067621B">
        <w:rPr>
          <w:rFonts w:ascii="Arial" w:hAnsi="Arial" w:cs="Arial"/>
          <w:sz w:val="24"/>
          <w:szCs w:val="24"/>
          <w:lang w:val="pt-BR"/>
        </w:rPr>
        <w:t xml:space="preserve">  -  gestiunea deşeurilor şi ambalajelor.</w:t>
      </w:r>
    </w:p>
    <w:p w:rsidR="00182E12" w:rsidRPr="003F6A65" w:rsidRDefault="00182E12" w:rsidP="00182E12">
      <w:pPr>
        <w:keepNext/>
        <w:widowControl w:val="0"/>
        <w:spacing w:before="120" w:after="0"/>
        <w:jc w:val="both"/>
        <w:rPr>
          <w:rFonts w:ascii="Arial" w:hAnsi="Arial" w:cs="Arial"/>
          <w:b/>
          <w:sz w:val="24"/>
          <w:szCs w:val="24"/>
          <w:lang w:val="ro-RO"/>
        </w:rPr>
      </w:pPr>
      <w:r w:rsidRPr="003F6A65">
        <w:rPr>
          <w:rFonts w:ascii="Arial" w:hAnsi="Arial" w:cs="Arial"/>
          <w:b/>
          <w:sz w:val="24"/>
          <w:szCs w:val="24"/>
          <w:lang w:val="ro-RO"/>
        </w:rPr>
        <w:t>14.6. Mod de raportare</w:t>
      </w:r>
    </w:p>
    <w:p w:rsidR="00182E12" w:rsidRPr="003F6A65" w:rsidRDefault="00182E12" w:rsidP="00182E12">
      <w:pPr>
        <w:keepNext/>
        <w:widowControl w:val="0"/>
        <w:spacing w:after="0" w:line="240" w:lineRule="auto"/>
        <w:jc w:val="both"/>
        <w:rPr>
          <w:rFonts w:ascii="Arial" w:hAnsi="Arial" w:cs="Arial"/>
          <w:sz w:val="24"/>
          <w:szCs w:val="24"/>
          <w:lang w:val="it-IT"/>
        </w:rPr>
      </w:pPr>
      <w:r w:rsidRPr="003F6A65">
        <w:rPr>
          <w:rFonts w:ascii="Arial" w:hAnsi="Arial" w:cs="Arial"/>
          <w:b/>
          <w:bCs/>
          <w:iCs/>
          <w:sz w:val="24"/>
          <w:szCs w:val="24"/>
          <w:lang w:val="it-IT"/>
        </w:rPr>
        <w:t xml:space="preserve">14.6.1. </w:t>
      </w:r>
      <w:r w:rsidRPr="003F6A65">
        <w:rPr>
          <w:rFonts w:ascii="Arial" w:hAnsi="Arial" w:cs="Arial"/>
          <w:sz w:val="24"/>
          <w:szCs w:val="24"/>
          <w:lang w:val="it-IT"/>
        </w:rPr>
        <w:t xml:space="preserve">Rapoartele aşa cum sunt ele menţionate </w:t>
      </w:r>
      <w:r w:rsidR="003F6A65" w:rsidRPr="003F6A65">
        <w:rPr>
          <w:rFonts w:ascii="Arial" w:hAnsi="Arial" w:cs="Arial"/>
          <w:sz w:val="24"/>
          <w:szCs w:val="24"/>
          <w:lang w:val="it-IT"/>
        </w:rPr>
        <w:t>în continuare</w:t>
      </w:r>
      <w:r w:rsidRPr="003F6A65">
        <w:rPr>
          <w:rFonts w:ascii="Arial" w:hAnsi="Arial" w:cs="Arial"/>
          <w:sz w:val="24"/>
          <w:szCs w:val="24"/>
          <w:lang w:val="it-IT"/>
        </w:rPr>
        <w:t xml:space="preserve">, trebuie depuse la sediul </w:t>
      </w:r>
      <w:r w:rsidRPr="003F6A65">
        <w:rPr>
          <w:rFonts w:ascii="Arial" w:hAnsi="Arial" w:cs="Arial"/>
          <w:bCs/>
          <w:sz w:val="24"/>
          <w:szCs w:val="24"/>
          <w:lang w:val="it-IT"/>
        </w:rPr>
        <w:t>A.P.M</w:t>
      </w:r>
      <w:r w:rsidR="003F6A65">
        <w:rPr>
          <w:rFonts w:ascii="Arial" w:hAnsi="Arial" w:cs="Arial"/>
          <w:bCs/>
          <w:sz w:val="24"/>
          <w:szCs w:val="24"/>
          <w:lang w:val="it-IT"/>
        </w:rPr>
        <w:t xml:space="preserve"> </w:t>
      </w:r>
      <w:r w:rsidRPr="003F6A65">
        <w:rPr>
          <w:rFonts w:ascii="Arial" w:hAnsi="Arial" w:cs="Arial"/>
          <w:bCs/>
          <w:sz w:val="24"/>
          <w:szCs w:val="24"/>
          <w:lang w:val="it-IT"/>
        </w:rPr>
        <w:t xml:space="preserve">Ilfov , </w:t>
      </w:r>
      <w:r w:rsidRPr="003F6A65">
        <w:rPr>
          <w:rFonts w:ascii="Arial" w:hAnsi="Arial" w:cs="Arial"/>
          <w:sz w:val="24"/>
          <w:szCs w:val="24"/>
          <w:lang w:val="it-IT"/>
        </w:rPr>
        <w:t xml:space="preserve">în conformitate cu termenele stabilite. </w:t>
      </w:r>
    </w:p>
    <w:p w:rsidR="00182E12" w:rsidRPr="009B2E5F" w:rsidRDefault="009B2E5F" w:rsidP="009B2E5F">
      <w:pPr>
        <w:keepNext/>
        <w:widowControl w:val="0"/>
        <w:tabs>
          <w:tab w:val="left" w:pos="284"/>
        </w:tabs>
        <w:spacing w:after="0"/>
        <w:jc w:val="both"/>
        <w:outlineLvl w:val="0"/>
        <w:rPr>
          <w:rFonts w:ascii="Arial" w:hAnsi="Arial" w:cs="Arial"/>
          <w:b/>
          <w:sz w:val="24"/>
          <w:szCs w:val="24"/>
          <w:lang w:val="ro-RO"/>
        </w:rPr>
      </w:pPr>
      <w:r w:rsidRPr="00DD303A">
        <w:rPr>
          <w:rFonts w:ascii="Arial" w:hAnsi="Arial" w:cs="Arial"/>
          <w:b/>
          <w:sz w:val="24"/>
          <w:szCs w:val="24"/>
          <w:lang w:val="ro-RO"/>
        </w:rPr>
        <w:t xml:space="preserve">Tabel </w:t>
      </w:r>
      <w:r>
        <w:rPr>
          <w:rFonts w:ascii="Arial" w:hAnsi="Arial" w:cs="Arial"/>
          <w:b/>
          <w:sz w:val="24"/>
          <w:szCs w:val="24"/>
          <w:lang w:val="ro-RO"/>
        </w:rPr>
        <w:t>16</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4249"/>
        <w:gridCol w:w="1535"/>
        <w:gridCol w:w="3158"/>
      </w:tblGrid>
      <w:tr w:rsidR="00182E12" w:rsidRPr="00FB3A2B" w:rsidTr="007160BA">
        <w:tc>
          <w:tcPr>
            <w:tcW w:w="947" w:type="dxa"/>
          </w:tcPr>
          <w:p w:rsidR="00182E12" w:rsidRPr="00FB3A2B" w:rsidRDefault="00182E12" w:rsidP="007160BA">
            <w:pPr>
              <w:keepNext/>
              <w:widowControl w:val="0"/>
              <w:spacing w:after="0" w:line="240" w:lineRule="auto"/>
              <w:jc w:val="center"/>
              <w:rPr>
                <w:rFonts w:ascii="Arial" w:hAnsi="Arial" w:cs="Arial"/>
                <w:b/>
                <w:iCs/>
                <w:lang w:val="it-IT"/>
              </w:rPr>
            </w:pPr>
            <w:r w:rsidRPr="00FB3A2B">
              <w:rPr>
                <w:rFonts w:ascii="Arial" w:hAnsi="Arial" w:cs="Arial"/>
                <w:b/>
                <w:iCs/>
                <w:lang w:val="it-IT"/>
              </w:rPr>
              <w:t>Nr.</w:t>
            </w:r>
          </w:p>
          <w:p w:rsidR="00182E12" w:rsidRPr="00FB3A2B" w:rsidRDefault="00182E12" w:rsidP="007160BA">
            <w:pPr>
              <w:keepNext/>
              <w:widowControl w:val="0"/>
              <w:spacing w:after="0" w:line="240" w:lineRule="auto"/>
              <w:jc w:val="center"/>
              <w:rPr>
                <w:rFonts w:ascii="Arial" w:hAnsi="Arial" w:cs="Arial"/>
                <w:b/>
                <w:iCs/>
                <w:lang w:val="it-IT"/>
              </w:rPr>
            </w:pPr>
            <w:r w:rsidRPr="00FB3A2B">
              <w:rPr>
                <w:rFonts w:ascii="Arial" w:hAnsi="Arial" w:cs="Arial"/>
                <w:b/>
                <w:iCs/>
                <w:lang w:val="it-IT"/>
              </w:rPr>
              <w:t>crt.</w:t>
            </w:r>
          </w:p>
        </w:tc>
        <w:tc>
          <w:tcPr>
            <w:tcW w:w="4249" w:type="dxa"/>
          </w:tcPr>
          <w:p w:rsidR="00182E12" w:rsidRPr="00FB3A2B" w:rsidRDefault="00182E12" w:rsidP="007160BA">
            <w:pPr>
              <w:keepNext/>
              <w:widowControl w:val="0"/>
              <w:spacing w:after="0" w:line="240" w:lineRule="auto"/>
              <w:jc w:val="center"/>
              <w:rPr>
                <w:rFonts w:ascii="Arial" w:hAnsi="Arial" w:cs="Arial"/>
                <w:b/>
                <w:iCs/>
                <w:lang w:val="it-IT"/>
              </w:rPr>
            </w:pPr>
            <w:r w:rsidRPr="00FB3A2B">
              <w:rPr>
                <w:rFonts w:ascii="Arial" w:hAnsi="Arial" w:cs="Arial"/>
                <w:b/>
                <w:iCs/>
                <w:lang w:val="it-IT"/>
              </w:rPr>
              <w:t>Raport</w:t>
            </w:r>
          </w:p>
        </w:tc>
        <w:tc>
          <w:tcPr>
            <w:tcW w:w="1535" w:type="dxa"/>
          </w:tcPr>
          <w:p w:rsidR="00182E12" w:rsidRPr="00FB3A2B" w:rsidRDefault="00182E12" w:rsidP="007160BA">
            <w:pPr>
              <w:keepNext/>
              <w:widowControl w:val="0"/>
              <w:spacing w:after="0" w:line="240" w:lineRule="auto"/>
              <w:jc w:val="center"/>
              <w:rPr>
                <w:rFonts w:ascii="Arial" w:hAnsi="Arial" w:cs="Arial"/>
                <w:b/>
                <w:iCs/>
                <w:lang w:val="it-IT"/>
              </w:rPr>
            </w:pPr>
            <w:r w:rsidRPr="00FB3A2B">
              <w:rPr>
                <w:rFonts w:ascii="Arial" w:hAnsi="Arial" w:cs="Arial"/>
                <w:b/>
                <w:iCs/>
                <w:lang w:val="it-IT"/>
              </w:rPr>
              <w:t>Frecventa</w:t>
            </w:r>
          </w:p>
        </w:tc>
        <w:tc>
          <w:tcPr>
            <w:tcW w:w="3158" w:type="dxa"/>
          </w:tcPr>
          <w:p w:rsidR="00182E12" w:rsidRPr="00FB3A2B" w:rsidRDefault="00182E12" w:rsidP="007160BA">
            <w:pPr>
              <w:keepNext/>
              <w:widowControl w:val="0"/>
              <w:spacing w:after="0" w:line="240" w:lineRule="auto"/>
              <w:jc w:val="center"/>
              <w:rPr>
                <w:rFonts w:ascii="Arial" w:hAnsi="Arial" w:cs="Arial"/>
                <w:b/>
                <w:iCs/>
                <w:lang w:val="it-IT"/>
              </w:rPr>
            </w:pPr>
            <w:r w:rsidRPr="00FB3A2B">
              <w:rPr>
                <w:rFonts w:ascii="Arial" w:hAnsi="Arial" w:cs="Arial"/>
                <w:b/>
                <w:iCs/>
                <w:lang w:val="it-IT"/>
              </w:rPr>
              <w:t>Termen de raportare</w:t>
            </w:r>
          </w:p>
        </w:tc>
      </w:tr>
      <w:tr w:rsidR="00182E12" w:rsidRPr="00FB3A2B" w:rsidTr="007160BA">
        <w:tc>
          <w:tcPr>
            <w:tcW w:w="947"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1</w:t>
            </w:r>
          </w:p>
        </w:tc>
        <w:tc>
          <w:tcPr>
            <w:tcW w:w="4249"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 xml:space="preserve">Monitorizarea emisiilor </w:t>
            </w:r>
            <w:r w:rsidR="003F6A65" w:rsidRPr="00FB3A2B">
              <w:rPr>
                <w:rFonts w:ascii="Arial" w:hAnsi="Arial" w:cs="Arial"/>
                <w:iCs/>
                <w:lang w:val="it-IT"/>
              </w:rPr>
              <w:t xml:space="preserve">în </w:t>
            </w:r>
            <w:r w:rsidRPr="00FB3A2B">
              <w:rPr>
                <w:rFonts w:ascii="Arial" w:hAnsi="Arial" w:cs="Arial"/>
                <w:iCs/>
                <w:lang w:val="it-IT"/>
              </w:rPr>
              <w:t xml:space="preserve"> aer (urmând a fi incluse în RAM)</w:t>
            </w:r>
          </w:p>
        </w:tc>
        <w:tc>
          <w:tcPr>
            <w:tcW w:w="1535"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Semestrial</w:t>
            </w:r>
          </w:p>
        </w:tc>
        <w:tc>
          <w:tcPr>
            <w:tcW w:w="3158"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10 ale lunii urmatoare</w:t>
            </w:r>
          </w:p>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semestrului raportat</w:t>
            </w:r>
          </w:p>
        </w:tc>
      </w:tr>
      <w:tr w:rsidR="00182E12" w:rsidRPr="00FB3A2B" w:rsidTr="007160BA">
        <w:tc>
          <w:tcPr>
            <w:tcW w:w="947"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2</w:t>
            </w:r>
          </w:p>
        </w:tc>
        <w:tc>
          <w:tcPr>
            <w:tcW w:w="4249"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Monitorizarea emisiilor în apă (urmând a fi incluse in RAM)</w:t>
            </w:r>
          </w:p>
        </w:tc>
        <w:tc>
          <w:tcPr>
            <w:tcW w:w="1535" w:type="dxa"/>
          </w:tcPr>
          <w:p w:rsidR="00182E12" w:rsidRPr="00FB3A2B" w:rsidRDefault="003F6A65" w:rsidP="007160BA">
            <w:pPr>
              <w:keepNext/>
              <w:widowControl w:val="0"/>
              <w:spacing w:after="0" w:line="240" w:lineRule="auto"/>
              <w:jc w:val="center"/>
              <w:rPr>
                <w:rFonts w:ascii="Arial" w:hAnsi="Arial" w:cs="Arial"/>
                <w:iCs/>
                <w:lang w:val="it-IT"/>
              </w:rPr>
            </w:pPr>
            <w:r w:rsidRPr="00FB3A2B">
              <w:rPr>
                <w:rFonts w:ascii="Arial" w:hAnsi="Arial" w:cs="Arial"/>
                <w:iCs/>
                <w:lang w:val="it-IT"/>
              </w:rPr>
              <w:t>La vidanjare</w:t>
            </w:r>
          </w:p>
        </w:tc>
        <w:tc>
          <w:tcPr>
            <w:tcW w:w="3158"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10 ale lunii urmatoare semestrului raportat</w:t>
            </w:r>
          </w:p>
        </w:tc>
      </w:tr>
      <w:tr w:rsidR="00182E12" w:rsidRPr="00FB3A2B" w:rsidTr="007160BA">
        <w:tc>
          <w:tcPr>
            <w:tcW w:w="947"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3</w:t>
            </w:r>
          </w:p>
        </w:tc>
        <w:tc>
          <w:tcPr>
            <w:tcW w:w="4249"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Situatia gestiunii deșeurilor, conform chestionarelor statistice anuale</w:t>
            </w:r>
          </w:p>
        </w:tc>
        <w:tc>
          <w:tcPr>
            <w:tcW w:w="1535"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Anual</w:t>
            </w:r>
          </w:p>
        </w:tc>
        <w:tc>
          <w:tcPr>
            <w:tcW w:w="3158"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Data din chestionar</w:t>
            </w:r>
          </w:p>
        </w:tc>
      </w:tr>
      <w:tr w:rsidR="00182E12" w:rsidRPr="00FB3A2B" w:rsidTr="007160BA">
        <w:tc>
          <w:tcPr>
            <w:tcW w:w="947"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4</w:t>
            </w:r>
          </w:p>
        </w:tc>
        <w:tc>
          <w:tcPr>
            <w:tcW w:w="4249"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Situatia cantității ambalajelor gestionate anual</w:t>
            </w:r>
          </w:p>
        </w:tc>
        <w:tc>
          <w:tcPr>
            <w:tcW w:w="1535" w:type="dxa"/>
          </w:tcPr>
          <w:p w:rsidR="00182E12" w:rsidRPr="00FB3A2B" w:rsidRDefault="00182E12" w:rsidP="007160BA">
            <w:pPr>
              <w:keepNext/>
              <w:widowControl w:val="0"/>
              <w:spacing w:after="0" w:line="240" w:lineRule="auto"/>
              <w:jc w:val="center"/>
              <w:rPr>
                <w:rFonts w:ascii="Arial" w:hAnsi="Arial" w:cs="Arial"/>
              </w:rPr>
            </w:pPr>
            <w:r w:rsidRPr="00FB3A2B">
              <w:rPr>
                <w:rFonts w:ascii="Arial" w:hAnsi="Arial" w:cs="Arial"/>
                <w:iCs/>
                <w:lang w:val="it-IT"/>
              </w:rPr>
              <w:t>Anual</w:t>
            </w:r>
          </w:p>
        </w:tc>
        <w:tc>
          <w:tcPr>
            <w:tcW w:w="3158"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15 martie anul urmator</w:t>
            </w:r>
          </w:p>
        </w:tc>
      </w:tr>
      <w:tr w:rsidR="00182E12" w:rsidRPr="00FB3A2B" w:rsidTr="007160BA">
        <w:tc>
          <w:tcPr>
            <w:tcW w:w="947"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5</w:t>
            </w:r>
          </w:p>
        </w:tc>
        <w:tc>
          <w:tcPr>
            <w:tcW w:w="4249" w:type="dxa"/>
          </w:tcPr>
          <w:p w:rsidR="00182E12" w:rsidRPr="00FB3A2B" w:rsidRDefault="00182E12" w:rsidP="007160BA">
            <w:pPr>
              <w:keepNext/>
              <w:widowControl w:val="0"/>
              <w:spacing w:after="0" w:line="240" w:lineRule="auto"/>
              <w:jc w:val="center"/>
              <w:rPr>
                <w:rFonts w:ascii="Arial" w:hAnsi="Arial" w:cs="Arial"/>
                <w:iCs/>
                <w:lang w:val="pt-BR"/>
              </w:rPr>
            </w:pPr>
            <w:r w:rsidRPr="00FB3A2B">
              <w:rPr>
                <w:rFonts w:ascii="Arial" w:hAnsi="Arial" w:cs="Arial"/>
                <w:iCs/>
                <w:lang w:val="pt-BR"/>
              </w:rPr>
              <w:t>Raport anual de mediu (R.A.M.)</w:t>
            </w:r>
          </w:p>
        </w:tc>
        <w:tc>
          <w:tcPr>
            <w:tcW w:w="1535" w:type="dxa"/>
          </w:tcPr>
          <w:p w:rsidR="00182E12" w:rsidRPr="00FB3A2B" w:rsidRDefault="00182E12" w:rsidP="007160BA">
            <w:pPr>
              <w:keepNext/>
              <w:widowControl w:val="0"/>
              <w:spacing w:after="0" w:line="240" w:lineRule="auto"/>
              <w:jc w:val="center"/>
              <w:rPr>
                <w:rFonts w:ascii="Arial" w:hAnsi="Arial" w:cs="Arial"/>
              </w:rPr>
            </w:pPr>
            <w:r w:rsidRPr="00FB3A2B">
              <w:rPr>
                <w:rFonts w:ascii="Arial" w:hAnsi="Arial" w:cs="Arial"/>
                <w:iCs/>
                <w:lang w:val="it-IT"/>
              </w:rPr>
              <w:t>Anual</w:t>
            </w:r>
          </w:p>
        </w:tc>
        <w:tc>
          <w:tcPr>
            <w:tcW w:w="3158" w:type="dxa"/>
          </w:tcPr>
          <w:p w:rsidR="00182E12" w:rsidRPr="00FB3A2B" w:rsidRDefault="00182E12" w:rsidP="007160BA">
            <w:pPr>
              <w:keepNext/>
              <w:widowControl w:val="0"/>
              <w:spacing w:after="0" w:line="240" w:lineRule="auto"/>
              <w:jc w:val="center"/>
              <w:rPr>
                <w:rFonts w:ascii="Arial" w:hAnsi="Arial" w:cs="Arial"/>
                <w:iCs/>
                <w:lang w:val="pt-BR"/>
              </w:rPr>
            </w:pPr>
            <w:r w:rsidRPr="00FB3A2B">
              <w:rPr>
                <w:rFonts w:ascii="Arial" w:hAnsi="Arial" w:cs="Arial"/>
                <w:iCs/>
                <w:lang w:val="pt-BR"/>
              </w:rPr>
              <w:t>1 februarie anul urmator</w:t>
            </w:r>
          </w:p>
        </w:tc>
      </w:tr>
      <w:tr w:rsidR="003F6A65" w:rsidRPr="00FB3A2B" w:rsidTr="007160BA">
        <w:tc>
          <w:tcPr>
            <w:tcW w:w="947" w:type="dxa"/>
          </w:tcPr>
          <w:p w:rsidR="003F6A65" w:rsidRPr="00FB3A2B" w:rsidRDefault="003F6A65" w:rsidP="007160BA">
            <w:pPr>
              <w:keepNext/>
              <w:widowControl w:val="0"/>
              <w:spacing w:after="0" w:line="240" w:lineRule="auto"/>
              <w:jc w:val="center"/>
              <w:rPr>
                <w:rFonts w:ascii="Arial" w:hAnsi="Arial" w:cs="Arial"/>
                <w:iCs/>
                <w:lang w:val="it-IT"/>
              </w:rPr>
            </w:pPr>
            <w:r w:rsidRPr="00FB3A2B">
              <w:rPr>
                <w:rFonts w:ascii="Arial" w:hAnsi="Arial" w:cs="Arial"/>
                <w:iCs/>
                <w:lang w:val="it-IT"/>
              </w:rPr>
              <w:t>6</w:t>
            </w:r>
          </w:p>
        </w:tc>
        <w:tc>
          <w:tcPr>
            <w:tcW w:w="4249" w:type="dxa"/>
          </w:tcPr>
          <w:p w:rsidR="003F6A65" w:rsidRPr="00FB3A2B" w:rsidRDefault="003F6A65" w:rsidP="007160BA">
            <w:pPr>
              <w:keepNext/>
              <w:widowControl w:val="0"/>
              <w:spacing w:after="0" w:line="240" w:lineRule="auto"/>
              <w:jc w:val="center"/>
              <w:rPr>
                <w:rFonts w:ascii="Arial" w:hAnsi="Arial" w:cs="Arial"/>
                <w:iCs/>
                <w:lang w:val="pt-BR"/>
              </w:rPr>
            </w:pPr>
            <w:r w:rsidRPr="00FB3A2B">
              <w:rPr>
                <w:rFonts w:ascii="Arial" w:hAnsi="Arial" w:cs="Arial"/>
              </w:rPr>
              <w:t>Date de activitate pentru inventarul local al emisiilor de poluanți in atmosferă (conform Ordinului MMP nr. 3299/2012</w:t>
            </w:r>
          </w:p>
        </w:tc>
        <w:tc>
          <w:tcPr>
            <w:tcW w:w="1535" w:type="dxa"/>
          </w:tcPr>
          <w:p w:rsidR="003F6A65" w:rsidRPr="00FB3A2B" w:rsidRDefault="003F6A65" w:rsidP="007160BA">
            <w:pPr>
              <w:keepNext/>
              <w:widowControl w:val="0"/>
              <w:spacing w:after="0" w:line="240" w:lineRule="auto"/>
              <w:jc w:val="center"/>
              <w:rPr>
                <w:rFonts w:ascii="Arial" w:hAnsi="Arial" w:cs="Arial"/>
                <w:iCs/>
                <w:lang w:val="it-IT"/>
              </w:rPr>
            </w:pPr>
            <w:r w:rsidRPr="00FB3A2B">
              <w:rPr>
                <w:rFonts w:ascii="Arial" w:hAnsi="Arial" w:cs="Arial"/>
                <w:iCs/>
                <w:lang w:val="it-IT"/>
              </w:rPr>
              <w:t>Anual</w:t>
            </w:r>
          </w:p>
        </w:tc>
        <w:tc>
          <w:tcPr>
            <w:tcW w:w="3158" w:type="dxa"/>
          </w:tcPr>
          <w:p w:rsidR="003F6A65" w:rsidRPr="00FB3A2B" w:rsidRDefault="003F6A65" w:rsidP="007160BA">
            <w:pPr>
              <w:keepNext/>
              <w:widowControl w:val="0"/>
              <w:spacing w:after="0" w:line="240" w:lineRule="auto"/>
              <w:jc w:val="center"/>
              <w:rPr>
                <w:rFonts w:ascii="Arial" w:hAnsi="Arial" w:cs="Arial"/>
                <w:iCs/>
                <w:lang w:val="pt-BR"/>
              </w:rPr>
            </w:pPr>
            <w:r w:rsidRPr="00FB3A2B">
              <w:rPr>
                <w:rFonts w:ascii="Arial" w:hAnsi="Arial" w:cs="Arial"/>
              </w:rPr>
              <w:t>30 aprilie al fiecarui an pentru anul precedent</w:t>
            </w:r>
          </w:p>
        </w:tc>
      </w:tr>
      <w:tr w:rsidR="003F6A65" w:rsidRPr="00FB3A2B" w:rsidTr="007160BA">
        <w:tc>
          <w:tcPr>
            <w:tcW w:w="947" w:type="dxa"/>
          </w:tcPr>
          <w:p w:rsidR="003F6A65" w:rsidRPr="00FB3A2B" w:rsidRDefault="003F6A65" w:rsidP="007160BA">
            <w:pPr>
              <w:keepNext/>
              <w:widowControl w:val="0"/>
              <w:spacing w:after="0" w:line="240" w:lineRule="auto"/>
              <w:jc w:val="center"/>
              <w:rPr>
                <w:rFonts w:ascii="Arial" w:hAnsi="Arial" w:cs="Arial"/>
                <w:iCs/>
                <w:lang w:val="it-IT"/>
              </w:rPr>
            </w:pPr>
            <w:r w:rsidRPr="00FB3A2B">
              <w:rPr>
                <w:rFonts w:ascii="Arial" w:hAnsi="Arial" w:cs="Arial"/>
                <w:iCs/>
                <w:lang w:val="it-IT"/>
              </w:rPr>
              <w:t>7</w:t>
            </w:r>
          </w:p>
        </w:tc>
        <w:tc>
          <w:tcPr>
            <w:tcW w:w="4249" w:type="dxa"/>
          </w:tcPr>
          <w:p w:rsidR="003F6A65" w:rsidRPr="00FB3A2B" w:rsidRDefault="003F6A65" w:rsidP="007160BA">
            <w:pPr>
              <w:keepNext/>
              <w:widowControl w:val="0"/>
              <w:spacing w:after="0" w:line="240" w:lineRule="auto"/>
              <w:jc w:val="center"/>
              <w:rPr>
                <w:rFonts w:ascii="Arial" w:hAnsi="Arial" w:cs="Arial"/>
              </w:rPr>
            </w:pPr>
            <w:r w:rsidRPr="00FB3A2B">
              <w:rPr>
                <w:rFonts w:ascii="Arial" w:hAnsi="Arial" w:cs="Arial"/>
              </w:rPr>
              <w:t>Formularul de raportare pentru Registrul PRTR</w:t>
            </w:r>
          </w:p>
        </w:tc>
        <w:tc>
          <w:tcPr>
            <w:tcW w:w="1535" w:type="dxa"/>
          </w:tcPr>
          <w:p w:rsidR="003F6A65" w:rsidRPr="00FB3A2B" w:rsidRDefault="003F6A65" w:rsidP="007160BA">
            <w:pPr>
              <w:keepNext/>
              <w:widowControl w:val="0"/>
              <w:spacing w:after="0" w:line="240" w:lineRule="auto"/>
              <w:jc w:val="center"/>
              <w:rPr>
                <w:rFonts w:ascii="Arial" w:hAnsi="Arial" w:cs="Arial"/>
                <w:iCs/>
                <w:lang w:val="it-IT"/>
              </w:rPr>
            </w:pPr>
          </w:p>
        </w:tc>
        <w:tc>
          <w:tcPr>
            <w:tcW w:w="3158" w:type="dxa"/>
          </w:tcPr>
          <w:p w:rsidR="003F6A65" w:rsidRPr="00FB3A2B" w:rsidRDefault="003F6A65" w:rsidP="007160BA">
            <w:pPr>
              <w:keepNext/>
              <w:widowControl w:val="0"/>
              <w:spacing w:after="0" w:line="240" w:lineRule="auto"/>
              <w:jc w:val="center"/>
              <w:rPr>
                <w:rFonts w:ascii="Arial" w:hAnsi="Arial" w:cs="Arial"/>
                <w:iCs/>
                <w:lang w:val="pt-BR"/>
              </w:rPr>
            </w:pPr>
            <w:r w:rsidRPr="00FB3A2B">
              <w:rPr>
                <w:rFonts w:ascii="Arial" w:hAnsi="Arial" w:cs="Arial"/>
              </w:rPr>
              <w:t>31 mai al fiecarui an pentru anul precedent</w:t>
            </w:r>
          </w:p>
        </w:tc>
      </w:tr>
      <w:tr w:rsidR="00182E12" w:rsidRPr="00FB3A2B" w:rsidTr="007160BA">
        <w:tc>
          <w:tcPr>
            <w:tcW w:w="947" w:type="dxa"/>
            <w:vAlign w:val="center"/>
          </w:tcPr>
          <w:p w:rsidR="00182E12" w:rsidRPr="00FB3A2B" w:rsidRDefault="003F6A65" w:rsidP="007160BA">
            <w:pPr>
              <w:keepNext/>
              <w:widowControl w:val="0"/>
              <w:spacing w:after="0" w:line="240" w:lineRule="auto"/>
              <w:jc w:val="center"/>
              <w:rPr>
                <w:rFonts w:ascii="Arial" w:hAnsi="Arial" w:cs="Arial"/>
                <w:iCs/>
                <w:lang w:val="it-IT"/>
              </w:rPr>
            </w:pPr>
            <w:r w:rsidRPr="00FB3A2B">
              <w:rPr>
                <w:rFonts w:ascii="Arial" w:hAnsi="Arial" w:cs="Arial"/>
                <w:iCs/>
                <w:lang w:val="it-IT"/>
              </w:rPr>
              <w:t>7</w:t>
            </w:r>
          </w:p>
        </w:tc>
        <w:tc>
          <w:tcPr>
            <w:tcW w:w="4249"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Poluanții care intra sub incidenta H.G.140/2008</w:t>
            </w:r>
          </w:p>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lastRenderedPageBreak/>
              <w:t>privind “Registrul poluantilor emisi si transferati”</w:t>
            </w:r>
          </w:p>
        </w:tc>
        <w:tc>
          <w:tcPr>
            <w:tcW w:w="1535" w:type="dxa"/>
            <w:vAlign w:val="center"/>
          </w:tcPr>
          <w:p w:rsidR="00182E12" w:rsidRPr="00FB3A2B" w:rsidRDefault="00182E12" w:rsidP="007160BA">
            <w:pPr>
              <w:keepNext/>
              <w:widowControl w:val="0"/>
              <w:spacing w:after="0" w:line="240" w:lineRule="auto"/>
              <w:jc w:val="center"/>
              <w:rPr>
                <w:rFonts w:ascii="Arial" w:hAnsi="Arial" w:cs="Arial"/>
              </w:rPr>
            </w:pPr>
            <w:r w:rsidRPr="00FB3A2B">
              <w:rPr>
                <w:rFonts w:ascii="Arial" w:hAnsi="Arial" w:cs="Arial"/>
                <w:iCs/>
                <w:lang w:val="it-IT"/>
              </w:rPr>
              <w:lastRenderedPageBreak/>
              <w:t>Anual</w:t>
            </w:r>
          </w:p>
        </w:tc>
        <w:tc>
          <w:tcPr>
            <w:tcW w:w="3158" w:type="dxa"/>
            <w:vAlign w:val="center"/>
          </w:tcPr>
          <w:p w:rsidR="00182E12" w:rsidRPr="00FB3A2B" w:rsidRDefault="003F6A65" w:rsidP="007160BA">
            <w:pPr>
              <w:keepNext/>
              <w:widowControl w:val="0"/>
              <w:spacing w:after="0" w:line="240" w:lineRule="auto"/>
              <w:jc w:val="center"/>
              <w:rPr>
                <w:rFonts w:ascii="Arial" w:hAnsi="Arial" w:cs="Arial"/>
                <w:iCs/>
                <w:lang w:val="it-IT"/>
              </w:rPr>
            </w:pPr>
            <w:r w:rsidRPr="00FB3A2B">
              <w:rPr>
                <w:rFonts w:ascii="Arial" w:hAnsi="Arial" w:cs="Arial"/>
              </w:rPr>
              <w:t xml:space="preserve">Perioada 1aprilie – 30 mai pentru anul de raportare n-1 / </w:t>
            </w:r>
            <w:r w:rsidRPr="00FB3A2B">
              <w:rPr>
                <w:rFonts w:ascii="Arial" w:hAnsi="Arial" w:cs="Arial"/>
              </w:rPr>
              <w:lastRenderedPageBreak/>
              <w:t>Registrul Integrat EPRTR</w:t>
            </w:r>
          </w:p>
        </w:tc>
      </w:tr>
    </w:tbl>
    <w:p w:rsidR="00182E12" w:rsidRPr="00AB0E21" w:rsidRDefault="00182E12" w:rsidP="00182E12">
      <w:pPr>
        <w:keepNext/>
        <w:widowControl w:val="0"/>
        <w:spacing w:before="120" w:after="0" w:line="240" w:lineRule="auto"/>
        <w:jc w:val="both"/>
        <w:rPr>
          <w:rFonts w:ascii="Arial" w:hAnsi="Arial" w:cs="Arial"/>
          <w:b/>
          <w:iCs/>
          <w:color w:val="FF0000"/>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5948"/>
        <w:gridCol w:w="3390"/>
      </w:tblGrid>
      <w:tr w:rsidR="00FB3A2B" w:rsidRPr="00FB3A2B" w:rsidTr="007160BA">
        <w:trPr>
          <w:tblHeader/>
        </w:trPr>
        <w:tc>
          <w:tcPr>
            <w:tcW w:w="828" w:type="dxa"/>
          </w:tcPr>
          <w:p w:rsidR="00182E12" w:rsidRPr="00FB3A2B" w:rsidRDefault="00182E12" w:rsidP="007160BA">
            <w:pPr>
              <w:keepNext/>
              <w:widowControl w:val="0"/>
              <w:spacing w:after="0" w:line="240" w:lineRule="auto"/>
              <w:jc w:val="center"/>
              <w:rPr>
                <w:rFonts w:ascii="Arial" w:hAnsi="Arial" w:cs="Arial"/>
                <w:b/>
                <w:iCs/>
                <w:lang w:val="pt-BR"/>
              </w:rPr>
            </w:pPr>
            <w:r w:rsidRPr="00FB3A2B">
              <w:rPr>
                <w:rFonts w:ascii="Arial" w:hAnsi="Arial" w:cs="Arial"/>
                <w:b/>
                <w:iCs/>
                <w:lang w:val="pt-BR"/>
              </w:rPr>
              <w:t>Nr.</w:t>
            </w:r>
          </w:p>
          <w:p w:rsidR="00182E12" w:rsidRPr="00FB3A2B" w:rsidRDefault="00182E12" w:rsidP="007160BA">
            <w:pPr>
              <w:keepNext/>
              <w:widowControl w:val="0"/>
              <w:spacing w:after="0" w:line="240" w:lineRule="auto"/>
              <w:jc w:val="center"/>
              <w:rPr>
                <w:rFonts w:ascii="Arial" w:hAnsi="Arial" w:cs="Arial"/>
                <w:b/>
                <w:iCs/>
                <w:lang w:val="pt-BR"/>
              </w:rPr>
            </w:pPr>
            <w:r w:rsidRPr="00FB3A2B">
              <w:rPr>
                <w:rFonts w:ascii="Arial" w:hAnsi="Arial" w:cs="Arial"/>
                <w:b/>
                <w:iCs/>
                <w:lang w:val="pt-BR"/>
              </w:rPr>
              <w:t>crt.</w:t>
            </w:r>
          </w:p>
        </w:tc>
        <w:tc>
          <w:tcPr>
            <w:tcW w:w="5963" w:type="dxa"/>
          </w:tcPr>
          <w:p w:rsidR="00182E12" w:rsidRPr="00FB3A2B" w:rsidRDefault="00182E12" w:rsidP="007160BA">
            <w:pPr>
              <w:keepNext/>
              <w:widowControl w:val="0"/>
              <w:spacing w:after="0" w:line="240" w:lineRule="auto"/>
              <w:jc w:val="center"/>
              <w:rPr>
                <w:rFonts w:ascii="Arial" w:hAnsi="Arial" w:cs="Arial"/>
                <w:b/>
                <w:iCs/>
                <w:lang w:val="pt-BR"/>
              </w:rPr>
            </w:pPr>
            <w:r w:rsidRPr="00FB3A2B">
              <w:rPr>
                <w:rFonts w:ascii="Arial" w:hAnsi="Arial" w:cs="Arial"/>
                <w:b/>
                <w:iCs/>
                <w:lang w:val="pt-BR"/>
              </w:rPr>
              <w:t>Raport</w:t>
            </w:r>
          </w:p>
        </w:tc>
        <w:tc>
          <w:tcPr>
            <w:tcW w:w="3396" w:type="dxa"/>
          </w:tcPr>
          <w:p w:rsidR="00182E12" w:rsidRPr="00FB3A2B" w:rsidRDefault="00182E12" w:rsidP="007160BA">
            <w:pPr>
              <w:keepNext/>
              <w:widowControl w:val="0"/>
              <w:spacing w:after="0" w:line="240" w:lineRule="auto"/>
              <w:jc w:val="center"/>
              <w:rPr>
                <w:rFonts w:ascii="Arial" w:hAnsi="Arial" w:cs="Arial"/>
                <w:b/>
                <w:iCs/>
                <w:lang w:val="pt-BR"/>
              </w:rPr>
            </w:pPr>
            <w:r w:rsidRPr="00FB3A2B">
              <w:rPr>
                <w:rFonts w:ascii="Arial" w:hAnsi="Arial" w:cs="Arial"/>
                <w:b/>
                <w:iCs/>
                <w:lang w:val="pt-BR"/>
              </w:rPr>
              <w:t>Termen</w:t>
            </w:r>
          </w:p>
        </w:tc>
      </w:tr>
      <w:tr w:rsidR="00FB3A2B" w:rsidRPr="00FB3A2B" w:rsidTr="007160BA">
        <w:tc>
          <w:tcPr>
            <w:tcW w:w="828" w:type="dxa"/>
          </w:tcPr>
          <w:p w:rsidR="00182E12" w:rsidRPr="00FB3A2B" w:rsidRDefault="00182E12" w:rsidP="007160BA">
            <w:pPr>
              <w:keepNext/>
              <w:widowControl w:val="0"/>
              <w:spacing w:after="0" w:line="240" w:lineRule="auto"/>
              <w:jc w:val="center"/>
              <w:rPr>
                <w:rFonts w:ascii="Arial" w:hAnsi="Arial" w:cs="Arial"/>
                <w:iCs/>
                <w:lang w:val="pt-BR"/>
              </w:rPr>
            </w:pPr>
            <w:r w:rsidRPr="00FB3A2B">
              <w:rPr>
                <w:rFonts w:ascii="Arial" w:hAnsi="Arial" w:cs="Arial"/>
                <w:iCs/>
                <w:lang w:val="pt-BR"/>
              </w:rPr>
              <w:t>1</w:t>
            </w:r>
          </w:p>
        </w:tc>
        <w:tc>
          <w:tcPr>
            <w:tcW w:w="5963" w:type="dxa"/>
          </w:tcPr>
          <w:p w:rsidR="00182E12" w:rsidRPr="00FB3A2B" w:rsidRDefault="00182E12" w:rsidP="007160BA">
            <w:pPr>
              <w:keepNext/>
              <w:widowControl w:val="0"/>
              <w:spacing w:after="0" w:line="240" w:lineRule="auto"/>
              <w:jc w:val="center"/>
              <w:rPr>
                <w:rFonts w:ascii="Arial" w:hAnsi="Arial" w:cs="Arial"/>
                <w:iCs/>
                <w:lang w:val="pt-BR"/>
              </w:rPr>
            </w:pPr>
            <w:r w:rsidRPr="00FB3A2B">
              <w:rPr>
                <w:rFonts w:ascii="Arial" w:hAnsi="Arial" w:cs="Arial"/>
                <w:iCs/>
                <w:lang w:val="pt-BR"/>
              </w:rPr>
              <w:t>Notificare in caz de functionare defectuoasă</w:t>
            </w:r>
          </w:p>
          <w:p w:rsidR="00182E12" w:rsidRPr="00FB3A2B" w:rsidRDefault="00182E12" w:rsidP="007160BA">
            <w:pPr>
              <w:keepNext/>
              <w:widowControl w:val="0"/>
              <w:spacing w:after="0" w:line="240" w:lineRule="auto"/>
              <w:jc w:val="center"/>
              <w:rPr>
                <w:rFonts w:ascii="Arial" w:hAnsi="Arial" w:cs="Arial"/>
                <w:iCs/>
                <w:lang w:val="pt-BR"/>
              </w:rPr>
            </w:pPr>
            <w:r w:rsidRPr="00FB3A2B">
              <w:rPr>
                <w:rFonts w:ascii="Arial" w:hAnsi="Arial" w:cs="Arial"/>
                <w:iCs/>
                <w:lang w:val="pt-BR"/>
              </w:rPr>
              <w:t>a instalatiilor de reducere a poluarii</w:t>
            </w:r>
          </w:p>
        </w:tc>
        <w:tc>
          <w:tcPr>
            <w:tcW w:w="3396"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In cel mai scurt timp posibil</w:t>
            </w:r>
          </w:p>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de la producerea evenimentului</w:t>
            </w:r>
          </w:p>
        </w:tc>
      </w:tr>
      <w:tr w:rsidR="00FB3A2B" w:rsidRPr="00FB3A2B" w:rsidTr="007160BA">
        <w:tc>
          <w:tcPr>
            <w:tcW w:w="828"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2</w:t>
            </w:r>
          </w:p>
        </w:tc>
        <w:tc>
          <w:tcPr>
            <w:tcW w:w="5963"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Notificare in caz de oprire/pornire programata a</w:t>
            </w:r>
          </w:p>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Instalatiei</w:t>
            </w:r>
          </w:p>
        </w:tc>
        <w:tc>
          <w:tcPr>
            <w:tcW w:w="3396"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Cu 48 de ore inaintea opririi/</w:t>
            </w:r>
          </w:p>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pornirii</w:t>
            </w:r>
          </w:p>
        </w:tc>
      </w:tr>
      <w:tr w:rsidR="00FB3A2B" w:rsidRPr="00FB3A2B" w:rsidTr="007160BA">
        <w:tc>
          <w:tcPr>
            <w:tcW w:w="828"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3</w:t>
            </w:r>
          </w:p>
        </w:tc>
        <w:tc>
          <w:tcPr>
            <w:tcW w:w="5963"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Notificare privind poluarile accidentale</w:t>
            </w:r>
          </w:p>
        </w:tc>
        <w:tc>
          <w:tcPr>
            <w:tcW w:w="3396"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Maxim 2 ore de la producere</w:t>
            </w:r>
          </w:p>
        </w:tc>
      </w:tr>
      <w:tr w:rsidR="00FB3A2B" w:rsidRPr="00FB3A2B" w:rsidTr="007160BA">
        <w:tc>
          <w:tcPr>
            <w:tcW w:w="828"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4</w:t>
            </w:r>
          </w:p>
        </w:tc>
        <w:tc>
          <w:tcPr>
            <w:tcW w:w="5963" w:type="dxa"/>
          </w:tcPr>
          <w:p w:rsidR="00182E12" w:rsidRPr="00FB3A2B" w:rsidRDefault="00182E12" w:rsidP="007160BA">
            <w:pPr>
              <w:keepNext/>
              <w:widowControl w:val="0"/>
              <w:spacing w:after="0" w:line="240" w:lineRule="auto"/>
              <w:jc w:val="center"/>
              <w:rPr>
                <w:rFonts w:ascii="Arial" w:hAnsi="Arial" w:cs="Arial"/>
                <w:iCs/>
                <w:lang w:val="pt-BR"/>
              </w:rPr>
            </w:pPr>
            <w:r w:rsidRPr="00FB3A2B">
              <w:rPr>
                <w:rFonts w:ascii="Arial" w:hAnsi="Arial" w:cs="Arial"/>
                <w:iCs/>
                <w:lang w:val="pt-BR"/>
              </w:rPr>
              <w:t>Raport privind reclamatiile de mediu</w:t>
            </w:r>
          </w:p>
        </w:tc>
        <w:tc>
          <w:tcPr>
            <w:tcW w:w="3396"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Luna urmatoare primirii reclamației</w:t>
            </w:r>
          </w:p>
        </w:tc>
      </w:tr>
      <w:tr w:rsidR="00FB3A2B" w:rsidRPr="00FB3A2B" w:rsidTr="007160BA">
        <w:tc>
          <w:tcPr>
            <w:tcW w:w="828"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iCs/>
                <w:lang w:val="it-IT"/>
              </w:rPr>
              <w:t>5</w:t>
            </w:r>
          </w:p>
        </w:tc>
        <w:tc>
          <w:tcPr>
            <w:tcW w:w="5963" w:type="dxa"/>
          </w:tcPr>
          <w:p w:rsidR="00182E12" w:rsidRPr="00FB3A2B" w:rsidRDefault="00182E12" w:rsidP="007160BA">
            <w:pPr>
              <w:keepNext/>
              <w:widowControl w:val="0"/>
              <w:spacing w:after="0" w:line="240" w:lineRule="auto"/>
              <w:jc w:val="center"/>
              <w:rPr>
                <w:rFonts w:ascii="Arial" w:hAnsi="Arial" w:cs="Arial"/>
                <w:iCs/>
                <w:lang w:val="pt-BR"/>
              </w:rPr>
            </w:pPr>
            <w:r w:rsidRPr="00FB3A2B">
              <w:rPr>
                <w:rFonts w:ascii="Arial" w:hAnsi="Arial" w:cs="Arial"/>
                <w:lang w:val="pt-BR"/>
              </w:rPr>
              <w:t>Proiect de închidere definitivă (dezafectare) a instalaţiei</w:t>
            </w:r>
          </w:p>
        </w:tc>
        <w:tc>
          <w:tcPr>
            <w:tcW w:w="3396" w:type="dxa"/>
          </w:tcPr>
          <w:p w:rsidR="00182E12" w:rsidRPr="00FB3A2B" w:rsidRDefault="00182E12" w:rsidP="007160BA">
            <w:pPr>
              <w:keepNext/>
              <w:widowControl w:val="0"/>
              <w:spacing w:after="0" w:line="240" w:lineRule="auto"/>
              <w:jc w:val="center"/>
              <w:rPr>
                <w:rFonts w:ascii="Arial" w:hAnsi="Arial" w:cs="Arial"/>
                <w:iCs/>
                <w:lang w:val="it-IT"/>
              </w:rPr>
            </w:pPr>
            <w:r w:rsidRPr="00FB3A2B">
              <w:rPr>
                <w:rFonts w:ascii="Arial" w:hAnsi="Arial" w:cs="Arial"/>
                <w:lang w:val="it-IT"/>
              </w:rPr>
              <w:t>Inainte de punerea in aplicare a proiectului</w:t>
            </w:r>
          </w:p>
        </w:tc>
      </w:tr>
    </w:tbl>
    <w:p w:rsidR="00182E12" w:rsidRPr="00FB3A2B" w:rsidRDefault="00182E12" w:rsidP="00182E12">
      <w:pPr>
        <w:keepNext/>
        <w:widowControl w:val="0"/>
        <w:spacing w:before="120" w:after="0" w:line="240" w:lineRule="auto"/>
        <w:jc w:val="both"/>
        <w:rPr>
          <w:rFonts w:ascii="Arial" w:hAnsi="Arial" w:cs="Arial"/>
          <w:bCs/>
          <w:sz w:val="24"/>
          <w:szCs w:val="24"/>
          <w:lang w:val="it-IT"/>
        </w:rPr>
      </w:pPr>
      <w:r w:rsidRPr="00FB3A2B">
        <w:rPr>
          <w:rFonts w:ascii="Arial" w:hAnsi="Arial" w:cs="Arial"/>
          <w:b/>
          <w:sz w:val="24"/>
          <w:szCs w:val="24"/>
          <w:lang w:val="it-IT"/>
        </w:rPr>
        <w:t>14.6.2.</w:t>
      </w:r>
      <w:r w:rsidRPr="00FB3A2B">
        <w:rPr>
          <w:rFonts w:ascii="Arial" w:hAnsi="Arial" w:cs="Arial"/>
          <w:bCs/>
          <w:sz w:val="24"/>
          <w:szCs w:val="24"/>
          <w:lang w:val="it-IT"/>
        </w:rPr>
        <w:t xml:space="preserve"> Raportarea emisiilor se face in mod individual pentru fiecare din categoriile de surse, in conformitate cu cerintele H.G.140/2008 și Regulamentul(CE) nr.166/2006 privind</w:t>
      </w:r>
      <w:r w:rsidRPr="00FB3A2B">
        <w:rPr>
          <w:rFonts w:ascii="Arial" w:hAnsi="Arial" w:cs="Arial"/>
          <w:iCs/>
          <w:sz w:val="24"/>
          <w:szCs w:val="24"/>
          <w:lang w:val="it-IT"/>
        </w:rPr>
        <w:t xml:space="preserve"> Registrul poluantilor emisi si transfera</w:t>
      </w:r>
      <w:r w:rsidR="00FB3A2B" w:rsidRPr="00FB3A2B">
        <w:rPr>
          <w:rFonts w:ascii="Arial" w:hAnsi="Arial" w:cs="Arial"/>
          <w:iCs/>
          <w:sz w:val="24"/>
          <w:szCs w:val="24"/>
          <w:lang w:val="it-IT"/>
        </w:rPr>
        <w:t>ț</w:t>
      </w:r>
      <w:r w:rsidRPr="00FB3A2B">
        <w:rPr>
          <w:rFonts w:ascii="Arial" w:hAnsi="Arial" w:cs="Arial"/>
          <w:iCs/>
          <w:sz w:val="24"/>
          <w:szCs w:val="24"/>
          <w:lang w:val="it-IT"/>
        </w:rPr>
        <w:t>i</w:t>
      </w:r>
      <w:r w:rsidRPr="00FB3A2B">
        <w:rPr>
          <w:rFonts w:ascii="Arial" w:hAnsi="Arial" w:cs="Arial"/>
          <w:bCs/>
          <w:sz w:val="24"/>
          <w:szCs w:val="24"/>
          <w:lang w:val="it-IT"/>
        </w:rPr>
        <w:t xml:space="preserve">, la termenele </w:t>
      </w:r>
      <w:r w:rsidR="00FB3A2B" w:rsidRPr="00FB3A2B">
        <w:rPr>
          <w:rFonts w:ascii="Arial" w:hAnsi="Arial" w:cs="Arial"/>
          <w:bCs/>
          <w:sz w:val="24"/>
          <w:szCs w:val="24"/>
          <w:lang w:val="it-IT"/>
        </w:rPr>
        <w:t>stabile în autorizația integrata de mediu</w:t>
      </w:r>
      <w:r w:rsidRPr="00FB3A2B">
        <w:rPr>
          <w:rFonts w:ascii="Arial" w:hAnsi="Arial" w:cs="Arial"/>
          <w:bCs/>
          <w:sz w:val="24"/>
          <w:szCs w:val="24"/>
          <w:lang w:val="it-IT"/>
        </w:rPr>
        <w:t xml:space="preserve">.                             </w:t>
      </w:r>
    </w:p>
    <w:p w:rsidR="00182E12" w:rsidRPr="00FB3A2B" w:rsidRDefault="00182E12" w:rsidP="00182E12">
      <w:pPr>
        <w:keepNext/>
        <w:widowControl w:val="0"/>
        <w:spacing w:before="120" w:after="0" w:line="240" w:lineRule="auto"/>
        <w:jc w:val="both"/>
        <w:rPr>
          <w:rFonts w:ascii="Arial" w:hAnsi="Arial" w:cs="Arial"/>
          <w:sz w:val="24"/>
          <w:szCs w:val="24"/>
          <w:lang w:val="it-IT"/>
        </w:rPr>
      </w:pPr>
      <w:r w:rsidRPr="00FB3A2B">
        <w:rPr>
          <w:rFonts w:ascii="Arial" w:hAnsi="Arial" w:cs="Arial"/>
          <w:b/>
          <w:sz w:val="24"/>
          <w:szCs w:val="24"/>
          <w:lang w:val="it-IT"/>
        </w:rPr>
        <w:t>14.6.3.</w:t>
      </w:r>
      <w:r w:rsidRPr="00FB3A2B">
        <w:rPr>
          <w:rFonts w:ascii="Arial" w:hAnsi="Arial" w:cs="Arial"/>
          <w:sz w:val="24"/>
          <w:szCs w:val="24"/>
          <w:lang w:val="it-IT"/>
        </w:rPr>
        <w:t xml:space="preserve"> Frecvenţa şi scopul raportării, aşa cum sunt prevăzute în autorizaţia integrată de mediu, pot fi modificate cu acordul scris al </w:t>
      </w:r>
      <w:r w:rsidRPr="00FB3A2B">
        <w:rPr>
          <w:rFonts w:ascii="Arial" w:hAnsi="Arial" w:cs="Arial"/>
          <w:bCs/>
          <w:sz w:val="24"/>
          <w:szCs w:val="24"/>
          <w:lang w:val="it-IT"/>
        </w:rPr>
        <w:t xml:space="preserve">A.P.M Ilfov , </w:t>
      </w:r>
      <w:r w:rsidRPr="00FB3A2B">
        <w:rPr>
          <w:rFonts w:ascii="Arial" w:hAnsi="Arial" w:cs="Arial"/>
          <w:sz w:val="24"/>
          <w:szCs w:val="24"/>
          <w:lang w:val="it-IT"/>
        </w:rPr>
        <w:t>după evaluarea rezultatelor.</w:t>
      </w:r>
    </w:p>
    <w:p w:rsidR="00182E12" w:rsidRPr="006F4C56" w:rsidRDefault="00182E12" w:rsidP="00182E12">
      <w:pPr>
        <w:pStyle w:val="Heading2"/>
        <w:spacing w:before="120"/>
        <w:jc w:val="both"/>
        <w:rPr>
          <w:b w:val="0"/>
          <w:sz w:val="24"/>
          <w:szCs w:val="24"/>
        </w:rPr>
      </w:pPr>
      <w:r w:rsidRPr="006F4C56">
        <w:rPr>
          <w:sz w:val="24"/>
          <w:szCs w:val="24"/>
        </w:rPr>
        <w:t xml:space="preserve">14.6.4. </w:t>
      </w:r>
      <w:r w:rsidRPr="006F4C56">
        <w:rPr>
          <w:b w:val="0"/>
          <w:sz w:val="24"/>
          <w:szCs w:val="24"/>
        </w:rPr>
        <w:t xml:space="preserve">Titularul autorizaţiei trebuie să înregistreze toate reclamaţiile de mediu legate de exploatarea activităţii. Fiecare astfel de înregistrare trebuie să ofere detalii privind data şi ora reclamaţiei, numele reclamantului şi să ofere detalii cu privire la natura reclamaţiei. De asemenea, trebuie păstrat un registru privind măsura luată în cazul fiecărei reclamaţii. Titularul autorizaţiei trebuie să depună un raport la </w:t>
      </w:r>
      <w:r w:rsidRPr="006F4C56">
        <w:rPr>
          <w:b w:val="0"/>
          <w:bCs w:val="0"/>
          <w:sz w:val="24"/>
          <w:szCs w:val="24"/>
        </w:rPr>
        <w:t>A.P.M Ilfov</w:t>
      </w:r>
      <w:r w:rsidRPr="006F4C56">
        <w:rPr>
          <w:b w:val="0"/>
          <w:sz w:val="24"/>
          <w:szCs w:val="24"/>
        </w:rPr>
        <w:t xml:space="preserve"> în luna următoare primirii reclamaţiei, oferind detalii despre orice reclamaţie care apare. Un rezumat privind numărul şi natura reclamaţiilor primite trebuie inclus în RAM.</w:t>
      </w:r>
    </w:p>
    <w:p w:rsidR="00182E12" w:rsidRPr="00AB0E21" w:rsidRDefault="00182E12" w:rsidP="00182E12">
      <w:pPr>
        <w:pStyle w:val="List1"/>
        <w:keepNext/>
        <w:widowControl w:val="0"/>
        <w:numPr>
          <w:ilvl w:val="0"/>
          <w:numId w:val="0"/>
        </w:numPr>
        <w:jc w:val="both"/>
        <w:rPr>
          <w:rFonts w:ascii="Arial" w:hAnsi="Arial" w:cs="Arial"/>
          <w:b/>
          <w:color w:val="FF0000"/>
          <w:sz w:val="24"/>
          <w:szCs w:val="24"/>
          <w:lang w:val="ro-RO"/>
        </w:rPr>
      </w:pPr>
    </w:p>
    <w:p w:rsidR="00182E12" w:rsidRPr="006F4C56" w:rsidRDefault="00182E12" w:rsidP="00182E12">
      <w:pPr>
        <w:pStyle w:val="List1"/>
        <w:keepNext/>
        <w:widowControl w:val="0"/>
        <w:numPr>
          <w:ilvl w:val="0"/>
          <w:numId w:val="0"/>
        </w:numPr>
        <w:jc w:val="both"/>
        <w:rPr>
          <w:rFonts w:ascii="Arial" w:hAnsi="Arial" w:cs="Arial"/>
          <w:b/>
          <w:sz w:val="24"/>
          <w:szCs w:val="24"/>
          <w:lang w:val="ro-RO"/>
        </w:rPr>
      </w:pPr>
      <w:r w:rsidRPr="006F4C56">
        <w:rPr>
          <w:rFonts w:ascii="Arial" w:hAnsi="Arial" w:cs="Arial"/>
          <w:b/>
          <w:sz w:val="24"/>
          <w:szCs w:val="24"/>
          <w:lang w:val="ro-RO"/>
        </w:rPr>
        <w:t>15. OBLIGATII ALE TITULARULUI ACTIVITATII</w:t>
      </w:r>
    </w:p>
    <w:p w:rsidR="00182E12" w:rsidRPr="006F4C56" w:rsidRDefault="00182E12" w:rsidP="00182E12">
      <w:pPr>
        <w:keepNext/>
        <w:widowControl w:val="0"/>
        <w:spacing w:before="60" w:after="0"/>
        <w:jc w:val="both"/>
        <w:rPr>
          <w:rFonts w:ascii="Arial" w:eastAsia="Times New Roman" w:hAnsi="Arial" w:cs="Arial"/>
          <w:sz w:val="24"/>
          <w:szCs w:val="24"/>
          <w:lang w:val="ro-RO"/>
        </w:rPr>
      </w:pPr>
      <w:r w:rsidRPr="006F4C56">
        <w:rPr>
          <w:rFonts w:ascii="Arial" w:eastAsia="Times New Roman" w:hAnsi="Arial" w:cs="Arial"/>
          <w:b/>
          <w:sz w:val="24"/>
          <w:szCs w:val="24"/>
          <w:lang w:val="ro-RO"/>
        </w:rPr>
        <w:t>15.1</w:t>
      </w:r>
      <w:r w:rsidRPr="006F4C56">
        <w:rPr>
          <w:rFonts w:ascii="Arial" w:eastAsia="Times New Roman" w:hAnsi="Arial" w:cs="Arial"/>
          <w:sz w:val="24"/>
          <w:szCs w:val="24"/>
          <w:lang w:val="ro-RO"/>
        </w:rPr>
        <w:t>. Obligaţiile de bază ale operatorului privind exploatarea instalaţiei, conform Legii 278/2013 privind emisiile industriale, sunt următoarele:</w:t>
      </w:r>
    </w:p>
    <w:p w:rsidR="00182E12" w:rsidRPr="006F4C56" w:rsidRDefault="00182E12" w:rsidP="00A8033F">
      <w:pPr>
        <w:keepNext/>
        <w:widowControl w:val="0"/>
        <w:numPr>
          <w:ilvl w:val="0"/>
          <w:numId w:val="31"/>
        </w:numPr>
        <w:spacing w:after="0" w:line="276" w:lineRule="auto"/>
        <w:jc w:val="both"/>
        <w:rPr>
          <w:rFonts w:ascii="Arial" w:eastAsia="Times New Roman" w:hAnsi="Arial" w:cs="Arial"/>
          <w:sz w:val="24"/>
          <w:szCs w:val="24"/>
          <w:lang w:val="ro-RO"/>
        </w:rPr>
      </w:pPr>
      <w:r w:rsidRPr="006F4C56">
        <w:rPr>
          <w:rFonts w:ascii="Arial" w:eastAsia="Times New Roman" w:hAnsi="Arial" w:cs="Arial"/>
          <w:sz w:val="24"/>
          <w:szCs w:val="24"/>
          <w:lang w:val="ro-RO"/>
        </w:rPr>
        <w:t>luarea tuturor măsurilor de prevenire eficientă a poluării în special prin recurgerea la cele mai bune tehnici disponibile;</w:t>
      </w:r>
    </w:p>
    <w:p w:rsidR="00182E12" w:rsidRPr="006F4C56" w:rsidRDefault="00182E12" w:rsidP="00A8033F">
      <w:pPr>
        <w:keepNext/>
        <w:widowControl w:val="0"/>
        <w:numPr>
          <w:ilvl w:val="0"/>
          <w:numId w:val="31"/>
        </w:numPr>
        <w:spacing w:after="0" w:line="276" w:lineRule="auto"/>
        <w:jc w:val="both"/>
        <w:rPr>
          <w:rFonts w:ascii="Arial" w:eastAsia="Times New Roman" w:hAnsi="Arial" w:cs="Arial"/>
          <w:sz w:val="24"/>
          <w:szCs w:val="24"/>
          <w:lang w:val="ro-RO"/>
        </w:rPr>
      </w:pPr>
      <w:r w:rsidRPr="006F4C56">
        <w:rPr>
          <w:rFonts w:ascii="Arial" w:eastAsia="Times New Roman" w:hAnsi="Arial" w:cs="Arial"/>
          <w:sz w:val="24"/>
          <w:szCs w:val="24"/>
          <w:lang w:val="ro-RO"/>
        </w:rPr>
        <w:t>luarea măsurilor care să asigure că nicio poluare importantă nu va fi cauzată;</w:t>
      </w:r>
    </w:p>
    <w:p w:rsidR="00182E12" w:rsidRPr="006F4C56" w:rsidRDefault="00182E12" w:rsidP="00A8033F">
      <w:pPr>
        <w:keepNext/>
        <w:widowControl w:val="0"/>
        <w:numPr>
          <w:ilvl w:val="0"/>
          <w:numId w:val="31"/>
        </w:numPr>
        <w:spacing w:after="0" w:line="276" w:lineRule="auto"/>
        <w:jc w:val="both"/>
        <w:rPr>
          <w:rFonts w:ascii="Arial" w:eastAsia="Times New Roman" w:hAnsi="Arial" w:cs="Arial"/>
          <w:sz w:val="24"/>
          <w:szCs w:val="24"/>
          <w:lang w:val="ro-RO"/>
        </w:rPr>
      </w:pPr>
      <w:r w:rsidRPr="006F4C56">
        <w:rPr>
          <w:rFonts w:ascii="Arial" w:eastAsia="Times New Roman" w:hAnsi="Arial" w:cs="Arial"/>
          <w:sz w:val="24"/>
          <w:szCs w:val="24"/>
          <w:lang w:val="ro-RO"/>
        </w:rPr>
        <w:t>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182E12" w:rsidRPr="006F4C56" w:rsidRDefault="00182E12" w:rsidP="00A8033F">
      <w:pPr>
        <w:keepNext/>
        <w:widowControl w:val="0"/>
        <w:numPr>
          <w:ilvl w:val="0"/>
          <w:numId w:val="31"/>
        </w:numPr>
        <w:spacing w:after="0" w:line="276" w:lineRule="auto"/>
        <w:jc w:val="both"/>
        <w:rPr>
          <w:rFonts w:ascii="Arial" w:eastAsia="Times New Roman" w:hAnsi="Arial" w:cs="Arial"/>
          <w:sz w:val="24"/>
          <w:szCs w:val="24"/>
          <w:lang w:val="ro-RO"/>
        </w:rPr>
      </w:pPr>
      <w:r w:rsidRPr="006F4C56">
        <w:rPr>
          <w:rFonts w:ascii="Arial" w:eastAsia="Times New Roman" w:hAnsi="Arial" w:cs="Arial"/>
          <w:sz w:val="24"/>
          <w:szCs w:val="24"/>
          <w:lang w:val="ro-RO"/>
        </w:rPr>
        <w:t xml:space="preserve">utilizarea eficientă a energiei; </w:t>
      </w:r>
    </w:p>
    <w:p w:rsidR="00182E12" w:rsidRPr="006F4C56" w:rsidRDefault="00182E12" w:rsidP="00A8033F">
      <w:pPr>
        <w:keepNext/>
        <w:widowControl w:val="0"/>
        <w:numPr>
          <w:ilvl w:val="0"/>
          <w:numId w:val="31"/>
        </w:numPr>
        <w:spacing w:after="0" w:line="276" w:lineRule="auto"/>
        <w:jc w:val="both"/>
        <w:rPr>
          <w:rFonts w:ascii="Arial" w:eastAsia="Times New Roman" w:hAnsi="Arial" w:cs="Arial"/>
          <w:sz w:val="24"/>
          <w:szCs w:val="24"/>
          <w:lang w:val="ro-RO"/>
        </w:rPr>
      </w:pPr>
      <w:r w:rsidRPr="006F4C56">
        <w:rPr>
          <w:rFonts w:ascii="Arial" w:eastAsia="Times New Roman" w:hAnsi="Arial" w:cs="Arial"/>
          <w:sz w:val="24"/>
          <w:szCs w:val="24"/>
          <w:lang w:val="ro-RO"/>
        </w:rPr>
        <w:t>luarea măsurilor necesare pentru prevenirea accidentelor şi limitarea consecinţelor acestora;</w:t>
      </w:r>
    </w:p>
    <w:p w:rsidR="00182E12" w:rsidRPr="0029657D" w:rsidRDefault="00182E12" w:rsidP="00A8033F">
      <w:pPr>
        <w:keepNext/>
        <w:widowControl w:val="0"/>
        <w:numPr>
          <w:ilvl w:val="0"/>
          <w:numId w:val="31"/>
        </w:numPr>
        <w:spacing w:after="0" w:line="276" w:lineRule="auto"/>
        <w:jc w:val="both"/>
        <w:rPr>
          <w:rFonts w:ascii="Arial" w:eastAsia="Times New Roman" w:hAnsi="Arial" w:cs="Arial"/>
          <w:sz w:val="24"/>
          <w:szCs w:val="24"/>
          <w:lang w:val="ro-RO"/>
        </w:rPr>
      </w:pPr>
      <w:r w:rsidRPr="0029657D">
        <w:rPr>
          <w:rFonts w:ascii="Arial" w:eastAsia="Times New Roman" w:hAnsi="Arial" w:cs="Arial"/>
          <w:sz w:val="24"/>
          <w:szCs w:val="24"/>
          <w:lang w:val="ro-RO"/>
        </w:rPr>
        <w:lastRenderedPageBreak/>
        <w:t>luarea măsurilor necesare, în cazul încetării definitive a activităţilor, pentru evitarea oricărui risc de poluare şi pentru aducerea amplasamentului şi a zonelor afectate într-o stare care să permită reutilizarea acestora.</w:t>
      </w:r>
    </w:p>
    <w:p w:rsidR="00182E12" w:rsidRPr="0029657D" w:rsidRDefault="00182E12" w:rsidP="00182E12">
      <w:pPr>
        <w:keepNext/>
        <w:widowControl w:val="0"/>
        <w:spacing w:before="60" w:after="0"/>
        <w:jc w:val="both"/>
        <w:rPr>
          <w:rFonts w:ascii="Arial" w:eastAsia="Times New Roman" w:hAnsi="Arial" w:cs="Arial"/>
          <w:bCs/>
          <w:position w:val="-6"/>
          <w:sz w:val="24"/>
          <w:szCs w:val="24"/>
          <w:lang w:val="ro-RO"/>
        </w:rPr>
      </w:pPr>
      <w:r w:rsidRPr="0029657D">
        <w:rPr>
          <w:rFonts w:ascii="Arial" w:eastAsia="Times New Roman" w:hAnsi="Arial" w:cs="Arial"/>
          <w:b/>
          <w:bCs/>
          <w:position w:val="-6"/>
          <w:sz w:val="24"/>
          <w:szCs w:val="24"/>
          <w:lang w:val="ro-RO"/>
        </w:rPr>
        <w:t>15.2</w:t>
      </w:r>
      <w:r w:rsidRPr="0029657D">
        <w:rPr>
          <w:rFonts w:ascii="Arial" w:eastAsia="Times New Roman" w:hAnsi="Arial" w:cs="Arial"/>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182E12" w:rsidRPr="0029657D" w:rsidRDefault="00182E12" w:rsidP="00182E12">
      <w:pPr>
        <w:keepNext/>
        <w:widowControl w:val="0"/>
        <w:spacing w:after="0"/>
        <w:jc w:val="both"/>
        <w:rPr>
          <w:rFonts w:ascii="Arial" w:eastAsia="Times New Roman" w:hAnsi="Arial" w:cs="Arial"/>
          <w:bCs/>
          <w:position w:val="-6"/>
          <w:sz w:val="24"/>
          <w:szCs w:val="24"/>
          <w:lang w:val="it-IT"/>
        </w:rPr>
      </w:pPr>
      <w:r w:rsidRPr="0029657D">
        <w:rPr>
          <w:rFonts w:ascii="Arial" w:eastAsia="Times New Roman" w:hAnsi="Arial" w:cs="Arial"/>
          <w:bCs/>
          <w:position w:val="-6"/>
          <w:sz w:val="24"/>
          <w:szCs w:val="24"/>
          <w:lang w:val="ro-RO"/>
        </w:rPr>
        <w:t xml:space="preserve"> </w:t>
      </w:r>
      <w:r w:rsidRPr="0029657D">
        <w:rPr>
          <w:rFonts w:ascii="Arial" w:eastAsia="Times New Roman" w:hAnsi="Arial" w:cs="Arial"/>
          <w:bCs/>
          <w:position w:val="-6"/>
          <w:sz w:val="24"/>
          <w:szCs w:val="24"/>
          <w:lang w:val="it-IT"/>
        </w:rPr>
        <w:t>- modificări privind numele sub care societatea este înregistrată la Registrul Comerţului, adresa sediului social al operatorului;</w:t>
      </w:r>
    </w:p>
    <w:p w:rsidR="00182E12" w:rsidRPr="0029657D" w:rsidRDefault="00182E12" w:rsidP="00182E12">
      <w:pPr>
        <w:keepNext/>
        <w:widowControl w:val="0"/>
        <w:spacing w:after="0"/>
        <w:jc w:val="both"/>
        <w:rPr>
          <w:rFonts w:ascii="Arial" w:eastAsia="Times New Roman" w:hAnsi="Arial" w:cs="Arial"/>
          <w:bCs/>
          <w:position w:val="-6"/>
          <w:sz w:val="24"/>
          <w:szCs w:val="24"/>
          <w:lang w:val="it-IT"/>
        </w:rPr>
      </w:pPr>
      <w:r w:rsidRPr="0029657D">
        <w:rPr>
          <w:rFonts w:ascii="Arial" w:eastAsia="Times New Roman" w:hAnsi="Arial" w:cs="Arial"/>
          <w:bCs/>
          <w:position w:val="-6"/>
          <w:sz w:val="24"/>
          <w:szCs w:val="24"/>
          <w:lang w:val="it-IT"/>
        </w:rPr>
        <w:t xml:space="preserve"> - modificări privind deţinătorul instalaţiei;  </w:t>
      </w:r>
    </w:p>
    <w:p w:rsidR="00182E12" w:rsidRPr="0029657D" w:rsidRDefault="00182E12" w:rsidP="00182E12">
      <w:pPr>
        <w:keepNext/>
        <w:widowControl w:val="0"/>
        <w:spacing w:after="0"/>
        <w:jc w:val="both"/>
        <w:rPr>
          <w:rFonts w:ascii="Arial" w:eastAsia="Times New Roman" w:hAnsi="Arial" w:cs="Arial"/>
          <w:bCs/>
          <w:position w:val="-6"/>
          <w:sz w:val="24"/>
          <w:szCs w:val="24"/>
          <w:lang w:val="it-IT"/>
        </w:rPr>
      </w:pPr>
      <w:r w:rsidRPr="0029657D">
        <w:rPr>
          <w:rFonts w:ascii="Arial" w:eastAsia="Times New Roman" w:hAnsi="Arial" w:cs="Arial"/>
          <w:bCs/>
          <w:position w:val="-6"/>
          <w:sz w:val="24"/>
          <w:szCs w:val="24"/>
          <w:lang w:val="it-IT"/>
        </w:rPr>
        <w:t xml:space="preserve"> - măsuri luate privind intrarea în proces de lichidare.</w:t>
      </w:r>
    </w:p>
    <w:p w:rsidR="00182E12" w:rsidRPr="0029657D" w:rsidRDefault="00182E12" w:rsidP="00182E12">
      <w:pPr>
        <w:keepNext/>
        <w:widowControl w:val="0"/>
        <w:spacing w:after="0"/>
        <w:jc w:val="both"/>
        <w:rPr>
          <w:rFonts w:ascii="Arial" w:eastAsia="Times New Roman" w:hAnsi="Arial" w:cs="Arial"/>
          <w:sz w:val="24"/>
          <w:szCs w:val="24"/>
          <w:lang w:val="it-IT"/>
        </w:rPr>
      </w:pPr>
      <w:r w:rsidRPr="0029657D">
        <w:rPr>
          <w:rFonts w:ascii="Arial" w:eastAsia="Times New Roman" w:hAnsi="Arial" w:cs="Arial"/>
          <w:sz w:val="24"/>
          <w:szCs w:val="24"/>
          <w:lang w:val="it-IT"/>
        </w:rPr>
        <w:t xml:space="preserve">In conformitate cu prevederile art. 10 (2) din OUG 195/2005 privind protecţia mediului, cu modificările </w:t>
      </w:r>
      <w:r w:rsidRPr="0029657D">
        <w:rPr>
          <w:rFonts w:ascii="Arial" w:eastAsia="Times New Roman" w:hAnsi="Arial" w:cs="Arial"/>
          <w:sz w:val="24"/>
          <w:szCs w:val="24"/>
          <w:lang w:val="ro-RO"/>
        </w:rPr>
        <w:t xml:space="preserve">şi completările </w:t>
      </w:r>
      <w:r w:rsidRPr="0029657D">
        <w:rPr>
          <w:rFonts w:ascii="Arial" w:eastAsia="Times New Roman" w:hAnsi="Arial" w:cs="Arial"/>
          <w:sz w:val="24"/>
          <w:szCs w:val="24"/>
          <w:lang w:val="it-IT"/>
        </w:rPr>
        <w:t xml:space="preserve">ulterioare, </w:t>
      </w:r>
      <w:r w:rsidRPr="0029657D">
        <w:rPr>
          <w:rFonts w:ascii="Arial" w:eastAsia="Times New Roman" w:hAnsi="Arial" w:cs="Arial"/>
          <w:sz w:val="24"/>
          <w:szCs w:val="24"/>
          <w:lang w:val="fr-FR"/>
        </w:rPr>
        <w:t xml:space="preserve">în termen de 60 de zile de la data semnării/emiterii documentului care atestă încheierea uneia dintre procedurile de vânzare a pachetului majoritar de acţiuni, vânzare de active, fuziune, divizare, concesionare ori în care implică schimbarea titularului activităţii, precum şi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182E12" w:rsidRPr="0029657D" w:rsidRDefault="00182E12" w:rsidP="00182E12">
      <w:pPr>
        <w:keepNext/>
        <w:widowControl w:val="0"/>
        <w:spacing w:before="60" w:after="0"/>
        <w:jc w:val="both"/>
        <w:rPr>
          <w:rFonts w:ascii="Arial" w:eastAsia="Times New Roman" w:hAnsi="Arial" w:cs="Arial"/>
          <w:sz w:val="24"/>
          <w:szCs w:val="24"/>
          <w:lang w:val="ro-RO"/>
        </w:rPr>
      </w:pPr>
      <w:r w:rsidRPr="0029657D">
        <w:rPr>
          <w:rFonts w:ascii="Arial" w:eastAsia="Times New Roman" w:hAnsi="Arial" w:cs="Arial"/>
          <w:b/>
          <w:sz w:val="24"/>
          <w:szCs w:val="24"/>
          <w:lang w:val="ro-RO"/>
        </w:rPr>
        <w:t>15.3.</w:t>
      </w:r>
      <w:r w:rsidRPr="0029657D">
        <w:rPr>
          <w:rFonts w:ascii="Arial" w:eastAsia="Times New Roman" w:hAnsi="Arial" w:cs="Arial"/>
          <w:sz w:val="24"/>
          <w:szCs w:val="24"/>
          <w:lang w:val="ro-RO"/>
        </w:rPr>
        <w:t xml:space="preserve"> Operatorul este obligat să respecte condiţiile din autorizaţia integrată de mediu în desfăşurarea activităţii din instalaţie.</w:t>
      </w:r>
    </w:p>
    <w:p w:rsidR="00182E12" w:rsidRPr="0029657D" w:rsidRDefault="00182E12" w:rsidP="00182E12">
      <w:pPr>
        <w:keepNext/>
        <w:widowControl w:val="0"/>
        <w:spacing w:before="120" w:after="0"/>
        <w:jc w:val="both"/>
        <w:rPr>
          <w:rFonts w:ascii="Arial" w:eastAsia="Times New Roman" w:hAnsi="Arial" w:cs="Arial"/>
          <w:sz w:val="24"/>
          <w:szCs w:val="24"/>
          <w:lang w:val="ro-RO"/>
        </w:rPr>
      </w:pPr>
      <w:r w:rsidRPr="0029657D">
        <w:rPr>
          <w:rFonts w:ascii="Arial" w:eastAsia="Times New Roman" w:hAnsi="Arial" w:cs="Arial"/>
          <w:b/>
          <w:sz w:val="24"/>
          <w:szCs w:val="24"/>
          <w:lang w:val="ro-RO"/>
        </w:rPr>
        <w:t xml:space="preserve">15.4. </w:t>
      </w:r>
      <w:r w:rsidRPr="0029657D">
        <w:rPr>
          <w:rFonts w:ascii="Arial" w:eastAsia="Times New Roman" w:hAnsi="Arial" w:cs="Arial"/>
          <w:sz w:val="24"/>
          <w:szCs w:val="24"/>
          <w:lang w:val="ro-RO"/>
        </w:rPr>
        <w:t>Nu se va realiza nici o modificare a instalaţiei sau a modului de exploatare a acesteia fără notificarea din timp a APM ILFOV.</w:t>
      </w:r>
    </w:p>
    <w:p w:rsidR="00182E12" w:rsidRPr="0029657D" w:rsidRDefault="00182E12" w:rsidP="00182E12">
      <w:pPr>
        <w:keepNext/>
        <w:widowControl w:val="0"/>
        <w:tabs>
          <w:tab w:val="left" w:pos="0"/>
          <w:tab w:val="left" w:pos="360"/>
        </w:tabs>
        <w:spacing w:before="120" w:after="0"/>
        <w:ind w:right="1"/>
        <w:jc w:val="both"/>
        <w:rPr>
          <w:rFonts w:ascii="Arial" w:eastAsia="Times New Roman" w:hAnsi="Arial" w:cs="Arial"/>
          <w:sz w:val="24"/>
          <w:szCs w:val="24"/>
          <w:lang w:val="ro-RO"/>
        </w:rPr>
      </w:pPr>
      <w:r w:rsidRPr="0029657D">
        <w:rPr>
          <w:rFonts w:ascii="Arial" w:eastAsia="Times New Roman" w:hAnsi="Arial" w:cs="Arial"/>
          <w:b/>
          <w:sz w:val="24"/>
          <w:szCs w:val="24"/>
          <w:lang w:val="ro-RO"/>
        </w:rPr>
        <w:t xml:space="preserve">15.5. </w:t>
      </w:r>
      <w:r w:rsidRPr="0029657D">
        <w:rPr>
          <w:rFonts w:ascii="Arial" w:eastAsia="Times New Roman" w:hAnsi="Arial" w:cs="Arial"/>
          <w:sz w:val="24"/>
          <w:szCs w:val="24"/>
          <w:lang w:val="ro-RO"/>
        </w:rPr>
        <w:t>In cazul oricărei situaţii de mai jos trebuie trimisă o notificare scrisă APM ILFOV, Gărzii Naţionale de Mediu - Comisariatul Judeţean Ilfov:</w:t>
      </w:r>
    </w:p>
    <w:p w:rsidR="00182E12" w:rsidRPr="0029657D" w:rsidRDefault="00182E12" w:rsidP="00182E12">
      <w:pPr>
        <w:keepNext/>
        <w:widowControl w:val="0"/>
        <w:tabs>
          <w:tab w:val="left" w:pos="180"/>
          <w:tab w:val="left" w:pos="360"/>
        </w:tabs>
        <w:spacing w:after="0"/>
        <w:jc w:val="both"/>
        <w:rPr>
          <w:rFonts w:ascii="Arial" w:eastAsia="Times New Roman" w:hAnsi="Arial" w:cs="Arial"/>
          <w:sz w:val="24"/>
          <w:szCs w:val="24"/>
          <w:lang w:val="ro-RO"/>
        </w:rPr>
      </w:pPr>
      <w:r w:rsidRPr="0029657D">
        <w:rPr>
          <w:rFonts w:ascii="Arial" w:eastAsia="Times New Roman" w:hAnsi="Arial" w:cs="Arial"/>
          <w:sz w:val="24"/>
          <w:szCs w:val="24"/>
          <w:lang w:val="ro-RO"/>
        </w:rPr>
        <w:t>-  încetarea permanentă a exploatării oricărei părţi sau a întregii instalaţii autorizate;</w:t>
      </w:r>
    </w:p>
    <w:p w:rsidR="00182E12" w:rsidRPr="0029657D" w:rsidRDefault="00182E12" w:rsidP="00182E12">
      <w:pPr>
        <w:keepNext/>
        <w:widowControl w:val="0"/>
        <w:tabs>
          <w:tab w:val="left" w:pos="180"/>
          <w:tab w:val="left" w:pos="360"/>
        </w:tabs>
        <w:spacing w:after="0"/>
        <w:jc w:val="both"/>
        <w:rPr>
          <w:rFonts w:ascii="Arial" w:eastAsia="Times New Roman" w:hAnsi="Arial" w:cs="Arial"/>
          <w:sz w:val="24"/>
          <w:szCs w:val="24"/>
          <w:lang w:val="ro-RO"/>
        </w:rPr>
      </w:pPr>
      <w:r w:rsidRPr="0029657D">
        <w:rPr>
          <w:rFonts w:ascii="Arial" w:eastAsia="Times New Roman" w:hAnsi="Arial" w:cs="Arial"/>
          <w:sz w:val="24"/>
          <w:szCs w:val="24"/>
          <w:lang w:val="ro-RO"/>
        </w:rPr>
        <w:t xml:space="preserve"> - încetarea funcţionǎrii oricărei părţi sau a întregii instalaţii autorizate pentru o perioadă care poate depăşi un an;</w:t>
      </w:r>
    </w:p>
    <w:p w:rsidR="00182E12" w:rsidRPr="0029657D" w:rsidRDefault="00182E12" w:rsidP="00182E12">
      <w:pPr>
        <w:keepNext/>
        <w:widowControl w:val="0"/>
        <w:spacing w:after="0"/>
        <w:jc w:val="both"/>
        <w:rPr>
          <w:rFonts w:ascii="Arial" w:eastAsia="Times New Roman" w:hAnsi="Arial" w:cs="Arial"/>
          <w:sz w:val="24"/>
          <w:szCs w:val="24"/>
          <w:lang w:val="ro-RO"/>
        </w:rPr>
      </w:pPr>
      <w:r w:rsidRPr="0029657D">
        <w:rPr>
          <w:rFonts w:ascii="Arial" w:eastAsia="Times New Roman" w:hAnsi="Arial" w:cs="Arial"/>
          <w:sz w:val="24"/>
          <w:szCs w:val="24"/>
          <w:lang w:val="ro-RO"/>
        </w:rPr>
        <w:t xml:space="preserve"> - reluarea exploatării oricărei părţi sau a întregii instalaţii autorizate după oprire.</w:t>
      </w:r>
    </w:p>
    <w:p w:rsidR="00182E12" w:rsidRPr="0029657D" w:rsidRDefault="00182E12" w:rsidP="00182E12">
      <w:pPr>
        <w:keepNext/>
        <w:widowControl w:val="0"/>
        <w:spacing w:before="120" w:after="0"/>
        <w:jc w:val="both"/>
        <w:rPr>
          <w:rFonts w:ascii="Arial" w:eastAsia="Times New Roman" w:hAnsi="Arial" w:cs="Arial"/>
          <w:sz w:val="24"/>
          <w:szCs w:val="24"/>
          <w:lang w:val="ro-RO"/>
        </w:rPr>
      </w:pPr>
      <w:r w:rsidRPr="0029657D">
        <w:rPr>
          <w:rFonts w:ascii="Arial" w:eastAsia="Times New Roman" w:hAnsi="Arial" w:cs="Arial"/>
          <w:b/>
          <w:sz w:val="24"/>
          <w:szCs w:val="24"/>
          <w:lang w:val="ro-RO"/>
        </w:rPr>
        <w:t>15.6.</w:t>
      </w:r>
      <w:r w:rsidRPr="0029657D">
        <w:rPr>
          <w:rFonts w:ascii="Arial" w:eastAsia="Times New Roman" w:hAnsi="Arial" w:cs="Arial"/>
          <w:sz w:val="24"/>
          <w:szCs w:val="24"/>
          <w:lang w:val="ro-RO"/>
        </w:rPr>
        <w:t xml:space="preserve"> Operatorul este obligat să raporteze cu regularitate la autoritatea competentă pentru protecţia mediului, datele cuprinse la capitolul 14 al prezentei autorizaţii, rezultatele monitorizării emisiilor şi în termenul cel mai scurt, despre orice incident sau accident care  afectează semnificativ mediu.</w:t>
      </w:r>
    </w:p>
    <w:p w:rsidR="00182E12" w:rsidRPr="0029657D" w:rsidRDefault="00182E12" w:rsidP="00182E12">
      <w:pPr>
        <w:keepNext/>
        <w:widowControl w:val="0"/>
        <w:tabs>
          <w:tab w:val="left" w:pos="180"/>
          <w:tab w:val="left" w:pos="360"/>
        </w:tabs>
        <w:spacing w:before="120" w:after="0"/>
        <w:jc w:val="both"/>
        <w:rPr>
          <w:rFonts w:ascii="Arial" w:eastAsia="Times New Roman" w:hAnsi="Arial" w:cs="Arial"/>
          <w:sz w:val="24"/>
          <w:szCs w:val="24"/>
          <w:lang w:val="ro-RO"/>
        </w:rPr>
      </w:pPr>
      <w:r w:rsidRPr="0029657D">
        <w:rPr>
          <w:rFonts w:ascii="Arial" w:eastAsia="Times New Roman" w:hAnsi="Arial" w:cs="Arial"/>
          <w:b/>
          <w:sz w:val="24"/>
          <w:szCs w:val="24"/>
          <w:lang w:val="ro-RO"/>
        </w:rPr>
        <w:t>15.7.</w:t>
      </w:r>
      <w:r w:rsidRPr="0029657D">
        <w:rPr>
          <w:rFonts w:ascii="Arial" w:eastAsia="Times New Roman" w:hAnsi="Arial" w:cs="Arial"/>
          <w:sz w:val="24"/>
          <w:szCs w:val="24"/>
          <w:lang w:val="ro-RO"/>
        </w:rPr>
        <w:t xml:space="preserve"> Operatorul trebuie să notifice APM ILFOV şi GNM – CJ Ilfov prin fax şi electronic, dacă este posibil, imediat ce se confruntă cu oricare din următoarele situaţii:</w:t>
      </w:r>
    </w:p>
    <w:p w:rsidR="00182E12" w:rsidRPr="0029657D" w:rsidRDefault="00182E12" w:rsidP="00182E12">
      <w:pPr>
        <w:keepNext/>
        <w:widowControl w:val="0"/>
        <w:tabs>
          <w:tab w:val="left" w:pos="0"/>
          <w:tab w:val="left" w:pos="180"/>
          <w:tab w:val="left" w:pos="360"/>
        </w:tabs>
        <w:spacing w:after="0"/>
        <w:ind w:right="-360" w:hanging="283"/>
        <w:rPr>
          <w:rFonts w:ascii="Arial" w:eastAsia="Times New Roman" w:hAnsi="Arial" w:cs="Arial"/>
          <w:sz w:val="24"/>
          <w:szCs w:val="24"/>
          <w:lang w:val="ro-RO"/>
        </w:rPr>
      </w:pPr>
      <w:r w:rsidRPr="0029657D">
        <w:rPr>
          <w:rFonts w:ascii="Arial" w:eastAsia="Times New Roman" w:hAnsi="Arial" w:cs="Arial"/>
          <w:sz w:val="24"/>
          <w:szCs w:val="24"/>
          <w:lang w:val="ro-RO"/>
        </w:rPr>
        <w:t xml:space="preserve">     -  orice emisie în aer, semnificativă pentru mediu, de la orice punct potenţial de emisie;</w:t>
      </w:r>
    </w:p>
    <w:p w:rsidR="00182E12" w:rsidRPr="0029657D" w:rsidRDefault="00182E12" w:rsidP="00182E12">
      <w:pPr>
        <w:keepNext/>
        <w:widowControl w:val="0"/>
        <w:tabs>
          <w:tab w:val="left" w:pos="0"/>
          <w:tab w:val="left" w:pos="180"/>
          <w:tab w:val="left" w:pos="360"/>
        </w:tabs>
        <w:spacing w:after="0"/>
        <w:ind w:right="3" w:hanging="283"/>
        <w:jc w:val="both"/>
        <w:rPr>
          <w:rFonts w:ascii="Arial" w:eastAsia="Times New Roman" w:hAnsi="Arial" w:cs="Arial"/>
          <w:sz w:val="24"/>
          <w:szCs w:val="24"/>
          <w:lang w:val="ro-RO"/>
        </w:rPr>
      </w:pPr>
      <w:r w:rsidRPr="0029657D">
        <w:rPr>
          <w:rFonts w:ascii="Arial" w:eastAsia="Times New Roman" w:hAnsi="Arial" w:cs="Arial"/>
          <w:sz w:val="24"/>
          <w:szCs w:val="24"/>
          <w:lang w:val="ro-RO"/>
        </w:rPr>
        <w:t xml:space="preserve">     -  orice funcţionare defectuoasă a echipamentului de control care poate duce la pierderea controlului oricărui sistem de reducere a poluării de pe amplasament;</w:t>
      </w:r>
    </w:p>
    <w:p w:rsidR="00182E12" w:rsidRPr="0029657D" w:rsidRDefault="00182E12" w:rsidP="00182E12">
      <w:pPr>
        <w:keepNext/>
        <w:widowControl w:val="0"/>
        <w:tabs>
          <w:tab w:val="left" w:pos="0"/>
          <w:tab w:val="left" w:pos="180"/>
          <w:tab w:val="left" w:pos="360"/>
        </w:tabs>
        <w:spacing w:after="0"/>
        <w:ind w:right="1" w:hanging="283"/>
        <w:jc w:val="both"/>
        <w:rPr>
          <w:rFonts w:ascii="Arial" w:eastAsia="Times New Roman" w:hAnsi="Arial" w:cs="Arial"/>
          <w:sz w:val="24"/>
          <w:szCs w:val="24"/>
          <w:lang w:val="ro-RO"/>
        </w:rPr>
      </w:pPr>
      <w:r w:rsidRPr="0029657D">
        <w:rPr>
          <w:rFonts w:ascii="Arial" w:eastAsia="Times New Roman" w:hAnsi="Arial" w:cs="Arial"/>
          <w:sz w:val="24"/>
          <w:szCs w:val="24"/>
          <w:lang w:val="ro-RO"/>
        </w:rPr>
        <w:t xml:space="preserve">     - orice incident cu potenţial de contaminare a apelor de suprafaţă şi subterane sau care </w:t>
      </w:r>
      <w:r w:rsidRPr="0029657D">
        <w:rPr>
          <w:rFonts w:ascii="Arial" w:eastAsia="Times New Roman" w:hAnsi="Arial" w:cs="Arial"/>
          <w:sz w:val="24"/>
          <w:szCs w:val="24"/>
          <w:lang w:val="ro-RO"/>
        </w:rPr>
        <w:lastRenderedPageBreak/>
        <w:t>poate reprezenta o ameninţare de mediu pentru aer sau sol sau necesită un răspuns urgent din partea agenţiei;</w:t>
      </w:r>
    </w:p>
    <w:p w:rsidR="00182E12" w:rsidRPr="0029657D" w:rsidRDefault="00182E12" w:rsidP="00182E12">
      <w:pPr>
        <w:keepNext/>
        <w:widowControl w:val="0"/>
        <w:tabs>
          <w:tab w:val="left" w:pos="0"/>
          <w:tab w:val="left" w:pos="180"/>
          <w:tab w:val="left" w:pos="360"/>
        </w:tabs>
        <w:spacing w:after="0"/>
        <w:ind w:right="1" w:hanging="283"/>
        <w:jc w:val="both"/>
        <w:rPr>
          <w:rFonts w:ascii="Arial" w:eastAsia="Times New Roman" w:hAnsi="Arial" w:cs="Arial"/>
          <w:sz w:val="24"/>
          <w:szCs w:val="24"/>
          <w:lang w:val="ro-RO"/>
        </w:rPr>
      </w:pPr>
      <w:r w:rsidRPr="0029657D">
        <w:rPr>
          <w:rFonts w:ascii="Arial" w:eastAsia="Times New Roman" w:hAnsi="Arial" w:cs="Arial"/>
          <w:sz w:val="24"/>
          <w:szCs w:val="24"/>
          <w:lang w:val="ro-RO"/>
        </w:rPr>
        <w:t xml:space="preserve">      - orice emisie care nu se conformează cu cerinţele autorizaţiei. </w:t>
      </w:r>
    </w:p>
    <w:p w:rsidR="00182E12" w:rsidRPr="0029657D" w:rsidRDefault="00182E12" w:rsidP="00182E12">
      <w:pPr>
        <w:keepNext/>
        <w:widowControl w:val="0"/>
        <w:spacing w:after="0"/>
        <w:jc w:val="both"/>
        <w:rPr>
          <w:rFonts w:ascii="Arial" w:eastAsia="Times New Roman" w:hAnsi="Arial" w:cs="Arial"/>
          <w:sz w:val="24"/>
          <w:szCs w:val="24"/>
          <w:lang w:val="ro-RO"/>
        </w:rPr>
      </w:pPr>
      <w:r w:rsidRPr="0029657D">
        <w:rPr>
          <w:rFonts w:ascii="Arial" w:eastAsia="Times New Roman" w:hAnsi="Arial" w:cs="Arial"/>
          <w:sz w:val="24"/>
          <w:szCs w:val="24"/>
          <w:lang w:val="ro-RO"/>
        </w:rPr>
        <w:t>Notificarea va cuprinde: data şi ora incidentului, detalii privind natura oricărei emisii şi a oricărui risc creat de incident şi măsurile luate pentru minimizarea emisiilor şi evitarea reapariţie.</w:t>
      </w:r>
    </w:p>
    <w:p w:rsidR="00182E12" w:rsidRPr="00620D0F" w:rsidRDefault="00182E12" w:rsidP="00182E12">
      <w:pPr>
        <w:keepNext/>
        <w:widowControl w:val="0"/>
        <w:tabs>
          <w:tab w:val="left" w:pos="180"/>
          <w:tab w:val="left" w:pos="360"/>
        </w:tabs>
        <w:spacing w:before="120" w:after="0"/>
        <w:jc w:val="both"/>
        <w:rPr>
          <w:rFonts w:ascii="Arial" w:eastAsia="Times New Roman" w:hAnsi="Arial" w:cs="Arial"/>
          <w:sz w:val="24"/>
          <w:szCs w:val="24"/>
          <w:lang w:val="ro-RO"/>
        </w:rPr>
      </w:pPr>
      <w:r w:rsidRPr="00620D0F">
        <w:rPr>
          <w:rFonts w:ascii="Arial" w:eastAsia="Times New Roman" w:hAnsi="Arial" w:cs="Arial"/>
          <w:b/>
          <w:sz w:val="24"/>
          <w:szCs w:val="24"/>
          <w:lang w:val="ro-RO"/>
        </w:rPr>
        <w:t>15.8.</w:t>
      </w:r>
      <w:r w:rsidRPr="00620D0F">
        <w:rPr>
          <w:rFonts w:ascii="Arial" w:eastAsia="Times New Roman" w:hAnsi="Arial" w:cs="Arial"/>
          <w:sz w:val="24"/>
          <w:szCs w:val="24"/>
          <w:lang w:val="ro-RO"/>
        </w:rPr>
        <w:t xml:space="preserve"> În cazul oricărui incident sau situaţie de urgenţă, persoanele autorizate de operator vor anunţa, după caz, şi alte autorităţi, în cel mai scurt timp posibil:</w:t>
      </w:r>
    </w:p>
    <w:p w:rsidR="00182E12" w:rsidRPr="00620D0F" w:rsidRDefault="00182E12" w:rsidP="00182E12">
      <w:pPr>
        <w:keepNext/>
        <w:widowControl w:val="0"/>
        <w:spacing w:after="0"/>
        <w:ind w:left="567" w:hanging="142"/>
        <w:jc w:val="both"/>
        <w:rPr>
          <w:rFonts w:ascii="Arial" w:eastAsia="Times New Roman" w:hAnsi="Arial" w:cs="Arial"/>
          <w:sz w:val="24"/>
          <w:szCs w:val="24"/>
          <w:lang w:val="ro-RO"/>
        </w:rPr>
      </w:pPr>
      <w:r w:rsidRPr="00620D0F">
        <w:rPr>
          <w:rFonts w:ascii="Arial" w:eastAsia="Times New Roman" w:hAnsi="Arial" w:cs="Arial"/>
          <w:sz w:val="24"/>
          <w:szCs w:val="24"/>
          <w:lang w:val="ro-RO"/>
        </w:rPr>
        <w:t xml:space="preserve"> - în cazul contaminării solului, apelor subterane, apelor de suprafaţă: Administraţia Naţională  „Apele Romane” Direcţia Apelor Argeș-Vedea; </w:t>
      </w:r>
    </w:p>
    <w:p w:rsidR="00182E12" w:rsidRPr="00620D0F" w:rsidRDefault="00182E12" w:rsidP="00182E12">
      <w:pPr>
        <w:keepNext/>
        <w:widowControl w:val="0"/>
        <w:tabs>
          <w:tab w:val="left" w:pos="180"/>
          <w:tab w:val="left" w:pos="360"/>
        </w:tabs>
        <w:spacing w:after="0"/>
        <w:ind w:left="567" w:hanging="142"/>
        <w:jc w:val="both"/>
        <w:rPr>
          <w:rFonts w:ascii="Arial" w:eastAsia="Times New Roman" w:hAnsi="Arial" w:cs="Arial"/>
          <w:sz w:val="24"/>
          <w:szCs w:val="24"/>
          <w:lang w:val="ro-RO"/>
        </w:rPr>
      </w:pPr>
      <w:r w:rsidRPr="00620D0F">
        <w:rPr>
          <w:rFonts w:ascii="Arial" w:eastAsia="Times New Roman" w:hAnsi="Arial" w:cs="Arial"/>
          <w:sz w:val="24"/>
          <w:szCs w:val="24"/>
          <w:lang w:val="ro-RO"/>
        </w:rPr>
        <w:t>-  în cazul incendiilor: Inspectoratul pentru Situaţii de Urgenţă București-Ilfov;</w:t>
      </w:r>
    </w:p>
    <w:p w:rsidR="00182E12" w:rsidRPr="00620D0F" w:rsidRDefault="00182E12" w:rsidP="00A8033F">
      <w:pPr>
        <w:keepNext/>
        <w:widowControl w:val="0"/>
        <w:numPr>
          <w:ilvl w:val="0"/>
          <w:numId w:val="30"/>
        </w:numPr>
        <w:tabs>
          <w:tab w:val="left" w:pos="180"/>
          <w:tab w:val="left" w:pos="360"/>
        </w:tabs>
        <w:spacing w:after="0" w:line="276" w:lineRule="auto"/>
        <w:ind w:left="567" w:hanging="142"/>
        <w:jc w:val="both"/>
        <w:rPr>
          <w:rFonts w:ascii="Arial" w:eastAsia="Times New Roman" w:hAnsi="Arial" w:cs="Arial"/>
          <w:sz w:val="24"/>
          <w:szCs w:val="24"/>
          <w:lang w:val="ro-RO"/>
        </w:rPr>
      </w:pPr>
      <w:r w:rsidRPr="00620D0F">
        <w:rPr>
          <w:rFonts w:ascii="Arial" w:eastAsia="Times New Roman" w:hAnsi="Arial" w:cs="Arial"/>
          <w:sz w:val="24"/>
          <w:szCs w:val="24"/>
          <w:lang w:val="ro-RO"/>
        </w:rPr>
        <w:t xml:space="preserve"> în caz de îmbolnăviri ale personalului: Direcţia de Sănătate Publică, Inspectoratul Teritorial de Muncă.</w:t>
      </w:r>
    </w:p>
    <w:p w:rsidR="00182E12" w:rsidRPr="00620D0F" w:rsidRDefault="00182E12" w:rsidP="00182E12">
      <w:pPr>
        <w:keepNext/>
        <w:widowControl w:val="0"/>
        <w:tabs>
          <w:tab w:val="left" w:pos="0"/>
          <w:tab w:val="left" w:pos="180"/>
        </w:tabs>
        <w:spacing w:before="120" w:after="0"/>
        <w:jc w:val="both"/>
        <w:rPr>
          <w:rFonts w:ascii="Arial" w:eastAsia="Times New Roman" w:hAnsi="Arial" w:cs="Arial"/>
          <w:sz w:val="24"/>
          <w:szCs w:val="20"/>
          <w:lang w:val="ro-RO"/>
        </w:rPr>
      </w:pPr>
      <w:r w:rsidRPr="00620D0F">
        <w:rPr>
          <w:rFonts w:ascii="Arial" w:eastAsia="Times New Roman" w:hAnsi="Arial" w:cs="Arial"/>
          <w:b/>
          <w:sz w:val="24"/>
          <w:szCs w:val="20"/>
          <w:lang w:val="ro-RO"/>
        </w:rPr>
        <w:t>15.9</w:t>
      </w:r>
      <w:r w:rsidRPr="00620D0F">
        <w:rPr>
          <w:rFonts w:ascii="Arial" w:eastAsia="Times New Roman" w:hAnsi="Arial" w:cs="Arial"/>
          <w:sz w:val="24"/>
          <w:szCs w:val="20"/>
          <w:lang w:val="ro-RO"/>
        </w:rPr>
        <w:t xml:space="preserve">. </w:t>
      </w:r>
      <w:r w:rsidRPr="00620D0F">
        <w:rPr>
          <w:rFonts w:ascii="Arial" w:hAnsi="Arial" w:cs="Arial"/>
          <w:noProof/>
          <w:sz w:val="24"/>
          <w:szCs w:val="24"/>
          <w:lang w:val="ro-RO"/>
        </w:rPr>
        <w:t>Operatorul</w:t>
      </w:r>
      <w:r w:rsidRPr="00620D0F">
        <w:rPr>
          <w:rFonts w:ascii="Arial" w:eastAsia="Times New Roman" w:hAnsi="Arial" w:cs="Arial"/>
          <w:sz w:val="24"/>
          <w:szCs w:val="20"/>
          <w:lang w:val="ro-RO"/>
        </w:rPr>
        <w:t xml:space="preserve"> trebuie să menţină un dosar pentru informarea publică, care să fie disponibil publicului, la cerere. Acest dosar trebuie să conţină următoarele:</w:t>
      </w:r>
    </w:p>
    <w:p w:rsidR="00182E12" w:rsidRPr="00620D0F" w:rsidRDefault="00182E12" w:rsidP="00182E12">
      <w:pPr>
        <w:keepNext/>
        <w:widowControl w:val="0"/>
        <w:tabs>
          <w:tab w:val="left" w:pos="180"/>
          <w:tab w:val="left" w:pos="360"/>
        </w:tabs>
        <w:spacing w:after="0"/>
        <w:ind w:left="567" w:hanging="141"/>
        <w:rPr>
          <w:rFonts w:ascii="Arial" w:eastAsia="Times New Roman" w:hAnsi="Arial" w:cs="Arial"/>
          <w:sz w:val="24"/>
          <w:szCs w:val="20"/>
          <w:lang w:val="ro-RO"/>
        </w:rPr>
      </w:pPr>
      <w:r w:rsidRPr="00620D0F">
        <w:rPr>
          <w:rFonts w:ascii="Arial" w:eastAsia="Times New Roman" w:hAnsi="Arial" w:cs="Arial"/>
          <w:sz w:val="24"/>
          <w:szCs w:val="20"/>
          <w:lang w:val="ro-RO"/>
        </w:rPr>
        <w:tab/>
        <w:t>- autorizaţia; </w:t>
      </w:r>
    </w:p>
    <w:p w:rsidR="00182E12" w:rsidRPr="00620D0F" w:rsidRDefault="00182E12" w:rsidP="00182E12">
      <w:pPr>
        <w:keepNext/>
        <w:widowControl w:val="0"/>
        <w:tabs>
          <w:tab w:val="left" w:pos="180"/>
          <w:tab w:val="left" w:pos="360"/>
        </w:tabs>
        <w:spacing w:after="0"/>
        <w:ind w:left="567" w:right="-360" w:hanging="141"/>
        <w:rPr>
          <w:rFonts w:ascii="Arial" w:eastAsia="Times New Roman" w:hAnsi="Arial" w:cs="Arial"/>
          <w:sz w:val="24"/>
          <w:szCs w:val="20"/>
          <w:lang w:val="ro-RO"/>
        </w:rPr>
      </w:pPr>
      <w:r w:rsidRPr="00620D0F">
        <w:rPr>
          <w:rFonts w:ascii="Arial" w:eastAsia="Times New Roman" w:hAnsi="Arial" w:cs="Arial"/>
          <w:sz w:val="24"/>
          <w:szCs w:val="20"/>
          <w:lang w:val="ro-RO"/>
        </w:rPr>
        <w:tab/>
        <w:t>- solicitarea; </w:t>
      </w:r>
    </w:p>
    <w:p w:rsidR="00182E12" w:rsidRPr="00620D0F" w:rsidRDefault="00182E12" w:rsidP="00182E12">
      <w:pPr>
        <w:keepNext/>
        <w:widowControl w:val="0"/>
        <w:tabs>
          <w:tab w:val="left" w:pos="180"/>
          <w:tab w:val="left" w:pos="360"/>
        </w:tabs>
        <w:spacing w:after="0"/>
        <w:ind w:left="567" w:right="-360" w:hanging="141"/>
        <w:rPr>
          <w:rFonts w:ascii="Arial" w:eastAsia="Times New Roman" w:hAnsi="Arial" w:cs="Arial"/>
          <w:sz w:val="24"/>
          <w:szCs w:val="20"/>
          <w:lang w:val="ro-RO"/>
        </w:rPr>
      </w:pPr>
      <w:r w:rsidRPr="00620D0F">
        <w:rPr>
          <w:rFonts w:ascii="Arial" w:eastAsia="Times New Roman" w:hAnsi="Arial" w:cs="Arial"/>
          <w:sz w:val="24"/>
          <w:szCs w:val="20"/>
          <w:lang w:val="ro-RO"/>
        </w:rPr>
        <w:tab/>
        <w:t>- raportarea anuală privind aspectele de mediu netehnice;</w:t>
      </w:r>
    </w:p>
    <w:p w:rsidR="00182E12" w:rsidRPr="00620D0F" w:rsidRDefault="00182E12" w:rsidP="00182E12">
      <w:pPr>
        <w:keepNext/>
        <w:widowControl w:val="0"/>
        <w:tabs>
          <w:tab w:val="left" w:pos="180"/>
          <w:tab w:val="left" w:pos="360"/>
        </w:tabs>
        <w:spacing w:after="0"/>
        <w:ind w:left="567" w:right="-360" w:hanging="141"/>
        <w:rPr>
          <w:rFonts w:ascii="Arial" w:eastAsia="Times New Roman" w:hAnsi="Arial" w:cs="Arial"/>
          <w:sz w:val="24"/>
          <w:szCs w:val="20"/>
          <w:lang w:val="ro-RO"/>
        </w:rPr>
      </w:pPr>
      <w:r w:rsidRPr="00620D0F">
        <w:rPr>
          <w:rFonts w:ascii="Arial" w:eastAsia="Times New Roman" w:hAnsi="Arial" w:cs="Arial"/>
          <w:sz w:val="24"/>
          <w:szCs w:val="20"/>
          <w:lang w:val="ro-RO"/>
        </w:rPr>
        <w:t xml:space="preserve">   - raportul anual de monitorizare;</w:t>
      </w:r>
    </w:p>
    <w:p w:rsidR="00182E12" w:rsidRDefault="00182E12" w:rsidP="00182E12">
      <w:pPr>
        <w:keepNext/>
        <w:widowControl w:val="0"/>
        <w:spacing w:after="0"/>
        <w:ind w:left="567" w:hanging="141"/>
        <w:jc w:val="both"/>
        <w:rPr>
          <w:rFonts w:ascii="Arial" w:eastAsia="Times New Roman" w:hAnsi="Arial" w:cs="Arial"/>
          <w:sz w:val="24"/>
          <w:szCs w:val="24"/>
          <w:lang w:val="ro-RO"/>
        </w:rPr>
      </w:pPr>
      <w:r w:rsidRPr="00620D0F">
        <w:rPr>
          <w:rFonts w:ascii="Arial" w:eastAsia="Times New Roman" w:hAnsi="Arial" w:cs="Arial"/>
          <w:sz w:val="24"/>
          <w:szCs w:val="24"/>
          <w:lang w:val="ro-RO"/>
        </w:rPr>
        <w:t xml:space="preserve">   - alte aspecte pe care operatorul le consideră adecvate.</w:t>
      </w:r>
    </w:p>
    <w:p w:rsidR="00620D0F" w:rsidRDefault="00620D0F" w:rsidP="00182E12">
      <w:pPr>
        <w:keepNext/>
        <w:widowControl w:val="0"/>
        <w:spacing w:after="0"/>
        <w:ind w:left="567" w:hanging="141"/>
        <w:jc w:val="both"/>
        <w:rPr>
          <w:rFonts w:ascii="Arial" w:eastAsia="Times New Roman" w:hAnsi="Arial" w:cs="Arial"/>
          <w:sz w:val="24"/>
          <w:szCs w:val="24"/>
          <w:lang w:val="ro-RO"/>
        </w:rPr>
      </w:pPr>
    </w:p>
    <w:p w:rsidR="00620D0F" w:rsidRPr="00AB0E21" w:rsidRDefault="00620D0F" w:rsidP="00620D0F">
      <w:pPr>
        <w:keepNext/>
        <w:widowControl w:val="0"/>
        <w:spacing w:before="120" w:after="0"/>
        <w:jc w:val="both"/>
        <w:rPr>
          <w:rFonts w:ascii="Arial" w:eastAsia="Times New Roman" w:hAnsi="Arial" w:cs="Arial"/>
          <w:color w:val="FF0000"/>
          <w:sz w:val="24"/>
          <w:szCs w:val="24"/>
          <w:lang w:val="ro-RO"/>
        </w:rPr>
      </w:pPr>
      <w:r w:rsidRPr="00EF52AC">
        <w:rPr>
          <w:rFonts w:ascii="Arial" w:eastAsia="Times New Roman" w:hAnsi="Arial" w:cs="Arial"/>
          <w:b/>
          <w:sz w:val="24"/>
          <w:szCs w:val="24"/>
          <w:lang w:val="ro-RO"/>
        </w:rPr>
        <w:t>15.10</w:t>
      </w:r>
      <w:r w:rsidRPr="00EF52AC">
        <w:rPr>
          <w:rFonts w:ascii="Arial" w:eastAsia="Times New Roman" w:hAnsi="Arial" w:cs="Arial"/>
          <w:sz w:val="24"/>
          <w:szCs w:val="24"/>
          <w:lang w:val="ro-RO"/>
        </w:rPr>
        <w:t xml:space="preserve">. În conformitate cu prevederile OUG nr. 195/2005 privind protecţia mediului, aprobată şi modificată prin Legea 265/2006, modificată şi completată de OUG nr. 164/2008 conducerea </w:t>
      </w:r>
      <w:r w:rsidRPr="00EF52AC">
        <w:rPr>
          <w:rFonts w:ascii="Arial" w:eastAsia="Times New Roman" w:hAnsi="Arial" w:cs="Arial"/>
          <w:b/>
          <w:sz w:val="24"/>
          <w:szCs w:val="24"/>
          <w:lang w:val="ro-RO"/>
        </w:rPr>
        <w:t>S.C</w:t>
      </w:r>
      <w:r w:rsidR="00836474" w:rsidRPr="00EF52AC">
        <w:rPr>
          <w:rFonts w:ascii="Arial" w:eastAsia="Times New Roman" w:hAnsi="Arial" w:cs="Arial"/>
          <w:b/>
          <w:sz w:val="24"/>
          <w:szCs w:val="24"/>
          <w:lang w:val="ro-RO"/>
        </w:rPr>
        <w:t>. ANALKO ALUMINIUM INDUSTRY S.R.L</w:t>
      </w:r>
      <w:r w:rsidRPr="00EF52AC">
        <w:rPr>
          <w:rFonts w:ascii="Arial" w:eastAsia="Times New Roman" w:hAnsi="Arial" w:cs="Arial"/>
          <w:b/>
          <w:sz w:val="24"/>
          <w:szCs w:val="24"/>
          <w:lang w:val="ro-RO"/>
        </w:rPr>
        <w:t xml:space="preserve">. </w:t>
      </w:r>
      <w:r w:rsidRPr="00EF52AC">
        <w:rPr>
          <w:rFonts w:ascii="Arial" w:eastAsia="Times New Roman" w:hAnsi="Arial" w:cs="Arial"/>
          <w:sz w:val="24"/>
          <w:szCs w:val="24"/>
          <w:lang w:val="ro-RO"/>
        </w:rPr>
        <w:t xml:space="preserve">prin persoana desemnată cu atribuţii în domeniul protecţiei mediului, va asista persoanele împuternicite cu activităţi de inspecţie punîndu-le la dispoziţie evidenţa măsurătorilor proprii şi toate celelalte documente şi le va facilita controlul activităţii precum şi prelevarea de probe. Va asigura, de asemenea, accesul persoanelor împuternicite la instalaţiile tehnologice, la echipamentele şi instalaţiile de depoluare precum şi în spaţiile sau în zonele potenţial generatoare de impact asupra mediului. </w:t>
      </w:r>
    </w:p>
    <w:p w:rsidR="00620D0F" w:rsidRPr="00EF52AC" w:rsidRDefault="00620D0F" w:rsidP="00620D0F">
      <w:pPr>
        <w:keepNext/>
        <w:widowControl w:val="0"/>
        <w:spacing w:before="120" w:after="0"/>
        <w:jc w:val="both"/>
        <w:rPr>
          <w:rFonts w:ascii="Arial" w:eastAsia="Times New Roman" w:hAnsi="Arial" w:cs="Arial"/>
          <w:sz w:val="24"/>
          <w:szCs w:val="24"/>
          <w:lang w:val="ro-RO"/>
        </w:rPr>
      </w:pPr>
      <w:r w:rsidRPr="00EF52AC">
        <w:rPr>
          <w:rFonts w:ascii="Arial" w:eastAsia="Times New Roman" w:hAnsi="Arial" w:cs="Arial"/>
          <w:b/>
          <w:sz w:val="24"/>
          <w:szCs w:val="24"/>
          <w:lang w:val="ro-RO"/>
        </w:rPr>
        <w:t>15.11</w:t>
      </w:r>
      <w:r w:rsidRPr="00EF52AC">
        <w:rPr>
          <w:rFonts w:ascii="Arial" w:eastAsia="Times New Roman" w:hAnsi="Arial" w:cs="Arial"/>
          <w:sz w:val="24"/>
          <w:szCs w:val="24"/>
          <w:lang w:val="ro-RO"/>
        </w:rPr>
        <w:t>. Operatorul are obligaţia de a realiza măsurile impuse anterior de persoane împuternicite cu inspecţia. Măsurile impuse de aceste autorităţi, modul de realizare a acestora şi data realizării acestora vor fi raportate la  APM ILFOV şi autoritatea care a impus măsurile, imediat după realizarea lor.</w:t>
      </w:r>
    </w:p>
    <w:p w:rsidR="00620D0F" w:rsidRPr="00EF52AC" w:rsidRDefault="00620D0F" w:rsidP="00620D0F">
      <w:pPr>
        <w:keepNext/>
        <w:widowControl w:val="0"/>
        <w:spacing w:before="120" w:after="0"/>
        <w:jc w:val="both"/>
        <w:rPr>
          <w:rFonts w:ascii="Arial" w:eastAsia="Times New Roman" w:hAnsi="Arial" w:cs="Arial"/>
          <w:b/>
          <w:sz w:val="24"/>
          <w:szCs w:val="24"/>
          <w:lang w:val="ro-RO"/>
        </w:rPr>
      </w:pPr>
      <w:r w:rsidRPr="00EF52AC">
        <w:rPr>
          <w:rFonts w:ascii="Arial" w:eastAsia="Times New Roman" w:hAnsi="Arial" w:cs="Arial"/>
          <w:b/>
          <w:sz w:val="24"/>
          <w:szCs w:val="24"/>
          <w:lang w:val="ro-RO"/>
        </w:rPr>
        <w:t>15.12.</w:t>
      </w:r>
      <w:r w:rsidRPr="00EF52AC">
        <w:rPr>
          <w:rFonts w:ascii="Arial" w:eastAsia="Times New Roman" w:hAnsi="Arial" w:cs="Arial"/>
          <w:b/>
          <w:i/>
          <w:sz w:val="24"/>
          <w:szCs w:val="24"/>
          <w:lang w:val="ro-RO"/>
        </w:rPr>
        <w:t xml:space="preserve"> </w:t>
      </w:r>
      <w:r w:rsidRPr="00EF52AC">
        <w:rPr>
          <w:rFonts w:ascii="Arial" w:eastAsia="Times New Roman" w:hAnsi="Arial" w:cs="Arial"/>
          <w:b/>
          <w:sz w:val="24"/>
          <w:szCs w:val="24"/>
          <w:lang w:val="ro-RO"/>
        </w:rPr>
        <w:t xml:space="preserve"> </w:t>
      </w:r>
      <w:r w:rsidRPr="00EF52AC">
        <w:rPr>
          <w:rFonts w:ascii="Arial" w:eastAsia="Times New Roman" w:hAnsi="Arial" w:cs="Arial"/>
          <w:sz w:val="24"/>
          <w:szCs w:val="24"/>
          <w:lang w:val="ro-RO"/>
        </w:rPr>
        <w:t>În conformitate cu OUG nr. 196/2005, aprobată de Legea nr. 105/2006 privind fondul de mediu,</w:t>
      </w:r>
      <w:r w:rsidRPr="00EF52AC">
        <w:rPr>
          <w:rFonts w:ascii="Arial" w:eastAsia="Times New Roman" w:hAnsi="Arial" w:cs="Arial"/>
          <w:b/>
          <w:sz w:val="24"/>
          <w:szCs w:val="24"/>
          <w:lang w:val="ro-RO"/>
        </w:rPr>
        <w:t xml:space="preserve"> </w:t>
      </w:r>
      <w:r w:rsidRPr="00EF52AC">
        <w:rPr>
          <w:rFonts w:ascii="Arial" w:eastAsia="Times New Roman" w:hAnsi="Arial" w:cs="Arial"/>
          <w:sz w:val="24"/>
          <w:szCs w:val="24"/>
          <w:lang w:val="ro-RO"/>
        </w:rPr>
        <w:t>operatorul are obligaţia să declare, să calculeze şi să achite taxele aferente fondului de mediu pentru ambalajele introduse pe piaţa internă şi emisiile atmosferice din surse fixe şi mobile.</w:t>
      </w:r>
    </w:p>
    <w:p w:rsidR="00620D0F" w:rsidRPr="00EF52AC" w:rsidRDefault="00620D0F" w:rsidP="00620D0F">
      <w:pPr>
        <w:keepNext/>
        <w:widowControl w:val="0"/>
        <w:tabs>
          <w:tab w:val="left" w:pos="360"/>
          <w:tab w:val="left" w:pos="720"/>
          <w:tab w:val="left" w:pos="1800"/>
        </w:tabs>
        <w:spacing w:before="120" w:after="0"/>
        <w:ind w:right="6"/>
        <w:jc w:val="both"/>
        <w:rPr>
          <w:rFonts w:ascii="Arial" w:eastAsia="Times New Roman" w:hAnsi="Arial" w:cs="Arial"/>
          <w:b/>
          <w:sz w:val="24"/>
          <w:szCs w:val="24"/>
          <w:lang w:val="ro-RO"/>
        </w:rPr>
      </w:pPr>
      <w:r w:rsidRPr="00EF52AC">
        <w:rPr>
          <w:rFonts w:ascii="Arial" w:eastAsia="Times New Roman" w:hAnsi="Arial" w:cs="Arial"/>
          <w:b/>
          <w:caps/>
          <w:sz w:val="24"/>
          <w:szCs w:val="24"/>
          <w:lang w:val="ro-RO"/>
        </w:rPr>
        <w:lastRenderedPageBreak/>
        <w:t xml:space="preserve">15.13. </w:t>
      </w:r>
      <w:r w:rsidRPr="00EF52AC">
        <w:rPr>
          <w:rFonts w:ascii="Arial" w:eastAsia="Times New Roman" w:hAnsi="Arial" w:cs="Arial"/>
          <w:sz w:val="24"/>
          <w:szCs w:val="24"/>
          <w:lang w:val="ro-RO"/>
        </w:rPr>
        <w:t xml:space="preserve">Operatorul are obligaţia de a întreţine în mod corespunzător întregul amplasament conform art. 70, lit.i din OUG 195/2005 privind protecţia mediului, aprobată şi modificată prin Legea 265/2006, cu toate completările si modificările ulterioare.   </w:t>
      </w:r>
    </w:p>
    <w:p w:rsidR="00620D0F" w:rsidRPr="00EF52AC" w:rsidRDefault="00620D0F" w:rsidP="00620D0F">
      <w:pPr>
        <w:keepNext/>
        <w:widowControl w:val="0"/>
        <w:spacing w:before="120" w:after="0"/>
        <w:jc w:val="both"/>
        <w:rPr>
          <w:rFonts w:ascii="Arial" w:eastAsia="Times New Roman" w:hAnsi="Arial" w:cs="Arial"/>
          <w:sz w:val="24"/>
          <w:szCs w:val="24"/>
          <w:lang w:val="ro-RO"/>
        </w:rPr>
      </w:pPr>
      <w:r w:rsidRPr="00EF52AC">
        <w:rPr>
          <w:rFonts w:ascii="Arial" w:eastAsia="Times New Roman" w:hAnsi="Arial" w:cs="Arial"/>
          <w:b/>
          <w:sz w:val="24"/>
          <w:szCs w:val="24"/>
          <w:lang w:val="ro-RO"/>
        </w:rPr>
        <w:t xml:space="preserve">15.14. </w:t>
      </w:r>
      <w:r w:rsidRPr="00EF52AC">
        <w:rPr>
          <w:rFonts w:ascii="Arial" w:eastAsia="Times New Roman" w:hAnsi="Arial" w:cs="Arial"/>
          <w:sz w:val="24"/>
          <w:szCs w:val="24"/>
          <w:lang w:val="ro-RO"/>
        </w:rPr>
        <w:t>Operatorul are obligaţia să pună la dispozitia publicului pe suport de hârtie/ electronic,</w:t>
      </w:r>
      <w:r w:rsidRPr="00EF52AC">
        <w:rPr>
          <w:rFonts w:ascii="Arial" w:eastAsia="Times New Roman" w:hAnsi="Arial" w:cs="Arial"/>
          <w:b/>
          <w:sz w:val="24"/>
          <w:szCs w:val="24"/>
          <w:lang w:val="ro-RO"/>
        </w:rPr>
        <w:t xml:space="preserve"> </w:t>
      </w:r>
      <w:r w:rsidRPr="00EF52AC">
        <w:rPr>
          <w:rFonts w:ascii="Arial" w:eastAsia="Times New Roman" w:hAnsi="Arial" w:cs="Arial"/>
          <w:sz w:val="24"/>
          <w:szCs w:val="24"/>
          <w:lang w:val="ro-RO"/>
        </w:rPr>
        <w:t xml:space="preserve">pentru a putea fi consultate, datele referitoare la emisiile provenite de la instalaţii, la sediul APM ILFOV sau/şi la sediul administraţiei locale în a cărei rază se află instalaţia, conformart. 53 din Ord. 818/2003  pentru aprobarea procedurii de emitere a autorizaţiei integrate de mediu. </w:t>
      </w:r>
    </w:p>
    <w:p w:rsidR="00620D0F" w:rsidRPr="00AB0E21" w:rsidRDefault="00620D0F" w:rsidP="00620D0F">
      <w:pPr>
        <w:keepNext/>
        <w:widowControl w:val="0"/>
        <w:spacing w:after="0" w:line="240" w:lineRule="auto"/>
        <w:rPr>
          <w:rFonts w:ascii="Arial" w:hAnsi="Arial" w:cs="Arial"/>
          <w:color w:val="FF0000"/>
          <w:sz w:val="24"/>
          <w:szCs w:val="24"/>
          <w:lang w:val="it-IT"/>
        </w:rPr>
      </w:pPr>
    </w:p>
    <w:p w:rsidR="00620D0F" w:rsidRPr="00EF52AC" w:rsidRDefault="00620D0F" w:rsidP="00620D0F">
      <w:pPr>
        <w:pStyle w:val="Heading1"/>
        <w:widowControl w:val="0"/>
        <w:tabs>
          <w:tab w:val="left" w:pos="1134"/>
          <w:tab w:val="left" w:pos="3119"/>
        </w:tabs>
        <w:autoSpaceDE w:val="0"/>
        <w:autoSpaceDN w:val="0"/>
        <w:adjustRightInd w:val="0"/>
        <w:jc w:val="both"/>
        <w:rPr>
          <w:rFonts w:ascii="Arial" w:hAnsi="Arial" w:cs="Arial"/>
          <w:caps/>
          <w:sz w:val="24"/>
        </w:rPr>
      </w:pPr>
      <w:r w:rsidRPr="00EF52AC">
        <w:rPr>
          <w:rFonts w:ascii="Arial" w:hAnsi="Arial" w:cs="Arial"/>
          <w:sz w:val="24"/>
        </w:rPr>
        <w:t xml:space="preserve">16. </w:t>
      </w:r>
      <w:r w:rsidRPr="00EF52AC">
        <w:rPr>
          <w:rFonts w:ascii="Arial" w:hAnsi="Arial" w:cs="Arial"/>
          <w:caps/>
          <w:sz w:val="24"/>
        </w:rPr>
        <w:t>Managementul închiderii instalaţiei</w:t>
      </w:r>
    </w:p>
    <w:p w:rsidR="00620D0F" w:rsidRPr="00EF52AC" w:rsidRDefault="00620D0F" w:rsidP="00620D0F">
      <w:pPr>
        <w:keepNext/>
        <w:widowControl w:val="0"/>
        <w:tabs>
          <w:tab w:val="left" w:pos="360"/>
          <w:tab w:val="left" w:pos="720"/>
          <w:tab w:val="left" w:pos="1800"/>
        </w:tabs>
        <w:spacing w:before="60" w:after="0"/>
        <w:jc w:val="both"/>
        <w:rPr>
          <w:rFonts w:ascii="Arial" w:hAnsi="Arial" w:cs="Arial"/>
          <w:sz w:val="24"/>
          <w:szCs w:val="24"/>
          <w:lang w:val="ro-RO"/>
        </w:rPr>
      </w:pPr>
      <w:r w:rsidRPr="00EF52AC">
        <w:rPr>
          <w:rFonts w:ascii="Arial" w:hAnsi="Arial" w:cs="Arial"/>
          <w:b/>
          <w:bCs/>
          <w:sz w:val="24"/>
          <w:szCs w:val="24"/>
          <w:lang w:val="ro-RO"/>
        </w:rPr>
        <w:t xml:space="preserve">16.1. </w:t>
      </w:r>
      <w:r w:rsidRPr="00EF52AC">
        <w:rPr>
          <w:rFonts w:ascii="Arial" w:hAnsi="Arial" w:cs="Arial"/>
          <w:sz w:val="24"/>
          <w:szCs w:val="24"/>
          <w:lang w:val="ro-RO"/>
        </w:rPr>
        <w:t>În cazul în care o</w:t>
      </w:r>
      <w:r w:rsidRPr="00EF52AC">
        <w:rPr>
          <w:rFonts w:ascii="Arial" w:eastAsia="Times New Roman" w:hAnsi="Arial" w:cs="Arial"/>
          <w:sz w:val="24"/>
          <w:szCs w:val="24"/>
          <w:lang w:val="ro-RO"/>
        </w:rPr>
        <w:t xml:space="preserve">peratorul </w:t>
      </w:r>
      <w:r w:rsidRPr="00EF52AC">
        <w:rPr>
          <w:rFonts w:ascii="Arial" w:hAnsi="Arial" w:cs="Arial"/>
          <w:sz w:val="24"/>
          <w:szCs w:val="24"/>
          <w:lang w:val="ro-RO"/>
        </w:rPr>
        <w:t>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mediului. Autoritatea competentă pentru protecţia mediului informează operatorul cu privire la obligaţiile de mediu care trebuie asumate de părţile implicate, pe baza evaluărilor care au stat la baza emiterii actelor de reglementare existente.</w:t>
      </w:r>
    </w:p>
    <w:p w:rsidR="00620D0F" w:rsidRPr="00EF52AC" w:rsidRDefault="00620D0F" w:rsidP="00620D0F">
      <w:pPr>
        <w:keepNext/>
        <w:widowControl w:val="0"/>
        <w:tabs>
          <w:tab w:val="left" w:pos="360"/>
          <w:tab w:val="left" w:pos="720"/>
          <w:tab w:val="left" w:pos="1800"/>
        </w:tabs>
        <w:spacing w:after="0"/>
        <w:jc w:val="both"/>
        <w:rPr>
          <w:rFonts w:ascii="Arial" w:hAnsi="Arial" w:cs="Arial"/>
          <w:sz w:val="24"/>
          <w:szCs w:val="24"/>
          <w:lang w:val="ro-RO"/>
        </w:rPr>
      </w:pPr>
      <w:r w:rsidRPr="00EF52AC">
        <w:rPr>
          <w:rFonts w:ascii="Arial" w:hAnsi="Arial" w:cs="Arial"/>
          <w:sz w:val="24"/>
          <w:szCs w:val="24"/>
          <w:lang w:val="ro-RO"/>
        </w:rPr>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620D0F" w:rsidRPr="00EF52AC" w:rsidRDefault="00620D0F" w:rsidP="00620D0F">
      <w:pPr>
        <w:keepNext/>
        <w:widowControl w:val="0"/>
        <w:tabs>
          <w:tab w:val="left" w:pos="360"/>
          <w:tab w:val="left" w:pos="720"/>
          <w:tab w:val="left" w:pos="1800"/>
        </w:tabs>
        <w:spacing w:before="120" w:after="0"/>
        <w:jc w:val="both"/>
        <w:rPr>
          <w:rFonts w:ascii="Arial" w:hAnsi="Arial" w:cs="Arial"/>
          <w:b/>
          <w:sz w:val="24"/>
          <w:szCs w:val="24"/>
          <w:lang w:val="ro-RO"/>
        </w:rPr>
      </w:pPr>
      <w:r w:rsidRPr="00EF52AC">
        <w:rPr>
          <w:rFonts w:ascii="Arial" w:hAnsi="Arial" w:cs="Arial"/>
          <w:b/>
          <w:sz w:val="24"/>
          <w:szCs w:val="24"/>
          <w:lang w:val="ro-RO"/>
        </w:rPr>
        <w:t>Îndeplinirea obligaţiilor de mediu este prioritară în cazul procedurilor de: dizolvare urmată de lichidare, lichidare, faliment, încetarea activităţii.</w:t>
      </w:r>
    </w:p>
    <w:p w:rsidR="00620D0F" w:rsidRPr="00EF52AC" w:rsidRDefault="00620D0F" w:rsidP="00620D0F">
      <w:pPr>
        <w:keepNext/>
        <w:widowControl w:val="0"/>
        <w:tabs>
          <w:tab w:val="left" w:pos="360"/>
          <w:tab w:val="left" w:pos="720"/>
          <w:tab w:val="left" w:pos="1800"/>
        </w:tabs>
        <w:spacing w:before="120" w:after="0"/>
        <w:jc w:val="both"/>
        <w:rPr>
          <w:rFonts w:ascii="Arial" w:hAnsi="Arial" w:cs="Arial"/>
          <w:sz w:val="24"/>
          <w:szCs w:val="24"/>
          <w:lang w:val="ro-RO"/>
        </w:rPr>
      </w:pPr>
      <w:r w:rsidRPr="00EF52AC">
        <w:rPr>
          <w:rFonts w:ascii="Arial" w:hAnsi="Arial" w:cs="Arial"/>
          <w:b/>
          <w:sz w:val="24"/>
          <w:szCs w:val="24"/>
          <w:lang w:val="ro-RO"/>
        </w:rPr>
        <w:t>16.2.</w:t>
      </w:r>
      <w:r w:rsidRPr="00EF52AC">
        <w:rPr>
          <w:rFonts w:ascii="Arial" w:hAnsi="Arial" w:cs="Arial"/>
          <w:sz w:val="24"/>
          <w:szCs w:val="24"/>
          <w:lang w:val="ro-RO"/>
        </w:rPr>
        <w:t xml:space="preserve"> În cazul încetării temporare sau definitive a activităţii întregii instalaţii sau a unor părţi din instalaţie, o</w:t>
      </w:r>
      <w:r w:rsidRPr="00EF52AC">
        <w:rPr>
          <w:rFonts w:ascii="Arial" w:eastAsia="Times New Roman" w:hAnsi="Arial" w:cs="Arial"/>
          <w:sz w:val="24"/>
          <w:szCs w:val="24"/>
          <w:lang w:val="ro-RO"/>
        </w:rPr>
        <w:t xml:space="preserve">peratorul </w:t>
      </w:r>
      <w:r w:rsidRPr="00EF52AC">
        <w:rPr>
          <w:rFonts w:ascii="Arial" w:hAnsi="Arial" w:cs="Arial"/>
          <w:sz w:val="24"/>
          <w:szCs w:val="24"/>
          <w:lang w:val="ro-RO"/>
        </w:rPr>
        <w:t xml:space="preserve">trebuie să respecte </w:t>
      </w:r>
      <w:r w:rsidRPr="00EF52AC">
        <w:rPr>
          <w:rFonts w:ascii="Arial" w:hAnsi="Arial" w:cs="Arial"/>
          <w:b/>
          <w:sz w:val="24"/>
          <w:szCs w:val="24"/>
          <w:lang w:val="ro-RO"/>
        </w:rPr>
        <w:t>Planul de închidere a instalaţiei</w:t>
      </w:r>
      <w:r w:rsidRPr="00EF52AC">
        <w:rPr>
          <w:rFonts w:ascii="Arial" w:hAnsi="Arial" w:cs="Arial"/>
          <w:sz w:val="24"/>
          <w:szCs w:val="24"/>
          <w:lang w:val="ro-RO"/>
        </w:rPr>
        <w:t xml:space="preserve"> întocmit şi agreat de APM ILFOV. Scopul planului de închidere trebuie să respecte prevederile Ghidului Tehnic General (punctul nr.18). Planul de închidere include cel  putin următoarele:</w:t>
      </w:r>
    </w:p>
    <w:p w:rsidR="00620D0F" w:rsidRPr="00EF52AC" w:rsidRDefault="00620D0F" w:rsidP="00620D0F">
      <w:pPr>
        <w:keepNext/>
        <w:widowControl w:val="0"/>
        <w:tabs>
          <w:tab w:val="left" w:pos="360"/>
          <w:tab w:val="left" w:pos="720"/>
          <w:tab w:val="left" w:pos="1800"/>
        </w:tabs>
        <w:spacing w:after="0"/>
        <w:ind w:left="714"/>
        <w:jc w:val="both"/>
        <w:rPr>
          <w:rFonts w:ascii="Arial" w:hAnsi="Arial" w:cs="Arial"/>
          <w:sz w:val="24"/>
          <w:szCs w:val="24"/>
          <w:lang w:val="ro-RO"/>
        </w:rPr>
      </w:pPr>
      <w:r w:rsidRPr="00EF52AC">
        <w:rPr>
          <w:rFonts w:ascii="Arial" w:hAnsi="Arial" w:cs="Arial"/>
          <w:sz w:val="24"/>
          <w:szCs w:val="24"/>
          <w:lang w:val="ro-RO"/>
        </w:rPr>
        <w:t>- planuri ale tuturor conductelor instalaţiilor şi rezervoarelor;</w:t>
      </w:r>
    </w:p>
    <w:p w:rsidR="00620D0F" w:rsidRPr="00EF52AC" w:rsidRDefault="00620D0F" w:rsidP="00620D0F">
      <w:pPr>
        <w:keepNext/>
        <w:widowControl w:val="0"/>
        <w:tabs>
          <w:tab w:val="left" w:pos="360"/>
          <w:tab w:val="left" w:pos="720"/>
          <w:tab w:val="left" w:pos="1800"/>
        </w:tabs>
        <w:spacing w:after="0"/>
        <w:ind w:left="714"/>
        <w:jc w:val="both"/>
        <w:rPr>
          <w:rFonts w:ascii="Arial" w:hAnsi="Arial" w:cs="Arial"/>
          <w:sz w:val="24"/>
          <w:szCs w:val="24"/>
          <w:lang w:val="ro-RO"/>
        </w:rPr>
      </w:pPr>
      <w:r w:rsidRPr="00EF52AC">
        <w:rPr>
          <w:rFonts w:ascii="Arial" w:hAnsi="Arial" w:cs="Arial"/>
          <w:sz w:val="24"/>
          <w:szCs w:val="24"/>
          <w:lang w:val="ro-RO"/>
        </w:rPr>
        <w:t>- orice măsură de precauţie specifică necesară pentru asigurarea faptului că demolarea clădirilor sau a altor structuri nu cauzează poluare în aer, apă sau sol;</w:t>
      </w:r>
    </w:p>
    <w:p w:rsidR="00620D0F" w:rsidRPr="00EF52AC" w:rsidRDefault="00620D0F" w:rsidP="00620D0F">
      <w:pPr>
        <w:keepNext/>
        <w:widowControl w:val="0"/>
        <w:tabs>
          <w:tab w:val="left" w:pos="360"/>
          <w:tab w:val="left" w:pos="720"/>
          <w:tab w:val="left" w:pos="1800"/>
        </w:tabs>
        <w:spacing w:after="0"/>
        <w:ind w:left="714"/>
        <w:jc w:val="both"/>
        <w:rPr>
          <w:rFonts w:ascii="Arial" w:hAnsi="Arial" w:cs="Arial"/>
          <w:sz w:val="24"/>
          <w:szCs w:val="24"/>
          <w:lang w:val="ro-RO"/>
        </w:rPr>
      </w:pPr>
      <w:r w:rsidRPr="00EF52AC">
        <w:rPr>
          <w:rFonts w:ascii="Arial" w:hAnsi="Arial" w:cs="Arial"/>
          <w:sz w:val="24"/>
          <w:szCs w:val="24"/>
          <w:lang w:val="ro-RO"/>
        </w:rPr>
        <w:t>- măsuri de eliminare şi acolo unde este cazul, spălare a conductelor şi a rezervoarelor şi golirea completă de conţinutul potenţial periculos;</w:t>
      </w:r>
    </w:p>
    <w:p w:rsidR="00620D0F" w:rsidRPr="00EF52AC" w:rsidRDefault="00620D0F" w:rsidP="00620D0F">
      <w:pPr>
        <w:keepNext/>
        <w:widowControl w:val="0"/>
        <w:tabs>
          <w:tab w:val="left" w:pos="360"/>
          <w:tab w:val="left" w:pos="720"/>
          <w:tab w:val="left" w:pos="1800"/>
        </w:tabs>
        <w:spacing w:after="0"/>
        <w:ind w:left="714"/>
        <w:jc w:val="both"/>
        <w:rPr>
          <w:rFonts w:ascii="Arial" w:hAnsi="Arial" w:cs="Arial"/>
          <w:b/>
          <w:caps/>
          <w:sz w:val="24"/>
          <w:szCs w:val="24"/>
          <w:u w:val="single"/>
          <w:lang w:val="ro-RO"/>
        </w:rPr>
      </w:pPr>
      <w:r w:rsidRPr="00EF52AC">
        <w:rPr>
          <w:rFonts w:ascii="Arial" w:hAnsi="Arial" w:cs="Arial"/>
          <w:sz w:val="24"/>
          <w:szCs w:val="24"/>
          <w:lang w:val="ro-RO"/>
        </w:rPr>
        <w:t>- eliminarea substanţelor potenţial dăunătoare, dacă nu s-a stabilit că este acceptabil a se lăsa astfel de obligaţii viitorilor proprietari;</w:t>
      </w:r>
    </w:p>
    <w:p w:rsidR="00620D0F" w:rsidRPr="00EF52AC" w:rsidRDefault="00620D0F" w:rsidP="00620D0F">
      <w:pPr>
        <w:keepNext/>
        <w:widowControl w:val="0"/>
        <w:tabs>
          <w:tab w:val="left" w:pos="360"/>
          <w:tab w:val="left" w:pos="720"/>
          <w:tab w:val="left" w:pos="1800"/>
        </w:tabs>
        <w:spacing w:after="0"/>
        <w:ind w:left="720"/>
        <w:jc w:val="both"/>
        <w:rPr>
          <w:rFonts w:ascii="Arial" w:hAnsi="Arial" w:cs="Arial"/>
          <w:sz w:val="24"/>
          <w:szCs w:val="24"/>
          <w:lang w:val="ro-RO"/>
        </w:rPr>
      </w:pPr>
      <w:r w:rsidRPr="00EF52AC">
        <w:rPr>
          <w:rFonts w:ascii="Arial" w:hAnsi="Arial" w:cs="Arial"/>
          <w:sz w:val="24"/>
          <w:szCs w:val="24"/>
          <w:lang w:val="ro-RO"/>
        </w:rPr>
        <w:t>- oprirea alimentării cu utilităţi: apă, energie electrică şi combustibil a instalaţiilor;</w:t>
      </w:r>
    </w:p>
    <w:p w:rsidR="00620D0F" w:rsidRPr="00EF52AC" w:rsidRDefault="00620D0F" w:rsidP="00620D0F">
      <w:pPr>
        <w:keepNext/>
        <w:widowControl w:val="0"/>
        <w:tabs>
          <w:tab w:val="left" w:pos="360"/>
          <w:tab w:val="left" w:pos="720"/>
          <w:tab w:val="left" w:pos="1800"/>
        </w:tabs>
        <w:spacing w:after="0"/>
        <w:ind w:left="720"/>
        <w:jc w:val="both"/>
        <w:rPr>
          <w:rFonts w:ascii="Arial" w:hAnsi="Arial" w:cs="Arial"/>
          <w:sz w:val="24"/>
          <w:szCs w:val="24"/>
          <w:lang w:val="ro-RO"/>
        </w:rPr>
      </w:pPr>
      <w:r w:rsidRPr="00EF52AC">
        <w:rPr>
          <w:rFonts w:ascii="Arial" w:hAnsi="Arial" w:cs="Arial"/>
          <w:sz w:val="24"/>
          <w:szCs w:val="24"/>
          <w:lang w:val="ro-RO"/>
        </w:rPr>
        <w:t>- demontarea instalaţiilor şi transportul materialelor rezultate, spre destinaţiile anterior stabilite;</w:t>
      </w:r>
    </w:p>
    <w:p w:rsidR="00620D0F" w:rsidRPr="00EF52AC" w:rsidRDefault="00620D0F" w:rsidP="00620D0F">
      <w:pPr>
        <w:keepNext/>
        <w:widowControl w:val="0"/>
        <w:tabs>
          <w:tab w:val="left" w:pos="360"/>
          <w:tab w:val="left" w:pos="720"/>
          <w:tab w:val="left" w:pos="1800"/>
        </w:tabs>
        <w:spacing w:after="0"/>
        <w:ind w:left="720"/>
        <w:jc w:val="both"/>
        <w:rPr>
          <w:rFonts w:ascii="Arial" w:hAnsi="Arial" w:cs="Arial"/>
          <w:sz w:val="24"/>
          <w:szCs w:val="24"/>
          <w:lang w:val="ro-RO"/>
        </w:rPr>
      </w:pPr>
      <w:r w:rsidRPr="00EF52AC">
        <w:rPr>
          <w:rFonts w:ascii="Arial" w:hAnsi="Arial" w:cs="Arial"/>
          <w:sz w:val="24"/>
          <w:szCs w:val="24"/>
          <w:lang w:val="ro-RO"/>
        </w:rPr>
        <w:lastRenderedPageBreak/>
        <w:t>- dezafectarea depozitelor;</w:t>
      </w:r>
    </w:p>
    <w:p w:rsidR="00620D0F" w:rsidRPr="00EF52AC" w:rsidRDefault="00620D0F" w:rsidP="00620D0F">
      <w:pPr>
        <w:keepNext/>
        <w:widowControl w:val="0"/>
        <w:tabs>
          <w:tab w:val="left" w:pos="360"/>
          <w:tab w:val="left" w:pos="720"/>
          <w:tab w:val="left" w:pos="1800"/>
        </w:tabs>
        <w:spacing w:after="0"/>
        <w:ind w:left="720"/>
        <w:jc w:val="both"/>
        <w:rPr>
          <w:rFonts w:ascii="Arial" w:hAnsi="Arial" w:cs="Arial"/>
          <w:sz w:val="24"/>
          <w:szCs w:val="24"/>
          <w:lang w:val="ro-RO"/>
        </w:rPr>
      </w:pPr>
      <w:r w:rsidRPr="00EF52AC">
        <w:rPr>
          <w:rFonts w:ascii="Arial" w:hAnsi="Arial" w:cs="Arial"/>
          <w:sz w:val="24"/>
          <w:szCs w:val="24"/>
          <w:lang w:val="ro-RO"/>
        </w:rPr>
        <w:t>- determinarea gradului de afectare a solului;</w:t>
      </w:r>
    </w:p>
    <w:p w:rsidR="00620D0F" w:rsidRPr="00EF52AC" w:rsidRDefault="00620D0F" w:rsidP="00620D0F">
      <w:pPr>
        <w:keepNext/>
        <w:widowControl w:val="0"/>
        <w:tabs>
          <w:tab w:val="left" w:pos="360"/>
          <w:tab w:val="left" w:pos="720"/>
          <w:tab w:val="left" w:pos="1800"/>
        </w:tabs>
        <w:spacing w:after="0"/>
        <w:ind w:left="720"/>
        <w:jc w:val="both"/>
        <w:rPr>
          <w:rFonts w:ascii="Arial" w:hAnsi="Arial" w:cs="Arial"/>
          <w:sz w:val="24"/>
          <w:szCs w:val="24"/>
          <w:lang w:val="ro-RO"/>
        </w:rPr>
      </w:pPr>
      <w:r w:rsidRPr="00EF52AC">
        <w:rPr>
          <w:rFonts w:ascii="Arial" w:hAnsi="Arial" w:cs="Arial"/>
          <w:sz w:val="24"/>
          <w:szCs w:val="24"/>
          <w:lang w:val="ro-RO"/>
        </w:rPr>
        <w:t>- măsuri pentru reconstrucţia ecologică a terenului afectat istoric prin activităţile  desfăşurate pe amplasament.</w:t>
      </w:r>
    </w:p>
    <w:p w:rsidR="00620D0F" w:rsidRPr="00EF52AC" w:rsidRDefault="00620D0F" w:rsidP="00620D0F">
      <w:pPr>
        <w:keepNext/>
        <w:widowControl w:val="0"/>
        <w:tabs>
          <w:tab w:val="left" w:pos="360"/>
          <w:tab w:val="left" w:pos="720"/>
          <w:tab w:val="left" w:pos="1800"/>
        </w:tabs>
        <w:spacing w:before="120" w:after="0"/>
        <w:jc w:val="both"/>
        <w:rPr>
          <w:rFonts w:ascii="Arial" w:hAnsi="Arial" w:cs="Arial"/>
          <w:b/>
          <w:bCs/>
          <w:sz w:val="24"/>
          <w:szCs w:val="24"/>
          <w:lang w:val="ro-RO"/>
        </w:rPr>
      </w:pPr>
      <w:r w:rsidRPr="00EF52AC">
        <w:rPr>
          <w:rFonts w:ascii="Arial" w:hAnsi="Arial" w:cs="Arial"/>
          <w:b/>
          <w:sz w:val="24"/>
          <w:szCs w:val="24"/>
          <w:lang w:val="ro-RO"/>
        </w:rPr>
        <w:t>16.3.</w:t>
      </w:r>
      <w:r w:rsidRPr="00EF52AC">
        <w:rPr>
          <w:rFonts w:ascii="Arial" w:hAnsi="Arial" w:cs="Arial"/>
          <w:sz w:val="24"/>
          <w:szCs w:val="24"/>
          <w:lang w:val="ro-RO"/>
        </w:rPr>
        <w:t xml:space="preserve"> Operatorul are obligaţia să asigure resursele necesare pentru punerea în practică a Planului de închidere şi să declare mijloacele de asigurare a disponibilităţii acestor resurse, indiferent de situaţia sa financiară.</w:t>
      </w:r>
      <w:r w:rsidRPr="00EF52AC">
        <w:rPr>
          <w:rFonts w:ascii="Arial" w:hAnsi="Arial" w:cs="Arial"/>
          <w:b/>
          <w:bCs/>
          <w:sz w:val="24"/>
          <w:szCs w:val="24"/>
          <w:lang w:val="ro-RO"/>
        </w:rPr>
        <w:t xml:space="preserve"> </w:t>
      </w:r>
    </w:p>
    <w:p w:rsidR="004513F2" w:rsidRPr="004513F2" w:rsidRDefault="00620D0F" w:rsidP="004513F2">
      <w:pPr>
        <w:keepNext/>
        <w:widowControl w:val="0"/>
        <w:tabs>
          <w:tab w:val="left" w:pos="360"/>
          <w:tab w:val="left" w:pos="720"/>
          <w:tab w:val="left" w:pos="1800"/>
        </w:tabs>
        <w:spacing w:before="120" w:after="0"/>
        <w:ind w:right="-45"/>
        <w:jc w:val="both"/>
        <w:rPr>
          <w:rFonts w:ascii="Arial" w:hAnsi="Arial" w:cs="Arial"/>
          <w:color w:val="FF0000"/>
          <w:sz w:val="24"/>
          <w:szCs w:val="24"/>
          <w:lang w:val="ro-RO"/>
        </w:rPr>
      </w:pPr>
      <w:r w:rsidRPr="004513F2">
        <w:rPr>
          <w:rFonts w:ascii="Arial" w:hAnsi="Arial" w:cs="Arial"/>
          <w:b/>
          <w:bCs/>
          <w:sz w:val="24"/>
          <w:szCs w:val="24"/>
          <w:lang w:val="ro-RO"/>
        </w:rPr>
        <w:t xml:space="preserve">16.4. </w:t>
      </w:r>
      <w:r w:rsidRPr="004513F2">
        <w:rPr>
          <w:rFonts w:ascii="Arial" w:hAnsi="Arial" w:cs="Arial"/>
          <w:sz w:val="24"/>
          <w:szCs w:val="24"/>
          <w:lang w:val="ro-RO"/>
        </w:rPr>
        <w:t>La</w:t>
      </w:r>
      <w:r w:rsidRPr="004513F2">
        <w:rPr>
          <w:rFonts w:ascii="Arial" w:hAnsi="Arial" w:cs="Arial"/>
          <w:b/>
          <w:sz w:val="24"/>
          <w:szCs w:val="24"/>
          <w:lang w:val="ro-RO"/>
        </w:rPr>
        <w:t xml:space="preserve"> </w:t>
      </w:r>
      <w:r w:rsidRPr="004513F2">
        <w:rPr>
          <w:rFonts w:ascii="Arial" w:hAnsi="Arial" w:cs="Arial"/>
          <w:sz w:val="24"/>
          <w:szCs w:val="24"/>
          <w:lang w:val="ro-RO"/>
        </w:rPr>
        <w:t xml:space="preserve">încetarea activităţii </w:t>
      </w:r>
      <w:r w:rsidR="004513F2" w:rsidRPr="004513F2">
        <w:rPr>
          <w:rFonts w:ascii="Arial" w:hAnsi="Arial" w:cs="Arial"/>
          <w:sz w:val="24"/>
          <w:szCs w:val="24"/>
        </w:rPr>
        <w:t xml:space="preserve">se va reface Raportul de </w:t>
      </w:r>
      <w:r w:rsidR="004513F2">
        <w:rPr>
          <w:rFonts w:ascii="Arial" w:hAnsi="Arial" w:cs="Arial"/>
          <w:sz w:val="24"/>
          <w:szCs w:val="24"/>
        </w:rPr>
        <w:t xml:space="preserve">privind situația de  </w:t>
      </w:r>
      <w:r w:rsidR="004513F2" w:rsidRPr="004513F2">
        <w:rPr>
          <w:rFonts w:ascii="Arial" w:hAnsi="Arial" w:cs="Arial"/>
          <w:sz w:val="24"/>
          <w:szCs w:val="24"/>
        </w:rPr>
        <w:t>referin</w:t>
      </w:r>
      <w:r w:rsidR="004513F2">
        <w:rPr>
          <w:rFonts w:ascii="Arial" w:hAnsi="Arial" w:cs="Arial"/>
          <w:sz w:val="24"/>
          <w:szCs w:val="24"/>
        </w:rPr>
        <w:t>ță</w:t>
      </w:r>
      <w:r w:rsidR="004513F2" w:rsidRPr="004513F2">
        <w:rPr>
          <w:rFonts w:ascii="Arial" w:hAnsi="Arial" w:cs="Arial"/>
          <w:sz w:val="24"/>
          <w:szCs w:val="24"/>
        </w:rPr>
        <w:t>, reanalizându-se poluanţii din apa subterană şi sol, pentru a stabili aportul la poluare al instalaţiei şi măsurile de remediere ce se impun.</w:t>
      </w:r>
    </w:p>
    <w:p w:rsidR="00620D0F" w:rsidRPr="004513F2" w:rsidRDefault="00620D0F" w:rsidP="00620D0F">
      <w:pPr>
        <w:keepNext/>
        <w:widowControl w:val="0"/>
        <w:tabs>
          <w:tab w:val="left" w:pos="360"/>
          <w:tab w:val="left" w:pos="720"/>
          <w:tab w:val="left" w:pos="1800"/>
        </w:tabs>
        <w:spacing w:before="120" w:after="0"/>
        <w:ind w:right="-45"/>
        <w:jc w:val="both"/>
        <w:rPr>
          <w:rFonts w:ascii="Arial" w:hAnsi="Arial" w:cs="Arial"/>
          <w:sz w:val="24"/>
          <w:szCs w:val="24"/>
          <w:lang w:val="ro-RO"/>
        </w:rPr>
      </w:pPr>
      <w:r w:rsidRPr="004513F2">
        <w:rPr>
          <w:rFonts w:ascii="Arial" w:hAnsi="Arial" w:cs="Arial"/>
          <w:b/>
          <w:sz w:val="24"/>
          <w:szCs w:val="24"/>
          <w:lang w:val="ro-RO"/>
        </w:rPr>
        <w:t xml:space="preserve">16.5. </w:t>
      </w:r>
      <w:r w:rsidRPr="004513F2">
        <w:rPr>
          <w:rFonts w:ascii="Arial" w:hAnsi="Arial" w:cs="Arial"/>
          <w:sz w:val="24"/>
          <w:szCs w:val="24"/>
          <w:lang w:val="ro-RO"/>
        </w:rPr>
        <w:t>La încetarea activităţii cu impact asupra mediului geologic la schimbarea activităţii sau a destinaţiei terenului, operatorul economic sau deţinătorul de teren este obligat să realizeze investigarea şi evaluarea poluării mediului geologic.</w:t>
      </w:r>
    </w:p>
    <w:p w:rsidR="00620D0F" w:rsidRPr="00310898" w:rsidRDefault="00620D0F" w:rsidP="00620D0F">
      <w:pPr>
        <w:pStyle w:val="Footer"/>
        <w:keepNext/>
        <w:widowControl w:val="0"/>
        <w:spacing w:before="120" w:line="276" w:lineRule="auto"/>
        <w:jc w:val="both"/>
        <w:outlineLvl w:val="0"/>
        <w:rPr>
          <w:rFonts w:ascii="Arial" w:hAnsi="Arial" w:cs="Arial"/>
          <w:sz w:val="24"/>
          <w:szCs w:val="24"/>
          <w:lang w:val="ro-RO"/>
        </w:rPr>
      </w:pPr>
      <w:r w:rsidRPr="00310898">
        <w:rPr>
          <w:rFonts w:ascii="Arial" w:hAnsi="Arial" w:cs="Arial"/>
          <w:b/>
          <w:bCs/>
          <w:sz w:val="24"/>
          <w:szCs w:val="24"/>
          <w:lang w:val="ro-RO"/>
        </w:rPr>
        <w:t>16.6</w:t>
      </w:r>
      <w:r w:rsidRPr="00310898">
        <w:rPr>
          <w:rFonts w:ascii="Arial" w:hAnsi="Arial" w:cs="Arial"/>
          <w:sz w:val="24"/>
          <w:szCs w:val="24"/>
          <w:lang w:val="ro-RO"/>
        </w:rPr>
        <w:t>. Operatorul are obligaţia ca în cazul încetării definitive a activităţii să ia măsurile necesare pentru evitarea oricărui risc de poluare şi de aducere a amplasamentului şi a zonelor afectate într-o stare care să permită reutilizarea acestora.</w:t>
      </w:r>
    </w:p>
    <w:p w:rsidR="00620D0F" w:rsidRDefault="00620D0F" w:rsidP="00620D0F">
      <w:pPr>
        <w:keepNext/>
        <w:widowControl w:val="0"/>
        <w:spacing w:before="120" w:after="0" w:line="240" w:lineRule="auto"/>
        <w:jc w:val="both"/>
        <w:rPr>
          <w:rFonts w:ascii="Arial" w:hAnsi="Arial" w:cs="Arial"/>
          <w:sz w:val="24"/>
          <w:szCs w:val="24"/>
          <w:lang w:val="it-IT"/>
        </w:rPr>
      </w:pPr>
      <w:r w:rsidRPr="00310898">
        <w:rPr>
          <w:rFonts w:ascii="Arial" w:hAnsi="Arial" w:cs="Arial"/>
          <w:b/>
          <w:sz w:val="24"/>
          <w:szCs w:val="24"/>
          <w:lang w:val="it-IT"/>
        </w:rPr>
        <w:t>16.</w:t>
      </w:r>
      <w:r w:rsidR="00310898" w:rsidRPr="00310898">
        <w:rPr>
          <w:rFonts w:ascii="Arial" w:hAnsi="Arial" w:cs="Arial"/>
          <w:b/>
          <w:sz w:val="24"/>
          <w:szCs w:val="24"/>
          <w:lang w:val="it-IT"/>
        </w:rPr>
        <w:t>7</w:t>
      </w:r>
      <w:r w:rsidRPr="00310898">
        <w:rPr>
          <w:rFonts w:ascii="Arial" w:hAnsi="Arial" w:cs="Arial"/>
          <w:b/>
          <w:sz w:val="24"/>
          <w:szCs w:val="24"/>
          <w:lang w:val="it-IT"/>
        </w:rPr>
        <w:t xml:space="preserve">. </w:t>
      </w:r>
      <w:r w:rsidRPr="00310898">
        <w:rPr>
          <w:rFonts w:ascii="Arial" w:hAnsi="Arial" w:cs="Arial"/>
          <w:sz w:val="24"/>
          <w:szCs w:val="24"/>
          <w:lang w:val="it-IT"/>
        </w:rPr>
        <w:t xml:space="preserve">Se vor respecta prevederile </w:t>
      </w:r>
      <w:r w:rsidRPr="00310898">
        <w:rPr>
          <w:rFonts w:ascii="Arial" w:hAnsi="Arial" w:cs="Arial"/>
          <w:sz w:val="24"/>
          <w:szCs w:val="24"/>
          <w:lang w:val="ro-RO"/>
        </w:rPr>
        <w:t>Legii nr. 74/2019 privind gestionarea siturilor potenţial contaminate şi a celor contaminate</w:t>
      </w:r>
      <w:r w:rsidRPr="00310898">
        <w:rPr>
          <w:rFonts w:ascii="Arial" w:hAnsi="Arial" w:cs="Arial"/>
          <w:sz w:val="24"/>
          <w:szCs w:val="24"/>
          <w:lang w:val="it-IT"/>
        </w:rPr>
        <w:t>.</w:t>
      </w:r>
    </w:p>
    <w:p w:rsidR="00EA6852" w:rsidRPr="00EA6852" w:rsidRDefault="00EA6852" w:rsidP="00620D0F">
      <w:pPr>
        <w:keepNext/>
        <w:widowControl w:val="0"/>
        <w:spacing w:before="120" w:after="0" w:line="240" w:lineRule="auto"/>
        <w:jc w:val="both"/>
        <w:rPr>
          <w:rFonts w:ascii="Arial" w:hAnsi="Arial" w:cs="Arial"/>
          <w:sz w:val="24"/>
          <w:szCs w:val="24"/>
        </w:rPr>
      </w:pPr>
      <w:r w:rsidRPr="00EA6852">
        <w:rPr>
          <w:rFonts w:ascii="Arial" w:hAnsi="Arial" w:cs="Arial"/>
          <w:b/>
          <w:bCs/>
          <w:sz w:val="24"/>
          <w:szCs w:val="24"/>
        </w:rPr>
        <w:t>16.8. Revizuirea autorizatiei integrate de mediu este obligatorie</w:t>
      </w:r>
      <w:r w:rsidRPr="00EA6852">
        <w:rPr>
          <w:rFonts w:ascii="Arial" w:hAnsi="Arial" w:cs="Arial"/>
          <w:sz w:val="24"/>
          <w:szCs w:val="24"/>
        </w:rPr>
        <w:t xml:space="preserve"> in toate situatiile in care: </w:t>
      </w:r>
    </w:p>
    <w:p w:rsidR="00620D0F" w:rsidRPr="00EA6852" w:rsidRDefault="00EA6852" w:rsidP="00EA6852">
      <w:pPr>
        <w:keepNext/>
        <w:widowControl w:val="0"/>
        <w:spacing w:before="120" w:after="0" w:line="240" w:lineRule="auto"/>
        <w:jc w:val="both"/>
        <w:rPr>
          <w:rFonts w:ascii="Arial" w:hAnsi="Arial" w:cs="Arial"/>
          <w:sz w:val="24"/>
          <w:szCs w:val="24"/>
          <w:lang w:val="it-IT"/>
        </w:rPr>
      </w:pPr>
      <w:r w:rsidRPr="00EA6852">
        <w:rPr>
          <w:rFonts w:ascii="Arial" w:hAnsi="Arial" w:cs="Arial"/>
          <w:sz w:val="24"/>
          <w:szCs w:val="24"/>
        </w:rPr>
        <w:t>a) poluarea produsa de instalatie este semnificativa incat necesita revizuirea valorilor limita de emisie sau includerea de noi astfel de valori in autorizatia integrata de mediu</w:t>
      </w:r>
    </w:p>
    <w:p w:rsidR="00EA6852" w:rsidRPr="00EA6852" w:rsidRDefault="00EA6852" w:rsidP="00620D0F">
      <w:pPr>
        <w:keepNext/>
        <w:widowControl w:val="0"/>
        <w:spacing w:after="0" w:line="240" w:lineRule="auto"/>
        <w:jc w:val="both"/>
        <w:rPr>
          <w:rFonts w:ascii="Arial" w:hAnsi="Arial" w:cs="Arial"/>
          <w:sz w:val="24"/>
          <w:szCs w:val="24"/>
        </w:rPr>
      </w:pPr>
      <w:r w:rsidRPr="00EA6852">
        <w:rPr>
          <w:rFonts w:ascii="Arial" w:hAnsi="Arial" w:cs="Arial"/>
          <w:sz w:val="24"/>
          <w:szCs w:val="24"/>
        </w:rPr>
        <w:t xml:space="preserve">b) schimbarile substantiale ale celor mai bune tehnici disponibile fac posibila reducerea semnificativa a emisiilor fara a presupune costuri excesive ; </w:t>
      </w:r>
    </w:p>
    <w:p w:rsidR="00EA6852" w:rsidRPr="00EA6852" w:rsidRDefault="00EA6852" w:rsidP="00620D0F">
      <w:pPr>
        <w:keepNext/>
        <w:widowControl w:val="0"/>
        <w:spacing w:after="0" w:line="240" w:lineRule="auto"/>
        <w:jc w:val="both"/>
        <w:rPr>
          <w:rFonts w:ascii="Arial" w:hAnsi="Arial" w:cs="Arial"/>
          <w:sz w:val="24"/>
          <w:szCs w:val="24"/>
        </w:rPr>
      </w:pPr>
      <w:r w:rsidRPr="00EA6852">
        <w:rPr>
          <w:rFonts w:ascii="Arial" w:hAnsi="Arial" w:cs="Arial"/>
          <w:sz w:val="24"/>
          <w:szCs w:val="24"/>
        </w:rPr>
        <w:t xml:space="preserve">c) siguranta in exploatare a proceselor sau activitatilor presupun utilizarea altor tehnici; </w:t>
      </w:r>
    </w:p>
    <w:p w:rsidR="00EA6852" w:rsidRPr="00EA6852" w:rsidRDefault="00EA6852" w:rsidP="00620D0F">
      <w:pPr>
        <w:keepNext/>
        <w:widowControl w:val="0"/>
        <w:spacing w:after="0" w:line="240" w:lineRule="auto"/>
        <w:jc w:val="both"/>
        <w:rPr>
          <w:rFonts w:ascii="Arial" w:hAnsi="Arial" w:cs="Arial"/>
          <w:sz w:val="24"/>
          <w:szCs w:val="24"/>
        </w:rPr>
      </w:pPr>
      <w:r w:rsidRPr="00EA6852">
        <w:rPr>
          <w:rFonts w:ascii="Arial" w:hAnsi="Arial" w:cs="Arial"/>
          <w:sz w:val="24"/>
          <w:szCs w:val="24"/>
        </w:rPr>
        <w:t xml:space="preserve">d) rezultatele actiunilor de inspectie si control al conformarii releva aspecte noi, neprecizate de documentatia depusa pentru sustinerea solicitarii, sau modificari ulterioare emiterii actului de autorizare; </w:t>
      </w:r>
    </w:p>
    <w:p w:rsidR="00EA6852" w:rsidRPr="00EA6852" w:rsidRDefault="00EA6852" w:rsidP="00620D0F">
      <w:pPr>
        <w:keepNext/>
        <w:widowControl w:val="0"/>
        <w:spacing w:after="0" w:line="240" w:lineRule="auto"/>
        <w:jc w:val="both"/>
        <w:rPr>
          <w:rFonts w:ascii="Arial" w:hAnsi="Arial" w:cs="Arial"/>
          <w:sz w:val="24"/>
          <w:szCs w:val="24"/>
        </w:rPr>
      </w:pPr>
      <w:r w:rsidRPr="00EA6852">
        <w:rPr>
          <w:rFonts w:ascii="Arial" w:hAnsi="Arial" w:cs="Arial"/>
          <w:sz w:val="24"/>
          <w:szCs w:val="24"/>
        </w:rPr>
        <w:t xml:space="preserve">e) prevederile unor noi reglementari legale o impun. </w:t>
      </w:r>
    </w:p>
    <w:p w:rsidR="00EA6852" w:rsidRPr="00EA6852" w:rsidRDefault="00EA6852" w:rsidP="00620D0F">
      <w:pPr>
        <w:keepNext/>
        <w:widowControl w:val="0"/>
        <w:spacing w:after="0" w:line="240" w:lineRule="auto"/>
        <w:jc w:val="both"/>
        <w:rPr>
          <w:rFonts w:ascii="Arial" w:hAnsi="Arial" w:cs="Arial"/>
          <w:sz w:val="24"/>
          <w:szCs w:val="24"/>
        </w:rPr>
      </w:pPr>
    </w:p>
    <w:p w:rsidR="00EA6852" w:rsidRPr="00EA6852" w:rsidRDefault="00EA6852" w:rsidP="00620D0F">
      <w:pPr>
        <w:keepNext/>
        <w:widowControl w:val="0"/>
        <w:spacing w:after="0" w:line="240" w:lineRule="auto"/>
        <w:jc w:val="both"/>
        <w:rPr>
          <w:rFonts w:ascii="Arial" w:hAnsi="Arial" w:cs="Arial"/>
          <w:b/>
          <w:bCs/>
          <w:i/>
          <w:iCs/>
          <w:sz w:val="24"/>
          <w:szCs w:val="24"/>
        </w:rPr>
      </w:pPr>
      <w:r w:rsidRPr="00EA6852">
        <w:rPr>
          <w:rFonts w:ascii="Arial" w:hAnsi="Arial" w:cs="Arial"/>
          <w:b/>
          <w:bCs/>
          <w:i/>
          <w:iCs/>
          <w:sz w:val="24"/>
          <w:szCs w:val="24"/>
        </w:rPr>
        <w:t xml:space="preserve">Titularul are obligaţia sa solicite viză anuală, în fiecare an cu maxim 90 de zile și minim 60 de zile înainte de ziua și luna corespunzătoare zilei și lunii în care a fost emisă autorizația. </w:t>
      </w:r>
    </w:p>
    <w:p w:rsidR="00EA6852" w:rsidRDefault="00EA6852" w:rsidP="00620D0F">
      <w:pPr>
        <w:keepNext/>
        <w:widowControl w:val="0"/>
        <w:spacing w:after="0" w:line="240" w:lineRule="auto"/>
        <w:jc w:val="both"/>
        <w:rPr>
          <w:rFonts w:ascii="Arial" w:hAnsi="Arial" w:cs="Arial"/>
          <w:sz w:val="24"/>
          <w:szCs w:val="24"/>
        </w:rPr>
      </w:pPr>
    </w:p>
    <w:p w:rsidR="00EA6852" w:rsidRPr="004F3BE8" w:rsidRDefault="00EA6852" w:rsidP="00620D0F">
      <w:pPr>
        <w:keepNext/>
        <w:widowControl w:val="0"/>
        <w:spacing w:after="0" w:line="240" w:lineRule="auto"/>
        <w:jc w:val="both"/>
        <w:rPr>
          <w:rFonts w:ascii="Arial" w:hAnsi="Arial" w:cs="Arial"/>
          <w:b/>
          <w:bCs/>
          <w:color w:val="FF0000"/>
          <w:sz w:val="24"/>
          <w:szCs w:val="24"/>
          <w:lang w:val="it-IT"/>
        </w:rPr>
      </w:pPr>
      <w:r w:rsidRPr="004F3BE8">
        <w:rPr>
          <w:rFonts w:ascii="Arial" w:hAnsi="Arial" w:cs="Arial"/>
          <w:b/>
          <w:bCs/>
          <w:sz w:val="24"/>
          <w:szCs w:val="24"/>
        </w:rPr>
        <w:t>In situatia modificarii actelor normative mentionate in prezenta autorizatie integrata de mediu, titularul are obligatia sa se supuna prevederilor noilor acte normative intrate in vigoare, ce modifica, completeaza sau abroga actele normative vechi.</w:t>
      </w:r>
    </w:p>
    <w:p w:rsidR="00EA6852" w:rsidRPr="004F3BE8" w:rsidRDefault="00EA6852" w:rsidP="00EA6852">
      <w:pPr>
        <w:keepNext/>
        <w:widowControl w:val="0"/>
        <w:spacing w:after="0"/>
        <w:jc w:val="both"/>
        <w:rPr>
          <w:sz w:val="24"/>
          <w:szCs w:val="24"/>
        </w:rPr>
      </w:pPr>
    </w:p>
    <w:p w:rsidR="00EA6852" w:rsidRPr="004F3BE8" w:rsidRDefault="00EA6852" w:rsidP="00EA6852">
      <w:pPr>
        <w:keepNext/>
        <w:widowControl w:val="0"/>
        <w:spacing w:after="0"/>
        <w:jc w:val="both"/>
        <w:rPr>
          <w:rFonts w:ascii="Arial" w:hAnsi="Arial" w:cs="Arial"/>
          <w:b/>
          <w:bCs/>
          <w:sz w:val="24"/>
          <w:szCs w:val="24"/>
        </w:rPr>
      </w:pPr>
      <w:r w:rsidRPr="004F3BE8">
        <w:rPr>
          <w:rFonts w:ascii="Arial" w:hAnsi="Arial" w:cs="Arial"/>
          <w:b/>
          <w:bCs/>
          <w:sz w:val="24"/>
          <w:szCs w:val="24"/>
        </w:rPr>
        <w:t xml:space="preserve">Autorizaţia integrată de mediu se suspendă de către autoritatea competentă pentru </w:t>
      </w:r>
      <w:r w:rsidRPr="004F3BE8">
        <w:rPr>
          <w:rFonts w:ascii="Arial" w:hAnsi="Arial" w:cs="Arial"/>
          <w:b/>
          <w:bCs/>
          <w:sz w:val="24"/>
          <w:szCs w:val="24"/>
        </w:rPr>
        <w:lastRenderedPageBreak/>
        <w:t xml:space="preserve">protecţia mediului care a emis actul de reglementare, pentru nerespectarea prevederilor acesteia sau a programului pentru conformare, după o notificare prealabilă prin care se poate acorda un termen de cel mult 60 de zile pentru îndeplinirea obligaţiilor.Suspendarea se menţine până la eliminarea cauzelor, dar nu mai mult de 6 luni. Pe perioada suspendării, desfăşurarea activităţii este interzisă. </w:t>
      </w:r>
    </w:p>
    <w:p w:rsidR="00EA6852" w:rsidRPr="004F3BE8" w:rsidRDefault="00EA6852" w:rsidP="00EA6852">
      <w:pPr>
        <w:keepNext/>
        <w:widowControl w:val="0"/>
        <w:spacing w:after="0"/>
        <w:jc w:val="both"/>
        <w:rPr>
          <w:rFonts w:ascii="Arial" w:hAnsi="Arial" w:cs="Arial"/>
          <w:b/>
          <w:bCs/>
          <w:sz w:val="24"/>
          <w:szCs w:val="24"/>
        </w:rPr>
      </w:pPr>
    </w:p>
    <w:p w:rsidR="00EA6852" w:rsidRPr="004F3BE8" w:rsidRDefault="00EA6852" w:rsidP="00EA6852">
      <w:pPr>
        <w:keepNext/>
        <w:widowControl w:val="0"/>
        <w:spacing w:after="0"/>
        <w:jc w:val="both"/>
        <w:rPr>
          <w:rFonts w:ascii="Arial" w:hAnsi="Arial" w:cs="Arial"/>
          <w:b/>
          <w:bCs/>
          <w:sz w:val="24"/>
          <w:szCs w:val="24"/>
        </w:rPr>
      </w:pPr>
      <w:r w:rsidRPr="004F3BE8">
        <w:rPr>
          <w:rFonts w:ascii="Arial" w:hAnsi="Arial" w:cs="Arial"/>
          <w:b/>
          <w:bCs/>
          <w:sz w:val="24"/>
          <w:szCs w:val="24"/>
        </w:rPr>
        <w:t xml:space="preserve">Litigiile generate de emiterea, revizuirea, suspendarea sau anularea prezentei autorizații se soluționează de instanțele de contencios administrativ competente, potrivit Legii contenciosului administrativ nr. 554/2004, modificată și completată prin Legea nr. 262/2007. </w:t>
      </w:r>
    </w:p>
    <w:p w:rsidR="00EA6852" w:rsidRPr="004F3BE8" w:rsidRDefault="00EA6852" w:rsidP="00EA6852">
      <w:pPr>
        <w:keepNext/>
        <w:widowControl w:val="0"/>
        <w:spacing w:after="0"/>
        <w:jc w:val="both"/>
        <w:rPr>
          <w:rFonts w:ascii="Arial" w:hAnsi="Arial" w:cs="Arial"/>
          <w:b/>
          <w:bCs/>
          <w:sz w:val="24"/>
          <w:szCs w:val="24"/>
        </w:rPr>
      </w:pPr>
    </w:p>
    <w:p w:rsidR="00EA6852" w:rsidRPr="004F3BE8" w:rsidRDefault="00EA6852" w:rsidP="00EA6852">
      <w:pPr>
        <w:keepNext/>
        <w:widowControl w:val="0"/>
        <w:spacing w:after="0"/>
        <w:jc w:val="both"/>
        <w:rPr>
          <w:rFonts w:ascii="Arial" w:hAnsi="Arial" w:cs="Arial"/>
          <w:b/>
          <w:bCs/>
          <w:sz w:val="24"/>
          <w:szCs w:val="24"/>
        </w:rPr>
      </w:pPr>
      <w:r w:rsidRPr="004F3BE8">
        <w:rPr>
          <w:rFonts w:ascii="Arial" w:hAnsi="Arial" w:cs="Arial"/>
          <w:b/>
          <w:bCs/>
          <w:sz w:val="24"/>
          <w:szCs w:val="24"/>
        </w:rPr>
        <w:t xml:space="preserve">Răspunderea pentru corectitudinea informațiilor puse la dispoziția autorității competente pentru protecția mediului și a publicului revine în întregime titularului activității. </w:t>
      </w:r>
    </w:p>
    <w:p w:rsidR="00EA6852" w:rsidRPr="004F3BE8" w:rsidRDefault="00EA6852" w:rsidP="00EA6852">
      <w:pPr>
        <w:keepNext/>
        <w:widowControl w:val="0"/>
        <w:spacing w:after="0"/>
        <w:jc w:val="both"/>
        <w:rPr>
          <w:rFonts w:ascii="Arial" w:hAnsi="Arial" w:cs="Arial"/>
          <w:b/>
          <w:bCs/>
          <w:sz w:val="24"/>
          <w:szCs w:val="24"/>
        </w:rPr>
      </w:pPr>
    </w:p>
    <w:p w:rsidR="00EA6852" w:rsidRPr="004F3BE8" w:rsidRDefault="00EA6852" w:rsidP="00EA6852">
      <w:pPr>
        <w:keepNext/>
        <w:widowControl w:val="0"/>
        <w:spacing w:after="0"/>
        <w:jc w:val="both"/>
        <w:rPr>
          <w:rFonts w:ascii="Arial" w:hAnsi="Arial" w:cs="Arial"/>
          <w:b/>
          <w:bCs/>
          <w:sz w:val="24"/>
          <w:szCs w:val="24"/>
        </w:rPr>
      </w:pPr>
      <w:r w:rsidRPr="004F3BE8">
        <w:rPr>
          <w:rFonts w:ascii="Arial" w:hAnsi="Arial" w:cs="Arial"/>
          <w:b/>
          <w:bCs/>
          <w:sz w:val="24"/>
          <w:szCs w:val="24"/>
        </w:rPr>
        <w:t xml:space="preserve">Nerespectarea prevederilor prezentei autorizatii integratate de mediu se sanctioneaza conform prevederilor legale in vigoare. Verificarea conformării cu prevederile prezentului act se face de către reprezentanţii Gărzii Naţionale de Mediu. </w:t>
      </w:r>
    </w:p>
    <w:p w:rsidR="00EA6852" w:rsidRPr="004F3BE8" w:rsidRDefault="00EA6852" w:rsidP="00EA6852">
      <w:pPr>
        <w:keepNext/>
        <w:widowControl w:val="0"/>
        <w:spacing w:after="0"/>
        <w:jc w:val="both"/>
        <w:rPr>
          <w:rFonts w:ascii="Arial" w:hAnsi="Arial" w:cs="Arial"/>
          <w:b/>
          <w:bCs/>
          <w:sz w:val="24"/>
          <w:szCs w:val="24"/>
        </w:rPr>
      </w:pPr>
    </w:p>
    <w:p w:rsidR="00EA6852" w:rsidRPr="004F3BE8" w:rsidRDefault="00EA6852" w:rsidP="00EA6852">
      <w:pPr>
        <w:keepNext/>
        <w:widowControl w:val="0"/>
        <w:spacing w:after="0"/>
        <w:jc w:val="both"/>
        <w:rPr>
          <w:rFonts w:ascii="Arial" w:hAnsi="Arial" w:cs="Arial"/>
          <w:b/>
          <w:bCs/>
          <w:sz w:val="24"/>
          <w:szCs w:val="24"/>
        </w:rPr>
      </w:pPr>
    </w:p>
    <w:p w:rsidR="00EA6852" w:rsidRPr="004F3BE8" w:rsidRDefault="00EA6852" w:rsidP="00EA6852">
      <w:pPr>
        <w:keepNext/>
        <w:widowControl w:val="0"/>
        <w:spacing w:after="0"/>
        <w:jc w:val="both"/>
        <w:rPr>
          <w:rFonts w:ascii="Arial" w:hAnsi="Arial" w:cs="Arial"/>
          <w:b/>
          <w:bCs/>
          <w:sz w:val="24"/>
          <w:szCs w:val="24"/>
        </w:rPr>
      </w:pPr>
      <w:r w:rsidRPr="004F3BE8">
        <w:rPr>
          <w:rFonts w:ascii="Arial" w:hAnsi="Arial" w:cs="Arial"/>
          <w:b/>
          <w:bCs/>
          <w:sz w:val="24"/>
          <w:szCs w:val="24"/>
        </w:rPr>
        <w:t xml:space="preserve">Prezentul Draft al Autorizaţiei integrate de mediu conține un număr </w:t>
      </w:r>
      <w:r w:rsidRPr="00873795">
        <w:rPr>
          <w:rFonts w:ascii="Arial" w:hAnsi="Arial" w:cs="Arial"/>
          <w:b/>
          <w:bCs/>
          <w:sz w:val="24"/>
          <w:szCs w:val="24"/>
        </w:rPr>
        <w:t xml:space="preserve">de </w:t>
      </w:r>
      <w:r w:rsidR="00993D21" w:rsidRPr="00873795">
        <w:rPr>
          <w:rFonts w:ascii="Arial" w:hAnsi="Arial" w:cs="Arial"/>
          <w:b/>
          <w:bCs/>
          <w:sz w:val="24"/>
          <w:szCs w:val="24"/>
        </w:rPr>
        <w:t>75</w:t>
      </w:r>
      <w:r w:rsidRPr="00873795">
        <w:rPr>
          <w:rFonts w:ascii="Arial" w:hAnsi="Arial" w:cs="Arial"/>
          <w:b/>
          <w:bCs/>
          <w:sz w:val="24"/>
          <w:szCs w:val="24"/>
        </w:rPr>
        <w:t xml:space="preserve"> pagini. </w:t>
      </w:r>
    </w:p>
    <w:p w:rsidR="00EA6852" w:rsidRPr="004F3BE8" w:rsidRDefault="00EA6852" w:rsidP="00EA6852">
      <w:pPr>
        <w:keepNext/>
        <w:widowControl w:val="0"/>
        <w:spacing w:after="0"/>
        <w:jc w:val="both"/>
        <w:rPr>
          <w:rFonts w:ascii="Arial" w:hAnsi="Arial" w:cs="Arial"/>
          <w:b/>
          <w:bCs/>
          <w:sz w:val="24"/>
          <w:szCs w:val="24"/>
        </w:rPr>
      </w:pPr>
    </w:p>
    <w:p w:rsidR="00EA6852" w:rsidRPr="004F3BE8" w:rsidRDefault="00EA6852" w:rsidP="00EA6852">
      <w:pPr>
        <w:keepNext/>
        <w:widowControl w:val="0"/>
        <w:spacing w:after="0"/>
        <w:jc w:val="both"/>
        <w:rPr>
          <w:rFonts w:ascii="Arial" w:hAnsi="Arial" w:cs="Arial"/>
          <w:b/>
          <w:bCs/>
          <w:sz w:val="24"/>
          <w:szCs w:val="24"/>
        </w:rPr>
      </w:pPr>
    </w:p>
    <w:p w:rsidR="00EA6852" w:rsidRPr="004F3BE8" w:rsidRDefault="00EA6852" w:rsidP="00EA6852">
      <w:pPr>
        <w:keepNext/>
        <w:widowControl w:val="0"/>
        <w:spacing w:after="0"/>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p>
    <w:p w:rsidR="00873795" w:rsidRDefault="00873795" w:rsidP="007A4D23">
      <w:pPr>
        <w:keepNext/>
        <w:spacing w:after="0" w:line="240" w:lineRule="auto"/>
        <w:jc w:val="both"/>
        <w:rPr>
          <w:rFonts w:ascii="Arial" w:hAnsi="Arial" w:cs="Arial"/>
          <w:b/>
          <w:bCs/>
          <w:sz w:val="24"/>
          <w:szCs w:val="24"/>
        </w:rPr>
      </w:pPr>
      <w:bookmarkStart w:id="46" w:name="_GoBack"/>
      <w:bookmarkEnd w:id="46"/>
    </w:p>
    <w:p w:rsidR="00421CB8" w:rsidRPr="0067621B" w:rsidRDefault="00873795" w:rsidP="007A4D23">
      <w:pPr>
        <w:keepNext/>
        <w:spacing w:after="0" w:line="240" w:lineRule="auto"/>
        <w:jc w:val="both"/>
        <w:rPr>
          <w:rFonts w:ascii="Arial" w:hAnsi="Arial" w:cs="Arial"/>
          <w:sz w:val="24"/>
          <w:szCs w:val="24"/>
          <w:lang w:val="es-ES"/>
        </w:rPr>
      </w:pPr>
      <w:r>
        <w:rPr>
          <w:rFonts w:ascii="Arial" w:hAnsi="Arial" w:cs="Arial"/>
          <w:b/>
          <w:bCs/>
          <w:sz w:val="24"/>
          <w:szCs w:val="24"/>
        </w:rPr>
        <w:t>Draft intocmit de Ciprian Stanciu</w:t>
      </w:r>
    </w:p>
    <w:sectPr w:rsidR="00421CB8" w:rsidRPr="0067621B" w:rsidSect="004E256F">
      <w:footerReference w:type="default" r:id="rId14"/>
      <w:pgSz w:w="12240" w:h="15840"/>
      <w:pgMar w:top="1440" w:right="851"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33F" w:rsidRDefault="00A8033F" w:rsidP="001C445D">
      <w:pPr>
        <w:spacing w:after="0" w:line="240" w:lineRule="auto"/>
      </w:pPr>
      <w:r>
        <w:separator/>
      </w:r>
    </w:p>
  </w:endnote>
  <w:endnote w:type="continuationSeparator" w:id="0">
    <w:p w:rsidR="00A8033F" w:rsidRDefault="00A8033F" w:rsidP="001C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_R">
    <w:altName w:val="Arial"/>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5D" w:rsidRPr="00FB3F3F" w:rsidRDefault="00873795" w:rsidP="001C445D">
    <w:pPr>
      <w:pStyle w:val="Header"/>
      <w:jc w:val="center"/>
      <w:rPr>
        <w:rFonts w:ascii="Times New Roman" w:hAnsi="Times New Roman"/>
        <w:b/>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25pt;margin-top:6.15pt;width:41.9pt;height:34.45pt;z-index:-251658240">
          <v:imagedata r:id="rId1" o:title=""/>
        </v:shape>
        <o:OLEObject Type="Embed" ProgID="CorelDRAW.Graphic.13" ShapeID="_x0000_s2049" DrawAspect="Content" ObjectID="_1748078539" r:id="rId2"/>
      </w:pict>
    </w:r>
    <w:r w:rsidR="001C445D">
      <w:rPr>
        <w:rFonts w:ascii="Times New Roman" w:hAnsi="Times New Roman"/>
        <w:noProof/>
        <w:sz w:val="24"/>
        <w:szCs w:val="24"/>
        <w:lang w:val="en-US"/>
      </w:rPr>
      <mc:AlternateContent>
        <mc:Choice Requires="wps">
          <w:drawing>
            <wp:anchor distT="0" distB="0" distL="114300" distR="114300" simplePos="0" relativeHeight="251657216" behindDoc="0" locked="0" layoutInCell="1" allowOverlap="1" wp14:anchorId="6050B12B" wp14:editId="12A9BA68">
              <wp:simplePos x="0" y="0"/>
              <wp:positionH relativeFrom="column">
                <wp:posOffset>-142875</wp:posOffset>
              </wp:positionH>
              <wp:positionV relativeFrom="paragraph">
                <wp:posOffset>-34925</wp:posOffset>
              </wp:positionV>
              <wp:extent cx="6248400" cy="635"/>
              <wp:effectExtent l="10160" t="14605" r="18415" b="133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0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y8YfQjAgAAPwQAAA4AAAAAAAAAAAAAAAAALgIAAGRycy9lMm9Eb2Mu&#10;eG1sUEsBAi0AFAAGAAgAAAAhAA8xPpzfAAAACQEAAA8AAAAAAAAAAAAAAAAAfQQAAGRycy9kb3du&#10;cmV2LnhtbFBLBQYAAAAABAAEAPMAAACJBQAAAAA=&#10;" strokecolor="#00214e" strokeweight="1.5pt"/>
          </w:pict>
        </mc:Fallback>
      </mc:AlternateContent>
    </w:r>
    <w:r w:rsidR="001C445D" w:rsidRPr="00D91CB8">
      <w:rPr>
        <w:rFonts w:ascii="Times New Roman" w:hAnsi="Times New Roman"/>
        <w:b/>
        <w:sz w:val="24"/>
        <w:szCs w:val="24"/>
        <w:lang w:val="it-IT"/>
      </w:rPr>
      <w:t xml:space="preserve">                            AGEN</w:t>
    </w:r>
    <w:r w:rsidR="001C445D" w:rsidRPr="00FB3F3F">
      <w:rPr>
        <w:rFonts w:ascii="Times New Roman" w:hAnsi="Times New Roman"/>
        <w:b/>
        <w:sz w:val="24"/>
        <w:szCs w:val="24"/>
      </w:rPr>
      <w:t>ŢIA PENTRU PROTECŢIA MEDIULUI ILFOV</w:t>
    </w:r>
    <w:r w:rsidR="001C445D">
      <w:rPr>
        <w:rFonts w:ascii="Times New Roman" w:hAnsi="Times New Roman"/>
        <w:b/>
        <w:sz w:val="24"/>
        <w:szCs w:val="24"/>
      </w:rPr>
      <w:t xml:space="preserve">         </w:t>
    </w:r>
    <w:r w:rsidR="001C445D" w:rsidRPr="00E31C23">
      <w:rPr>
        <w:rFonts w:ascii="Times New Roman" w:hAnsi="Times New Roman"/>
        <w:b/>
        <w:sz w:val="24"/>
        <w:szCs w:val="24"/>
      </w:rPr>
      <w:t xml:space="preserve">- Pag. </w:t>
    </w:r>
    <w:r w:rsidR="001C445D" w:rsidRPr="00E31C23">
      <w:rPr>
        <w:rFonts w:ascii="Times New Roman" w:hAnsi="Times New Roman"/>
        <w:b/>
        <w:sz w:val="24"/>
        <w:szCs w:val="24"/>
      </w:rPr>
      <w:fldChar w:fldCharType="begin"/>
    </w:r>
    <w:r w:rsidR="001C445D" w:rsidRPr="00E31C23">
      <w:rPr>
        <w:rFonts w:ascii="Times New Roman" w:hAnsi="Times New Roman"/>
        <w:b/>
        <w:sz w:val="24"/>
        <w:szCs w:val="24"/>
      </w:rPr>
      <w:instrText xml:space="preserve"> PAGE    \* MERGEFORMAT </w:instrText>
    </w:r>
    <w:r w:rsidR="001C445D" w:rsidRPr="00E31C23">
      <w:rPr>
        <w:rFonts w:ascii="Times New Roman" w:hAnsi="Times New Roman"/>
        <w:b/>
        <w:sz w:val="24"/>
        <w:szCs w:val="24"/>
      </w:rPr>
      <w:fldChar w:fldCharType="separate"/>
    </w:r>
    <w:r>
      <w:rPr>
        <w:rFonts w:ascii="Times New Roman" w:hAnsi="Times New Roman"/>
        <w:b/>
        <w:noProof/>
        <w:sz w:val="24"/>
        <w:szCs w:val="24"/>
      </w:rPr>
      <w:t>72</w:t>
    </w:r>
    <w:r w:rsidR="001C445D" w:rsidRPr="00E31C23">
      <w:rPr>
        <w:rFonts w:ascii="Times New Roman" w:hAnsi="Times New Roman"/>
        <w:b/>
        <w:sz w:val="24"/>
        <w:szCs w:val="24"/>
      </w:rPr>
      <w:fldChar w:fldCharType="end"/>
    </w:r>
    <w:r w:rsidR="001C445D" w:rsidRPr="00E31C23">
      <w:rPr>
        <w:rFonts w:ascii="Times New Roman" w:hAnsi="Times New Roman"/>
        <w:b/>
        <w:sz w:val="24"/>
        <w:szCs w:val="24"/>
      </w:rPr>
      <w:t xml:space="preserve"> -</w:t>
    </w:r>
  </w:p>
  <w:p w:rsidR="001C445D" w:rsidRPr="00FB3F3F" w:rsidRDefault="001C445D" w:rsidP="001C445D">
    <w:pPr>
      <w:pStyle w:val="Header"/>
      <w:jc w:val="center"/>
      <w:rPr>
        <w:rFonts w:ascii="Times New Roman" w:hAnsi="Times New Roman"/>
        <w:sz w:val="24"/>
        <w:szCs w:val="24"/>
      </w:rPr>
    </w:pPr>
    <w:r w:rsidRPr="00FB3F3F">
      <w:rPr>
        <w:rFonts w:ascii="Times New Roman" w:hAnsi="Times New Roman"/>
        <w:sz w:val="24"/>
        <w:szCs w:val="24"/>
      </w:rPr>
      <w:t>Aleea Lacul Morii, nr.1, Bucureşti, Sector 6, Cod 060841</w:t>
    </w:r>
  </w:p>
  <w:p w:rsidR="001C445D" w:rsidRDefault="001C445D" w:rsidP="001C445D">
    <w:pPr>
      <w:pStyle w:val="Header"/>
      <w:jc w:val="center"/>
      <w:rPr>
        <w:rFonts w:ascii="Times New Roman" w:hAnsi="Times New Roman"/>
        <w:sz w:val="24"/>
        <w:szCs w:val="24"/>
      </w:rPr>
    </w:pPr>
    <w:r>
      <w:rPr>
        <w:rFonts w:ascii="Times New Roman" w:hAnsi="Times New Roman"/>
        <w:sz w:val="24"/>
        <w:szCs w:val="24"/>
      </w:rPr>
      <w:t xml:space="preserve">        </w:t>
    </w:r>
    <w:r w:rsidRPr="00FB3F3F">
      <w:rPr>
        <w:rFonts w:ascii="Times New Roman" w:hAnsi="Times New Roman"/>
        <w:sz w:val="24"/>
        <w:szCs w:val="24"/>
      </w:rPr>
      <w:t xml:space="preserve">E-mail: </w:t>
    </w:r>
    <w:hyperlink r:id="rId3" w:history="1">
      <w:r w:rsidRPr="00FB3F3F">
        <w:rPr>
          <w:rFonts w:ascii="Times New Roman" w:hAnsi="Times New Roman"/>
          <w:sz w:val="24"/>
          <w:szCs w:val="24"/>
        </w:rPr>
        <w:t>office@apmif.anpm.ro</w:t>
      </w:r>
    </w:hyperlink>
    <w:r w:rsidRPr="00FB3F3F">
      <w:rPr>
        <w:rFonts w:ascii="Times New Roman" w:hAnsi="Times New Roman"/>
        <w:sz w:val="24"/>
        <w:szCs w:val="24"/>
      </w:rPr>
      <w:t>; Tel. 021. 430.1</w:t>
    </w:r>
    <w:r>
      <w:rPr>
        <w:rFonts w:ascii="Times New Roman" w:hAnsi="Times New Roman"/>
        <w:sz w:val="24"/>
        <w:szCs w:val="24"/>
      </w:rPr>
      <w:t>4</w:t>
    </w:r>
    <w:r w:rsidRPr="00FB3F3F">
      <w:rPr>
        <w:rFonts w:ascii="Times New Roman" w:hAnsi="Times New Roman"/>
        <w:sz w:val="24"/>
        <w:szCs w:val="24"/>
      </w:rPr>
      <w:t>.</w:t>
    </w:r>
    <w:r>
      <w:rPr>
        <w:rFonts w:ascii="Times New Roman" w:hAnsi="Times New Roman"/>
        <w:sz w:val="24"/>
        <w:szCs w:val="24"/>
      </w:rPr>
      <w:t>02</w:t>
    </w:r>
    <w:r w:rsidRPr="00FB3F3F">
      <w:rPr>
        <w:rFonts w:ascii="Times New Roman" w:hAnsi="Times New Roman"/>
        <w:sz w:val="24"/>
        <w:szCs w:val="24"/>
      </w:rPr>
      <w:t>; 0</w:t>
    </w:r>
    <w:r>
      <w:rPr>
        <w:rFonts w:ascii="Times New Roman" w:hAnsi="Times New Roman"/>
        <w:sz w:val="24"/>
        <w:szCs w:val="24"/>
      </w:rPr>
      <w:t>749</w:t>
    </w:r>
    <w:r w:rsidRPr="00FB3F3F">
      <w:rPr>
        <w:rFonts w:ascii="Times New Roman" w:hAnsi="Times New Roman"/>
        <w:sz w:val="24"/>
        <w:szCs w:val="24"/>
      </w:rPr>
      <w:t>.</w:t>
    </w:r>
    <w:r>
      <w:rPr>
        <w:rFonts w:ascii="Times New Roman" w:hAnsi="Times New Roman"/>
        <w:sz w:val="24"/>
        <w:szCs w:val="24"/>
      </w:rPr>
      <w:t>598</w:t>
    </w:r>
    <w:r w:rsidRPr="00FB3F3F">
      <w:rPr>
        <w:rFonts w:ascii="Times New Roman" w:hAnsi="Times New Roman"/>
        <w:sz w:val="24"/>
        <w:szCs w:val="24"/>
      </w:rPr>
      <w:t>.</w:t>
    </w:r>
    <w:r>
      <w:rPr>
        <w:rFonts w:ascii="Times New Roman" w:hAnsi="Times New Roman"/>
        <w:sz w:val="24"/>
        <w:szCs w:val="24"/>
      </w:rPr>
      <w:t>865</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1C445D" w:rsidRPr="003D79F6" w:rsidTr="003351B9">
      <w:tc>
        <w:tcPr>
          <w:tcW w:w="8370" w:type="dxa"/>
          <w:shd w:val="clear" w:color="auto" w:fill="auto"/>
        </w:tcPr>
        <w:p w:rsidR="001C445D" w:rsidRPr="003D79F6" w:rsidRDefault="001C445D" w:rsidP="003351B9">
          <w:pPr>
            <w:pStyle w:val="Header"/>
            <w:jc w:val="center"/>
            <w:rPr>
              <w:rFonts w:ascii="Times New Roman" w:hAnsi="Times New Roman"/>
              <w:sz w:val="24"/>
              <w:szCs w:val="24"/>
            </w:rPr>
          </w:pPr>
          <w:r w:rsidRPr="003D79F6">
            <w:rPr>
              <w:rFonts w:ascii="Times New Roman" w:hAnsi="Times New Roman"/>
              <w:i/>
              <w:iCs/>
              <w:color w:val="000000"/>
              <w:sz w:val="24"/>
              <w:szCs w:val="24"/>
            </w:rPr>
            <w:t>Operator de date cu caracter personal, conform Regulamentului (UE) 2016/679</w:t>
          </w:r>
        </w:p>
      </w:tc>
    </w:tr>
  </w:tbl>
  <w:p w:rsidR="001C445D" w:rsidRDefault="001C445D">
    <w:pPr>
      <w:pStyle w:val="Footer"/>
    </w:pPr>
  </w:p>
  <w:p w:rsidR="001C445D" w:rsidRDefault="001C4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33F" w:rsidRDefault="00A8033F" w:rsidP="001C445D">
      <w:pPr>
        <w:spacing w:after="0" w:line="240" w:lineRule="auto"/>
      </w:pPr>
      <w:r>
        <w:separator/>
      </w:r>
    </w:p>
  </w:footnote>
  <w:footnote w:type="continuationSeparator" w:id="0">
    <w:p w:rsidR="00A8033F" w:rsidRDefault="00A8033F" w:rsidP="001C4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9402A6"/>
    <w:lvl w:ilvl="0">
      <w:numFmt w:val="decimal"/>
      <w:pStyle w:val="bullett1indent"/>
      <w:lvlText w:val="*"/>
      <w:lvlJc w:val="left"/>
    </w:lvl>
  </w:abstractNum>
  <w:abstractNum w:abstractNumId="1">
    <w:nsid w:val="00000029"/>
    <w:multiLevelType w:val="singleLevel"/>
    <w:tmpl w:val="FFFFFFFF"/>
    <w:lvl w:ilvl="0">
      <w:numFmt w:val="bullet"/>
      <w:lvlText w:val=""/>
      <w:lvlJc w:val="left"/>
      <w:pPr>
        <w:ind w:left="1080" w:hanging="360"/>
      </w:pPr>
      <w:rPr>
        <w:rFonts w:ascii="Symbol" w:hAnsi="Symbol" w:hint="default"/>
        <w:color w:val="auto"/>
      </w:rPr>
    </w:lvl>
  </w:abstractNum>
  <w:abstractNum w:abstractNumId="2">
    <w:nsid w:val="08E312D6"/>
    <w:multiLevelType w:val="hybridMultilevel"/>
    <w:tmpl w:val="88EA04B6"/>
    <w:lvl w:ilvl="0" w:tplc="FAC60B24">
      <w:start w:val="1"/>
      <w:numFmt w:val="bullet"/>
      <w:lvlText w:val=""/>
      <w:lvlJc w:val="righ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105F47F0"/>
    <w:multiLevelType w:val="hybridMultilevel"/>
    <w:tmpl w:val="83F6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32B1"/>
    <w:multiLevelType w:val="multilevel"/>
    <w:tmpl w:val="6F9AC332"/>
    <w:lvl w:ilvl="0">
      <w:start w:val="5"/>
      <w:numFmt w:val="decimal"/>
      <w:lvlText w:val="%1."/>
      <w:lvlJc w:val="left"/>
      <w:pPr>
        <w:ind w:left="702" w:hanging="360"/>
      </w:pPr>
      <w:rPr>
        <w:rFonts w:hint="default"/>
      </w:rPr>
    </w:lvl>
    <w:lvl w:ilvl="1">
      <w:start w:val="6"/>
      <w:numFmt w:val="decimal"/>
      <w:isLgl/>
      <w:lvlText w:val="%1.%2."/>
      <w:lvlJc w:val="left"/>
      <w:pPr>
        <w:ind w:left="1062" w:hanging="720"/>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422" w:hanging="108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782"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502" w:hanging="2160"/>
      </w:pPr>
      <w:rPr>
        <w:rFonts w:hint="default"/>
      </w:rPr>
    </w:lvl>
  </w:abstractNum>
  <w:abstractNum w:abstractNumId="5">
    <w:nsid w:val="11AF19D7"/>
    <w:multiLevelType w:val="hybridMultilevel"/>
    <w:tmpl w:val="EB9C768E"/>
    <w:lvl w:ilvl="0" w:tplc="0000003A">
      <w:start w:val="1"/>
      <w:numFmt w:val="bullet"/>
      <w:lvlText w:val=""/>
      <w:lvlJc w:val="left"/>
      <w:pPr>
        <w:ind w:left="1440" w:hanging="360"/>
      </w:pPr>
      <w:rPr>
        <w:rFonts w:ascii="Wingdings" w:hAnsi="Wingding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6F336B"/>
    <w:multiLevelType w:val="hybridMultilevel"/>
    <w:tmpl w:val="7870D25E"/>
    <w:lvl w:ilvl="0" w:tplc="0409000B">
      <w:start w:val="1"/>
      <w:numFmt w:val="bullet"/>
      <w:lvlText w:val=""/>
      <w:lvlJc w:val="left"/>
      <w:pPr>
        <w:tabs>
          <w:tab w:val="num" w:pos="1665"/>
        </w:tabs>
        <w:ind w:left="1665" w:hanging="945"/>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15C27B18"/>
    <w:multiLevelType w:val="hybridMultilevel"/>
    <w:tmpl w:val="FF7248A4"/>
    <w:lvl w:ilvl="0" w:tplc="04090017">
      <w:start w:val="1"/>
      <w:numFmt w:val="lowerLetter"/>
      <w:lvlText w:val="%1)"/>
      <w:lvlJc w:val="left"/>
      <w:pPr>
        <w:tabs>
          <w:tab w:val="num" w:pos="1152"/>
        </w:tabs>
        <w:ind w:left="1152" w:hanging="360"/>
      </w:pPr>
      <w:rPr>
        <w:rFonts w:hint="default"/>
      </w:rPr>
    </w:lvl>
    <w:lvl w:ilvl="1" w:tplc="5922BED6">
      <w:start w:val="3"/>
      <w:numFmt w:val="decimal"/>
      <w:lvlText w:val="%2."/>
      <w:lvlJc w:val="left"/>
      <w:pPr>
        <w:tabs>
          <w:tab w:val="num" w:pos="1872"/>
        </w:tabs>
        <w:ind w:left="1872" w:hanging="360"/>
      </w:pPr>
      <w:rPr>
        <w:rFonts w:hint="default"/>
      </w:rPr>
    </w:lvl>
    <w:lvl w:ilvl="2" w:tplc="A1B2DB7E" w:tentative="1">
      <w:start w:val="1"/>
      <w:numFmt w:val="lowerRoman"/>
      <w:lvlText w:val="%3."/>
      <w:lvlJc w:val="right"/>
      <w:pPr>
        <w:tabs>
          <w:tab w:val="num" w:pos="2592"/>
        </w:tabs>
        <w:ind w:left="2592" w:hanging="180"/>
      </w:pPr>
    </w:lvl>
    <w:lvl w:ilvl="3" w:tplc="348C686E" w:tentative="1">
      <w:start w:val="1"/>
      <w:numFmt w:val="decimal"/>
      <w:lvlText w:val="%4."/>
      <w:lvlJc w:val="left"/>
      <w:pPr>
        <w:tabs>
          <w:tab w:val="num" w:pos="3312"/>
        </w:tabs>
        <w:ind w:left="3312" w:hanging="360"/>
      </w:pPr>
    </w:lvl>
    <w:lvl w:ilvl="4" w:tplc="9998FB60" w:tentative="1">
      <w:start w:val="1"/>
      <w:numFmt w:val="lowerLetter"/>
      <w:lvlText w:val="%5."/>
      <w:lvlJc w:val="left"/>
      <w:pPr>
        <w:tabs>
          <w:tab w:val="num" w:pos="4032"/>
        </w:tabs>
        <w:ind w:left="4032" w:hanging="360"/>
      </w:pPr>
    </w:lvl>
    <w:lvl w:ilvl="5" w:tplc="4ECC6106" w:tentative="1">
      <w:start w:val="1"/>
      <w:numFmt w:val="lowerRoman"/>
      <w:lvlText w:val="%6."/>
      <w:lvlJc w:val="right"/>
      <w:pPr>
        <w:tabs>
          <w:tab w:val="num" w:pos="4752"/>
        </w:tabs>
        <w:ind w:left="4752" w:hanging="180"/>
      </w:pPr>
    </w:lvl>
    <w:lvl w:ilvl="6" w:tplc="A4BE7914" w:tentative="1">
      <w:start w:val="1"/>
      <w:numFmt w:val="decimal"/>
      <w:lvlText w:val="%7."/>
      <w:lvlJc w:val="left"/>
      <w:pPr>
        <w:tabs>
          <w:tab w:val="num" w:pos="5472"/>
        </w:tabs>
        <w:ind w:left="5472" w:hanging="360"/>
      </w:pPr>
    </w:lvl>
    <w:lvl w:ilvl="7" w:tplc="81761C7C" w:tentative="1">
      <w:start w:val="1"/>
      <w:numFmt w:val="lowerLetter"/>
      <w:lvlText w:val="%8."/>
      <w:lvlJc w:val="left"/>
      <w:pPr>
        <w:tabs>
          <w:tab w:val="num" w:pos="6192"/>
        </w:tabs>
        <w:ind w:left="6192" w:hanging="360"/>
      </w:pPr>
    </w:lvl>
    <w:lvl w:ilvl="8" w:tplc="48262F48" w:tentative="1">
      <w:start w:val="1"/>
      <w:numFmt w:val="lowerRoman"/>
      <w:lvlText w:val="%9."/>
      <w:lvlJc w:val="right"/>
      <w:pPr>
        <w:tabs>
          <w:tab w:val="num" w:pos="6912"/>
        </w:tabs>
        <w:ind w:left="6912" w:hanging="180"/>
      </w:pPr>
    </w:lvl>
  </w:abstractNum>
  <w:abstractNum w:abstractNumId="8">
    <w:nsid w:val="1875766F"/>
    <w:multiLevelType w:val="hybridMultilevel"/>
    <w:tmpl w:val="A0729DB0"/>
    <w:lvl w:ilvl="0" w:tplc="11984C60">
      <w:start w:val="1"/>
      <w:numFmt w:val="bullet"/>
      <w:lvlText w:val=""/>
      <w:lvlJc w:val="left"/>
      <w:pPr>
        <w:tabs>
          <w:tab w:val="num" w:pos="1554"/>
        </w:tabs>
        <w:ind w:left="1554" w:hanging="360"/>
      </w:pPr>
      <w:rPr>
        <w:rFonts w:ascii="Symbol" w:hAnsi="Symbol" w:hint="default"/>
        <w:color w:val="auto"/>
      </w:rPr>
    </w:lvl>
    <w:lvl w:ilvl="1" w:tplc="04090003">
      <w:start w:val="1"/>
      <w:numFmt w:val="bullet"/>
      <w:lvlText w:val="o"/>
      <w:lvlJc w:val="left"/>
      <w:pPr>
        <w:tabs>
          <w:tab w:val="num" w:pos="2274"/>
        </w:tabs>
        <w:ind w:left="2274" w:hanging="360"/>
      </w:pPr>
      <w:rPr>
        <w:rFonts w:ascii="Courier New" w:hAnsi="Courier New" w:cs="Courier New" w:hint="default"/>
      </w:rPr>
    </w:lvl>
    <w:lvl w:ilvl="2" w:tplc="04090005" w:tentative="1">
      <w:start w:val="1"/>
      <w:numFmt w:val="bullet"/>
      <w:lvlText w:val=""/>
      <w:lvlJc w:val="left"/>
      <w:pPr>
        <w:tabs>
          <w:tab w:val="num" w:pos="2994"/>
        </w:tabs>
        <w:ind w:left="2994" w:hanging="360"/>
      </w:pPr>
      <w:rPr>
        <w:rFonts w:ascii="Wingdings" w:hAnsi="Wingdings" w:hint="default"/>
      </w:rPr>
    </w:lvl>
    <w:lvl w:ilvl="3" w:tplc="04090001" w:tentative="1">
      <w:start w:val="1"/>
      <w:numFmt w:val="bullet"/>
      <w:lvlText w:val=""/>
      <w:lvlJc w:val="left"/>
      <w:pPr>
        <w:tabs>
          <w:tab w:val="num" w:pos="3714"/>
        </w:tabs>
        <w:ind w:left="3714" w:hanging="360"/>
      </w:pPr>
      <w:rPr>
        <w:rFonts w:ascii="Symbol" w:hAnsi="Symbol" w:hint="default"/>
      </w:rPr>
    </w:lvl>
    <w:lvl w:ilvl="4" w:tplc="04090003" w:tentative="1">
      <w:start w:val="1"/>
      <w:numFmt w:val="bullet"/>
      <w:lvlText w:val="o"/>
      <w:lvlJc w:val="left"/>
      <w:pPr>
        <w:tabs>
          <w:tab w:val="num" w:pos="4434"/>
        </w:tabs>
        <w:ind w:left="4434" w:hanging="360"/>
      </w:pPr>
      <w:rPr>
        <w:rFonts w:ascii="Courier New" w:hAnsi="Courier New" w:cs="Courier New" w:hint="default"/>
      </w:rPr>
    </w:lvl>
    <w:lvl w:ilvl="5" w:tplc="04090005" w:tentative="1">
      <w:start w:val="1"/>
      <w:numFmt w:val="bullet"/>
      <w:lvlText w:val=""/>
      <w:lvlJc w:val="left"/>
      <w:pPr>
        <w:tabs>
          <w:tab w:val="num" w:pos="5154"/>
        </w:tabs>
        <w:ind w:left="5154" w:hanging="360"/>
      </w:pPr>
      <w:rPr>
        <w:rFonts w:ascii="Wingdings" w:hAnsi="Wingdings" w:hint="default"/>
      </w:rPr>
    </w:lvl>
    <w:lvl w:ilvl="6" w:tplc="04090001" w:tentative="1">
      <w:start w:val="1"/>
      <w:numFmt w:val="bullet"/>
      <w:lvlText w:val=""/>
      <w:lvlJc w:val="left"/>
      <w:pPr>
        <w:tabs>
          <w:tab w:val="num" w:pos="5874"/>
        </w:tabs>
        <w:ind w:left="5874" w:hanging="360"/>
      </w:pPr>
      <w:rPr>
        <w:rFonts w:ascii="Symbol" w:hAnsi="Symbol" w:hint="default"/>
      </w:rPr>
    </w:lvl>
    <w:lvl w:ilvl="7" w:tplc="04090003" w:tentative="1">
      <w:start w:val="1"/>
      <w:numFmt w:val="bullet"/>
      <w:lvlText w:val="o"/>
      <w:lvlJc w:val="left"/>
      <w:pPr>
        <w:tabs>
          <w:tab w:val="num" w:pos="6594"/>
        </w:tabs>
        <w:ind w:left="6594" w:hanging="360"/>
      </w:pPr>
      <w:rPr>
        <w:rFonts w:ascii="Courier New" w:hAnsi="Courier New" w:cs="Courier New" w:hint="default"/>
      </w:rPr>
    </w:lvl>
    <w:lvl w:ilvl="8" w:tplc="04090005" w:tentative="1">
      <w:start w:val="1"/>
      <w:numFmt w:val="bullet"/>
      <w:lvlText w:val=""/>
      <w:lvlJc w:val="left"/>
      <w:pPr>
        <w:tabs>
          <w:tab w:val="num" w:pos="7314"/>
        </w:tabs>
        <w:ind w:left="7314" w:hanging="360"/>
      </w:pPr>
      <w:rPr>
        <w:rFonts w:ascii="Wingdings" w:hAnsi="Wingdings" w:hint="default"/>
      </w:rPr>
    </w:lvl>
  </w:abstractNum>
  <w:abstractNum w:abstractNumId="9">
    <w:nsid w:val="1B41508E"/>
    <w:multiLevelType w:val="hybridMultilevel"/>
    <w:tmpl w:val="25C661D4"/>
    <w:lvl w:ilvl="0" w:tplc="FFFFFFFF">
      <w:start w:val="1"/>
      <w:numFmt w:val="bullet"/>
      <w:lvlText w:val="o"/>
      <w:lvlJc w:val="left"/>
      <w:pPr>
        <w:tabs>
          <w:tab w:val="num" w:pos="965"/>
        </w:tabs>
        <w:ind w:left="965" w:hanging="360"/>
      </w:pPr>
      <w:rPr>
        <w:rFonts w:ascii="Courier New" w:hAnsi="Courier New" w:hint="default"/>
      </w:rPr>
    </w:lvl>
    <w:lvl w:ilvl="1" w:tplc="B610F544">
      <w:numFmt w:val="bullet"/>
      <w:lvlText w:val="–"/>
      <w:lvlJc w:val="left"/>
      <w:pPr>
        <w:tabs>
          <w:tab w:val="num" w:pos="1685"/>
        </w:tabs>
        <w:ind w:left="1685" w:hanging="360"/>
      </w:pPr>
      <w:rPr>
        <w:rFonts w:ascii="Times New Roman" w:eastAsia="Times New Roman" w:hAnsi="Times New Roman" w:cs="Times New Roman"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abstractNum w:abstractNumId="10">
    <w:nsid w:val="1BFD5CA6"/>
    <w:multiLevelType w:val="hybridMultilevel"/>
    <w:tmpl w:val="38DA4B72"/>
    <w:lvl w:ilvl="0" w:tplc="741CE202">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C27C69"/>
    <w:multiLevelType w:val="multilevel"/>
    <w:tmpl w:val="CAA6BB0E"/>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1D840493"/>
    <w:multiLevelType w:val="hybridMultilevel"/>
    <w:tmpl w:val="6FACB1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1F732ABB"/>
    <w:multiLevelType w:val="hybridMultilevel"/>
    <w:tmpl w:val="389E896C"/>
    <w:lvl w:ilvl="0" w:tplc="3A74D8F8">
      <w:start w:val="1"/>
      <w:numFmt w:val="lowerLetter"/>
      <w:lvlText w:val="%1)"/>
      <w:lvlJc w:val="left"/>
      <w:pPr>
        <w:ind w:left="1080" w:hanging="360"/>
      </w:pPr>
      <w:rPr>
        <w:rFonts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330766"/>
    <w:multiLevelType w:val="singleLevel"/>
    <w:tmpl w:val="F7028DEE"/>
    <w:lvl w:ilvl="0">
      <w:numFmt w:val="bullet"/>
      <w:pStyle w:val="List1"/>
      <w:lvlText w:val="-"/>
      <w:lvlJc w:val="left"/>
      <w:pPr>
        <w:tabs>
          <w:tab w:val="num" w:pos="360"/>
        </w:tabs>
        <w:ind w:left="360" w:hanging="360"/>
      </w:pPr>
      <w:rPr>
        <w:rFonts w:hint="default"/>
      </w:rPr>
    </w:lvl>
  </w:abstractNum>
  <w:abstractNum w:abstractNumId="15">
    <w:nsid w:val="24CD0BAF"/>
    <w:multiLevelType w:val="hybridMultilevel"/>
    <w:tmpl w:val="FF7248A4"/>
    <w:lvl w:ilvl="0" w:tplc="04090017">
      <w:start w:val="1"/>
      <w:numFmt w:val="lowerLetter"/>
      <w:lvlText w:val="%1)"/>
      <w:lvlJc w:val="left"/>
      <w:pPr>
        <w:tabs>
          <w:tab w:val="num" w:pos="1152"/>
        </w:tabs>
        <w:ind w:left="1152" w:hanging="360"/>
      </w:pPr>
      <w:rPr>
        <w:rFonts w:hint="default"/>
      </w:rPr>
    </w:lvl>
    <w:lvl w:ilvl="1" w:tplc="5922BED6">
      <w:start w:val="3"/>
      <w:numFmt w:val="decimal"/>
      <w:lvlText w:val="%2."/>
      <w:lvlJc w:val="left"/>
      <w:pPr>
        <w:tabs>
          <w:tab w:val="num" w:pos="1872"/>
        </w:tabs>
        <w:ind w:left="1872" w:hanging="360"/>
      </w:pPr>
      <w:rPr>
        <w:rFonts w:hint="default"/>
      </w:rPr>
    </w:lvl>
    <w:lvl w:ilvl="2" w:tplc="A1B2DB7E" w:tentative="1">
      <w:start w:val="1"/>
      <w:numFmt w:val="lowerRoman"/>
      <w:lvlText w:val="%3."/>
      <w:lvlJc w:val="right"/>
      <w:pPr>
        <w:tabs>
          <w:tab w:val="num" w:pos="2592"/>
        </w:tabs>
        <w:ind w:left="2592" w:hanging="180"/>
      </w:pPr>
    </w:lvl>
    <w:lvl w:ilvl="3" w:tplc="348C686E" w:tentative="1">
      <w:start w:val="1"/>
      <w:numFmt w:val="decimal"/>
      <w:lvlText w:val="%4."/>
      <w:lvlJc w:val="left"/>
      <w:pPr>
        <w:tabs>
          <w:tab w:val="num" w:pos="3312"/>
        </w:tabs>
        <w:ind w:left="3312" w:hanging="360"/>
      </w:pPr>
    </w:lvl>
    <w:lvl w:ilvl="4" w:tplc="9998FB60" w:tentative="1">
      <w:start w:val="1"/>
      <w:numFmt w:val="lowerLetter"/>
      <w:lvlText w:val="%5."/>
      <w:lvlJc w:val="left"/>
      <w:pPr>
        <w:tabs>
          <w:tab w:val="num" w:pos="4032"/>
        </w:tabs>
        <w:ind w:left="4032" w:hanging="360"/>
      </w:pPr>
    </w:lvl>
    <w:lvl w:ilvl="5" w:tplc="4ECC6106" w:tentative="1">
      <w:start w:val="1"/>
      <w:numFmt w:val="lowerRoman"/>
      <w:lvlText w:val="%6."/>
      <w:lvlJc w:val="right"/>
      <w:pPr>
        <w:tabs>
          <w:tab w:val="num" w:pos="4752"/>
        </w:tabs>
        <w:ind w:left="4752" w:hanging="180"/>
      </w:pPr>
    </w:lvl>
    <w:lvl w:ilvl="6" w:tplc="A4BE7914" w:tentative="1">
      <w:start w:val="1"/>
      <w:numFmt w:val="decimal"/>
      <w:lvlText w:val="%7."/>
      <w:lvlJc w:val="left"/>
      <w:pPr>
        <w:tabs>
          <w:tab w:val="num" w:pos="5472"/>
        </w:tabs>
        <w:ind w:left="5472" w:hanging="360"/>
      </w:pPr>
    </w:lvl>
    <w:lvl w:ilvl="7" w:tplc="81761C7C" w:tentative="1">
      <w:start w:val="1"/>
      <w:numFmt w:val="lowerLetter"/>
      <w:lvlText w:val="%8."/>
      <w:lvlJc w:val="left"/>
      <w:pPr>
        <w:tabs>
          <w:tab w:val="num" w:pos="6192"/>
        </w:tabs>
        <w:ind w:left="6192" w:hanging="360"/>
      </w:pPr>
    </w:lvl>
    <w:lvl w:ilvl="8" w:tplc="48262F48" w:tentative="1">
      <w:start w:val="1"/>
      <w:numFmt w:val="lowerRoman"/>
      <w:lvlText w:val="%9."/>
      <w:lvlJc w:val="right"/>
      <w:pPr>
        <w:tabs>
          <w:tab w:val="num" w:pos="6912"/>
        </w:tabs>
        <w:ind w:left="6912" w:hanging="180"/>
      </w:pPr>
    </w:lvl>
  </w:abstractNum>
  <w:abstractNum w:abstractNumId="16">
    <w:nsid w:val="296417E1"/>
    <w:multiLevelType w:val="hybridMultilevel"/>
    <w:tmpl w:val="70C8144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FEF1118"/>
    <w:multiLevelType w:val="singleLevel"/>
    <w:tmpl w:val="C83636F2"/>
    <w:lvl w:ilvl="0">
      <w:start w:val="47"/>
      <w:numFmt w:val="bullet"/>
      <w:lvlText w:val="-"/>
      <w:lvlJc w:val="left"/>
      <w:rPr>
        <w:rFonts w:ascii="Times New Roman" w:hAnsi="Times New Roman" w:hint="default"/>
        <w:color w:val="auto"/>
      </w:rPr>
    </w:lvl>
  </w:abstractNum>
  <w:abstractNum w:abstractNumId="18">
    <w:nsid w:val="31984B0D"/>
    <w:multiLevelType w:val="hybridMultilevel"/>
    <w:tmpl w:val="B982509E"/>
    <w:lvl w:ilvl="0" w:tplc="FFFFFFFF">
      <w:start w:val="19"/>
      <w:numFmt w:val="bullet"/>
      <w:lvlText w:val="-"/>
      <w:lvlJc w:val="left"/>
      <w:pPr>
        <w:tabs>
          <w:tab w:val="num" w:pos="420"/>
        </w:tabs>
        <w:ind w:left="420" w:hanging="360"/>
      </w:pPr>
      <w:rPr>
        <w:rFonts w:ascii="Times New Roman" w:eastAsia="Times New Roman" w:hAnsi="Times New Roman" w:cs="Times New Roman" w:hint="default"/>
      </w:rPr>
    </w:lvl>
    <w:lvl w:ilvl="1" w:tplc="FFFFFFFF">
      <w:start w:val="1"/>
      <w:numFmt w:val="bullet"/>
      <w:lvlText w:val=""/>
      <w:lvlJc w:val="left"/>
      <w:pPr>
        <w:tabs>
          <w:tab w:val="num" w:pos="1140"/>
        </w:tabs>
        <w:ind w:left="1140" w:hanging="360"/>
      </w:pPr>
      <w:rPr>
        <w:rFonts w:ascii="Symbol" w:hAnsi="Symbol"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9">
    <w:nsid w:val="332C6F30"/>
    <w:multiLevelType w:val="hybridMultilevel"/>
    <w:tmpl w:val="A13623B0"/>
    <w:lvl w:ilvl="0" w:tplc="FFFFFFFF">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572038D"/>
    <w:multiLevelType w:val="hybridMultilevel"/>
    <w:tmpl w:val="0396F9DE"/>
    <w:lvl w:ilvl="0" w:tplc="04090009">
      <w:start w:val="1"/>
      <w:numFmt w:val="bullet"/>
      <w:lvlText w:val=""/>
      <w:lvlJc w:val="left"/>
      <w:pPr>
        <w:ind w:left="1834" w:hanging="360"/>
      </w:pPr>
      <w:rPr>
        <w:rFonts w:ascii="Wingdings" w:hAnsi="Wingdings"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21">
    <w:nsid w:val="3BD9373A"/>
    <w:multiLevelType w:val="hybridMultilevel"/>
    <w:tmpl w:val="5DE8EDE0"/>
    <w:lvl w:ilvl="0" w:tplc="7384ED9E">
      <w:start w:val="1"/>
      <w:numFmt w:val="bullet"/>
      <w:lvlText w:val="-"/>
      <w:lvlJc w:val="left"/>
      <w:pPr>
        <w:ind w:left="305" w:hanging="360"/>
      </w:pPr>
      <w:rPr>
        <w:rFonts w:ascii="Arial" w:eastAsia="SimSun" w:hAnsi="Arial" w:cs="Arial" w:hint="default"/>
        <w:i w:val="0"/>
        <w:color w:val="auto"/>
        <w:sz w:val="20"/>
      </w:rPr>
    </w:lvl>
    <w:lvl w:ilvl="1" w:tplc="04090003" w:tentative="1">
      <w:start w:val="1"/>
      <w:numFmt w:val="bullet"/>
      <w:lvlText w:val="o"/>
      <w:lvlJc w:val="left"/>
      <w:pPr>
        <w:ind w:left="1025" w:hanging="360"/>
      </w:pPr>
      <w:rPr>
        <w:rFonts w:ascii="Courier New" w:hAnsi="Courier New" w:cs="Courier New" w:hint="default"/>
      </w:rPr>
    </w:lvl>
    <w:lvl w:ilvl="2" w:tplc="04090005" w:tentative="1">
      <w:start w:val="1"/>
      <w:numFmt w:val="bullet"/>
      <w:lvlText w:val=""/>
      <w:lvlJc w:val="left"/>
      <w:pPr>
        <w:ind w:left="1745" w:hanging="360"/>
      </w:pPr>
      <w:rPr>
        <w:rFonts w:ascii="Wingdings" w:hAnsi="Wingdings" w:hint="default"/>
      </w:rPr>
    </w:lvl>
    <w:lvl w:ilvl="3" w:tplc="04090001" w:tentative="1">
      <w:start w:val="1"/>
      <w:numFmt w:val="bullet"/>
      <w:lvlText w:val=""/>
      <w:lvlJc w:val="left"/>
      <w:pPr>
        <w:ind w:left="2465" w:hanging="360"/>
      </w:pPr>
      <w:rPr>
        <w:rFonts w:ascii="Symbol" w:hAnsi="Symbol" w:hint="default"/>
      </w:rPr>
    </w:lvl>
    <w:lvl w:ilvl="4" w:tplc="04090003" w:tentative="1">
      <w:start w:val="1"/>
      <w:numFmt w:val="bullet"/>
      <w:lvlText w:val="o"/>
      <w:lvlJc w:val="left"/>
      <w:pPr>
        <w:ind w:left="3185" w:hanging="360"/>
      </w:pPr>
      <w:rPr>
        <w:rFonts w:ascii="Courier New" w:hAnsi="Courier New" w:cs="Courier New" w:hint="default"/>
      </w:rPr>
    </w:lvl>
    <w:lvl w:ilvl="5" w:tplc="04090005" w:tentative="1">
      <w:start w:val="1"/>
      <w:numFmt w:val="bullet"/>
      <w:lvlText w:val=""/>
      <w:lvlJc w:val="left"/>
      <w:pPr>
        <w:ind w:left="3905" w:hanging="360"/>
      </w:pPr>
      <w:rPr>
        <w:rFonts w:ascii="Wingdings" w:hAnsi="Wingdings" w:hint="default"/>
      </w:rPr>
    </w:lvl>
    <w:lvl w:ilvl="6" w:tplc="04090001" w:tentative="1">
      <w:start w:val="1"/>
      <w:numFmt w:val="bullet"/>
      <w:lvlText w:val=""/>
      <w:lvlJc w:val="left"/>
      <w:pPr>
        <w:ind w:left="4625" w:hanging="360"/>
      </w:pPr>
      <w:rPr>
        <w:rFonts w:ascii="Symbol" w:hAnsi="Symbol" w:hint="default"/>
      </w:rPr>
    </w:lvl>
    <w:lvl w:ilvl="7" w:tplc="04090003" w:tentative="1">
      <w:start w:val="1"/>
      <w:numFmt w:val="bullet"/>
      <w:lvlText w:val="o"/>
      <w:lvlJc w:val="left"/>
      <w:pPr>
        <w:ind w:left="5345" w:hanging="360"/>
      </w:pPr>
      <w:rPr>
        <w:rFonts w:ascii="Courier New" w:hAnsi="Courier New" w:cs="Courier New" w:hint="default"/>
      </w:rPr>
    </w:lvl>
    <w:lvl w:ilvl="8" w:tplc="04090005" w:tentative="1">
      <w:start w:val="1"/>
      <w:numFmt w:val="bullet"/>
      <w:lvlText w:val=""/>
      <w:lvlJc w:val="left"/>
      <w:pPr>
        <w:ind w:left="6065" w:hanging="360"/>
      </w:pPr>
      <w:rPr>
        <w:rFonts w:ascii="Wingdings" w:hAnsi="Wingdings" w:hint="default"/>
      </w:rPr>
    </w:lvl>
  </w:abstractNum>
  <w:abstractNum w:abstractNumId="22">
    <w:nsid w:val="3C3030BC"/>
    <w:multiLevelType w:val="hybridMultilevel"/>
    <w:tmpl w:val="D5246050"/>
    <w:lvl w:ilvl="0" w:tplc="FFFFFFFF">
      <w:start w:val="1"/>
      <w:numFmt w:val="bullet"/>
      <w:lvlText w:val="o"/>
      <w:lvlJc w:val="left"/>
      <w:pPr>
        <w:tabs>
          <w:tab w:val="num" w:pos="965"/>
        </w:tabs>
        <w:ind w:left="965" w:hanging="360"/>
      </w:pPr>
      <w:rPr>
        <w:rFonts w:ascii="Courier New" w:hAnsi="Courier New" w:hint="default"/>
      </w:rPr>
    </w:lvl>
    <w:lvl w:ilvl="1" w:tplc="B610F544">
      <w:numFmt w:val="bullet"/>
      <w:lvlText w:val="–"/>
      <w:lvlJc w:val="left"/>
      <w:pPr>
        <w:tabs>
          <w:tab w:val="num" w:pos="1685"/>
        </w:tabs>
        <w:ind w:left="1685" w:hanging="360"/>
      </w:pPr>
      <w:rPr>
        <w:rFonts w:ascii="Times New Roman" w:eastAsia="Times New Roman" w:hAnsi="Times New Roman" w:cs="Times New Roman"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abstractNum w:abstractNumId="23">
    <w:nsid w:val="407D34D2"/>
    <w:multiLevelType w:val="hybridMultilevel"/>
    <w:tmpl w:val="B0F88834"/>
    <w:lvl w:ilvl="0" w:tplc="4AD67E3C">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nsid w:val="42DC39CB"/>
    <w:multiLevelType w:val="hybridMultilevel"/>
    <w:tmpl w:val="B2D62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8E3EC1"/>
    <w:multiLevelType w:val="hybridMultilevel"/>
    <w:tmpl w:val="0E3ECD80"/>
    <w:lvl w:ilvl="0" w:tplc="4E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AE40E8"/>
    <w:multiLevelType w:val="hybridMultilevel"/>
    <w:tmpl w:val="DE46CED0"/>
    <w:lvl w:ilvl="0" w:tplc="A7C25704">
      <w:start w:val="4"/>
      <w:numFmt w:val="bullet"/>
      <w:lvlText w:val="-"/>
      <w:lvlJc w:val="left"/>
      <w:pPr>
        <w:tabs>
          <w:tab w:val="num" w:pos="1665"/>
        </w:tabs>
        <w:ind w:left="1665" w:hanging="945"/>
      </w:pPr>
      <w:rPr>
        <w:rFonts w:ascii="Times New Roman" w:eastAsia="Times New Roman" w:hAnsi="Times New Roman" w:cs="Times New Roman" w:hint="default"/>
      </w:rPr>
    </w:lvl>
    <w:lvl w:ilvl="1" w:tplc="CD96B30A">
      <w:start w:val="1"/>
      <w:numFmt w:val="bullet"/>
      <w:lvlText w:val="o"/>
      <w:lvlJc w:val="left"/>
      <w:pPr>
        <w:tabs>
          <w:tab w:val="num" w:pos="1800"/>
        </w:tabs>
        <w:ind w:left="1800" w:hanging="360"/>
      </w:pPr>
      <w:rPr>
        <w:rFonts w:ascii="Courier New" w:hAnsi="Courier New" w:cs="Courier New" w:hint="default"/>
      </w:rPr>
    </w:lvl>
    <w:lvl w:ilvl="2" w:tplc="FA6EF08E">
      <w:start w:val="1"/>
      <w:numFmt w:val="bullet"/>
      <w:lvlText w:val=""/>
      <w:lvlJc w:val="left"/>
      <w:pPr>
        <w:tabs>
          <w:tab w:val="num" w:pos="2520"/>
        </w:tabs>
        <w:ind w:left="2520" w:hanging="360"/>
      </w:pPr>
      <w:rPr>
        <w:rFonts w:ascii="Wingdings" w:hAnsi="Wingdings" w:hint="default"/>
      </w:rPr>
    </w:lvl>
    <w:lvl w:ilvl="3" w:tplc="32F44496">
      <w:start w:val="1"/>
      <w:numFmt w:val="bullet"/>
      <w:lvlText w:val=""/>
      <w:lvlJc w:val="left"/>
      <w:pPr>
        <w:tabs>
          <w:tab w:val="num" w:pos="3240"/>
        </w:tabs>
        <w:ind w:left="3240" w:hanging="360"/>
      </w:pPr>
      <w:rPr>
        <w:rFonts w:ascii="Symbol" w:hAnsi="Symbol" w:hint="default"/>
      </w:rPr>
    </w:lvl>
    <w:lvl w:ilvl="4" w:tplc="C090E390" w:tentative="1">
      <w:start w:val="1"/>
      <w:numFmt w:val="bullet"/>
      <w:lvlText w:val="o"/>
      <w:lvlJc w:val="left"/>
      <w:pPr>
        <w:tabs>
          <w:tab w:val="num" w:pos="3960"/>
        </w:tabs>
        <w:ind w:left="3960" w:hanging="360"/>
      </w:pPr>
      <w:rPr>
        <w:rFonts w:ascii="Courier New" w:hAnsi="Courier New" w:cs="Courier New" w:hint="default"/>
      </w:rPr>
    </w:lvl>
    <w:lvl w:ilvl="5" w:tplc="CCB0F6DE" w:tentative="1">
      <w:start w:val="1"/>
      <w:numFmt w:val="bullet"/>
      <w:lvlText w:val=""/>
      <w:lvlJc w:val="left"/>
      <w:pPr>
        <w:tabs>
          <w:tab w:val="num" w:pos="4680"/>
        </w:tabs>
        <w:ind w:left="4680" w:hanging="360"/>
      </w:pPr>
      <w:rPr>
        <w:rFonts w:ascii="Wingdings" w:hAnsi="Wingdings" w:hint="default"/>
      </w:rPr>
    </w:lvl>
    <w:lvl w:ilvl="6" w:tplc="2EBEBE14" w:tentative="1">
      <w:start w:val="1"/>
      <w:numFmt w:val="bullet"/>
      <w:lvlText w:val=""/>
      <w:lvlJc w:val="left"/>
      <w:pPr>
        <w:tabs>
          <w:tab w:val="num" w:pos="5400"/>
        </w:tabs>
        <w:ind w:left="5400" w:hanging="360"/>
      </w:pPr>
      <w:rPr>
        <w:rFonts w:ascii="Symbol" w:hAnsi="Symbol" w:hint="default"/>
      </w:rPr>
    </w:lvl>
    <w:lvl w:ilvl="7" w:tplc="BE4E5E54" w:tentative="1">
      <w:start w:val="1"/>
      <w:numFmt w:val="bullet"/>
      <w:lvlText w:val="o"/>
      <w:lvlJc w:val="left"/>
      <w:pPr>
        <w:tabs>
          <w:tab w:val="num" w:pos="6120"/>
        </w:tabs>
        <w:ind w:left="6120" w:hanging="360"/>
      </w:pPr>
      <w:rPr>
        <w:rFonts w:ascii="Courier New" w:hAnsi="Courier New" w:cs="Courier New" w:hint="default"/>
      </w:rPr>
    </w:lvl>
    <w:lvl w:ilvl="8" w:tplc="3EE43A56" w:tentative="1">
      <w:start w:val="1"/>
      <w:numFmt w:val="bullet"/>
      <w:lvlText w:val=""/>
      <w:lvlJc w:val="left"/>
      <w:pPr>
        <w:tabs>
          <w:tab w:val="num" w:pos="6840"/>
        </w:tabs>
        <w:ind w:left="6840" w:hanging="360"/>
      </w:pPr>
      <w:rPr>
        <w:rFonts w:ascii="Wingdings" w:hAnsi="Wingdings" w:hint="default"/>
      </w:rPr>
    </w:lvl>
  </w:abstractNum>
  <w:abstractNum w:abstractNumId="27">
    <w:nsid w:val="71FD3793"/>
    <w:multiLevelType w:val="singleLevel"/>
    <w:tmpl w:val="5302FCD2"/>
    <w:lvl w:ilvl="0">
      <w:start w:val="1"/>
      <w:numFmt w:val="none"/>
      <w:pStyle w:val="geo1"/>
      <w:lvlText w:val="I."/>
      <w:lvlJc w:val="right"/>
      <w:pPr>
        <w:tabs>
          <w:tab w:val="num" w:pos="207"/>
        </w:tabs>
        <w:ind w:left="207" w:hanging="207"/>
      </w:pPr>
      <w:rPr>
        <w:rFonts w:ascii="Arial" w:hAnsi="Arial" w:hint="default"/>
        <w:b/>
        <w:i w:val="0"/>
        <w:sz w:val="32"/>
      </w:rPr>
    </w:lvl>
  </w:abstractNum>
  <w:abstractNum w:abstractNumId="28">
    <w:nsid w:val="737471F0"/>
    <w:multiLevelType w:val="multilevel"/>
    <w:tmpl w:val="4A82C53A"/>
    <w:lvl w:ilvl="0">
      <w:start w:val="8"/>
      <w:numFmt w:val="decimal"/>
      <w:lvlText w:val="%1."/>
      <w:lvlJc w:val="left"/>
      <w:pPr>
        <w:ind w:left="1062" w:hanging="360"/>
      </w:pPr>
      <w:rPr>
        <w:rFonts w:ascii="Arial" w:hAnsi="Arial" w:cs="Arial" w:hint="default"/>
        <w:b/>
        <w:bCs w:val="0"/>
        <w:color w:val="auto"/>
        <w:sz w:val="24"/>
        <w:szCs w:val="24"/>
        <w:u w:val="none"/>
      </w:rPr>
    </w:lvl>
    <w:lvl w:ilvl="1">
      <w:start w:val="1"/>
      <w:numFmt w:val="decimal"/>
      <w:isLgl/>
      <w:lvlText w:val="%1.%2."/>
      <w:lvlJc w:val="left"/>
      <w:pPr>
        <w:ind w:left="1422" w:hanging="720"/>
      </w:pPr>
      <w:rPr>
        <w:rFonts w:hint="default"/>
        <w:color w:val="000000" w:themeColor="text1"/>
      </w:rPr>
    </w:lvl>
    <w:lvl w:ilvl="2">
      <w:start w:val="1"/>
      <w:numFmt w:val="decimal"/>
      <w:isLgl/>
      <w:lvlText w:val="%1.%2.%3."/>
      <w:lvlJc w:val="left"/>
      <w:pPr>
        <w:ind w:left="1422" w:hanging="720"/>
      </w:pPr>
      <w:rPr>
        <w:rFonts w:hint="default"/>
        <w:b/>
        <w:bCs/>
      </w:rPr>
    </w:lvl>
    <w:lvl w:ilvl="3">
      <w:start w:val="1"/>
      <w:numFmt w:val="decimal"/>
      <w:isLgl/>
      <w:lvlText w:val="%1.%2.%3.%4."/>
      <w:lvlJc w:val="left"/>
      <w:pPr>
        <w:ind w:left="1782"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142"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02" w:hanging="1800"/>
      </w:pPr>
      <w:rPr>
        <w:rFonts w:hint="default"/>
      </w:rPr>
    </w:lvl>
    <w:lvl w:ilvl="8">
      <w:start w:val="1"/>
      <w:numFmt w:val="decimal"/>
      <w:isLgl/>
      <w:lvlText w:val="%1.%2.%3.%4.%5.%6.%7.%8.%9."/>
      <w:lvlJc w:val="left"/>
      <w:pPr>
        <w:ind w:left="2862" w:hanging="2160"/>
      </w:pPr>
      <w:rPr>
        <w:rFonts w:hint="default"/>
      </w:rPr>
    </w:lvl>
  </w:abstractNum>
  <w:abstractNum w:abstractNumId="29">
    <w:nsid w:val="7CFA5901"/>
    <w:multiLevelType w:val="hybridMultilevel"/>
    <w:tmpl w:val="C1F210E0"/>
    <w:lvl w:ilvl="0" w:tplc="FFFFFFFF">
      <w:start w:val="3"/>
      <w:numFmt w:val="bullet"/>
      <w:lvlText w:val="-"/>
      <w:lvlJc w:val="left"/>
      <w:pPr>
        <w:tabs>
          <w:tab w:val="num" w:pos="965"/>
        </w:tabs>
        <w:ind w:left="965" w:hanging="360"/>
      </w:pPr>
      <w:rPr>
        <w:rFonts w:ascii="Times New Roman" w:eastAsia="Times New Roman" w:hAnsi="Times New Roman" w:cs="Times New Roman" w:hint="default"/>
      </w:rPr>
    </w:lvl>
    <w:lvl w:ilvl="1" w:tplc="FFFFFFFF">
      <w:start w:val="1"/>
      <w:numFmt w:val="bullet"/>
      <w:lvlText w:val="o"/>
      <w:lvlJc w:val="left"/>
      <w:pPr>
        <w:tabs>
          <w:tab w:val="num" w:pos="1685"/>
        </w:tabs>
        <w:ind w:left="1685" w:hanging="360"/>
      </w:pPr>
      <w:rPr>
        <w:rFonts w:ascii="Courier New" w:hAnsi="Courier New"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num w:numId="1">
    <w:abstractNumId w:val="3"/>
  </w:num>
  <w:num w:numId="2">
    <w:abstractNumId w:val="24"/>
  </w:num>
  <w:num w:numId="3">
    <w:abstractNumId w:val="8"/>
  </w:num>
  <w:num w:numId="4">
    <w:abstractNumId w:val="4"/>
  </w:num>
  <w:num w:numId="5">
    <w:abstractNumId w:val="16"/>
  </w:num>
  <w:num w:numId="6">
    <w:abstractNumId w:val="11"/>
  </w:num>
  <w:num w:numId="7">
    <w:abstractNumId w:val="26"/>
  </w:num>
  <w:num w:numId="8">
    <w:abstractNumId w:val="17"/>
  </w:num>
  <w:num w:numId="9">
    <w:abstractNumId w:val="19"/>
  </w:num>
  <w:num w:numId="10">
    <w:abstractNumId w:val="28"/>
  </w:num>
  <w:num w:numId="11">
    <w:abstractNumId w:val="25"/>
  </w:num>
  <w:num w:numId="12">
    <w:abstractNumId w:val="1"/>
  </w:num>
  <w:num w:numId="13">
    <w:abstractNumId w:val="13"/>
  </w:num>
  <w:num w:numId="14">
    <w:abstractNumId w:val="0"/>
    <w:lvlOverride w:ilvl="0">
      <w:lvl w:ilvl="0">
        <w:start w:val="65535"/>
        <w:numFmt w:val="bullet"/>
        <w:pStyle w:val="bullett1indent"/>
        <w:lvlText w:val="-"/>
        <w:legacy w:legacy="1" w:legacySpace="0" w:legacyIndent="365"/>
        <w:lvlJc w:val="left"/>
        <w:rPr>
          <w:rFonts w:ascii="Arial" w:hAnsi="Arial" w:cs="Arial" w:hint="default"/>
        </w:rPr>
      </w:lvl>
    </w:lvlOverride>
  </w:num>
  <w:num w:numId="15">
    <w:abstractNumId w:val="27"/>
  </w:num>
  <w:num w:numId="1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5"/>
  </w:num>
  <w:num w:numId="21">
    <w:abstractNumId w:val="21"/>
  </w:num>
  <w:num w:numId="22">
    <w:abstractNumId w:val="10"/>
  </w:num>
  <w:num w:numId="23">
    <w:abstractNumId w:val="20"/>
  </w:num>
  <w:num w:numId="24">
    <w:abstractNumId w:val="2"/>
  </w:num>
  <w:num w:numId="25">
    <w:abstractNumId w:val="23"/>
  </w:num>
  <w:num w:numId="26">
    <w:abstractNumId w:val="29"/>
  </w:num>
  <w:num w:numId="27">
    <w:abstractNumId w:val="9"/>
  </w:num>
  <w:num w:numId="28">
    <w:abstractNumId w:val="22"/>
  </w:num>
  <w:num w:numId="29">
    <w:abstractNumId w:val="14"/>
  </w:num>
  <w:num w:numId="30">
    <w:abstractNumId w:val="18"/>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E4"/>
    <w:rsid w:val="000170AC"/>
    <w:rsid w:val="00022D49"/>
    <w:rsid w:val="00033C75"/>
    <w:rsid w:val="0005439C"/>
    <w:rsid w:val="0008252E"/>
    <w:rsid w:val="0008651D"/>
    <w:rsid w:val="00091ABC"/>
    <w:rsid w:val="000A3DEF"/>
    <w:rsid w:val="000A5BF9"/>
    <w:rsid w:val="000A72E2"/>
    <w:rsid w:val="000C1370"/>
    <w:rsid w:val="000C5E26"/>
    <w:rsid w:val="000C7C80"/>
    <w:rsid w:val="000D405E"/>
    <w:rsid w:val="000F4567"/>
    <w:rsid w:val="001007FC"/>
    <w:rsid w:val="001038A2"/>
    <w:rsid w:val="0010610A"/>
    <w:rsid w:val="00113CCD"/>
    <w:rsid w:val="00120229"/>
    <w:rsid w:val="00120DA4"/>
    <w:rsid w:val="001340B6"/>
    <w:rsid w:val="001349D0"/>
    <w:rsid w:val="00140403"/>
    <w:rsid w:val="00176DE7"/>
    <w:rsid w:val="00182E12"/>
    <w:rsid w:val="001867A0"/>
    <w:rsid w:val="00190599"/>
    <w:rsid w:val="00193F25"/>
    <w:rsid w:val="001975EB"/>
    <w:rsid w:val="0019794F"/>
    <w:rsid w:val="001A7982"/>
    <w:rsid w:val="001C445D"/>
    <w:rsid w:val="001E3926"/>
    <w:rsid w:val="001F081A"/>
    <w:rsid w:val="001F09C3"/>
    <w:rsid w:val="001F3B7D"/>
    <w:rsid w:val="001F554D"/>
    <w:rsid w:val="002038B7"/>
    <w:rsid w:val="00207ED1"/>
    <w:rsid w:val="0021523C"/>
    <w:rsid w:val="00221480"/>
    <w:rsid w:val="002236FE"/>
    <w:rsid w:val="00225988"/>
    <w:rsid w:val="00226294"/>
    <w:rsid w:val="0023771E"/>
    <w:rsid w:val="002455C7"/>
    <w:rsid w:val="002466F5"/>
    <w:rsid w:val="002558E1"/>
    <w:rsid w:val="00265695"/>
    <w:rsid w:val="00280D94"/>
    <w:rsid w:val="002818D1"/>
    <w:rsid w:val="002873EB"/>
    <w:rsid w:val="0029657D"/>
    <w:rsid w:val="002A6F90"/>
    <w:rsid w:val="002B353E"/>
    <w:rsid w:val="002B3571"/>
    <w:rsid w:val="002B3F1F"/>
    <w:rsid w:val="002C50CF"/>
    <w:rsid w:val="002C528E"/>
    <w:rsid w:val="002C5ED5"/>
    <w:rsid w:val="002D0311"/>
    <w:rsid w:val="002D4BCE"/>
    <w:rsid w:val="002D7955"/>
    <w:rsid w:val="002F0087"/>
    <w:rsid w:val="002F5193"/>
    <w:rsid w:val="00310898"/>
    <w:rsid w:val="003255D7"/>
    <w:rsid w:val="00336A48"/>
    <w:rsid w:val="00337104"/>
    <w:rsid w:val="003379B1"/>
    <w:rsid w:val="00343144"/>
    <w:rsid w:val="00344119"/>
    <w:rsid w:val="00344904"/>
    <w:rsid w:val="00346474"/>
    <w:rsid w:val="00351A07"/>
    <w:rsid w:val="00352628"/>
    <w:rsid w:val="00367A25"/>
    <w:rsid w:val="003801BC"/>
    <w:rsid w:val="003802EA"/>
    <w:rsid w:val="00387CD6"/>
    <w:rsid w:val="003963B4"/>
    <w:rsid w:val="003B2BBE"/>
    <w:rsid w:val="003C15EB"/>
    <w:rsid w:val="003C2383"/>
    <w:rsid w:val="003C3E3E"/>
    <w:rsid w:val="003C4379"/>
    <w:rsid w:val="003E2770"/>
    <w:rsid w:val="003E329A"/>
    <w:rsid w:val="003E4580"/>
    <w:rsid w:val="003F086F"/>
    <w:rsid w:val="003F1040"/>
    <w:rsid w:val="003F5A02"/>
    <w:rsid w:val="003F6A65"/>
    <w:rsid w:val="004079D2"/>
    <w:rsid w:val="00415A0E"/>
    <w:rsid w:val="00421CB8"/>
    <w:rsid w:val="0042517E"/>
    <w:rsid w:val="00431C0A"/>
    <w:rsid w:val="0043793C"/>
    <w:rsid w:val="004513F2"/>
    <w:rsid w:val="00465C48"/>
    <w:rsid w:val="00474287"/>
    <w:rsid w:val="0048466C"/>
    <w:rsid w:val="00487445"/>
    <w:rsid w:val="00491A8C"/>
    <w:rsid w:val="004935C8"/>
    <w:rsid w:val="004959DD"/>
    <w:rsid w:val="004A2F99"/>
    <w:rsid w:val="004A3F63"/>
    <w:rsid w:val="004A6052"/>
    <w:rsid w:val="004B0752"/>
    <w:rsid w:val="004B5583"/>
    <w:rsid w:val="004C587F"/>
    <w:rsid w:val="004E19D1"/>
    <w:rsid w:val="004E256F"/>
    <w:rsid w:val="004E77C6"/>
    <w:rsid w:val="004F3BE8"/>
    <w:rsid w:val="004F7842"/>
    <w:rsid w:val="00503F67"/>
    <w:rsid w:val="00510A3F"/>
    <w:rsid w:val="00514BDB"/>
    <w:rsid w:val="005205AD"/>
    <w:rsid w:val="005359A6"/>
    <w:rsid w:val="005419A9"/>
    <w:rsid w:val="005626F5"/>
    <w:rsid w:val="0057574A"/>
    <w:rsid w:val="00581A91"/>
    <w:rsid w:val="005822AF"/>
    <w:rsid w:val="005823CA"/>
    <w:rsid w:val="005878EF"/>
    <w:rsid w:val="005A68D2"/>
    <w:rsid w:val="005A6A4D"/>
    <w:rsid w:val="005B7D63"/>
    <w:rsid w:val="005C66A2"/>
    <w:rsid w:val="005E7FF3"/>
    <w:rsid w:val="00600B53"/>
    <w:rsid w:val="00601CF4"/>
    <w:rsid w:val="006022C8"/>
    <w:rsid w:val="006114EF"/>
    <w:rsid w:val="00620D0F"/>
    <w:rsid w:val="00624370"/>
    <w:rsid w:val="00624A23"/>
    <w:rsid w:val="006255CC"/>
    <w:rsid w:val="00631706"/>
    <w:rsid w:val="006329A2"/>
    <w:rsid w:val="00633EE1"/>
    <w:rsid w:val="006428CE"/>
    <w:rsid w:val="0064327E"/>
    <w:rsid w:val="0065695D"/>
    <w:rsid w:val="00656CC9"/>
    <w:rsid w:val="0066700D"/>
    <w:rsid w:val="00671715"/>
    <w:rsid w:val="00674341"/>
    <w:rsid w:val="0067621B"/>
    <w:rsid w:val="00690F60"/>
    <w:rsid w:val="006A5771"/>
    <w:rsid w:val="006B239E"/>
    <w:rsid w:val="006B50E5"/>
    <w:rsid w:val="006B7622"/>
    <w:rsid w:val="006C2A5A"/>
    <w:rsid w:val="006E3902"/>
    <w:rsid w:val="006F00FA"/>
    <w:rsid w:val="006F04CA"/>
    <w:rsid w:val="006F26B7"/>
    <w:rsid w:val="006F27F3"/>
    <w:rsid w:val="006F4C56"/>
    <w:rsid w:val="006F5A2A"/>
    <w:rsid w:val="006F76BA"/>
    <w:rsid w:val="00705FCF"/>
    <w:rsid w:val="007160BA"/>
    <w:rsid w:val="00721B25"/>
    <w:rsid w:val="007262FF"/>
    <w:rsid w:val="0072788E"/>
    <w:rsid w:val="00735EF0"/>
    <w:rsid w:val="00737771"/>
    <w:rsid w:val="0075171F"/>
    <w:rsid w:val="00755971"/>
    <w:rsid w:val="00757DF2"/>
    <w:rsid w:val="00760EA2"/>
    <w:rsid w:val="00761791"/>
    <w:rsid w:val="0076316E"/>
    <w:rsid w:val="00771481"/>
    <w:rsid w:val="00780C64"/>
    <w:rsid w:val="007878CE"/>
    <w:rsid w:val="00797FCA"/>
    <w:rsid w:val="007A4922"/>
    <w:rsid w:val="007A4D23"/>
    <w:rsid w:val="007C6346"/>
    <w:rsid w:val="007D130C"/>
    <w:rsid w:val="007D2E53"/>
    <w:rsid w:val="007E6A97"/>
    <w:rsid w:val="007F0FA5"/>
    <w:rsid w:val="008024D3"/>
    <w:rsid w:val="0081319D"/>
    <w:rsid w:val="00813205"/>
    <w:rsid w:val="008162CB"/>
    <w:rsid w:val="00817D64"/>
    <w:rsid w:val="00836474"/>
    <w:rsid w:val="0084134A"/>
    <w:rsid w:val="00843AB1"/>
    <w:rsid w:val="00850AA0"/>
    <w:rsid w:val="0085242F"/>
    <w:rsid w:val="00857DF4"/>
    <w:rsid w:val="00873555"/>
    <w:rsid w:val="00873795"/>
    <w:rsid w:val="00881E8A"/>
    <w:rsid w:val="00884FF9"/>
    <w:rsid w:val="00886743"/>
    <w:rsid w:val="00886D65"/>
    <w:rsid w:val="00886EC4"/>
    <w:rsid w:val="00892618"/>
    <w:rsid w:val="008C2FA8"/>
    <w:rsid w:val="008C48E4"/>
    <w:rsid w:val="008C531A"/>
    <w:rsid w:val="008D0287"/>
    <w:rsid w:val="008E0152"/>
    <w:rsid w:val="008E7732"/>
    <w:rsid w:val="008F2C0C"/>
    <w:rsid w:val="008F781C"/>
    <w:rsid w:val="00904A9C"/>
    <w:rsid w:val="0090635F"/>
    <w:rsid w:val="00906EB8"/>
    <w:rsid w:val="00916A7A"/>
    <w:rsid w:val="00916F96"/>
    <w:rsid w:val="009171E5"/>
    <w:rsid w:val="00933784"/>
    <w:rsid w:val="00942D86"/>
    <w:rsid w:val="00950677"/>
    <w:rsid w:val="009525DC"/>
    <w:rsid w:val="00953CA3"/>
    <w:rsid w:val="00954F2F"/>
    <w:rsid w:val="009553A2"/>
    <w:rsid w:val="00963C61"/>
    <w:rsid w:val="009735A5"/>
    <w:rsid w:val="00993D21"/>
    <w:rsid w:val="00994BC2"/>
    <w:rsid w:val="00995919"/>
    <w:rsid w:val="009B2E5F"/>
    <w:rsid w:val="009B346A"/>
    <w:rsid w:val="009B54DC"/>
    <w:rsid w:val="009D4E39"/>
    <w:rsid w:val="009E2502"/>
    <w:rsid w:val="00A021C3"/>
    <w:rsid w:val="00A33F5E"/>
    <w:rsid w:val="00A370C1"/>
    <w:rsid w:val="00A47BAE"/>
    <w:rsid w:val="00A66283"/>
    <w:rsid w:val="00A70420"/>
    <w:rsid w:val="00A720B5"/>
    <w:rsid w:val="00A76DB7"/>
    <w:rsid w:val="00A8033F"/>
    <w:rsid w:val="00A9227C"/>
    <w:rsid w:val="00A925DF"/>
    <w:rsid w:val="00A926D5"/>
    <w:rsid w:val="00A95129"/>
    <w:rsid w:val="00AA4A61"/>
    <w:rsid w:val="00AA6840"/>
    <w:rsid w:val="00AB02B8"/>
    <w:rsid w:val="00AB0641"/>
    <w:rsid w:val="00AB50E5"/>
    <w:rsid w:val="00AC234D"/>
    <w:rsid w:val="00AD2D1E"/>
    <w:rsid w:val="00AE3E0C"/>
    <w:rsid w:val="00AF41EE"/>
    <w:rsid w:val="00AF5FBD"/>
    <w:rsid w:val="00B013C2"/>
    <w:rsid w:val="00B11BBB"/>
    <w:rsid w:val="00B11F97"/>
    <w:rsid w:val="00B23F4D"/>
    <w:rsid w:val="00B26100"/>
    <w:rsid w:val="00B3499B"/>
    <w:rsid w:val="00B35C2E"/>
    <w:rsid w:val="00B525FD"/>
    <w:rsid w:val="00B53ADE"/>
    <w:rsid w:val="00B7403C"/>
    <w:rsid w:val="00B74067"/>
    <w:rsid w:val="00B74C40"/>
    <w:rsid w:val="00B75005"/>
    <w:rsid w:val="00B76E56"/>
    <w:rsid w:val="00B77332"/>
    <w:rsid w:val="00B803BA"/>
    <w:rsid w:val="00B82601"/>
    <w:rsid w:val="00B919AD"/>
    <w:rsid w:val="00B95CDB"/>
    <w:rsid w:val="00B960DF"/>
    <w:rsid w:val="00BA3A61"/>
    <w:rsid w:val="00BA7843"/>
    <w:rsid w:val="00BC336E"/>
    <w:rsid w:val="00BC73ED"/>
    <w:rsid w:val="00BE593C"/>
    <w:rsid w:val="00BF0C01"/>
    <w:rsid w:val="00C02A45"/>
    <w:rsid w:val="00C17CE7"/>
    <w:rsid w:val="00C24171"/>
    <w:rsid w:val="00C33D94"/>
    <w:rsid w:val="00C46F96"/>
    <w:rsid w:val="00C47D5C"/>
    <w:rsid w:val="00C75E73"/>
    <w:rsid w:val="00C80140"/>
    <w:rsid w:val="00C80373"/>
    <w:rsid w:val="00C81B23"/>
    <w:rsid w:val="00C8431B"/>
    <w:rsid w:val="00C97273"/>
    <w:rsid w:val="00CA153D"/>
    <w:rsid w:val="00CA1BC0"/>
    <w:rsid w:val="00CB4CBB"/>
    <w:rsid w:val="00CB5FC6"/>
    <w:rsid w:val="00CC0D23"/>
    <w:rsid w:val="00CD2341"/>
    <w:rsid w:val="00CE4A07"/>
    <w:rsid w:val="00CE6E16"/>
    <w:rsid w:val="00CF7909"/>
    <w:rsid w:val="00CF7F0B"/>
    <w:rsid w:val="00D05AD5"/>
    <w:rsid w:val="00D06D4D"/>
    <w:rsid w:val="00D106D4"/>
    <w:rsid w:val="00D20813"/>
    <w:rsid w:val="00D24847"/>
    <w:rsid w:val="00D24E83"/>
    <w:rsid w:val="00D27EEB"/>
    <w:rsid w:val="00D32274"/>
    <w:rsid w:val="00D36146"/>
    <w:rsid w:val="00D60FEE"/>
    <w:rsid w:val="00D70D5A"/>
    <w:rsid w:val="00D90263"/>
    <w:rsid w:val="00D94CE5"/>
    <w:rsid w:val="00DA2618"/>
    <w:rsid w:val="00DA65D8"/>
    <w:rsid w:val="00DA698C"/>
    <w:rsid w:val="00DC1BBA"/>
    <w:rsid w:val="00DD303A"/>
    <w:rsid w:val="00DD34A8"/>
    <w:rsid w:val="00DE5B96"/>
    <w:rsid w:val="00E00508"/>
    <w:rsid w:val="00E00652"/>
    <w:rsid w:val="00E047E9"/>
    <w:rsid w:val="00E07033"/>
    <w:rsid w:val="00E15E20"/>
    <w:rsid w:val="00E21DA2"/>
    <w:rsid w:val="00E33976"/>
    <w:rsid w:val="00E367A9"/>
    <w:rsid w:val="00E429F1"/>
    <w:rsid w:val="00E73433"/>
    <w:rsid w:val="00E74053"/>
    <w:rsid w:val="00E76012"/>
    <w:rsid w:val="00E774A6"/>
    <w:rsid w:val="00EA44D2"/>
    <w:rsid w:val="00EA66F4"/>
    <w:rsid w:val="00EA6852"/>
    <w:rsid w:val="00EA743B"/>
    <w:rsid w:val="00EA7919"/>
    <w:rsid w:val="00EC0C06"/>
    <w:rsid w:val="00EC5049"/>
    <w:rsid w:val="00EC5653"/>
    <w:rsid w:val="00ED0AF8"/>
    <w:rsid w:val="00ED2C93"/>
    <w:rsid w:val="00ED3A5B"/>
    <w:rsid w:val="00ED5902"/>
    <w:rsid w:val="00EE18D0"/>
    <w:rsid w:val="00EE1C2B"/>
    <w:rsid w:val="00EE27E2"/>
    <w:rsid w:val="00EE4A86"/>
    <w:rsid w:val="00EF52AC"/>
    <w:rsid w:val="00F07A4E"/>
    <w:rsid w:val="00F338BC"/>
    <w:rsid w:val="00F34D17"/>
    <w:rsid w:val="00F42497"/>
    <w:rsid w:val="00F43E41"/>
    <w:rsid w:val="00F853B0"/>
    <w:rsid w:val="00F977B2"/>
    <w:rsid w:val="00FB3A2B"/>
    <w:rsid w:val="00FB4DC2"/>
    <w:rsid w:val="00FB4E39"/>
    <w:rsid w:val="00FB64FB"/>
    <w:rsid w:val="00FC4388"/>
    <w:rsid w:val="00FD24EF"/>
    <w:rsid w:val="00FE048D"/>
    <w:rsid w:val="00FE2598"/>
    <w:rsid w:val="00FE7B52"/>
    <w:rsid w:val="00FF12F0"/>
    <w:rsid w:val="00FF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Code"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02B8"/>
    <w:pPr>
      <w:keepNext/>
      <w:spacing w:after="0" w:line="240" w:lineRule="auto"/>
      <w:jc w:val="center"/>
      <w:outlineLvl w:val="0"/>
    </w:pPr>
    <w:rPr>
      <w:rFonts w:ascii="Times New Roman" w:eastAsia="SimSun" w:hAnsi="Times New Roman" w:cs="Times New Roman"/>
      <w:b/>
      <w:kern w:val="0"/>
      <w:sz w:val="32"/>
      <w:szCs w:val="20"/>
      <w14:ligatures w14:val="none"/>
    </w:rPr>
  </w:style>
  <w:style w:type="paragraph" w:styleId="Heading2">
    <w:name w:val="heading 2"/>
    <w:aliases w:val="Heading 2 Char Char"/>
    <w:basedOn w:val="Normal"/>
    <w:next w:val="Normal"/>
    <w:link w:val="Heading2Char2"/>
    <w:qFormat/>
    <w:rsid w:val="00AB02B8"/>
    <w:pPr>
      <w:keepNext/>
      <w:widowControl w:val="0"/>
      <w:autoSpaceDE w:val="0"/>
      <w:autoSpaceDN w:val="0"/>
      <w:adjustRightInd w:val="0"/>
      <w:spacing w:before="240" w:after="60" w:line="240" w:lineRule="auto"/>
      <w:outlineLvl w:val="1"/>
    </w:pPr>
    <w:rPr>
      <w:rFonts w:ascii="Arial" w:eastAsia="SimSun" w:hAnsi="Arial" w:cs="Arial"/>
      <w:b/>
      <w:bCs/>
      <w:i/>
      <w:iCs/>
      <w:kern w:val="0"/>
      <w:sz w:val="28"/>
      <w:szCs w:val="28"/>
      <w:lang w:val="ro-RO"/>
      <w14:ligatures w14:val="none"/>
    </w:rPr>
  </w:style>
  <w:style w:type="paragraph" w:styleId="Heading3">
    <w:name w:val="heading 3"/>
    <w:aliases w:val="Heading 3 Char Char"/>
    <w:basedOn w:val="Normal"/>
    <w:next w:val="Normal"/>
    <w:link w:val="Heading3Char"/>
    <w:uiPriority w:val="9"/>
    <w:qFormat/>
    <w:rsid w:val="00AB02B8"/>
    <w:pPr>
      <w:keepNext/>
      <w:widowControl w:val="0"/>
      <w:autoSpaceDE w:val="0"/>
      <w:autoSpaceDN w:val="0"/>
      <w:adjustRightInd w:val="0"/>
      <w:spacing w:before="240" w:after="60" w:line="240" w:lineRule="auto"/>
      <w:outlineLvl w:val="2"/>
    </w:pPr>
    <w:rPr>
      <w:rFonts w:ascii="Arial" w:eastAsia="SimSun" w:hAnsi="Arial" w:cs="Arial"/>
      <w:b/>
      <w:bCs/>
      <w:kern w:val="0"/>
      <w:sz w:val="26"/>
      <w:szCs w:val="26"/>
      <w:lang w:val="ro-RO"/>
      <w14:ligatures w14:val="none"/>
    </w:rPr>
  </w:style>
  <w:style w:type="paragraph" w:styleId="Heading4">
    <w:name w:val="heading 4"/>
    <w:basedOn w:val="Normal"/>
    <w:next w:val="Normal"/>
    <w:link w:val="Heading4Char"/>
    <w:qFormat/>
    <w:rsid w:val="00AB02B8"/>
    <w:pPr>
      <w:keepNext/>
      <w:tabs>
        <w:tab w:val="left" w:pos="-2496"/>
      </w:tabs>
      <w:spacing w:after="0" w:line="240" w:lineRule="auto"/>
      <w:jc w:val="both"/>
      <w:outlineLvl w:val="3"/>
    </w:pPr>
    <w:rPr>
      <w:rFonts w:ascii="Arial Narrow" w:eastAsia="Times New Roman" w:hAnsi="Arial Narrow" w:cs="Times New Roman"/>
      <w:b/>
      <w:i/>
      <w:caps/>
      <w:kern w:val="0"/>
      <w:sz w:val="32"/>
      <w:szCs w:val="20"/>
      <w:lang w:val="ro-RO"/>
      <w14:ligatures w14:val="none"/>
    </w:rPr>
  </w:style>
  <w:style w:type="paragraph" w:styleId="Heading5">
    <w:name w:val="heading 5"/>
    <w:basedOn w:val="Normal"/>
    <w:next w:val="Normal"/>
    <w:link w:val="Heading5Char"/>
    <w:qFormat/>
    <w:rsid w:val="00AB02B8"/>
    <w:pPr>
      <w:widowControl w:val="0"/>
      <w:autoSpaceDE w:val="0"/>
      <w:autoSpaceDN w:val="0"/>
      <w:adjustRightInd w:val="0"/>
      <w:spacing w:before="240" w:after="60" w:line="240" w:lineRule="auto"/>
      <w:outlineLvl w:val="4"/>
    </w:pPr>
    <w:rPr>
      <w:rFonts w:ascii="Arial" w:eastAsia="SimSun" w:hAnsi="Arial" w:cs="Arial"/>
      <w:b/>
      <w:bCs/>
      <w:i/>
      <w:iCs/>
      <w:kern w:val="0"/>
      <w:sz w:val="26"/>
      <w:szCs w:val="26"/>
      <w:lang w:val="ro-RO"/>
      <w14:ligatures w14:val="none"/>
    </w:rPr>
  </w:style>
  <w:style w:type="paragraph" w:styleId="Heading6">
    <w:name w:val="heading 6"/>
    <w:basedOn w:val="Normal"/>
    <w:next w:val="Normal"/>
    <w:link w:val="Heading6Char"/>
    <w:uiPriority w:val="9"/>
    <w:qFormat/>
    <w:rsid w:val="00AB02B8"/>
    <w:pPr>
      <w:widowControl w:val="0"/>
      <w:autoSpaceDE w:val="0"/>
      <w:autoSpaceDN w:val="0"/>
      <w:adjustRightInd w:val="0"/>
      <w:spacing w:before="240" w:after="60" w:line="240" w:lineRule="auto"/>
      <w:outlineLvl w:val="5"/>
    </w:pPr>
    <w:rPr>
      <w:rFonts w:ascii="Times New Roman" w:eastAsia="SimSun" w:hAnsi="Times New Roman" w:cs="Times New Roman"/>
      <w:b/>
      <w:bCs/>
      <w:kern w:val="0"/>
      <w:lang w:val="ro-RO"/>
      <w14:ligatures w14:val="none"/>
    </w:rPr>
  </w:style>
  <w:style w:type="paragraph" w:styleId="Heading7">
    <w:name w:val="heading 7"/>
    <w:basedOn w:val="Normal"/>
    <w:next w:val="Normal"/>
    <w:link w:val="Heading7Char"/>
    <w:qFormat/>
    <w:rsid w:val="00AB02B8"/>
    <w:pPr>
      <w:widowControl w:val="0"/>
      <w:autoSpaceDE w:val="0"/>
      <w:autoSpaceDN w:val="0"/>
      <w:adjustRightInd w:val="0"/>
      <w:spacing w:before="240" w:after="60" w:line="240" w:lineRule="auto"/>
      <w:outlineLvl w:val="6"/>
    </w:pPr>
    <w:rPr>
      <w:rFonts w:ascii="Times New Roman" w:eastAsia="SimSun" w:hAnsi="Times New Roman" w:cs="Times New Roman"/>
      <w:kern w:val="0"/>
      <w:sz w:val="24"/>
      <w:szCs w:val="24"/>
      <w:lang w:val="ro-RO"/>
      <w14:ligatures w14:val="none"/>
    </w:rPr>
  </w:style>
  <w:style w:type="paragraph" w:styleId="Heading8">
    <w:name w:val="heading 8"/>
    <w:basedOn w:val="Normal"/>
    <w:next w:val="Normal"/>
    <w:link w:val="Heading8Char"/>
    <w:qFormat/>
    <w:rsid w:val="00AB02B8"/>
    <w:pPr>
      <w:widowControl w:val="0"/>
      <w:autoSpaceDE w:val="0"/>
      <w:autoSpaceDN w:val="0"/>
      <w:adjustRightInd w:val="0"/>
      <w:spacing w:before="240" w:after="60" w:line="240" w:lineRule="auto"/>
      <w:outlineLvl w:val="7"/>
    </w:pPr>
    <w:rPr>
      <w:rFonts w:ascii="Times New Roman" w:eastAsia="SimSun" w:hAnsi="Times New Roman" w:cs="Times New Roman"/>
      <w:i/>
      <w:iCs/>
      <w:kern w:val="0"/>
      <w:sz w:val="24"/>
      <w:szCs w:val="24"/>
      <w:lang w:val="ro-RO"/>
      <w14:ligatures w14:val="none"/>
    </w:rPr>
  </w:style>
  <w:style w:type="paragraph" w:styleId="Heading9">
    <w:name w:val="heading 9"/>
    <w:basedOn w:val="Normal"/>
    <w:next w:val="Normal"/>
    <w:link w:val="Heading9Char"/>
    <w:qFormat/>
    <w:rsid w:val="00AB02B8"/>
    <w:pPr>
      <w:widowControl w:val="0"/>
      <w:autoSpaceDE w:val="0"/>
      <w:autoSpaceDN w:val="0"/>
      <w:adjustRightInd w:val="0"/>
      <w:spacing w:before="240" w:after="60" w:line="240" w:lineRule="auto"/>
      <w:outlineLvl w:val="8"/>
    </w:pPr>
    <w:rPr>
      <w:rFonts w:ascii="Arial" w:eastAsia="SimSun" w:hAnsi="Arial" w:cs="Arial"/>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Heading 2_sj,body 2,List Paragraph11,List Paragraph111,Header bold,Paragraph"/>
    <w:basedOn w:val="Normal"/>
    <w:link w:val="ListParagraphChar"/>
    <w:uiPriority w:val="34"/>
    <w:qFormat/>
    <w:rsid w:val="00DA2618"/>
    <w:pPr>
      <w:ind w:left="720"/>
      <w:contextualSpacing/>
    </w:pPr>
  </w:style>
  <w:style w:type="character" w:styleId="Hyperlink">
    <w:name w:val="Hyperlink"/>
    <w:uiPriority w:val="99"/>
    <w:rsid w:val="00DA2618"/>
    <w:rPr>
      <w:color w:val="0000FF"/>
      <w:u w:val="single"/>
    </w:rPr>
  </w:style>
  <w:style w:type="paragraph" w:styleId="Caption">
    <w:name w:val="caption"/>
    <w:basedOn w:val="Normal"/>
    <w:next w:val="Normal"/>
    <w:uiPriority w:val="35"/>
    <w:qFormat/>
    <w:rsid w:val="00DA2618"/>
    <w:pPr>
      <w:spacing w:after="0" w:line="240" w:lineRule="auto"/>
    </w:pPr>
    <w:rPr>
      <w:rFonts w:ascii="Times New Roman" w:eastAsia="Times New Roman" w:hAnsi="Times New Roman" w:cs="Times New Roman"/>
      <w:kern w:val="0"/>
      <w:sz w:val="24"/>
      <w:szCs w:val="20"/>
      <w:lang w:val="en-GB"/>
      <w14:ligatures w14:val="none"/>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3E329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aliases w:val=" Char Char, Char Char Char Char Char,Char Char2,Char Char Char Char Char, Char Char Char Char1, Char Caracter Caracter Char, Char Caracter Char,Char Caracter Caracter Char,Char Caracter Char"/>
    <w:basedOn w:val="DefaultParagraphFont"/>
    <w:link w:val="Footer"/>
    <w:uiPriority w:val="99"/>
    <w:rsid w:val="003E329A"/>
    <w:rPr>
      <w:rFonts w:ascii="Calibri" w:eastAsia="Calibri" w:hAnsi="Calibri" w:cs="Times New Roman"/>
      <w:kern w:val="0"/>
      <w14:ligatures w14:val="none"/>
    </w:rPr>
  </w:style>
  <w:style w:type="paragraph" w:styleId="BodyText3">
    <w:name w:val="Body Text 3"/>
    <w:basedOn w:val="Normal"/>
    <w:link w:val="BodyText3Char"/>
    <w:rsid w:val="003963B4"/>
    <w:pPr>
      <w:spacing w:after="0" w:line="360" w:lineRule="auto"/>
      <w:jc w:val="both"/>
    </w:pPr>
    <w:rPr>
      <w:rFonts w:ascii="Arial" w:eastAsia="SimSun" w:hAnsi="Arial" w:cs="Times New Roman"/>
      <w:kern w:val="0"/>
      <w:sz w:val="24"/>
      <w:szCs w:val="20"/>
      <w14:ligatures w14:val="none"/>
    </w:rPr>
  </w:style>
  <w:style w:type="character" w:customStyle="1" w:styleId="BodyText3Char">
    <w:name w:val="Body Text 3 Char"/>
    <w:basedOn w:val="DefaultParagraphFont"/>
    <w:link w:val="BodyText3"/>
    <w:rsid w:val="003963B4"/>
    <w:rPr>
      <w:rFonts w:ascii="Arial" w:eastAsia="SimSun" w:hAnsi="Arial" w:cs="Times New Roman"/>
      <w:kern w:val="0"/>
      <w:sz w:val="24"/>
      <w:szCs w:val="20"/>
      <w14:ligatures w14:val="none"/>
    </w:rPr>
  </w:style>
  <w:style w:type="character" w:customStyle="1" w:styleId="ListParagraphChar">
    <w:name w:val="List Paragraph Char"/>
    <w:aliases w:val="List_Paragraph Char,Multilevel para_II Char,List Paragraph1 Char,Heading 2_sj Char,body 2 Char,List Paragraph11 Char,List Paragraph111 Char,Header bold Char,Paragraph Char"/>
    <w:link w:val="ListParagraph"/>
    <w:qFormat/>
    <w:rsid w:val="00AB0641"/>
  </w:style>
  <w:style w:type="paragraph" w:styleId="BodyTextIndent">
    <w:name w:val="Body Text Indent"/>
    <w:basedOn w:val="Normal"/>
    <w:link w:val="BodyTextIndentChar"/>
    <w:uiPriority w:val="99"/>
    <w:rsid w:val="003379B1"/>
    <w:pPr>
      <w:widowControl w:val="0"/>
      <w:autoSpaceDE w:val="0"/>
      <w:autoSpaceDN w:val="0"/>
      <w:adjustRightInd w:val="0"/>
      <w:spacing w:after="120" w:line="240" w:lineRule="auto"/>
      <w:ind w:left="283"/>
    </w:pPr>
    <w:rPr>
      <w:rFonts w:ascii="Arial" w:eastAsia="SimSun" w:hAnsi="Arial" w:cs="Arial"/>
      <w:kern w:val="0"/>
      <w:sz w:val="20"/>
      <w:szCs w:val="20"/>
      <w:lang w:val="ro-RO"/>
      <w14:ligatures w14:val="none"/>
    </w:rPr>
  </w:style>
  <w:style w:type="character" w:customStyle="1" w:styleId="BodyTextIndentChar">
    <w:name w:val="Body Text Indent Char"/>
    <w:basedOn w:val="DefaultParagraphFont"/>
    <w:link w:val="BodyTextIndent"/>
    <w:uiPriority w:val="99"/>
    <w:rsid w:val="003379B1"/>
    <w:rPr>
      <w:rFonts w:ascii="Arial" w:eastAsia="SimSun" w:hAnsi="Arial" w:cs="Arial"/>
      <w:kern w:val="0"/>
      <w:sz w:val="20"/>
      <w:szCs w:val="20"/>
      <w:lang w:val="ro-RO"/>
      <w14:ligatures w14:val="none"/>
    </w:rPr>
  </w:style>
  <w:style w:type="paragraph" w:styleId="BodyText">
    <w:name w:val="Body Text"/>
    <w:aliases w:val="Body Text Char Char Char,Body Text Char Char,Body Text Char Char Char Char Char"/>
    <w:basedOn w:val="Normal"/>
    <w:link w:val="BodyTextChar"/>
    <w:uiPriority w:val="99"/>
    <w:rsid w:val="00A95129"/>
    <w:pPr>
      <w:widowControl w:val="0"/>
      <w:autoSpaceDE w:val="0"/>
      <w:autoSpaceDN w:val="0"/>
      <w:adjustRightInd w:val="0"/>
      <w:spacing w:after="120" w:line="240" w:lineRule="auto"/>
    </w:pPr>
    <w:rPr>
      <w:rFonts w:ascii="Arial" w:eastAsia="SimSun" w:hAnsi="Arial" w:cs="Arial"/>
      <w:kern w:val="0"/>
      <w:sz w:val="20"/>
      <w:szCs w:val="20"/>
      <w:lang w:val="ro-RO"/>
      <w14:ligatures w14:val="none"/>
    </w:rPr>
  </w:style>
  <w:style w:type="character" w:customStyle="1" w:styleId="BodyTextChar">
    <w:name w:val="Body Text Char"/>
    <w:aliases w:val="Body Text Char Char Char Char,Body Text Char Char Char1,Body Text Char Char Char Char Char Char"/>
    <w:basedOn w:val="DefaultParagraphFont"/>
    <w:link w:val="BodyText"/>
    <w:uiPriority w:val="99"/>
    <w:rsid w:val="00A95129"/>
    <w:rPr>
      <w:rFonts w:ascii="Arial" w:eastAsia="SimSun" w:hAnsi="Arial" w:cs="Arial"/>
      <w:kern w:val="0"/>
      <w:sz w:val="20"/>
      <w:szCs w:val="20"/>
      <w:lang w:val="ro-RO"/>
      <w14:ligatures w14:val="none"/>
    </w:rPr>
  </w:style>
  <w:style w:type="paragraph" w:styleId="BodyTextIndent3">
    <w:name w:val="Body Text Indent 3"/>
    <w:basedOn w:val="Normal"/>
    <w:link w:val="BodyTextIndent3Char"/>
    <w:uiPriority w:val="99"/>
    <w:unhideWhenUsed/>
    <w:rsid w:val="00491A8C"/>
    <w:pPr>
      <w:spacing w:after="120"/>
      <w:ind w:left="283"/>
    </w:pPr>
    <w:rPr>
      <w:sz w:val="16"/>
      <w:szCs w:val="16"/>
    </w:rPr>
  </w:style>
  <w:style w:type="character" w:customStyle="1" w:styleId="BodyTextIndent3Char">
    <w:name w:val="Body Text Indent 3 Char"/>
    <w:basedOn w:val="DefaultParagraphFont"/>
    <w:link w:val="BodyTextIndent3"/>
    <w:uiPriority w:val="99"/>
    <w:rsid w:val="00491A8C"/>
    <w:rPr>
      <w:sz w:val="16"/>
      <w:szCs w:val="16"/>
    </w:rPr>
  </w:style>
  <w:style w:type="paragraph" w:customStyle="1" w:styleId="geo2">
    <w:name w:val="geo2"/>
    <w:basedOn w:val="Normal"/>
    <w:qFormat/>
    <w:rsid w:val="00E33976"/>
    <w:pPr>
      <w:widowControl w:val="0"/>
      <w:shd w:val="clear" w:color="auto" w:fill="FFFFFF"/>
      <w:autoSpaceDE w:val="0"/>
      <w:autoSpaceDN w:val="0"/>
      <w:adjustRightInd w:val="0"/>
      <w:spacing w:after="0" w:line="240" w:lineRule="auto"/>
    </w:pPr>
    <w:rPr>
      <w:rFonts w:ascii="Arial" w:eastAsia="SimSun" w:hAnsi="Arial" w:cs="Arial"/>
      <w:b/>
      <w:caps/>
      <w:spacing w:val="2"/>
      <w:kern w:val="0"/>
      <w:sz w:val="28"/>
      <w:szCs w:val="20"/>
      <w:lang w:val="ro-RO"/>
      <w14:ligatures w14:val="none"/>
    </w:rPr>
  </w:style>
  <w:style w:type="character" w:customStyle="1" w:styleId="Heading1Char">
    <w:name w:val="Heading 1 Char"/>
    <w:basedOn w:val="DefaultParagraphFont"/>
    <w:link w:val="Heading1"/>
    <w:uiPriority w:val="9"/>
    <w:rsid w:val="00AB02B8"/>
    <w:rPr>
      <w:rFonts w:ascii="Times New Roman" w:eastAsia="SimSun" w:hAnsi="Times New Roman" w:cs="Times New Roman"/>
      <w:b/>
      <w:kern w:val="0"/>
      <w:sz w:val="32"/>
      <w:szCs w:val="20"/>
      <w14:ligatures w14:val="none"/>
    </w:rPr>
  </w:style>
  <w:style w:type="character" w:customStyle="1" w:styleId="Heading2Char2">
    <w:name w:val="Heading 2 Char2"/>
    <w:aliases w:val="Heading 2 Char Char Char2"/>
    <w:basedOn w:val="DefaultParagraphFont"/>
    <w:link w:val="Heading2"/>
    <w:rsid w:val="00AB02B8"/>
    <w:rPr>
      <w:rFonts w:ascii="Arial" w:eastAsia="SimSun" w:hAnsi="Arial" w:cs="Arial"/>
      <w:b/>
      <w:bCs/>
      <w:i/>
      <w:iCs/>
      <w:kern w:val="0"/>
      <w:sz w:val="28"/>
      <w:szCs w:val="28"/>
      <w:lang w:val="ro-RO"/>
      <w14:ligatures w14:val="none"/>
    </w:rPr>
  </w:style>
  <w:style w:type="character" w:customStyle="1" w:styleId="Heading3Char">
    <w:name w:val="Heading 3 Char"/>
    <w:aliases w:val="Heading 3 Char Char Char"/>
    <w:basedOn w:val="DefaultParagraphFont"/>
    <w:link w:val="Heading3"/>
    <w:uiPriority w:val="9"/>
    <w:rsid w:val="00AB02B8"/>
    <w:rPr>
      <w:rFonts w:ascii="Arial" w:eastAsia="SimSun" w:hAnsi="Arial" w:cs="Arial"/>
      <w:b/>
      <w:bCs/>
      <w:kern w:val="0"/>
      <w:sz w:val="26"/>
      <w:szCs w:val="26"/>
      <w:lang w:val="ro-RO"/>
      <w14:ligatures w14:val="none"/>
    </w:rPr>
  </w:style>
  <w:style w:type="character" w:customStyle="1" w:styleId="Heading4Char">
    <w:name w:val="Heading 4 Char"/>
    <w:basedOn w:val="DefaultParagraphFont"/>
    <w:link w:val="Heading4"/>
    <w:rsid w:val="00AB02B8"/>
    <w:rPr>
      <w:rFonts w:ascii="Arial Narrow" w:eastAsia="Times New Roman" w:hAnsi="Arial Narrow" w:cs="Times New Roman"/>
      <w:b/>
      <w:i/>
      <w:caps/>
      <w:kern w:val="0"/>
      <w:sz w:val="32"/>
      <w:szCs w:val="20"/>
      <w:lang w:val="ro-RO"/>
      <w14:ligatures w14:val="none"/>
    </w:rPr>
  </w:style>
  <w:style w:type="character" w:customStyle="1" w:styleId="Heading5Char">
    <w:name w:val="Heading 5 Char"/>
    <w:basedOn w:val="DefaultParagraphFont"/>
    <w:link w:val="Heading5"/>
    <w:rsid w:val="00AB02B8"/>
    <w:rPr>
      <w:rFonts w:ascii="Arial" w:eastAsia="SimSun" w:hAnsi="Arial" w:cs="Arial"/>
      <w:b/>
      <w:bCs/>
      <w:i/>
      <w:iCs/>
      <w:kern w:val="0"/>
      <w:sz w:val="26"/>
      <w:szCs w:val="26"/>
      <w:lang w:val="ro-RO"/>
      <w14:ligatures w14:val="none"/>
    </w:rPr>
  </w:style>
  <w:style w:type="character" w:customStyle="1" w:styleId="Heading6Char">
    <w:name w:val="Heading 6 Char"/>
    <w:basedOn w:val="DefaultParagraphFont"/>
    <w:link w:val="Heading6"/>
    <w:uiPriority w:val="9"/>
    <w:rsid w:val="00AB02B8"/>
    <w:rPr>
      <w:rFonts w:ascii="Times New Roman" w:eastAsia="SimSun" w:hAnsi="Times New Roman" w:cs="Times New Roman"/>
      <w:b/>
      <w:bCs/>
      <w:kern w:val="0"/>
      <w:lang w:val="ro-RO"/>
      <w14:ligatures w14:val="none"/>
    </w:rPr>
  </w:style>
  <w:style w:type="character" w:customStyle="1" w:styleId="Heading7Char">
    <w:name w:val="Heading 7 Char"/>
    <w:basedOn w:val="DefaultParagraphFont"/>
    <w:link w:val="Heading7"/>
    <w:rsid w:val="00AB02B8"/>
    <w:rPr>
      <w:rFonts w:ascii="Times New Roman" w:eastAsia="SimSun" w:hAnsi="Times New Roman" w:cs="Times New Roman"/>
      <w:kern w:val="0"/>
      <w:sz w:val="24"/>
      <w:szCs w:val="24"/>
      <w:lang w:val="ro-RO"/>
      <w14:ligatures w14:val="none"/>
    </w:rPr>
  </w:style>
  <w:style w:type="character" w:customStyle="1" w:styleId="Heading8Char">
    <w:name w:val="Heading 8 Char"/>
    <w:basedOn w:val="DefaultParagraphFont"/>
    <w:link w:val="Heading8"/>
    <w:rsid w:val="00AB02B8"/>
    <w:rPr>
      <w:rFonts w:ascii="Times New Roman" w:eastAsia="SimSun" w:hAnsi="Times New Roman" w:cs="Times New Roman"/>
      <w:i/>
      <w:iCs/>
      <w:kern w:val="0"/>
      <w:sz w:val="24"/>
      <w:szCs w:val="24"/>
      <w:lang w:val="ro-RO"/>
      <w14:ligatures w14:val="none"/>
    </w:rPr>
  </w:style>
  <w:style w:type="character" w:customStyle="1" w:styleId="Heading9Char">
    <w:name w:val="Heading 9 Char"/>
    <w:basedOn w:val="DefaultParagraphFont"/>
    <w:link w:val="Heading9"/>
    <w:rsid w:val="00AB02B8"/>
    <w:rPr>
      <w:rFonts w:ascii="Arial" w:eastAsia="SimSun" w:hAnsi="Arial" w:cs="Arial"/>
      <w:kern w:val="0"/>
      <w:lang w:val="ro-RO"/>
      <w14:ligatures w14:val="none"/>
    </w:rPr>
  </w:style>
  <w:style w:type="paragraph" w:styleId="BodyTextIndent2">
    <w:name w:val="Body Text Indent 2"/>
    <w:basedOn w:val="Normal"/>
    <w:link w:val="BodyTextIndent2Char"/>
    <w:uiPriority w:val="99"/>
    <w:rsid w:val="00AB02B8"/>
    <w:pPr>
      <w:widowControl w:val="0"/>
      <w:autoSpaceDE w:val="0"/>
      <w:autoSpaceDN w:val="0"/>
      <w:adjustRightInd w:val="0"/>
      <w:spacing w:after="120" w:line="480" w:lineRule="auto"/>
      <w:ind w:left="360"/>
    </w:pPr>
    <w:rPr>
      <w:rFonts w:ascii="Arial" w:eastAsia="SimSun" w:hAnsi="Arial" w:cs="Arial"/>
      <w:kern w:val="0"/>
      <w:sz w:val="20"/>
      <w:szCs w:val="20"/>
      <w:lang w:val="ro-RO"/>
      <w14:ligatures w14:val="none"/>
    </w:rPr>
  </w:style>
  <w:style w:type="character" w:customStyle="1" w:styleId="BodyTextIndent2Char">
    <w:name w:val="Body Text Indent 2 Char"/>
    <w:basedOn w:val="DefaultParagraphFont"/>
    <w:link w:val="BodyTextIndent2"/>
    <w:uiPriority w:val="99"/>
    <w:rsid w:val="00AB02B8"/>
    <w:rPr>
      <w:rFonts w:ascii="Arial" w:eastAsia="SimSun" w:hAnsi="Arial" w:cs="Arial"/>
      <w:kern w:val="0"/>
      <w:sz w:val="20"/>
      <w:szCs w:val="20"/>
      <w:lang w:val="ro-RO"/>
      <w14:ligatures w14:val="none"/>
    </w:rPr>
  </w:style>
  <w:style w:type="paragraph" w:styleId="Header">
    <w:name w:val="header"/>
    <w:aliases w:val="Header Title,Header 1,Encabezado 2,encabezado,Header Title Car Car,Header Title Car,1. Zeile,   1. Zeile,Header Title n,   1. Zeile Char,   1. Zeile Char Char,Header Char Char,Mediu,En-tête client,Header1"/>
    <w:basedOn w:val="Normal"/>
    <w:link w:val="HeaderChar1"/>
    <w:rsid w:val="00AB02B8"/>
    <w:pPr>
      <w:widowControl w:val="0"/>
      <w:tabs>
        <w:tab w:val="center" w:pos="4320"/>
        <w:tab w:val="right" w:pos="8640"/>
      </w:tabs>
      <w:autoSpaceDE w:val="0"/>
      <w:autoSpaceDN w:val="0"/>
      <w:adjustRightInd w:val="0"/>
      <w:spacing w:after="0" w:line="240" w:lineRule="auto"/>
    </w:pPr>
    <w:rPr>
      <w:rFonts w:ascii="Arial" w:eastAsia="SimSun" w:hAnsi="Arial" w:cs="Arial"/>
      <w:kern w:val="0"/>
      <w:sz w:val="20"/>
      <w:szCs w:val="20"/>
      <w:lang w:val="ro-RO"/>
      <w14:ligatures w14:val="none"/>
    </w:rPr>
  </w:style>
  <w:style w:type="character" w:customStyle="1" w:styleId="HeaderChar1">
    <w:name w:val="Header Char1"/>
    <w:aliases w:val="Header Title Char1,Header 1 Char1,Encabezado 2 Char1,encabezado Char1,Header Title Car Car Char1,Header Title Car Char1,1. Zeile Char1,   1. Zeile Char2,Header Title n Char1,   1. Zeile Char Char1,   1. Zeile Char Char Char1,Mediu Char"/>
    <w:basedOn w:val="DefaultParagraphFont"/>
    <w:link w:val="Header"/>
    <w:uiPriority w:val="99"/>
    <w:rsid w:val="00AB02B8"/>
    <w:rPr>
      <w:rFonts w:ascii="Arial" w:eastAsia="SimSun" w:hAnsi="Arial" w:cs="Arial"/>
      <w:kern w:val="0"/>
      <w:sz w:val="20"/>
      <w:szCs w:val="20"/>
      <w:lang w:val="ro-RO"/>
      <w14:ligatures w14:val="none"/>
    </w:rPr>
  </w:style>
  <w:style w:type="character" w:styleId="PageNumber">
    <w:name w:val="page number"/>
    <w:basedOn w:val="DefaultParagraphFont"/>
    <w:rsid w:val="00AB02B8"/>
  </w:style>
  <w:style w:type="paragraph" w:customStyle="1" w:styleId="BalloonText1">
    <w:name w:val="Balloon Text1"/>
    <w:basedOn w:val="Normal"/>
    <w:semiHidden/>
    <w:rsid w:val="00AB02B8"/>
    <w:pPr>
      <w:widowControl w:val="0"/>
      <w:autoSpaceDE w:val="0"/>
      <w:autoSpaceDN w:val="0"/>
      <w:adjustRightInd w:val="0"/>
      <w:spacing w:after="0" w:line="240" w:lineRule="auto"/>
    </w:pPr>
    <w:rPr>
      <w:rFonts w:ascii="Tahoma" w:eastAsia="SimSun" w:hAnsi="Tahoma" w:cs="Tahoma"/>
      <w:kern w:val="0"/>
      <w:sz w:val="16"/>
      <w:szCs w:val="16"/>
      <w:lang w:val="ro-RO"/>
      <w14:ligatures w14:val="none"/>
    </w:rPr>
  </w:style>
  <w:style w:type="table" w:styleId="TableGrid">
    <w:name w:val="Table Grid"/>
    <w:basedOn w:val="TableNormal"/>
    <w:uiPriority w:val="39"/>
    <w:rsid w:val="00AB02B8"/>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AB02B8"/>
    <w:pPr>
      <w:widowControl w:val="0"/>
      <w:spacing w:after="0" w:line="240" w:lineRule="auto"/>
    </w:pPr>
    <w:rPr>
      <w:rFonts w:ascii="Times New Roman" w:eastAsia="Times New Roman" w:hAnsi="Times New Roman" w:cs="Times New Roman"/>
      <w:kern w:val="0"/>
      <w:sz w:val="18"/>
      <w:szCs w:val="18"/>
      <w:lang w:val="en-GB"/>
      <w14:ligatures w14:val="none"/>
    </w:rPr>
  </w:style>
  <w:style w:type="character" w:customStyle="1" w:styleId="FootnoteTextChar">
    <w:name w:val="Footnote Text Char"/>
    <w:basedOn w:val="DefaultParagraphFont"/>
    <w:link w:val="FootnoteText"/>
    <w:semiHidden/>
    <w:rsid w:val="00AB02B8"/>
    <w:rPr>
      <w:rFonts w:ascii="Times New Roman" w:eastAsia="Times New Roman" w:hAnsi="Times New Roman" w:cs="Times New Roman"/>
      <w:kern w:val="0"/>
      <w:sz w:val="18"/>
      <w:szCs w:val="18"/>
      <w:lang w:val="en-GB"/>
      <w14:ligatures w14:val="none"/>
    </w:rPr>
  </w:style>
  <w:style w:type="paragraph" w:styleId="NormalWeb">
    <w:name w:val="Normal (Web)"/>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headline">
    <w:name w:val="mw-headline"/>
    <w:basedOn w:val="DefaultParagraphFont"/>
    <w:rsid w:val="00AB02B8"/>
  </w:style>
  <w:style w:type="character" w:customStyle="1" w:styleId="editsection2">
    <w:name w:val="editsection2"/>
    <w:basedOn w:val="DefaultParagraphFont"/>
    <w:rsid w:val="00AB02B8"/>
  </w:style>
  <w:style w:type="paragraph" w:styleId="BodyText2">
    <w:name w:val="Body Text 2"/>
    <w:basedOn w:val="Normal"/>
    <w:link w:val="BodyText2Char"/>
    <w:rsid w:val="00AB02B8"/>
    <w:pPr>
      <w:widowControl w:val="0"/>
      <w:autoSpaceDE w:val="0"/>
      <w:autoSpaceDN w:val="0"/>
      <w:adjustRightInd w:val="0"/>
      <w:spacing w:after="120" w:line="480" w:lineRule="auto"/>
    </w:pPr>
    <w:rPr>
      <w:rFonts w:ascii="Arial" w:eastAsia="SimSun" w:hAnsi="Arial" w:cs="Arial"/>
      <w:kern w:val="0"/>
      <w:sz w:val="20"/>
      <w:szCs w:val="20"/>
      <w:lang w:val="ro-RO"/>
      <w14:ligatures w14:val="none"/>
    </w:rPr>
  </w:style>
  <w:style w:type="character" w:customStyle="1" w:styleId="BodyText2Char">
    <w:name w:val="Body Text 2 Char"/>
    <w:basedOn w:val="DefaultParagraphFont"/>
    <w:link w:val="BodyText2"/>
    <w:rsid w:val="00AB02B8"/>
    <w:rPr>
      <w:rFonts w:ascii="Arial" w:eastAsia="SimSun" w:hAnsi="Arial" w:cs="Arial"/>
      <w:kern w:val="0"/>
      <w:sz w:val="20"/>
      <w:szCs w:val="20"/>
      <w:lang w:val="ro-RO"/>
      <w14:ligatures w14:val="none"/>
    </w:rPr>
  </w:style>
  <w:style w:type="paragraph" w:customStyle="1" w:styleId="root">
    <w:name w:val="root"/>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AB02B8"/>
    <w:rPr>
      <w:b/>
      <w:bCs/>
    </w:rPr>
  </w:style>
  <w:style w:type="character" w:styleId="Emphasis">
    <w:name w:val="Emphasis"/>
    <w:qFormat/>
    <w:rsid w:val="00AB02B8"/>
    <w:rPr>
      <w:i/>
      <w:iCs/>
    </w:rPr>
  </w:style>
  <w:style w:type="paragraph" w:styleId="Title">
    <w:name w:val="Title"/>
    <w:basedOn w:val="Normal"/>
    <w:link w:val="TitleChar"/>
    <w:qFormat/>
    <w:rsid w:val="00AB02B8"/>
    <w:pPr>
      <w:spacing w:after="0" w:line="240" w:lineRule="auto"/>
      <w:jc w:val="center"/>
    </w:pPr>
    <w:rPr>
      <w:rFonts w:ascii="Arial" w:eastAsia="Times New Roman" w:hAnsi="Arial" w:cs="Times New Roman"/>
      <w:b/>
      <w:kern w:val="0"/>
      <w:sz w:val="28"/>
      <w:szCs w:val="20"/>
      <w:lang w:val="ro-RO"/>
      <w14:ligatures w14:val="none"/>
    </w:rPr>
  </w:style>
  <w:style w:type="character" w:customStyle="1" w:styleId="TitleChar">
    <w:name w:val="Title Char"/>
    <w:basedOn w:val="DefaultParagraphFont"/>
    <w:link w:val="Title"/>
    <w:rsid w:val="00AB02B8"/>
    <w:rPr>
      <w:rFonts w:ascii="Arial" w:eastAsia="Times New Roman" w:hAnsi="Arial" w:cs="Times New Roman"/>
      <w:b/>
      <w:kern w:val="0"/>
      <w:sz w:val="28"/>
      <w:szCs w:val="20"/>
      <w:lang w:val="ro-RO"/>
      <w14:ligatures w14:val="none"/>
    </w:rPr>
  </w:style>
  <w:style w:type="paragraph" w:styleId="TOC2">
    <w:name w:val="toc 2"/>
    <w:basedOn w:val="Normal"/>
    <w:next w:val="Normal"/>
    <w:autoRedefine/>
    <w:semiHidden/>
    <w:rsid w:val="00AB02B8"/>
    <w:pPr>
      <w:widowControl w:val="0"/>
      <w:tabs>
        <w:tab w:val="right" w:leader="dot" w:pos="9629"/>
      </w:tabs>
      <w:autoSpaceDE w:val="0"/>
      <w:autoSpaceDN w:val="0"/>
      <w:adjustRightInd w:val="0"/>
      <w:spacing w:before="240" w:after="0" w:line="240" w:lineRule="auto"/>
      <w:ind w:left="851" w:hanging="426"/>
    </w:pPr>
    <w:rPr>
      <w:rFonts w:ascii="Arial" w:eastAsia="SimSun" w:hAnsi="Arial" w:cs="Arial"/>
      <w:b/>
      <w:bCs/>
      <w:noProof/>
      <w:kern w:val="0"/>
      <w:sz w:val="24"/>
      <w:szCs w:val="24"/>
      <w:lang w:val="ro-RO"/>
      <w14:ligatures w14:val="none"/>
    </w:rPr>
  </w:style>
  <w:style w:type="character" w:customStyle="1" w:styleId="CharChar1">
    <w:name w:val="Char Char1"/>
    <w:rsid w:val="00AB02B8"/>
    <w:rPr>
      <w:rFonts w:ascii="Arial" w:eastAsia="SimSun" w:hAnsi="Arial" w:cs="Arial"/>
      <w:b/>
      <w:bCs/>
      <w:noProof/>
      <w:sz w:val="24"/>
      <w:szCs w:val="24"/>
      <w:lang w:val="ro-RO" w:eastAsia="en-US" w:bidi="ar-SA"/>
    </w:rPr>
  </w:style>
  <w:style w:type="character" w:customStyle="1" w:styleId="fieldlabel1">
    <w:name w:val="fieldlabel1"/>
    <w:rsid w:val="00AB02B8"/>
    <w:rPr>
      <w:rFonts w:ascii="Verdana" w:hAnsi="Verdana" w:hint="default"/>
      <w:b/>
      <w:bCs/>
      <w:color w:val="000000"/>
      <w:sz w:val="19"/>
      <w:szCs w:val="19"/>
    </w:rPr>
  </w:style>
  <w:style w:type="character" w:customStyle="1" w:styleId="fieldcontents1">
    <w:name w:val="fieldcontents1"/>
    <w:rsid w:val="00AB02B8"/>
    <w:rPr>
      <w:rFonts w:ascii="Verdana" w:hAnsi="Verdana" w:hint="default"/>
      <w:color w:val="000000"/>
      <w:sz w:val="19"/>
      <w:szCs w:val="19"/>
    </w:rPr>
  </w:style>
  <w:style w:type="paragraph" w:styleId="PlainText">
    <w:name w:val="Plain Text"/>
    <w:basedOn w:val="Normal"/>
    <w:link w:val="PlainTextChar"/>
    <w:uiPriority w:val="99"/>
    <w:semiHidden/>
    <w:rsid w:val="00AB02B8"/>
    <w:pPr>
      <w:spacing w:after="0" w:line="240" w:lineRule="auto"/>
    </w:pPr>
    <w:rPr>
      <w:rFonts w:ascii="Courier New" w:eastAsia="Times New Roman" w:hAnsi="Courier New" w:cs="Times New Roman"/>
      <w:kern w:val="0"/>
      <w:sz w:val="20"/>
      <w:szCs w:val="20"/>
      <w:lang w:val="ro-RO"/>
      <w14:ligatures w14:val="none"/>
    </w:rPr>
  </w:style>
  <w:style w:type="character" w:customStyle="1" w:styleId="PlainTextChar">
    <w:name w:val="Plain Text Char"/>
    <w:basedOn w:val="DefaultParagraphFont"/>
    <w:link w:val="PlainText"/>
    <w:uiPriority w:val="99"/>
    <w:semiHidden/>
    <w:rsid w:val="00AB02B8"/>
    <w:rPr>
      <w:rFonts w:ascii="Courier New" w:eastAsia="Times New Roman" w:hAnsi="Courier New" w:cs="Times New Roman"/>
      <w:kern w:val="0"/>
      <w:sz w:val="20"/>
      <w:szCs w:val="20"/>
      <w:lang w:val="ro-RO"/>
      <w14:ligatures w14:val="none"/>
    </w:rPr>
  </w:style>
  <w:style w:type="paragraph" w:customStyle="1" w:styleId="a">
    <w:name w:val="."/>
    <w:basedOn w:val="Normal"/>
    <w:rsid w:val="00AB02B8"/>
    <w:pPr>
      <w:spacing w:after="0" w:line="240" w:lineRule="auto"/>
      <w:jc w:val="both"/>
    </w:pPr>
    <w:rPr>
      <w:rFonts w:ascii="Times New Roman" w:eastAsia="Times New Roman" w:hAnsi="Times New Roman" w:cs="Times New Roman"/>
      <w:i/>
      <w:kern w:val="0"/>
      <w:sz w:val="36"/>
      <w:szCs w:val="20"/>
      <w:lang w:val="en-GB"/>
      <w14:ligatures w14:val="none"/>
    </w:rPr>
  </w:style>
  <w:style w:type="paragraph" w:customStyle="1" w:styleId="TextH3-1gugu">
    <w:name w:val="Text H3-1 gugu"/>
    <w:basedOn w:val="Normal"/>
    <w:rsid w:val="00AB02B8"/>
    <w:pPr>
      <w:spacing w:after="0" w:line="240" w:lineRule="auto"/>
    </w:pPr>
    <w:rPr>
      <w:rFonts w:ascii="Times New Roman" w:eastAsia="Times New Roman" w:hAnsi="Times New Roman" w:cs="Times New Roman"/>
      <w:kern w:val="0"/>
      <w:sz w:val="20"/>
      <w:szCs w:val="20"/>
      <w14:ligatures w14:val="none"/>
    </w:rPr>
  </w:style>
  <w:style w:type="paragraph" w:customStyle="1" w:styleId="Table2">
    <w:name w:val="Table2"/>
    <w:basedOn w:val="Normal"/>
    <w:rsid w:val="00AB02B8"/>
    <w:pPr>
      <w:spacing w:after="0" w:line="240" w:lineRule="auto"/>
      <w:jc w:val="both"/>
    </w:pPr>
    <w:rPr>
      <w:rFonts w:ascii="Univers (W1)" w:eastAsia="Times New Roman" w:hAnsi="Univers (W1)" w:cs="Times New Roman"/>
      <w:b/>
      <w:kern w:val="0"/>
      <w:sz w:val="24"/>
      <w:szCs w:val="20"/>
      <w:lang w:val="en-GB"/>
      <w14:ligatures w14:val="none"/>
    </w:rPr>
  </w:style>
  <w:style w:type="paragraph" w:customStyle="1" w:styleId="WW-BodyText2">
    <w:name w:val="WW-Body Text 2"/>
    <w:basedOn w:val="Normal"/>
    <w:rsid w:val="00AB02B8"/>
    <w:pPr>
      <w:suppressAutoHyphens/>
      <w:spacing w:after="0" w:line="240" w:lineRule="auto"/>
    </w:pPr>
    <w:rPr>
      <w:rFonts w:ascii="Arial Narrow" w:eastAsia="Times New Roman" w:hAnsi="Arial Narrow" w:cs="Times New Roman"/>
      <w:b/>
      <w:kern w:val="0"/>
      <w:sz w:val="24"/>
      <w:szCs w:val="20"/>
      <w:lang w:val="ro-RO"/>
      <w14:ligatures w14:val="none"/>
    </w:rPr>
  </w:style>
  <w:style w:type="paragraph" w:customStyle="1" w:styleId="TableText">
    <w:name w:val="Table Text"/>
    <w:rsid w:val="00AB02B8"/>
    <w:pPr>
      <w:spacing w:after="0" w:line="240" w:lineRule="auto"/>
    </w:pPr>
    <w:rPr>
      <w:rFonts w:ascii="Tms Rmn" w:eastAsia="Times New Roman" w:hAnsi="Tms Rmn" w:cs="Times New Roman"/>
      <w:color w:val="000000"/>
      <w:kern w:val="0"/>
      <w:sz w:val="24"/>
      <w:szCs w:val="20"/>
      <w14:ligatures w14:val="none"/>
    </w:rPr>
  </w:style>
  <w:style w:type="paragraph" w:customStyle="1" w:styleId="SPANIOL">
    <w:name w:val="SPANIOL"/>
    <w:basedOn w:val="Normal"/>
    <w:rsid w:val="00AB02B8"/>
    <w:pPr>
      <w:spacing w:after="0" w:line="240" w:lineRule="auto"/>
      <w:jc w:val="both"/>
    </w:pPr>
    <w:rPr>
      <w:rFonts w:ascii="Times New Roman" w:eastAsia="Times New Roman" w:hAnsi="Times New Roman" w:cs="Times New Roman"/>
      <w:kern w:val="0"/>
      <w:sz w:val="24"/>
      <w:szCs w:val="20"/>
      <w:lang w:val="en-AU"/>
      <w14:ligatures w14:val="none"/>
    </w:rPr>
  </w:style>
  <w:style w:type="character" w:customStyle="1" w:styleId="Heading2Char">
    <w:name w:val="Heading 2 Char"/>
    <w:aliases w:val="Heading 2 Char Char Char"/>
    <w:rsid w:val="00AB02B8"/>
    <w:rPr>
      <w:rFonts w:ascii="Arial Narrow" w:hAnsi="Arial Narrow"/>
      <w:i/>
      <w:caps/>
      <w:noProof w:val="0"/>
      <w:sz w:val="30"/>
      <w:lang w:val="ro-RO" w:eastAsia="en-US" w:bidi="ar-SA"/>
    </w:rPr>
  </w:style>
  <w:style w:type="character" w:customStyle="1" w:styleId="li1">
    <w:name w:val="li1"/>
    <w:rsid w:val="00AB02B8"/>
    <w:rPr>
      <w:rFonts w:cs="Verdana"/>
      <w:b/>
      <w:bCs/>
      <w:color w:val="000000"/>
      <w:sz w:val="20"/>
      <w:szCs w:val="20"/>
    </w:rPr>
  </w:style>
  <w:style w:type="character" w:customStyle="1" w:styleId="tli1">
    <w:name w:val="tli1"/>
    <w:rsid w:val="00AB02B8"/>
    <w:rPr>
      <w:rFonts w:cs="Verdana"/>
      <w:color w:val="000000"/>
      <w:sz w:val="20"/>
      <w:szCs w:val="20"/>
    </w:rPr>
  </w:style>
  <w:style w:type="character" w:customStyle="1" w:styleId="do1">
    <w:name w:val="do1"/>
    <w:rsid w:val="00AB02B8"/>
    <w:rPr>
      <w:rFonts w:cs="Verdana"/>
      <w:b/>
      <w:bCs/>
      <w:color w:val="000000"/>
    </w:rPr>
  </w:style>
  <w:style w:type="paragraph" w:customStyle="1" w:styleId="Default">
    <w:name w:val="Default"/>
    <w:rsid w:val="00AB02B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itlu13">
    <w:name w:val="Titlu 13"/>
    <w:basedOn w:val="BodyText2"/>
    <w:rsid w:val="00AB02B8"/>
    <w:pPr>
      <w:widowControl/>
      <w:autoSpaceDE/>
      <w:autoSpaceDN/>
      <w:adjustRightInd/>
      <w:spacing w:after="0" w:line="240" w:lineRule="auto"/>
      <w:ind w:right="43" w:firstLine="720"/>
      <w:jc w:val="both"/>
    </w:pPr>
    <w:rPr>
      <w:rFonts w:ascii="Times New Roman" w:eastAsia="Times New Roman" w:hAnsi="Times New Roman" w:cs="Times New Roman"/>
      <w:b/>
      <w:iCs/>
      <w:color w:val="000000"/>
      <w:sz w:val="24"/>
      <w:szCs w:val="28"/>
      <w:lang w:eastAsia="ro-RO"/>
    </w:rPr>
  </w:style>
  <w:style w:type="character" w:customStyle="1" w:styleId="punct1">
    <w:name w:val="punct1"/>
    <w:rsid w:val="00AB02B8"/>
    <w:rPr>
      <w:b/>
      <w:bCs/>
      <w:color w:val="000000"/>
    </w:rPr>
  </w:style>
  <w:style w:type="character" w:styleId="HTMLCode">
    <w:name w:val="HTML Code"/>
    <w:semiHidden/>
    <w:rsid w:val="00AB02B8"/>
    <w:rPr>
      <w:rFonts w:ascii="Courier New" w:eastAsia="Times New Roman" w:hAnsi="Courier New" w:cs="Courier New"/>
      <w:sz w:val="20"/>
      <w:szCs w:val="20"/>
    </w:rPr>
  </w:style>
  <w:style w:type="paragraph" w:customStyle="1" w:styleId="aliniament">
    <w:name w:val="aliniament"/>
    <w:basedOn w:val="Normal"/>
    <w:rsid w:val="00AB02B8"/>
    <w:pPr>
      <w:spacing w:after="0" w:line="240" w:lineRule="auto"/>
    </w:pPr>
    <w:rPr>
      <w:rFonts w:ascii="Times New Roman" w:eastAsia="Times New Roman" w:hAnsi="Times New Roman" w:cs="Times New Roman"/>
      <w:b/>
      <w:caps/>
      <w:kern w:val="0"/>
      <w:sz w:val="24"/>
      <w:szCs w:val="20"/>
      <w:lang w:val="ro-RO"/>
      <w14:ligatures w14:val="none"/>
    </w:rPr>
  </w:style>
  <w:style w:type="paragraph" w:customStyle="1" w:styleId="TableContents">
    <w:name w:val="Table Contents"/>
    <w:basedOn w:val="BodyText"/>
    <w:rsid w:val="00AB02B8"/>
    <w:pPr>
      <w:suppressLineNumbers/>
      <w:suppressAutoHyphens/>
      <w:autoSpaceDE/>
      <w:autoSpaceDN/>
      <w:adjustRightInd/>
      <w:spacing w:after="0"/>
      <w:jc w:val="both"/>
    </w:pPr>
    <w:rPr>
      <w:rFonts w:ascii="Arial Narrow" w:eastAsia="Times New Roman" w:hAnsi="Arial Narrow" w:cs="Times New Roman"/>
      <w:sz w:val="24"/>
    </w:rPr>
  </w:style>
  <w:style w:type="paragraph" w:customStyle="1" w:styleId="NormalArial">
    <w:name w:val="Normal + Arial"/>
    <w:basedOn w:val="Normal"/>
    <w:rsid w:val="00AB02B8"/>
    <w:pPr>
      <w:spacing w:after="0" w:line="240" w:lineRule="auto"/>
      <w:jc w:val="both"/>
    </w:pPr>
    <w:rPr>
      <w:rFonts w:ascii="Arial" w:eastAsia="Times New Roman" w:hAnsi="Arial" w:cs="Arial"/>
      <w:color w:val="FF0000"/>
      <w:kern w:val="0"/>
      <w:sz w:val="24"/>
      <w:szCs w:val="24"/>
      <w:lang w:val="ro-RO"/>
      <w14:ligatures w14:val="none"/>
    </w:rPr>
  </w:style>
  <w:style w:type="paragraph" w:customStyle="1" w:styleId="WW-BodyTextIndent3">
    <w:name w:val="WW-Body Text Indent 3"/>
    <w:basedOn w:val="Normal"/>
    <w:rsid w:val="00AB02B8"/>
    <w:pPr>
      <w:suppressAutoHyphens/>
      <w:spacing w:after="60" w:line="240" w:lineRule="auto"/>
      <w:ind w:firstLine="720"/>
      <w:jc w:val="both"/>
    </w:pPr>
    <w:rPr>
      <w:rFonts w:ascii="Times New Roman" w:eastAsia="Times New Roman" w:hAnsi="Times New Roman" w:cs="Times New Roman"/>
      <w:kern w:val="0"/>
      <w:sz w:val="26"/>
      <w:szCs w:val="20"/>
      <w:lang w:val="ro-RO"/>
      <w14:ligatures w14:val="none"/>
    </w:rPr>
  </w:style>
  <w:style w:type="character" w:customStyle="1" w:styleId="spelle">
    <w:name w:val="spelle"/>
    <w:basedOn w:val="DefaultParagraphFont"/>
    <w:rsid w:val="00AB02B8"/>
  </w:style>
  <w:style w:type="paragraph" w:customStyle="1" w:styleId="STitlu">
    <w:name w:val="STitlu"/>
    <w:basedOn w:val="Normal"/>
    <w:rsid w:val="00AB02B8"/>
    <w:pPr>
      <w:spacing w:after="0" w:line="240" w:lineRule="auto"/>
      <w:ind w:firstLine="720"/>
      <w:jc w:val="both"/>
    </w:pPr>
    <w:rPr>
      <w:rFonts w:ascii="Times New Roman" w:eastAsia="Times New Roman" w:hAnsi="Times New Roman" w:cs="Times New Roman"/>
      <w:b/>
      <w:caps/>
      <w:kern w:val="0"/>
      <w:sz w:val="24"/>
      <w:szCs w:val="28"/>
      <w14:ligatures w14:val="none"/>
    </w:rPr>
  </w:style>
  <w:style w:type="paragraph" w:styleId="TOC1">
    <w:name w:val="toc 1"/>
    <w:basedOn w:val="Normal"/>
    <w:next w:val="Normal"/>
    <w:autoRedefine/>
    <w:semiHidden/>
    <w:rsid w:val="00AB02B8"/>
    <w:pPr>
      <w:widowControl w:val="0"/>
      <w:tabs>
        <w:tab w:val="right" w:leader="dot" w:pos="9629"/>
      </w:tabs>
      <w:autoSpaceDE w:val="0"/>
      <w:autoSpaceDN w:val="0"/>
      <w:adjustRightInd w:val="0"/>
      <w:spacing w:before="360" w:after="0" w:line="240" w:lineRule="auto"/>
      <w:jc w:val="both"/>
    </w:pPr>
    <w:rPr>
      <w:rFonts w:ascii="Arial" w:eastAsia="SimSun" w:hAnsi="Arial" w:cs="Arial"/>
      <w:b/>
      <w:bCs/>
      <w:caps/>
      <w:noProof/>
      <w:kern w:val="0"/>
      <w:sz w:val="24"/>
      <w:szCs w:val="24"/>
      <w:lang w:val="ro-RO"/>
      <w14:ligatures w14:val="none"/>
    </w:rPr>
  </w:style>
  <w:style w:type="paragraph" w:styleId="HTMLPreformatted">
    <w:name w:val="HTML Preformatted"/>
    <w:basedOn w:val="Normal"/>
    <w:link w:val="HTMLPreformattedChar"/>
    <w:uiPriority w:val="99"/>
    <w:semiHidden/>
    <w:unhideWhenUsed/>
    <w:rsid w:val="00AB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B02B8"/>
    <w:rPr>
      <w:rFonts w:ascii="Courier New" w:eastAsia="Calibri" w:hAnsi="Courier New" w:cs="Courier New"/>
      <w:kern w:val="0"/>
      <w:sz w:val="20"/>
      <w:szCs w:val="20"/>
      <w14:ligatures w14:val="none"/>
    </w:rPr>
  </w:style>
  <w:style w:type="paragraph" w:customStyle="1" w:styleId="Style1">
    <w:name w:val="Style 1"/>
    <w:basedOn w:val="Normal"/>
    <w:rsid w:val="00AB02B8"/>
    <w:pPr>
      <w:widowControl w:val="0"/>
      <w:autoSpaceDE w:val="0"/>
      <w:autoSpaceDN w:val="0"/>
      <w:spacing w:after="0" w:line="240" w:lineRule="auto"/>
      <w:ind w:left="72" w:firstLine="720"/>
      <w:jc w:val="both"/>
    </w:pPr>
    <w:rPr>
      <w:rFonts w:ascii="Times New Roman" w:eastAsia="Times New Roman" w:hAnsi="Times New Roman" w:cs="Times New Roman"/>
      <w:kern w:val="0"/>
      <w:sz w:val="24"/>
      <w:szCs w:val="24"/>
      <w:lang w:val="ro-RO"/>
      <w14:ligatures w14:val="none"/>
    </w:rPr>
  </w:style>
  <w:style w:type="paragraph" w:customStyle="1" w:styleId="Style2">
    <w:name w:val="Style 2"/>
    <w:basedOn w:val="Normal"/>
    <w:rsid w:val="00AB02B8"/>
    <w:pPr>
      <w:widowControl w:val="0"/>
      <w:autoSpaceDE w:val="0"/>
      <w:autoSpaceDN w:val="0"/>
      <w:spacing w:after="0" w:line="240" w:lineRule="auto"/>
      <w:jc w:val="both"/>
    </w:pPr>
    <w:rPr>
      <w:rFonts w:ascii="Times New Roman" w:eastAsia="Times New Roman" w:hAnsi="Times New Roman" w:cs="Times New Roman"/>
      <w:kern w:val="0"/>
      <w:sz w:val="24"/>
      <w:szCs w:val="24"/>
      <w:lang w:val="ro-RO"/>
      <w14:ligatures w14:val="none"/>
    </w:rPr>
  </w:style>
  <w:style w:type="paragraph" w:customStyle="1" w:styleId="Style4">
    <w:name w:val="Style 4"/>
    <w:basedOn w:val="Normal"/>
    <w:rsid w:val="00AB02B8"/>
    <w:pPr>
      <w:widowControl w:val="0"/>
      <w:autoSpaceDE w:val="0"/>
      <w:autoSpaceDN w:val="0"/>
      <w:spacing w:after="0" w:line="240" w:lineRule="auto"/>
      <w:ind w:firstLine="792"/>
      <w:jc w:val="both"/>
    </w:pPr>
    <w:rPr>
      <w:rFonts w:ascii="Times New Roman" w:eastAsia="Times New Roman" w:hAnsi="Times New Roman" w:cs="Times New Roman"/>
      <w:kern w:val="0"/>
      <w:sz w:val="24"/>
      <w:szCs w:val="24"/>
      <w:lang w:val="ro-RO"/>
      <w14:ligatures w14:val="none"/>
    </w:rPr>
  </w:style>
  <w:style w:type="paragraph" w:customStyle="1" w:styleId="Style10">
    <w:name w:val="Style1"/>
    <w:basedOn w:val="Normal"/>
    <w:rsid w:val="00AB02B8"/>
    <w:pPr>
      <w:spacing w:after="0" w:line="240" w:lineRule="auto"/>
      <w:jc w:val="both"/>
    </w:pPr>
    <w:rPr>
      <w:rFonts w:ascii="Arial Narrow" w:eastAsia="Times New Roman" w:hAnsi="Arial Narrow" w:cs="Times New Roman"/>
      <w:kern w:val="0"/>
      <w:sz w:val="24"/>
      <w:szCs w:val="24"/>
      <w:lang w:val="ro-RO" w:eastAsia="ro-RO"/>
      <w14:ligatures w14:val="none"/>
    </w:rPr>
  </w:style>
  <w:style w:type="character" w:styleId="CommentReference">
    <w:name w:val="annotation reference"/>
    <w:semiHidden/>
    <w:rsid w:val="00AB02B8"/>
    <w:rPr>
      <w:sz w:val="16"/>
    </w:rPr>
  </w:style>
  <w:style w:type="paragraph" w:styleId="CommentText">
    <w:name w:val="annotation text"/>
    <w:basedOn w:val="Normal"/>
    <w:link w:val="CommentTextChar"/>
    <w:semiHidden/>
    <w:rsid w:val="00AB02B8"/>
    <w:pPr>
      <w:spacing w:after="0" w:line="240" w:lineRule="auto"/>
      <w:jc w:val="both"/>
    </w:pPr>
    <w:rPr>
      <w:rFonts w:ascii="Arial Narrow" w:eastAsia="Times New Roman" w:hAnsi="Arial Narrow" w:cs="Times New Roman"/>
      <w:kern w:val="0"/>
      <w:sz w:val="20"/>
      <w:szCs w:val="20"/>
      <w:lang w:val="ro-RO"/>
      <w14:ligatures w14:val="none"/>
    </w:rPr>
  </w:style>
  <w:style w:type="character" w:customStyle="1" w:styleId="CommentTextChar">
    <w:name w:val="Comment Text Char"/>
    <w:basedOn w:val="DefaultParagraphFont"/>
    <w:link w:val="CommentText"/>
    <w:semiHidden/>
    <w:rsid w:val="00AB02B8"/>
    <w:rPr>
      <w:rFonts w:ascii="Arial Narrow" w:eastAsia="Times New Roman" w:hAnsi="Arial Narrow" w:cs="Times New Roman"/>
      <w:kern w:val="0"/>
      <w:sz w:val="20"/>
      <w:szCs w:val="20"/>
      <w:lang w:val="ro-RO"/>
      <w14:ligatures w14:val="none"/>
    </w:rPr>
  </w:style>
  <w:style w:type="paragraph" w:styleId="TOC9">
    <w:name w:val="toc 9"/>
    <w:basedOn w:val="Normal"/>
    <w:next w:val="Normal"/>
    <w:autoRedefine/>
    <w:semiHidden/>
    <w:rsid w:val="00AB02B8"/>
    <w:pPr>
      <w:widowControl w:val="0"/>
      <w:autoSpaceDE w:val="0"/>
      <w:autoSpaceDN w:val="0"/>
      <w:adjustRightInd w:val="0"/>
      <w:spacing w:after="0" w:line="240" w:lineRule="auto"/>
      <w:ind w:left="1400"/>
    </w:pPr>
    <w:rPr>
      <w:rFonts w:ascii="Calibri" w:eastAsia="SimSun" w:hAnsi="Calibri" w:cs="Calibri"/>
      <w:kern w:val="0"/>
      <w:sz w:val="20"/>
      <w:szCs w:val="20"/>
      <w:lang w:val="ro-RO"/>
      <w14:ligatures w14:val="none"/>
    </w:rPr>
  </w:style>
  <w:style w:type="character" w:customStyle="1" w:styleId="HeaderTitleChar">
    <w:name w:val="Header Title Char"/>
    <w:aliases w:val="Header 1 Char,Encabezado 2 Char,encabezado Char,Header Title Car Car Char,Header Title Car Char,1. Zeile Char,   1. Zeile Char1,Header Title n Char,   1. Zeile Char Char Char,Header Title Car Char Char,Header Char,Header Char Char Char"/>
    <w:uiPriority w:val="99"/>
    <w:rsid w:val="00AB02B8"/>
    <w:rPr>
      <w:rFonts w:ascii="Arial" w:eastAsia="SimSun" w:hAnsi="Arial" w:cs="Arial"/>
      <w:lang w:val="ro-RO" w:eastAsia="en-US" w:bidi="ar-SA"/>
    </w:rPr>
  </w:style>
  <w:style w:type="character" w:customStyle="1" w:styleId="googqs-tidbitgoogqs-tidbit-0">
    <w:name w:val="goog_qs-tidbit goog_qs-tidbit-0"/>
    <w:basedOn w:val="DefaultParagraphFont"/>
    <w:rsid w:val="00AB02B8"/>
  </w:style>
  <w:style w:type="paragraph" w:customStyle="1" w:styleId="table">
    <w:name w:val="table"/>
    <w:basedOn w:val="Normal"/>
    <w:rsid w:val="00AB02B8"/>
    <w:pPr>
      <w:spacing w:after="120" w:line="240" w:lineRule="auto"/>
    </w:pPr>
    <w:rPr>
      <w:rFonts w:ascii="Times New Roman" w:eastAsia="Times New Roman" w:hAnsi="Times New Roman" w:cs="Times New Roman"/>
      <w:kern w:val="0"/>
      <w:sz w:val="20"/>
      <w:szCs w:val="20"/>
      <w:lang w:val="en-GB"/>
      <w14:ligatures w14:val="none"/>
    </w:rPr>
  </w:style>
  <w:style w:type="paragraph" w:customStyle="1" w:styleId="geo1">
    <w:name w:val="geo1"/>
    <w:basedOn w:val="BodyTextIndent"/>
    <w:rsid w:val="00AB02B8"/>
    <w:pPr>
      <w:widowControl/>
      <w:numPr>
        <w:numId w:val="15"/>
      </w:numPr>
      <w:autoSpaceDE/>
      <w:autoSpaceDN/>
      <w:adjustRightInd/>
      <w:spacing w:after="0"/>
      <w:jc w:val="center"/>
    </w:pPr>
    <w:rPr>
      <w:b/>
      <w:sz w:val="32"/>
    </w:rPr>
  </w:style>
  <w:style w:type="paragraph" w:customStyle="1" w:styleId="bullett1indent">
    <w:name w:val="bullett1 indent"/>
    <w:basedOn w:val="Normal"/>
    <w:rsid w:val="00AB02B8"/>
    <w:pPr>
      <w:numPr>
        <w:numId w:val="14"/>
      </w:numPr>
      <w:spacing w:before="60" w:after="0" w:line="240" w:lineRule="auto"/>
    </w:pPr>
    <w:rPr>
      <w:rFonts w:ascii="Times New Roman" w:eastAsia="Times New Roman" w:hAnsi="Times New Roman" w:cs="Times New Roman"/>
      <w:kern w:val="0"/>
      <w:sz w:val="18"/>
      <w:szCs w:val="18"/>
      <w:lang w:val="en-GB"/>
      <w14:ligatures w14:val="none"/>
    </w:rPr>
  </w:style>
  <w:style w:type="paragraph" w:customStyle="1" w:styleId="xl64">
    <w:name w:val="xl64"/>
    <w:basedOn w:val="Normal"/>
    <w:rsid w:val="00AB02B8"/>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Frspaiere1">
    <w:name w:val="Fără spațiere1"/>
    <w:qFormat/>
    <w:rsid w:val="00AB02B8"/>
    <w:pPr>
      <w:spacing w:after="0" w:line="240" w:lineRule="auto"/>
    </w:pPr>
    <w:rPr>
      <w:rFonts w:ascii="Calibri" w:eastAsia="Calibri" w:hAnsi="Calibri" w:cs="Times New Roman"/>
      <w:kern w:val="0"/>
      <w:lang w:val="ro-RO"/>
      <w14:ligatures w14:val="none"/>
    </w:rPr>
  </w:style>
  <w:style w:type="paragraph" w:customStyle="1" w:styleId="Geo10">
    <w:name w:val="Geo1"/>
    <w:basedOn w:val="geo1"/>
    <w:qFormat/>
    <w:rsid w:val="00AB02B8"/>
    <w:pPr>
      <w:numPr>
        <w:numId w:val="0"/>
      </w:numPr>
      <w:ind w:left="207"/>
    </w:pPr>
    <w:rPr>
      <w:sz w:val="36"/>
    </w:rPr>
  </w:style>
  <w:style w:type="paragraph" w:customStyle="1" w:styleId="geo3">
    <w:name w:val="geo3"/>
    <w:basedOn w:val="Normal"/>
    <w:qFormat/>
    <w:rsid w:val="00AB02B8"/>
    <w:pPr>
      <w:widowControl w:val="0"/>
      <w:shd w:val="clear" w:color="auto" w:fill="FFFFFF"/>
      <w:tabs>
        <w:tab w:val="left" w:pos="0"/>
      </w:tabs>
      <w:autoSpaceDE w:val="0"/>
      <w:autoSpaceDN w:val="0"/>
      <w:adjustRightInd w:val="0"/>
      <w:spacing w:after="0" w:line="240" w:lineRule="auto"/>
      <w:jc w:val="center"/>
    </w:pPr>
    <w:rPr>
      <w:rFonts w:ascii="Arial" w:eastAsia="SimSun" w:hAnsi="Arial" w:cs="Arial"/>
      <w:b/>
      <w:spacing w:val="1"/>
      <w:kern w:val="0"/>
      <w:sz w:val="28"/>
      <w:szCs w:val="24"/>
      <w:lang w:val="ro-RO"/>
      <w14:ligatures w14:val="none"/>
    </w:rPr>
  </w:style>
  <w:style w:type="paragraph" w:customStyle="1" w:styleId="geo4">
    <w:name w:val="geo4"/>
    <w:basedOn w:val="Normal"/>
    <w:qFormat/>
    <w:rsid w:val="00AB02B8"/>
    <w:pPr>
      <w:widowControl w:val="0"/>
      <w:shd w:val="clear" w:color="auto" w:fill="FFFFFF"/>
      <w:autoSpaceDE w:val="0"/>
      <w:autoSpaceDN w:val="0"/>
      <w:adjustRightInd w:val="0"/>
      <w:spacing w:after="0" w:line="240" w:lineRule="auto"/>
      <w:jc w:val="both"/>
    </w:pPr>
    <w:rPr>
      <w:rFonts w:ascii="Arial" w:eastAsia="SimSun" w:hAnsi="Arial" w:cs="Arial"/>
      <w:b/>
      <w:i/>
      <w:caps/>
      <w:spacing w:val="1"/>
      <w:kern w:val="0"/>
      <w:sz w:val="24"/>
      <w:szCs w:val="20"/>
      <w:lang w:val="ro-RO"/>
      <w14:ligatures w14:val="none"/>
    </w:rPr>
  </w:style>
  <w:style w:type="paragraph" w:styleId="EndnoteText">
    <w:name w:val="endnote text"/>
    <w:basedOn w:val="Normal"/>
    <w:link w:val="EndnoteTextChar"/>
    <w:semiHidden/>
    <w:rsid w:val="00AB02B8"/>
    <w:pPr>
      <w:widowControl w:val="0"/>
      <w:autoSpaceDE w:val="0"/>
      <w:autoSpaceDN w:val="0"/>
      <w:adjustRightInd w:val="0"/>
      <w:spacing w:after="0" w:line="240" w:lineRule="auto"/>
    </w:pPr>
    <w:rPr>
      <w:rFonts w:ascii="Arial" w:eastAsia="SimSun" w:hAnsi="Arial" w:cs="Arial"/>
      <w:kern w:val="0"/>
      <w:sz w:val="20"/>
      <w:szCs w:val="20"/>
      <w:lang w:val="ro-RO"/>
      <w14:ligatures w14:val="none"/>
    </w:rPr>
  </w:style>
  <w:style w:type="character" w:customStyle="1" w:styleId="EndnoteTextChar">
    <w:name w:val="Endnote Text Char"/>
    <w:basedOn w:val="DefaultParagraphFont"/>
    <w:link w:val="EndnoteText"/>
    <w:semiHidden/>
    <w:rsid w:val="00AB02B8"/>
    <w:rPr>
      <w:rFonts w:ascii="Arial" w:eastAsia="SimSun" w:hAnsi="Arial" w:cs="Arial"/>
      <w:kern w:val="0"/>
      <w:sz w:val="20"/>
      <w:szCs w:val="20"/>
      <w:lang w:val="ro-RO"/>
      <w14:ligatures w14:val="none"/>
    </w:rPr>
  </w:style>
  <w:style w:type="character" w:customStyle="1" w:styleId="CharChar">
    <w:name w:val="Char Char"/>
    <w:rsid w:val="00AB02B8"/>
    <w:rPr>
      <w:rFonts w:ascii="Arial" w:hAnsi="Arial" w:cs="Arial"/>
      <w:lang w:val="ro-RO"/>
    </w:rPr>
  </w:style>
  <w:style w:type="character" w:styleId="EndnoteReference">
    <w:name w:val="endnote reference"/>
    <w:semiHidden/>
    <w:rsid w:val="00AB02B8"/>
    <w:rPr>
      <w:vertAlign w:val="superscript"/>
    </w:rPr>
  </w:style>
  <w:style w:type="paragraph" w:styleId="TOC3">
    <w:name w:val="toc 3"/>
    <w:basedOn w:val="Normal"/>
    <w:next w:val="Normal"/>
    <w:autoRedefine/>
    <w:semiHidden/>
    <w:rsid w:val="00AB02B8"/>
    <w:pPr>
      <w:widowControl w:val="0"/>
      <w:tabs>
        <w:tab w:val="right" w:leader="dot" w:pos="9629"/>
      </w:tabs>
      <w:autoSpaceDE w:val="0"/>
      <w:autoSpaceDN w:val="0"/>
      <w:adjustRightInd w:val="0"/>
      <w:spacing w:after="0" w:line="240" w:lineRule="auto"/>
      <w:ind w:left="56"/>
    </w:pPr>
    <w:rPr>
      <w:rFonts w:ascii="Arial" w:eastAsia="SimSun" w:hAnsi="Arial" w:cs="Calibri"/>
      <w:noProof/>
      <w:kern w:val="0"/>
      <w:sz w:val="21"/>
      <w:szCs w:val="21"/>
      <w:lang w:val="ro-RO"/>
      <w14:ligatures w14:val="none"/>
    </w:rPr>
  </w:style>
  <w:style w:type="paragraph" w:styleId="TOC4">
    <w:name w:val="toc 4"/>
    <w:basedOn w:val="Normal"/>
    <w:next w:val="Normal"/>
    <w:autoRedefine/>
    <w:semiHidden/>
    <w:rsid w:val="00AB02B8"/>
    <w:pPr>
      <w:widowControl w:val="0"/>
      <w:autoSpaceDE w:val="0"/>
      <w:autoSpaceDN w:val="0"/>
      <w:adjustRightInd w:val="0"/>
      <w:spacing w:after="0" w:line="240" w:lineRule="auto"/>
      <w:ind w:left="400"/>
    </w:pPr>
    <w:rPr>
      <w:rFonts w:ascii="Calibri" w:eastAsia="SimSun" w:hAnsi="Calibri" w:cs="Calibri"/>
      <w:kern w:val="0"/>
      <w:sz w:val="20"/>
      <w:szCs w:val="20"/>
      <w:lang w:val="ro-RO"/>
      <w14:ligatures w14:val="none"/>
    </w:rPr>
  </w:style>
  <w:style w:type="paragraph" w:styleId="TOC5">
    <w:name w:val="toc 5"/>
    <w:basedOn w:val="Normal"/>
    <w:next w:val="Normal"/>
    <w:autoRedefine/>
    <w:semiHidden/>
    <w:rsid w:val="00AB02B8"/>
    <w:pPr>
      <w:widowControl w:val="0"/>
      <w:autoSpaceDE w:val="0"/>
      <w:autoSpaceDN w:val="0"/>
      <w:adjustRightInd w:val="0"/>
      <w:spacing w:after="0" w:line="240" w:lineRule="auto"/>
      <w:ind w:left="600"/>
    </w:pPr>
    <w:rPr>
      <w:rFonts w:ascii="Calibri" w:eastAsia="SimSun" w:hAnsi="Calibri" w:cs="Calibri"/>
      <w:kern w:val="0"/>
      <w:sz w:val="20"/>
      <w:szCs w:val="20"/>
      <w:lang w:val="ro-RO"/>
      <w14:ligatures w14:val="none"/>
    </w:rPr>
  </w:style>
  <w:style w:type="paragraph" w:styleId="TOC6">
    <w:name w:val="toc 6"/>
    <w:basedOn w:val="Normal"/>
    <w:next w:val="Normal"/>
    <w:autoRedefine/>
    <w:semiHidden/>
    <w:rsid w:val="00AB02B8"/>
    <w:pPr>
      <w:widowControl w:val="0"/>
      <w:autoSpaceDE w:val="0"/>
      <w:autoSpaceDN w:val="0"/>
      <w:adjustRightInd w:val="0"/>
      <w:spacing w:after="0" w:line="240" w:lineRule="auto"/>
      <w:ind w:left="800"/>
    </w:pPr>
    <w:rPr>
      <w:rFonts w:ascii="Calibri" w:eastAsia="SimSun" w:hAnsi="Calibri" w:cs="Calibri"/>
      <w:kern w:val="0"/>
      <w:sz w:val="20"/>
      <w:szCs w:val="20"/>
      <w:lang w:val="ro-RO"/>
      <w14:ligatures w14:val="none"/>
    </w:rPr>
  </w:style>
  <w:style w:type="paragraph" w:styleId="TOC7">
    <w:name w:val="toc 7"/>
    <w:basedOn w:val="Normal"/>
    <w:next w:val="Normal"/>
    <w:autoRedefine/>
    <w:semiHidden/>
    <w:rsid w:val="00AB02B8"/>
    <w:pPr>
      <w:widowControl w:val="0"/>
      <w:autoSpaceDE w:val="0"/>
      <w:autoSpaceDN w:val="0"/>
      <w:adjustRightInd w:val="0"/>
      <w:spacing w:after="0" w:line="240" w:lineRule="auto"/>
      <w:ind w:left="1000"/>
    </w:pPr>
    <w:rPr>
      <w:rFonts w:ascii="Calibri" w:eastAsia="SimSun" w:hAnsi="Calibri" w:cs="Calibri"/>
      <w:kern w:val="0"/>
      <w:sz w:val="20"/>
      <w:szCs w:val="20"/>
      <w:lang w:val="ro-RO"/>
      <w14:ligatures w14:val="none"/>
    </w:rPr>
  </w:style>
  <w:style w:type="paragraph" w:styleId="TOC8">
    <w:name w:val="toc 8"/>
    <w:basedOn w:val="Normal"/>
    <w:next w:val="Normal"/>
    <w:autoRedefine/>
    <w:semiHidden/>
    <w:rsid w:val="00AB02B8"/>
    <w:pPr>
      <w:widowControl w:val="0"/>
      <w:autoSpaceDE w:val="0"/>
      <w:autoSpaceDN w:val="0"/>
      <w:adjustRightInd w:val="0"/>
      <w:spacing w:after="0" w:line="240" w:lineRule="auto"/>
      <w:ind w:left="1200"/>
    </w:pPr>
    <w:rPr>
      <w:rFonts w:ascii="Calibri" w:eastAsia="SimSun" w:hAnsi="Calibri" w:cs="Calibri"/>
      <w:kern w:val="0"/>
      <w:sz w:val="20"/>
      <w:szCs w:val="20"/>
      <w:lang w:val="ro-RO"/>
      <w14:ligatures w14:val="none"/>
    </w:rPr>
  </w:style>
  <w:style w:type="paragraph" w:customStyle="1" w:styleId="TabellenInhalt">
    <w:name w:val="Tabellen Inhalt"/>
    <w:basedOn w:val="Normal"/>
    <w:rsid w:val="00AB02B8"/>
    <w:pPr>
      <w:widowControl w:val="0"/>
      <w:suppressLineNumbers/>
      <w:suppressAutoHyphens/>
      <w:spacing w:after="0" w:line="240" w:lineRule="auto"/>
    </w:pPr>
    <w:rPr>
      <w:rFonts w:ascii="Times New Roman" w:eastAsia="SimSun" w:hAnsi="Times New Roman" w:cs="Mangal"/>
      <w:kern w:val="1"/>
      <w:sz w:val="24"/>
      <w:szCs w:val="24"/>
      <w:lang w:val="de-DE" w:eastAsia="hi-IN" w:bidi="hi-IN"/>
      <w14:ligatures w14:val="none"/>
    </w:rPr>
  </w:style>
  <w:style w:type="paragraph" w:styleId="NoSpacing">
    <w:name w:val="No Spacing"/>
    <w:uiPriority w:val="1"/>
    <w:qFormat/>
    <w:rsid w:val="00AB02B8"/>
    <w:pPr>
      <w:spacing w:after="0" w:line="240" w:lineRule="auto"/>
    </w:pPr>
    <w:rPr>
      <w:rFonts w:ascii="Calibri" w:eastAsia="Calibri" w:hAnsi="Calibri" w:cs="Times New Roman"/>
      <w:kern w:val="0"/>
      <w:lang w:val="ro-RO"/>
      <w14:ligatures w14:val="none"/>
    </w:rPr>
  </w:style>
  <w:style w:type="paragraph" w:styleId="BalloonText">
    <w:name w:val="Balloon Text"/>
    <w:basedOn w:val="Normal"/>
    <w:link w:val="BalloonTextChar"/>
    <w:uiPriority w:val="99"/>
    <w:unhideWhenUsed/>
    <w:rsid w:val="00AB02B8"/>
    <w:pPr>
      <w:widowControl w:val="0"/>
      <w:autoSpaceDE w:val="0"/>
      <w:autoSpaceDN w:val="0"/>
      <w:adjustRightInd w:val="0"/>
      <w:spacing w:after="0" w:line="240" w:lineRule="auto"/>
    </w:pPr>
    <w:rPr>
      <w:rFonts w:ascii="Segoe UI" w:eastAsia="SimSun" w:hAnsi="Segoe UI" w:cs="Segoe UI"/>
      <w:kern w:val="0"/>
      <w:sz w:val="18"/>
      <w:szCs w:val="18"/>
      <w:lang w:val="ro-RO"/>
      <w14:ligatures w14:val="none"/>
    </w:rPr>
  </w:style>
  <w:style w:type="character" w:customStyle="1" w:styleId="BalloonTextChar">
    <w:name w:val="Balloon Text Char"/>
    <w:basedOn w:val="DefaultParagraphFont"/>
    <w:link w:val="BalloonText"/>
    <w:uiPriority w:val="99"/>
    <w:rsid w:val="00AB02B8"/>
    <w:rPr>
      <w:rFonts w:ascii="Segoe UI" w:eastAsia="SimSun" w:hAnsi="Segoe UI" w:cs="Segoe UI"/>
      <w:kern w:val="0"/>
      <w:sz w:val="18"/>
      <w:szCs w:val="18"/>
      <w:lang w:val="ro-RO"/>
      <w14:ligatures w14:val="none"/>
    </w:rPr>
  </w:style>
  <w:style w:type="paragraph" w:customStyle="1" w:styleId="alignmentlprefix0suffix1type11">
    <w:name w:val="alignment_l prefix_0 suffix_1 type_11"/>
    <w:basedOn w:val="Normal"/>
    <w:uiPriority w:val="99"/>
    <w:rsid w:val="00AB02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lignmentlprefix0suffix1type12">
    <w:name w:val="alignment_l prefix_0 suffix_1 type_12"/>
    <w:basedOn w:val="Normal"/>
    <w:uiPriority w:val="99"/>
    <w:rsid w:val="00AB02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uiPriority w:val="99"/>
    <w:semiHidden/>
    <w:unhideWhenUsed/>
    <w:rsid w:val="00AB02B8"/>
    <w:rPr>
      <w:color w:val="800080"/>
      <w:u w:val="single"/>
    </w:rPr>
  </w:style>
  <w:style w:type="character" w:customStyle="1" w:styleId="Heading2Char1">
    <w:name w:val="Heading 2 Char1"/>
    <w:aliases w:val="Heading 2 Char Char Char1"/>
    <w:semiHidden/>
    <w:rsid w:val="00AB02B8"/>
    <w:rPr>
      <w:rFonts w:ascii="Cambria" w:eastAsia="Times New Roman" w:hAnsi="Cambria" w:cs="Times New Roman"/>
      <w:color w:val="365F91"/>
      <w:sz w:val="26"/>
      <w:szCs w:val="26"/>
    </w:rPr>
  </w:style>
  <w:style w:type="paragraph" w:customStyle="1" w:styleId="BodyTextNum">
    <w:name w:val="Body Text Num"/>
    <w:basedOn w:val="BodyText"/>
    <w:next w:val="BodyText"/>
    <w:uiPriority w:val="99"/>
    <w:rsid w:val="00AB02B8"/>
    <w:pPr>
      <w:widowControl/>
      <w:suppressAutoHyphens/>
      <w:autoSpaceDE/>
      <w:autoSpaceDN/>
      <w:adjustRightInd/>
      <w:spacing w:before="180" w:after="0"/>
    </w:pPr>
    <w:rPr>
      <w:rFonts w:ascii="Times New Roman" w:eastAsia="Times New Roman" w:hAnsi="Times New Roman" w:cs="Times New Roman"/>
      <w:color w:val="000000"/>
      <w:sz w:val="18"/>
      <w:szCs w:val="18"/>
      <w:lang w:val="en-GB"/>
    </w:rPr>
  </w:style>
  <w:style w:type="paragraph" w:customStyle="1" w:styleId="MTDisplayEquation">
    <w:name w:val="MTDisplayEquation"/>
    <w:basedOn w:val="Normal"/>
    <w:uiPriority w:val="99"/>
    <w:rsid w:val="00AB02B8"/>
    <w:pPr>
      <w:tabs>
        <w:tab w:val="center" w:pos="4990"/>
        <w:tab w:val="right" w:pos="9980"/>
      </w:tabs>
      <w:spacing w:after="0" w:line="240" w:lineRule="auto"/>
      <w:jc w:val="both"/>
    </w:pPr>
    <w:rPr>
      <w:rFonts w:ascii="Arial_R" w:eastAsia="Times New Roman" w:hAnsi="Arial_R" w:cs="Times New Roman"/>
      <w:kern w:val="0"/>
      <w:sz w:val="24"/>
      <w:szCs w:val="20"/>
      <w14:ligatures w14:val="none"/>
    </w:rPr>
  </w:style>
  <w:style w:type="paragraph" w:customStyle="1" w:styleId="Index">
    <w:name w:val="Index"/>
    <w:basedOn w:val="Normal"/>
    <w:rsid w:val="00AB02B8"/>
    <w:pPr>
      <w:suppressLineNumbers/>
      <w:suppressAutoHyphens/>
      <w:spacing w:after="0" w:line="240" w:lineRule="auto"/>
    </w:pPr>
    <w:rPr>
      <w:rFonts w:ascii="Arial Narrow" w:eastAsia="Times New Roman" w:hAnsi="Arial Narrow" w:cs="Times New Roman"/>
      <w:kern w:val="0"/>
      <w:sz w:val="24"/>
      <w:szCs w:val="20"/>
      <w:lang w:val="ro-RO"/>
      <w14:ligatures w14:val="none"/>
    </w:rPr>
  </w:style>
  <w:style w:type="character" w:customStyle="1" w:styleId="st">
    <w:name w:val="st"/>
    <w:rsid w:val="00AB02B8"/>
  </w:style>
  <w:style w:type="character" w:customStyle="1" w:styleId="apple-tab-span">
    <w:name w:val="apple-tab-span"/>
    <w:rsid w:val="00AB02B8"/>
  </w:style>
  <w:style w:type="character" w:customStyle="1" w:styleId="highlight">
    <w:name w:val="highlight"/>
    <w:rsid w:val="00AB02B8"/>
  </w:style>
  <w:style w:type="character" w:styleId="HTMLCite">
    <w:name w:val="HTML Cite"/>
    <w:uiPriority w:val="99"/>
    <w:unhideWhenUsed/>
    <w:rsid w:val="00AB02B8"/>
    <w:rPr>
      <w:i/>
      <w:iCs/>
    </w:rPr>
  </w:style>
  <w:style w:type="paragraph" w:styleId="TableofFigures">
    <w:name w:val="table of figures"/>
    <w:aliases w:val="Figura nr."/>
    <w:basedOn w:val="Normal"/>
    <w:next w:val="Normal"/>
    <w:semiHidden/>
    <w:rsid w:val="00AB02B8"/>
    <w:pPr>
      <w:widowControl w:val="0"/>
      <w:adjustRightInd w:val="0"/>
      <w:spacing w:after="0" w:line="360" w:lineRule="atLeast"/>
      <w:ind w:left="480" w:hanging="480"/>
      <w:jc w:val="both"/>
      <w:textAlignment w:val="baseline"/>
    </w:pPr>
    <w:rPr>
      <w:rFonts w:ascii="Arial Narrow" w:eastAsia="Times New Roman" w:hAnsi="Arial Narrow" w:cs="Times New Roman"/>
      <w:color w:val="0000FF"/>
      <w:kern w:val="0"/>
      <w:sz w:val="24"/>
      <w:szCs w:val="20"/>
      <w:lang w:val="ro-RO"/>
      <w14:ligatures w14:val="none"/>
    </w:rPr>
  </w:style>
  <w:style w:type="paragraph" w:customStyle="1" w:styleId="Style20">
    <w:name w:val="Style2"/>
    <w:basedOn w:val="Normal"/>
    <w:autoRedefine/>
    <w:rsid w:val="00AB02B8"/>
    <w:pPr>
      <w:spacing w:before="60" w:after="60" w:line="240" w:lineRule="auto"/>
    </w:pPr>
    <w:rPr>
      <w:rFonts w:ascii="Arial" w:eastAsia="Times New Roman" w:hAnsi="Arial" w:cs="Arial"/>
      <w:kern w:val="0"/>
      <w:lang w:val="ro-RO"/>
      <w14:ligatures w14:val="none"/>
    </w:rPr>
  </w:style>
  <w:style w:type="paragraph" w:customStyle="1" w:styleId="AStilText">
    <w:name w:val="A_StilText"/>
    <w:basedOn w:val="Normal"/>
    <w:rsid w:val="00AB02B8"/>
    <w:pPr>
      <w:spacing w:after="0" w:line="360" w:lineRule="auto"/>
      <w:jc w:val="both"/>
    </w:pPr>
    <w:rPr>
      <w:rFonts w:ascii="Times New Roman" w:eastAsia="Times New Roman" w:hAnsi="Times New Roman" w:cs="Times New Roman"/>
      <w:kern w:val="0"/>
      <w:sz w:val="24"/>
      <w:szCs w:val="24"/>
      <w:lang w:val="it-IT"/>
      <w14:ligatures w14:val="none"/>
    </w:rPr>
  </w:style>
  <w:style w:type="paragraph" w:customStyle="1" w:styleId="WW-BodyTextIndent2">
    <w:name w:val="WW-Body Text Indent 2"/>
    <w:basedOn w:val="Normal"/>
    <w:rsid w:val="00AB02B8"/>
    <w:pPr>
      <w:suppressAutoHyphens/>
      <w:spacing w:after="0" w:line="240" w:lineRule="auto"/>
      <w:ind w:left="1440" w:firstLine="1"/>
      <w:jc w:val="both"/>
    </w:pPr>
    <w:rPr>
      <w:rFonts w:ascii="Times New Roman" w:eastAsia="Times New Roman" w:hAnsi="Times New Roman" w:cs="Times New Roman"/>
      <w:kern w:val="0"/>
      <w:sz w:val="24"/>
      <w:szCs w:val="20"/>
      <w:lang w:val="ro-RO"/>
      <w14:ligatures w14:val="none"/>
    </w:rPr>
  </w:style>
  <w:style w:type="paragraph" w:customStyle="1" w:styleId="ICA-tabelle">
    <w:name w:val="ICA-tabelle"/>
    <w:basedOn w:val="Normal"/>
    <w:rsid w:val="00AB02B8"/>
    <w:pPr>
      <w:keepLines/>
      <w:spacing w:before="60" w:after="60" w:line="240" w:lineRule="auto"/>
      <w:ind w:left="57" w:right="57"/>
      <w:jc w:val="both"/>
    </w:pPr>
    <w:rPr>
      <w:rFonts w:ascii="Arial" w:eastAsia="Times New Roman" w:hAnsi="Arial" w:cs="Times New Roman"/>
      <w:kern w:val="22"/>
      <w:sz w:val="20"/>
      <w:szCs w:val="20"/>
      <w:lang w:val="it-IT" w:eastAsia="it-IT"/>
      <w14:ligatures w14:val="none"/>
    </w:rPr>
  </w:style>
  <w:style w:type="paragraph" w:customStyle="1" w:styleId="Paragraf">
    <w:name w:val="_Paragraf"/>
    <w:basedOn w:val="Normal"/>
    <w:rsid w:val="00AB02B8"/>
    <w:pPr>
      <w:spacing w:after="0" w:line="240" w:lineRule="auto"/>
      <w:ind w:firstLine="720"/>
      <w:jc w:val="both"/>
    </w:pPr>
    <w:rPr>
      <w:rFonts w:ascii="Times New Roman" w:eastAsia="Times New Roman" w:hAnsi="Times New Roman" w:cs="Times New Roman"/>
      <w:kern w:val="0"/>
      <w:sz w:val="24"/>
      <w:szCs w:val="24"/>
      <w:lang w:val="ro-RO" w:eastAsia="ru-RU"/>
      <w14:ligatures w14:val="none"/>
    </w:rPr>
  </w:style>
  <w:style w:type="character" w:customStyle="1" w:styleId="hps">
    <w:name w:val="hps"/>
    <w:rsid w:val="00AB02B8"/>
  </w:style>
  <w:style w:type="character" w:customStyle="1" w:styleId="shorttext">
    <w:name w:val="short_text"/>
    <w:rsid w:val="00AB02B8"/>
  </w:style>
  <w:style w:type="character" w:customStyle="1" w:styleId="WW8Num13z1">
    <w:name w:val="WW8Num13z1"/>
    <w:rsid w:val="00AB02B8"/>
    <w:rPr>
      <w:rFonts w:ascii="Courier New" w:hAnsi="Courier New" w:cs="Courier New"/>
    </w:rPr>
  </w:style>
  <w:style w:type="paragraph" w:styleId="ListBullet">
    <w:name w:val="List Bullet"/>
    <w:basedOn w:val="Normal"/>
    <w:rsid w:val="00AB02B8"/>
    <w:pPr>
      <w:tabs>
        <w:tab w:val="num" w:pos="360"/>
      </w:tabs>
      <w:spacing w:after="0" w:line="240" w:lineRule="auto"/>
      <w:ind w:left="360" w:hanging="360"/>
    </w:pPr>
    <w:rPr>
      <w:rFonts w:ascii="Arial" w:eastAsia="Times New Roman" w:hAnsi="Arial" w:cs="Times New Roman"/>
      <w:kern w:val="0"/>
      <w14:ligatures w14:val="none"/>
    </w:rPr>
  </w:style>
  <w:style w:type="character" w:customStyle="1" w:styleId="Bodytext0">
    <w:name w:val="Body text_"/>
    <w:link w:val="BodyText8"/>
    <w:rsid w:val="00AB02B8"/>
    <w:rPr>
      <w:sz w:val="21"/>
      <w:szCs w:val="21"/>
      <w:shd w:val="clear" w:color="auto" w:fill="FFFFFF"/>
    </w:rPr>
  </w:style>
  <w:style w:type="character" w:customStyle="1" w:styleId="BodytextExact">
    <w:name w:val="Body text Exact"/>
    <w:rsid w:val="00AB02B8"/>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o-RO"/>
    </w:rPr>
  </w:style>
  <w:style w:type="paragraph" w:customStyle="1" w:styleId="BodyText8">
    <w:name w:val="Body Text8"/>
    <w:basedOn w:val="Normal"/>
    <w:link w:val="Bodytext0"/>
    <w:rsid w:val="00AB02B8"/>
    <w:pPr>
      <w:widowControl w:val="0"/>
      <w:shd w:val="clear" w:color="auto" w:fill="FFFFFF"/>
      <w:spacing w:after="0" w:line="247" w:lineRule="exact"/>
      <w:ind w:hanging="320"/>
      <w:jc w:val="both"/>
    </w:pPr>
    <w:rPr>
      <w:sz w:val="21"/>
      <w:szCs w:val="21"/>
      <w:shd w:val="clear" w:color="auto" w:fill="FFFFFF"/>
    </w:rPr>
  </w:style>
  <w:style w:type="character" w:customStyle="1" w:styleId="Bodytext10ItalicExact">
    <w:name w:val="Body text (10) + Italic Exact"/>
    <w:rsid w:val="00AB02B8"/>
    <w:rPr>
      <w:rFonts w:ascii="Tahoma" w:eastAsia="Tahoma" w:hAnsi="Tahoma" w:cs="Tahoma"/>
      <w:b w:val="0"/>
      <w:bCs w:val="0"/>
      <w:i/>
      <w:iCs/>
      <w:smallCaps w:val="0"/>
      <w:strike w:val="0"/>
      <w:color w:val="000000"/>
      <w:spacing w:val="0"/>
      <w:w w:val="100"/>
      <w:position w:val="0"/>
      <w:sz w:val="20"/>
      <w:szCs w:val="20"/>
      <w:u w:val="none"/>
    </w:rPr>
  </w:style>
  <w:style w:type="character" w:customStyle="1" w:styleId="BodyText30">
    <w:name w:val="Body Text3"/>
    <w:rsid w:val="00AB02B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Absatz-Standardschriftart">
    <w:name w:val="Absatz-Standardschriftart"/>
    <w:rsid w:val="00AB02B8"/>
  </w:style>
  <w:style w:type="character" w:customStyle="1" w:styleId="WW-Absatz-Standardschriftart">
    <w:name w:val="WW-Absatz-Standardschriftart"/>
    <w:rsid w:val="00AB02B8"/>
  </w:style>
  <w:style w:type="character" w:customStyle="1" w:styleId="WW-Absatz-Standardschriftart1">
    <w:name w:val="WW-Absatz-Standardschriftart1"/>
    <w:rsid w:val="00AB02B8"/>
  </w:style>
  <w:style w:type="character" w:customStyle="1" w:styleId="WW-Absatz-Standardschriftart11">
    <w:name w:val="WW-Absatz-Standardschriftart11"/>
    <w:rsid w:val="00AB02B8"/>
  </w:style>
  <w:style w:type="character" w:customStyle="1" w:styleId="WW-Absatz-Standardschriftart111">
    <w:name w:val="WW-Absatz-Standardschriftart111"/>
    <w:rsid w:val="00AB02B8"/>
  </w:style>
  <w:style w:type="character" w:customStyle="1" w:styleId="WW-Absatz-Standardschriftart1111">
    <w:name w:val="WW-Absatz-Standardschriftart1111"/>
    <w:rsid w:val="00AB02B8"/>
  </w:style>
  <w:style w:type="character" w:customStyle="1" w:styleId="WW-Absatz-Standardschriftart11111">
    <w:name w:val="WW-Absatz-Standardschriftart11111"/>
    <w:rsid w:val="00AB02B8"/>
  </w:style>
  <w:style w:type="character" w:customStyle="1" w:styleId="WW8Num1z0">
    <w:name w:val="WW8Num1z0"/>
    <w:rsid w:val="00AB02B8"/>
    <w:rPr>
      <w:rFonts w:ascii="Courier New" w:hAnsi="Courier New" w:cs="Courier New"/>
    </w:rPr>
  </w:style>
  <w:style w:type="character" w:customStyle="1" w:styleId="WW8Num1z2">
    <w:name w:val="WW8Num1z2"/>
    <w:rsid w:val="00AB02B8"/>
    <w:rPr>
      <w:rFonts w:ascii="Wingdings" w:hAnsi="Wingdings"/>
    </w:rPr>
  </w:style>
  <w:style w:type="character" w:customStyle="1" w:styleId="WW8Num1z3">
    <w:name w:val="WW8Num1z3"/>
    <w:rsid w:val="00AB02B8"/>
    <w:rPr>
      <w:rFonts w:ascii="Symbol" w:hAnsi="Symbol"/>
    </w:rPr>
  </w:style>
  <w:style w:type="character" w:customStyle="1" w:styleId="WW8Num2z0">
    <w:name w:val="WW8Num2z0"/>
    <w:rsid w:val="00AB02B8"/>
    <w:rPr>
      <w:sz w:val="20"/>
    </w:rPr>
  </w:style>
  <w:style w:type="character" w:customStyle="1" w:styleId="WW8Num3z0">
    <w:name w:val="WW8Num3z0"/>
    <w:rsid w:val="00AB02B8"/>
    <w:rPr>
      <w:rFonts w:ascii="Times New Roman" w:eastAsia="Times New Roman" w:hAnsi="Times New Roman" w:cs="Times New Roman"/>
    </w:rPr>
  </w:style>
  <w:style w:type="character" w:customStyle="1" w:styleId="WW8Num3z1">
    <w:name w:val="WW8Num3z1"/>
    <w:rsid w:val="00AB02B8"/>
    <w:rPr>
      <w:rFonts w:ascii="Courier New" w:hAnsi="Courier New"/>
    </w:rPr>
  </w:style>
  <w:style w:type="character" w:customStyle="1" w:styleId="WW8Num3z2">
    <w:name w:val="WW8Num3z2"/>
    <w:rsid w:val="00AB02B8"/>
    <w:rPr>
      <w:rFonts w:ascii="Wingdings" w:hAnsi="Wingdings"/>
    </w:rPr>
  </w:style>
  <w:style w:type="character" w:customStyle="1" w:styleId="WW8Num3z3">
    <w:name w:val="WW8Num3z3"/>
    <w:rsid w:val="00AB02B8"/>
    <w:rPr>
      <w:rFonts w:ascii="Symbol" w:hAnsi="Symbol"/>
    </w:rPr>
  </w:style>
  <w:style w:type="character" w:customStyle="1" w:styleId="WW8Num4z0">
    <w:name w:val="WW8Num4z0"/>
    <w:rsid w:val="00AB02B8"/>
    <w:rPr>
      <w:rFonts w:ascii="Courier New" w:hAnsi="Courier New" w:cs="Courier New"/>
    </w:rPr>
  </w:style>
  <w:style w:type="character" w:customStyle="1" w:styleId="WW8Num4z2">
    <w:name w:val="WW8Num4z2"/>
    <w:rsid w:val="00AB02B8"/>
    <w:rPr>
      <w:rFonts w:ascii="Wingdings" w:hAnsi="Wingdings"/>
    </w:rPr>
  </w:style>
  <w:style w:type="character" w:customStyle="1" w:styleId="WW8Num4z3">
    <w:name w:val="WW8Num4z3"/>
    <w:rsid w:val="00AB02B8"/>
    <w:rPr>
      <w:rFonts w:ascii="Symbol" w:hAnsi="Symbol"/>
    </w:rPr>
  </w:style>
  <w:style w:type="character" w:customStyle="1" w:styleId="WW8Num5z0">
    <w:name w:val="WW8Num5z0"/>
    <w:rsid w:val="00AB02B8"/>
    <w:rPr>
      <w:rFonts w:ascii="Courier New" w:hAnsi="Courier New" w:cs="Courier New"/>
    </w:rPr>
  </w:style>
  <w:style w:type="character" w:customStyle="1" w:styleId="WW8Num5z2">
    <w:name w:val="WW8Num5z2"/>
    <w:rsid w:val="00AB02B8"/>
    <w:rPr>
      <w:rFonts w:ascii="Wingdings" w:hAnsi="Wingdings"/>
    </w:rPr>
  </w:style>
  <w:style w:type="character" w:customStyle="1" w:styleId="WW8Num5z3">
    <w:name w:val="WW8Num5z3"/>
    <w:rsid w:val="00AB02B8"/>
    <w:rPr>
      <w:rFonts w:ascii="Symbol" w:hAnsi="Symbol"/>
    </w:rPr>
  </w:style>
  <w:style w:type="character" w:customStyle="1" w:styleId="DefaultParagraphFont1">
    <w:name w:val="Default Paragraph Font1"/>
    <w:rsid w:val="00AB02B8"/>
  </w:style>
  <w:style w:type="paragraph" w:customStyle="1" w:styleId="Heading">
    <w:name w:val="Heading"/>
    <w:basedOn w:val="Normal"/>
    <w:next w:val="BodyText"/>
    <w:rsid w:val="00AB02B8"/>
    <w:pPr>
      <w:keepNext/>
      <w:suppressAutoHyphens/>
      <w:spacing w:before="240" w:after="120" w:line="240" w:lineRule="auto"/>
    </w:pPr>
    <w:rPr>
      <w:rFonts w:ascii="Arial" w:eastAsia="Lucida Sans Unicode" w:hAnsi="Arial" w:cs="Tahoma"/>
      <w:kern w:val="0"/>
      <w:sz w:val="28"/>
      <w:szCs w:val="28"/>
      <w:lang w:val="ro-RO" w:eastAsia="ar-SA"/>
      <w14:ligatures w14:val="none"/>
    </w:rPr>
  </w:style>
  <w:style w:type="paragraph" w:styleId="List">
    <w:name w:val="List"/>
    <w:basedOn w:val="BodyText"/>
    <w:rsid w:val="00AB02B8"/>
    <w:pPr>
      <w:widowControl/>
      <w:suppressAutoHyphens/>
      <w:autoSpaceDE/>
      <w:autoSpaceDN/>
      <w:adjustRightInd/>
      <w:spacing w:after="0"/>
      <w:ind w:right="-283"/>
    </w:pPr>
    <w:rPr>
      <w:rFonts w:ascii="Times New Roman" w:eastAsia="Times New Roman" w:hAnsi="Times New Roman" w:cs="Tahoma"/>
      <w:bCs/>
      <w:caps/>
      <w:sz w:val="16"/>
      <w:szCs w:val="16"/>
      <w:lang w:val="fr-FR" w:eastAsia="ar-SA"/>
    </w:rPr>
  </w:style>
  <w:style w:type="paragraph" w:customStyle="1" w:styleId="kemiainev">
    <w:name w:val="kemiainev"/>
    <w:basedOn w:val="Header"/>
    <w:rsid w:val="00AB02B8"/>
    <w:pPr>
      <w:widowControl/>
      <w:suppressAutoHyphens/>
      <w:autoSpaceDE/>
      <w:autoSpaceDN/>
      <w:adjustRightInd/>
      <w:spacing w:after="60"/>
    </w:pPr>
    <w:rPr>
      <w:rFonts w:ascii="Times New Roman" w:eastAsia="Times New Roman" w:hAnsi="Times New Roman" w:cs="Times New Roman"/>
      <w:sz w:val="14"/>
      <w:lang w:val="hu-HU" w:eastAsia="ar-SA"/>
    </w:rPr>
  </w:style>
  <w:style w:type="paragraph" w:customStyle="1" w:styleId="TableHeading">
    <w:name w:val="Table Heading"/>
    <w:basedOn w:val="TableContents"/>
    <w:rsid w:val="00AB02B8"/>
    <w:pPr>
      <w:widowControl/>
      <w:jc w:val="center"/>
    </w:pPr>
    <w:rPr>
      <w:rFonts w:ascii="Times New Roman" w:hAnsi="Times New Roman"/>
      <w:b/>
      <w:bCs/>
      <w:szCs w:val="24"/>
      <w:lang w:eastAsia="ar-SA"/>
    </w:rPr>
  </w:style>
  <w:style w:type="paragraph" w:customStyle="1" w:styleId="Framecontents">
    <w:name w:val="Frame contents"/>
    <w:basedOn w:val="BodyText"/>
    <w:rsid w:val="00AB02B8"/>
    <w:pPr>
      <w:widowControl/>
      <w:suppressAutoHyphens/>
      <w:autoSpaceDE/>
      <w:autoSpaceDN/>
      <w:adjustRightInd/>
      <w:spacing w:after="0"/>
      <w:ind w:right="-283"/>
    </w:pPr>
    <w:rPr>
      <w:rFonts w:ascii="Times New Roman" w:eastAsia="Times New Roman" w:hAnsi="Times New Roman" w:cs="Times New Roman"/>
      <w:bCs/>
      <w:caps/>
      <w:sz w:val="16"/>
      <w:szCs w:val="16"/>
      <w:lang w:val="fr-FR" w:eastAsia="ar-SA"/>
    </w:rPr>
  </w:style>
  <w:style w:type="paragraph" w:styleId="Subtitle">
    <w:name w:val="Subtitle"/>
    <w:basedOn w:val="Normal"/>
    <w:link w:val="SubtitleChar"/>
    <w:qFormat/>
    <w:rsid w:val="00AB02B8"/>
    <w:pPr>
      <w:spacing w:after="0" w:line="240" w:lineRule="auto"/>
    </w:pPr>
    <w:rPr>
      <w:rFonts w:ascii="Times New Roman" w:eastAsia="Times New Roman" w:hAnsi="Times New Roman" w:cs="Times New Roman"/>
      <w:b/>
      <w:kern w:val="0"/>
      <w:sz w:val="24"/>
      <w:szCs w:val="24"/>
      <w:lang w:val="ro-RO" w:eastAsia="ro-RO"/>
      <w14:ligatures w14:val="none"/>
    </w:rPr>
  </w:style>
  <w:style w:type="character" w:customStyle="1" w:styleId="SubtitleChar">
    <w:name w:val="Subtitle Char"/>
    <w:basedOn w:val="DefaultParagraphFont"/>
    <w:link w:val="Subtitle"/>
    <w:rsid w:val="00AB02B8"/>
    <w:rPr>
      <w:rFonts w:ascii="Times New Roman" w:eastAsia="Times New Roman" w:hAnsi="Times New Roman" w:cs="Times New Roman"/>
      <w:b/>
      <w:kern w:val="0"/>
      <w:sz w:val="24"/>
      <w:szCs w:val="24"/>
      <w:lang w:val="ro-RO" w:eastAsia="ro-RO"/>
      <w14:ligatures w14:val="none"/>
    </w:rPr>
  </w:style>
  <w:style w:type="character" w:customStyle="1" w:styleId="atn">
    <w:name w:val="atn"/>
    <w:rsid w:val="00AB02B8"/>
  </w:style>
  <w:style w:type="paragraph" w:customStyle="1" w:styleId="ptsc">
    <w:name w:val="ptsc"/>
    <w:basedOn w:val="Normal"/>
    <w:rsid w:val="00AB02B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sttlitera">
    <w:name w:val="st_tlitera"/>
    <w:rsid w:val="00AB02B8"/>
  </w:style>
  <w:style w:type="character" w:customStyle="1" w:styleId="stlitera">
    <w:name w:val="st_litera"/>
    <w:rsid w:val="00AB02B8"/>
  </w:style>
  <w:style w:type="character" w:customStyle="1" w:styleId="stlinie">
    <w:name w:val="st_linie"/>
    <w:rsid w:val="00AB02B8"/>
  </w:style>
  <w:style w:type="character" w:customStyle="1" w:styleId="sttlinie">
    <w:name w:val="st_tlinie"/>
    <w:rsid w:val="00AB02B8"/>
  </w:style>
  <w:style w:type="character" w:customStyle="1" w:styleId="DefaultParagraphFont0">
    <w:name w:val="Default.Paragraph.Font"/>
    <w:rsid w:val="00AB02B8"/>
  </w:style>
  <w:style w:type="paragraph" w:customStyle="1" w:styleId="Style3">
    <w:name w:val="Style 3"/>
    <w:basedOn w:val="Normal"/>
    <w:rsid w:val="00AB02B8"/>
    <w:pPr>
      <w:widowControl w:val="0"/>
      <w:autoSpaceDE w:val="0"/>
      <w:autoSpaceDN w:val="0"/>
      <w:spacing w:after="0" w:line="240" w:lineRule="auto"/>
      <w:ind w:left="936"/>
    </w:pPr>
    <w:rPr>
      <w:rFonts w:ascii="Times New Roman" w:eastAsia="Times New Roman" w:hAnsi="Times New Roman" w:cs="Times New Roman"/>
      <w:kern w:val="0"/>
      <w:sz w:val="24"/>
      <w:szCs w:val="24"/>
      <w:lang w:val="ro-RO"/>
      <w14:ligatures w14:val="none"/>
    </w:rPr>
  </w:style>
  <w:style w:type="character" w:customStyle="1" w:styleId="tpa1">
    <w:name w:val="tpa1"/>
    <w:rsid w:val="00AB02B8"/>
  </w:style>
  <w:style w:type="paragraph" w:customStyle="1" w:styleId="TxBrt1">
    <w:name w:val="TxBr_t1"/>
    <w:basedOn w:val="Normal"/>
    <w:rsid w:val="00AB02B8"/>
    <w:pPr>
      <w:widowControl w:val="0"/>
      <w:spacing w:after="0" w:line="328" w:lineRule="atLeast"/>
    </w:pPr>
    <w:rPr>
      <w:rFonts w:ascii="Times New Roman" w:eastAsia="Times New Roman" w:hAnsi="Times New Roman" w:cs="Times New Roman"/>
      <w:snapToGrid w:val="0"/>
      <w:kern w:val="0"/>
      <w:sz w:val="24"/>
      <w:szCs w:val="24"/>
      <w:lang w:val="en-AU"/>
      <w14:ligatures w14:val="none"/>
    </w:rPr>
  </w:style>
  <w:style w:type="character" w:customStyle="1" w:styleId="ln2alineat">
    <w:name w:val="ln2alineat"/>
    <w:rsid w:val="00AB02B8"/>
  </w:style>
  <w:style w:type="character" w:customStyle="1" w:styleId="ln2talineat">
    <w:name w:val="ln2talineat"/>
    <w:rsid w:val="00AB02B8"/>
  </w:style>
  <w:style w:type="character" w:customStyle="1" w:styleId="ln2linie">
    <w:name w:val="ln2linie"/>
    <w:rsid w:val="00AB02B8"/>
  </w:style>
  <w:style w:type="character" w:customStyle="1" w:styleId="ln2tlinie">
    <w:name w:val="ln2tlinie"/>
    <w:rsid w:val="00AB02B8"/>
  </w:style>
  <w:style w:type="character" w:customStyle="1" w:styleId="ln2tarticol">
    <w:name w:val="ln2tarticol"/>
    <w:rsid w:val="00AB02B8"/>
  </w:style>
  <w:style w:type="paragraph" w:customStyle="1" w:styleId="TxBrp6">
    <w:name w:val="TxBr_p6"/>
    <w:basedOn w:val="Normal"/>
    <w:rsid w:val="00AB02B8"/>
    <w:pPr>
      <w:widowControl w:val="0"/>
      <w:tabs>
        <w:tab w:val="left" w:pos="204"/>
      </w:tabs>
      <w:spacing w:after="0" w:line="240" w:lineRule="atLeast"/>
      <w:jc w:val="both"/>
    </w:pPr>
    <w:rPr>
      <w:rFonts w:ascii="Times New Roman" w:eastAsia="Times New Roman" w:hAnsi="Times New Roman" w:cs="Times New Roman"/>
      <w:snapToGrid w:val="0"/>
      <w:kern w:val="0"/>
      <w:sz w:val="24"/>
      <w:szCs w:val="24"/>
      <w:lang w:val="en-AU"/>
      <w14:ligatures w14:val="none"/>
    </w:rPr>
  </w:style>
  <w:style w:type="paragraph" w:styleId="BlockText">
    <w:name w:val="Block Text"/>
    <w:basedOn w:val="Normal"/>
    <w:link w:val="BlockTextChar"/>
    <w:rsid w:val="00AB02B8"/>
    <w:pPr>
      <w:tabs>
        <w:tab w:val="left" w:pos="5580"/>
      </w:tabs>
      <w:spacing w:after="0" w:line="240" w:lineRule="auto"/>
      <w:ind w:left="5580" w:right="-648"/>
    </w:pPr>
    <w:rPr>
      <w:rFonts w:ascii="Times New Roman" w:eastAsia="Times New Roman" w:hAnsi="Times New Roman" w:cs="Times New Roman"/>
      <w:kern w:val="0"/>
      <w:sz w:val="24"/>
      <w:szCs w:val="24"/>
      <w:lang w:val="ro-RO"/>
      <w14:ligatures w14:val="none"/>
    </w:rPr>
  </w:style>
  <w:style w:type="character" w:customStyle="1" w:styleId="ln2tlitera">
    <w:name w:val="ln2tlitera"/>
    <w:rsid w:val="00AB02B8"/>
  </w:style>
  <w:style w:type="character" w:customStyle="1" w:styleId="ln2tpunct">
    <w:name w:val="ln2tpunct"/>
    <w:rsid w:val="00AB02B8"/>
  </w:style>
  <w:style w:type="paragraph" w:customStyle="1" w:styleId="TxBrp2">
    <w:name w:val="TxBr_p2"/>
    <w:basedOn w:val="Normal"/>
    <w:rsid w:val="00AB02B8"/>
    <w:pPr>
      <w:widowControl w:val="0"/>
      <w:tabs>
        <w:tab w:val="left" w:pos="1468"/>
        <w:tab w:val="left" w:pos="2177"/>
      </w:tabs>
      <w:spacing w:after="0" w:line="240" w:lineRule="atLeast"/>
      <w:ind w:left="2177" w:hanging="709"/>
      <w:jc w:val="both"/>
    </w:pPr>
    <w:rPr>
      <w:rFonts w:ascii="Times New Roman" w:eastAsia="Times New Roman" w:hAnsi="Times New Roman" w:cs="Times New Roman"/>
      <w:snapToGrid w:val="0"/>
      <w:kern w:val="0"/>
      <w:sz w:val="24"/>
      <w:szCs w:val="24"/>
      <w:lang w:val="en-AU"/>
      <w14:ligatures w14:val="none"/>
    </w:rPr>
  </w:style>
  <w:style w:type="paragraph" w:customStyle="1" w:styleId="H4">
    <w:name w:val="H4"/>
    <w:basedOn w:val="Normal"/>
    <w:next w:val="Normal"/>
    <w:rsid w:val="00AB02B8"/>
    <w:pPr>
      <w:keepNext/>
      <w:spacing w:before="100" w:after="100" w:line="240" w:lineRule="auto"/>
      <w:outlineLvl w:val="4"/>
    </w:pPr>
    <w:rPr>
      <w:rFonts w:ascii="Times New Roman" w:eastAsia="Times New Roman" w:hAnsi="Times New Roman" w:cs="Times New Roman"/>
      <w:b/>
      <w:snapToGrid w:val="0"/>
      <w:kern w:val="0"/>
      <w:sz w:val="24"/>
      <w:szCs w:val="20"/>
      <w:lang w:val="ro-RO"/>
      <w14:ligatures w14:val="none"/>
    </w:rPr>
  </w:style>
  <w:style w:type="paragraph" w:customStyle="1" w:styleId="Style23">
    <w:name w:val="Style23"/>
    <w:basedOn w:val="Normal"/>
    <w:rsid w:val="00AB02B8"/>
    <w:pPr>
      <w:widowControl w:val="0"/>
      <w:autoSpaceDE w:val="0"/>
      <w:autoSpaceDN w:val="0"/>
      <w:adjustRightInd w:val="0"/>
      <w:spacing w:after="0" w:line="240" w:lineRule="auto"/>
    </w:pPr>
    <w:rPr>
      <w:rFonts w:ascii="Arial Black" w:eastAsia="Times New Roman" w:hAnsi="Arial Black" w:cs="Times New Roman"/>
      <w:kern w:val="0"/>
      <w:sz w:val="24"/>
      <w:szCs w:val="24"/>
      <w14:ligatures w14:val="none"/>
    </w:rPr>
  </w:style>
  <w:style w:type="character" w:customStyle="1" w:styleId="FontStyle202">
    <w:name w:val="Font Style202"/>
    <w:rsid w:val="00AB02B8"/>
    <w:rPr>
      <w:rFonts w:ascii="Arial" w:hAnsi="Arial" w:cs="Arial"/>
      <w:b/>
      <w:bCs/>
      <w:sz w:val="18"/>
      <w:szCs w:val="18"/>
    </w:rPr>
  </w:style>
  <w:style w:type="character" w:customStyle="1" w:styleId="Bodytext45">
    <w:name w:val="Body text (45)"/>
    <w:rsid w:val="00AB02B8"/>
    <w:rPr>
      <w:rFonts w:ascii="Arial Narrow" w:eastAsia="Arial Narrow" w:hAnsi="Arial Narrow" w:cs="Arial Narrow"/>
      <w:b/>
      <w:bCs/>
      <w:i w:val="0"/>
      <w:iCs w:val="0"/>
      <w:smallCaps w:val="0"/>
      <w:strike w:val="0"/>
      <w:color w:val="000000"/>
      <w:spacing w:val="0"/>
      <w:w w:val="100"/>
      <w:position w:val="0"/>
      <w:sz w:val="20"/>
      <w:szCs w:val="20"/>
      <w:u w:val="single"/>
      <w:lang w:val="ro-RO"/>
    </w:rPr>
  </w:style>
  <w:style w:type="character" w:customStyle="1" w:styleId="Bodytext45Corbel9ptNotBold">
    <w:name w:val="Body text (45) + Corbel;9 pt;Not Bold"/>
    <w:rsid w:val="00AB02B8"/>
    <w:rPr>
      <w:rFonts w:ascii="Corbel" w:eastAsia="Corbel" w:hAnsi="Corbel" w:cs="Corbel"/>
      <w:b/>
      <w:bCs/>
      <w:i w:val="0"/>
      <w:iCs w:val="0"/>
      <w:smallCaps w:val="0"/>
      <w:strike w:val="0"/>
      <w:color w:val="000000"/>
      <w:spacing w:val="0"/>
      <w:w w:val="100"/>
      <w:position w:val="0"/>
      <w:sz w:val="18"/>
      <w:szCs w:val="18"/>
      <w:u w:val="none"/>
      <w:lang w:val="ro-RO"/>
    </w:rPr>
  </w:style>
  <w:style w:type="character" w:customStyle="1" w:styleId="CharChar22">
    <w:name w:val="Char Char22"/>
    <w:rsid w:val="00AB02B8"/>
    <w:rPr>
      <w:rFonts w:eastAsia="SimSun"/>
      <w:b/>
      <w:sz w:val="32"/>
      <w:lang w:val="x-none" w:eastAsia="x-none" w:bidi="ar-SA"/>
    </w:rPr>
  </w:style>
  <w:style w:type="character" w:customStyle="1" w:styleId="CharChar19">
    <w:name w:val="Char Char19"/>
    <w:rsid w:val="00AB02B8"/>
    <w:rPr>
      <w:rFonts w:eastAsia="SimSun"/>
      <w:b/>
      <w:bCs/>
      <w:sz w:val="22"/>
      <w:szCs w:val="22"/>
      <w:lang w:val="ro-RO" w:eastAsia="x-none" w:bidi="ar-SA"/>
    </w:rPr>
  </w:style>
  <w:style w:type="character" w:customStyle="1" w:styleId="CharChar20">
    <w:name w:val="Char Char20"/>
    <w:rsid w:val="00AB02B8"/>
    <w:rPr>
      <w:rFonts w:ascii="Arial" w:eastAsia="SimSun" w:hAnsi="Arial" w:cs="Arial"/>
      <w:b/>
      <w:bCs/>
      <w:i/>
      <w:iCs/>
      <w:sz w:val="26"/>
      <w:szCs w:val="26"/>
      <w:lang w:val="ro-RO" w:eastAsia="en-US" w:bidi="ar-SA"/>
    </w:rPr>
  </w:style>
  <w:style w:type="character" w:customStyle="1" w:styleId="Bodytext44">
    <w:name w:val="Body text (44)_"/>
    <w:rsid w:val="00AB02B8"/>
    <w:rPr>
      <w:rFonts w:ascii="Arial Narrow" w:eastAsia="Arial Narrow" w:hAnsi="Arial Narrow" w:cs="Arial Narrow"/>
      <w:b/>
      <w:bCs/>
      <w:i w:val="0"/>
      <w:iCs w:val="0"/>
      <w:smallCaps w:val="0"/>
      <w:strike w:val="0"/>
      <w:sz w:val="21"/>
      <w:szCs w:val="21"/>
      <w:u w:val="none"/>
    </w:rPr>
  </w:style>
  <w:style w:type="character" w:customStyle="1" w:styleId="Bodytext440">
    <w:name w:val="Body text (44)"/>
    <w:rsid w:val="00AB02B8"/>
    <w:rPr>
      <w:rFonts w:ascii="Arial Narrow" w:eastAsia="Arial Narrow" w:hAnsi="Arial Narrow" w:cs="Arial Narrow"/>
      <w:b/>
      <w:bCs/>
      <w:i w:val="0"/>
      <w:iCs w:val="0"/>
      <w:smallCaps w:val="0"/>
      <w:strike w:val="0"/>
      <w:color w:val="000000"/>
      <w:spacing w:val="0"/>
      <w:w w:val="100"/>
      <w:position w:val="0"/>
      <w:sz w:val="21"/>
      <w:szCs w:val="21"/>
      <w:u w:val="none"/>
      <w:lang w:val="ro-RO"/>
    </w:rPr>
  </w:style>
  <w:style w:type="character" w:customStyle="1" w:styleId="Bodytext45Corbel13ptSpacing0pt">
    <w:name w:val="Body text (45) + Corbel;13 pt;Spacing 0 pt"/>
    <w:rsid w:val="00AB02B8"/>
    <w:rPr>
      <w:rFonts w:ascii="Corbel" w:eastAsia="Corbel" w:hAnsi="Corbel" w:cs="Corbel"/>
      <w:b/>
      <w:bCs/>
      <w:i w:val="0"/>
      <w:iCs w:val="0"/>
      <w:smallCaps w:val="0"/>
      <w:strike w:val="0"/>
      <w:color w:val="000000"/>
      <w:spacing w:val="-10"/>
      <w:w w:val="100"/>
      <w:position w:val="0"/>
      <w:sz w:val="26"/>
      <w:szCs w:val="26"/>
      <w:u w:val="none"/>
      <w:lang w:val="ro-RO"/>
    </w:rPr>
  </w:style>
  <w:style w:type="character" w:customStyle="1" w:styleId="Bodytext450">
    <w:name w:val="Body text (45)_"/>
    <w:rsid w:val="00AB02B8"/>
    <w:rPr>
      <w:rFonts w:ascii="Arial Narrow" w:eastAsia="Arial Narrow" w:hAnsi="Arial Narrow" w:cs="Arial Narrow"/>
      <w:b/>
      <w:bCs/>
      <w:i w:val="0"/>
      <w:iCs w:val="0"/>
      <w:smallCaps w:val="0"/>
      <w:strike w:val="0"/>
      <w:sz w:val="20"/>
      <w:szCs w:val="20"/>
      <w:u w:val="none"/>
    </w:rPr>
  </w:style>
  <w:style w:type="character" w:customStyle="1" w:styleId="BodytextArialNarrow10ptBold">
    <w:name w:val="Body text + Arial Narrow;10 pt;Bold"/>
    <w:rsid w:val="00AB02B8"/>
    <w:rPr>
      <w:rFonts w:ascii="Arial Narrow" w:eastAsia="Arial Narrow" w:hAnsi="Arial Narrow" w:cs="Arial Narrow"/>
      <w:b/>
      <w:bCs/>
      <w:i w:val="0"/>
      <w:iCs w:val="0"/>
      <w:smallCaps w:val="0"/>
      <w:strike w:val="0"/>
      <w:color w:val="000000"/>
      <w:spacing w:val="0"/>
      <w:w w:val="100"/>
      <w:position w:val="0"/>
      <w:sz w:val="20"/>
      <w:szCs w:val="20"/>
      <w:u w:val="none"/>
      <w:lang w:val="ro-RO"/>
    </w:rPr>
  </w:style>
  <w:style w:type="character" w:customStyle="1" w:styleId="BodytextBold">
    <w:name w:val="Body text + Bold"/>
    <w:rsid w:val="00AB02B8"/>
    <w:rPr>
      <w:rFonts w:ascii="Times New Roman" w:eastAsia="Times New Roman" w:hAnsi="Times New Roman" w:cs="Times New Roman"/>
      <w:b/>
      <w:bCs/>
      <w:i w:val="0"/>
      <w:iCs w:val="0"/>
      <w:smallCaps w:val="0"/>
      <w:strike w:val="0"/>
      <w:color w:val="000000"/>
      <w:spacing w:val="0"/>
      <w:w w:val="100"/>
      <w:position w:val="0"/>
      <w:sz w:val="21"/>
      <w:szCs w:val="21"/>
      <w:u w:val="none"/>
      <w:lang w:val="ro-RO"/>
    </w:rPr>
  </w:style>
  <w:style w:type="character" w:customStyle="1" w:styleId="PicturecaptionExact">
    <w:name w:val="Picture caption Exact"/>
    <w:rsid w:val="00AB02B8"/>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Tablecaption3Exact">
    <w:name w:val="Table caption (3) Exact"/>
    <w:rsid w:val="00AB02B8"/>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o-RO"/>
    </w:rPr>
  </w:style>
  <w:style w:type="character" w:customStyle="1" w:styleId="Picturecaption">
    <w:name w:val="Picture caption_"/>
    <w:link w:val="Picturecaption0"/>
    <w:rsid w:val="00AB02B8"/>
    <w:rPr>
      <w:sz w:val="21"/>
      <w:szCs w:val="21"/>
      <w:shd w:val="clear" w:color="auto" w:fill="FFFFFF"/>
    </w:rPr>
  </w:style>
  <w:style w:type="paragraph" w:customStyle="1" w:styleId="Picturecaption0">
    <w:name w:val="Picture caption"/>
    <w:basedOn w:val="Normal"/>
    <w:link w:val="Picturecaption"/>
    <w:rsid w:val="00AB02B8"/>
    <w:pPr>
      <w:widowControl w:val="0"/>
      <w:shd w:val="clear" w:color="auto" w:fill="FFFFFF"/>
      <w:spacing w:after="0" w:line="250" w:lineRule="exact"/>
      <w:jc w:val="both"/>
    </w:pPr>
    <w:rPr>
      <w:sz w:val="21"/>
      <w:szCs w:val="21"/>
      <w:shd w:val="clear" w:color="auto" w:fill="FFFFFF"/>
    </w:rPr>
  </w:style>
  <w:style w:type="character" w:customStyle="1" w:styleId="Bodytext10ptBoldSpacing0ptExact">
    <w:name w:val="Body text + 10 pt;Bold;Spacing 0 pt Exact"/>
    <w:rsid w:val="00AB02B8"/>
    <w:rPr>
      <w:rFonts w:ascii="Times New Roman" w:eastAsia="Times New Roman" w:hAnsi="Times New Roman" w:cs="Times New Roman"/>
      <w:b/>
      <w:bCs/>
      <w:i w:val="0"/>
      <w:iCs w:val="0"/>
      <w:smallCaps w:val="0"/>
      <w:strike w:val="0"/>
      <w:color w:val="000000"/>
      <w:spacing w:val="-4"/>
      <w:w w:val="100"/>
      <w:position w:val="0"/>
      <w:sz w:val="20"/>
      <w:szCs w:val="20"/>
      <w:u w:val="none"/>
      <w:lang w:val="ro-RO"/>
    </w:rPr>
  </w:style>
  <w:style w:type="paragraph" w:styleId="CommentSubject">
    <w:name w:val="annotation subject"/>
    <w:basedOn w:val="CommentText"/>
    <w:next w:val="CommentText"/>
    <w:link w:val="CommentSubjectChar"/>
    <w:semiHidden/>
    <w:unhideWhenUsed/>
    <w:rsid w:val="00AB02B8"/>
    <w:pPr>
      <w:spacing w:after="200" w:line="276" w:lineRule="auto"/>
      <w:jc w:val="left"/>
    </w:pPr>
    <w:rPr>
      <w:rFonts w:ascii="Arial" w:eastAsia="SimSun" w:hAnsi="Arial" w:cs="Arial"/>
      <w:b/>
      <w:bCs/>
      <w:noProof/>
      <w:sz w:val="24"/>
      <w:szCs w:val="24"/>
    </w:rPr>
  </w:style>
  <w:style w:type="character" w:customStyle="1" w:styleId="CommentSubjectChar">
    <w:name w:val="Comment Subject Char"/>
    <w:basedOn w:val="CommentTextChar"/>
    <w:link w:val="CommentSubject"/>
    <w:semiHidden/>
    <w:rsid w:val="00AB02B8"/>
    <w:rPr>
      <w:rFonts w:ascii="Arial" w:eastAsia="SimSun" w:hAnsi="Arial" w:cs="Arial"/>
      <w:b/>
      <w:bCs/>
      <w:noProof/>
      <w:kern w:val="0"/>
      <w:sz w:val="24"/>
      <w:szCs w:val="24"/>
      <w:lang w:val="ro-RO"/>
      <w14:ligatures w14:val="none"/>
    </w:rPr>
  </w:style>
  <w:style w:type="character" w:customStyle="1" w:styleId="FontStyle61">
    <w:name w:val="Font Style61"/>
    <w:rsid w:val="00AB02B8"/>
    <w:rPr>
      <w:rFonts w:ascii="Times New Roman" w:hAnsi="Times New Roman" w:cs="Times New Roman"/>
      <w:sz w:val="26"/>
      <w:szCs w:val="26"/>
    </w:rPr>
  </w:style>
  <w:style w:type="paragraph" w:customStyle="1" w:styleId="CharCharCaracterCaracterCharCharCaracterCaracterCharChar">
    <w:name w:val="Char Char Caracter Caracter Char Char Caracter Caracter Char Char"/>
    <w:basedOn w:val="Normal"/>
    <w:rsid w:val="00AB02B8"/>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xl25">
    <w:name w:val="xl25"/>
    <w:basedOn w:val="Normal"/>
    <w:rsid w:val="00AB02B8"/>
    <w:pPr>
      <w:pBdr>
        <w:right w:val="single" w:sz="8" w:space="0" w:color="auto"/>
      </w:pBdr>
      <w:spacing w:before="100" w:after="100" w:line="240" w:lineRule="auto"/>
    </w:pPr>
    <w:rPr>
      <w:rFonts w:ascii="Arial Unicode MS" w:eastAsia="Arial Unicode MS" w:hAnsi="Arial Unicode MS" w:cs="Times New Roman"/>
      <w:kern w:val="0"/>
      <w:sz w:val="24"/>
      <w:szCs w:val="20"/>
      <w14:ligatures w14:val="none"/>
    </w:rPr>
  </w:style>
  <w:style w:type="paragraph" w:customStyle="1" w:styleId="al">
    <w:name w:val="a_l"/>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doc-ti">
    <w:name w:val="doc-ti"/>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Normal1">
    <w:name w:val="Normal1"/>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ti-grseq-1">
    <w:name w:val="ti-grseq-1"/>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bold">
    <w:name w:val="bold"/>
    <w:rsid w:val="00AB02B8"/>
  </w:style>
  <w:style w:type="character" w:customStyle="1" w:styleId="expanded">
    <w:name w:val="expanded"/>
    <w:rsid w:val="00AB02B8"/>
  </w:style>
  <w:style w:type="character" w:customStyle="1" w:styleId="sub">
    <w:name w:val="sub"/>
    <w:rsid w:val="00AB02B8"/>
  </w:style>
  <w:style w:type="character" w:customStyle="1" w:styleId="italic">
    <w:name w:val="italic"/>
    <w:rsid w:val="00AB02B8"/>
  </w:style>
  <w:style w:type="paragraph" w:customStyle="1" w:styleId="tbl-txt">
    <w:name w:val="tbl-txt"/>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tbl-hdr">
    <w:name w:val="tbl-hdr"/>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super">
    <w:name w:val="super"/>
    <w:rsid w:val="00AB02B8"/>
  </w:style>
  <w:style w:type="paragraph" w:customStyle="1" w:styleId="note">
    <w:name w:val="note"/>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UnresolvedMention">
    <w:name w:val="Unresolved Mention"/>
    <w:uiPriority w:val="99"/>
    <w:semiHidden/>
    <w:unhideWhenUsed/>
    <w:rsid w:val="00AB02B8"/>
    <w:rPr>
      <w:color w:val="605E5C"/>
      <w:shd w:val="clear" w:color="auto" w:fill="E1DFDD"/>
    </w:rPr>
  </w:style>
  <w:style w:type="character" w:customStyle="1" w:styleId="sden">
    <w:name w:val="s_den"/>
    <w:basedOn w:val="DefaultParagraphFont"/>
    <w:rsid w:val="00AB02B8"/>
  </w:style>
  <w:style w:type="character" w:customStyle="1" w:styleId="spar">
    <w:name w:val="s_par"/>
    <w:basedOn w:val="DefaultParagraphFont"/>
    <w:rsid w:val="00AB02B8"/>
  </w:style>
  <w:style w:type="character" w:customStyle="1" w:styleId="CharChar10">
    <w:name w:val="Char Char1"/>
    <w:rsid w:val="00AB02B8"/>
    <w:rPr>
      <w:rFonts w:ascii="Arial" w:eastAsia="SimSun" w:hAnsi="Arial" w:cs="Arial"/>
      <w:b/>
      <w:bCs/>
      <w:noProof/>
      <w:sz w:val="24"/>
      <w:szCs w:val="24"/>
      <w:lang w:val="ro-RO" w:eastAsia="en-US" w:bidi="ar-SA"/>
    </w:rPr>
  </w:style>
  <w:style w:type="character" w:customStyle="1" w:styleId="CharChar0">
    <w:name w:val="Char Char"/>
    <w:rsid w:val="00AB02B8"/>
    <w:rPr>
      <w:rFonts w:ascii="Arial" w:hAnsi="Arial" w:cs="Arial"/>
      <w:lang w:val="ro-RO"/>
    </w:rPr>
  </w:style>
  <w:style w:type="character" w:customStyle="1" w:styleId="CharChar220">
    <w:name w:val="Char Char22"/>
    <w:rsid w:val="00AB02B8"/>
    <w:rPr>
      <w:rFonts w:eastAsia="SimSun"/>
      <w:b/>
      <w:sz w:val="32"/>
      <w:lang w:val="x-none" w:eastAsia="x-none" w:bidi="ar-SA"/>
    </w:rPr>
  </w:style>
  <w:style w:type="character" w:customStyle="1" w:styleId="CharChar190">
    <w:name w:val="Char Char19"/>
    <w:rsid w:val="00AB02B8"/>
    <w:rPr>
      <w:rFonts w:eastAsia="SimSun"/>
      <w:b/>
      <w:bCs/>
      <w:sz w:val="22"/>
      <w:szCs w:val="22"/>
      <w:lang w:val="ro-RO" w:eastAsia="x-none" w:bidi="ar-SA"/>
    </w:rPr>
  </w:style>
  <w:style w:type="character" w:customStyle="1" w:styleId="CharChar200">
    <w:name w:val="Char Char20"/>
    <w:rsid w:val="00AB02B8"/>
    <w:rPr>
      <w:rFonts w:ascii="Arial" w:eastAsia="SimSun" w:hAnsi="Arial" w:cs="Arial"/>
      <w:b/>
      <w:bCs/>
      <w:i/>
      <w:iCs/>
      <w:sz w:val="26"/>
      <w:szCs w:val="26"/>
      <w:lang w:val="ro-RO" w:eastAsia="en-US" w:bidi="ar-SA"/>
    </w:rPr>
  </w:style>
  <w:style w:type="paragraph" w:customStyle="1" w:styleId="CharCharCaracterCaracterCharCharCaracterCaracterCharChar0">
    <w:name w:val="Char Char Caracter Caracter Char Char Caracter Caracter Char Char"/>
    <w:basedOn w:val="Normal"/>
    <w:rsid w:val="00AB02B8"/>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Normal10">
    <w:name w:val="Normal1"/>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MeniuneNerezolvat1">
    <w:name w:val="Mențiune Nerezolvat1"/>
    <w:uiPriority w:val="99"/>
    <w:semiHidden/>
    <w:unhideWhenUsed/>
    <w:rsid w:val="00AB02B8"/>
    <w:rPr>
      <w:color w:val="605E5C"/>
      <w:shd w:val="clear" w:color="auto" w:fill="E1DFDD"/>
    </w:rPr>
  </w:style>
  <w:style w:type="table" w:customStyle="1" w:styleId="Tabelgril1">
    <w:name w:val="Tabel grilă1"/>
    <w:basedOn w:val="TableNormal"/>
    <w:next w:val="TableGrid"/>
    <w:uiPriority w:val="39"/>
    <w:rsid w:val="00AB02B8"/>
    <w:pPr>
      <w:spacing w:after="0" w:line="240" w:lineRule="auto"/>
    </w:pPr>
    <w:rPr>
      <w:rFonts w:ascii="Calibri" w:eastAsia="Times New Roman" w:hAnsi="Calibri" w:cs="Times New Roman"/>
      <w:kern w:val="0"/>
      <w:lang w:val="en-GB" w:eastAsia="en-GB"/>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AB02B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14:ligatures w14:val="none"/>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BlockTextChar">
    <w:name w:val="Block Text Char"/>
    <w:link w:val="BlockText"/>
    <w:rsid w:val="0067621B"/>
    <w:rPr>
      <w:rFonts w:ascii="Times New Roman" w:eastAsia="Times New Roman" w:hAnsi="Times New Roman" w:cs="Times New Roman"/>
      <w:kern w:val="0"/>
      <w:sz w:val="24"/>
      <w:szCs w:val="24"/>
      <w:lang w:val="ro-RO"/>
      <w14:ligatures w14:val="none"/>
    </w:rPr>
  </w:style>
  <w:style w:type="paragraph" w:customStyle="1" w:styleId="List1">
    <w:name w:val="List1"/>
    <w:basedOn w:val="Normal"/>
    <w:rsid w:val="00182E12"/>
    <w:pPr>
      <w:numPr>
        <w:numId w:val="29"/>
      </w:numPr>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Code"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02B8"/>
    <w:pPr>
      <w:keepNext/>
      <w:spacing w:after="0" w:line="240" w:lineRule="auto"/>
      <w:jc w:val="center"/>
      <w:outlineLvl w:val="0"/>
    </w:pPr>
    <w:rPr>
      <w:rFonts w:ascii="Times New Roman" w:eastAsia="SimSun" w:hAnsi="Times New Roman" w:cs="Times New Roman"/>
      <w:b/>
      <w:kern w:val="0"/>
      <w:sz w:val="32"/>
      <w:szCs w:val="20"/>
      <w14:ligatures w14:val="none"/>
    </w:rPr>
  </w:style>
  <w:style w:type="paragraph" w:styleId="Heading2">
    <w:name w:val="heading 2"/>
    <w:aliases w:val="Heading 2 Char Char"/>
    <w:basedOn w:val="Normal"/>
    <w:next w:val="Normal"/>
    <w:link w:val="Heading2Char2"/>
    <w:qFormat/>
    <w:rsid w:val="00AB02B8"/>
    <w:pPr>
      <w:keepNext/>
      <w:widowControl w:val="0"/>
      <w:autoSpaceDE w:val="0"/>
      <w:autoSpaceDN w:val="0"/>
      <w:adjustRightInd w:val="0"/>
      <w:spacing w:before="240" w:after="60" w:line="240" w:lineRule="auto"/>
      <w:outlineLvl w:val="1"/>
    </w:pPr>
    <w:rPr>
      <w:rFonts w:ascii="Arial" w:eastAsia="SimSun" w:hAnsi="Arial" w:cs="Arial"/>
      <w:b/>
      <w:bCs/>
      <w:i/>
      <w:iCs/>
      <w:kern w:val="0"/>
      <w:sz w:val="28"/>
      <w:szCs w:val="28"/>
      <w:lang w:val="ro-RO"/>
      <w14:ligatures w14:val="none"/>
    </w:rPr>
  </w:style>
  <w:style w:type="paragraph" w:styleId="Heading3">
    <w:name w:val="heading 3"/>
    <w:aliases w:val="Heading 3 Char Char"/>
    <w:basedOn w:val="Normal"/>
    <w:next w:val="Normal"/>
    <w:link w:val="Heading3Char"/>
    <w:uiPriority w:val="9"/>
    <w:qFormat/>
    <w:rsid w:val="00AB02B8"/>
    <w:pPr>
      <w:keepNext/>
      <w:widowControl w:val="0"/>
      <w:autoSpaceDE w:val="0"/>
      <w:autoSpaceDN w:val="0"/>
      <w:adjustRightInd w:val="0"/>
      <w:spacing w:before="240" w:after="60" w:line="240" w:lineRule="auto"/>
      <w:outlineLvl w:val="2"/>
    </w:pPr>
    <w:rPr>
      <w:rFonts w:ascii="Arial" w:eastAsia="SimSun" w:hAnsi="Arial" w:cs="Arial"/>
      <w:b/>
      <w:bCs/>
      <w:kern w:val="0"/>
      <w:sz w:val="26"/>
      <w:szCs w:val="26"/>
      <w:lang w:val="ro-RO"/>
      <w14:ligatures w14:val="none"/>
    </w:rPr>
  </w:style>
  <w:style w:type="paragraph" w:styleId="Heading4">
    <w:name w:val="heading 4"/>
    <w:basedOn w:val="Normal"/>
    <w:next w:val="Normal"/>
    <w:link w:val="Heading4Char"/>
    <w:qFormat/>
    <w:rsid w:val="00AB02B8"/>
    <w:pPr>
      <w:keepNext/>
      <w:tabs>
        <w:tab w:val="left" w:pos="-2496"/>
      </w:tabs>
      <w:spacing w:after="0" w:line="240" w:lineRule="auto"/>
      <w:jc w:val="both"/>
      <w:outlineLvl w:val="3"/>
    </w:pPr>
    <w:rPr>
      <w:rFonts w:ascii="Arial Narrow" w:eastAsia="Times New Roman" w:hAnsi="Arial Narrow" w:cs="Times New Roman"/>
      <w:b/>
      <w:i/>
      <w:caps/>
      <w:kern w:val="0"/>
      <w:sz w:val="32"/>
      <w:szCs w:val="20"/>
      <w:lang w:val="ro-RO"/>
      <w14:ligatures w14:val="none"/>
    </w:rPr>
  </w:style>
  <w:style w:type="paragraph" w:styleId="Heading5">
    <w:name w:val="heading 5"/>
    <w:basedOn w:val="Normal"/>
    <w:next w:val="Normal"/>
    <w:link w:val="Heading5Char"/>
    <w:qFormat/>
    <w:rsid w:val="00AB02B8"/>
    <w:pPr>
      <w:widowControl w:val="0"/>
      <w:autoSpaceDE w:val="0"/>
      <w:autoSpaceDN w:val="0"/>
      <w:adjustRightInd w:val="0"/>
      <w:spacing w:before="240" w:after="60" w:line="240" w:lineRule="auto"/>
      <w:outlineLvl w:val="4"/>
    </w:pPr>
    <w:rPr>
      <w:rFonts w:ascii="Arial" w:eastAsia="SimSun" w:hAnsi="Arial" w:cs="Arial"/>
      <w:b/>
      <w:bCs/>
      <w:i/>
      <w:iCs/>
      <w:kern w:val="0"/>
      <w:sz w:val="26"/>
      <w:szCs w:val="26"/>
      <w:lang w:val="ro-RO"/>
      <w14:ligatures w14:val="none"/>
    </w:rPr>
  </w:style>
  <w:style w:type="paragraph" w:styleId="Heading6">
    <w:name w:val="heading 6"/>
    <w:basedOn w:val="Normal"/>
    <w:next w:val="Normal"/>
    <w:link w:val="Heading6Char"/>
    <w:uiPriority w:val="9"/>
    <w:qFormat/>
    <w:rsid w:val="00AB02B8"/>
    <w:pPr>
      <w:widowControl w:val="0"/>
      <w:autoSpaceDE w:val="0"/>
      <w:autoSpaceDN w:val="0"/>
      <w:adjustRightInd w:val="0"/>
      <w:spacing w:before="240" w:after="60" w:line="240" w:lineRule="auto"/>
      <w:outlineLvl w:val="5"/>
    </w:pPr>
    <w:rPr>
      <w:rFonts w:ascii="Times New Roman" w:eastAsia="SimSun" w:hAnsi="Times New Roman" w:cs="Times New Roman"/>
      <w:b/>
      <w:bCs/>
      <w:kern w:val="0"/>
      <w:lang w:val="ro-RO"/>
      <w14:ligatures w14:val="none"/>
    </w:rPr>
  </w:style>
  <w:style w:type="paragraph" w:styleId="Heading7">
    <w:name w:val="heading 7"/>
    <w:basedOn w:val="Normal"/>
    <w:next w:val="Normal"/>
    <w:link w:val="Heading7Char"/>
    <w:qFormat/>
    <w:rsid w:val="00AB02B8"/>
    <w:pPr>
      <w:widowControl w:val="0"/>
      <w:autoSpaceDE w:val="0"/>
      <w:autoSpaceDN w:val="0"/>
      <w:adjustRightInd w:val="0"/>
      <w:spacing w:before="240" w:after="60" w:line="240" w:lineRule="auto"/>
      <w:outlineLvl w:val="6"/>
    </w:pPr>
    <w:rPr>
      <w:rFonts w:ascii="Times New Roman" w:eastAsia="SimSun" w:hAnsi="Times New Roman" w:cs="Times New Roman"/>
      <w:kern w:val="0"/>
      <w:sz w:val="24"/>
      <w:szCs w:val="24"/>
      <w:lang w:val="ro-RO"/>
      <w14:ligatures w14:val="none"/>
    </w:rPr>
  </w:style>
  <w:style w:type="paragraph" w:styleId="Heading8">
    <w:name w:val="heading 8"/>
    <w:basedOn w:val="Normal"/>
    <w:next w:val="Normal"/>
    <w:link w:val="Heading8Char"/>
    <w:qFormat/>
    <w:rsid w:val="00AB02B8"/>
    <w:pPr>
      <w:widowControl w:val="0"/>
      <w:autoSpaceDE w:val="0"/>
      <w:autoSpaceDN w:val="0"/>
      <w:adjustRightInd w:val="0"/>
      <w:spacing w:before="240" w:after="60" w:line="240" w:lineRule="auto"/>
      <w:outlineLvl w:val="7"/>
    </w:pPr>
    <w:rPr>
      <w:rFonts w:ascii="Times New Roman" w:eastAsia="SimSun" w:hAnsi="Times New Roman" w:cs="Times New Roman"/>
      <w:i/>
      <w:iCs/>
      <w:kern w:val="0"/>
      <w:sz w:val="24"/>
      <w:szCs w:val="24"/>
      <w:lang w:val="ro-RO"/>
      <w14:ligatures w14:val="none"/>
    </w:rPr>
  </w:style>
  <w:style w:type="paragraph" w:styleId="Heading9">
    <w:name w:val="heading 9"/>
    <w:basedOn w:val="Normal"/>
    <w:next w:val="Normal"/>
    <w:link w:val="Heading9Char"/>
    <w:qFormat/>
    <w:rsid w:val="00AB02B8"/>
    <w:pPr>
      <w:widowControl w:val="0"/>
      <w:autoSpaceDE w:val="0"/>
      <w:autoSpaceDN w:val="0"/>
      <w:adjustRightInd w:val="0"/>
      <w:spacing w:before="240" w:after="60" w:line="240" w:lineRule="auto"/>
      <w:outlineLvl w:val="8"/>
    </w:pPr>
    <w:rPr>
      <w:rFonts w:ascii="Arial" w:eastAsia="SimSun" w:hAnsi="Arial" w:cs="Arial"/>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Heading 2_sj,body 2,List Paragraph11,List Paragraph111,Header bold,Paragraph"/>
    <w:basedOn w:val="Normal"/>
    <w:link w:val="ListParagraphChar"/>
    <w:uiPriority w:val="34"/>
    <w:qFormat/>
    <w:rsid w:val="00DA2618"/>
    <w:pPr>
      <w:ind w:left="720"/>
      <w:contextualSpacing/>
    </w:pPr>
  </w:style>
  <w:style w:type="character" w:styleId="Hyperlink">
    <w:name w:val="Hyperlink"/>
    <w:uiPriority w:val="99"/>
    <w:rsid w:val="00DA2618"/>
    <w:rPr>
      <w:color w:val="0000FF"/>
      <w:u w:val="single"/>
    </w:rPr>
  </w:style>
  <w:style w:type="paragraph" w:styleId="Caption">
    <w:name w:val="caption"/>
    <w:basedOn w:val="Normal"/>
    <w:next w:val="Normal"/>
    <w:uiPriority w:val="35"/>
    <w:qFormat/>
    <w:rsid w:val="00DA2618"/>
    <w:pPr>
      <w:spacing w:after="0" w:line="240" w:lineRule="auto"/>
    </w:pPr>
    <w:rPr>
      <w:rFonts w:ascii="Times New Roman" w:eastAsia="Times New Roman" w:hAnsi="Times New Roman" w:cs="Times New Roman"/>
      <w:kern w:val="0"/>
      <w:sz w:val="24"/>
      <w:szCs w:val="20"/>
      <w:lang w:val="en-GB"/>
      <w14:ligatures w14:val="none"/>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3E329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aliases w:val=" Char Char, Char Char Char Char Char,Char Char2,Char Char Char Char Char, Char Char Char Char1, Char Caracter Caracter Char, Char Caracter Char,Char Caracter Caracter Char,Char Caracter Char"/>
    <w:basedOn w:val="DefaultParagraphFont"/>
    <w:link w:val="Footer"/>
    <w:uiPriority w:val="99"/>
    <w:rsid w:val="003E329A"/>
    <w:rPr>
      <w:rFonts w:ascii="Calibri" w:eastAsia="Calibri" w:hAnsi="Calibri" w:cs="Times New Roman"/>
      <w:kern w:val="0"/>
      <w14:ligatures w14:val="none"/>
    </w:rPr>
  </w:style>
  <w:style w:type="paragraph" w:styleId="BodyText3">
    <w:name w:val="Body Text 3"/>
    <w:basedOn w:val="Normal"/>
    <w:link w:val="BodyText3Char"/>
    <w:rsid w:val="003963B4"/>
    <w:pPr>
      <w:spacing w:after="0" w:line="360" w:lineRule="auto"/>
      <w:jc w:val="both"/>
    </w:pPr>
    <w:rPr>
      <w:rFonts w:ascii="Arial" w:eastAsia="SimSun" w:hAnsi="Arial" w:cs="Times New Roman"/>
      <w:kern w:val="0"/>
      <w:sz w:val="24"/>
      <w:szCs w:val="20"/>
      <w14:ligatures w14:val="none"/>
    </w:rPr>
  </w:style>
  <w:style w:type="character" w:customStyle="1" w:styleId="BodyText3Char">
    <w:name w:val="Body Text 3 Char"/>
    <w:basedOn w:val="DefaultParagraphFont"/>
    <w:link w:val="BodyText3"/>
    <w:rsid w:val="003963B4"/>
    <w:rPr>
      <w:rFonts w:ascii="Arial" w:eastAsia="SimSun" w:hAnsi="Arial" w:cs="Times New Roman"/>
      <w:kern w:val="0"/>
      <w:sz w:val="24"/>
      <w:szCs w:val="20"/>
      <w14:ligatures w14:val="none"/>
    </w:rPr>
  </w:style>
  <w:style w:type="character" w:customStyle="1" w:styleId="ListParagraphChar">
    <w:name w:val="List Paragraph Char"/>
    <w:aliases w:val="List_Paragraph Char,Multilevel para_II Char,List Paragraph1 Char,Heading 2_sj Char,body 2 Char,List Paragraph11 Char,List Paragraph111 Char,Header bold Char,Paragraph Char"/>
    <w:link w:val="ListParagraph"/>
    <w:qFormat/>
    <w:rsid w:val="00AB0641"/>
  </w:style>
  <w:style w:type="paragraph" w:styleId="BodyTextIndent">
    <w:name w:val="Body Text Indent"/>
    <w:basedOn w:val="Normal"/>
    <w:link w:val="BodyTextIndentChar"/>
    <w:uiPriority w:val="99"/>
    <w:rsid w:val="003379B1"/>
    <w:pPr>
      <w:widowControl w:val="0"/>
      <w:autoSpaceDE w:val="0"/>
      <w:autoSpaceDN w:val="0"/>
      <w:adjustRightInd w:val="0"/>
      <w:spacing w:after="120" w:line="240" w:lineRule="auto"/>
      <w:ind w:left="283"/>
    </w:pPr>
    <w:rPr>
      <w:rFonts w:ascii="Arial" w:eastAsia="SimSun" w:hAnsi="Arial" w:cs="Arial"/>
      <w:kern w:val="0"/>
      <w:sz w:val="20"/>
      <w:szCs w:val="20"/>
      <w:lang w:val="ro-RO"/>
      <w14:ligatures w14:val="none"/>
    </w:rPr>
  </w:style>
  <w:style w:type="character" w:customStyle="1" w:styleId="BodyTextIndentChar">
    <w:name w:val="Body Text Indent Char"/>
    <w:basedOn w:val="DefaultParagraphFont"/>
    <w:link w:val="BodyTextIndent"/>
    <w:uiPriority w:val="99"/>
    <w:rsid w:val="003379B1"/>
    <w:rPr>
      <w:rFonts w:ascii="Arial" w:eastAsia="SimSun" w:hAnsi="Arial" w:cs="Arial"/>
      <w:kern w:val="0"/>
      <w:sz w:val="20"/>
      <w:szCs w:val="20"/>
      <w:lang w:val="ro-RO"/>
      <w14:ligatures w14:val="none"/>
    </w:rPr>
  </w:style>
  <w:style w:type="paragraph" w:styleId="BodyText">
    <w:name w:val="Body Text"/>
    <w:aliases w:val="Body Text Char Char Char,Body Text Char Char,Body Text Char Char Char Char Char"/>
    <w:basedOn w:val="Normal"/>
    <w:link w:val="BodyTextChar"/>
    <w:uiPriority w:val="99"/>
    <w:rsid w:val="00A95129"/>
    <w:pPr>
      <w:widowControl w:val="0"/>
      <w:autoSpaceDE w:val="0"/>
      <w:autoSpaceDN w:val="0"/>
      <w:adjustRightInd w:val="0"/>
      <w:spacing w:after="120" w:line="240" w:lineRule="auto"/>
    </w:pPr>
    <w:rPr>
      <w:rFonts w:ascii="Arial" w:eastAsia="SimSun" w:hAnsi="Arial" w:cs="Arial"/>
      <w:kern w:val="0"/>
      <w:sz w:val="20"/>
      <w:szCs w:val="20"/>
      <w:lang w:val="ro-RO"/>
      <w14:ligatures w14:val="none"/>
    </w:rPr>
  </w:style>
  <w:style w:type="character" w:customStyle="1" w:styleId="BodyTextChar">
    <w:name w:val="Body Text Char"/>
    <w:aliases w:val="Body Text Char Char Char Char,Body Text Char Char Char1,Body Text Char Char Char Char Char Char"/>
    <w:basedOn w:val="DefaultParagraphFont"/>
    <w:link w:val="BodyText"/>
    <w:uiPriority w:val="99"/>
    <w:rsid w:val="00A95129"/>
    <w:rPr>
      <w:rFonts w:ascii="Arial" w:eastAsia="SimSun" w:hAnsi="Arial" w:cs="Arial"/>
      <w:kern w:val="0"/>
      <w:sz w:val="20"/>
      <w:szCs w:val="20"/>
      <w:lang w:val="ro-RO"/>
      <w14:ligatures w14:val="none"/>
    </w:rPr>
  </w:style>
  <w:style w:type="paragraph" w:styleId="BodyTextIndent3">
    <w:name w:val="Body Text Indent 3"/>
    <w:basedOn w:val="Normal"/>
    <w:link w:val="BodyTextIndent3Char"/>
    <w:uiPriority w:val="99"/>
    <w:unhideWhenUsed/>
    <w:rsid w:val="00491A8C"/>
    <w:pPr>
      <w:spacing w:after="120"/>
      <w:ind w:left="283"/>
    </w:pPr>
    <w:rPr>
      <w:sz w:val="16"/>
      <w:szCs w:val="16"/>
    </w:rPr>
  </w:style>
  <w:style w:type="character" w:customStyle="1" w:styleId="BodyTextIndent3Char">
    <w:name w:val="Body Text Indent 3 Char"/>
    <w:basedOn w:val="DefaultParagraphFont"/>
    <w:link w:val="BodyTextIndent3"/>
    <w:uiPriority w:val="99"/>
    <w:rsid w:val="00491A8C"/>
    <w:rPr>
      <w:sz w:val="16"/>
      <w:szCs w:val="16"/>
    </w:rPr>
  </w:style>
  <w:style w:type="paragraph" w:customStyle="1" w:styleId="geo2">
    <w:name w:val="geo2"/>
    <w:basedOn w:val="Normal"/>
    <w:qFormat/>
    <w:rsid w:val="00E33976"/>
    <w:pPr>
      <w:widowControl w:val="0"/>
      <w:shd w:val="clear" w:color="auto" w:fill="FFFFFF"/>
      <w:autoSpaceDE w:val="0"/>
      <w:autoSpaceDN w:val="0"/>
      <w:adjustRightInd w:val="0"/>
      <w:spacing w:after="0" w:line="240" w:lineRule="auto"/>
    </w:pPr>
    <w:rPr>
      <w:rFonts w:ascii="Arial" w:eastAsia="SimSun" w:hAnsi="Arial" w:cs="Arial"/>
      <w:b/>
      <w:caps/>
      <w:spacing w:val="2"/>
      <w:kern w:val="0"/>
      <w:sz w:val="28"/>
      <w:szCs w:val="20"/>
      <w:lang w:val="ro-RO"/>
      <w14:ligatures w14:val="none"/>
    </w:rPr>
  </w:style>
  <w:style w:type="character" w:customStyle="1" w:styleId="Heading1Char">
    <w:name w:val="Heading 1 Char"/>
    <w:basedOn w:val="DefaultParagraphFont"/>
    <w:link w:val="Heading1"/>
    <w:uiPriority w:val="9"/>
    <w:rsid w:val="00AB02B8"/>
    <w:rPr>
      <w:rFonts w:ascii="Times New Roman" w:eastAsia="SimSun" w:hAnsi="Times New Roman" w:cs="Times New Roman"/>
      <w:b/>
      <w:kern w:val="0"/>
      <w:sz w:val="32"/>
      <w:szCs w:val="20"/>
      <w14:ligatures w14:val="none"/>
    </w:rPr>
  </w:style>
  <w:style w:type="character" w:customStyle="1" w:styleId="Heading2Char2">
    <w:name w:val="Heading 2 Char2"/>
    <w:aliases w:val="Heading 2 Char Char Char2"/>
    <w:basedOn w:val="DefaultParagraphFont"/>
    <w:link w:val="Heading2"/>
    <w:rsid w:val="00AB02B8"/>
    <w:rPr>
      <w:rFonts w:ascii="Arial" w:eastAsia="SimSun" w:hAnsi="Arial" w:cs="Arial"/>
      <w:b/>
      <w:bCs/>
      <w:i/>
      <w:iCs/>
      <w:kern w:val="0"/>
      <w:sz w:val="28"/>
      <w:szCs w:val="28"/>
      <w:lang w:val="ro-RO"/>
      <w14:ligatures w14:val="none"/>
    </w:rPr>
  </w:style>
  <w:style w:type="character" w:customStyle="1" w:styleId="Heading3Char">
    <w:name w:val="Heading 3 Char"/>
    <w:aliases w:val="Heading 3 Char Char Char"/>
    <w:basedOn w:val="DefaultParagraphFont"/>
    <w:link w:val="Heading3"/>
    <w:uiPriority w:val="9"/>
    <w:rsid w:val="00AB02B8"/>
    <w:rPr>
      <w:rFonts w:ascii="Arial" w:eastAsia="SimSun" w:hAnsi="Arial" w:cs="Arial"/>
      <w:b/>
      <w:bCs/>
      <w:kern w:val="0"/>
      <w:sz w:val="26"/>
      <w:szCs w:val="26"/>
      <w:lang w:val="ro-RO"/>
      <w14:ligatures w14:val="none"/>
    </w:rPr>
  </w:style>
  <w:style w:type="character" w:customStyle="1" w:styleId="Heading4Char">
    <w:name w:val="Heading 4 Char"/>
    <w:basedOn w:val="DefaultParagraphFont"/>
    <w:link w:val="Heading4"/>
    <w:rsid w:val="00AB02B8"/>
    <w:rPr>
      <w:rFonts w:ascii="Arial Narrow" w:eastAsia="Times New Roman" w:hAnsi="Arial Narrow" w:cs="Times New Roman"/>
      <w:b/>
      <w:i/>
      <w:caps/>
      <w:kern w:val="0"/>
      <w:sz w:val="32"/>
      <w:szCs w:val="20"/>
      <w:lang w:val="ro-RO"/>
      <w14:ligatures w14:val="none"/>
    </w:rPr>
  </w:style>
  <w:style w:type="character" w:customStyle="1" w:styleId="Heading5Char">
    <w:name w:val="Heading 5 Char"/>
    <w:basedOn w:val="DefaultParagraphFont"/>
    <w:link w:val="Heading5"/>
    <w:rsid w:val="00AB02B8"/>
    <w:rPr>
      <w:rFonts w:ascii="Arial" w:eastAsia="SimSun" w:hAnsi="Arial" w:cs="Arial"/>
      <w:b/>
      <w:bCs/>
      <w:i/>
      <w:iCs/>
      <w:kern w:val="0"/>
      <w:sz w:val="26"/>
      <w:szCs w:val="26"/>
      <w:lang w:val="ro-RO"/>
      <w14:ligatures w14:val="none"/>
    </w:rPr>
  </w:style>
  <w:style w:type="character" w:customStyle="1" w:styleId="Heading6Char">
    <w:name w:val="Heading 6 Char"/>
    <w:basedOn w:val="DefaultParagraphFont"/>
    <w:link w:val="Heading6"/>
    <w:uiPriority w:val="9"/>
    <w:rsid w:val="00AB02B8"/>
    <w:rPr>
      <w:rFonts w:ascii="Times New Roman" w:eastAsia="SimSun" w:hAnsi="Times New Roman" w:cs="Times New Roman"/>
      <w:b/>
      <w:bCs/>
      <w:kern w:val="0"/>
      <w:lang w:val="ro-RO"/>
      <w14:ligatures w14:val="none"/>
    </w:rPr>
  </w:style>
  <w:style w:type="character" w:customStyle="1" w:styleId="Heading7Char">
    <w:name w:val="Heading 7 Char"/>
    <w:basedOn w:val="DefaultParagraphFont"/>
    <w:link w:val="Heading7"/>
    <w:rsid w:val="00AB02B8"/>
    <w:rPr>
      <w:rFonts w:ascii="Times New Roman" w:eastAsia="SimSun" w:hAnsi="Times New Roman" w:cs="Times New Roman"/>
      <w:kern w:val="0"/>
      <w:sz w:val="24"/>
      <w:szCs w:val="24"/>
      <w:lang w:val="ro-RO"/>
      <w14:ligatures w14:val="none"/>
    </w:rPr>
  </w:style>
  <w:style w:type="character" w:customStyle="1" w:styleId="Heading8Char">
    <w:name w:val="Heading 8 Char"/>
    <w:basedOn w:val="DefaultParagraphFont"/>
    <w:link w:val="Heading8"/>
    <w:rsid w:val="00AB02B8"/>
    <w:rPr>
      <w:rFonts w:ascii="Times New Roman" w:eastAsia="SimSun" w:hAnsi="Times New Roman" w:cs="Times New Roman"/>
      <w:i/>
      <w:iCs/>
      <w:kern w:val="0"/>
      <w:sz w:val="24"/>
      <w:szCs w:val="24"/>
      <w:lang w:val="ro-RO"/>
      <w14:ligatures w14:val="none"/>
    </w:rPr>
  </w:style>
  <w:style w:type="character" w:customStyle="1" w:styleId="Heading9Char">
    <w:name w:val="Heading 9 Char"/>
    <w:basedOn w:val="DefaultParagraphFont"/>
    <w:link w:val="Heading9"/>
    <w:rsid w:val="00AB02B8"/>
    <w:rPr>
      <w:rFonts w:ascii="Arial" w:eastAsia="SimSun" w:hAnsi="Arial" w:cs="Arial"/>
      <w:kern w:val="0"/>
      <w:lang w:val="ro-RO"/>
      <w14:ligatures w14:val="none"/>
    </w:rPr>
  </w:style>
  <w:style w:type="paragraph" w:styleId="BodyTextIndent2">
    <w:name w:val="Body Text Indent 2"/>
    <w:basedOn w:val="Normal"/>
    <w:link w:val="BodyTextIndent2Char"/>
    <w:uiPriority w:val="99"/>
    <w:rsid w:val="00AB02B8"/>
    <w:pPr>
      <w:widowControl w:val="0"/>
      <w:autoSpaceDE w:val="0"/>
      <w:autoSpaceDN w:val="0"/>
      <w:adjustRightInd w:val="0"/>
      <w:spacing w:after="120" w:line="480" w:lineRule="auto"/>
      <w:ind w:left="360"/>
    </w:pPr>
    <w:rPr>
      <w:rFonts w:ascii="Arial" w:eastAsia="SimSun" w:hAnsi="Arial" w:cs="Arial"/>
      <w:kern w:val="0"/>
      <w:sz w:val="20"/>
      <w:szCs w:val="20"/>
      <w:lang w:val="ro-RO"/>
      <w14:ligatures w14:val="none"/>
    </w:rPr>
  </w:style>
  <w:style w:type="character" w:customStyle="1" w:styleId="BodyTextIndent2Char">
    <w:name w:val="Body Text Indent 2 Char"/>
    <w:basedOn w:val="DefaultParagraphFont"/>
    <w:link w:val="BodyTextIndent2"/>
    <w:uiPriority w:val="99"/>
    <w:rsid w:val="00AB02B8"/>
    <w:rPr>
      <w:rFonts w:ascii="Arial" w:eastAsia="SimSun" w:hAnsi="Arial" w:cs="Arial"/>
      <w:kern w:val="0"/>
      <w:sz w:val="20"/>
      <w:szCs w:val="20"/>
      <w:lang w:val="ro-RO"/>
      <w14:ligatures w14:val="none"/>
    </w:rPr>
  </w:style>
  <w:style w:type="paragraph" w:styleId="Header">
    <w:name w:val="header"/>
    <w:aliases w:val="Header Title,Header 1,Encabezado 2,encabezado,Header Title Car Car,Header Title Car,1. Zeile,   1. Zeile,Header Title n,   1. Zeile Char,   1. Zeile Char Char,Header Char Char,Mediu,En-tête client,Header1"/>
    <w:basedOn w:val="Normal"/>
    <w:link w:val="HeaderChar1"/>
    <w:rsid w:val="00AB02B8"/>
    <w:pPr>
      <w:widowControl w:val="0"/>
      <w:tabs>
        <w:tab w:val="center" w:pos="4320"/>
        <w:tab w:val="right" w:pos="8640"/>
      </w:tabs>
      <w:autoSpaceDE w:val="0"/>
      <w:autoSpaceDN w:val="0"/>
      <w:adjustRightInd w:val="0"/>
      <w:spacing w:after="0" w:line="240" w:lineRule="auto"/>
    </w:pPr>
    <w:rPr>
      <w:rFonts w:ascii="Arial" w:eastAsia="SimSun" w:hAnsi="Arial" w:cs="Arial"/>
      <w:kern w:val="0"/>
      <w:sz w:val="20"/>
      <w:szCs w:val="20"/>
      <w:lang w:val="ro-RO"/>
      <w14:ligatures w14:val="none"/>
    </w:rPr>
  </w:style>
  <w:style w:type="character" w:customStyle="1" w:styleId="HeaderChar1">
    <w:name w:val="Header Char1"/>
    <w:aliases w:val="Header Title Char1,Header 1 Char1,Encabezado 2 Char1,encabezado Char1,Header Title Car Car Char1,Header Title Car Char1,1. Zeile Char1,   1. Zeile Char2,Header Title n Char1,   1. Zeile Char Char1,   1. Zeile Char Char Char1,Mediu Char"/>
    <w:basedOn w:val="DefaultParagraphFont"/>
    <w:link w:val="Header"/>
    <w:uiPriority w:val="99"/>
    <w:rsid w:val="00AB02B8"/>
    <w:rPr>
      <w:rFonts w:ascii="Arial" w:eastAsia="SimSun" w:hAnsi="Arial" w:cs="Arial"/>
      <w:kern w:val="0"/>
      <w:sz w:val="20"/>
      <w:szCs w:val="20"/>
      <w:lang w:val="ro-RO"/>
      <w14:ligatures w14:val="none"/>
    </w:rPr>
  </w:style>
  <w:style w:type="character" w:styleId="PageNumber">
    <w:name w:val="page number"/>
    <w:basedOn w:val="DefaultParagraphFont"/>
    <w:rsid w:val="00AB02B8"/>
  </w:style>
  <w:style w:type="paragraph" w:customStyle="1" w:styleId="BalloonText1">
    <w:name w:val="Balloon Text1"/>
    <w:basedOn w:val="Normal"/>
    <w:semiHidden/>
    <w:rsid w:val="00AB02B8"/>
    <w:pPr>
      <w:widowControl w:val="0"/>
      <w:autoSpaceDE w:val="0"/>
      <w:autoSpaceDN w:val="0"/>
      <w:adjustRightInd w:val="0"/>
      <w:spacing w:after="0" w:line="240" w:lineRule="auto"/>
    </w:pPr>
    <w:rPr>
      <w:rFonts w:ascii="Tahoma" w:eastAsia="SimSun" w:hAnsi="Tahoma" w:cs="Tahoma"/>
      <w:kern w:val="0"/>
      <w:sz w:val="16"/>
      <w:szCs w:val="16"/>
      <w:lang w:val="ro-RO"/>
      <w14:ligatures w14:val="none"/>
    </w:rPr>
  </w:style>
  <w:style w:type="table" w:styleId="TableGrid">
    <w:name w:val="Table Grid"/>
    <w:basedOn w:val="TableNormal"/>
    <w:uiPriority w:val="39"/>
    <w:rsid w:val="00AB02B8"/>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AB02B8"/>
    <w:pPr>
      <w:widowControl w:val="0"/>
      <w:spacing w:after="0" w:line="240" w:lineRule="auto"/>
    </w:pPr>
    <w:rPr>
      <w:rFonts w:ascii="Times New Roman" w:eastAsia="Times New Roman" w:hAnsi="Times New Roman" w:cs="Times New Roman"/>
      <w:kern w:val="0"/>
      <w:sz w:val="18"/>
      <w:szCs w:val="18"/>
      <w:lang w:val="en-GB"/>
      <w14:ligatures w14:val="none"/>
    </w:rPr>
  </w:style>
  <w:style w:type="character" w:customStyle="1" w:styleId="FootnoteTextChar">
    <w:name w:val="Footnote Text Char"/>
    <w:basedOn w:val="DefaultParagraphFont"/>
    <w:link w:val="FootnoteText"/>
    <w:semiHidden/>
    <w:rsid w:val="00AB02B8"/>
    <w:rPr>
      <w:rFonts w:ascii="Times New Roman" w:eastAsia="Times New Roman" w:hAnsi="Times New Roman" w:cs="Times New Roman"/>
      <w:kern w:val="0"/>
      <w:sz w:val="18"/>
      <w:szCs w:val="18"/>
      <w:lang w:val="en-GB"/>
      <w14:ligatures w14:val="none"/>
    </w:rPr>
  </w:style>
  <w:style w:type="paragraph" w:styleId="NormalWeb">
    <w:name w:val="Normal (Web)"/>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headline">
    <w:name w:val="mw-headline"/>
    <w:basedOn w:val="DefaultParagraphFont"/>
    <w:rsid w:val="00AB02B8"/>
  </w:style>
  <w:style w:type="character" w:customStyle="1" w:styleId="editsection2">
    <w:name w:val="editsection2"/>
    <w:basedOn w:val="DefaultParagraphFont"/>
    <w:rsid w:val="00AB02B8"/>
  </w:style>
  <w:style w:type="paragraph" w:styleId="BodyText2">
    <w:name w:val="Body Text 2"/>
    <w:basedOn w:val="Normal"/>
    <w:link w:val="BodyText2Char"/>
    <w:rsid w:val="00AB02B8"/>
    <w:pPr>
      <w:widowControl w:val="0"/>
      <w:autoSpaceDE w:val="0"/>
      <w:autoSpaceDN w:val="0"/>
      <w:adjustRightInd w:val="0"/>
      <w:spacing w:after="120" w:line="480" w:lineRule="auto"/>
    </w:pPr>
    <w:rPr>
      <w:rFonts w:ascii="Arial" w:eastAsia="SimSun" w:hAnsi="Arial" w:cs="Arial"/>
      <w:kern w:val="0"/>
      <w:sz w:val="20"/>
      <w:szCs w:val="20"/>
      <w:lang w:val="ro-RO"/>
      <w14:ligatures w14:val="none"/>
    </w:rPr>
  </w:style>
  <w:style w:type="character" w:customStyle="1" w:styleId="BodyText2Char">
    <w:name w:val="Body Text 2 Char"/>
    <w:basedOn w:val="DefaultParagraphFont"/>
    <w:link w:val="BodyText2"/>
    <w:rsid w:val="00AB02B8"/>
    <w:rPr>
      <w:rFonts w:ascii="Arial" w:eastAsia="SimSun" w:hAnsi="Arial" w:cs="Arial"/>
      <w:kern w:val="0"/>
      <w:sz w:val="20"/>
      <w:szCs w:val="20"/>
      <w:lang w:val="ro-RO"/>
      <w14:ligatures w14:val="none"/>
    </w:rPr>
  </w:style>
  <w:style w:type="paragraph" w:customStyle="1" w:styleId="root">
    <w:name w:val="root"/>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AB02B8"/>
    <w:rPr>
      <w:b/>
      <w:bCs/>
    </w:rPr>
  </w:style>
  <w:style w:type="character" w:styleId="Emphasis">
    <w:name w:val="Emphasis"/>
    <w:qFormat/>
    <w:rsid w:val="00AB02B8"/>
    <w:rPr>
      <w:i/>
      <w:iCs/>
    </w:rPr>
  </w:style>
  <w:style w:type="paragraph" w:styleId="Title">
    <w:name w:val="Title"/>
    <w:basedOn w:val="Normal"/>
    <w:link w:val="TitleChar"/>
    <w:qFormat/>
    <w:rsid w:val="00AB02B8"/>
    <w:pPr>
      <w:spacing w:after="0" w:line="240" w:lineRule="auto"/>
      <w:jc w:val="center"/>
    </w:pPr>
    <w:rPr>
      <w:rFonts w:ascii="Arial" w:eastAsia="Times New Roman" w:hAnsi="Arial" w:cs="Times New Roman"/>
      <w:b/>
      <w:kern w:val="0"/>
      <w:sz w:val="28"/>
      <w:szCs w:val="20"/>
      <w:lang w:val="ro-RO"/>
      <w14:ligatures w14:val="none"/>
    </w:rPr>
  </w:style>
  <w:style w:type="character" w:customStyle="1" w:styleId="TitleChar">
    <w:name w:val="Title Char"/>
    <w:basedOn w:val="DefaultParagraphFont"/>
    <w:link w:val="Title"/>
    <w:rsid w:val="00AB02B8"/>
    <w:rPr>
      <w:rFonts w:ascii="Arial" w:eastAsia="Times New Roman" w:hAnsi="Arial" w:cs="Times New Roman"/>
      <w:b/>
      <w:kern w:val="0"/>
      <w:sz w:val="28"/>
      <w:szCs w:val="20"/>
      <w:lang w:val="ro-RO"/>
      <w14:ligatures w14:val="none"/>
    </w:rPr>
  </w:style>
  <w:style w:type="paragraph" w:styleId="TOC2">
    <w:name w:val="toc 2"/>
    <w:basedOn w:val="Normal"/>
    <w:next w:val="Normal"/>
    <w:autoRedefine/>
    <w:semiHidden/>
    <w:rsid w:val="00AB02B8"/>
    <w:pPr>
      <w:widowControl w:val="0"/>
      <w:tabs>
        <w:tab w:val="right" w:leader="dot" w:pos="9629"/>
      </w:tabs>
      <w:autoSpaceDE w:val="0"/>
      <w:autoSpaceDN w:val="0"/>
      <w:adjustRightInd w:val="0"/>
      <w:spacing w:before="240" w:after="0" w:line="240" w:lineRule="auto"/>
      <w:ind w:left="851" w:hanging="426"/>
    </w:pPr>
    <w:rPr>
      <w:rFonts w:ascii="Arial" w:eastAsia="SimSun" w:hAnsi="Arial" w:cs="Arial"/>
      <w:b/>
      <w:bCs/>
      <w:noProof/>
      <w:kern w:val="0"/>
      <w:sz w:val="24"/>
      <w:szCs w:val="24"/>
      <w:lang w:val="ro-RO"/>
      <w14:ligatures w14:val="none"/>
    </w:rPr>
  </w:style>
  <w:style w:type="character" w:customStyle="1" w:styleId="CharChar1">
    <w:name w:val="Char Char1"/>
    <w:rsid w:val="00AB02B8"/>
    <w:rPr>
      <w:rFonts w:ascii="Arial" w:eastAsia="SimSun" w:hAnsi="Arial" w:cs="Arial"/>
      <w:b/>
      <w:bCs/>
      <w:noProof/>
      <w:sz w:val="24"/>
      <w:szCs w:val="24"/>
      <w:lang w:val="ro-RO" w:eastAsia="en-US" w:bidi="ar-SA"/>
    </w:rPr>
  </w:style>
  <w:style w:type="character" w:customStyle="1" w:styleId="fieldlabel1">
    <w:name w:val="fieldlabel1"/>
    <w:rsid w:val="00AB02B8"/>
    <w:rPr>
      <w:rFonts w:ascii="Verdana" w:hAnsi="Verdana" w:hint="default"/>
      <w:b/>
      <w:bCs/>
      <w:color w:val="000000"/>
      <w:sz w:val="19"/>
      <w:szCs w:val="19"/>
    </w:rPr>
  </w:style>
  <w:style w:type="character" w:customStyle="1" w:styleId="fieldcontents1">
    <w:name w:val="fieldcontents1"/>
    <w:rsid w:val="00AB02B8"/>
    <w:rPr>
      <w:rFonts w:ascii="Verdana" w:hAnsi="Verdana" w:hint="default"/>
      <w:color w:val="000000"/>
      <w:sz w:val="19"/>
      <w:szCs w:val="19"/>
    </w:rPr>
  </w:style>
  <w:style w:type="paragraph" w:styleId="PlainText">
    <w:name w:val="Plain Text"/>
    <w:basedOn w:val="Normal"/>
    <w:link w:val="PlainTextChar"/>
    <w:uiPriority w:val="99"/>
    <w:semiHidden/>
    <w:rsid w:val="00AB02B8"/>
    <w:pPr>
      <w:spacing w:after="0" w:line="240" w:lineRule="auto"/>
    </w:pPr>
    <w:rPr>
      <w:rFonts w:ascii="Courier New" w:eastAsia="Times New Roman" w:hAnsi="Courier New" w:cs="Times New Roman"/>
      <w:kern w:val="0"/>
      <w:sz w:val="20"/>
      <w:szCs w:val="20"/>
      <w:lang w:val="ro-RO"/>
      <w14:ligatures w14:val="none"/>
    </w:rPr>
  </w:style>
  <w:style w:type="character" w:customStyle="1" w:styleId="PlainTextChar">
    <w:name w:val="Plain Text Char"/>
    <w:basedOn w:val="DefaultParagraphFont"/>
    <w:link w:val="PlainText"/>
    <w:uiPriority w:val="99"/>
    <w:semiHidden/>
    <w:rsid w:val="00AB02B8"/>
    <w:rPr>
      <w:rFonts w:ascii="Courier New" w:eastAsia="Times New Roman" w:hAnsi="Courier New" w:cs="Times New Roman"/>
      <w:kern w:val="0"/>
      <w:sz w:val="20"/>
      <w:szCs w:val="20"/>
      <w:lang w:val="ro-RO"/>
      <w14:ligatures w14:val="none"/>
    </w:rPr>
  </w:style>
  <w:style w:type="paragraph" w:customStyle="1" w:styleId="a">
    <w:name w:val="."/>
    <w:basedOn w:val="Normal"/>
    <w:rsid w:val="00AB02B8"/>
    <w:pPr>
      <w:spacing w:after="0" w:line="240" w:lineRule="auto"/>
      <w:jc w:val="both"/>
    </w:pPr>
    <w:rPr>
      <w:rFonts w:ascii="Times New Roman" w:eastAsia="Times New Roman" w:hAnsi="Times New Roman" w:cs="Times New Roman"/>
      <w:i/>
      <w:kern w:val="0"/>
      <w:sz w:val="36"/>
      <w:szCs w:val="20"/>
      <w:lang w:val="en-GB"/>
      <w14:ligatures w14:val="none"/>
    </w:rPr>
  </w:style>
  <w:style w:type="paragraph" w:customStyle="1" w:styleId="TextH3-1gugu">
    <w:name w:val="Text H3-1 gugu"/>
    <w:basedOn w:val="Normal"/>
    <w:rsid w:val="00AB02B8"/>
    <w:pPr>
      <w:spacing w:after="0" w:line="240" w:lineRule="auto"/>
    </w:pPr>
    <w:rPr>
      <w:rFonts w:ascii="Times New Roman" w:eastAsia="Times New Roman" w:hAnsi="Times New Roman" w:cs="Times New Roman"/>
      <w:kern w:val="0"/>
      <w:sz w:val="20"/>
      <w:szCs w:val="20"/>
      <w14:ligatures w14:val="none"/>
    </w:rPr>
  </w:style>
  <w:style w:type="paragraph" w:customStyle="1" w:styleId="Table2">
    <w:name w:val="Table2"/>
    <w:basedOn w:val="Normal"/>
    <w:rsid w:val="00AB02B8"/>
    <w:pPr>
      <w:spacing w:after="0" w:line="240" w:lineRule="auto"/>
      <w:jc w:val="both"/>
    </w:pPr>
    <w:rPr>
      <w:rFonts w:ascii="Univers (W1)" w:eastAsia="Times New Roman" w:hAnsi="Univers (W1)" w:cs="Times New Roman"/>
      <w:b/>
      <w:kern w:val="0"/>
      <w:sz w:val="24"/>
      <w:szCs w:val="20"/>
      <w:lang w:val="en-GB"/>
      <w14:ligatures w14:val="none"/>
    </w:rPr>
  </w:style>
  <w:style w:type="paragraph" w:customStyle="1" w:styleId="WW-BodyText2">
    <w:name w:val="WW-Body Text 2"/>
    <w:basedOn w:val="Normal"/>
    <w:rsid w:val="00AB02B8"/>
    <w:pPr>
      <w:suppressAutoHyphens/>
      <w:spacing w:after="0" w:line="240" w:lineRule="auto"/>
    </w:pPr>
    <w:rPr>
      <w:rFonts w:ascii="Arial Narrow" w:eastAsia="Times New Roman" w:hAnsi="Arial Narrow" w:cs="Times New Roman"/>
      <w:b/>
      <w:kern w:val="0"/>
      <w:sz w:val="24"/>
      <w:szCs w:val="20"/>
      <w:lang w:val="ro-RO"/>
      <w14:ligatures w14:val="none"/>
    </w:rPr>
  </w:style>
  <w:style w:type="paragraph" w:customStyle="1" w:styleId="TableText">
    <w:name w:val="Table Text"/>
    <w:rsid w:val="00AB02B8"/>
    <w:pPr>
      <w:spacing w:after="0" w:line="240" w:lineRule="auto"/>
    </w:pPr>
    <w:rPr>
      <w:rFonts w:ascii="Tms Rmn" w:eastAsia="Times New Roman" w:hAnsi="Tms Rmn" w:cs="Times New Roman"/>
      <w:color w:val="000000"/>
      <w:kern w:val="0"/>
      <w:sz w:val="24"/>
      <w:szCs w:val="20"/>
      <w14:ligatures w14:val="none"/>
    </w:rPr>
  </w:style>
  <w:style w:type="paragraph" w:customStyle="1" w:styleId="SPANIOL">
    <w:name w:val="SPANIOL"/>
    <w:basedOn w:val="Normal"/>
    <w:rsid w:val="00AB02B8"/>
    <w:pPr>
      <w:spacing w:after="0" w:line="240" w:lineRule="auto"/>
      <w:jc w:val="both"/>
    </w:pPr>
    <w:rPr>
      <w:rFonts w:ascii="Times New Roman" w:eastAsia="Times New Roman" w:hAnsi="Times New Roman" w:cs="Times New Roman"/>
      <w:kern w:val="0"/>
      <w:sz w:val="24"/>
      <w:szCs w:val="20"/>
      <w:lang w:val="en-AU"/>
      <w14:ligatures w14:val="none"/>
    </w:rPr>
  </w:style>
  <w:style w:type="character" w:customStyle="1" w:styleId="Heading2Char">
    <w:name w:val="Heading 2 Char"/>
    <w:aliases w:val="Heading 2 Char Char Char"/>
    <w:rsid w:val="00AB02B8"/>
    <w:rPr>
      <w:rFonts w:ascii="Arial Narrow" w:hAnsi="Arial Narrow"/>
      <w:i/>
      <w:caps/>
      <w:noProof w:val="0"/>
      <w:sz w:val="30"/>
      <w:lang w:val="ro-RO" w:eastAsia="en-US" w:bidi="ar-SA"/>
    </w:rPr>
  </w:style>
  <w:style w:type="character" w:customStyle="1" w:styleId="li1">
    <w:name w:val="li1"/>
    <w:rsid w:val="00AB02B8"/>
    <w:rPr>
      <w:rFonts w:cs="Verdana"/>
      <w:b/>
      <w:bCs/>
      <w:color w:val="000000"/>
      <w:sz w:val="20"/>
      <w:szCs w:val="20"/>
    </w:rPr>
  </w:style>
  <w:style w:type="character" w:customStyle="1" w:styleId="tli1">
    <w:name w:val="tli1"/>
    <w:rsid w:val="00AB02B8"/>
    <w:rPr>
      <w:rFonts w:cs="Verdana"/>
      <w:color w:val="000000"/>
      <w:sz w:val="20"/>
      <w:szCs w:val="20"/>
    </w:rPr>
  </w:style>
  <w:style w:type="character" w:customStyle="1" w:styleId="do1">
    <w:name w:val="do1"/>
    <w:rsid w:val="00AB02B8"/>
    <w:rPr>
      <w:rFonts w:cs="Verdana"/>
      <w:b/>
      <w:bCs/>
      <w:color w:val="000000"/>
    </w:rPr>
  </w:style>
  <w:style w:type="paragraph" w:customStyle="1" w:styleId="Default">
    <w:name w:val="Default"/>
    <w:rsid w:val="00AB02B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itlu13">
    <w:name w:val="Titlu 13"/>
    <w:basedOn w:val="BodyText2"/>
    <w:rsid w:val="00AB02B8"/>
    <w:pPr>
      <w:widowControl/>
      <w:autoSpaceDE/>
      <w:autoSpaceDN/>
      <w:adjustRightInd/>
      <w:spacing w:after="0" w:line="240" w:lineRule="auto"/>
      <w:ind w:right="43" w:firstLine="720"/>
      <w:jc w:val="both"/>
    </w:pPr>
    <w:rPr>
      <w:rFonts w:ascii="Times New Roman" w:eastAsia="Times New Roman" w:hAnsi="Times New Roman" w:cs="Times New Roman"/>
      <w:b/>
      <w:iCs/>
      <w:color w:val="000000"/>
      <w:sz w:val="24"/>
      <w:szCs w:val="28"/>
      <w:lang w:eastAsia="ro-RO"/>
    </w:rPr>
  </w:style>
  <w:style w:type="character" w:customStyle="1" w:styleId="punct1">
    <w:name w:val="punct1"/>
    <w:rsid w:val="00AB02B8"/>
    <w:rPr>
      <w:b/>
      <w:bCs/>
      <w:color w:val="000000"/>
    </w:rPr>
  </w:style>
  <w:style w:type="character" w:styleId="HTMLCode">
    <w:name w:val="HTML Code"/>
    <w:semiHidden/>
    <w:rsid w:val="00AB02B8"/>
    <w:rPr>
      <w:rFonts w:ascii="Courier New" w:eastAsia="Times New Roman" w:hAnsi="Courier New" w:cs="Courier New"/>
      <w:sz w:val="20"/>
      <w:szCs w:val="20"/>
    </w:rPr>
  </w:style>
  <w:style w:type="paragraph" w:customStyle="1" w:styleId="aliniament">
    <w:name w:val="aliniament"/>
    <w:basedOn w:val="Normal"/>
    <w:rsid w:val="00AB02B8"/>
    <w:pPr>
      <w:spacing w:after="0" w:line="240" w:lineRule="auto"/>
    </w:pPr>
    <w:rPr>
      <w:rFonts w:ascii="Times New Roman" w:eastAsia="Times New Roman" w:hAnsi="Times New Roman" w:cs="Times New Roman"/>
      <w:b/>
      <w:caps/>
      <w:kern w:val="0"/>
      <w:sz w:val="24"/>
      <w:szCs w:val="20"/>
      <w:lang w:val="ro-RO"/>
      <w14:ligatures w14:val="none"/>
    </w:rPr>
  </w:style>
  <w:style w:type="paragraph" w:customStyle="1" w:styleId="TableContents">
    <w:name w:val="Table Contents"/>
    <w:basedOn w:val="BodyText"/>
    <w:rsid w:val="00AB02B8"/>
    <w:pPr>
      <w:suppressLineNumbers/>
      <w:suppressAutoHyphens/>
      <w:autoSpaceDE/>
      <w:autoSpaceDN/>
      <w:adjustRightInd/>
      <w:spacing w:after="0"/>
      <w:jc w:val="both"/>
    </w:pPr>
    <w:rPr>
      <w:rFonts w:ascii="Arial Narrow" w:eastAsia="Times New Roman" w:hAnsi="Arial Narrow" w:cs="Times New Roman"/>
      <w:sz w:val="24"/>
    </w:rPr>
  </w:style>
  <w:style w:type="paragraph" w:customStyle="1" w:styleId="NormalArial">
    <w:name w:val="Normal + Arial"/>
    <w:basedOn w:val="Normal"/>
    <w:rsid w:val="00AB02B8"/>
    <w:pPr>
      <w:spacing w:after="0" w:line="240" w:lineRule="auto"/>
      <w:jc w:val="both"/>
    </w:pPr>
    <w:rPr>
      <w:rFonts w:ascii="Arial" w:eastAsia="Times New Roman" w:hAnsi="Arial" w:cs="Arial"/>
      <w:color w:val="FF0000"/>
      <w:kern w:val="0"/>
      <w:sz w:val="24"/>
      <w:szCs w:val="24"/>
      <w:lang w:val="ro-RO"/>
      <w14:ligatures w14:val="none"/>
    </w:rPr>
  </w:style>
  <w:style w:type="paragraph" w:customStyle="1" w:styleId="WW-BodyTextIndent3">
    <w:name w:val="WW-Body Text Indent 3"/>
    <w:basedOn w:val="Normal"/>
    <w:rsid w:val="00AB02B8"/>
    <w:pPr>
      <w:suppressAutoHyphens/>
      <w:spacing w:after="60" w:line="240" w:lineRule="auto"/>
      <w:ind w:firstLine="720"/>
      <w:jc w:val="both"/>
    </w:pPr>
    <w:rPr>
      <w:rFonts w:ascii="Times New Roman" w:eastAsia="Times New Roman" w:hAnsi="Times New Roman" w:cs="Times New Roman"/>
      <w:kern w:val="0"/>
      <w:sz w:val="26"/>
      <w:szCs w:val="20"/>
      <w:lang w:val="ro-RO"/>
      <w14:ligatures w14:val="none"/>
    </w:rPr>
  </w:style>
  <w:style w:type="character" w:customStyle="1" w:styleId="spelle">
    <w:name w:val="spelle"/>
    <w:basedOn w:val="DefaultParagraphFont"/>
    <w:rsid w:val="00AB02B8"/>
  </w:style>
  <w:style w:type="paragraph" w:customStyle="1" w:styleId="STitlu">
    <w:name w:val="STitlu"/>
    <w:basedOn w:val="Normal"/>
    <w:rsid w:val="00AB02B8"/>
    <w:pPr>
      <w:spacing w:after="0" w:line="240" w:lineRule="auto"/>
      <w:ind w:firstLine="720"/>
      <w:jc w:val="both"/>
    </w:pPr>
    <w:rPr>
      <w:rFonts w:ascii="Times New Roman" w:eastAsia="Times New Roman" w:hAnsi="Times New Roman" w:cs="Times New Roman"/>
      <w:b/>
      <w:caps/>
      <w:kern w:val="0"/>
      <w:sz w:val="24"/>
      <w:szCs w:val="28"/>
      <w14:ligatures w14:val="none"/>
    </w:rPr>
  </w:style>
  <w:style w:type="paragraph" w:styleId="TOC1">
    <w:name w:val="toc 1"/>
    <w:basedOn w:val="Normal"/>
    <w:next w:val="Normal"/>
    <w:autoRedefine/>
    <w:semiHidden/>
    <w:rsid w:val="00AB02B8"/>
    <w:pPr>
      <w:widowControl w:val="0"/>
      <w:tabs>
        <w:tab w:val="right" w:leader="dot" w:pos="9629"/>
      </w:tabs>
      <w:autoSpaceDE w:val="0"/>
      <w:autoSpaceDN w:val="0"/>
      <w:adjustRightInd w:val="0"/>
      <w:spacing w:before="360" w:after="0" w:line="240" w:lineRule="auto"/>
      <w:jc w:val="both"/>
    </w:pPr>
    <w:rPr>
      <w:rFonts w:ascii="Arial" w:eastAsia="SimSun" w:hAnsi="Arial" w:cs="Arial"/>
      <w:b/>
      <w:bCs/>
      <w:caps/>
      <w:noProof/>
      <w:kern w:val="0"/>
      <w:sz w:val="24"/>
      <w:szCs w:val="24"/>
      <w:lang w:val="ro-RO"/>
      <w14:ligatures w14:val="none"/>
    </w:rPr>
  </w:style>
  <w:style w:type="paragraph" w:styleId="HTMLPreformatted">
    <w:name w:val="HTML Preformatted"/>
    <w:basedOn w:val="Normal"/>
    <w:link w:val="HTMLPreformattedChar"/>
    <w:uiPriority w:val="99"/>
    <w:semiHidden/>
    <w:unhideWhenUsed/>
    <w:rsid w:val="00AB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B02B8"/>
    <w:rPr>
      <w:rFonts w:ascii="Courier New" w:eastAsia="Calibri" w:hAnsi="Courier New" w:cs="Courier New"/>
      <w:kern w:val="0"/>
      <w:sz w:val="20"/>
      <w:szCs w:val="20"/>
      <w14:ligatures w14:val="none"/>
    </w:rPr>
  </w:style>
  <w:style w:type="paragraph" w:customStyle="1" w:styleId="Style1">
    <w:name w:val="Style 1"/>
    <w:basedOn w:val="Normal"/>
    <w:rsid w:val="00AB02B8"/>
    <w:pPr>
      <w:widowControl w:val="0"/>
      <w:autoSpaceDE w:val="0"/>
      <w:autoSpaceDN w:val="0"/>
      <w:spacing w:after="0" w:line="240" w:lineRule="auto"/>
      <w:ind w:left="72" w:firstLine="720"/>
      <w:jc w:val="both"/>
    </w:pPr>
    <w:rPr>
      <w:rFonts w:ascii="Times New Roman" w:eastAsia="Times New Roman" w:hAnsi="Times New Roman" w:cs="Times New Roman"/>
      <w:kern w:val="0"/>
      <w:sz w:val="24"/>
      <w:szCs w:val="24"/>
      <w:lang w:val="ro-RO"/>
      <w14:ligatures w14:val="none"/>
    </w:rPr>
  </w:style>
  <w:style w:type="paragraph" w:customStyle="1" w:styleId="Style2">
    <w:name w:val="Style 2"/>
    <w:basedOn w:val="Normal"/>
    <w:rsid w:val="00AB02B8"/>
    <w:pPr>
      <w:widowControl w:val="0"/>
      <w:autoSpaceDE w:val="0"/>
      <w:autoSpaceDN w:val="0"/>
      <w:spacing w:after="0" w:line="240" w:lineRule="auto"/>
      <w:jc w:val="both"/>
    </w:pPr>
    <w:rPr>
      <w:rFonts w:ascii="Times New Roman" w:eastAsia="Times New Roman" w:hAnsi="Times New Roman" w:cs="Times New Roman"/>
      <w:kern w:val="0"/>
      <w:sz w:val="24"/>
      <w:szCs w:val="24"/>
      <w:lang w:val="ro-RO"/>
      <w14:ligatures w14:val="none"/>
    </w:rPr>
  </w:style>
  <w:style w:type="paragraph" w:customStyle="1" w:styleId="Style4">
    <w:name w:val="Style 4"/>
    <w:basedOn w:val="Normal"/>
    <w:rsid w:val="00AB02B8"/>
    <w:pPr>
      <w:widowControl w:val="0"/>
      <w:autoSpaceDE w:val="0"/>
      <w:autoSpaceDN w:val="0"/>
      <w:spacing w:after="0" w:line="240" w:lineRule="auto"/>
      <w:ind w:firstLine="792"/>
      <w:jc w:val="both"/>
    </w:pPr>
    <w:rPr>
      <w:rFonts w:ascii="Times New Roman" w:eastAsia="Times New Roman" w:hAnsi="Times New Roman" w:cs="Times New Roman"/>
      <w:kern w:val="0"/>
      <w:sz w:val="24"/>
      <w:szCs w:val="24"/>
      <w:lang w:val="ro-RO"/>
      <w14:ligatures w14:val="none"/>
    </w:rPr>
  </w:style>
  <w:style w:type="paragraph" w:customStyle="1" w:styleId="Style10">
    <w:name w:val="Style1"/>
    <w:basedOn w:val="Normal"/>
    <w:rsid w:val="00AB02B8"/>
    <w:pPr>
      <w:spacing w:after="0" w:line="240" w:lineRule="auto"/>
      <w:jc w:val="both"/>
    </w:pPr>
    <w:rPr>
      <w:rFonts w:ascii="Arial Narrow" w:eastAsia="Times New Roman" w:hAnsi="Arial Narrow" w:cs="Times New Roman"/>
      <w:kern w:val="0"/>
      <w:sz w:val="24"/>
      <w:szCs w:val="24"/>
      <w:lang w:val="ro-RO" w:eastAsia="ro-RO"/>
      <w14:ligatures w14:val="none"/>
    </w:rPr>
  </w:style>
  <w:style w:type="character" w:styleId="CommentReference">
    <w:name w:val="annotation reference"/>
    <w:semiHidden/>
    <w:rsid w:val="00AB02B8"/>
    <w:rPr>
      <w:sz w:val="16"/>
    </w:rPr>
  </w:style>
  <w:style w:type="paragraph" w:styleId="CommentText">
    <w:name w:val="annotation text"/>
    <w:basedOn w:val="Normal"/>
    <w:link w:val="CommentTextChar"/>
    <w:semiHidden/>
    <w:rsid w:val="00AB02B8"/>
    <w:pPr>
      <w:spacing w:after="0" w:line="240" w:lineRule="auto"/>
      <w:jc w:val="both"/>
    </w:pPr>
    <w:rPr>
      <w:rFonts w:ascii="Arial Narrow" w:eastAsia="Times New Roman" w:hAnsi="Arial Narrow" w:cs="Times New Roman"/>
      <w:kern w:val="0"/>
      <w:sz w:val="20"/>
      <w:szCs w:val="20"/>
      <w:lang w:val="ro-RO"/>
      <w14:ligatures w14:val="none"/>
    </w:rPr>
  </w:style>
  <w:style w:type="character" w:customStyle="1" w:styleId="CommentTextChar">
    <w:name w:val="Comment Text Char"/>
    <w:basedOn w:val="DefaultParagraphFont"/>
    <w:link w:val="CommentText"/>
    <w:semiHidden/>
    <w:rsid w:val="00AB02B8"/>
    <w:rPr>
      <w:rFonts w:ascii="Arial Narrow" w:eastAsia="Times New Roman" w:hAnsi="Arial Narrow" w:cs="Times New Roman"/>
      <w:kern w:val="0"/>
      <w:sz w:val="20"/>
      <w:szCs w:val="20"/>
      <w:lang w:val="ro-RO"/>
      <w14:ligatures w14:val="none"/>
    </w:rPr>
  </w:style>
  <w:style w:type="paragraph" w:styleId="TOC9">
    <w:name w:val="toc 9"/>
    <w:basedOn w:val="Normal"/>
    <w:next w:val="Normal"/>
    <w:autoRedefine/>
    <w:semiHidden/>
    <w:rsid w:val="00AB02B8"/>
    <w:pPr>
      <w:widowControl w:val="0"/>
      <w:autoSpaceDE w:val="0"/>
      <w:autoSpaceDN w:val="0"/>
      <w:adjustRightInd w:val="0"/>
      <w:spacing w:after="0" w:line="240" w:lineRule="auto"/>
      <w:ind w:left="1400"/>
    </w:pPr>
    <w:rPr>
      <w:rFonts w:ascii="Calibri" w:eastAsia="SimSun" w:hAnsi="Calibri" w:cs="Calibri"/>
      <w:kern w:val="0"/>
      <w:sz w:val="20"/>
      <w:szCs w:val="20"/>
      <w:lang w:val="ro-RO"/>
      <w14:ligatures w14:val="none"/>
    </w:rPr>
  </w:style>
  <w:style w:type="character" w:customStyle="1" w:styleId="HeaderTitleChar">
    <w:name w:val="Header Title Char"/>
    <w:aliases w:val="Header 1 Char,Encabezado 2 Char,encabezado Char,Header Title Car Car Char,Header Title Car Char,1. Zeile Char,   1. Zeile Char1,Header Title n Char,   1. Zeile Char Char Char,Header Title Car Char Char,Header Char,Header Char Char Char"/>
    <w:uiPriority w:val="99"/>
    <w:rsid w:val="00AB02B8"/>
    <w:rPr>
      <w:rFonts w:ascii="Arial" w:eastAsia="SimSun" w:hAnsi="Arial" w:cs="Arial"/>
      <w:lang w:val="ro-RO" w:eastAsia="en-US" w:bidi="ar-SA"/>
    </w:rPr>
  </w:style>
  <w:style w:type="character" w:customStyle="1" w:styleId="googqs-tidbitgoogqs-tidbit-0">
    <w:name w:val="goog_qs-tidbit goog_qs-tidbit-0"/>
    <w:basedOn w:val="DefaultParagraphFont"/>
    <w:rsid w:val="00AB02B8"/>
  </w:style>
  <w:style w:type="paragraph" w:customStyle="1" w:styleId="table">
    <w:name w:val="table"/>
    <w:basedOn w:val="Normal"/>
    <w:rsid w:val="00AB02B8"/>
    <w:pPr>
      <w:spacing w:after="120" w:line="240" w:lineRule="auto"/>
    </w:pPr>
    <w:rPr>
      <w:rFonts w:ascii="Times New Roman" w:eastAsia="Times New Roman" w:hAnsi="Times New Roman" w:cs="Times New Roman"/>
      <w:kern w:val="0"/>
      <w:sz w:val="20"/>
      <w:szCs w:val="20"/>
      <w:lang w:val="en-GB"/>
      <w14:ligatures w14:val="none"/>
    </w:rPr>
  </w:style>
  <w:style w:type="paragraph" w:customStyle="1" w:styleId="geo1">
    <w:name w:val="geo1"/>
    <w:basedOn w:val="BodyTextIndent"/>
    <w:rsid w:val="00AB02B8"/>
    <w:pPr>
      <w:widowControl/>
      <w:numPr>
        <w:numId w:val="15"/>
      </w:numPr>
      <w:autoSpaceDE/>
      <w:autoSpaceDN/>
      <w:adjustRightInd/>
      <w:spacing w:after="0"/>
      <w:jc w:val="center"/>
    </w:pPr>
    <w:rPr>
      <w:b/>
      <w:sz w:val="32"/>
    </w:rPr>
  </w:style>
  <w:style w:type="paragraph" w:customStyle="1" w:styleId="bullett1indent">
    <w:name w:val="bullett1 indent"/>
    <w:basedOn w:val="Normal"/>
    <w:rsid w:val="00AB02B8"/>
    <w:pPr>
      <w:numPr>
        <w:numId w:val="14"/>
      </w:numPr>
      <w:spacing w:before="60" w:after="0" w:line="240" w:lineRule="auto"/>
    </w:pPr>
    <w:rPr>
      <w:rFonts w:ascii="Times New Roman" w:eastAsia="Times New Roman" w:hAnsi="Times New Roman" w:cs="Times New Roman"/>
      <w:kern w:val="0"/>
      <w:sz w:val="18"/>
      <w:szCs w:val="18"/>
      <w:lang w:val="en-GB"/>
      <w14:ligatures w14:val="none"/>
    </w:rPr>
  </w:style>
  <w:style w:type="paragraph" w:customStyle="1" w:styleId="xl64">
    <w:name w:val="xl64"/>
    <w:basedOn w:val="Normal"/>
    <w:rsid w:val="00AB02B8"/>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Frspaiere1">
    <w:name w:val="Fără spațiere1"/>
    <w:qFormat/>
    <w:rsid w:val="00AB02B8"/>
    <w:pPr>
      <w:spacing w:after="0" w:line="240" w:lineRule="auto"/>
    </w:pPr>
    <w:rPr>
      <w:rFonts w:ascii="Calibri" w:eastAsia="Calibri" w:hAnsi="Calibri" w:cs="Times New Roman"/>
      <w:kern w:val="0"/>
      <w:lang w:val="ro-RO"/>
      <w14:ligatures w14:val="none"/>
    </w:rPr>
  </w:style>
  <w:style w:type="paragraph" w:customStyle="1" w:styleId="Geo10">
    <w:name w:val="Geo1"/>
    <w:basedOn w:val="geo1"/>
    <w:qFormat/>
    <w:rsid w:val="00AB02B8"/>
    <w:pPr>
      <w:numPr>
        <w:numId w:val="0"/>
      </w:numPr>
      <w:ind w:left="207"/>
    </w:pPr>
    <w:rPr>
      <w:sz w:val="36"/>
    </w:rPr>
  </w:style>
  <w:style w:type="paragraph" w:customStyle="1" w:styleId="geo3">
    <w:name w:val="geo3"/>
    <w:basedOn w:val="Normal"/>
    <w:qFormat/>
    <w:rsid w:val="00AB02B8"/>
    <w:pPr>
      <w:widowControl w:val="0"/>
      <w:shd w:val="clear" w:color="auto" w:fill="FFFFFF"/>
      <w:tabs>
        <w:tab w:val="left" w:pos="0"/>
      </w:tabs>
      <w:autoSpaceDE w:val="0"/>
      <w:autoSpaceDN w:val="0"/>
      <w:adjustRightInd w:val="0"/>
      <w:spacing w:after="0" w:line="240" w:lineRule="auto"/>
      <w:jc w:val="center"/>
    </w:pPr>
    <w:rPr>
      <w:rFonts w:ascii="Arial" w:eastAsia="SimSun" w:hAnsi="Arial" w:cs="Arial"/>
      <w:b/>
      <w:spacing w:val="1"/>
      <w:kern w:val="0"/>
      <w:sz w:val="28"/>
      <w:szCs w:val="24"/>
      <w:lang w:val="ro-RO"/>
      <w14:ligatures w14:val="none"/>
    </w:rPr>
  </w:style>
  <w:style w:type="paragraph" w:customStyle="1" w:styleId="geo4">
    <w:name w:val="geo4"/>
    <w:basedOn w:val="Normal"/>
    <w:qFormat/>
    <w:rsid w:val="00AB02B8"/>
    <w:pPr>
      <w:widowControl w:val="0"/>
      <w:shd w:val="clear" w:color="auto" w:fill="FFFFFF"/>
      <w:autoSpaceDE w:val="0"/>
      <w:autoSpaceDN w:val="0"/>
      <w:adjustRightInd w:val="0"/>
      <w:spacing w:after="0" w:line="240" w:lineRule="auto"/>
      <w:jc w:val="both"/>
    </w:pPr>
    <w:rPr>
      <w:rFonts w:ascii="Arial" w:eastAsia="SimSun" w:hAnsi="Arial" w:cs="Arial"/>
      <w:b/>
      <w:i/>
      <w:caps/>
      <w:spacing w:val="1"/>
      <w:kern w:val="0"/>
      <w:sz w:val="24"/>
      <w:szCs w:val="20"/>
      <w:lang w:val="ro-RO"/>
      <w14:ligatures w14:val="none"/>
    </w:rPr>
  </w:style>
  <w:style w:type="paragraph" w:styleId="EndnoteText">
    <w:name w:val="endnote text"/>
    <w:basedOn w:val="Normal"/>
    <w:link w:val="EndnoteTextChar"/>
    <w:semiHidden/>
    <w:rsid w:val="00AB02B8"/>
    <w:pPr>
      <w:widowControl w:val="0"/>
      <w:autoSpaceDE w:val="0"/>
      <w:autoSpaceDN w:val="0"/>
      <w:adjustRightInd w:val="0"/>
      <w:spacing w:after="0" w:line="240" w:lineRule="auto"/>
    </w:pPr>
    <w:rPr>
      <w:rFonts w:ascii="Arial" w:eastAsia="SimSun" w:hAnsi="Arial" w:cs="Arial"/>
      <w:kern w:val="0"/>
      <w:sz w:val="20"/>
      <w:szCs w:val="20"/>
      <w:lang w:val="ro-RO"/>
      <w14:ligatures w14:val="none"/>
    </w:rPr>
  </w:style>
  <w:style w:type="character" w:customStyle="1" w:styleId="EndnoteTextChar">
    <w:name w:val="Endnote Text Char"/>
    <w:basedOn w:val="DefaultParagraphFont"/>
    <w:link w:val="EndnoteText"/>
    <w:semiHidden/>
    <w:rsid w:val="00AB02B8"/>
    <w:rPr>
      <w:rFonts w:ascii="Arial" w:eastAsia="SimSun" w:hAnsi="Arial" w:cs="Arial"/>
      <w:kern w:val="0"/>
      <w:sz w:val="20"/>
      <w:szCs w:val="20"/>
      <w:lang w:val="ro-RO"/>
      <w14:ligatures w14:val="none"/>
    </w:rPr>
  </w:style>
  <w:style w:type="character" w:customStyle="1" w:styleId="CharChar">
    <w:name w:val="Char Char"/>
    <w:rsid w:val="00AB02B8"/>
    <w:rPr>
      <w:rFonts w:ascii="Arial" w:hAnsi="Arial" w:cs="Arial"/>
      <w:lang w:val="ro-RO"/>
    </w:rPr>
  </w:style>
  <w:style w:type="character" w:styleId="EndnoteReference">
    <w:name w:val="endnote reference"/>
    <w:semiHidden/>
    <w:rsid w:val="00AB02B8"/>
    <w:rPr>
      <w:vertAlign w:val="superscript"/>
    </w:rPr>
  </w:style>
  <w:style w:type="paragraph" w:styleId="TOC3">
    <w:name w:val="toc 3"/>
    <w:basedOn w:val="Normal"/>
    <w:next w:val="Normal"/>
    <w:autoRedefine/>
    <w:semiHidden/>
    <w:rsid w:val="00AB02B8"/>
    <w:pPr>
      <w:widowControl w:val="0"/>
      <w:tabs>
        <w:tab w:val="right" w:leader="dot" w:pos="9629"/>
      </w:tabs>
      <w:autoSpaceDE w:val="0"/>
      <w:autoSpaceDN w:val="0"/>
      <w:adjustRightInd w:val="0"/>
      <w:spacing w:after="0" w:line="240" w:lineRule="auto"/>
      <w:ind w:left="56"/>
    </w:pPr>
    <w:rPr>
      <w:rFonts w:ascii="Arial" w:eastAsia="SimSun" w:hAnsi="Arial" w:cs="Calibri"/>
      <w:noProof/>
      <w:kern w:val="0"/>
      <w:sz w:val="21"/>
      <w:szCs w:val="21"/>
      <w:lang w:val="ro-RO"/>
      <w14:ligatures w14:val="none"/>
    </w:rPr>
  </w:style>
  <w:style w:type="paragraph" w:styleId="TOC4">
    <w:name w:val="toc 4"/>
    <w:basedOn w:val="Normal"/>
    <w:next w:val="Normal"/>
    <w:autoRedefine/>
    <w:semiHidden/>
    <w:rsid w:val="00AB02B8"/>
    <w:pPr>
      <w:widowControl w:val="0"/>
      <w:autoSpaceDE w:val="0"/>
      <w:autoSpaceDN w:val="0"/>
      <w:adjustRightInd w:val="0"/>
      <w:spacing w:after="0" w:line="240" w:lineRule="auto"/>
      <w:ind w:left="400"/>
    </w:pPr>
    <w:rPr>
      <w:rFonts w:ascii="Calibri" w:eastAsia="SimSun" w:hAnsi="Calibri" w:cs="Calibri"/>
      <w:kern w:val="0"/>
      <w:sz w:val="20"/>
      <w:szCs w:val="20"/>
      <w:lang w:val="ro-RO"/>
      <w14:ligatures w14:val="none"/>
    </w:rPr>
  </w:style>
  <w:style w:type="paragraph" w:styleId="TOC5">
    <w:name w:val="toc 5"/>
    <w:basedOn w:val="Normal"/>
    <w:next w:val="Normal"/>
    <w:autoRedefine/>
    <w:semiHidden/>
    <w:rsid w:val="00AB02B8"/>
    <w:pPr>
      <w:widowControl w:val="0"/>
      <w:autoSpaceDE w:val="0"/>
      <w:autoSpaceDN w:val="0"/>
      <w:adjustRightInd w:val="0"/>
      <w:spacing w:after="0" w:line="240" w:lineRule="auto"/>
      <w:ind w:left="600"/>
    </w:pPr>
    <w:rPr>
      <w:rFonts w:ascii="Calibri" w:eastAsia="SimSun" w:hAnsi="Calibri" w:cs="Calibri"/>
      <w:kern w:val="0"/>
      <w:sz w:val="20"/>
      <w:szCs w:val="20"/>
      <w:lang w:val="ro-RO"/>
      <w14:ligatures w14:val="none"/>
    </w:rPr>
  </w:style>
  <w:style w:type="paragraph" w:styleId="TOC6">
    <w:name w:val="toc 6"/>
    <w:basedOn w:val="Normal"/>
    <w:next w:val="Normal"/>
    <w:autoRedefine/>
    <w:semiHidden/>
    <w:rsid w:val="00AB02B8"/>
    <w:pPr>
      <w:widowControl w:val="0"/>
      <w:autoSpaceDE w:val="0"/>
      <w:autoSpaceDN w:val="0"/>
      <w:adjustRightInd w:val="0"/>
      <w:spacing w:after="0" w:line="240" w:lineRule="auto"/>
      <w:ind w:left="800"/>
    </w:pPr>
    <w:rPr>
      <w:rFonts w:ascii="Calibri" w:eastAsia="SimSun" w:hAnsi="Calibri" w:cs="Calibri"/>
      <w:kern w:val="0"/>
      <w:sz w:val="20"/>
      <w:szCs w:val="20"/>
      <w:lang w:val="ro-RO"/>
      <w14:ligatures w14:val="none"/>
    </w:rPr>
  </w:style>
  <w:style w:type="paragraph" w:styleId="TOC7">
    <w:name w:val="toc 7"/>
    <w:basedOn w:val="Normal"/>
    <w:next w:val="Normal"/>
    <w:autoRedefine/>
    <w:semiHidden/>
    <w:rsid w:val="00AB02B8"/>
    <w:pPr>
      <w:widowControl w:val="0"/>
      <w:autoSpaceDE w:val="0"/>
      <w:autoSpaceDN w:val="0"/>
      <w:adjustRightInd w:val="0"/>
      <w:spacing w:after="0" w:line="240" w:lineRule="auto"/>
      <w:ind w:left="1000"/>
    </w:pPr>
    <w:rPr>
      <w:rFonts w:ascii="Calibri" w:eastAsia="SimSun" w:hAnsi="Calibri" w:cs="Calibri"/>
      <w:kern w:val="0"/>
      <w:sz w:val="20"/>
      <w:szCs w:val="20"/>
      <w:lang w:val="ro-RO"/>
      <w14:ligatures w14:val="none"/>
    </w:rPr>
  </w:style>
  <w:style w:type="paragraph" w:styleId="TOC8">
    <w:name w:val="toc 8"/>
    <w:basedOn w:val="Normal"/>
    <w:next w:val="Normal"/>
    <w:autoRedefine/>
    <w:semiHidden/>
    <w:rsid w:val="00AB02B8"/>
    <w:pPr>
      <w:widowControl w:val="0"/>
      <w:autoSpaceDE w:val="0"/>
      <w:autoSpaceDN w:val="0"/>
      <w:adjustRightInd w:val="0"/>
      <w:spacing w:after="0" w:line="240" w:lineRule="auto"/>
      <w:ind w:left="1200"/>
    </w:pPr>
    <w:rPr>
      <w:rFonts w:ascii="Calibri" w:eastAsia="SimSun" w:hAnsi="Calibri" w:cs="Calibri"/>
      <w:kern w:val="0"/>
      <w:sz w:val="20"/>
      <w:szCs w:val="20"/>
      <w:lang w:val="ro-RO"/>
      <w14:ligatures w14:val="none"/>
    </w:rPr>
  </w:style>
  <w:style w:type="paragraph" w:customStyle="1" w:styleId="TabellenInhalt">
    <w:name w:val="Tabellen Inhalt"/>
    <w:basedOn w:val="Normal"/>
    <w:rsid w:val="00AB02B8"/>
    <w:pPr>
      <w:widowControl w:val="0"/>
      <w:suppressLineNumbers/>
      <w:suppressAutoHyphens/>
      <w:spacing w:after="0" w:line="240" w:lineRule="auto"/>
    </w:pPr>
    <w:rPr>
      <w:rFonts w:ascii="Times New Roman" w:eastAsia="SimSun" w:hAnsi="Times New Roman" w:cs="Mangal"/>
      <w:kern w:val="1"/>
      <w:sz w:val="24"/>
      <w:szCs w:val="24"/>
      <w:lang w:val="de-DE" w:eastAsia="hi-IN" w:bidi="hi-IN"/>
      <w14:ligatures w14:val="none"/>
    </w:rPr>
  </w:style>
  <w:style w:type="paragraph" w:styleId="NoSpacing">
    <w:name w:val="No Spacing"/>
    <w:uiPriority w:val="1"/>
    <w:qFormat/>
    <w:rsid w:val="00AB02B8"/>
    <w:pPr>
      <w:spacing w:after="0" w:line="240" w:lineRule="auto"/>
    </w:pPr>
    <w:rPr>
      <w:rFonts w:ascii="Calibri" w:eastAsia="Calibri" w:hAnsi="Calibri" w:cs="Times New Roman"/>
      <w:kern w:val="0"/>
      <w:lang w:val="ro-RO"/>
      <w14:ligatures w14:val="none"/>
    </w:rPr>
  </w:style>
  <w:style w:type="paragraph" w:styleId="BalloonText">
    <w:name w:val="Balloon Text"/>
    <w:basedOn w:val="Normal"/>
    <w:link w:val="BalloonTextChar"/>
    <w:uiPriority w:val="99"/>
    <w:unhideWhenUsed/>
    <w:rsid w:val="00AB02B8"/>
    <w:pPr>
      <w:widowControl w:val="0"/>
      <w:autoSpaceDE w:val="0"/>
      <w:autoSpaceDN w:val="0"/>
      <w:adjustRightInd w:val="0"/>
      <w:spacing w:after="0" w:line="240" w:lineRule="auto"/>
    </w:pPr>
    <w:rPr>
      <w:rFonts w:ascii="Segoe UI" w:eastAsia="SimSun" w:hAnsi="Segoe UI" w:cs="Segoe UI"/>
      <w:kern w:val="0"/>
      <w:sz w:val="18"/>
      <w:szCs w:val="18"/>
      <w:lang w:val="ro-RO"/>
      <w14:ligatures w14:val="none"/>
    </w:rPr>
  </w:style>
  <w:style w:type="character" w:customStyle="1" w:styleId="BalloonTextChar">
    <w:name w:val="Balloon Text Char"/>
    <w:basedOn w:val="DefaultParagraphFont"/>
    <w:link w:val="BalloonText"/>
    <w:uiPriority w:val="99"/>
    <w:rsid w:val="00AB02B8"/>
    <w:rPr>
      <w:rFonts w:ascii="Segoe UI" w:eastAsia="SimSun" w:hAnsi="Segoe UI" w:cs="Segoe UI"/>
      <w:kern w:val="0"/>
      <w:sz w:val="18"/>
      <w:szCs w:val="18"/>
      <w:lang w:val="ro-RO"/>
      <w14:ligatures w14:val="none"/>
    </w:rPr>
  </w:style>
  <w:style w:type="paragraph" w:customStyle="1" w:styleId="alignmentlprefix0suffix1type11">
    <w:name w:val="alignment_l prefix_0 suffix_1 type_11"/>
    <w:basedOn w:val="Normal"/>
    <w:uiPriority w:val="99"/>
    <w:rsid w:val="00AB02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lignmentlprefix0suffix1type12">
    <w:name w:val="alignment_l prefix_0 suffix_1 type_12"/>
    <w:basedOn w:val="Normal"/>
    <w:uiPriority w:val="99"/>
    <w:rsid w:val="00AB02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uiPriority w:val="99"/>
    <w:semiHidden/>
    <w:unhideWhenUsed/>
    <w:rsid w:val="00AB02B8"/>
    <w:rPr>
      <w:color w:val="800080"/>
      <w:u w:val="single"/>
    </w:rPr>
  </w:style>
  <w:style w:type="character" w:customStyle="1" w:styleId="Heading2Char1">
    <w:name w:val="Heading 2 Char1"/>
    <w:aliases w:val="Heading 2 Char Char Char1"/>
    <w:semiHidden/>
    <w:rsid w:val="00AB02B8"/>
    <w:rPr>
      <w:rFonts w:ascii="Cambria" w:eastAsia="Times New Roman" w:hAnsi="Cambria" w:cs="Times New Roman"/>
      <w:color w:val="365F91"/>
      <w:sz w:val="26"/>
      <w:szCs w:val="26"/>
    </w:rPr>
  </w:style>
  <w:style w:type="paragraph" w:customStyle="1" w:styleId="BodyTextNum">
    <w:name w:val="Body Text Num"/>
    <w:basedOn w:val="BodyText"/>
    <w:next w:val="BodyText"/>
    <w:uiPriority w:val="99"/>
    <w:rsid w:val="00AB02B8"/>
    <w:pPr>
      <w:widowControl/>
      <w:suppressAutoHyphens/>
      <w:autoSpaceDE/>
      <w:autoSpaceDN/>
      <w:adjustRightInd/>
      <w:spacing w:before="180" w:after="0"/>
    </w:pPr>
    <w:rPr>
      <w:rFonts w:ascii="Times New Roman" w:eastAsia="Times New Roman" w:hAnsi="Times New Roman" w:cs="Times New Roman"/>
      <w:color w:val="000000"/>
      <w:sz w:val="18"/>
      <w:szCs w:val="18"/>
      <w:lang w:val="en-GB"/>
    </w:rPr>
  </w:style>
  <w:style w:type="paragraph" w:customStyle="1" w:styleId="MTDisplayEquation">
    <w:name w:val="MTDisplayEquation"/>
    <w:basedOn w:val="Normal"/>
    <w:uiPriority w:val="99"/>
    <w:rsid w:val="00AB02B8"/>
    <w:pPr>
      <w:tabs>
        <w:tab w:val="center" w:pos="4990"/>
        <w:tab w:val="right" w:pos="9980"/>
      </w:tabs>
      <w:spacing w:after="0" w:line="240" w:lineRule="auto"/>
      <w:jc w:val="both"/>
    </w:pPr>
    <w:rPr>
      <w:rFonts w:ascii="Arial_R" w:eastAsia="Times New Roman" w:hAnsi="Arial_R" w:cs="Times New Roman"/>
      <w:kern w:val="0"/>
      <w:sz w:val="24"/>
      <w:szCs w:val="20"/>
      <w14:ligatures w14:val="none"/>
    </w:rPr>
  </w:style>
  <w:style w:type="paragraph" w:customStyle="1" w:styleId="Index">
    <w:name w:val="Index"/>
    <w:basedOn w:val="Normal"/>
    <w:rsid w:val="00AB02B8"/>
    <w:pPr>
      <w:suppressLineNumbers/>
      <w:suppressAutoHyphens/>
      <w:spacing w:after="0" w:line="240" w:lineRule="auto"/>
    </w:pPr>
    <w:rPr>
      <w:rFonts w:ascii="Arial Narrow" w:eastAsia="Times New Roman" w:hAnsi="Arial Narrow" w:cs="Times New Roman"/>
      <w:kern w:val="0"/>
      <w:sz w:val="24"/>
      <w:szCs w:val="20"/>
      <w:lang w:val="ro-RO"/>
      <w14:ligatures w14:val="none"/>
    </w:rPr>
  </w:style>
  <w:style w:type="character" w:customStyle="1" w:styleId="st">
    <w:name w:val="st"/>
    <w:rsid w:val="00AB02B8"/>
  </w:style>
  <w:style w:type="character" w:customStyle="1" w:styleId="apple-tab-span">
    <w:name w:val="apple-tab-span"/>
    <w:rsid w:val="00AB02B8"/>
  </w:style>
  <w:style w:type="character" w:customStyle="1" w:styleId="highlight">
    <w:name w:val="highlight"/>
    <w:rsid w:val="00AB02B8"/>
  </w:style>
  <w:style w:type="character" w:styleId="HTMLCite">
    <w:name w:val="HTML Cite"/>
    <w:uiPriority w:val="99"/>
    <w:unhideWhenUsed/>
    <w:rsid w:val="00AB02B8"/>
    <w:rPr>
      <w:i/>
      <w:iCs/>
    </w:rPr>
  </w:style>
  <w:style w:type="paragraph" w:styleId="TableofFigures">
    <w:name w:val="table of figures"/>
    <w:aliases w:val="Figura nr."/>
    <w:basedOn w:val="Normal"/>
    <w:next w:val="Normal"/>
    <w:semiHidden/>
    <w:rsid w:val="00AB02B8"/>
    <w:pPr>
      <w:widowControl w:val="0"/>
      <w:adjustRightInd w:val="0"/>
      <w:spacing w:after="0" w:line="360" w:lineRule="atLeast"/>
      <w:ind w:left="480" w:hanging="480"/>
      <w:jc w:val="both"/>
      <w:textAlignment w:val="baseline"/>
    </w:pPr>
    <w:rPr>
      <w:rFonts w:ascii="Arial Narrow" w:eastAsia="Times New Roman" w:hAnsi="Arial Narrow" w:cs="Times New Roman"/>
      <w:color w:val="0000FF"/>
      <w:kern w:val="0"/>
      <w:sz w:val="24"/>
      <w:szCs w:val="20"/>
      <w:lang w:val="ro-RO"/>
      <w14:ligatures w14:val="none"/>
    </w:rPr>
  </w:style>
  <w:style w:type="paragraph" w:customStyle="1" w:styleId="Style20">
    <w:name w:val="Style2"/>
    <w:basedOn w:val="Normal"/>
    <w:autoRedefine/>
    <w:rsid w:val="00AB02B8"/>
    <w:pPr>
      <w:spacing w:before="60" w:after="60" w:line="240" w:lineRule="auto"/>
    </w:pPr>
    <w:rPr>
      <w:rFonts w:ascii="Arial" w:eastAsia="Times New Roman" w:hAnsi="Arial" w:cs="Arial"/>
      <w:kern w:val="0"/>
      <w:lang w:val="ro-RO"/>
      <w14:ligatures w14:val="none"/>
    </w:rPr>
  </w:style>
  <w:style w:type="paragraph" w:customStyle="1" w:styleId="AStilText">
    <w:name w:val="A_StilText"/>
    <w:basedOn w:val="Normal"/>
    <w:rsid w:val="00AB02B8"/>
    <w:pPr>
      <w:spacing w:after="0" w:line="360" w:lineRule="auto"/>
      <w:jc w:val="both"/>
    </w:pPr>
    <w:rPr>
      <w:rFonts w:ascii="Times New Roman" w:eastAsia="Times New Roman" w:hAnsi="Times New Roman" w:cs="Times New Roman"/>
      <w:kern w:val="0"/>
      <w:sz w:val="24"/>
      <w:szCs w:val="24"/>
      <w:lang w:val="it-IT"/>
      <w14:ligatures w14:val="none"/>
    </w:rPr>
  </w:style>
  <w:style w:type="paragraph" w:customStyle="1" w:styleId="WW-BodyTextIndent2">
    <w:name w:val="WW-Body Text Indent 2"/>
    <w:basedOn w:val="Normal"/>
    <w:rsid w:val="00AB02B8"/>
    <w:pPr>
      <w:suppressAutoHyphens/>
      <w:spacing w:after="0" w:line="240" w:lineRule="auto"/>
      <w:ind w:left="1440" w:firstLine="1"/>
      <w:jc w:val="both"/>
    </w:pPr>
    <w:rPr>
      <w:rFonts w:ascii="Times New Roman" w:eastAsia="Times New Roman" w:hAnsi="Times New Roman" w:cs="Times New Roman"/>
      <w:kern w:val="0"/>
      <w:sz w:val="24"/>
      <w:szCs w:val="20"/>
      <w:lang w:val="ro-RO"/>
      <w14:ligatures w14:val="none"/>
    </w:rPr>
  </w:style>
  <w:style w:type="paragraph" w:customStyle="1" w:styleId="ICA-tabelle">
    <w:name w:val="ICA-tabelle"/>
    <w:basedOn w:val="Normal"/>
    <w:rsid w:val="00AB02B8"/>
    <w:pPr>
      <w:keepLines/>
      <w:spacing w:before="60" w:after="60" w:line="240" w:lineRule="auto"/>
      <w:ind w:left="57" w:right="57"/>
      <w:jc w:val="both"/>
    </w:pPr>
    <w:rPr>
      <w:rFonts w:ascii="Arial" w:eastAsia="Times New Roman" w:hAnsi="Arial" w:cs="Times New Roman"/>
      <w:kern w:val="22"/>
      <w:sz w:val="20"/>
      <w:szCs w:val="20"/>
      <w:lang w:val="it-IT" w:eastAsia="it-IT"/>
      <w14:ligatures w14:val="none"/>
    </w:rPr>
  </w:style>
  <w:style w:type="paragraph" w:customStyle="1" w:styleId="Paragraf">
    <w:name w:val="_Paragraf"/>
    <w:basedOn w:val="Normal"/>
    <w:rsid w:val="00AB02B8"/>
    <w:pPr>
      <w:spacing w:after="0" w:line="240" w:lineRule="auto"/>
      <w:ind w:firstLine="720"/>
      <w:jc w:val="both"/>
    </w:pPr>
    <w:rPr>
      <w:rFonts w:ascii="Times New Roman" w:eastAsia="Times New Roman" w:hAnsi="Times New Roman" w:cs="Times New Roman"/>
      <w:kern w:val="0"/>
      <w:sz w:val="24"/>
      <w:szCs w:val="24"/>
      <w:lang w:val="ro-RO" w:eastAsia="ru-RU"/>
      <w14:ligatures w14:val="none"/>
    </w:rPr>
  </w:style>
  <w:style w:type="character" w:customStyle="1" w:styleId="hps">
    <w:name w:val="hps"/>
    <w:rsid w:val="00AB02B8"/>
  </w:style>
  <w:style w:type="character" w:customStyle="1" w:styleId="shorttext">
    <w:name w:val="short_text"/>
    <w:rsid w:val="00AB02B8"/>
  </w:style>
  <w:style w:type="character" w:customStyle="1" w:styleId="WW8Num13z1">
    <w:name w:val="WW8Num13z1"/>
    <w:rsid w:val="00AB02B8"/>
    <w:rPr>
      <w:rFonts w:ascii="Courier New" w:hAnsi="Courier New" w:cs="Courier New"/>
    </w:rPr>
  </w:style>
  <w:style w:type="paragraph" w:styleId="ListBullet">
    <w:name w:val="List Bullet"/>
    <w:basedOn w:val="Normal"/>
    <w:rsid w:val="00AB02B8"/>
    <w:pPr>
      <w:tabs>
        <w:tab w:val="num" w:pos="360"/>
      </w:tabs>
      <w:spacing w:after="0" w:line="240" w:lineRule="auto"/>
      <w:ind w:left="360" w:hanging="360"/>
    </w:pPr>
    <w:rPr>
      <w:rFonts w:ascii="Arial" w:eastAsia="Times New Roman" w:hAnsi="Arial" w:cs="Times New Roman"/>
      <w:kern w:val="0"/>
      <w14:ligatures w14:val="none"/>
    </w:rPr>
  </w:style>
  <w:style w:type="character" w:customStyle="1" w:styleId="Bodytext0">
    <w:name w:val="Body text_"/>
    <w:link w:val="BodyText8"/>
    <w:rsid w:val="00AB02B8"/>
    <w:rPr>
      <w:sz w:val="21"/>
      <w:szCs w:val="21"/>
      <w:shd w:val="clear" w:color="auto" w:fill="FFFFFF"/>
    </w:rPr>
  </w:style>
  <w:style w:type="character" w:customStyle="1" w:styleId="BodytextExact">
    <w:name w:val="Body text Exact"/>
    <w:rsid w:val="00AB02B8"/>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o-RO"/>
    </w:rPr>
  </w:style>
  <w:style w:type="paragraph" w:customStyle="1" w:styleId="BodyText8">
    <w:name w:val="Body Text8"/>
    <w:basedOn w:val="Normal"/>
    <w:link w:val="Bodytext0"/>
    <w:rsid w:val="00AB02B8"/>
    <w:pPr>
      <w:widowControl w:val="0"/>
      <w:shd w:val="clear" w:color="auto" w:fill="FFFFFF"/>
      <w:spacing w:after="0" w:line="247" w:lineRule="exact"/>
      <w:ind w:hanging="320"/>
      <w:jc w:val="both"/>
    </w:pPr>
    <w:rPr>
      <w:sz w:val="21"/>
      <w:szCs w:val="21"/>
      <w:shd w:val="clear" w:color="auto" w:fill="FFFFFF"/>
    </w:rPr>
  </w:style>
  <w:style w:type="character" w:customStyle="1" w:styleId="Bodytext10ItalicExact">
    <w:name w:val="Body text (10) + Italic Exact"/>
    <w:rsid w:val="00AB02B8"/>
    <w:rPr>
      <w:rFonts w:ascii="Tahoma" w:eastAsia="Tahoma" w:hAnsi="Tahoma" w:cs="Tahoma"/>
      <w:b w:val="0"/>
      <w:bCs w:val="0"/>
      <w:i/>
      <w:iCs/>
      <w:smallCaps w:val="0"/>
      <w:strike w:val="0"/>
      <w:color w:val="000000"/>
      <w:spacing w:val="0"/>
      <w:w w:val="100"/>
      <w:position w:val="0"/>
      <w:sz w:val="20"/>
      <w:szCs w:val="20"/>
      <w:u w:val="none"/>
    </w:rPr>
  </w:style>
  <w:style w:type="character" w:customStyle="1" w:styleId="BodyText30">
    <w:name w:val="Body Text3"/>
    <w:rsid w:val="00AB02B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Absatz-Standardschriftart">
    <w:name w:val="Absatz-Standardschriftart"/>
    <w:rsid w:val="00AB02B8"/>
  </w:style>
  <w:style w:type="character" w:customStyle="1" w:styleId="WW-Absatz-Standardschriftart">
    <w:name w:val="WW-Absatz-Standardschriftart"/>
    <w:rsid w:val="00AB02B8"/>
  </w:style>
  <w:style w:type="character" w:customStyle="1" w:styleId="WW-Absatz-Standardschriftart1">
    <w:name w:val="WW-Absatz-Standardschriftart1"/>
    <w:rsid w:val="00AB02B8"/>
  </w:style>
  <w:style w:type="character" w:customStyle="1" w:styleId="WW-Absatz-Standardschriftart11">
    <w:name w:val="WW-Absatz-Standardschriftart11"/>
    <w:rsid w:val="00AB02B8"/>
  </w:style>
  <w:style w:type="character" w:customStyle="1" w:styleId="WW-Absatz-Standardschriftart111">
    <w:name w:val="WW-Absatz-Standardschriftart111"/>
    <w:rsid w:val="00AB02B8"/>
  </w:style>
  <w:style w:type="character" w:customStyle="1" w:styleId="WW-Absatz-Standardschriftart1111">
    <w:name w:val="WW-Absatz-Standardschriftart1111"/>
    <w:rsid w:val="00AB02B8"/>
  </w:style>
  <w:style w:type="character" w:customStyle="1" w:styleId="WW-Absatz-Standardschriftart11111">
    <w:name w:val="WW-Absatz-Standardschriftart11111"/>
    <w:rsid w:val="00AB02B8"/>
  </w:style>
  <w:style w:type="character" w:customStyle="1" w:styleId="WW8Num1z0">
    <w:name w:val="WW8Num1z0"/>
    <w:rsid w:val="00AB02B8"/>
    <w:rPr>
      <w:rFonts w:ascii="Courier New" w:hAnsi="Courier New" w:cs="Courier New"/>
    </w:rPr>
  </w:style>
  <w:style w:type="character" w:customStyle="1" w:styleId="WW8Num1z2">
    <w:name w:val="WW8Num1z2"/>
    <w:rsid w:val="00AB02B8"/>
    <w:rPr>
      <w:rFonts w:ascii="Wingdings" w:hAnsi="Wingdings"/>
    </w:rPr>
  </w:style>
  <w:style w:type="character" w:customStyle="1" w:styleId="WW8Num1z3">
    <w:name w:val="WW8Num1z3"/>
    <w:rsid w:val="00AB02B8"/>
    <w:rPr>
      <w:rFonts w:ascii="Symbol" w:hAnsi="Symbol"/>
    </w:rPr>
  </w:style>
  <w:style w:type="character" w:customStyle="1" w:styleId="WW8Num2z0">
    <w:name w:val="WW8Num2z0"/>
    <w:rsid w:val="00AB02B8"/>
    <w:rPr>
      <w:sz w:val="20"/>
    </w:rPr>
  </w:style>
  <w:style w:type="character" w:customStyle="1" w:styleId="WW8Num3z0">
    <w:name w:val="WW8Num3z0"/>
    <w:rsid w:val="00AB02B8"/>
    <w:rPr>
      <w:rFonts w:ascii="Times New Roman" w:eastAsia="Times New Roman" w:hAnsi="Times New Roman" w:cs="Times New Roman"/>
    </w:rPr>
  </w:style>
  <w:style w:type="character" w:customStyle="1" w:styleId="WW8Num3z1">
    <w:name w:val="WW8Num3z1"/>
    <w:rsid w:val="00AB02B8"/>
    <w:rPr>
      <w:rFonts w:ascii="Courier New" w:hAnsi="Courier New"/>
    </w:rPr>
  </w:style>
  <w:style w:type="character" w:customStyle="1" w:styleId="WW8Num3z2">
    <w:name w:val="WW8Num3z2"/>
    <w:rsid w:val="00AB02B8"/>
    <w:rPr>
      <w:rFonts w:ascii="Wingdings" w:hAnsi="Wingdings"/>
    </w:rPr>
  </w:style>
  <w:style w:type="character" w:customStyle="1" w:styleId="WW8Num3z3">
    <w:name w:val="WW8Num3z3"/>
    <w:rsid w:val="00AB02B8"/>
    <w:rPr>
      <w:rFonts w:ascii="Symbol" w:hAnsi="Symbol"/>
    </w:rPr>
  </w:style>
  <w:style w:type="character" w:customStyle="1" w:styleId="WW8Num4z0">
    <w:name w:val="WW8Num4z0"/>
    <w:rsid w:val="00AB02B8"/>
    <w:rPr>
      <w:rFonts w:ascii="Courier New" w:hAnsi="Courier New" w:cs="Courier New"/>
    </w:rPr>
  </w:style>
  <w:style w:type="character" w:customStyle="1" w:styleId="WW8Num4z2">
    <w:name w:val="WW8Num4z2"/>
    <w:rsid w:val="00AB02B8"/>
    <w:rPr>
      <w:rFonts w:ascii="Wingdings" w:hAnsi="Wingdings"/>
    </w:rPr>
  </w:style>
  <w:style w:type="character" w:customStyle="1" w:styleId="WW8Num4z3">
    <w:name w:val="WW8Num4z3"/>
    <w:rsid w:val="00AB02B8"/>
    <w:rPr>
      <w:rFonts w:ascii="Symbol" w:hAnsi="Symbol"/>
    </w:rPr>
  </w:style>
  <w:style w:type="character" w:customStyle="1" w:styleId="WW8Num5z0">
    <w:name w:val="WW8Num5z0"/>
    <w:rsid w:val="00AB02B8"/>
    <w:rPr>
      <w:rFonts w:ascii="Courier New" w:hAnsi="Courier New" w:cs="Courier New"/>
    </w:rPr>
  </w:style>
  <w:style w:type="character" w:customStyle="1" w:styleId="WW8Num5z2">
    <w:name w:val="WW8Num5z2"/>
    <w:rsid w:val="00AB02B8"/>
    <w:rPr>
      <w:rFonts w:ascii="Wingdings" w:hAnsi="Wingdings"/>
    </w:rPr>
  </w:style>
  <w:style w:type="character" w:customStyle="1" w:styleId="WW8Num5z3">
    <w:name w:val="WW8Num5z3"/>
    <w:rsid w:val="00AB02B8"/>
    <w:rPr>
      <w:rFonts w:ascii="Symbol" w:hAnsi="Symbol"/>
    </w:rPr>
  </w:style>
  <w:style w:type="character" w:customStyle="1" w:styleId="DefaultParagraphFont1">
    <w:name w:val="Default Paragraph Font1"/>
    <w:rsid w:val="00AB02B8"/>
  </w:style>
  <w:style w:type="paragraph" w:customStyle="1" w:styleId="Heading">
    <w:name w:val="Heading"/>
    <w:basedOn w:val="Normal"/>
    <w:next w:val="BodyText"/>
    <w:rsid w:val="00AB02B8"/>
    <w:pPr>
      <w:keepNext/>
      <w:suppressAutoHyphens/>
      <w:spacing w:before="240" w:after="120" w:line="240" w:lineRule="auto"/>
    </w:pPr>
    <w:rPr>
      <w:rFonts w:ascii="Arial" w:eastAsia="Lucida Sans Unicode" w:hAnsi="Arial" w:cs="Tahoma"/>
      <w:kern w:val="0"/>
      <w:sz w:val="28"/>
      <w:szCs w:val="28"/>
      <w:lang w:val="ro-RO" w:eastAsia="ar-SA"/>
      <w14:ligatures w14:val="none"/>
    </w:rPr>
  </w:style>
  <w:style w:type="paragraph" w:styleId="List">
    <w:name w:val="List"/>
    <w:basedOn w:val="BodyText"/>
    <w:rsid w:val="00AB02B8"/>
    <w:pPr>
      <w:widowControl/>
      <w:suppressAutoHyphens/>
      <w:autoSpaceDE/>
      <w:autoSpaceDN/>
      <w:adjustRightInd/>
      <w:spacing w:after="0"/>
      <w:ind w:right="-283"/>
    </w:pPr>
    <w:rPr>
      <w:rFonts w:ascii="Times New Roman" w:eastAsia="Times New Roman" w:hAnsi="Times New Roman" w:cs="Tahoma"/>
      <w:bCs/>
      <w:caps/>
      <w:sz w:val="16"/>
      <w:szCs w:val="16"/>
      <w:lang w:val="fr-FR" w:eastAsia="ar-SA"/>
    </w:rPr>
  </w:style>
  <w:style w:type="paragraph" w:customStyle="1" w:styleId="kemiainev">
    <w:name w:val="kemiainev"/>
    <w:basedOn w:val="Header"/>
    <w:rsid w:val="00AB02B8"/>
    <w:pPr>
      <w:widowControl/>
      <w:suppressAutoHyphens/>
      <w:autoSpaceDE/>
      <w:autoSpaceDN/>
      <w:adjustRightInd/>
      <w:spacing w:after="60"/>
    </w:pPr>
    <w:rPr>
      <w:rFonts w:ascii="Times New Roman" w:eastAsia="Times New Roman" w:hAnsi="Times New Roman" w:cs="Times New Roman"/>
      <w:sz w:val="14"/>
      <w:lang w:val="hu-HU" w:eastAsia="ar-SA"/>
    </w:rPr>
  </w:style>
  <w:style w:type="paragraph" w:customStyle="1" w:styleId="TableHeading">
    <w:name w:val="Table Heading"/>
    <w:basedOn w:val="TableContents"/>
    <w:rsid w:val="00AB02B8"/>
    <w:pPr>
      <w:widowControl/>
      <w:jc w:val="center"/>
    </w:pPr>
    <w:rPr>
      <w:rFonts w:ascii="Times New Roman" w:hAnsi="Times New Roman"/>
      <w:b/>
      <w:bCs/>
      <w:szCs w:val="24"/>
      <w:lang w:eastAsia="ar-SA"/>
    </w:rPr>
  </w:style>
  <w:style w:type="paragraph" w:customStyle="1" w:styleId="Framecontents">
    <w:name w:val="Frame contents"/>
    <w:basedOn w:val="BodyText"/>
    <w:rsid w:val="00AB02B8"/>
    <w:pPr>
      <w:widowControl/>
      <w:suppressAutoHyphens/>
      <w:autoSpaceDE/>
      <w:autoSpaceDN/>
      <w:adjustRightInd/>
      <w:spacing w:after="0"/>
      <w:ind w:right="-283"/>
    </w:pPr>
    <w:rPr>
      <w:rFonts w:ascii="Times New Roman" w:eastAsia="Times New Roman" w:hAnsi="Times New Roman" w:cs="Times New Roman"/>
      <w:bCs/>
      <w:caps/>
      <w:sz w:val="16"/>
      <w:szCs w:val="16"/>
      <w:lang w:val="fr-FR" w:eastAsia="ar-SA"/>
    </w:rPr>
  </w:style>
  <w:style w:type="paragraph" w:styleId="Subtitle">
    <w:name w:val="Subtitle"/>
    <w:basedOn w:val="Normal"/>
    <w:link w:val="SubtitleChar"/>
    <w:qFormat/>
    <w:rsid w:val="00AB02B8"/>
    <w:pPr>
      <w:spacing w:after="0" w:line="240" w:lineRule="auto"/>
    </w:pPr>
    <w:rPr>
      <w:rFonts w:ascii="Times New Roman" w:eastAsia="Times New Roman" w:hAnsi="Times New Roman" w:cs="Times New Roman"/>
      <w:b/>
      <w:kern w:val="0"/>
      <w:sz w:val="24"/>
      <w:szCs w:val="24"/>
      <w:lang w:val="ro-RO" w:eastAsia="ro-RO"/>
      <w14:ligatures w14:val="none"/>
    </w:rPr>
  </w:style>
  <w:style w:type="character" w:customStyle="1" w:styleId="SubtitleChar">
    <w:name w:val="Subtitle Char"/>
    <w:basedOn w:val="DefaultParagraphFont"/>
    <w:link w:val="Subtitle"/>
    <w:rsid w:val="00AB02B8"/>
    <w:rPr>
      <w:rFonts w:ascii="Times New Roman" w:eastAsia="Times New Roman" w:hAnsi="Times New Roman" w:cs="Times New Roman"/>
      <w:b/>
      <w:kern w:val="0"/>
      <w:sz w:val="24"/>
      <w:szCs w:val="24"/>
      <w:lang w:val="ro-RO" w:eastAsia="ro-RO"/>
      <w14:ligatures w14:val="none"/>
    </w:rPr>
  </w:style>
  <w:style w:type="character" w:customStyle="1" w:styleId="atn">
    <w:name w:val="atn"/>
    <w:rsid w:val="00AB02B8"/>
  </w:style>
  <w:style w:type="paragraph" w:customStyle="1" w:styleId="ptsc">
    <w:name w:val="ptsc"/>
    <w:basedOn w:val="Normal"/>
    <w:rsid w:val="00AB02B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sttlitera">
    <w:name w:val="st_tlitera"/>
    <w:rsid w:val="00AB02B8"/>
  </w:style>
  <w:style w:type="character" w:customStyle="1" w:styleId="stlitera">
    <w:name w:val="st_litera"/>
    <w:rsid w:val="00AB02B8"/>
  </w:style>
  <w:style w:type="character" w:customStyle="1" w:styleId="stlinie">
    <w:name w:val="st_linie"/>
    <w:rsid w:val="00AB02B8"/>
  </w:style>
  <w:style w:type="character" w:customStyle="1" w:styleId="sttlinie">
    <w:name w:val="st_tlinie"/>
    <w:rsid w:val="00AB02B8"/>
  </w:style>
  <w:style w:type="character" w:customStyle="1" w:styleId="DefaultParagraphFont0">
    <w:name w:val="Default.Paragraph.Font"/>
    <w:rsid w:val="00AB02B8"/>
  </w:style>
  <w:style w:type="paragraph" w:customStyle="1" w:styleId="Style3">
    <w:name w:val="Style 3"/>
    <w:basedOn w:val="Normal"/>
    <w:rsid w:val="00AB02B8"/>
    <w:pPr>
      <w:widowControl w:val="0"/>
      <w:autoSpaceDE w:val="0"/>
      <w:autoSpaceDN w:val="0"/>
      <w:spacing w:after="0" w:line="240" w:lineRule="auto"/>
      <w:ind w:left="936"/>
    </w:pPr>
    <w:rPr>
      <w:rFonts w:ascii="Times New Roman" w:eastAsia="Times New Roman" w:hAnsi="Times New Roman" w:cs="Times New Roman"/>
      <w:kern w:val="0"/>
      <w:sz w:val="24"/>
      <w:szCs w:val="24"/>
      <w:lang w:val="ro-RO"/>
      <w14:ligatures w14:val="none"/>
    </w:rPr>
  </w:style>
  <w:style w:type="character" w:customStyle="1" w:styleId="tpa1">
    <w:name w:val="tpa1"/>
    <w:rsid w:val="00AB02B8"/>
  </w:style>
  <w:style w:type="paragraph" w:customStyle="1" w:styleId="TxBrt1">
    <w:name w:val="TxBr_t1"/>
    <w:basedOn w:val="Normal"/>
    <w:rsid w:val="00AB02B8"/>
    <w:pPr>
      <w:widowControl w:val="0"/>
      <w:spacing w:after="0" w:line="328" w:lineRule="atLeast"/>
    </w:pPr>
    <w:rPr>
      <w:rFonts w:ascii="Times New Roman" w:eastAsia="Times New Roman" w:hAnsi="Times New Roman" w:cs="Times New Roman"/>
      <w:snapToGrid w:val="0"/>
      <w:kern w:val="0"/>
      <w:sz w:val="24"/>
      <w:szCs w:val="24"/>
      <w:lang w:val="en-AU"/>
      <w14:ligatures w14:val="none"/>
    </w:rPr>
  </w:style>
  <w:style w:type="character" w:customStyle="1" w:styleId="ln2alineat">
    <w:name w:val="ln2alineat"/>
    <w:rsid w:val="00AB02B8"/>
  </w:style>
  <w:style w:type="character" w:customStyle="1" w:styleId="ln2talineat">
    <w:name w:val="ln2talineat"/>
    <w:rsid w:val="00AB02B8"/>
  </w:style>
  <w:style w:type="character" w:customStyle="1" w:styleId="ln2linie">
    <w:name w:val="ln2linie"/>
    <w:rsid w:val="00AB02B8"/>
  </w:style>
  <w:style w:type="character" w:customStyle="1" w:styleId="ln2tlinie">
    <w:name w:val="ln2tlinie"/>
    <w:rsid w:val="00AB02B8"/>
  </w:style>
  <w:style w:type="character" w:customStyle="1" w:styleId="ln2tarticol">
    <w:name w:val="ln2tarticol"/>
    <w:rsid w:val="00AB02B8"/>
  </w:style>
  <w:style w:type="paragraph" w:customStyle="1" w:styleId="TxBrp6">
    <w:name w:val="TxBr_p6"/>
    <w:basedOn w:val="Normal"/>
    <w:rsid w:val="00AB02B8"/>
    <w:pPr>
      <w:widowControl w:val="0"/>
      <w:tabs>
        <w:tab w:val="left" w:pos="204"/>
      </w:tabs>
      <w:spacing w:after="0" w:line="240" w:lineRule="atLeast"/>
      <w:jc w:val="both"/>
    </w:pPr>
    <w:rPr>
      <w:rFonts w:ascii="Times New Roman" w:eastAsia="Times New Roman" w:hAnsi="Times New Roman" w:cs="Times New Roman"/>
      <w:snapToGrid w:val="0"/>
      <w:kern w:val="0"/>
      <w:sz w:val="24"/>
      <w:szCs w:val="24"/>
      <w:lang w:val="en-AU"/>
      <w14:ligatures w14:val="none"/>
    </w:rPr>
  </w:style>
  <w:style w:type="paragraph" w:styleId="BlockText">
    <w:name w:val="Block Text"/>
    <w:basedOn w:val="Normal"/>
    <w:link w:val="BlockTextChar"/>
    <w:rsid w:val="00AB02B8"/>
    <w:pPr>
      <w:tabs>
        <w:tab w:val="left" w:pos="5580"/>
      </w:tabs>
      <w:spacing w:after="0" w:line="240" w:lineRule="auto"/>
      <w:ind w:left="5580" w:right="-648"/>
    </w:pPr>
    <w:rPr>
      <w:rFonts w:ascii="Times New Roman" w:eastAsia="Times New Roman" w:hAnsi="Times New Roman" w:cs="Times New Roman"/>
      <w:kern w:val="0"/>
      <w:sz w:val="24"/>
      <w:szCs w:val="24"/>
      <w:lang w:val="ro-RO"/>
      <w14:ligatures w14:val="none"/>
    </w:rPr>
  </w:style>
  <w:style w:type="character" w:customStyle="1" w:styleId="ln2tlitera">
    <w:name w:val="ln2tlitera"/>
    <w:rsid w:val="00AB02B8"/>
  </w:style>
  <w:style w:type="character" w:customStyle="1" w:styleId="ln2tpunct">
    <w:name w:val="ln2tpunct"/>
    <w:rsid w:val="00AB02B8"/>
  </w:style>
  <w:style w:type="paragraph" w:customStyle="1" w:styleId="TxBrp2">
    <w:name w:val="TxBr_p2"/>
    <w:basedOn w:val="Normal"/>
    <w:rsid w:val="00AB02B8"/>
    <w:pPr>
      <w:widowControl w:val="0"/>
      <w:tabs>
        <w:tab w:val="left" w:pos="1468"/>
        <w:tab w:val="left" w:pos="2177"/>
      </w:tabs>
      <w:spacing w:after="0" w:line="240" w:lineRule="atLeast"/>
      <w:ind w:left="2177" w:hanging="709"/>
      <w:jc w:val="both"/>
    </w:pPr>
    <w:rPr>
      <w:rFonts w:ascii="Times New Roman" w:eastAsia="Times New Roman" w:hAnsi="Times New Roman" w:cs="Times New Roman"/>
      <w:snapToGrid w:val="0"/>
      <w:kern w:val="0"/>
      <w:sz w:val="24"/>
      <w:szCs w:val="24"/>
      <w:lang w:val="en-AU"/>
      <w14:ligatures w14:val="none"/>
    </w:rPr>
  </w:style>
  <w:style w:type="paragraph" w:customStyle="1" w:styleId="H4">
    <w:name w:val="H4"/>
    <w:basedOn w:val="Normal"/>
    <w:next w:val="Normal"/>
    <w:rsid w:val="00AB02B8"/>
    <w:pPr>
      <w:keepNext/>
      <w:spacing w:before="100" w:after="100" w:line="240" w:lineRule="auto"/>
      <w:outlineLvl w:val="4"/>
    </w:pPr>
    <w:rPr>
      <w:rFonts w:ascii="Times New Roman" w:eastAsia="Times New Roman" w:hAnsi="Times New Roman" w:cs="Times New Roman"/>
      <w:b/>
      <w:snapToGrid w:val="0"/>
      <w:kern w:val="0"/>
      <w:sz w:val="24"/>
      <w:szCs w:val="20"/>
      <w:lang w:val="ro-RO"/>
      <w14:ligatures w14:val="none"/>
    </w:rPr>
  </w:style>
  <w:style w:type="paragraph" w:customStyle="1" w:styleId="Style23">
    <w:name w:val="Style23"/>
    <w:basedOn w:val="Normal"/>
    <w:rsid w:val="00AB02B8"/>
    <w:pPr>
      <w:widowControl w:val="0"/>
      <w:autoSpaceDE w:val="0"/>
      <w:autoSpaceDN w:val="0"/>
      <w:adjustRightInd w:val="0"/>
      <w:spacing w:after="0" w:line="240" w:lineRule="auto"/>
    </w:pPr>
    <w:rPr>
      <w:rFonts w:ascii="Arial Black" w:eastAsia="Times New Roman" w:hAnsi="Arial Black" w:cs="Times New Roman"/>
      <w:kern w:val="0"/>
      <w:sz w:val="24"/>
      <w:szCs w:val="24"/>
      <w14:ligatures w14:val="none"/>
    </w:rPr>
  </w:style>
  <w:style w:type="character" w:customStyle="1" w:styleId="FontStyle202">
    <w:name w:val="Font Style202"/>
    <w:rsid w:val="00AB02B8"/>
    <w:rPr>
      <w:rFonts w:ascii="Arial" w:hAnsi="Arial" w:cs="Arial"/>
      <w:b/>
      <w:bCs/>
      <w:sz w:val="18"/>
      <w:szCs w:val="18"/>
    </w:rPr>
  </w:style>
  <w:style w:type="character" w:customStyle="1" w:styleId="Bodytext45">
    <w:name w:val="Body text (45)"/>
    <w:rsid w:val="00AB02B8"/>
    <w:rPr>
      <w:rFonts w:ascii="Arial Narrow" w:eastAsia="Arial Narrow" w:hAnsi="Arial Narrow" w:cs="Arial Narrow"/>
      <w:b/>
      <w:bCs/>
      <w:i w:val="0"/>
      <w:iCs w:val="0"/>
      <w:smallCaps w:val="0"/>
      <w:strike w:val="0"/>
      <w:color w:val="000000"/>
      <w:spacing w:val="0"/>
      <w:w w:val="100"/>
      <w:position w:val="0"/>
      <w:sz w:val="20"/>
      <w:szCs w:val="20"/>
      <w:u w:val="single"/>
      <w:lang w:val="ro-RO"/>
    </w:rPr>
  </w:style>
  <w:style w:type="character" w:customStyle="1" w:styleId="Bodytext45Corbel9ptNotBold">
    <w:name w:val="Body text (45) + Corbel;9 pt;Not Bold"/>
    <w:rsid w:val="00AB02B8"/>
    <w:rPr>
      <w:rFonts w:ascii="Corbel" w:eastAsia="Corbel" w:hAnsi="Corbel" w:cs="Corbel"/>
      <w:b/>
      <w:bCs/>
      <w:i w:val="0"/>
      <w:iCs w:val="0"/>
      <w:smallCaps w:val="0"/>
      <w:strike w:val="0"/>
      <w:color w:val="000000"/>
      <w:spacing w:val="0"/>
      <w:w w:val="100"/>
      <w:position w:val="0"/>
      <w:sz w:val="18"/>
      <w:szCs w:val="18"/>
      <w:u w:val="none"/>
      <w:lang w:val="ro-RO"/>
    </w:rPr>
  </w:style>
  <w:style w:type="character" w:customStyle="1" w:styleId="CharChar22">
    <w:name w:val="Char Char22"/>
    <w:rsid w:val="00AB02B8"/>
    <w:rPr>
      <w:rFonts w:eastAsia="SimSun"/>
      <w:b/>
      <w:sz w:val="32"/>
      <w:lang w:val="x-none" w:eastAsia="x-none" w:bidi="ar-SA"/>
    </w:rPr>
  </w:style>
  <w:style w:type="character" w:customStyle="1" w:styleId="CharChar19">
    <w:name w:val="Char Char19"/>
    <w:rsid w:val="00AB02B8"/>
    <w:rPr>
      <w:rFonts w:eastAsia="SimSun"/>
      <w:b/>
      <w:bCs/>
      <w:sz w:val="22"/>
      <w:szCs w:val="22"/>
      <w:lang w:val="ro-RO" w:eastAsia="x-none" w:bidi="ar-SA"/>
    </w:rPr>
  </w:style>
  <w:style w:type="character" w:customStyle="1" w:styleId="CharChar20">
    <w:name w:val="Char Char20"/>
    <w:rsid w:val="00AB02B8"/>
    <w:rPr>
      <w:rFonts w:ascii="Arial" w:eastAsia="SimSun" w:hAnsi="Arial" w:cs="Arial"/>
      <w:b/>
      <w:bCs/>
      <w:i/>
      <w:iCs/>
      <w:sz w:val="26"/>
      <w:szCs w:val="26"/>
      <w:lang w:val="ro-RO" w:eastAsia="en-US" w:bidi="ar-SA"/>
    </w:rPr>
  </w:style>
  <w:style w:type="character" w:customStyle="1" w:styleId="Bodytext44">
    <w:name w:val="Body text (44)_"/>
    <w:rsid w:val="00AB02B8"/>
    <w:rPr>
      <w:rFonts w:ascii="Arial Narrow" w:eastAsia="Arial Narrow" w:hAnsi="Arial Narrow" w:cs="Arial Narrow"/>
      <w:b/>
      <w:bCs/>
      <w:i w:val="0"/>
      <w:iCs w:val="0"/>
      <w:smallCaps w:val="0"/>
      <w:strike w:val="0"/>
      <w:sz w:val="21"/>
      <w:szCs w:val="21"/>
      <w:u w:val="none"/>
    </w:rPr>
  </w:style>
  <w:style w:type="character" w:customStyle="1" w:styleId="Bodytext440">
    <w:name w:val="Body text (44)"/>
    <w:rsid w:val="00AB02B8"/>
    <w:rPr>
      <w:rFonts w:ascii="Arial Narrow" w:eastAsia="Arial Narrow" w:hAnsi="Arial Narrow" w:cs="Arial Narrow"/>
      <w:b/>
      <w:bCs/>
      <w:i w:val="0"/>
      <w:iCs w:val="0"/>
      <w:smallCaps w:val="0"/>
      <w:strike w:val="0"/>
      <w:color w:val="000000"/>
      <w:spacing w:val="0"/>
      <w:w w:val="100"/>
      <w:position w:val="0"/>
      <w:sz w:val="21"/>
      <w:szCs w:val="21"/>
      <w:u w:val="none"/>
      <w:lang w:val="ro-RO"/>
    </w:rPr>
  </w:style>
  <w:style w:type="character" w:customStyle="1" w:styleId="Bodytext45Corbel13ptSpacing0pt">
    <w:name w:val="Body text (45) + Corbel;13 pt;Spacing 0 pt"/>
    <w:rsid w:val="00AB02B8"/>
    <w:rPr>
      <w:rFonts w:ascii="Corbel" w:eastAsia="Corbel" w:hAnsi="Corbel" w:cs="Corbel"/>
      <w:b/>
      <w:bCs/>
      <w:i w:val="0"/>
      <w:iCs w:val="0"/>
      <w:smallCaps w:val="0"/>
      <w:strike w:val="0"/>
      <w:color w:val="000000"/>
      <w:spacing w:val="-10"/>
      <w:w w:val="100"/>
      <w:position w:val="0"/>
      <w:sz w:val="26"/>
      <w:szCs w:val="26"/>
      <w:u w:val="none"/>
      <w:lang w:val="ro-RO"/>
    </w:rPr>
  </w:style>
  <w:style w:type="character" w:customStyle="1" w:styleId="Bodytext450">
    <w:name w:val="Body text (45)_"/>
    <w:rsid w:val="00AB02B8"/>
    <w:rPr>
      <w:rFonts w:ascii="Arial Narrow" w:eastAsia="Arial Narrow" w:hAnsi="Arial Narrow" w:cs="Arial Narrow"/>
      <w:b/>
      <w:bCs/>
      <w:i w:val="0"/>
      <w:iCs w:val="0"/>
      <w:smallCaps w:val="0"/>
      <w:strike w:val="0"/>
      <w:sz w:val="20"/>
      <w:szCs w:val="20"/>
      <w:u w:val="none"/>
    </w:rPr>
  </w:style>
  <w:style w:type="character" w:customStyle="1" w:styleId="BodytextArialNarrow10ptBold">
    <w:name w:val="Body text + Arial Narrow;10 pt;Bold"/>
    <w:rsid w:val="00AB02B8"/>
    <w:rPr>
      <w:rFonts w:ascii="Arial Narrow" w:eastAsia="Arial Narrow" w:hAnsi="Arial Narrow" w:cs="Arial Narrow"/>
      <w:b/>
      <w:bCs/>
      <w:i w:val="0"/>
      <w:iCs w:val="0"/>
      <w:smallCaps w:val="0"/>
      <w:strike w:val="0"/>
      <w:color w:val="000000"/>
      <w:spacing w:val="0"/>
      <w:w w:val="100"/>
      <w:position w:val="0"/>
      <w:sz w:val="20"/>
      <w:szCs w:val="20"/>
      <w:u w:val="none"/>
      <w:lang w:val="ro-RO"/>
    </w:rPr>
  </w:style>
  <w:style w:type="character" w:customStyle="1" w:styleId="BodytextBold">
    <w:name w:val="Body text + Bold"/>
    <w:rsid w:val="00AB02B8"/>
    <w:rPr>
      <w:rFonts w:ascii="Times New Roman" w:eastAsia="Times New Roman" w:hAnsi="Times New Roman" w:cs="Times New Roman"/>
      <w:b/>
      <w:bCs/>
      <w:i w:val="0"/>
      <w:iCs w:val="0"/>
      <w:smallCaps w:val="0"/>
      <w:strike w:val="0"/>
      <w:color w:val="000000"/>
      <w:spacing w:val="0"/>
      <w:w w:val="100"/>
      <w:position w:val="0"/>
      <w:sz w:val="21"/>
      <w:szCs w:val="21"/>
      <w:u w:val="none"/>
      <w:lang w:val="ro-RO"/>
    </w:rPr>
  </w:style>
  <w:style w:type="character" w:customStyle="1" w:styleId="PicturecaptionExact">
    <w:name w:val="Picture caption Exact"/>
    <w:rsid w:val="00AB02B8"/>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Tablecaption3Exact">
    <w:name w:val="Table caption (3) Exact"/>
    <w:rsid w:val="00AB02B8"/>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o-RO"/>
    </w:rPr>
  </w:style>
  <w:style w:type="character" w:customStyle="1" w:styleId="Picturecaption">
    <w:name w:val="Picture caption_"/>
    <w:link w:val="Picturecaption0"/>
    <w:rsid w:val="00AB02B8"/>
    <w:rPr>
      <w:sz w:val="21"/>
      <w:szCs w:val="21"/>
      <w:shd w:val="clear" w:color="auto" w:fill="FFFFFF"/>
    </w:rPr>
  </w:style>
  <w:style w:type="paragraph" w:customStyle="1" w:styleId="Picturecaption0">
    <w:name w:val="Picture caption"/>
    <w:basedOn w:val="Normal"/>
    <w:link w:val="Picturecaption"/>
    <w:rsid w:val="00AB02B8"/>
    <w:pPr>
      <w:widowControl w:val="0"/>
      <w:shd w:val="clear" w:color="auto" w:fill="FFFFFF"/>
      <w:spacing w:after="0" w:line="250" w:lineRule="exact"/>
      <w:jc w:val="both"/>
    </w:pPr>
    <w:rPr>
      <w:sz w:val="21"/>
      <w:szCs w:val="21"/>
      <w:shd w:val="clear" w:color="auto" w:fill="FFFFFF"/>
    </w:rPr>
  </w:style>
  <w:style w:type="character" w:customStyle="1" w:styleId="Bodytext10ptBoldSpacing0ptExact">
    <w:name w:val="Body text + 10 pt;Bold;Spacing 0 pt Exact"/>
    <w:rsid w:val="00AB02B8"/>
    <w:rPr>
      <w:rFonts w:ascii="Times New Roman" w:eastAsia="Times New Roman" w:hAnsi="Times New Roman" w:cs="Times New Roman"/>
      <w:b/>
      <w:bCs/>
      <w:i w:val="0"/>
      <w:iCs w:val="0"/>
      <w:smallCaps w:val="0"/>
      <w:strike w:val="0"/>
      <w:color w:val="000000"/>
      <w:spacing w:val="-4"/>
      <w:w w:val="100"/>
      <w:position w:val="0"/>
      <w:sz w:val="20"/>
      <w:szCs w:val="20"/>
      <w:u w:val="none"/>
      <w:lang w:val="ro-RO"/>
    </w:rPr>
  </w:style>
  <w:style w:type="paragraph" w:styleId="CommentSubject">
    <w:name w:val="annotation subject"/>
    <w:basedOn w:val="CommentText"/>
    <w:next w:val="CommentText"/>
    <w:link w:val="CommentSubjectChar"/>
    <w:semiHidden/>
    <w:unhideWhenUsed/>
    <w:rsid w:val="00AB02B8"/>
    <w:pPr>
      <w:spacing w:after="200" w:line="276" w:lineRule="auto"/>
      <w:jc w:val="left"/>
    </w:pPr>
    <w:rPr>
      <w:rFonts w:ascii="Arial" w:eastAsia="SimSun" w:hAnsi="Arial" w:cs="Arial"/>
      <w:b/>
      <w:bCs/>
      <w:noProof/>
      <w:sz w:val="24"/>
      <w:szCs w:val="24"/>
    </w:rPr>
  </w:style>
  <w:style w:type="character" w:customStyle="1" w:styleId="CommentSubjectChar">
    <w:name w:val="Comment Subject Char"/>
    <w:basedOn w:val="CommentTextChar"/>
    <w:link w:val="CommentSubject"/>
    <w:semiHidden/>
    <w:rsid w:val="00AB02B8"/>
    <w:rPr>
      <w:rFonts w:ascii="Arial" w:eastAsia="SimSun" w:hAnsi="Arial" w:cs="Arial"/>
      <w:b/>
      <w:bCs/>
      <w:noProof/>
      <w:kern w:val="0"/>
      <w:sz w:val="24"/>
      <w:szCs w:val="24"/>
      <w:lang w:val="ro-RO"/>
      <w14:ligatures w14:val="none"/>
    </w:rPr>
  </w:style>
  <w:style w:type="character" w:customStyle="1" w:styleId="FontStyle61">
    <w:name w:val="Font Style61"/>
    <w:rsid w:val="00AB02B8"/>
    <w:rPr>
      <w:rFonts w:ascii="Times New Roman" w:hAnsi="Times New Roman" w:cs="Times New Roman"/>
      <w:sz w:val="26"/>
      <w:szCs w:val="26"/>
    </w:rPr>
  </w:style>
  <w:style w:type="paragraph" w:customStyle="1" w:styleId="CharCharCaracterCaracterCharCharCaracterCaracterCharChar">
    <w:name w:val="Char Char Caracter Caracter Char Char Caracter Caracter Char Char"/>
    <w:basedOn w:val="Normal"/>
    <w:rsid w:val="00AB02B8"/>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xl25">
    <w:name w:val="xl25"/>
    <w:basedOn w:val="Normal"/>
    <w:rsid w:val="00AB02B8"/>
    <w:pPr>
      <w:pBdr>
        <w:right w:val="single" w:sz="8" w:space="0" w:color="auto"/>
      </w:pBdr>
      <w:spacing w:before="100" w:after="100" w:line="240" w:lineRule="auto"/>
    </w:pPr>
    <w:rPr>
      <w:rFonts w:ascii="Arial Unicode MS" w:eastAsia="Arial Unicode MS" w:hAnsi="Arial Unicode MS" w:cs="Times New Roman"/>
      <w:kern w:val="0"/>
      <w:sz w:val="24"/>
      <w:szCs w:val="20"/>
      <w14:ligatures w14:val="none"/>
    </w:rPr>
  </w:style>
  <w:style w:type="paragraph" w:customStyle="1" w:styleId="al">
    <w:name w:val="a_l"/>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doc-ti">
    <w:name w:val="doc-ti"/>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Normal1">
    <w:name w:val="Normal1"/>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ti-grseq-1">
    <w:name w:val="ti-grseq-1"/>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bold">
    <w:name w:val="bold"/>
    <w:rsid w:val="00AB02B8"/>
  </w:style>
  <w:style w:type="character" w:customStyle="1" w:styleId="expanded">
    <w:name w:val="expanded"/>
    <w:rsid w:val="00AB02B8"/>
  </w:style>
  <w:style w:type="character" w:customStyle="1" w:styleId="sub">
    <w:name w:val="sub"/>
    <w:rsid w:val="00AB02B8"/>
  </w:style>
  <w:style w:type="character" w:customStyle="1" w:styleId="italic">
    <w:name w:val="italic"/>
    <w:rsid w:val="00AB02B8"/>
  </w:style>
  <w:style w:type="paragraph" w:customStyle="1" w:styleId="tbl-txt">
    <w:name w:val="tbl-txt"/>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tbl-hdr">
    <w:name w:val="tbl-hdr"/>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super">
    <w:name w:val="super"/>
    <w:rsid w:val="00AB02B8"/>
  </w:style>
  <w:style w:type="paragraph" w:customStyle="1" w:styleId="note">
    <w:name w:val="note"/>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UnresolvedMention">
    <w:name w:val="Unresolved Mention"/>
    <w:uiPriority w:val="99"/>
    <w:semiHidden/>
    <w:unhideWhenUsed/>
    <w:rsid w:val="00AB02B8"/>
    <w:rPr>
      <w:color w:val="605E5C"/>
      <w:shd w:val="clear" w:color="auto" w:fill="E1DFDD"/>
    </w:rPr>
  </w:style>
  <w:style w:type="character" w:customStyle="1" w:styleId="sden">
    <w:name w:val="s_den"/>
    <w:basedOn w:val="DefaultParagraphFont"/>
    <w:rsid w:val="00AB02B8"/>
  </w:style>
  <w:style w:type="character" w:customStyle="1" w:styleId="spar">
    <w:name w:val="s_par"/>
    <w:basedOn w:val="DefaultParagraphFont"/>
    <w:rsid w:val="00AB02B8"/>
  </w:style>
  <w:style w:type="character" w:customStyle="1" w:styleId="CharChar10">
    <w:name w:val="Char Char1"/>
    <w:rsid w:val="00AB02B8"/>
    <w:rPr>
      <w:rFonts w:ascii="Arial" w:eastAsia="SimSun" w:hAnsi="Arial" w:cs="Arial"/>
      <w:b/>
      <w:bCs/>
      <w:noProof/>
      <w:sz w:val="24"/>
      <w:szCs w:val="24"/>
      <w:lang w:val="ro-RO" w:eastAsia="en-US" w:bidi="ar-SA"/>
    </w:rPr>
  </w:style>
  <w:style w:type="character" w:customStyle="1" w:styleId="CharChar0">
    <w:name w:val="Char Char"/>
    <w:rsid w:val="00AB02B8"/>
    <w:rPr>
      <w:rFonts w:ascii="Arial" w:hAnsi="Arial" w:cs="Arial"/>
      <w:lang w:val="ro-RO"/>
    </w:rPr>
  </w:style>
  <w:style w:type="character" w:customStyle="1" w:styleId="CharChar220">
    <w:name w:val="Char Char22"/>
    <w:rsid w:val="00AB02B8"/>
    <w:rPr>
      <w:rFonts w:eastAsia="SimSun"/>
      <w:b/>
      <w:sz w:val="32"/>
      <w:lang w:val="x-none" w:eastAsia="x-none" w:bidi="ar-SA"/>
    </w:rPr>
  </w:style>
  <w:style w:type="character" w:customStyle="1" w:styleId="CharChar190">
    <w:name w:val="Char Char19"/>
    <w:rsid w:val="00AB02B8"/>
    <w:rPr>
      <w:rFonts w:eastAsia="SimSun"/>
      <w:b/>
      <w:bCs/>
      <w:sz w:val="22"/>
      <w:szCs w:val="22"/>
      <w:lang w:val="ro-RO" w:eastAsia="x-none" w:bidi="ar-SA"/>
    </w:rPr>
  </w:style>
  <w:style w:type="character" w:customStyle="1" w:styleId="CharChar200">
    <w:name w:val="Char Char20"/>
    <w:rsid w:val="00AB02B8"/>
    <w:rPr>
      <w:rFonts w:ascii="Arial" w:eastAsia="SimSun" w:hAnsi="Arial" w:cs="Arial"/>
      <w:b/>
      <w:bCs/>
      <w:i/>
      <w:iCs/>
      <w:sz w:val="26"/>
      <w:szCs w:val="26"/>
      <w:lang w:val="ro-RO" w:eastAsia="en-US" w:bidi="ar-SA"/>
    </w:rPr>
  </w:style>
  <w:style w:type="paragraph" w:customStyle="1" w:styleId="CharCharCaracterCaracterCharCharCaracterCaracterCharChar0">
    <w:name w:val="Char Char Caracter Caracter Char Char Caracter Caracter Char Char"/>
    <w:basedOn w:val="Normal"/>
    <w:rsid w:val="00AB02B8"/>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Normal10">
    <w:name w:val="Normal1"/>
    <w:basedOn w:val="Normal"/>
    <w:rsid w:val="00AB02B8"/>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MeniuneNerezolvat1">
    <w:name w:val="Mențiune Nerezolvat1"/>
    <w:uiPriority w:val="99"/>
    <w:semiHidden/>
    <w:unhideWhenUsed/>
    <w:rsid w:val="00AB02B8"/>
    <w:rPr>
      <w:color w:val="605E5C"/>
      <w:shd w:val="clear" w:color="auto" w:fill="E1DFDD"/>
    </w:rPr>
  </w:style>
  <w:style w:type="table" w:customStyle="1" w:styleId="Tabelgril1">
    <w:name w:val="Tabel grilă1"/>
    <w:basedOn w:val="TableNormal"/>
    <w:next w:val="TableGrid"/>
    <w:uiPriority w:val="39"/>
    <w:rsid w:val="00AB02B8"/>
    <w:pPr>
      <w:spacing w:after="0" w:line="240" w:lineRule="auto"/>
    </w:pPr>
    <w:rPr>
      <w:rFonts w:ascii="Calibri" w:eastAsia="Times New Roman" w:hAnsi="Calibri" w:cs="Times New Roman"/>
      <w:kern w:val="0"/>
      <w:lang w:val="en-GB" w:eastAsia="en-GB"/>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AB02B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14:ligatures w14:val="none"/>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BlockTextChar">
    <w:name w:val="Block Text Char"/>
    <w:link w:val="BlockText"/>
    <w:rsid w:val="0067621B"/>
    <w:rPr>
      <w:rFonts w:ascii="Times New Roman" w:eastAsia="Times New Roman" w:hAnsi="Times New Roman" w:cs="Times New Roman"/>
      <w:kern w:val="0"/>
      <w:sz w:val="24"/>
      <w:szCs w:val="24"/>
      <w:lang w:val="ro-RO"/>
      <w14:ligatures w14:val="none"/>
    </w:rPr>
  </w:style>
  <w:style w:type="paragraph" w:customStyle="1" w:styleId="List1">
    <w:name w:val="List1"/>
    <w:basedOn w:val="Normal"/>
    <w:rsid w:val="00182E12"/>
    <w:pPr>
      <w:numPr>
        <w:numId w:val="29"/>
      </w:numPr>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alkoaluminium.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iat@analkoaluminium.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if.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FB83-7292-4B2B-B2E3-D81D39C2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24026</Words>
  <Characters>136950</Characters>
  <Application>Microsoft Office Word</Application>
  <DocSecurity>0</DocSecurity>
  <Lines>1141</Lines>
  <Paragraphs>321</Paragraphs>
  <ScaleCrop>false</ScaleCrop>
  <HeadingPairs>
    <vt:vector size="6" baseType="variant">
      <vt:variant>
        <vt:lpstr>Title</vt:lpstr>
      </vt:variant>
      <vt:variant>
        <vt:i4>1</vt:i4>
      </vt:variant>
      <vt:variant>
        <vt:lpstr>Titlu</vt:lpstr>
      </vt:variant>
      <vt:variant>
        <vt:i4>1</vt:i4>
      </vt:variant>
      <vt:variant>
        <vt:lpstr>Titluri</vt:lpstr>
      </vt:variant>
      <vt:variant>
        <vt:i4>1</vt:i4>
      </vt:variant>
    </vt:vector>
  </HeadingPairs>
  <TitlesOfParts>
    <vt:vector size="3" baseType="lpstr">
      <vt:lpstr/>
      <vt:lpstr/>
      <vt:lpstr>Tabel 4 :</vt:lpstr>
    </vt:vector>
  </TitlesOfParts>
  <Company/>
  <LinksUpToDate>false</LinksUpToDate>
  <CharactersWithSpaces>160655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Capra</dc:creator>
  <cp:lastModifiedBy>Alin Stanciu</cp:lastModifiedBy>
  <cp:revision>3</cp:revision>
  <dcterms:created xsi:type="dcterms:W3CDTF">2023-06-12T09:25:00Z</dcterms:created>
  <dcterms:modified xsi:type="dcterms:W3CDTF">2023-06-12T09:36:00Z</dcterms:modified>
</cp:coreProperties>
</file>